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7708E" w:rsidRPr="00A52679" w:rsidRDefault="00D7708E" w:rsidP="003F3848">
      <w:pPr>
        <w:suppressAutoHyphens w:val="0"/>
        <w:spacing w:after="0" w:line="240" w:lineRule="auto"/>
        <w:ind w:leftChars="0" w:left="0" w:firstLineChars="0" w:firstLine="0"/>
        <w:jc w:val="center"/>
        <w:textDirection w:val="lrTb"/>
        <w:textAlignment w:val="auto"/>
        <w:outlineLvl w:val="9"/>
        <w:rPr>
          <w:color w:val="000000"/>
          <w:position w:val="0"/>
          <w:lang w:val="uk-UA"/>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D7708E" w:rsidRDefault="00D7708E" w:rsidP="00EC3AB6">
      <w:pPr>
        <w:pStyle w:val="10"/>
        <w:shd w:val="clear" w:color="auto" w:fill="FFFFFF"/>
        <w:rPr>
          <w:color w:val="000000"/>
          <w:sz w:val="24"/>
          <w:szCs w:val="24"/>
        </w:rPr>
      </w:pPr>
    </w:p>
    <w:p w:rsidR="00BA79EF" w:rsidRDefault="00BA79EF" w:rsidP="00EC3AB6">
      <w:pPr>
        <w:pStyle w:val="10"/>
        <w:shd w:val="clear" w:color="auto" w:fill="FFFFFF"/>
        <w:rPr>
          <w:color w:val="000000"/>
          <w:sz w:val="24"/>
          <w:szCs w:val="24"/>
        </w:rPr>
      </w:pPr>
    </w:p>
    <w:p w:rsidR="00BA79EF" w:rsidRDefault="00BA79EF" w:rsidP="00EC3AB6">
      <w:pPr>
        <w:pStyle w:val="10"/>
        <w:shd w:val="clear" w:color="auto" w:fill="FFFFFF"/>
        <w:rPr>
          <w:color w:val="000000"/>
          <w:sz w:val="24"/>
          <w:szCs w:val="24"/>
        </w:rPr>
      </w:pPr>
    </w:p>
    <w:p w:rsidR="00BA79EF" w:rsidRDefault="00BA79EF" w:rsidP="00EC3AB6">
      <w:pPr>
        <w:pStyle w:val="10"/>
        <w:shd w:val="clear" w:color="auto" w:fill="FFFFFF"/>
        <w:rPr>
          <w:color w:val="000000"/>
          <w:sz w:val="24"/>
          <w:szCs w:val="24"/>
        </w:rPr>
      </w:pPr>
    </w:p>
    <w:p w:rsidR="00BA79EF" w:rsidRDefault="00BA79EF" w:rsidP="00EC3AB6">
      <w:pPr>
        <w:pStyle w:val="10"/>
        <w:shd w:val="clear" w:color="auto" w:fill="FFFFFF"/>
        <w:rPr>
          <w:color w:val="000000"/>
          <w:sz w:val="24"/>
          <w:szCs w:val="24"/>
        </w:rPr>
      </w:pPr>
    </w:p>
    <w:p w:rsidR="00BA79EF" w:rsidRDefault="00BA79EF" w:rsidP="00EC3AB6">
      <w:pPr>
        <w:pStyle w:val="10"/>
        <w:shd w:val="clear" w:color="auto" w:fill="FFFFFF"/>
        <w:rPr>
          <w:color w:val="000000"/>
          <w:sz w:val="24"/>
          <w:szCs w:val="24"/>
        </w:rPr>
      </w:pPr>
    </w:p>
    <w:p w:rsidR="00BA79EF" w:rsidRDefault="00BA79EF" w:rsidP="00EC3AB6">
      <w:pPr>
        <w:pStyle w:val="10"/>
        <w:shd w:val="clear" w:color="auto" w:fill="FFFFFF"/>
        <w:rPr>
          <w:color w:val="000000"/>
          <w:sz w:val="24"/>
          <w:szCs w:val="24"/>
        </w:rPr>
      </w:pPr>
    </w:p>
    <w:p w:rsidR="00BA79EF" w:rsidRDefault="00BA79EF" w:rsidP="00EC3AB6">
      <w:pPr>
        <w:pStyle w:val="10"/>
        <w:shd w:val="clear" w:color="auto" w:fill="FFFFFF"/>
        <w:rPr>
          <w:color w:val="000000"/>
          <w:sz w:val="24"/>
          <w:szCs w:val="24"/>
        </w:rPr>
      </w:pPr>
    </w:p>
    <w:p w:rsidR="00BA79EF" w:rsidRDefault="00BA79EF" w:rsidP="00EC3AB6">
      <w:pPr>
        <w:pStyle w:val="10"/>
        <w:shd w:val="clear" w:color="auto" w:fill="FFFFFF"/>
        <w:rPr>
          <w:color w:val="000000"/>
          <w:sz w:val="24"/>
          <w:szCs w:val="24"/>
        </w:rPr>
      </w:pPr>
    </w:p>
    <w:p w:rsidR="00BA79EF" w:rsidRDefault="00BA79EF" w:rsidP="00EC3AB6">
      <w:pPr>
        <w:pStyle w:val="10"/>
        <w:shd w:val="clear" w:color="auto" w:fill="FFFFFF"/>
        <w:rPr>
          <w:color w:val="000000"/>
          <w:sz w:val="24"/>
          <w:szCs w:val="24"/>
        </w:rPr>
      </w:pPr>
    </w:p>
    <w:p w:rsidR="00BA79EF" w:rsidRDefault="00BA79EF" w:rsidP="00EC3AB6">
      <w:pPr>
        <w:pStyle w:val="10"/>
        <w:shd w:val="clear" w:color="auto" w:fill="FFFFFF"/>
        <w:rPr>
          <w:color w:val="000000"/>
          <w:sz w:val="24"/>
          <w:szCs w:val="24"/>
        </w:rPr>
      </w:pPr>
    </w:p>
    <w:p w:rsidR="00BA79EF" w:rsidRDefault="00BA79EF" w:rsidP="00EC3AB6">
      <w:pPr>
        <w:pStyle w:val="10"/>
        <w:shd w:val="clear" w:color="auto" w:fill="FFFFFF"/>
        <w:rPr>
          <w:color w:val="000000"/>
          <w:sz w:val="24"/>
          <w:szCs w:val="24"/>
        </w:rPr>
      </w:pPr>
    </w:p>
    <w:p w:rsidR="00BA79EF" w:rsidRDefault="00BA79EF" w:rsidP="00EC3AB6">
      <w:pPr>
        <w:pStyle w:val="10"/>
        <w:shd w:val="clear" w:color="auto" w:fill="FFFFFF"/>
        <w:rPr>
          <w:color w:val="000000"/>
          <w:sz w:val="24"/>
          <w:szCs w:val="24"/>
        </w:rPr>
      </w:pPr>
    </w:p>
    <w:p w:rsidR="00BA79EF" w:rsidRDefault="00BA79EF" w:rsidP="00EC3AB6">
      <w:pPr>
        <w:pStyle w:val="10"/>
        <w:shd w:val="clear" w:color="auto" w:fill="FFFFFF"/>
        <w:rPr>
          <w:color w:val="000000"/>
          <w:sz w:val="24"/>
          <w:szCs w:val="24"/>
        </w:rPr>
      </w:pPr>
    </w:p>
    <w:p w:rsidR="00BA79EF" w:rsidRDefault="00BA79EF" w:rsidP="00EC3AB6">
      <w:pPr>
        <w:pStyle w:val="10"/>
        <w:shd w:val="clear" w:color="auto" w:fill="FFFFFF"/>
        <w:rPr>
          <w:color w:val="000000"/>
          <w:sz w:val="24"/>
          <w:szCs w:val="24"/>
        </w:rPr>
      </w:pPr>
    </w:p>
    <w:p w:rsidR="00D7708E" w:rsidRDefault="00D7708E">
      <w:pPr>
        <w:pStyle w:val="10"/>
        <w:shd w:val="clear" w:color="auto" w:fill="FFFFFF"/>
        <w:ind w:left="6237"/>
        <w:rPr>
          <w:color w:val="000000"/>
          <w:sz w:val="24"/>
          <w:szCs w:val="24"/>
        </w:rPr>
      </w:pPr>
      <w:r>
        <w:rPr>
          <w:color w:val="000000"/>
          <w:sz w:val="24"/>
          <w:szCs w:val="24"/>
        </w:rPr>
        <w:lastRenderedPageBreak/>
        <w:t>ЗАТВЕРДЖЕНО</w:t>
      </w:r>
    </w:p>
    <w:p w:rsidR="00D7708E" w:rsidRDefault="00D7708E">
      <w:pPr>
        <w:pStyle w:val="10"/>
        <w:shd w:val="clear" w:color="auto" w:fill="FFFFFF"/>
        <w:ind w:left="6237"/>
        <w:rPr>
          <w:color w:val="000000"/>
          <w:sz w:val="24"/>
          <w:szCs w:val="24"/>
        </w:rPr>
      </w:pPr>
      <w:r>
        <w:rPr>
          <w:color w:val="000000"/>
          <w:sz w:val="24"/>
          <w:szCs w:val="24"/>
        </w:rPr>
        <w:t>рішенням № 5010</w:t>
      </w:r>
    </w:p>
    <w:p w:rsidR="00D7708E" w:rsidRDefault="00D7708E">
      <w:pPr>
        <w:pStyle w:val="10"/>
        <w:shd w:val="clear" w:color="auto" w:fill="FFFFFF"/>
        <w:ind w:left="6237"/>
        <w:rPr>
          <w:color w:val="000000"/>
          <w:sz w:val="24"/>
          <w:szCs w:val="24"/>
        </w:rPr>
      </w:pPr>
      <w:r>
        <w:rPr>
          <w:color w:val="000000"/>
          <w:sz w:val="24"/>
          <w:szCs w:val="24"/>
        </w:rPr>
        <w:t xml:space="preserve">від 12.11.2025 року </w:t>
      </w:r>
    </w:p>
    <w:p w:rsidR="00D7708E" w:rsidRPr="00090D22" w:rsidRDefault="00D7708E">
      <w:pPr>
        <w:pStyle w:val="10"/>
        <w:shd w:val="clear" w:color="auto" w:fill="FFFFFF"/>
        <w:ind w:left="6237"/>
        <w:rPr>
          <w:color w:val="000000"/>
          <w:sz w:val="24"/>
          <w:szCs w:val="24"/>
        </w:rPr>
      </w:pPr>
      <w:r>
        <w:rPr>
          <w:color w:val="000000"/>
          <w:sz w:val="24"/>
          <w:szCs w:val="24"/>
          <w:lang w:val="en-US"/>
        </w:rPr>
        <w:t>L</w:t>
      </w:r>
      <w:r>
        <w:rPr>
          <w:color w:val="000000"/>
          <w:sz w:val="24"/>
          <w:szCs w:val="24"/>
        </w:rPr>
        <w:t>Х</w:t>
      </w:r>
      <w:r>
        <w:rPr>
          <w:color w:val="000000"/>
          <w:sz w:val="24"/>
          <w:szCs w:val="24"/>
          <w:lang w:val="en-US"/>
        </w:rPr>
        <w:t>VI</w:t>
      </w:r>
      <w:r w:rsidRPr="00A53E44">
        <w:rPr>
          <w:color w:val="000000"/>
          <w:sz w:val="24"/>
          <w:szCs w:val="24"/>
        </w:rPr>
        <w:t xml:space="preserve"> </w:t>
      </w:r>
      <w:r>
        <w:rPr>
          <w:color w:val="000000"/>
          <w:sz w:val="24"/>
          <w:szCs w:val="24"/>
        </w:rPr>
        <w:t xml:space="preserve">сесії </w:t>
      </w:r>
      <w:r>
        <w:rPr>
          <w:color w:val="000000"/>
          <w:sz w:val="24"/>
          <w:szCs w:val="24"/>
          <w:lang w:val="en-US"/>
        </w:rPr>
        <w:t>VIII</w:t>
      </w:r>
      <w:r>
        <w:rPr>
          <w:color w:val="000000"/>
          <w:sz w:val="24"/>
          <w:szCs w:val="24"/>
        </w:rPr>
        <w:t xml:space="preserve"> скликання</w:t>
      </w:r>
    </w:p>
    <w:p w:rsidR="00D7708E" w:rsidRDefault="00D7708E">
      <w:pPr>
        <w:pStyle w:val="10"/>
        <w:shd w:val="clear" w:color="auto" w:fill="FFFFFF"/>
        <w:ind w:left="6237"/>
        <w:rPr>
          <w:color w:val="000000"/>
          <w:sz w:val="24"/>
          <w:szCs w:val="24"/>
        </w:rPr>
      </w:pPr>
      <w:r>
        <w:rPr>
          <w:color w:val="000000"/>
          <w:sz w:val="24"/>
          <w:szCs w:val="24"/>
        </w:rPr>
        <w:t>зі змінами</w:t>
      </w:r>
    </w:p>
    <w:p w:rsidR="00D7708E" w:rsidRDefault="00D7708E">
      <w:pPr>
        <w:pStyle w:val="10"/>
        <w:shd w:val="clear" w:color="auto" w:fill="FFFFFF"/>
        <w:ind w:left="6237"/>
        <w:rPr>
          <w:color w:val="000000"/>
          <w:sz w:val="24"/>
          <w:szCs w:val="24"/>
        </w:rPr>
      </w:pPr>
      <w:r>
        <w:rPr>
          <w:color w:val="000000"/>
          <w:sz w:val="24"/>
          <w:szCs w:val="24"/>
        </w:rPr>
        <w:t>від 25.03.2026 року №</w:t>
      </w:r>
      <w:r w:rsidR="00364C4C">
        <w:rPr>
          <w:color w:val="000000"/>
          <w:sz w:val="24"/>
          <w:szCs w:val="24"/>
        </w:rPr>
        <w:t>5192</w:t>
      </w:r>
    </w:p>
    <w:p w:rsidR="00364C4C" w:rsidRDefault="00364C4C">
      <w:pPr>
        <w:pStyle w:val="10"/>
        <w:shd w:val="clear" w:color="auto" w:fill="FFFFFF"/>
        <w:ind w:left="6237"/>
        <w:rPr>
          <w:color w:val="000000"/>
          <w:sz w:val="24"/>
          <w:szCs w:val="24"/>
        </w:rPr>
      </w:pPr>
      <w:r>
        <w:rPr>
          <w:color w:val="000000"/>
          <w:sz w:val="24"/>
          <w:szCs w:val="24"/>
        </w:rPr>
        <w:t>від 09.09.2026 року №</w:t>
      </w:r>
      <w:r w:rsidR="00EB580D">
        <w:rPr>
          <w:color w:val="000000"/>
          <w:sz w:val="24"/>
          <w:szCs w:val="24"/>
        </w:rPr>
        <w:t>5367</w:t>
      </w:r>
      <w:bookmarkStart w:id="0" w:name="_GoBack"/>
      <w:bookmarkEnd w:id="0"/>
    </w:p>
    <w:p w:rsidR="00D7708E" w:rsidRDefault="00D7708E">
      <w:pPr>
        <w:pStyle w:val="10"/>
        <w:shd w:val="clear" w:color="auto" w:fill="FFFFFF"/>
        <w:ind w:left="6237"/>
        <w:rPr>
          <w:color w:val="000000"/>
          <w:sz w:val="24"/>
          <w:szCs w:val="24"/>
        </w:rPr>
      </w:pPr>
    </w:p>
    <w:p w:rsidR="00D7708E" w:rsidRDefault="00D7708E">
      <w:pPr>
        <w:pStyle w:val="10"/>
        <w:shd w:val="clear" w:color="auto" w:fill="FFFFFF"/>
        <w:ind w:left="6237"/>
        <w:rPr>
          <w:color w:val="000000"/>
          <w:sz w:val="24"/>
          <w:szCs w:val="24"/>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rsidP="00090D22">
      <w:pPr>
        <w:pStyle w:val="10"/>
        <w:shd w:val="clear" w:color="auto" w:fill="FFFFFF"/>
        <w:jc w:val="center"/>
        <w:rPr>
          <w:b/>
          <w:color w:val="000000"/>
          <w:sz w:val="44"/>
          <w:szCs w:val="44"/>
        </w:rPr>
      </w:pPr>
      <w:r w:rsidRPr="00090D22">
        <w:rPr>
          <w:b/>
          <w:color w:val="000000"/>
          <w:sz w:val="44"/>
          <w:szCs w:val="44"/>
        </w:rPr>
        <w:t>Програма</w:t>
      </w:r>
      <w:r w:rsidRPr="00090D22">
        <w:rPr>
          <w:b/>
          <w:color w:val="000000"/>
          <w:sz w:val="44"/>
          <w:szCs w:val="44"/>
        </w:rPr>
        <w:br/>
        <w:t>благоустрою населених пунктів</w:t>
      </w:r>
    </w:p>
    <w:p w:rsidR="00D7708E" w:rsidRPr="00090D22" w:rsidRDefault="00D7708E" w:rsidP="00090D22">
      <w:pPr>
        <w:pStyle w:val="10"/>
        <w:shd w:val="clear" w:color="auto" w:fill="FFFFFF"/>
        <w:jc w:val="center"/>
        <w:rPr>
          <w:color w:val="000000"/>
          <w:sz w:val="44"/>
          <w:szCs w:val="44"/>
        </w:rPr>
      </w:pPr>
      <w:r w:rsidRPr="00090D22">
        <w:rPr>
          <w:b/>
          <w:color w:val="000000"/>
          <w:sz w:val="44"/>
          <w:szCs w:val="44"/>
        </w:rPr>
        <w:t xml:space="preserve"> </w:t>
      </w:r>
      <w:proofErr w:type="spellStart"/>
      <w:r w:rsidRPr="00090D22">
        <w:rPr>
          <w:b/>
          <w:color w:val="000000"/>
          <w:sz w:val="44"/>
          <w:szCs w:val="44"/>
        </w:rPr>
        <w:t>Зачепилівської</w:t>
      </w:r>
      <w:proofErr w:type="spellEnd"/>
      <w:r w:rsidRPr="00090D22">
        <w:rPr>
          <w:b/>
          <w:color w:val="000000"/>
          <w:sz w:val="44"/>
          <w:szCs w:val="44"/>
        </w:rPr>
        <w:t xml:space="preserve"> селищної ради</w:t>
      </w:r>
    </w:p>
    <w:p w:rsidR="00D7708E" w:rsidRPr="00090D22" w:rsidRDefault="00D7708E" w:rsidP="00090D22">
      <w:pPr>
        <w:pStyle w:val="10"/>
        <w:shd w:val="clear" w:color="auto" w:fill="FFFFFF"/>
        <w:jc w:val="center"/>
        <w:rPr>
          <w:color w:val="000000"/>
          <w:sz w:val="44"/>
          <w:szCs w:val="44"/>
        </w:rPr>
      </w:pPr>
      <w:r w:rsidRPr="00090D22">
        <w:rPr>
          <w:b/>
          <w:color w:val="000000"/>
          <w:sz w:val="44"/>
          <w:szCs w:val="44"/>
        </w:rPr>
        <w:t xml:space="preserve">         на 2026 – 2028 роки</w:t>
      </w: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Default="00D7708E">
      <w:pPr>
        <w:pStyle w:val="10"/>
        <w:shd w:val="clear" w:color="auto" w:fill="FFFFFF"/>
        <w:jc w:val="center"/>
        <w:rPr>
          <w:b/>
          <w:color w:val="000000"/>
          <w:sz w:val="28"/>
          <w:szCs w:val="28"/>
        </w:rPr>
      </w:pPr>
    </w:p>
    <w:p w:rsidR="00D7708E" w:rsidRPr="00090D22" w:rsidRDefault="00D7708E">
      <w:pPr>
        <w:pStyle w:val="10"/>
        <w:shd w:val="clear" w:color="auto" w:fill="FFFFFF"/>
        <w:jc w:val="center"/>
        <w:rPr>
          <w:bCs/>
          <w:color w:val="000000"/>
          <w:sz w:val="28"/>
          <w:szCs w:val="28"/>
        </w:rPr>
      </w:pPr>
      <w:r w:rsidRPr="00090D22">
        <w:rPr>
          <w:bCs/>
          <w:color w:val="000000"/>
          <w:sz w:val="28"/>
          <w:szCs w:val="28"/>
        </w:rPr>
        <w:t>селище Зачепилівка</w:t>
      </w:r>
    </w:p>
    <w:p w:rsidR="00D7708E" w:rsidRPr="00090D22" w:rsidRDefault="00D7708E" w:rsidP="00090D22">
      <w:pPr>
        <w:pStyle w:val="10"/>
        <w:shd w:val="clear" w:color="auto" w:fill="FFFFFF"/>
        <w:jc w:val="center"/>
        <w:rPr>
          <w:bCs/>
          <w:color w:val="000000"/>
          <w:sz w:val="28"/>
          <w:szCs w:val="28"/>
        </w:rPr>
      </w:pPr>
      <w:r w:rsidRPr="00090D22">
        <w:rPr>
          <w:bCs/>
          <w:color w:val="000000"/>
          <w:sz w:val="28"/>
          <w:szCs w:val="28"/>
        </w:rPr>
        <w:t>2026</w:t>
      </w:r>
    </w:p>
    <w:p w:rsidR="00D7708E" w:rsidRDefault="00D7708E" w:rsidP="00090D22">
      <w:pPr>
        <w:pStyle w:val="10"/>
        <w:shd w:val="clear" w:color="auto" w:fill="FFFFFF"/>
        <w:jc w:val="center"/>
        <w:rPr>
          <w:b/>
          <w:color w:val="000000"/>
          <w:sz w:val="28"/>
          <w:szCs w:val="28"/>
        </w:rPr>
      </w:pPr>
      <w:r>
        <w:rPr>
          <w:b/>
          <w:color w:val="000000"/>
          <w:sz w:val="28"/>
          <w:szCs w:val="28"/>
        </w:rPr>
        <w:lastRenderedPageBreak/>
        <w:t>Паспорт</w:t>
      </w:r>
    </w:p>
    <w:p w:rsidR="00D7708E" w:rsidRDefault="00D7708E" w:rsidP="00090D22">
      <w:pPr>
        <w:pStyle w:val="10"/>
        <w:shd w:val="clear" w:color="auto" w:fill="FFFFFF"/>
        <w:jc w:val="center"/>
        <w:rPr>
          <w:color w:val="000000"/>
          <w:sz w:val="28"/>
          <w:szCs w:val="28"/>
        </w:rPr>
      </w:pPr>
      <w:r>
        <w:rPr>
          <w:b/>
          <w:color w:val="000000"/>
          <w:sz w:val="28"/>
          <w:szCs w:val="28"/>
        </w:rPr>
        <w:t xml:space="preserve"> Програми</w:t>
      </w:r>
      <w:r w:rsidRPr="00090D22">
        <w:rPr>
          <w:b/>
          <w:color w:val="000000"/>
          <w:sz w:val="28"/>
          <w:szCs w:val="28"/>
        </w:rPr>
        <w:t xml:space="preserve"> </w:t>
      </w:r>
      <w:r>
        <w:rPr>
          <w:b/>
          <w:color w:val="000000"/>
          <w:sz w:val="28"/>
          <w:szCs w:val="28"/>
        </w:rPr>
        <w:t xml:space="preserve">благоустрою населених пунктів </w:t>
      </w:r>
      <w:proofErr w:type="spellStart"/>
      <w:r>
        <w:rPr>
          <w:b/>
          <w:color w:val="000000"/>
          <w:sz w:val="28"/>
          <w:szCs w:val="28"/>
        </w:rPr>
        <w:t>Зачепилівської</w:t>
      </w:r>
      <w:proofErr w:type="spellEnd"/>
      <w:r>
        <w:rPr>
          <w:b/>
          <w:color w:val="000000"/>
          <w:sz w:val="28"/>
          <w:szCs w:val="28"/>
        </w:rPr>
        <w:t xml:space="preserve"> селищної ради</w:t>
      </w:r>
    </w:p>
    <w:p w:rsidR="00D7708E" w:rsidRDefault="00D7708E" w:rsidP="00464A5C">
      <w:pPr>
        <w:pStyle w:val="10"/>
        <w:shd w:val="clear" w:color="auto" w:fill="FFFFFF"/>
        <w:jc w:val="center"/>
        <w:rPr>
          <w:color w:val="000000"/>
          <w:sz w:val="28"/>
          <w:szCs w:val="28"/>
        </w:rPr>
      </w:pPr>
      <w:r>
        <w:rPr>
          <w:b/>
          <w:color w:val="000000"/>
          <w:sz w:val="28"/>
          <w:szCs w:val="28"/>
        </w:rPr>
        <w:t xml:space="preserve">         на 2026 – 2028 роки</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6"/>
        <w:gridCol w:w="3260"/>
        <w:gridCol w:w="6243"/>
      </w:tblGrid>
      <w:tr w:rsidR="00D7708E" w:rsidRPr="00A01411" w:rsidTr="00425BD1">
        <w:tc>
          <w:tcPr>
            <w:tcW w:w="846" w:type="dxa"/>
          </w:tcPr>
          <w:p w:rsidR="00D7708E" w:rsidRPr="00425BD1" w:rsidRDefault="00D7708E" w:rsidP="00425BD1">
            <w:pPr>
              <w:pStyle w:val="10"/>
              <w:suppressAutoHyphens/>
              <w:spacing w:before="280" w:after="280"/>
              <w:textDirection w:val="btLr"/>
              <w:textAlignment w:val="top"/>
              <w:outlineLvl w:val="0"/>
              <w:rPr>
                <w:color w:val="000000"/>
                <w:position w:val="-1"/>
                <w:sz w:val="28"/>
                <w:szCs w:val="28"/>
              </w:rPr>
            </w:pPr>
            <w:r w:rsidRPr="00425BD1">
              <w:rPr>
                <w:color w:val="000000"/>
                <w:position w:val="-1"/>
                <w:sz w:val="28"/>
                <w:szCs w:val="28"/>
              </w:rPr>
              <w:t>1</w:t>
            </w:r>
          </w:p>
        </w:tc>
        <w:tc>
          <w:tcPr>
            <w:tcW w:w="3260" w:type="dxa"/>
          </w:tcPr>
          <w:p w:rsidR="00D7708E" w:rsidRPr="00425BD1" w:rsidRDefault="00D7708E" w:rsidP="00425BD1">
            <w:pPr>
              <w:pStyle w:val="10"/>
              <w:suppressAutoHyphens/>
              <w:spacing w:before="280" w:after="280"/>
              <w:textDirection w:val="btLr"/>
              <w:textAlignment w:val="top"/>
              <w:outlineLvl w:val="0"/>
              <w:rPr>
                <w:color w:val="000000"/>
                <w:position w:val="-1"/>
                <w:sz w:val="28"/>
                <w:szCs w:val="28"/>
              </w:rPr>
            </w:pPr>
            <w:r w:rsidRPr="00425BD1">
              <w:rPr>
                <w:color w:val="000000"/>
                <w:position w:val="-1"/>
                <w:sz w:val="28"/>
                <w:szCs w:val="28"/>
              </w:rPr>
              <w:t>Ініціатор розроблення Програми</w:t>
            </w:r>
          </w:p>
        </w:tc>
        <w:tc>
          <w:tcPr>
            <w:tcW w:w="6243" w:type="dxa"/>
          </w:tcPr>
          <w:p w:rsidR="00D7708E" w:rsidRPr="00425BD1" w:rsidRDefault="00D7708E" w:rsidP="00425BD1">
            <w:pPr>
              <w:pStyle w:val="10"/>
              <w:suppressAutoHyphens/>
              <w:spacing w:before="280" w:after="280"/>
              <w:ind w:leftChars="-1" w:hangingChars="1" w:hanging="3"/>
              <w:jc w:val="both"/>
              <w:textDirection w:val="btLr"/>
              <w:textAlignment w:val="top"/>
              <w:outlineLvl w:val="0"/>
              <w:rPr>
                <w:color w:val="000000"/>
                <w:position w:val="-1"/>
                <w:sz w:val="28"/>
                <w:szCs w:val="28"/>
              </w:rPr>
            </w:pPr>
            <w:proofErr w:type="spellStart"/>
            <w:r w:rsidRPr="00425BD1">
              <w:rPr>
                <w:color w:val="000000"/>
                <w:position w:val="-1"/>
                <w:sz w:val="28"/>
                <w:szCs w:val="28"/>
              </w:rPr>
              <w:t>Зачепилівська</w:t>
            </w:r>
            <w:proofErr w:type="spellEnd"/>
            <w:r w:rsidRPr="00425BD1">
              <w:rPr>
                <w:color w:val="000000"/>
                <w:position w:val="-1"/>
                <w:sz w:val="28"/>
                <w:szCs w:val="28"/>
              </w:rPr>
              <w:t xml:space="preserve"> селищна рада</w:t>
            </w:r>
          </w:p>
        </w:tc>
      </w:tr>
      <w:tr w:rsidR="00D7708E" w:rsidRPr="00A01411" w:rsidTr="00425BD1">
        <w:tc>
          <w:tcPr>
            <w:tcW w:w="846"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sidRPr="00425BD1">
              <w:rPr>
                <w:color w:val="000000"/>
                <w:position w:val="-1"/>
                <w:sz w:val="28"/>
                <w:szCs w:val="28"/>
              </w:rPr>
              <w:t>2</w:t>
            </w:r>
          </w:p>
        </w:tc>
        <w:tc>
          <w:tcPr>
            <w:tcW w:w="3260"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sidRPr="00425BD1">
              <w:rPr>
                <w:color w:val="000000"/>
                <w:position w:val="-1"/>
                <w:sz w:val="28"/>
                <w:szCs w:val="28"/>
              </w:rPr>
              <w:t>Розробник Програми</w:t>
            </w:r>
          </w:p>
        </w:tc>
        <w:tc>
          <w:tcPr>
            <w:tcW w:w="6243" w:type="dxa"/>
          </w:tcPr>
          <w:p w:rsidR="00D7708E" w:rsidRPr="00425BD1" w:rsidRDefault="00D7708E" w:rsidP="00425BD1">
            <w:pPr>
              <w:pStyle w:val="10"/>
              <w:suppressAutoHyphens/>
              <w:spacing w:before="280" w:after="280"/>
              <w:ind w:leftChars="-1" w:hangingChars="1" w:hanging="3"/>
              <w:jc w:val="both"/>
              <w:textDirection w:val="btLr"/>
              <w:textAlignment w:val="top"/>
              <w:outlineLvl w:val="0"/>
              <w:rPr>
                <w:color w:val="000000"/>
                <w:position w:val="-1"/>
                <w:sz w:val="28"/>
                <w:szCs w:val="28"/>
              </w:rPr>
            </w:pPr>
            <w:r w:rsidRPr="00425BD1">
              <w:rPr>
                <w:color w:val="000000"/>
                <w:position w:val="-1"/>
                <w:sz w:val="28"/>
                <w:szCs w:val="28"/>
              </w:rPr>
              <w:t xml:space="preserve">Відділ містобудування, архітектури та житлово-комунального господарства </w:t>
            </w:r>
            <w:proofErr w:type="spellStart"/>
            <w:r w:rsidRPr="00425BD1">
              <w:rPr>
                <w:color w:val="000000"/>
                <w:position w:val="-1"/>
                <w:sz w:val="28"/>
                <w:szCs w:val="28"/>
              </w:rPr>
              <w:t>Зачепилівської</w:t>
            </w:r>
            <w:proofErr w:type="spellEnd"/>
            <w:r w:rsidRPr="00425BD1">
              <w:rPr>
                <w:color w:val="000000"/>
                <w:position w:val="-1"/>
                <w:sz w:val="28"/>
                <w:szCs w:val="28"/>
              </w:rPr>
              <w:t xml:space="preserve"> селищної ради</w:t>
            </w:r>
          </w:p>
        </w:tc>
      </w:tr>
      <w:tr w:rsidR="00D7708E" w:rsidRPr="00070D0D" w:rsidTr="00425BD1">
        <w:tc>
          <w:tcPr>
            <w:tcW w:w="846"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sidRPr="00425BD1">
              <w:rPr>
                <w:color w:val="000000"/>
                <w:position w:val="-1"/>
                <w:sz w:val="28"/>
                <w:szCs w:val="28"/>
              </w:rPr>
              <w:t>3</w:t>
            </w:r>
          </w:p>
        </w:tc>
        <w:tc>
          <w:tcPr>
            <w:tcW w:w="3260"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proofErr w:type="spellStart"/>
            <w:r w:rsidRPr="00425BD1">
              <w:rPr>
                <w:color w:val="000000"/>
                <w:position w:val="-1"/>
                <w:sz w:val="28"/>
                <w:szCs w:val="28"/>
              </w:rPr>
              <w:t>Співрозробники</w:t>
            </w:r>
            <w:proofErr w:type="spellEnd"/>
            <w:r w:rsidRPr="00425BD1">
              <w:rPr>
                <w:color w:val="000000"/>
                <w:position w:val="-1"/>
                <w:sz w:val="28"/>
                <w:szCs w:val="28"/>
              </w:rPr>
              <w:t xml:space="preserve"> Програми</w:t>
            </w:r>
          </w:p>
        </w:tc>
        <w:tc>
          <w:tcPr>
            <w:tcW w:w="6243" w:type="dxa"/>
          </w:tcPr>
          <w:p w:rsidR="00D7708E" w:rsidRPr="00425BD1" w:rsidRDefault="00D7708E" w:rsidP="00425BD1">
            <w:pPr>
              <w:pStyle w:val="10"/>
              <w:suppressAutoHyphens/>
              <w:spacing w:before="280" w:after="280"/>
              <w:ind w:leftChars="-1" w:hangingChars="1" w:hanging="3"/>
              <w:jc w:val="both"/>
              <w:textDirection w:val="btLr"/>
              <w:textAlignment w:val="top"/>
              <w:outlineLvl w:val="0"/>
              <w:rPr>
                <w:color w:val="000000"/>
                <w:position w:val="-1"/>
                <w:sz w:val="28"/>
                <w:szCs w:val="28"/>
              </w:rPr>
            </w:pPr>
            <w:r w:rsidRPr="00425BD1">
              <w:rPr>
                <w:color w:val="000000"/>
                <w:position w:val="-1"/>
                <w:sz w:val="28"/>
                <w:szCs w:val="28"/>
              </w:rPr>
              <w:t xml:space="preserve">Відділ благоустрою </w:t>
            </w:r>
            <w:proofErr w:type="spellStart"/>
            <w:r w:rsidRPr="00425BD1">
              <w:rPr>
                <w:color w:val="000000"/>
                <w:position w:val="-1"/>
                <w:sz w:val="28"/>
                <w:szCs w:val="28"/>
              </w:rPr>
              <w:t>Зачепилівської</w:t>
            </w:r>
            <w:proofErr w:type="spellEnd"/>
            <w:r w:rsidRPr="00425BD1">
              <w:rPr>
                <w:color w:val="000000"/>
                <w:position w:val="-1"/>
                <w:sz w:val="28"/>
                <w:szCs w:val="28"/>
              </w:rPr>
              <w:t xml:space="preserve"> селищної ради</w:t>
            </w:r>
          </w:p>
        </w:tc>
      </w:tr>
      <w:tr w:rsidR="00D7708E" w:rsidRPr="00A01411" w:rsidTr="00425BD1">
        <w:tc>
          <w:tcPr>
            <w:tcW w:w="846"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sidRPr="00425BD1">
              <w:rPr>
                <w:color w:val="000000"/>
                <w:position w:val="-1"/>
                <w:sz w:val="28"/>
                <w:szCs w:val="28"/>
              </w:rPr>
              <w:t>4</w:t>
            </w:r>
          </w:p>
        </w:tc>
        <w:tc>
          <w:tcPr>
            <w:tcW w:w="3260"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sidRPr="00425BD1">
              <w:rPr>
                <w:color w:val="000000"/>
                <w:position w:val="-1"/>
                <w:sz w:val="28"/>
                <w:szCs w:val="28"/>
              </w:rPr>
              <w:t>Відповідальні виконавці Програми</w:t>
            </w:r>
          </w:p>
        </w:tc>
        <w:tc>
          <w:tcPr>
            <w:tcW w:w="6243" w:type="dxa"/>
          </w:tcPr>
          <w:p w:rsidR="00D7708E" w:rsidRPr="00425BD1" w:rsidRDefault="00D7708E" w:rsidP="00425BD1">
            <w:pPr>
              <w:pStyle w:val="10"/>
              <w:suppressAutoHyphens/>
              <w:spacing w:before="280" w:after="280"/>
              <w:jc w:val="both"/>
              <w:textDirection w:val="btLr"/>
              <w:textAlignment w:val="top"/>
              <w:outlineLvl w:val="0"/>
              <w:rPr>
                <w:color w:val="000000"/>
                <w:position w:val="-1"/>
                <w:sz w:val="28"/>
                <w:szCs w:val="28"/>
              </w:rPr>
            </w:pPr>
            <w:r w:rsidRPr="00425BD1">
              <w:rPr>
                <w:color w:val="000000"/>
                <w:position w:val="-1"/>
                <w:sz w:val="28"/>
                <w:szCs w:val="28"/>
              </w:rPr>
              <w:t xml:space="preserve">Відділ містобудування, архітектури та житлово-комунального господарства </w:t>
            </w:r>
            <w:proofErr w:type="spellStart"/>
            <w:r w:rsidRPr="00425BD1">
              <w:rPr>
                <w:color w:val="000000"/>
                <w:position w:val="-1"/>
                <w:sz w:val="28"/>
                <w:szCs w:val="28"/>
              </w:rPr>
              <w:t>Зачепилівської</w:t>
            </w:r>
            <w:proofErr w:type="spellEnd"/>
            <w:r w:rsidRPr="00425BD1">
              <w:rPr>
                <w:color w:val="000000"/>
                <w:position w:val="-1"/>
                <w:sz w:val="28"/>
                <w:szCs w:val="28"/>
              </w:rPr>
              <w:t xml:space="preserve"> селищної ради</w:t>
            </w:r>
          </w:p>
          <w:p w:rsidR="00D7708E" w:rsidRPr="00425BD1" w:rsidRDefault="00D7708E" w:rsidP="00425BD1">
            <w:pPr>
              <w:pStyle w:val="10"/>
              <w:suppressAutoHyphens/>
              <w:spacing w:before="280" w:after="280"/>
              <w:jc w:val="both"/>
              <w:textDirection w:val="btLr"/>
              <w:textAlignment w:val="top"/>
              <w:outlineLvl w:val="0"/>
              <w:rPr>
                <w:color w:val="000000"/>
                <w:position w:val="-1"/>
                <w:sz w:val="28"/>
                <w:szCs w:val="28"/>
              </w:rPr>
            </w:pPr>
            <w:r w:rsidRPr="00425BD1">
              <w:rPr>
                <w:color w:val="000000"/>
                <w:position w:val="-1"/>
                <w:sz w:val="28"/>
                <w:szCs w:val="28"/>
              </w:rPr>
              <w:t xml:space="preserve">Відділ благоустрою </w:t>
            </w:r>
            <w:proofErr w:type="spellStart"/>
            <w:r w:rsidRPr="00425BD1">
              <w:rPr>
                <w:color w:val="000000"/>
                <w:position w:val="-1"/>
                <w:sz w:val="28"/>
                <w:szCs w:val="28"/>
              </w:rPr>
              <w:t>Зачепилівської</w:t>
            </w:r>
            <w:proofErr w:type="spellEnd"/>
            <w:r w:rsidRPr="00425BD1">
              <w:rPr>
                <w:color w:val="000000"/>
                <w:position w:val="-1"/>
                <w:sz w:val="28"/>
                <w:szCs w:val="28"/>
              </w:rPr>
              <w:t xml:space="preserve"> селищної ради</w:t>
            </w:r>
          </w:p>
        </w:tc>
      </w:tr>
      <w:tr w:rsidR="00D7708E" w:rsidRPr="00A01411" w:rsidTr="00A53E44">
        <w:trPr>
          <w:trHeight w:val="902"/>
        </w:trPr>
        <w:tc>
          <w:tcPr>
            <w:tcW w:w="846"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sidRPr="00425BD1">
              <w:rPr>
                <w:color w:val="000000"/>
                <w:position w:val="-1"/>
                <w:sz w:val="28"/>
                <w:szCs w:val="28"/>
              </w:rPr>
              <w:t>5</w:t>
            </w:r>
          </w:p>
        </w:tc>
        <w:tc>
          <w:tcPr>
            <w:tcW w:w="3260"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sidRPr="00425BD1">
              <w:rPr>
                <w:color w:val="000000"/>
                <w:position w:val="-1"/>
                <w:sz w:val="28"/>
                <w:szCs w:val="28"/>
              </w:rPr>
              <w:t>Строк реалізації Програми</w:t>
            </w:r>
          </w:p>
        </w:tc>
        <w:tc>
          <w:tcPr>
            <w:tcW w:w="6243"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sidRPr="00425BD1">
              <w:rPr>
                <w:color w:val="000000"/>
                <w:position w:val="-1"/>
                <w:sz w:val="28"/>
                <w:szCs w:val="28"/>
              </w:rPr>
              <w:t>3 роки: з 2026 по 2028 рік</w:t>
            </w:r>
          </w:p>
        </w:tc>
      </w:tr>
      <w:tr w:rsidR="00D7708E" w:rsidRPr="00EB580D" w:rsidTr="00425BD1">
        <w:tc>
          <w:tcPr>
            <w:tcW w:w="846"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sidRPr="00425BD1">
              <w:rPr>
                <w:color w:val="000000"/>
                <w:position w:val="-1"/>
                <w:sz w:val="28"/>
                <w:szCs w:val="28"/>
              </w:rPr>
              <w:t>6</w:t>
            </w:r>
          </w:p>
        </w:tc>
        <w:tc>
          <w:tcPr>
            <w:tcW w:w="3260"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sidRPr="00425BD1">
              <w:rPr>
                <w:color w:val="000000"/>
                <w:position w:val="-1"/>
                <w:sz w:val="28"/>
                <w:szCs w:val="28"/>
              </w:rPr>
              <w:t>Мета Програми</w:t>
            </w:r>
          </w:p>
        </w:tc>
        <w:tc>
          <w:tcPr>
            <w:tcW w:w="6243" w:type="dxa"/>
          </w:tcPr>
          <w:p w:rsidR="00D7708E" w:rsidRPr="00425BD1" w:rsidRDefault="00D7708E" w:rsidP="00425BD1">
            <w:pPr>
              <w:pStyle w:val="10"/>
              <w:shd w:val="clear" w:color="auto" w:fill="FFFFFF"/>
              <w:suppressAutoHyphens/>
              <w:jc w:val="both"/>
              <w:textDirection w:val="btLr"/>
              <w:textAlignment w:val="top"/>
              <w:outlineLvl w:val="0"/>
              <w:rPr>
                <w:color w:val="000000"/>
                <w:position w:val="-1"/>
                <w:sz w:val="28"/>
                <w:szCs w:val="28"/>
              </w:rPr>
            </w:pPr>
            <w:r w:rsidRPr="00425BD1">
              <w:rPr>
                <w:color w:val="000000"/>
                <w:position w:val="-1"/>
                <w:sz w:val="28"/>
                <w:szCs w:val="28"/>
              </w:rPr>
              <w:t>Забезпечити своєчасне будівництво, реконструкцію та ремонт доріг; освітлення вулиць; вирішення питань збирання, транспортування, утилізації побутових відходів та сміття і на цій основі покращення санітарного стану населених пунктів; впорядкування кладовищ; проведення озеленення населених пунктів.</w:t>
            </w:r>
          </w:p>
        </w:tc>
      </w:tr>
      <w:tr w:rsidR="00D7708E" w:rsidRPr="00A01411" w:rsidTr="00A53E44">
        <w:trPr>
          <w:trHeight w:val="1413"/>
        </w:trPr>
        <w:tc>
          <w:tcPr>
            <w:tcW w:w="846"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sidRPr="00425BD1">
              <w:rPr>
                <w:color w:val="000000"/>
                <w:position w:val="-1"/>
                <w:sz w:val="28"/>
                <w:szCs w:val="28"/>
              </w:rPr>
              <w:t>7</w:t>
            </w:r>
          </w:p>
        </w:tc>
        <w:tc>
          <w:tcPr>
            <w:tcW w:w="3260"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sidRPr="00425BD1">
              <w:rPr>
                <w:color w:val="000000"/>
                <w:position w:val="-1"/>
                <w:sz w:val="28"/>
                <w:szCs w:val="28"/>
              </w:rPr>
              <w:t>Перелік бюджетів які беруть участь у виконанні Програми</w:t>
            </w:r>
          </w:p>
        </w:tc>
        <w:tc>
          <w:tcPr>
            <w:tcW w:w="6243" w:type="dxa"/>
          </w:tcPr>
          <w:p w:rsidR="00D7708E" w:rsidRPr="00425BD1" w:rsidRDefault="00D7708E" w:rsidP="00425BD1">
            <w:pPr>
              <w:pStyle w:val="10"/>
              <w:suppressAutoHyphens/>
              <w:spacing w:before="280" w:after="280"/>
              <w:ind w:leftChars="-1" w:hangingChars="1" w:hanging="3"/>
              <w:textDirection w:val="btLr"/>
              <w:textAlignment w:val="top"/>
              <w:outlineLvl w:val="0"/>
              <w:rPr>
                <w:color w:val="000000"/>
                <w:position w:val="-1"/>
                <w:sz w:val="28"/>
                <w:szCs w:val="28"/>
              </w:rPr>
            </w:pPr>
            <w:r w:rsidRPr="00425BD1">
              <w:rPr>
                <w:color w:val="000000"/>
                <w:position w:val="-1"/>
                <w:sz w:val="28"/>
                <w:szCs w:val="28"/>
              </w:rPr>
              <w:t xml:space="preserve">Бюджет </w:t>
            </w:r>
            <w:proofErr w:type="spellStart"/>
            <w:r w:rsidRPr="00425BD1">
              <w:rPr>
                <w:color w:val="000000"/>
                <w:position w:val="-1"/>
                <w:sz w:val="28"/>
                <w:szCs w:val="28"/>
              </w:rPr>
              <w:t>Зачепилівської</w:t>
            </w:r>
            <w:proofErr w:type="spellEnd"/>
            <w:r w:rsidRPr="00425BD1">
              <w:rPr>
                <w:color w:val="000000"/>
                <w:position w:val="-1"/>
                <w:sz w:val="28"/>
                <w:szCs w:val="28"/>
              </w:rPr>
              <w:t xml:space="preserve"> селищної територіальної програми, </w:t>
            </w:r>
            <w:r w:rsidR="00364C4C">
              <w:rPr>
                <w:color w:val="000000"/>
                <w:position w:val="-1"/>
                <w:sz w:val="28"/>
                <w:szCs w:val="28"/>
              </w:rPr>
              <w:t>і</w:t>
            </w:r>
            <w:r w:rsidRPr="00425BD1">
              <w:rPr>
                <w:color w:val="000000"/>
                <w:position w:val="-1"/>
                <w:sz w:val="28"/>
                <w:szCs w:val="28"/>
              </w:rPr>
              <w:t>нші джерела, не заборонені законодавством</w:t>
            </w:r>
          </w:p>
        </w:tc>
      </w:tr>
      <w:tr w:rsidR="00D7708E" w:rsidRPr="00A01411" w:rsidTr="00425BD1">
        <w:tc>
          <w:tcPr>
            <w:tcW w:w="846"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sidRPr="00425BD1">
              <w:rPr>
                <w:color w:val="000000"/>
                <w:position w:val="-1"/>
                <w:sz w:val="28"/>
                <w:szCs w:val="28"/>
              </w:rPr>
              <w:t>8</w:t>
            </w:r>
          </w:p>
        </w:tc>
        <w:tc>
          <w:tcPr>
            <w:tcW w:w="3260"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Pr>
                <w:color w:val="000000"/>
                <w:position w:val="-1"/>
                <w:sz w:val="28"/>
                <w:szCs w:val="28"/>
              </w:rPr>
              <w:t>Орієнтовний</w:t>
            </w:r>
            <w:r w:rsidRPr="00425BD1">
              <w:rPr>
                <w:color w:val="000000"/>
                <w:position w:val="-1"/>
                <w:sz w:val="28"/>
                <w:szCs w:val="28"/>
              </w:rPr>
              <w:t xml:space="preserve"> загальний обсяг фінансових ресурсів, необхідних для реалізації Програми</w:t>
            </w:r>
          </w:p>
        </w:tc>
        <w:tc>
          <w:tcPr>
            <w:tcW w:w="6243" w:type="dxa"/>
          </w:tcPr>
          <w:p w:rsidR="00D7708E" w:rsidRPr="00425BD1" w:rsidRDefault="00D7708E" w:rsidP="00425BD1">
            <w:pPr>
              <w:pStyle w:val="10"/>
              <w:suppressAutoHyphens/>
              <w:spacing w:before="280" w:after="280"/>
              <w:ind w:leftChars="-1" w:hangingChars="1" w:hanging="3"/>
              <w:jc w:val="center"/>
              <w:textDirection w:val="btLr"/>
              <w:textAlignment w:val="top"/>
              <w:outlineLvl w:val="0"/>
              <w:rPr>
                <w:b/>
                <w:bCs/>
                <w:color w:val="000000"/>
                <w:position w:val="-1"/>
                <w:sz w:val="28"/>
                <w:szCs w:val="28"/>
              </w:rPr>
            </w:pPr>
            <w:r>
              <w:rPr>
                <w:b/>
                <w:bCs/>
                <w:color w:val="000000"/>
                <w:position w:val="-1"/>
                <w:sz w:val="28"/>
                <w:szCs w:val="28"/>
              </w:rPr>
              <w:t xml:space="preserve">   </w:t>
            </w:r>
            <w:r w:rsidRPr="00425BD1">
              <w:rPr>
                <w:b/>
                <w:bCs/>
                <w:color w:val="000000"/>
                <w:position w:val="-1"/>
                <w:sz w:val="28"/>
                <w:szCs w:val="28"/>
              </w:rPr>
              <w:t>2026 рік – 3</w:t>
            </w:r>
            <w:r w:rsidR="00364C4C">
              <w:rPr>
                <w:b/>
                <w:bCs/>
                <w:color w:val="000000"/>
                <w:position w:val="-1"/>
                <w:sz w:val="28"/>
                <w:szCs w:val="28"/>
              </w:rPr>
              <w:t>5578</w:t>
            </w:r>
            <w:r w:rsidRPr="00425BD1">
              <w:rPr>
                <w:b/>
                <w:bCs/>
                <w:color w:val="000000"/>
                <w:position w:val="-1"/>
                <w:sz w:val="28"/>
                <w:szCs w:val="28"/>
              </w:rPr>
              <w:t>,</w:t>
            </w:r>
            <w:r w:rsidR="00364C4C">
              <w:rPr>
                <w:b/>
                <w:bCs/>
                <w:color w:val="000000"/>
                <w:position w:val="-1"/>
                <w:sz w:val="28"/>
                <w:szCs w:val="28"/>
              </w:rPr>
              <w:t>600</w:t>
            </w:r>
            <w:r w:rsidRPr="00425BD1">
              <w:rPr>
                <w:b/>
                <w:bCs/>
                <w:color w:val="000000"/>
                <w:position w:val="-1"/>
                <w:sz w:val="28"/>
                <w:szCs w:val="28"/>
              </w:rPr>
              <w:t xml:space="preserve"> тис. грн</w:t>
            </w:r>
          </w:p>
          <w:p w:rsidR="00D7708E" w:rsidRPr="00425BD1" w:rsidRDefault="00D7708E" w:rsidP="00425BD1">
            <w:pPr>
              <w:pStyle w:val="10"/>
              <w:suppressAutoHyphens/>
              <w:spacing w:before="280" w:after="280"/>
              <w:ind w:leftChars="-1" w:hangingChars="1" w:hanging="3"/>
              <w:jc w:val="center"/>
              <w:textDirection w:val="btLr"/>
              <w:textAlignment w:val="top"/>
              <w:outlineLvl w:val="0"/>
              <w:rPr>
                <w:b/>
                <w:bCs/>
                <w:color w:val="000000"/>
                <w:position w:val="-1"/>
                <w:sz w:val="28"/>
                <w:szCs w:val="28"/>
              </w:rPr>
            </w:pPr>
            <w:r w:rsidRPr="00425BD1">
              <w:rPr>
                <w:b/>
                <w:bCs/>
                <w:color w:val="000000"/>
                <w:position w:val="-1"/>
                <w:sz w:val="28"/>
                <w:szCs w:val="28"/>
              </w:rPr>
              <w:t>2027 рік – 33108,5 тис. грн</w:t>
            </w:r>
          </w:p>
          <w:p w:rsidR="00D7708E" w:rsidRPr="00425BD1" w:rsidRDefault="00D7708E" w:rsidP="00425BD1">
            <w:pPr>
              <w:pStyle w:val="10"/>
              <w:suppressAutoHyphens/>
              <w:spacing w:before="280" w:after="280"/>
              <w:ind w:leftChars="-1" w:hangingChars="1" w:hanging="3"/>
              <w:jc w:val="center"/>
              <w:textDirection w:val="btLr"/>
              <w:textAlignment w:val="top"/>
              <w:outlineLvl w:val="0"/>
              <w:rPr>
                <w:b/>
                <w:bCs/>
                <w:color w:val="000000"/>
                <w:position w:val="-1"/>
                <w:sz w:val="28"/>
                <w:szCs w:val="28"/>
              </w:rPr>
            </w:pPr>
            <w:r w:rsidRPr="00425BD1">
              <w:rPr>
                <w:b/>
                <w:bCs/>
                <w:color w:val="000000"/>
                <w:position w:val="-1"/>
                <w:sz w:val="28"/>
                <w:szCs w:val="28"/>
              </w:rPr>
              <w:t>2028 рік – 35118,1 тис. грн</w:t>
            </w:r>
          </w:p>
          <w:p w:rsidR="00D7708E" w:rsidRPr="00425BD1" w:rsidRDefault="00D7708E" w:rsidP="00425BD1">
            <w:pPr>
              <w:pStyle w:val="10"/>
              <w:suppressAutoHyphens/>
              <w:spacing w:before="280" w:after="280"/>
              <w:ind w:leftChars="-1" w:hangingChars="1" w:hanging="3"/>
              <w:jc w:val="center"/>
              <w:textDirection w:val="btLr"/>
              <w:textAlignment w:val="top"/>
              <w:outlineLvl w:val="0"/>
              <w:rPr>
                <w:color w:val="000000"/>
                <w:position w:val="-1"/>
                <w:sz w:val="28"/>
                <w:szCs w:val="28"/>
              </w:rPr>
            </w:pPr>
            <w:r w:rsidRPr="00425BD1">
              <w:rPr>
                <w:color w:val="000000"/>
                <w:position w:val="-1"/>
                <w:sz w:val="28"/>
                <w:szCs w:val="28"/>
              </w:rPr>
              <w:t xml:space="preserve">Всього: </w:t>
            </w:r>
            <w:r w:rsidR="00364C4C" w:rsidRPr="00364C4C">
              <w:rPr>
                <w:b/>
                <w:bCs/>
                <w:color w:val="000000"/>
                <w:position w:val="-1"/>
                <w:sz w:val="28"/>
                <w:szCs w:val="28"/>
              </w:rPr>
              <w:t>103805,200</w:t>
            </w:r>
            <w:r w:rsidRPr="00425BD1">
              <w:rPr>
                <w:b/>
                <w:bCs/>
                <w:color w:val="000000"/>
                <w:position w:val="-1"/>
                <w:sz w:val="28"/>
                <w:szCs w:val="28"/>
              </w:rPr>
              <w:t xml:space="preserve"> тис. грн</w:t>
            </w:r>
          </w:p>
        </w:tc>
      </w:tr>
    </w:tbl>
    <w:p w:rsidR="00D7708E" w:rsidRDefault="00D7708E" w:rsidP="00E74CFA">
      <w:pPr>
        <w:pStyle w:val="10"/>
        <w:shd w:val="clear" w:color="auto" w:fill="FFFFFF"/>
        <w:spacing w:before="280" w:after="280"/>
        <w:jc w:val="center"/>
        <w:rPr>
          <w:color w:val="000000"/>
          <w:sz w:val="28"/>
          <w:szCs w:val="28"/>
        </w:rPr>
      </w:pPr>
      <w:r>
        <w:rPr>
          <w:b/>
          <w:color w:val="000000"/>
          <w:sz w:val="28"/>
          <w:szCs w:val="28"/>
        </w:rPr>
        <w:lastRenderedPageBreak/>
        <w:t>Вступ</w:t>
      </w:r>
    </w:p>
    <w:p w:rsidR="00D7708E" w:rsidRDefault="00D7708E">
      <w:pPr>
        <w:pStyle w:val="10"/>
        <w:shd w:val="clear" w:color="auto" w:fill="FFFFFF"/>
        <w:spacing w:before="280" w:after="280"/>
        <w:ind w:firstLine="851"/>
        <w:jc w:val="both"/>
        <w:rPr>
          <w:color w:val="000000"/>
          <w:sz w:val="28"/>
          <w:szCs w:val="28"/>
        </w:rPr>
      </w:pPr>
      <w:r>
        <w:rPr>
          <w:color w:val="000000"/>
          <w:sz w:val="28"/>
          <w:szCs w:val="28"/>
        </w:rPr>
        <w:t>За останні роки в населених пунктах громади накопичилось безліч проблем, пов’язаних із недостатнім рівнем та несистематичним проведенням заходів у сфері благоустрою, які потребують термінового вирішення.</w:t>
      </w:r>
    </w:p>
    <w:p w:rsidR="00D7708E" w:rsidRDefault="00D7708E">
      <w:pPr>
        <w:pStyle w:val="10"/>
        <w:shd w:val="clear" w:color="auto" w:fill="FFFFFF"/>
        <w:spacing w:before="280" w:after="280"/>
        <w:ind w:firstLine="851"/>
        <w:jc w:val="both"/>
        <w:rPr>
          <w:color w:val="000000"/>
          <w:sz w:val="28"/>
          <w:szCs w:val="28"/>
        </w:rPr>
      </w:pPr>
      <w:r>
        <w:rPr>
          <w:color w:val="000000"/>
          <w:sz w:val="28"/>
          <w:szCs w:val="28"/>
        </w:rPr>
        <w:t>Необхідно забезпечити виконання робіт із благоустрою, із санітарного очищення, проведення робіт з утримання дорожньо-мостового господарства, боротьби зі стихійними сміттєзвалищами, здійснення заходів щодо належного поводження з твердими побутовими відходами тощо. У бюджеті частково закладено кошти для реалізації програм з благоустрою, але важливо також залучення коштів інвесторів, спонсорів, залучення підрядних організацій для виконання робіт, всебічне сприяння приватним підприємцям і фірмам щодо організації підприємств по збору, вивозу та переробки і утилізації твердих побутових відходів, ремонту й обслуговування дорожньо-мостового господарства, озеленення території, вуличного освітлення, малих архітектурних форм тощо. На сучасному етапі вирішальне значення має впровадження нових інноваційних науково обґрунтованих підходів та методів підвищення ефективності системи благоустрою населених пунктів.</w:t>
      </w:r>
    </w:p>
    <w:p w:rsidR="00D7708E" w:rsidRDefault="00D7708E">
      <w:pPr>
        <w:pStyle w:val="10"/>
        <w:shd w:val="clear" w:color="auto" w:fill="FFFFFF"/>
        <w:spacing w:before="280" w:after="280"/>
        <w:jc w:val="center"/>
        <w:rPr>
          <w:color w:val="000000"/>
          <w:sz w:val="28"/>
          <w:szCs w:val="28"/>
        </w:rPr>
      </w:pPr>
      <w:r>
        <w:rPr>
          <w:b/>
          <w:color w:val="000000"/>
          <w:sz w:val="28"/>
          <w:szCs w:val="28"/>
        </w:rPr>
        <w:t>ІІ. Загальні положення:</w:t>
      </w:r>
    </w:p>
    <w:p w:rsidR="00D7708E" w:rsidRDefault="00D7708E">
      <w:pPr>
        <w:pStyle w:val="10"/>
        <w:shd w:val="clear" w:color="auto" w:fill="FFFFFF"/>
        <w:spacing w:before="280" w:after="280"/>
        <w:ind w:firstLine="851"/>
        <w:jc w:val="both"/>
        <w:rPr>
          <w:color w:val="000000"/>
          <w:sz w:val="28"/>
          <w:szCs w:val="28"/>
        </w:rPr>
      </w:pPr>
      <w:r>
        <w:rPr>
          <w:color w:val="000000"/>
          <w:sz w:val="28"/>
          <w:szCs w:val="28"/>
        </w:rPr>
        <w:t xml:space="preserve">Заходи по благоустрою та покращенню санітарного стану населених пунктів ради здійснюється в інтересах жителів </w:t>
      </w:r>
      <w:proofErr w:type="spellStart"/>
      <w:r>
        <w:rPr>
          <w:color w:val="000000"/>
          <w:sz w:val="28"/>
          <w:szCs w:val="28"/>
        </w:rPr>
        <w:t>Зачепилівської</w:t>
      </w:r>
      <w:proofErr w:type="spellEnd"/>
      <w:r>
        <w:rPr>
          <w:color w:val="000000"/>
          <w:sz w:val="28"/>
          <w:szCs w:val="28"/>
        </w:rPr>
        <w:t xml:space="preserve"> територіальної громади, з метою покращення екологічної ситуації, створення умов для культурного, оздоровчого, фізичного, освітнього та духовного розвитку населення підвідомчої території, підвищення рівня громадського порядку.</w:t>
      </w:r>
    </w:p>
    <w:p w:rsidR="00D7708E" w:rsidRDefault="00D7708E">
      <w:pPr>
        <w:pStyle w:val="10"/>
        <w:shd w:val="clear" w:color="auto" w:fill="FFFFFF"/>
        <w:spacing w:before="280" w:after="280"/>
        <w:jc w:val="center"/>
        <w:rPr>
          <w:color w:val="000000"/>
          <w:sz w:val="28"/>
          <w:szCs w:val="28"/>
        </w:rPr>
      </w:pPr>
      <w:r>
        <w:rPr>
          <w:b/>
          <w:color w:val="000000"/>
          <w:sz w:val="28"/>
          <w:szCs w:val="28"/>
        </w:rPr>
        <w:t>ІІІ. Підстава для прийняття рішення про розробку Програми:</w:t>
      </w:r>
    </w:p>
    <w:p w:rsidR="00D7708E" w:rsidRDefault="00D7708E">
      <w:pPr>
        <w:pStyle w:val="10"/>
        <w:numPr>
          <w:ilvl w:val="0"/>
          <w:numId w:val="5"/>
        </w:numPr>
        <w:shd w:val="clear" w:color="auto" w:fill="FFFFFF"/>
        <w:spacing w:before="280"/>
        <w:rPr>
          <w:color w:val="000000"/>
          <w:sz w:val="28"/>
          <w:szCs w:val="28"/>
        </w:rPr>
      </w:pPr>
      <w:r>
        <w:rPr>
          <w:color w:val="000000"/>
          <w:sz w:val="28"/>
          <w:szCs w:val="28"/>
        </w:rPr>
        <w:t>Закон України «Про місцеве самоврядування в Україні»;</w:t>
      </w:r>
    </w:p>
    <w:p w:rsidR="00D7708E" w:rsidRDefault="00D7708E">
      <w:pPr>
        <w:pStyle w:val="10"/>
        <w:numPr>
          <w:ilvl w:val="0"/>
          <w:numId w:val="5"/>
        </w:numPr>
        <w:shd w:val="clear" w:color="auto" w:fill="FFFFFF"/>
        <w:rPr>
          <w:color w:val="000000"/>
          <w:sz w:val="28"/>
          <w:szCs w:val="28"/>
        </w:rPr>
      </w:pPr>
      <w:r>
        <w:rPr>
          <w:color w:val="000000"/>
          <w:sz w:val="28"/>
          <w:szCs w:val="28"/>
        </w:rPr>
        <w:t>Закон України «Про благоустрій населених пунктів»;</w:t>
      </w:r>
    </w:p>
    <w:p w:rsidR="00D7708E" w:rsidRDefault="00D7708E">
      <w:pPr>
        <w:pStyle w:val="10"/>
        <w:numPr>
          <w:ilvl w:val="0"/>
          <w:numId w:val="5"/>
        </w:numPr>
        <w:shd w:val="clear" w:color="auto" w:fill="FFFFFF"/>
        <w:rPr>
          <w:color w:val="000000"/>
          <w:sz w:val="28"/>
          <w:szCs w:val="28"/>
        </w:rPr>
      </w:pPr>
      <w:r>
        <w:rPr>
          <w:color w:val="000000"/>
          <w:sz w:val="28"/>
          <w:szCs w:val="28"/>
        </w:rPr>
        <w:t>Закон України «Про відходи» від 05.03.1998 р.;</w:t>
      </w:r>
    </w:p>
    <w:p w:rsidR="00D7708E" w:rsidRDefault="00D7708E">
      <w:pPr>
        <w:pStyle w:val="10"/>
        <w:numPr>
          <w:ilvl w:val="0"/>
          <w:numId w:val="5"/>
        </w:numPr>
        <w:shd w:val="clear" w:color="auto" w:fill="FFFFFF"/>
        <w:spacing w:after="280"/>
        <w:rPr>
          <w:color w:val="000000"/>
          <w:sz w:val="28"/>
          <w:szCs w:val="28"/>
        </w:rPr>
      </w:pPr>
      <w:r>
        <w:rPr>
          <w:color w:val="000000"/>
          <w:sz w:val="28"/>
          <w:szCs w:val="28"/>
        </w:rPr>
        <w:t>Закон України «Про державні цільові програми» від 18.03.2004 р.</w:t>
      </w:r>
    </w:p>
    <w:p w:rsidR="00D7708E" w:rsidRDefault="00D7708E">
      <w:pPr>
        <w:pStyle w:val="10"/>
        <w:shd w:val="clear" w:color="auto" w:fill="FFFFFF"/>
        <w:spacing w:before="280" w:after="280"/>
        <w:jc w:val="center"/>
        <w:rPr>
          <w:color w:val="000000"/>
          <w:sz w:val="28"/>
          <w:szCs w:val="28"/>
        </w:rPr>
      </w:pPr>
      <w:r>
        <w:rPr>
          <w:b/>
          <w:color w:val="000000"/>
          <w:sz w:val="28"/>
          <w:szCs w:val="28"/>
        </w:rPr>
        <w:t>ІV. Мета Програми:</w:t>
      </w:r>
    </w:p>
    <w:p w:rsidR="00D7708E" w:rsidRDefault="00D7708E">
      <w:pPr>
        <w:pStyle w:val="10"/>
        <w:shd w:val="clear" w:color="auto" w:fill="FFFFFF"/>
        <w:spacing w:before="280" w:after="280"/>
        <w:ind w:firstLine="851"/>
        <w:jc w:val="both"/>
        <w:rPr>
          <w:color w:val="000000"/>
          <w:sz w:val="28"/>
          <w:szCs w:val="28"/>
        </w:rPr>
      </w:pPr>
      <w:r>
        <w:rPr>
          <w:color w:val="000000"/>
          <w:sz w:val="28"/>
          <w:szCs w:val="28"/>
        </w:rPr>
        <w:t>Метою Програми є організація робіт з соціально-економічних, організаційно-правових та екологічних заходів, що здійснюються на території населених пунктів, з метою її раціонального використання, належного утримання та охорони, створення умов щодо захисту і відновлення сприятливого для життєдіяльності людини довкілля.</w:t>
      </w:r>
    </w:p>
    <w:p w:rsidR="00D7708E" w:rsidRDefault="00D7708E">
      <w:pPr>
        <w:pStyle w:val="10"/>
        <w:numPr>
          <w:ilvl w:val="0"/>
          <w:numId w:val="6"/>
        </w:numPr>
        <w:shd w:val="clear" w:color="auto" w:fill="FFFFFF"/>
        <w:spacing w:before="280"/>
        <w:jc w:val="both"/>
        <w:rPr>
          <w:color w:val="000000"/>
          <w:sz w:val="28"/>
          <w:szCs w:val="28"/>
        </w:rPr>
      </w:pPr>
      <w:r>
        <w:rPr>
          <w:color w:val="000000"/>
          <w:sz w:val="28"/>
          <w:szCs w:val="28"/>
        </w:rPr>
        <w:t>поліпшення благоустрою населених пунктів громади;</w:t>
      </w:r>
    </w:p>
    <w:p w:rsidR="00D7708E" w:rsidRDefault="00D7708E">
      <w:pPr>
        <w:pStyle w:val="10"/>
        <w:numPr>
          <w:ilvl w:val="0"/>
          <w:numId w:val="6"/>
        </w:numPr>
        <w:shd w:val="clear" w:color="auto" w:fill="FFFFFF"/>
        <w:jc w:val="both"/>
        <w:rPr>
          <w:color w:val="000000"/>
          <w:sz w:val="28"/>
          <w:szCs w:val="28"/>
        </w:rPr>
      </w:pPr>
      <w:r>
        <w:rPr>
          <w:color w:val="000000"/>
          <w:sz w:val="28"/>
          <w:szCs w:val="28"/>
        </w:rPr>
        <w:t>підтримання санітарного стану підвідомчої території на належному рівні;</w:t>
      </w:r>
    </w:p>
    <w:p w:rsidR="00D7708E" w:rsidRDefault="00D7708E">
      <w:pPr>
        <w:pStyle w:val="10"/>
        <w:numPr>
          <w:ilvl w:val="0"/>
          <w:numId w:val="6"/>
        </w:numPr>
        <w:shd w:val="clear" w:color="auto" w:fill="FFFFFF"/>
        <w:jc w:val="both"/>
        <w:rPr>
          <w:color w:val="000000"/>
          <w:sz w:val="28"/>
          <w:szCs w:val="28"/>
        </w:rPr>
      </w:pPr>
      <w:r>
        <w:rPr>
          <w:color w:val="000000"/>
          <w:sz w:val="28"/>
          <w:szCs w:val="28"/>
        </w:rPr>
        <w:t>забезпечення своєчасного будівництва, реконструкції та ремонту доріг;</w:t>
      </w:r>
    </w:p>
    <w:p w:rsidR="00D7708E" w:rsidRDefault="00D7708E">
      <w:pPr>
        <w:pStyle w:val="10"/>
        <w:numPr>
          <w:ilvl w:val="0"/>
          <w:numId w:val="6"/>
        </w:numPr>
        <w:shd w:val="clear" w:color="auto" w:fill="FFFFFF"/>
        <w:jc w:val="both"/>
        <w:rPr>
          <w:color w:val="000000"/>
          <w:sz w:val="28"/>
          <w:szCs w:val="28"/>
        </w:rPr>
      </w:pPr>
      <w:r>
        <w:rPr>
          <w:color w:val="000000"/>
          <w:sz w:val="28"/>
          <w:szCs w:val="28"/>
        </w:rPr>
        <w:t>покращення транспортного обслуговування населення;</w:t>
      </w:r>
    </w:p>
    <w:p w:rsidR="00D7708E" w:rsidRDefault="00D7708E">
      <w:pPr>
        <w:pStyle w:val="10"/>
        <w:numPr>
          <w:ilvl w:val="0"/>
          <w:numId w:val="6"/>
        </w:numPr>
        <w:shd w:val="clear" w:color="auto" w:fill="FFFFFF"/>
        <w:jc w:val="both"/>
        <w:rPr>
          <w:color w:val="000000"/>
          <w:sz w:val="28"/>
          <w:szCs w:val="28"/>
        </w:rPr>
      </w:pPr>
      <w:r>
        <w:rPr>
          <w:color w:val="000000"/>
          <w:sz w:val="28"/>
          <w:szCs w:val="28"/>
        </w:rPr>
        <w:t>підтримання належного благоустрою навколо шкільних та дошкільних навчальних закладів;</w:t>
      </w:r>
    </w:p>
    <w:p w:rsidR="00D7708E" w:rsidRDefault="00D7708E">
      <w:pPr>
        <w:pStyle w:val="10"/>
        <w:numPr>
          <w:ilvl w:val="0"/>
          <w:numId w:val="6"/>
        </w:numPr>
        <w:shd w:val="clear" w:color="auto" w:fill="FFFFFF"/>
        <w:jc w:val="both"/>
        <w:rPr>
          <w:color w:val="000000"/>
          <w:sz w:val="28"/>
          <w:szCs w:val="28"/>
        </w:rPr>
      </w:pPr>
      <w:r>
        <w:rPr>
          <w:color w:val="000000"/>
          <w:sz w:val="28"/>
          <w:szCs w:val="28"/>
        </w:rPr>
        <w:lastRenderedPageBreak/>
        <w:t xml:space="preserve">вирішення питань збирання (в </w:t>
      </w:r>
      <w:proofErr w:type="spellStart"/>
      <w:r>
        <w:rPr>
          <w:color w:val="000000"/>
          <w:sz w:val="28"/>
          <w:szCs w:val="28"/>
        </w:rPr>
        <w:t>т.ч</w:t>
      </w:r>
      <w:proofErr w:type="spellEnd"/>
      <w:r>
        <w:rPr>
          <w:color w:val="000000"/>
          <w:sz w:val="28"/>
          <w:szCs w:val="28"/>
        </w:rPr>
        <w:t>. роздільного) сміття, транспортування, утилізації твердих побутових відходів та сміття і на цій основі покращення санітарного стану населених пунктів;</w:t>
      </w:r>
    </w:p>
    <w:p w:rsidR="00D7708E" w:rsidRDefault="00D7708E">
      <w:pPr>
        <w:pStyle w:val="10"/>
        <w:numPr>
          <w:ilvl w:val="0"/>
          <w:numId w:val="6"/>
        </w:numPr>
        <w:shd w:val="clear" w:color="auto" w:fill="FFFFFF"/>
        <w:jc w:val="both"/>
        <w:rPr>
          <w:color w:val="000000"/>
          <w:sz w:val="28"/>
          <w:szCs w:val="28"/>
        </w:rPr>
      </w:pPr>
      <w:r>
        <w:rPr>
          <w:color w:val="000000"/>
          <w:sz w:val="28"/>
          <w:szCs w:val="28"/>
        </w:rPr>
        <w:t>впорядкування кладовищ, братських могил, пам’ятних знаків;</w:t>
      </w:r>
    </w:p>
    <w:p w:rsidR="00D7708E" w:rsidRDefault="00D7708E">
      <w:pPr>
        <w:pStyle w:val="10"/>
        <w:numPr>
          <w:ilvl w:val="0"/>
          <w:numId w:val="6"/>
        </w:numPr>
        <w:shd w:val="clear" w:color="auto" w:fill="FFFFFF"/>
        <w:jc w:val="both"/>
        <w:rPr>
          <w:color w:val="000000"/>
          <w:sz w:val="28"/>
          <w:szCs w:val="28"/>
        </w:rPr>
      </w:pPr>
      <w:r>
        <w:rPr>
          <w:color w:val="000000"/>
          <w:sz w:val="28"/>
          <w:szCs w:val="28"/>
        </w:rPr>
        <w:t>освітлення вулиць (будівництво та відновлення вуличного освітлення);</w:t>
      </w:r>
    </w:p>
    <w:p w:rsidR="00D7708E" w:rsidRDefault="00D7708E">
      <w:pPr>
        <w:pStyle w:val="10"/>
        <w:numPr>
          <w:ilvl w:val="0"/>
          <w:numId w:val="6"/>
        </w:numPr>
        <w:shd w:val="clear" w:color="auto" w:fill="FFFFFF"/>
        <w:jc w:val="both"/>
        <w:rPr>
          <w:color w:val="000000"/>
          <w:sz w:val="28"/>
          <w:szCs w:val="28"/>
        </w:rPr>
      </w:pPr>
      <w:r>
        <w:rPr>
          <w:color w:val="000000"/>
          <w:sz w:val="28"/>
          <w:szCs w:val="28"/>
        </w:rPr>
        <w:t>проведення озеленення населених пунктів;</w:t>
      </w:r>
    </w:p>
    <w:p w:rsidR="00D7708E" w:rsidRDefault="00D7708E">
      <w:pPr>
        <w:pStyle w:val="10"/>
        <w:numPr>
          <w:ilvl w:val="0"/>
          <w:numId w:val="6"/>
        </w:numPr>
        <w:shd w:val="clear" w:color="auto" w:fill="FFFFFF"/>
        <w:spacing w:after="280"/>
        <w:jc w:val="both"/>
        <w:rPr>
          <w:color w:val="000000"/>
          <w:sz w:val="28"/>
          <w:szCs w:val="28"/>
        </w:rPr>
      </w:pPr>
      <w:r>
        <w:rPr>
          <w:color w:val="000000"/>
          <w:sz w:val="28"/>
          <w:szCs w:val="28"/>
        </w:rPr>
        <w:t xml:space="preserve">заходи щодо експлуатаційного утримання автомобільних доріг загального користування місцевого значення, що проходять територією </w:t>
      </w:r>
      <w:proofErr w:type="spellStart"/>
      <w:r>
        <w:rPr>
          <w:color w:val="000000"/>
          <w:sz w:val="28"/>
          <w:szCs w:val="28"/>
        </w:rPr>
        <w:t>Зачепилівської</w:t>
      </w:r>
      <w:proofErr w:type="spellEnd"/>
      <w:r>
        <w:rPr>
          <w:color w:val="000000"/>
          <w:sz w:val="28"/>
          <w:szCs w:val="28"/>
        </w:rPr>
        <w:t xml:space="preserve"> громади.</w:t>
      </w:r>
    </w:p>
    <w:p w:rsidR="00D7708E" w:rsidRDefault="00D7708E">
      <w:pPr>
        <w:pStyle w:val="10"/>
        <w:shd w:val="clear" w:color="auto" w:fill="FFFFFF"/>
        <w:spacing w:before="280" w:after="280"/>
        <w:jc w:val="center"/>
        <w:rPr>
          <w:color w:val="000000"/>
          <w:sz w:val="28"/>
          <w:szCs w:val="28"/>
        </w:rPr>
      </w:pPr>
      <w:r>
        <w:rPr>
          <w:b/>
          <w:color w:val="000000"/>
          <w:sz w:val="28"/>
          <w:szCs w:val="28"/>
        </w:rPr>
        <w:t>V. Виконавці Програми:</w:t>
      </w:r>
    </w:p>
    <w:p w:rsidR="00D7708E" w:rsidRDefault="00D7708E">
      <w:pPr>
        <w:pStyle w:val="10"/>
        <w:numPr>
          <w:ilvl w:val="0"/>
          <w:numId w:val="7"/>
        </w:numPr>
        <w:shd w:val="clear" w:color="auto" w:fill="FFFFFF"/>
        <w:spacing w:before="280"/>
        <w:rPr>
          <w:color w:val="000000"/>
          <w:sz w:val="28"/>
          <w:szCs w:val="28"/>
        </w:rPr>
      </w:pPr>
      <w:r>
        <w:rPr>
          <w:color w:val="000000"/>
          <w:sz w:val="28"/>
          <w:szCs w:val="28"/>
        </w:rPr>
        <w:t xml:space="preserve">Виконком </w:t>
      </w:r>
      <w:proofErr w:type="spellStart"/>
      <w:r>
        <w:rPr>
          <w:color w:val="000000"/>
          <w:sz w:val="28"/>
          <w:szCs w:val="28"/>
        </w:rPr>
        <w:t>Зачепилівської</w:t>
      </w:r>
      <w:proofErr w:type="spellEnd"/>
      <w:r>
        <w:rPr>
          <w:color w:val="000000"/>
          <w:sz w:val="28"/>
          <w:szCs w:val="28"/>
        </w:rPr>
        <w:t xml:space="preserve"> селищної ради;</w:t>
      </w:r>
    </w:p>
    <w:p w:rsidR="00D7708E" w:rsidRDefault="00D7708E">
      <w:pPr>
        <w:pStyle w:val="10"/>
        <w:numPr>
          <w:ilvl w:val="0"/>
          <w:numId w:val="7"/>
        </w:numPr>
        <w:shd w:val="clear" w:color="auto" w:fill="FFFFFF"/>
        <w:rPr>
          <w:color w:val="000000"/>
          <w:sz w:val="28"/>
          <w:szCs w:val="28"/>
        </w:rPr>
      </w:pPr>
      <w:r>
        <w:rPr>
          <w:color w:val="000000"/>
          <w:sz w:val="28"/>
          <w:szCs w:val="28"/>
        </w:rPr>
        <w:t>Комунальні підприємства</w:t>
      </w:r>
    </w:p>
    <w:p w:rsidR="00D7708E" w:rsidRDefault="00D7708E">
      <w:pPr>
        <w:pStyle w:val="10"/>
        <w:numPr>
          <w:ilvl w:val="0"/>
          <w:numId w:val="7"/>
        </w:numPr>
        <w:shd w:val="clear" w:color="auto" w:fill="FFFFFF"/>
        <w:rPr>
          <w:color w:val="000000"/>
          <w:sz w:val="28"/>
          <w:szCs w:val="28"/>
        </w:rPr>
      </w:pPr>
      <w:r>
        <w:rPr>
          <w:color w:val="000000"/>
          <w:sz w:val="28"/>
          <w:szCs w:val="28"/>
        </w:rPr>
        <w:t>сільгосппідприємства, територіально підпорядковані селищній  раді;</w:t>
      </w:r>
    </w:p>
    <w:p w:rsidR="00D7708E" w:rsidRDefault="00D7708E">
      <w:pPr>
        <w:pStyle w:val="10"/>
        <w:numPr>
          <w:ilvl w:val="0"/>
          <w:numId w:val="7"/>
        </w:numPr>
        <w:shd w:val="clear" w:color="auto" w:fill="FFFFFF"/>
        <w:spacing w:after="280"/>
        <w:rPr>
          <w:color w:val="000000"/>
          <w:sz w:val="28"/>
          <w:szCs w:val="28"/>
        </w:rPr>
      </w:pPr>
      <w:r>
        <w:rPr>
          <w:color w:val="000000"/>
          <w:sz w:val="28"/>
          <w:szCs w:val="28"/>
        </w:rPr>
        <w:t>домовласники;</w:t>
      </w:r>
    </w:p>
    <w:p w:rsidR="00D7708E" w:rsidRDefault="00D7708E">
      <w:pPr>
        <w:pStyle w:val="10"/>
        <w:shd w:val="clear" w:color="auto" w:fill="FFFFFF"/>
        <w:spacing w:before="280" w:after="280"/>
        <w:ind w:firstLine="851"/>
        <w:jc w:val="both"/>
        <w:rPr>
          <w:color w:val="000000"/>
          <w:sz w:val="28"/>
          <w:szCs w:val="28"/>
        </w:rPr>
      </w:pPr>
      <w:r>
        <w:rPr>
          <w:color w:val="000000"/>
          <w:sz w:val="28"/>
          <w:szCs w:val="28"/>
        </w:rPr>
        <w:t>Основним шляхом і засобом виконання даної Програми є робота селищної ради, депутатів селищної  ради, а також усвідомлення і допомога  населення  при обов’язковому фінансуванні за рахунок коштів місцевого бюджету.</w:t>
      </w:r>
    </w:p>
    <w:p w:rsidR="00D7708E" w:rsidRDefault="00D7708E">
      <w:pPr>
        <w:pStyle w:val="10"/>
        <w:shd w:val="clear" w:color="auto" w:fill="FFFFFF"/>
        <w:spacing w:before="280" w:after="280"/>
        <w:jc w:val="center"/>
        <w:rPr>
          <w:color w:val="000000"/>
          <w:sz w:val="28"/>
          <w:szCs w:val="28"/>
        </w:rPr>
      </w:pPr>
      <w:r>
        <w:rPr>
          <w:b/>
          <w:color w:val="000000"/>
          <w:sz w:val="28"/>
          <w:szCs w:val="28"/>
        </w:rPr>
        <w:t>VI. Основні Програмні заходи:</w:t>
      </w:r>
    </w:p>
    <w:p w:rsidR="00D7708E" w:rsidRDefault="00D7708E">
      <w:pPr>
        <w:pStyle w:val="10"/>
        <w:numPr>
          <w:ilvl w:val="0"/>
          <w:numId w:val="1"/>
        </w:numPr>
        <w:shd w:val="clear" w:color="auto" w:fill="FFFFFF"/>
        <w:spacing w:before="280"/>
        <w:jc w:val="both"/>
        <w:rPr>
          <w:color w:val="000000"/>
          <w:sz w:val="28"/>
          <w:szCs w:val="28"/>
        </w:rPr>
      </w:pPr>
      <w:r>
        <w:rPr>
          <w:color w:val="000000"/>
          <w:sz w:val="28"/>
          <w:szCs w:val="28"/>
        </w:rPr>
        <w:t>Розробити комплексні заходи з утримання територій населених пунктів у належному стані, їх санітарного очищення, збереження об'єктів загального користування, а також природних ландшафтів;</w:t>
      </w:r>
    </w:p>
    <w:p w:rsidR="00D7708E" w:rsidRDefault="00D7708E">
      <w:pPr>
        <w:pStyle w:val="10"/>
        <w:numPr>
          <w:ilvl w:val="0"/>
          <w:numId w:val="1"/>
        </w:numPr>
        <w:shd w:val="clear" w:color="auto" w:fill="FFFFFF"/>
        <w:jc w:val="both"/>
        <w:rPr>
          <w:color w:val="000000"/>
          <w:sz w:val="28"/>
          <w:szCs w:val="28"/>
        </w:rPr>
      </w:pPr>
      <w:r>
        <w:rPr>
          <w:color w:val="000000"/>
          <w:sz w:val="28"/>
          <w:szCs w:val="28"/>
        </w:rPr>
        <w:t>Організувати належне утримання і раціональне використання територій, будівель, інженерних споруд та об'єктів рекреаційного, природоохоронного, оздоровчого, історико-культурного, іншого призначення;</w:t>
      </w:r>
    </w:p>
    <w:p w:rsidR="00D7708E" w:rsidRDefault="00D7708E">
      <w:pPr>
        <w:pStyle w:val="10"/>
        <w:numPr>
          <w:ilvl w:val="0"/>
          <w:numId w:val="1"/>
        </w:numPr>
        <w:shd w:val="clear" w:color="auto" w:fill="FFFFFF"/>
        <w:jc w:val="both"/>
        <w:rPr>
          <w:color w:val="000000"/>
          <w:sz w:val="28"/>
          <w:szCs w:val="28"/>
        </w:rPr>
      </w:pPr>
      <w:r>
        <w:rPr>
          <w:color w:val="000000"/>
          <w:sz w:val="28"/>
          <w:szCs w:val="28"/>
        </w:rPr>
        <w:t>Створити умови для реалізації прав суб'єктами господарювання у сфері благоустрою населених пунктів;</w:t>
      </w:r>
    </w:p>
    <w:p w:rsidR="00D7708E" w:rsidRDefault="00D7708E">
      <w:pPr>
        <w:pStyle w:val="10"/>
        <w:numPr>
          <w:ilvl w:val="0"/>
          <w:numId w:val="1"/>
        </w:numPr>
        <w:shd w:val="clear" w:color="auto" w:fill="FFFFFF"/>
        <w:jc w:val="both"/>
        <w:rPr>
          <w:color w:val="000000"/>
          <w:sz w:val="28"/>
          <w:szCs w:val="28"/>
        </w:rPr>
      </w:pPr>
      <w:r>
        <w:rPr>
          <w:color w:val="000000"/>
          <w:sz w:val="28"/>
          <w:szCs w:val="28"/>
        </w:rPr>
        <w:t>Здійснити заходи з благоустрою населених пунктів, озеленення та утримання в належному стані садиб, дворів, парків, площ, вулиць, кладовищ, братських могил, обладнання дитячих і спортивних майданчиків, ремонту шляхів і тротуарів, інших об'єктів;</w:t>
      </w:r>
    </w:p>
    <w:p w:rsidR="00D7708E" w:rsidRDefault="00D7708E">
      <w:pPr>
        <w:pStyle w:val="10"/>
        <w:numPr>
          <w:ilvl w:val="0"/>
          <w:numId w:val="1"/>
        </w:numPr>
        <w:shd w:val="clear" w:color="auto" w:fill="FFFFFF"/>
        <w:jc w:val="both"/>
        <w:rPr>
          <w:color w:val="000000"/>
          <w:sz w:val="28"/>
          <w:szCs w:val="28"/>
        </w:rPr>
      </w:pPr>
      <w:r>
        <w:rPr>
          <w:color w:val="000000"/>
          <w:sz w:val="28"/>
          <w:szCs w:val="28"/>
        </w:rPr>
        <w:t>Організувати проведення робіт з ремонту та реконструкції об’єктів благоустрою комунальної власності;</w:t>
      </w:r>
    </w:p>
    <w:p w:rsidR="00D7708E" w:rsidRDefault="00D7708E">
      <w:pPr>
        <w:pStyle w:val="10"/>
        <w:numPr>
          <w:ilvl w:val="0"/>
          <w:numId w:val="1"/>
        </w:numPr>
        <w:shd w:val="clear" w:color="auto" w:fill="FFFFFF"/>
        <w:jc w:val="both"/>
        <w:rPr>
          <w:color w:val="000000"/>
          <w:sz w:val="28"/>
          <w:szCs w:val="28"/>
        </w:rPr>
      </w:pPr>
      <w:r>
        <w:rPr>
          <w:color w:val="000000"/>
          <w:sz w:val="28"/>
          <w:szCs w:val="28"/>
        </w:rPr>
        <w:t>Здійснення контролю за належним дотриманням Правил благоустрою населених пунктів;</w:t>
      </w:r>
    </w:p>
    <w:p w:rsidR="00D7708E" w:rsidRDefault="00D7708E">
      <w:pPr>
        <w:pStyle w:val="10"/>
        <w:numPr>
          <w:ilvl w:val="0"/>
          <w:numId w:val="1"/>
        </w:numPr>
        <w:shd w:val="clear" w:color="auto" w:fill="FFFFFF"/>
        <w:jc w:val="both"/>
        <w:rPr>
          <w:color w:val="000000"/>
          <w:sz w:val="28"/>
          <w:szCs w:val="28"/>
        </w:rPr>
      </w:pPr>
      <w:r>
        <w:rPr>
          <w:color w:val="000000"/>
          <w:sz w:val="28"/>
          <w:szCs w:val="28"/>
        </w:rPr>
        <w:t>Забезпечення проведення капітальних та поточних ремонтів доріг населених пунктів;</w:t>
      </w:r>
    </w:p>
    <w:p w:rsidR="00D7708E" w:rsidRDefault="00D7708E">
      <w:pPr>
        <w:pStyle w:val="10"/>
        <w:numPr>
          <w:ilvl w:val="0"/>
          <w:numId w:val="1"/>
        </w:numPr>
        <w:shd w:val="clear" w:color="auto" w:fill="FFFFFF"/>
        <w:jc w:val="both"/>
        <w:rPr>
          <w:color w:val="000000"/>
          <w:sz w:val="28"/>
          <w:szCs w:val="28"/>
        </w:rPr>
      </w:pPr>
      <w:r>
        <w:rPr>
          <w:color w:val="000000"/>
          <w:sz w:val="28"/>
          <w:szCs w:val="28"/>
        </w:rPr>
        <w:t>Проводити роботи з будівництва та реконструкції вуличного освітлення;</w:t>
      </w:r>
    </w:p>
    <w:p w:rsidR="00D7708E" w:rsidRDefault="00D7708E">
      <w:pPr>
        <w:pStyle w:val="10"/>
        <w:numPr>
          <w:ilvl w:val="0"/>
          <w:numId w:val="1"/>
        </w:numPr>
        <w:shd w:val="clear" w:color="auto" w:fill="FFFFFF"/>
        <w:jc w:val="both"/>
        <w:rPr>
          <w:color w:val="000000"/>
          <w:sz w:val="28"/>
          <w:szCs w:val="28"/>
        </w:rPr>
      </w:pPr>
      <w:r>
        <w:rPr>
          <w:color w:val="000000"/>
          <w:sz w:val="28"/>
          <w:szCs w:val="28"/>
        </w:rPr>
        <w:t>Забезпечити вивіз та утилізацію твердих побутових відходів.</w:t>
      </w:r>
    </w:p>
    <w:p w:rsidR="00D7708E" w:rsidRDefault="00D7708E">
      <w:pPr>
        <w:pStyle w:val="10"/>
        <w:numPr>
          <w:ilvl w:val="0"/>
          <w:numId w:val="1"/>
        </w:numPr>
        <w:shd w:val="clear" w:color="auto" w:fill="FFFFFF"/>
        <w:jc w:val="both"/>
        <w:rPr>
          <w:color w:val="000000"/>
          <w:sz w:val="28"/>
          <w:szCs w:val="28"/>
        </w:rPr>
      </w:pPr>
      <w:r>
        <w:rPr>
          <w:color w:val="000000"/>
          <w:sz w:val="28"/>
          <w:szCs w:val="28"/>
        </w:rPr>
        <w:t xml:space="preserve"> Облаштування дитячих майданчиків;</w:t>
      </w:r>
    </w:p>
    <w:p w:rsidR="00D7708E" w:rsidRDefault="00D7708E">
      <w:pPr>
        <w:pStyle w:val="10"/>
        <w:numPr>
          <w:ilvl w:val="0"/>
          <w:numId w:val="1"/>
        </w:numPr>
        <w:shd w:val="clear" w:color="auto" w:fill="FFFFFF"/>
        <w:jc w:val="both"/>
        <w:rPr>
          <w:color w:val="000000"/>
          <w:sz w:val="28"/>
          <w:szCs w:val="28"/>
        </w:rPr>
      </w:pPr>
      <w:r>
        <w:rPr>
          <w:color w:val="000000"/>
          <w:sz w:val="28"/>
          <w:szCs w:val="28"/>
        </w:rPr>
        <w:t>Здійснення благоустрою територій навколо шкільних та дошкільних навчальних закладів;</w:t>
      </w:r>
    </w:p>
    <w:p w:rsidR="00D7708E" w:rsidRDefault="00D7708E">
      <w:pPr>
        <w:pStyle w:val="10"/>
        <w:numPr>
          <w:ilvl w:val="0"/>
          <w:numId w:val="1"/>
        </w:numPr>
        <w:shd w:val="clear" w:color="auto" w:fill="FFFFFF"/>
        <w:jc w:val="both"/>
        <w:rPr>
          <w:color w:val="000000"/>
          <w:sz w:val="28"/>
          <w:szCs w:val="28"/>
        </w:rPr>
      </w:pPr>
      <w:r>
        <w:rPr>
          <w:color w:val="000000"/>
          <w:sz w:val="28"/>
          <w:szCs w:val="28"/>
        </w:rPr>
        <w:t xml:space="preserve"> Освітлення вулиць;</w:t>
      </w:r>
    </w:p>
    <w:p w:rsidR="00D7708E" w:rsidRDefault="00D7708E">
      <w:pPr>
        <w:pStyle w:val="10"/>
        <w:numPr>
          <w:ilvl w:val="0"/>
          <w:numId w:val="1"/>
        </w:numPr>
        <w:shd w:val="clear" w:color="auto" w:fill="FFFFFF"/>
        <w:jc w:val="both"/>
        <w:rPr>
          <w:color w:val="000000"/>
          <w:sz w:val="28"/>
          <w:szCs w:val="28"/>
        </w:rPr>
      </w:pPr>
      <w:r>
        <w:rPr>
          <w:color w:val="000000"/>
          <w:sz w:val="28"/>
          <w:szCs w:val="28"/>
        </w:rPr>
        <w:t xml:space="preserve"> Розчистка вулиць від снігу;</w:t>
      </w:r>
    </w:p>
    <w:p w:rsidR="00D7708E" w:rsidRDefault="00D7708E">
      <w:pPr>
        <w:pStyle w:val="10"/>
        <w:numPr>
          <w:ilvl w:val="0"/>
          <w:numId w:val="1"/>
        </w:numPr>
        <w:shd w:val="clear" w:color="auto" w:fill="FFFFFF"/>
        <w:jc w:val="both"/>
        <w:rPr>
          <w:color w:val="000000"/>
          <w:sz w:val="28"/>
          <w:szCs w:val="28"/>
        </w:rPr>
      </w:pPr>
      <w:r>
        <w:rPr>
          <w:color w:val="000000"/>
          <w:sz w:val="28"/>
          <w:szCs w:val="28"/>
        </w:rPr>
        <w:lastRenderedPageBreak/>
        <w:t xml:space="preserve"> Ліквідація несанкціонованих (стихійних) сміттєзвалищ;</w:t>
      </w:r>
    </w:p>
    <w:p w:rsidR="00D7708E" w:rsidRDefault="00D7708E">
      <w:pPr>
        <w:pStyle w:val="10"/>
        <w:numPr>
          <w:ilvl w:val="0"/>
          <w:numId w:val="1"/>
        </w:numPr>
        <w:shd w:val="clear" w:color="auto" w:fill="FFFFFF"/>
        <w:jc w:val="both"/>
        <w:rPr>
          <w:color w:val="000000"/>
          <w:sz w:val="28"/>
          <w:szCs w:val="28"/>
        </w:rPr>
      </w:pPr>
      <w:r>
        <w:rPr>
          <w:color w:val="000000"/>
          <w:sz w:val="28"/>
          <w:szCs w:val="28"/>
        </w:rPr>
        <w:t xml:space="preserve"> Санітарна очистка кладовищ;</w:t>
      </w:r>
    </w:p>
    <w:p w:rsidR="00D7708E" w:rsidRDefault="00D7708E">
      <w:pPr>
        <w:pStyle w:val="10"/>
        <w:numPr>
          <w:ilvl w:val="0"/>
          <w:numId w:val="1"/>
        </w:numPr>
        <w:shd w:val="clear" w:color="auto" w:fill="FFFFFF"/>
        <w:jc w:val="both"/>
        <w:rPr>
          <w:color w:val="000000"/>
          <w:sz w:val="28"/>
          <w:szCs w:val="28"/>
        </w:rPr>
      </w:pPr>
      <w:r>
        <w:rPr>
          <w:color w:val="000000"/>
          <w:sz w:val="28"/>
          <w:szCs w:val="28"/>
        </w:rPr>
        <w:t xml:space="preserve"> Висадка дерев, кущів, квітів, проведення озеленення населених пунктів;</w:t>
      </w:r>
    </w:p>
    <w:p w:rsidR="00D7708E" w:rsidRDefault="00D7708E">
      <w:pPr>
        <w:pStyle w:val="10"/>
        <w:numPr>
          <w:ilvl w:val="0"/>
          <w:numId w:val="1"/>
        </w:numPr>
        <w:shd w:val="clear" w:color="auto" w:fill="FFFFFF"/>
        <w:jc w:val="both"/>
        <w:rPr>
          <w:color w:val="000000"/>
          <w:sz w:val="28"/>
          <w:szCs w:val="28"/>
        </w:rPr>
      </w:pPr>
      <w:r>
        <w:rPr>
          <w:color w:val="000000"/>
          <w:sz w:val="28"/>
          <w:szCs w:val="28"/>
        </w:rPr>
        <w:t xml:space="preserve">Забезпечити заходи щодо експлуатаційного утримання автомобільних доріг загального користування місцевого значення, що проходять територією </w:t>
      </w:r>
      <w:proofErr w:type="spellStart"/>
      <w:r>
        <w:rPr>
          <w:color w:val="000000"/>
          <w:sz w:val="28"/>
          <w:szCs w:val="28"/>
        </w:rPr>
        <w:t>Зачепилівської</w:t>
      </w:r>
      <w:proofErr w:type="spellEnd"/>
      <w:r>
        <w:rPr>
          <w:color w:val="000000"/>
          <w:sz w:val="28"/>
          <w:szCs w:val="28"/>
        </w:rPr>
        <w:t xml:space="preserve"> громади;</w:t>
      </w:r>
    </w:p>
    <w:p w:rsidR="00D7708E" w:rsidRDefault="00D7708E">
      <w:pPr>
        <w:pStyle w:val="10"/>
        <w:numPr>
          <w:ilvl w:val="0"/>
          <w:numId w:val="1"/>
        </w:numPr>
        <w:shd w:val="clear" w:color="auto" w:fill="FFFFFF"/>
        <w:spacing w:after="280"/>
        <w:jc w:val="both"/>
        <w:rPr>
          <w:color w:val="000000"/>
          <w:sz w:val="28"/>
          <w:szCs w:val="28"/>
        </w:rPr>
      </w:pPr>
      <w:r>
        <w:rPr>
          <w:color w:val="000000"/>
          <w:sz w:val="28"/>
          <w:szCs w:val="28"/>
        </w:rPr>
        <w:t xml:space="preserve"> Забезпечити виконання заходів щодо реалізації Програми благоустрою згідно з обсягами фінансування.</w:t>
      </w:r>
    </w:p>
    <w:p w:rsidR="00D7708E" w:rsidRDefault="00D7708E">
      <w:pPr>
        <w:pStyle w:val="10"/>
        <w:shd w:val="clear" w:color="auto" w:fill="FFFFFF"/>
        <w:spacing w:before="280" w:after="280"/>
        <w:jc w:val="center"/>
        <w:rPr>
          <w:color w:val="000000"/>
          <w:sz w:val="28"/>
          <w:szCs w:val="28"/>
        </w:rPr>
      </w:pPr>
      <w:r>
        <w:rPr>
          <w:b/>
          <w:color w:val="000000"/>
          <w:sz w:val="28"/>
          <w:szCs w:val="28"/>
        </w:rPr>
        <w:t>VІI. Обсяги та джерела фінансування</w:t>
      </w:r>
    </w:p>
    <w:p w:rsidR="00D7708E" w:rsidRDefault="00D7708E" w:rsidP="00CF2A2D">
      <w:pPr>
        <w:pStyle w:val="10"/>
        <w:shd w:val="clear" w:color="auto" w:fill="FFFFFF"/>
        <w:ind w:firstLine="851"/>
        <w:jc w:val="both"/>
        <w:rPr>
          <w:color w:val="000000"/>
          <w:sz w:val="28"/>
          <w:szCs w:val="28"/>
        </w:rPr>
      </w:pPr>
      <w:r>
        <w:rPr>
          <w:color w:val="000000"/>
          <w:sz w:val="28"/>
          <w:szCs w:val="28"/>
        </w:rPr>
        <w:t xml:space="preserve">Фінансування заходів з виконання Програми благоустрою населених пунктів </w:t>
      </w:r>
      <w:proofErr w:type="spellStart"/>
      <w:r>
        <w:rPr>
          <w:color w:val="000000"/>
          <w:sz w:val="28"/>
          <w:szCs w:val="28"/>
        </w:rPr>
        <w:t>Зачепилівської</w:t>
      </w:r>
      <w:proofErr w:type="spellEnd"/>
      <w:r>
        <w:rPr>
          <w:color w:val="000000"/>
          <w:sz w:val="28"/>
          <w:szCs w:val="28"/>
        </w:rPr>
        <w:t xml:space="preserve"> селищної ради на 2026 – 2028 роки, утримання та ремонту об’єктів благоустрою здійснюється за рахунок коштів бюджету територіальної громади або користувачів, якщо це передбачено умовами відповідних договорів, а також за рахунок пайових внесків власників будівель і споруд, розміщених на території об’єкта благоустрою, інших джерел фінансування. Фінансування заходів із благоустрою населених пунктів може здійснюватися за рахунок коштів місцевого бюджету, коштів підприємств, установ, організацій, добровільних внесків юридичних осіб та громадян, інших джерел, що не суперечать чинному законодавству.</w:t>
      </w:r>
    </w:p>
    <w:p w:rsidR="00D7708E" w:rsidRDefault="00D7708E" w:rsidP="00CF2A2D">
      <w:pPr>
        <w:pStyle w:val="10"/>
        <w:shd w:val="clear" w:color="auto" w:fill="FFFFFF"/>
        <w:ind w:firstLine="851"/>
        <w:jc w:val="both"/>
        <w:rPr>
          <w:color w:val="000000"/>
          <w:sz w:val="28"/>
          <w:szCs w:val="28"/>
        </w:rPr>
      </w:pPr>
      <w:r>
        <w:rPr>
          <w:color w:val="000000"/>
          <w:sz w:val="28"/>
          <w:szCs w:val="28"/>
        </w:rPr>
        <w:t>Щорічно, враховуючи реальну ситуацію, селищному голові та постійним комісіям можна здійснювати коригування Програми з метою визначення першочергових заходів.</w:t>
      </w:r>
    </w:p>
    <w:p w:rsidR="00D7708E" w:rsidRDefault="00D7708E">
      <w:pPr>
        <w:pStyle w:val="10"/>
        <w:shd w:val="clear" w:color="auto" w:fill="FFFFFF"/>
        <w:spacing w:before="280" w:after="280"/>
        <w:rPr>
          <w:color w:val="000000"/>
          <w:sz w:val="28"/>
          <w:szCs w:val="28"/>
        </w:rPr>
      </w:pPr>
      <w:r>
        <w:rPr>
          <w:b/>
          <w:color w:val="000000"/>
          <w:sz w:val="28"/>
          <w:szCs w:val="28"/>
        </w:rPr>
        <w:t xml:space="preserve">Роботи, що плануються виконуватись в </w:t>
      </w:r>
      <w:proofErr w:type="spellStart"/>
      <w:r>
        <w:rPr>
          <w:b/>
          <w:color w:val="000000"/>
          <w:sz w:val="28"/>
          <w:szCs w:val="28"/>
        </w:rPr>
        <w:t>Зачепилівській</w:t>
      </w:r>
      <w:proofErr w:type="spellEnd"/>
      <w:r>
        <w:rPr>
          <w:b/>
          <w:color w:val="000000"/>
          <w:sz w:val="28"/>
          <w:szCs w:val="28"/>
        </w:rPr>
        <w:t xml:space="preserve"> селищній раді:</w:t>
      </w:r>
    </w:p>
    <w:p w:rsidR="00D7708E" w:rsidRDefault="00D7708E">
      <w:pPr>
        <w:pStyle w:val="10"/>
        <w:numPr>
          <w:ilvl w:val="0"/>
          <w:numId w:val="2"/>
        </w:numPr>
        <w:shd w:val="clear" w:color="auto" w:fill="FFFFFF"/>
        <w:spacing w:before="280"/>
        <w:jc w:val="both"/>
        <w:rPr>
          <w:color w:val="000000"/>
          <w:sz w:val="28"/>
          <w:szCs w:val="28"/>
        </w:rPr>
      </w:pPr>
      <w:r>
        <w:rPr>
          <w:color w:val="000000"/>
          <w:sz w:val="28"/>
          <w:szCs w:val="28"/>
        </w:rPr>
        <w:t>капітальні ремонти дорожнього покриття вулиць населених пунктів територіальної громади, де ще не зроблені такі роботи;</w:t>
      </w:r>
    </w:p>
    <w:p w:rsidR="00D7708E" w:rsidRDefault="00D7708E">
      <w:pPr>
        <w:pStyle w:val="10"/>
        <w:numPr>
          <w:ilvl w:val="0"/>
          <w:numId w:val="2"/>
        </w:numPr>
        <w:shd w:val="clear" w:color="auto" w:fill="FFFFFF"/>
        <w:jc w:val="both"/>
        <w:rPr>
          <w:color w:val="000000"/>
          <w:sz w:val="28"/>
          <w:szCs w:val="28"/>
        </w:rPr>
      </w:pPr>
      <w:r>
        <w:rPr>
          <w:color w:val="000000"/>
          <w:sz w:val="28"/>
          <w:szCs w:val="28"/>
        </w:rPr>
        <w:t>поточні ремонти доріг населених пунктів;</w:t>
      </w:r>
    </w:p>
    <w:p w:rsidR="00D7708E" w:rsidRDefault="00D7708E">
      <w:pPr>
        <w:pStyle w:val="10"/>
        <w:numPr>
          <w:ilvl w:val="0"/>
          <w:numId w:val="2"/>
        </w:numPr>
        <w:shd w:val="clear" w:color="auto" w:fill="FFFFFF"/>
        <w:jc w:val="both"/>
        <w:rPr>
          <w:color w:val="000000"/>
          <w:sz w:val="28"/>
          <w:szCs w:val="28"/>
        </w:rPr>
      </w:pPr>
      <w:r>
        <w:rPr>
          <w:color w:val="000000"/>
          <w:sz w:val="28"/>
          <w:szCs w:val="28"/>
        </w:rPr>
        <w:t>утримання мостів комунальної власності;</w:t>
      </w:r>
    </w:p>
    <w:p w:rsidR="00D7708E" w:rsidRDefault="00D7708E">
      <w:pPr>
        <w:pStyle w:val="10"/>
        <w:numPr>
          <w:ilvl w:val="0"/>
          <w:numId w:val="2"/>
        </w:numPr>
        <w:shd w:val="clear" w:color="auto" w:fill="FFFFFF"/>
        <w:jc w:val="both"/>
        <w:rPr>
          <w:color w:val="000000"/>
          <w:sz w:val="28"/>
          <w:szCs w:val="28"/>
        </w:rPr>
      </w:pPr>
      <w:r>
        <w:rPr>
          <w:color w:val="000000"/>
          <w:sz w:val="28"/>
          <w:szCs w:val="28"/>
        </w:rPr>
        <w:t xml:space="preserve">будівництво, реконструкція, відновлення вуличного освітлення в усіх населених пунктах </w:t>
      </w:r>
      <w:proofErr w:type="spellStart"/>
      <w:r>
        <w:rPr>
          <w:color w:val="000000"/>
          <w:sz w:val="28"/>
          <w:szCs w:val="28"/>
        </w:rPr>
        <w:t>Зачепилівської</w:t>
      </w:r>
      <w:proofErr w:type="spellEnd"/>
      <w:r>
        <w:rPr>
          <w:color w:val="000000"/>
          <w:sz w:val="28"/>
          <w:szCs w:val="28"/>
        </w:rPr>
        <w:t xml:space="preserve"> селищної ради;</w:t>
      </w:r>
    </w:p>
    <w:p w:rsidR="00D7708E" w:rsidRDefault="00D7708E">
      <w:pPr>
        <w:pStyle w:val="10"/>
        <w:numPr>
          <w:ilvl w:val="0"/>
          <w:numId w:val="2"/>
        </w:numPr>
        <w:shd w:val="clear" w:color="auto" w:fill="FFFFFF"/>
        <w:jc w:val="both"/>
        <w:rPr>
          <w:color w:val="000000"/>
          <w:sz w:val="28"/>
          <w:szCs w:val="28"/>
        </w:rPr>
      </w:pPr>
      <w:r>
        <w:rPr>
          <w:color w:val="000000"/>
          <w:sz w:val="28"/>
          <w:szCs w:val="28"/>
        </w:rPr>
        <w:t xml:space="preserve"> ремонти систем водопостачання;</w:t>
      </w:r>
    </w:p>
    <w:p w:rsidR="00D7708E" w:rsidRDefault="00D7708E">
      <w:pPr>
        <w:pStyle w:val="10"/>
        <w:numPr>
          <w:ilvl w:val="0"/>
          <w:numId w:val="2"/>
        </w:numPr>
        <w:shd w:val="clear" w:color="auto" w:fill="FFFFFF"/>
        <w:jc w:val="both"/>
        <w:rPr>
          <w:color w:val="000000"/>
          <w:sz w:val="28"/>
          <w:szCs w:val="28"/>
        </w:rPr>
      </w:pPr>
      <w:r>
        <w:rPr>
          <w:color w:val="000000"/>
          <w:sz w:val="28"/>
          <w:szCs w:val="28"/>
        </w:rPr>
        <w:t>надання послуг по вивезенню твердих побутових відходів;</w:t>
      </w:r>
    </w:p>
    <w:p w:rsidR="00D7708E" w:rsidRDefault="00D7708E">
      <w:pPr>
        <w:pStyle w:val="10"/>
        <w:numPr>
          <w:ilvl w:val="0"/>
          <w:numId w:val="2"/>
        </w:numPr>
        <w:shd w:val="clear" w:color="auto" w:fill="FFFFFF"/>
        <w:jc w:val="both"/>
        <w:rPr>
          <w:color w:val="000000"/>
          <w:sz w:val="28"/>
          <w:szCs w:val="28"/>
        </w:rPr>
      </w:pPr>
      <w:r>
        <w:rPr>
          <w:color w:val="000000"/>
          <w:sz w:val="28"/>
          <w:szCs w:val="28"/>
        </w:rPr>
        <w:t>придбання паливно-мастильних матеріалів;</w:t>
      </w:r>
    </w:p>
    <w:p w:rsidR="00D7708E" w:rsidRDefault="00D7708E">
      <w:pPr>
        <w:pStyle w:val="10"/>
        <w:numPr>
          <w:ilvl w:val="0"/>
          <w:numId w:val="2"/>
        </w:numPr>
        <w:shd w:val="clear" w:color="auto" w:fill="FFFFFF"/>
        <w:jc w:val="both"/>
        <w:rPr>
          <w:color w:val="000000"/>
          <w:sz w:val="28"/>
          <w:szCs w:val="28"/>
        </w:rPr>
      </w:pPr>
      <w:r>
        <w:rPr>
          <w:color w:val="000000"/>
          <w:sz w:val="28"/>
          <w:szCs w:val="28"/>
        </w:rPr>
        <w:t>обслуговування та оплата вуличного освітлення;</w:t>
      </w:r>
    </w:p>
    <w:p w:rsidR="00D7708E" w:rsidRDefault="00D7708E">
      <w:pPr>
        <w:pStyle w:val="10"/>
        <w:numPr>
          <w:ilvl w:val="0"/>
          <w:numId w:val="2"/>
        </w:numPr>
        <w:shd w:val="clear" w:color="auto" w:fill="FFFFFF"/>
        <w:jc w:val="both"/>
        <w:rPr>
          <w:color w:val="000000"/>
          <w:sz w:val="28"/>
          <w:szCs w:val="28"/>
        </w:rPr>
      </w:pPr>
      <w:r>
        <w:rPr>
          <w:color w:val="000000"/>
          <w:sz w:val="28"/>
          <w:szCs w:val="28"/>
        </w:rPr>
        <w:t>послуги дорожньої техніки (розчищення доріг від снігу);</w:t>
      </w:r>
    </w:p>
    <w:p w:rsidR="00D7708E" w:rsidRDefault="00D7708E">
      <w:pPr>
        <w:pStyle w:val="10"/>
        <w:numPr>
          <w:ilvl w:val="0"/>
          <w:numId w:val="2"/>
        </w:numPr>
        <w:shd w:val="clear" w:color="auto" w:fill="FFFFFF"/>
        <w:spacing w:after="280"/>
        <w:jc w:val="both"/>
        <w:rPr>
          <w:color w:val="000000"/>
          <w:sz w:val="28"/>
          <w:szCs w:val="28"/>
        </w:rPr>
      </w:pPr>
      <w:r>
        <w:rPr>
          <w:color w:val="000000"/>
          <w:sz w:val="28"/>
          <w:szCs w:val="28"/>
        </w:rPr>
        <w:t xml:space="preserve">утримання автомобільних доріг (посипання </w:t>
      </w:r>
      <w:proofErr w:type="spellStart"/>
      <w:r>
        <w:rPr>
          <w:color w:val="000000"/>
          <w:sz w:val="28"/>
          <w:szCs w:val="28"/>
        </w:rPr>
        <w:t>протиожеледним</w:t>
      </w:r>
      <w:proofErr w:type="spellEnd"/>
      <w:r>
        <w:rPr>
          <w:color w:val="000000"/>
          <w:sz w:val="28"/>
          <w:szCs w:val="28"/>
        </w:rPr>
        <w:t xml:space="preserve"> матеріалом).</w:t>
      </w:r>
    </w:p>
    <w:p w:rsidR="00D7708E" w:rsidRDefault="00D7708E">
      <w:pPr>
        <w:pStyle w:val="10"/>
        <w:shd w:val="clear" w:color="auto" w:fill="FFFFFF"/>
        <w:spacing w:before="280" w:after="280"/>
        <w:jc w:val="center"/>
        <w:rPr>
          <w:color w:val="000000"/>
          <w:sz w:val="28"/>
          <w:szCs w:val="28"/>
        </w:rPr>
      </w:pPr>
      <w:r>
        <w:rPr>
          <w:b/>
          <w:color w:val="000000"/>
          <w:sz w:val="28"/>
          <w:szCs w:val="28"/>
        </w:rPr>
        <w:t>VІІI. Очікувані результати реалізації Програми.</w:t>
      </w:r>
    </w:p>
    <w:p w:rsidR="00D7708E" w:rsidRDefault="00D7708E">
      <w:pPr>
        <w:pStyle w:val="10"/>
        <w:shd w:val="clear" w:color="auto" w:fill="FFFFFF"/>
        <w:spacing w:before="280" w:after="280"/>
        <w:ind w:firstLine="851"/>
        <w:rPr>
          <w:color w:val="000000"/>
          <w:sz w:val="28"/>
          <w:szCs w:val="28"/>
        </w:rPr>
      </w:pPr>
      <w:r>
        <w:rPr>
          <w:color w:val="000000"/>
          <w:sz w:val="28"/>
          <w:szCs w:val="28"/>
        </w:rPr>
        <w:t>Виконання Програми дасть можливість забезпечити:</w:t>
      </w:r>
    </w:p>
    <w:p w:rsidR="00D7708E" w:rsidRDefault="00D7708E">
      <w:pPr>
        <w:pStyle w:val="10"/>
        <w:numPr>
          <w:ilvl w:val="0"/>
          <w:numId w:val="3"/>
        </w:numPr>
        <w:shd w:val="clear" w:color="auto" w:fill="FFFFFF"/>
        <w:spacing w:before="280"/>
        <w:jc w:val="both"/>
        <w:rPr>
          <w:color w:val="000000"/>
          <w:sz w:val="28"/>
          <w:szCs w:val="28"/>
        </w:rPr>
      </w:pPr>
      <w:r>
        <w:rPr>
          <w:color w:val="000000"/>
          <w:sz w:val="28"/>
          <w:szCs w:val="28"/>
        </w:rPr>
        <w:t>збереження стану об’єктів загального користування, історико-культурного, природоохоронного та іншого призначення, а також природних ландшафтів, рекреаційних зон;</w:t>
      </w:r>
    </w:p>
    <w:p w:rsidR="00D7708E" w:rsidRDefault="00D7708E">
      <w:pPr>
        <w:pStyle w:val="10"/>
        <w:numPr>
          <w:ilvl w:val="0"/>
          <w:numId w:val="3"/>
        </w:numPr>
        <w:shd w:val="clear" w:color="auto" w:fill="FFFFFF"/>
        <w:jc w:val="both"/>
        <w:rPr>
          <w:color w:val="000000"/>
          <w:sz w:val="28"/>
          <w:szCs w:val="28"/>
        </w:rPr>
      </w:pPr>
      <w:r>
        <w:rPr>
          <w:color w:val="000000"/>
          <w:sz w:val="28"/>
          <w:szCs w:val="28"/>
        </w:rPr>
        <w:lastRenderedPageBreak/>
        <w:t>покращення екологічної ситуації у населених пунктах, підтримуватиметься санітарний стан населених пунктів на належному рівні;</w:t>
      </w:r>
    </w:p>
    <w:p w:rsidR="00D7708E" w:rsidRDefault="00D7708E">
      <w:pPr>
        <w:pStyle w:val="10"/>
        <w:numPr>
          <w:ilvl w:val="0"/>
          <w:numId w:val="3"/>
        </w:numPr>
        <w:shd w:val="clear" w:color="auto" w:fill="FFFFFF"/>
        <w:jc w:val="both"/>
        <w:rPr>
          <w:color w:val="000000"/>
          <w:sz w:val="28"/>
          <w:szCs w:val="28"/>
        </w:rPr>
      </w:pPr>
      <w:r>
        <w:rPr>
          <w:color w:val="000000"/>
          <w:sz w:val="28"/>
          <w:szCs w:val="28"/>
        </w:rPr>
        <w:t>своєчасне будівництво, реконструкція та ремонт доріг;</w:t>
      </w:r>
    </w:p>
    <w:p w:rsidR="00D7708E" w:rsidRDefault="00D7708E">
      <w:pPr>
        <w:pStyle w:val="10"/>
        <w:numPr>
          <w:ilvl w:val="0"/>
          <w:numId w:val="3"/>
        </w:numPr>
        <w:shd w:val="clear" w:color="auto" w:fill="FFFFFF"/>
        <w:jc w:val="both"/>
        <w:rPr>
          <w:color w:val="000000"/>
          <w:sz w:val="28"/>
          <w:szCs w:val="28"/>
        </w:rPr>
      </w:pPr>
      <w:r>
        <w:rPr>
          <w:color w:val="000000"/>
          <w:sz w:val="28"/>
          <w:szCs w:val="28"/>
        </w:rPr>
        <w:t>відновлення мережі вуличного освітлення;</w:t>
      </w:r>
    </w:p>
    <w:p w:rsidR="00D7708E" w:rsidRDefault="00D7708E">
      <w:pPr>
        <w:pStyle w:val="10"/>
        <w:numPr>
          <w:ilvl w:val="0"/>
          <w:numId w:val="3"/>
        </w:numPr>
        <w:shd w:val="clear" w:color="auto" w:fill="FFFFFF"/>
        <w:jc w:val="both"/>
        <w:rPr>
          <w:color w:val="000000"/>
          <w:sz w:val="28"/>
          <w:szCs w:val="28"/>
        </w:rPr>
      </w:pPr>
      <w:r>
        <w:rPr>
          <w:color w:val="000000"/>
          <w:sz w:val="28"/>
          <w:szCs w:val="28"/>
        </w:rPr>
        <w:t>поліпшення санітарного стану навколишнього природного середовища населених пунктів селищної ради та створення кращих умов для життєдіяльності її мешканців;</w:t>
      </w:r>
    </w:p>
    <w:p w:rsidR="00D7708E" w:rsidRDefault="00D7708E">
      <w:pPr>
        <w:pStyle w:val="10"/>
        <w:numPr>
          <w:ilvl w:val="0"/>
          <w:numId w:val="3"/>
        </w:numPr>
        <w:shd w:val="clear" w:color="auto" w:fill="FFFFFF"/>
        <w:jc w:val="both"/>
        <w:rPr>
          <w:color w:val="000000"/>
          <w:sz w:val="28"/>
          <w:szCs w:val="28"/>
        </w:rPr>
      </w:pPr>
      <w:r>
        <w:rPr>
          <w:color w:val="000000"/>
          <w:sz w:val="28"/>
          <w:szCs w:val="28"/>
        </w:rPr>
        <w:t>підвищення рівня якості послуг, що надаються населенню з питань благоустрою та санітарного очищення;</w:t>
      </w:r>
    </w:p>
    <w:p w:rsidR="00D7708E" w:rsidRDefault="00D7708E">
      <w:pPr>
        <w:pStyle w:val="10"/>
        <w:numPr>
          <w:ilvl w:val="0"/>
          <w:numId w:val="3"/>
        </w:numPr>
        <w:shd w:val="clear" w:color="auto" w:fill="FFFFFF"/>
        <w:jc w:val="both"/>
        <w:rPr>
          <w:color w:val="000000"/>
          <w:sz w:val="28"/>
          <w:szCs w:val="28"/>
        </w:rPr>
      </w:pPr>
      <w:r>
        <w:rPr>
          <w:color w:val="000000"/>
          <w:sz w:val="28"/>
          <w:szCs w:val="28"/>
        </w:rPr>
        <w:t>підвищення ефективності функціонування підприємств із питань благоустрою та санітарного очищення. Залучення громадських організацій до участі в заходах, передбачених Програмою;</w:t>
      </w:r>
    </w:p>
    <w:p w:rsidR="00D7708E" w:rsidRDefault="00D7708E">
      <w:pPr>
        <w:pStyle w:val="10"/>
        <w:numPr>
          <w:ilvl w:val="0"/>
          <w:numId w:val="3"/>
        </w:numPr>
        <w:shd w:val="clear" w:color="auto" w:fill="FFFFFF"/>
        <w:spacing w:after="280"/>
        <w:jc w:val="both"/>
        <w:rPr>
          <w:color w:val="000000"/>
          <w:sz w:val="28"/>
          <w:szCs w:val="28"/>
        </w:rPr>
      </w:pPr>
      <w:r>
        <w:rPr>
          <w:color w:val="000000"/>
          <w:sz w:val="28"/>
          <w:szCs w:val="28"/>
        </w:rPr>
        <w:t>формування ефективних договірних відносин між усіма суб’єктами надання послуг.</w:t>
      </w:r>
    </w:p>
    <w:p w:rsidR="00D7708E" w:rsidRPr="00FB7839" w:rsidRDefault="00D7708E" w:rsidP="00FB7839">
      <w:pPr>
        <w:pStyle w:val="10"/>
        <w:shd w:val="clear" w:color="auto" w:fill="FFFFFF"/>
        <w:spacing w:after="280"/>
        <w:ind w:left="720"/>
        <w:jc w:val="center"/>
        <w:rPr>
          <w:b/>
          <w:bCs/>
          <w:color w:val="000000"/>
          <w:sz w:val="28"/>
          <w:szCs w:val="28"/>
        </w:rPr>
      </w:pPr>
      <w:r w:rsidRPr="00FB7839">
        <w:rPr>
          <w:b/>
          <w:bCs/>
          <w:color w:val="000000"/>
          <w:sz w:val="28"/>
          <w:szCs w:val="28"/>
          <w:lang w:val="en-US"/>
        </w:rPr>
        <w:t>IX</w:t>
      </w:r>
      <w:r w:rsidRPr="00FB7839">
        <w:rPr>
          <w:b/>
          <w:bCs/>
          <w:color w:val="000000"/>
          <w:sz w:val="28"/>
          <w:szCs w:val="28"/>
          <w:lang w:val="ru-RU"/>
        </w:rPr>
        <w:t>.</w:t>
      </w:r>
      <w:r w:rsidRPr="00FB7839">
        <w:rPr>
          <w:b/>
          <w:bCs/>
          <w:color w:val="000000"/>
          <w:sz w:val="28"/>
          <w:szCs w:val="28"/>
        </w:rPr>
        <w:t xml:space="preserve"> Контроль за виконанням Програми</w:t>
      </w:r>
    </w:p>
    <w:p w:rsidR="00D7708E" w:rsidRDefault="00D7708E" w:rsidP="00FB7839">
      <w:pPr>
        <w:pStyle w:val="10"/>
        <w:shd w:val="clear" w:color="auto" w:fill="FFFFFF"/>
        <w:spacing w:after="280"/>
        <w:ind w:firstLine="709"/>
        <w:jc w:val="both"/>
        <w:rPr>
          <w:color w:val="000000"/>
          <w:sz w:val="28"/>
          <w:szCs w:val="28"/>
        </w:rPr>
      </w:pPr>
      <w:r w:rsidRPr="00FB7839">
        <w:rPr>
          <w:bCs/>
          <w:color w:val="000000"/>
          <w:sz w:val="28"/>
          <w:szCs w:val="28"/>
        </w:rPr>
        <w:t xml:space="preserve">Контроль за </w:t>
      </w:r>
      <w:r>
        <w:rPr>
          <w:bCs/>
          <w:color w:val="000000"/>
          <w:sz w:val="28"/>
          <w:szCs w:val="28"/>
        </w:rPr>
        <w:t xml:space="preserve"> виконанням програми здійснюватиметься </w:t>
      </w:r>
      <w:r w:rsidRPr="00FB7839">
        <w:rPr>
          <w:bCs/>
          <w:color w:val="000000"/>
          <w:sz w:val="28"/>
          <w:szCs w:val="28"/>
        </w:rPr>
        <w:t>постій</w:t>
      </w:r>
      <w:r>
        <w:rPr>
          <w:bCs/>
          <w:color w:val="000000"/>
          <w:sz w:val="28"/>
          <w:szCs w:val="28"/>
        </w:rPr>
        <w:t xml:space="preserve">ною </w:t>
      </w:r>
      <w:r w:rsidRPr="00FB7839">
        <w:rPr>
          <w:bCs/>
          <w:color w:val="000000"/>
          <w:sz w:val="28"/>
          <w:szCs w:val="28"/>
        </w:rPr>
        <w:t>комісі</w:t>
      </w:r>
      <w:r>
        <w:rPr>
          <w:bCs/>
          <w:color w:val="000000"/>
          <w:sz w:val="28"/>
          <w:szCs w:val="28"/>
        </w:rPr>
        <w:t>єю</w:t>
      </w:r>
      <w:r w:rsidRPr="00FB7839">
        <w:rPr>
          <w:bCs/>
          <w:color w:val="000000"/>
          <w:sz w:val="28"/>
          <w:szCs w:val="28"/>
        </w:rPr>
        <w:t xml:space="preserve"> з питань</w:t>
      </w:r>
      <w:r w:rsidRPr="00FB7839">
        <w:rPr>
          <w:bCs/>
          <w:i/>
          <w:color w:val="000000"/>
          <w:sz w:val="28"/>
          <w:szCs w:val="28"/>
        </w:rPr>
        <w:t> </w:t>
      </w:r>
      <w:r w:rsidRPr="00FB7839">
        <w:rPr>
          <w:bCs/>
          <w:color w:val="000000"/>
          <w:sz w:val="28"/>
          <w:szCs w:val="28"/>
        </w:rPr>
        <w:t>комунальної власності, житлово-комунального господарства</w:t>
      </w:r>
      <w:r>
        <w:rPr>
          <w:color w:val="000000"/>
          <w:sz w:val="28"/>
          <w:szCs w:val="28"/>
        </w:rPr>
        <w:t>, енергозбереження та транспорту.</w:t>
      </w:r>
    </w:p>
    <w:p w:rsidR="00D7708E" w:rsidRDefault="00D7708E">
      <w:pPr>
        <w:pStyle w:val="10"/>
        <w:shd w:val="clear" w:color="auto" w:fill="FFFFFF"/>
        <w:spacing w:before="280" w:after="280"/>
        <w:rPr>
          <w:color w:val="000000"/>
          <w:sz w:val="28"/>
          <w:szCs w:val="28"/>
        </w:rPr>
      </w:pPr>
    </w:p>
    <w:p w:rsidR="00D7708E" w:rsidRPr="00BA5B2A" w:rsidRDefault="00D7708E" w:rsidP="00201030">
      <w:pPr>
        <w:ind w:left="0" w:hanging="3"/>
      </w:pPr>
      <w:r>
        <w:t>Секрета</w:t>
      </w:r>
      <w:r>
        <w:rPr>
          <w:lang w:val="uk-UA"/>
        </w:rPr>
        <w:t xml:space="preserve">р </w:t>
      </w:r>
      <w:r w:rsidRPr="00BA5B2A">
        <w:t xml:space="preserve">ради </w:t>
      </w:r>
      <w:r>
        <w:tab/>
      </w:r>
      <w:r>
        <w:tab/>
      </w:r>
      <w:r>
        <w:tab/>
      </w:r>
      <w:r>
        <w:tab/>
      </w:r>
      <w:r>
        <w:tab/>
      </w:r>
      <w:r>
        <w:tab/>
      </w:r>
      <w:r>
        <w:rPr>
          <w:lang w:val="uk-UA"/>
        </w:rPr>
        <w:t xml:space="preserve">                        </w:t>
      </w:r>
      <w:proofErr w:type="spellStart"/>
      <w:r w:rsidRPr="00BA5B2A">
        <w:t>Світлана</w:t>
      </w:r>
      <w:proofErr w:type="spellEnd"/>
      <w:r w:rsidRPr="00BA5B2A">
        <w:t xml:space="preserve"> БАКА</w:t>
      </w: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p>
    <w:p w:rsidR="00D7708E" w:rsidRDefault="00D7708E">
      <w:pPr>
        <w:pStyle w:val="10"/>
        <w:jc w:val="right"/>
        <w:rPr>
          <w:color w:val="000000"/>
          <w:sz w:val="28"/>
          <w:szCs w:val="28"/>
        </w:rPr>
      </w:pPr>
      <w:r>
        <w:rPr>
          <w:color w:val="000000"/>
          <w:sz w:val="28"/>
          <w:szCs w:val="28"/>
        </w:rPr>
        <w:lastRenderedPageBreak/>
        <w:t xml:space="preserve">Додаток </w:t>
      </w:r>
    </w:p>
    <w:p w:rsidR="00D7708E" w:rsidRDefault="00D7708E">
      <w:pPr>
        <w:pStyle w:val="10"/>
        <w:jc w:val="right"/>
        <w:rPr>
          <w:color w:val="000000"/>
          <w:sz w:val="28"/>
          <w:szCs w:val="28"/>
        </w:rPr>
      </w:pPr>
      <w:r>
        <w:rPr>
          <w:color w:val="000000"/>
          <w:sz w:val="28"/>
          <w:szCs w:val="28"/>
        </w:rPr>
        <w:t>до Програми</w:t>
      </w:r>
    </w:p>
    <w:p w:rsidR="00D7708E" w:rsidRDefault="00D7708E">
      <w:pPr>
        <w:pStyle w:val="10"/>
        <w:jc w:val="right"/>
        <w:rPr>
          <w:color w:val="000000"/>
          <w:sz w:val="28"/>
          <w:szCs w:val="28"/>
        </w:rPr>
      </w:pPr>
    </w:p>
    <w:tbl>
      <w:tblPr>
        <w:tblW w:w="10514" w:type="dxa"/>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33"/>
        <w:gridCol w:w="5094"/>
        <w:gridCol w:w="1183"/>
        <w:gridCol w:w="1260"/>
        <w:gridCol w:w="1080"/>
        <w:gridCol w:w="1164"/>
      </w:tblGrid>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left="0" w:firstLineChars="0" w:hanging="3"/>
              <w:textDirection w:val="lrTb"/>
              <w:textAlignment w:val="auto"/>
              <w:outlineLvl w:val="9"/>
              <w:rPr>
                <w:position w:val="0"/>
                <w:sz w:val="24"/>
                <w:szCs w:val="24"/>
              </w:rPr>
            </w:pPr>
            <w:r w:rsidRPr="00DC2920">
              <w:rPr>
                <w:b/>
                <w:bCs/>
                <w:color w:val="000000"/>
                <w:position w:val="0"/>
                <w:sz w:val="24"/>
                <w:szCs w:val="24"/>
              </w:rPr>
              <w:t>Код</w:t>
            </w:r>
          </w:p>
        </w:tc>
        <w:tc>
          <w:tcPr>
            <w:tcW w:w="5094"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proofErr w:type="spellStart"/>
            <w:r w:rsidRPr="00DC2920">
              <w:rPr>
                <w:b/>
                <w:bCs/>
                <w:color w:val="000000"/>
                <w:position w:val="0"/>
                <w:sz w:val="24"/>
                <w:szCs w:val="24"/>
              </w:rPr>
              <w:t>Витрати</w:t>
            </w:r>
            <w:proofErr w:type="spellEnd"/>
            <w:r w:rsidRPr="00DC2920">
              <w:rPr>
                <w:b/>
                <w:bCs/>
                <w:color w:val="000000"/>
                <w:position w:val="0"/>
                <w:sz w:val="24"/>
                <w:szCs w:val="24"/>
              </w:rPr>
              <w:t> </w:t>
            </w:r>
            <w:proofErr w:type="spellStart"/>
            <w:r w:rsidRPr="00DC2920">
              <w:rPr>
                <w:b/>
                <w:bCs/>
                <w:color w:val="000000"/>
                <w:position w:val="0"/>
                <w:sz w:val="24"/>
                <w:szCs w:val="24"/>
              </w:rPr>
              <w:t>згідно</w:t>
            </w:r>
            <w:proofErr w:type="spellEnd"/>
            <w:r w:rsidRPr="00DC2920">
              <w:rPr>
                <w:b/>
                <w:bCs/>
                <w:color w:val="000000"/>
                <w:position w:val="0"/>
                <w:sz w:val="24"/>
                <w:szCs w:val="24"/>
              </w:rPr>
              <w:t> </w:t>
            </w:r>
            <w:proofErr w:type="spellStart"/>
            <w:r w:rsidRPr="00DC2920">
              <w:rPr>
                <w:b/>
                <w:bCs/>
                <w:color w:val="000000"/>
                <w:position w:val="0"/>
                <w:sz w:val="24"/>
                <w:szCs w:val="24"/>
              </w:rPr>
              <w:t>економічного</w:t>
            </w:r>
            <w:proofErr w:type="spellEnd"/>
            <w:r w:rsidRPr="00DC2920">
              <w:rPr>
                <w:b/>
                <w:bCs/>
                <w:color w:val="000000"/>
                <w:position w:val="0"/>
                <w:sz w:val="24"/>
                <w:szCs w:val="24"/>
              </w:rPr>
              <w:t> </w:t>
            </w:r>
            <w:proofErr w:type="spellStart"/>
            <w:r w:rsidRPr="00DC2920">
              <w:rPr>
                <w:b/>
                <w:bCs/>
                <w:color w:val="000000"/>
                <w:position w:val="0"/>
                <w:sz w:val="24"/>
                <w:szCs w:val="24"/>
              </w:rPr>
              <w:t>класифікатора</w:t>
            </w:r>
            <w:proofErr w:type="spellEnd"/>
            <w:r w:rsidRPr="00DC2920">
              <w:rPr>
                <w:b/>
                <w:bCs/>
                <w:color w:val="000000"/>
                <w:position w:val="0"/>
                <w:sz w:val="24"/>
                <w:szCs w:val="24"/>
              </w:rPr>
              <w:t> </w:t>
            </w:r>
            <w:proofErr w:type="spellStart"/>
            <w:r w:rsidRPr="00DC2920">
              <w:rPr>
                <w:b/>
                <w:bCs/>
                <w:color w:val="000000"/>
                <w:position w:val="0"/>
                <w:sz w:val="24"/>
                <w:szCs w:val="24"/>
              </w:rPr>
              <w:t>видатків</w:t>
            </w:r>
            <w:proofErr w:type="spellEnd"/>
          </w:p>
        </w:tc>
        <w:tc>
          <w:tcPr>
            <w:tcW w:w="1183" w:type="dxa"/>
            <w:vAlign w:val="center"/>
          </w:tcPr>
          <w:p w:rsidR="00D7708E" w:rsidRPr="00C67B27" w:rsidRDefault="00D7708E" w:rsidP="00B614EF">
            <w:pPr>
              <w:suppressAutoHyphens w:val="0"/>
              <w:spacing w:after="0" w:line="240" w:lineRule="auto"/>
              <w:ind w:leftChars="0" w:firstLineChars="0" w:hanging="2"/>
              <w:jc w:val="center"/>
              <w:textDirection w:val="lrTb"/>
              <w:textAlignment w:val="auto"/>
              <w:outlineLvl w:val="9"/>
              <w:rPr>
                <w:position w:val="0"/>
                <w:sz w:val="22"/>
                <w:szCs w:val="22"/>
              </w:rPr>
            </w:pPr>
            <w:r w:rsidRPr="00C67B27">
              <w:rPr>
                <w:b/>
                <w:bCs/>
                <w:color w:val="000000"/>
                <w:position w:val="0"/>
                <w:sz w:val="22"/>
                <w:szCs w:val="22"/>
              </w:rPr>
              <w:t>2026 </w:t>
            </w:r>
            <w:proofErr w:type="spellStart"/>
            <w:r w:rsidRPr="00C67B27">
              <w:rPr>
                <w:b/>
                <w:bCs/>
                <w:color w:val="000000"/>
                <w:position w:val="0"/>
                <w:sz w:val="22"/>
                <w:szCs w:val="22"/>
              </w:rPr>
              <w:t>рік</w:t>
            </w:r>
            <w:proofErr w:type="spellEnd"/>
          </w:p>
        </w:tc>
        <w:tc>
          <w:tcPr>
            <w:tcW w:w="1260" w:type="dxa"/>
            <w:vAlign w:val="center"/>
          </w:tcPr>
          <w:p w:rsidR="00D7708E" w:rsidRPr="00C67B27" w:rsidRDefault="00D7708E" w:rsidP="00B614EF">
            <w:pPr>
              <w:suppressAutoHyphens w:val="0"/>
              <w:spacing w:after="0" w:line="240" w:lineRule="auto"/>
              <w:ind w:leftChars="0" w:firstLineChars="0" w:hanging="2"/>
              <w:jc w:val="center"/>
              <w:textDirection w:val="lrTb"/>
              <w:textAlignment w:val="auto"/>
              <w:outlineLvl w:val="9"/>
              <w:rPr>
                <w:position w:val="0"/>
                <w:sz w:val="22"/>
                <w:szCs w:val="22"/>
              </w:rPr>
            </w:pPr>
            <w:r w:rsidRPr="00C67B27">
              <w:rPr>
                <w:b/>
                <w:bCs/>
                <w:color w:val="000000"/>
                <w:position w:val="0"/>
                <w:sz w:val="22"/>
                <w:szCs w:val="22"/>
              </w:rPr>
              <w:t>2027рік</w:t>
            </w:r>
          </w:p>
        </w:tc>
        <w:tc>
          <w:tcPr>
            <w:tcW w:w="1080" w:type="dxa"/>
            <w:vAlign w:val="center"/>
          </w:tcPr>
          <w:p w:rsidR="00D7708E" w:rsidRPr="00C67B27" w:rsidRDefault="00D7708E" w:rsidP="00B614EF">
            <w:pPr>
              <w:suppressAutoHyphens w:val="0"/>
              <w:spacing w:after="0" w:line="240" w:lineRule="auto"/>
              <w:ind w:leftChars="0" w:firstLineChars="0" w:hanging="2"/>
              <w:jc w:val="center"/>
              <w:textDirection w:val="lrTb"/>
              <w:textAlignment w:val="auto"/>
              <w:outlineLvl w:val="9"/>
              <w:rPr>
                <w:position w:val="0"/>
                <w:sz w:val="22"/>
                <w:szCs w:val="22"/>
              </w:rPr>
            </w:pPr>
            <w:r w:rsidRPr="00C67B27">
              <w:rPr>
                <w:b/>
                <w:bCs/>
                <w:color w:val="000000"/>
                <w:position w:val="0"/>
                <w:sz w:val="22"/>
                <w:szCs w:val="22"/>
              </w:rPr>
              <w:t>2028 </w:t>
            </w:r>
            <w:proofErr w:type="spellStart"/>
            <w:r w:rsidRPr="00C67B27">
              <w:rPr>
                <w:b/>
                <w:bCs/>
                <w:color w:val="000000"/>
                <w:position w:val="0"/>
                <w:sz w:val="22"/>
                <w:szCs w:val="22"/>
              </w:rPr>
              <w:t>рік</w:t>
            </w:r>
            <w:proofErr w:type="spellEnd"/>
          </w:p>
        </w:tc>
        <w:tc>
          <w:tcPr>
            <w:tcW w:w="1164" w:type="dxa"/>
            <w:vAlign w:val="center"/>
          </w:tcPr>
          <w:p w:rsidR="00D7708E" w:rsidRPr="00C67B27" w:rsidRDefault="00D7708E" w:rsidP="00B614EF">
            <w:pPr>
              <w:suppressAutoHyphens w:val="0"/>
              <w:spacing w:after="0" w:line="240" w:lineRule="auto"/>
              <w:ind w:leftChars="0" w:firstLineChars="0" w:hanging="2"/>
              <w:jc w:val="center"/>
              <w:textDirection w:val="lrTb"/>
              <w:textAlignment w:val="auto"/>
              <w:outlineLvl w:val="9"/>
              <w:rPr>
                <w:position w:val="0"/>
                <w:sz w:val="22"/>
                <w:szCs w:val="22"/>
              </w:rPr>
            </w:pPr>
            <w:proofErr w:type="spellStart"/>
            <w:r w:rsidRPr="00C67B27">
              <w:rPr>
                <w:b/>
                <w:bCs/>
                <w:color w:val="000000"/>
                <w:position w:val="0"/>
                <w:sz w:val="22"/>
                <w:szCs w:val="22"/>
              </w:rPr>
              <w:t>Всього</w:t>
            </w:r>
            <w:proofErr w:type="spellEnd"/>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r w:rsidRPr="00DC2920">
              <w:rPr>
                <w:color w:val="000000"/>
                <w:position w:val="0"/>
                <w:sz w:val="24"/>
                <w:szCs w:val="24"/>
              </w:rPr>
              <w:t>2111</w:t>
            </w:r>
          </w:p>
        </w:tc>
        <w:tc>
          <w:tcPr>
            <w:tcW w:w="5094" w:type="dxa"/>
            <w:vAlign w:val="center"/>
          </w:tcPr>
          <w:p w:rsidR="00D7708E" w:rsidRPr="00DC2920" w:rsidRDefault="00D7708E" w:rsidP="00B614EF">
            <w:pPr>
              <w:suppressAutoHyphens w:val="0"/>
              <w:spacing w:line="240" w:lineRule="auto"/>
              <w:ind w:leftChars="0" w:firstLineChars="0" w:hanging="2"/>
              <w:textDirection w:val="lrTb"/>
              <w:textAlignment w:val="auto"/>
              <w:outlineLvl w:val="9"/>
              <w:rPr>
                <w:position w:val="0"/>
                <w:sz w:val="24"/>
                <w:szCs w:val="24"/>
              </w:rPr>
            </w:pPr>
            <w:proofErr w:type="spellStart"/>
            <w:r w:rsidRPr="00DC2920">
              <w:rPr>
                <w:color w:val="000000"/>
                <w:position w:val="0"/>
                <w:sz w:val="24"/>
                <w:szCs w:val="24"/>
              </w:rPr>
              <w:t>Заробітна</w:t>
            </w:r>
            <w:proofErr w:type="spellEnd"/>
            <w:r w:rsidRPr="00DC2920">
              <w:rPr>
                <w:color w:val="000000"/>
                <w:position w:val="0"/>
                <w:sz w:val="24"/>
                <w:szCs w:val="24"/>
              </w:rPr>
              <w:t xml:space="preserve"> плата </w:t>
            </w:r>
          </w:p>
        </w:tc>
        <w:tc>
          <w:tcPr>
            <w:tcW w:w="1183" w:type="dxa"/>
            <w:vAlign w:val="center"/>
          </w:tcPr>
          <w:p w:rsidR="00D7708E" w:rsidRPr="00364C4C" w:rsidRDefault="00364C4C" w:rsidP="00B614EF">
            <w:pPr>
              <w:suppressAutoHyphens w:val="0"/>
              <w:spacing w:after="0" w:line="240" w:lineRule="auto"/>
              <w:ind w:leftChars="0" w:left="0" w:firstLineChars="0" w:firstLine="0"/>
              <w:jc w:val="center"/>
              <w:textDirection w:val="lrTb"/>
              <w:textAlignment w:val="auto"/>
              <w:outlineLvl w:val="9"/>
              <w:rPr>
                <w:position w:val="0"/>
                <w:sz w:val="24"/>
                <w:szCs w:val="24"/>
                <w:lang w:val="uk-UA"/>
              </w:rPr>
            </w:pPr>
            <w:r>
              <w:rPr>
                <w:position w:val="0"/>
                <w:sz w:val="24"/>
                <w:szCs w:val="24"/>
                <w:lang w:val="uk-UA"/>
              </w:rPr>
              <w:t>10708,9</w:t>
            </w:r>
          </w:p>
        </w:tc>
        <w:tc>
          <w:tcPr>
            <w:tcW w:w="126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8634,0</w:t>
            </w:r>
          </w:p>
        </w:tc>
        <w:tc>
          <w:tcPr>
            <w:tcW w:w="108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9281,0</w:t>
            </w:r>
          </w:p>
        </w:tc>
        <w:tc>
          <w:tcPr>
            <w:tcW w:w="1164"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25807,0</w:t>
            </w: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r w:rsidRPr="00DC2920">
              <w:rPr>
                <w:color w:val="000000"/>
                <w:position w:val="0"/>
                <w:sz w:val="24"/>
                <w:szCs w:val="24"/>
              </w:rPr>
              <w:t>2120</w:t>
            </w:r>
          </w:p>
        </w:tc>
        <w:tc>
          <w:tcPr>
            <w:tcW w:w="5094" w:type="dxa"/>
            <w:vAlign w:val="center"/>
          </w:tcPr>
          <w:p w:rsidR="00D7708E" w:rsidRPr="00DC2920" w:rsidRDefault="00D7708E" w:rsidP="00B614EF">
            <w:pPr>
              <w:suppressAutoHyphens w:val="0"/>
              <w:spacing w:line="240" w:lineRule="auto"/>
              <w:ind w:leftChars="0" w:firstLineChars="0" w:hanging="2"/>
              <w:textDirection w:val="lrTb"/>
              <w:textAlignment w:val="auto"/>
              <w:outlineLvl w:val="9"/>
              <w:rPr>
                <w:position w:val="0"/>
                <w:sz w:val="24"/>
                <w:szCs w:val="24"/>
              </w:rPr>
            </w:pPr>
            <w:proofErr w:type="spellStart"/>
            <w:r w:rsidRPr="00DC2920">
              <w:rPr>
                <w:color w:val="000000"/>
                <w:position w:val="0"/>
                <w:sz w:val="24"/>
                <w:szCs w:val="24"/>
              </w:rPr>
              <w:t>Нарахування</w:t>
            </w:r>
            <w:proofErr w:type="spellEnd"/>
            <w:r w:rsidRPr="00DC2920">
              <w:rPr>
                <w:color w:val="000000"/>
                <w:position w:val="0"/>
                <w:sz w:val="24"/>
                <w:szCs w:val="24"/>
              </w:rPr>
              <w:t xml:space="preserve"> на оплату </w:t>
            </w:r>
            <w:proofErr w:type="spellStart"/>
            <w:r w:rsidRPr="00DC2920">
              <w:rPr>
                <w:color w:val="000000"/>
                <w:position w:val="0"/>
                <w:sz w:val="24"/>
                <w:szCs w:val="24"/>
              </w:rPr>
              <w:t>праці</w:t>
            </w:r>
            <w:proofErr w:type="spellEnd"/>
          </w:p>
        </w:tc>
        <w:tc>
          <w:tcPr>
            <w:tcW w:w="1183" w:type="dxa"/>
            <w:vAlign w:val="center"/>
          </w:tcPr>
          <w:p w:rsidR="00D7708E" w:rsidRPr="00364C4C" w:rsidRDefault="00364C4C" w:rsidP="00B614EF">
            <w:pPr>
              <w:suppressAutoHyphens w:val="0"/>
              <w:spacing w:after="0" w:line="240" w:lineRule="auto"/>
              <w:ind w:leftChars="0" w:left="0" w:firstLineChars="0" w:firstLine="0"/>
              <w:jc w:val="center"/>
              <w:textDirection w:val="lrTb"/>
              <w:textAlignment w:val="auto"/>
              <w:outlineLvl w:val="9"/>
              <w:rPr>
                <w:position w:val="0"/>
                <w:sz w:val="24"/>
                <w:szCs w:val="24"/>
                <w:lang w:val="uk-UA"/>
              </w:rPr>
            </w:pPr>
            <w:r>
              <w:rPr>
                <w:position w:val="0"/>
                <w:sz w:val="24"/>
                <w:szCs w:val="24"/>
                <w:lang w:val="uk-UA"/>
              </w:rPr>
              <w:t>2563,2</w:t>
            </w:r>
          </w:p>
        </w:tc>
        <w:tc>
          <w:tcPr>
            <w:tcW w:w="126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1900,0</w:t>
            </w:r>
          </w:p>
        </w:tc>
        <w:tc>
          <w:tcPr>
            <w:tcW w:w="108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2042,0</w:t>
            </w:r>
          </w:p>
        </w:tc>
        <w:tc>
          <w:tcPr>
            <w:tcW w:w="1164"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5678,0</w:t>
            </w: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r w:rsidRPr="00DC2920">
              <w:rPr>
                <w:color w:val="000000"/>
                <w:position w:val="0"/>
                <w:sz w:val="24"/>
                <w:szCs w:val="24"/>
              </w:rPr>
              <w:t>2210</w:t>
            </w:r>
          </w:p>
        </w:tc>
        <w:tc>
          <w:tcPr>
            <w:tcW w:w="5094" w:type="dxa"/>
            <w:vAlign w:val="center"/>
          </w:tcPr>
          <w:p w:rsidR="00D7708E" w:rsidRPr="00DC2920" w:rsidRDefault="00D7708E" w:rsidP="00B614EF">
            <w:pPr>
              <w:suppressAutoHyphens w:val="0"/>
              <w:spacing w:line="240" w:lineRule="auto"/>
              <w:ind w:leftChars="0" w:firstLineChars="0" w:hanging="2"/>
              <w:textDirection w:val="lrTb"/>
              <w:textAlignment w:val="auto"/>
              <w:outlineLvl w:val="9"/>
              <w:rPr>
                <w:position w:val="0"/>
                <w:sz w:val="24"/>
                <w:szCs w:val="24"/>
              </w:rPr>
            </w:pPr>
            <w:proofErr w:type="spellStart"/>
            <w:r w:rsidRPr="00DC2920">
              <w:rPr>
                <w:color w:val="000000"/>
                <w:position w:val="0"/>
                <w:sz w:val="24"/>
                <w:szCs w:val="24"/>
              </w:rPr>
              <w:t>Предмети</w:t>
            </w:r>
            <w:proofErr w:type="spellEnd"/>
            <w:r w:rsidRPr="00DC2920">
              <w:rPr>
                <w:color w:val="000000"/>
                <w:position w:val="0"/>
                <w:sz w:val="24"/>
                <w:szCs w:val="24"/>
              </w:rPr>
              <w:t xml:space="preserve">, </w:t>
            </w:r>
            <w:proofErr w:type="spellStart"/>
            <w:r w:rsidRPr="00DC2920">
              <w:rPr>
                <w:color w:val="000000"/>
                <w:position w:val="0"/>
                <w:sz w:val="24"/>
                <w:szCs w:val="24"/>
              </w:rPr>
              <w:t>матеріали</w:t>
            </w:r>
            <w:proofErr w:type="spellEnd"/>
            <w:r w:rsidRPr="00DC2920">
              <w:rPr>
                <w:color w:val="000000"/>
                <w:position w:val="0"/>
                <w:sz w:val="24"/>
                <w:szCs w:val="24"/>
              </w:rPr>
              <w:t xml:space="preserve">, </w:t>
            </w:r>
            <w:proofErr w:type="spellStart"/>
            <w:r w:rsidRPr="00DC2920">
              <w:rPr>
                <w:color w:val="000000"/>
                <w:position w:val="0"/>
                <w:sz w:val="24"/>
                <w:szCs w:val="24"/>
              </w:rPr>
              <w:t>обладнання</w:t>
            </w:r>
            <w:proofErr w:type="spellEnd"/>
            <w:r w:rsidRPr="00DC2920">
              <w:rPr>
                <w:color w:val="000000"/>
                <w:position w:val="0"/>
                <w:sz w:val="24"/>
                <w:szCs w:val="24"/>
              </w:rPr>
              <w:t xml:space="preserve"> та </w:t>
            </w:r>
            <w:proofErr w:type="spellStart"/>
            <w:r w:rsidRPr="00DC2920">
              <w:rPr>
                <w:color w:val="000000"/>
                <w:position w:val="0"/>
                <w:sz w:val="24"/>
                <w:szCs w:val="24"/>
              </w:rPr>
              <w:t>інвентар</w:t>
            </w:r>
            <w:proofErr w:type="spellEnd"/>
            <w:r w:rsidRPr="00DC2920">
              <w:rPr>
                <w:color w:val="000000"/>
                <w:position w:val="0"/>
                <w:sz w:val="24"/>
                <w:szCs w:val="24"/>
              </w:rPr>
              <w:t> </w:t>
            </w:r>
          </w:p>
          <w:p w:rsidR="00D7708E" w:rsidRPr="00DC2920" w:rsidRDefault="00D7708E" w:rsidP="00B614EF">
            <w:pPr>
              <w:suppressAutoHyphens w:val="0"/>
              <w:spacing w:line="240" w:lineRule="auto"/>
              <w:ind w:leftChars="0" w:firstLineChars="0" w:hanging="2"/>
              <w:textDirection w:val="lrTb"/>
              <w:textAlignment w:val="auto"/>
              <w:outlineLvl w:val="9"/>
              <w:rPr>
                <w:position w:val="0"/>
                <w:sz w:val="24"/>
                <w:szCs w:val="24"/>
              </w:rPr>
            </w:pPr>
            <w:r w:rsidRPr="00DC2920">
              <w:rPr>
                <w:color w:val="000000"/>
                <w:position w:val="0"/>
                <w:sz w:val="24"/>
                <w:szCs w:val="24"/>
              </w:rPr>
              <w:t xml:space="preserve">в тому </w:t>
            </w:r>
            <w:proofErr w:type="spellStart"/>
            <w:r w:rsidRPr="00DC2920">
              <w:rPr>
                <w:color w:val="000000"/>
                <w:position w:val="0"/>
                <w:sz w:val="24"/>
                <w:szCs w:val="24"/>
              </w:rPr>
              <w:t>числі</w:t>
            </w:r>
            <w:proofErr w:type="spellEnd"/>
            <w:r w:rsidRPr="00DC2920">
              <w:rPr>
                <w:color w:val="000000"/>
                <w:position w:val="0"/>
                <w:sz w:val="24"/>
                <w:szCs w:val="24"/>
              </w:rPr>
              <w:t>:</w:t>
            </w:r>
          </w:p>
        </w:tc>
        <w:tc>
          <w:tcPr>
            <w:tcW w:w="1183" w:type="dxa"/>
            <w:vAlign w:val="center"/>
          </w:tcPr>
          <w:p w:rsidR="00D7708E" w:rsidRPr="00DC2920" w:rsidRDefault="00D7708E" w:rsidP="00B614EF">
            <w:pPr>
              <w:suppressAutoHyphens w:val="0"/>
              <w:spacing w:after="0" w:line="240" w:lineRule="auto"/>
              <w:ind w:leftChars="0" w:left="0" w:firstLineChars="0" w:firstLine="0"/>
              <w:jc w:val="center"/>
              <w:textDirection w:val="lrTb"/>
              <w:textAlignment w:val="auto"/>
              <w:outlineLvl w:val="9"/>
              <w:rPr>
                <w:position w:val="0"/>
                <w:sz w:val="24"/>
                <w:szCs w:val="24"/>
              </w:rPr>
            </w:pPr>
            <w:r w:rsidRPr="00DC2920">
              <w:rPr>
                <w:color w:val="000000"/>
                <w:position w:val="0"/>
                <w:sz w:val="24"/>
                <w:szCs w:val="24"/>
              </w:rPr>
              <w:t>15</w:t>
            </w:r>
            <w:r>
              <w:rPr>
                <w:color w:val="000000"/>
                <w:position w:val="0"/>
                <w:sz w:val="24"/>
                <w:szCs w:val="24"/>
                <w:lang w:val="uk-UA"/>
              </w:rPr>
              <w:t>065</w:t>
            </w:r>
            <w:r w:rsidRPr="00DC2920">
              <w:rPr>
                <w:color w:val="000000"/>
                <w:position w:val="0"/>
                <w:sz w:val="24"/>
                <w:szCs w:val="24"/>
              </w:rPr>
              <w:t>,0</w:t>
            </w:r>
          </w:p>
        </w:tc>
        <w:tc>
          <w:tcPr>
            <w:tcW w:w="126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16520,0</w:t>
            </w:r>
          </w:p>
        </w:tc>
        <w:tc>
          <w:tcPr>
            <w:tcW w:w="108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17760,0</w:t>
            </w:r>
          </w:p>
        </w:tc>
        <w:tc>
          <w:tcPr>
            <w:tcW w:w="1164"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49380,0</w:t>
            </w:r>
          </w:p>
        </w:tc>
      </w:tr>
      <w:tr w:rsidR="00D7708E" w:rsidRPr="00DC2920" w:rsidTr="00A53E44">
        <w:trPr>
          <w:trHeight w:val="445"/>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r w:rsidRPr="00DC2920">
              <w:rPr>
                <w:position w:val="0"/>
                <w:sz w:val="24"/>
                <w:szCs w:val="24"/>
              </w:rPr>
              <w:t> </w:t>
            </w:r>
          </w:p>
        </w:tc>
        <w:tc>
          <w:tcPr>
            <w:tcW w:w="5094" w:type="dxa"/>
            <w:vAlign w:val="center"/>
          </w:tcPr>
          <w:p w:rsidR="00D7708E" w:rsidRPr="0003236E" w:rsidRDefault="00D7708E" w:rsidP="00B614EF">
            <w:pPr>
              <w:suppressAutoHyphens w:val="0"/>
              <w:spacing w:line="240" w:lineRule="auto"/>
              <w:ind w:leftChars="0" w:firstLineChars="0" w:hanging="2"/>
              <w:textDirection w:val="lrTb"/>
              <w:textAlignment w:val="auto"/>
              <w:outlineLvl w:val="9"/>
              <w:rPr>
                <w:position w:val="0"/>
                <w:sz w:val="24"/>
                <w:szCs w:val="24"/>
                <w:lang w:val="uk-UA"/>
              </w:rPr>
            </w:pPr>
            <w:r>
              <w:rPr>
                <w:position w:val="0"/>
                <w:sz w:val="24"/>
                <w:szCs w:val="24"/>
                <w:lang w:val="uk-UA"/>
              </w:rPr>
              <w:t xml:space="preserve">утримання </w:t>
            </w:r>
            <w:proofErr w:type="spellStart"/>
            <w:r>
              <w:rPr>
                <w:position w:val="0"/>
                <w:sz w:val="24"/>
                <w:szCs w:val="24"/>
                <w:lang w:val="uk-UA"/>
              </w:rPr>
              <w:t>вулично</w:t>
            </w:r>
            <w:proofErr w:type="spellEnd"/>
            <w:r>
              <w:rPr>
                <w:position w:val="0"/>
                <w:sz w:val="24"/>
                <w:szCs w:val="24"/>
                <w:lang w:val="uk-UA"/>
              </w:rPr>
              <w:t xml:space="preserve">-дорожньої мережі громади(розчищення </w:t>
            </w:r>
            <w:proofErr w:type="spellStart"/>
            <w:r>
              <w:rPr>
                <w:position w:val="0"/>
                <w:sz w:val="24"/>
                <w:szCs w:val="24"/>
                <w:lang w:val="uk-UA"/>
              </w:rPr>
              <w:t>снігу,нанесення</w:t>
            </w:r>
            <w:proofErr w:type="spellEnd"/>
            <w:r>
              <w:rPr>
                <w:position w:val="0"/>
                <w:sz w:val="24"/>
                <w:szCs w:val="24"/>
                <w:lang w:val="uk-UA"/>
              </w:rPr>
              <w:t xml:space="preserve"> дорожньої розмітки доріг та розмітки пішохідних </w:t>
            </w:r>
            <w:proofErr w:type="spellStart"/>
            <w:r>
              <w:rPr>
                <w:position w:val="0"/>
                <w:sz w:val="24"/>
                <w:szCs w:val="24"/>
                <w:lang w:val="uk-UA"/>
              </w:rPr>
              <w:t>переходів,придбання</w:t>
            </w:r>
            <w:proofErr w:type="spellEnd"/>
            <w:r>
              <w:rPr>
                <w:position w:val="0"/>
                <w:sz w:val="24"/>
                <w:szCs w:val="24"/>
                <w:lang w:val="uk-UA"/>
              </w:rPr>
              <w:t xml:space="preserve"> кам’яної </w:t>
            </w:r>
            <w:proofErr w:type="spellStart"/>
            <w:r>
              <w:rPr>
                <w:position w:val="0"/>
                <w:sz w:val="24"/>
                <w:szCs w:val="24"/>
                <w:lang w:val="uk-UA"/>
              </w:rPr>
              <w:t>солі,емульсії</w:t>
            </w:r>
            <w:proofErr w:type="spellEnd"/>
            <w:r>
              <w:rPr>
                <w:position w:val="0"/>
                <w:sz w:val="24"/>
                <w:szCs w:val="24"/>
                <w:lang w:val="uk-UA"/>
              </w:rPr>
              <w:t xml:space="preserve"> бітумної катіонної, </w:t>
            </w:r>
            <w:proofErr w:type="spellStart"/>
            <w:r>
              <w:rPr>
                <w:position w:val="0"/>
                <w:sz w:val="24"/>
                <w:szCs w:val="24"/>
                <w:lang w:val="uk-UA"/>
              </w:rPr>
              <w:t>щебня,дизельне</w:t>
            </w:r>
            <w:proofErr w:type="spellEnd"/>
            <w:r>
              <w:rPr>
                <w:position w:val="0"/>
                <w:sz w:val="24"/>
                <w:szCs w:val="24"/>
                <w:lang w:val="uk-UA"/>
              </w:rPr>
              <w:t xml:space="preserve"> паливо</w:t>
            </w:r>
          </w:p>
        </w:tc>
        <w:tc>
          <w:tcPr>
            <w:tcW w:w="1183"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7000,0</w:t>
            </w:r>
          </w:p>
        </w:tc>
        <w:tc>
          <w:tcPr>
            <w:tcW w:w="126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7660,0</w:t>
            </w:r>
          </w:p>
        </w:tc>
        <w:tc>
          <w:tcPr>
            <w:tcW w:w="108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8235,0</w:t>
            </w:r>
          </w:p>
        </w:tc>
        <w:tc>
          <w:tcPr>
            <w:tcW w:w="1164"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22895,0</w:t>
            </w:r>
          </w:p>
        </w:tc>
      </w:tr>
      <w:tr w:rsidR="00D7708E" w:rsidRPr="00DC2920" w:rsidTr="00A53E44">
        <w:trPr>
          <w:trHeight w:val="850"/>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r w:rsidRPr="00DC2920">
              <w:rPr>
                <w:color w:val="000000"/>
                <w:position w:val="0"/>
                <w:sz w:val="24"/>
                <w:szCs w:val="24"/>
              </w:rPr>
              <w:t>2240</w:t>
            </w:r>
          </w:p>
        </w:tc>
        <w:tc>
          <w:tcPr>
            <w:tcW w:w="5094" w:type="dxa"/>
            <w:vAlign w:val="center"/>
          </w:tcPr>
          <w:p w:rsidR="00D7708E" w:rsidRPr="00DC2920" w:rsidRDefault="00D7708E" w:rsidP="00B614EF">
            <w:pPr>
              <w:suppressAutoHyphens w:val="0"/>
              <w:spacing w:line="240" w:lineRule="auto"/>
              <w:ind w:leftChars="0" w:firstLineChars="0" w:hanging="2"/>
              <w:textDirection w:val="lrTb"/>
              <w:textAlignment w:val="auto"/>
              <w:outlineLvl w:val="9"/>
              <w:rPr>
                <w:position w:val="0"/>
                <w:sz w:val="24"/>
                <w:szCs w:val="24"/>
              </w:rPr>
            </w:pPr>
            <w:r w:rsidRPr="00DC2920">
              <w:rPr>
                <w:color w:val="000000"/>
                <w:position w:val="0"/>
                <w:sz w:val="24"/>
                <w:szCs w:val="24"/>
              </w:rPr>
              <w:t xml:space="preserve">Оплата </w:t>
            </w:r>
            <w:proofErr w:type="spellStart"/>
            <w:r w:rsidRPr="00DC2920">
              <w:rPr>
                <w:color w:val="000000"/>
                <w:position w:val="0"/>
                <w:sz w:val="24"/>
                <w:szCs w:val="24"/>
              </w:rPr>
              <w:t>послуг</w:t>
            </w:r>
            <w:proofErr w:type="spellEnd"/>
            <w:r w:rsidRPr="00DC2920">
              <w:rPr>
                <w:color w:val="000000"/>
                <w:position w:val="0"/>
                <w:sz w:val="24"/>
                <w:szCs w:val="24"/>
              </w:rPr>
              <w:t xml:space="preserve"> (</w:t>
            </w:r>
            <w:proofErr w:type="spellStart"/>
            <w:r w:rsidRPr="00DC2920">
              <w:rPr>
                <w:color w:val="000000"/>
                <w:position w:val="0"/>
                <w:sz w:val="24"/>
                <w:szCs w:val="24"/>
              </w:rPr>
              <w:t>крім</w:t>
            </w:r>
            <w:proofErr w:type="spellEnd"/>
            <w:r w:rsidRPr="00DC2920">
              <w:rPr>
                <w:color w:val="000000"/>
                <w:position w:val="0"/>
                <w:sz w:val="24"/>
                <w:szCs w:val="24"/>
              </w:rPr>
              <w:t> </w:t>
            </w:r>
            <w:proofErr w:type="spellStart"/>
            <w:r w:rsidRPr="00DC2920">
              <w:rPr>
                <w:color w:val="000000"/>
                <w:position w:val="0"/>
                <w:sz w:val="24"/>
                <w:szCs w:val="24"/>
              </w:rPr>
              <w:t>комунальних</w:t>
            </w:r>
            <w:proofErr w:type="spellEnd"/>
            <w:r w:rsidRPr="00DC2920">
              <w:rPr>
                <w:color w:val="000000"/>
                <w:position w:val="0"/>
                <w:sz w:val="24"/>
                <w:szCs w:val="24"/>
              </w:rPr>
              <w:t xml:space="preserve">) </w:t>
            </w:r>
          </w:p>
        </w:tc>
        <w:tc>
          <w:tcPr>
            <w:tcW w:w="1183"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500,0</w:t>
            </w:r>
          </w:p>
        </w:tc>
        <w:tc>
          <w:tcPr>
            <w:tcW w:w="126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550,0</w:t>
            </w:r>
          </w:p>
        </w:tc>
        <w:tc>
          <w:tcPr>
            <w:tcW w:w="108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591,0</w:t>
            </w:r>
          </w:p>
        </w:tc>
        <w:tc>
          <w:tcPr>
            <w:tcW w:w="1164"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1641,0</w:t>
            </w: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r w:rsidRPr="00DC2920">
              <w:rPr>
                <w:color w:val="000000"/>
                <w:position w:val="0"/>
                <w:sz w:val="24"/>
                <w:szCs w:val="24"/>
              </w:rPr>
              <w:t>2272</w:t>
            </w:r>
          </w:p>
        </w:tc>
        <w:tc>
          <w:tcPr>
            <w:tcW w:w="5094" w:type="dxa"/>
            <w:vAlign w:val="center"/>
          </w:tcPr>
          <w:p w:rsidR="00D7708E" w:rsidRPr="00DC2920" w:rsidRDefault="00D7708E" w:rsidP="00B614EF">
            <w:pPr>
              <w:suppressAutoHyphens w:val="0"/>
              <w:spacing w:line="240" w:lineRule="auto"/>
              <w:ind w:leftChars="0" w:firstLineChars="0" w:hanging="2"/>
              <w:textDirection w:val="lrTb"/>
              <w:textAlignment w:val="auto"/>
              <w:outlineLvl w:val="9"/>
              <w:rPr>
                <w:position w:val="0"/>
                <w:sz w:val="24"/>
                <w:szCs w:val="24"/>
              </w:rPr>
            </w:pPr>
            <w:r w:rsidRPr="00DC2920">
              <w:rPr>
                <w:color w:val="000000"/>
                <w:position w:val="0"/>
                <w:sz w:val="24"/>
                <w:szCs w:val="24"/>
              </w:rPr>
              <w:t xml:space="preserve">Оплата </w:t>
            </w:r>
            <w:proofErr w:type="spellStart"/>
            <w:r w:rsidRPr="00DC2920">
              <w:rPr>
                <w:color w:val="000000"/>
                <w:position w:val="0"/>
                <w:sz w:val="24"/>
                <w:szCs w:val="24"/>
              </w:rPr>
              <w:t>водопостачання</w:t>
            </w:r>
            <w:proofErr w:type="spellEnd"/>
            <w:r w:rsidRPr="00DC2920">
              <w:rPr>
                <w:color w:val="000000"/>
                <w:position w:val="0"/>
                <w:sz w:val="24"/>
                <w:szCs w:val="24"/>
              </w:rPr>
              <w:t xml:space="preserve"> та </w:t>
            </w:r>
            <w:proofErr w:type="spellStart"/>
            <w:r w:rsidRPr="00DC2920">
              <w:rPr>
                <w:color w:val="000000"/>
                <w:position w:val="0"/>
                <w:sz w:val="24"/>
                <w:szCs w:val="24"/>
              </w:rPr>
              <w:t>водовідведення</w:t>
            </w:r>
            <w:proofErr w:type="spellEnd"/>
            <w:r w:rsidRPr="00DC2920">
              <w:rPr>
                <w:color w:val="000000"/>
                <w:position w:val="0"/>
                <w:sz w:val="24"/>
                <w:szCs w:val="24"/>
              </w:rPr>
              <w:t> </w:t>
            </w:r>
          </w:p>
        </w:tc>
        <w:tc>
          <w:tcPr>
            <w:tcW w:w="1183"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86,0</w:t>
            </w:r>
          </w:p>
        </w:tc>
        <w:tc>
          <w:tcPr>
            <w:tcW w:w="126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94,0</w:t>
            </w:r>
          </w:p>
        </w:tc>
        <w:tc>
          <w:tcPr>
            <w:tcW w:w="108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101,0</w:t>
            </w:r>
          </w:p>
        </w:tc>
        <w:tc>
          <w:tcPr>
            <w:tcW w:w="1164"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281,0</w:t>
            </w: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r w:rsidRPr="00DC2920">
              <w:rPr>
                <w:color w:val="000000"/>
                <w:position w:val="0"/>
                <w:sz w:val="24"/>
                <w:szCs w:val="24"/>
              </w:rPr>
              <w:t>2273</w:t>
            </w:r>
          </w:p>
        </w:tc>
        <w:tc>
          <w:tcPr>
            <w:tcW w:w="5094" w:type="dxa"/>
            <w:vAlign w:val="center"/>
          </w:tcPr>
          <w:p w:rsidR="00D7708E" w:rsidRPr="00DC2920" w:rsidRDefault="00D7708E" w:rsidP="00B614EF">
            <w:pPr>
              <w:suppressAutoHyphens w:val="0"/>
              <w:spacing w:line="240" w:lineRule="auto"/>
              <w:ind w:leftChars="0" w:firstLineChars="0" w:hanging="2"/>
              <w:textDirection w:val="lrTb"/>
              <w:textAlignment w:val="auto"/>
              <w:outlineLvl w:val="9"/>
              <w:rPr>
                <w:position w:val="0"/>
                <w:sz w:val="24"/>
                <w:szCs w:val="24"/>
              </w:rPr>
            </w:pPr>
            <w:r w:rsidRPr="00DC2920">
              <w:rPr>
                <w:color w:val="000000"/>
                <w:position w:val="0"/>
                <w:sz w:val="24"/>
                <w:szCs w:val="24"/>
              </w:rPr>
              <w:t xml:space="preserve">Оплата </w:t>
            </w:r>
            <w:proofErr w:type="spellStart"/>
            <w:r w:rsidRPr="00DC2920">
              <w:rPr>
                <w:color w:val="000000"/>
                <w:position w:val="0"/>
                <w:sz w:val="24"/>
                <w:szCs w:val="24"/>
              </w:rPr>
              <w:t>електроенергії</w:t>
            </w:r>
            <w:proofErr w:type="spellEnd"/>
            <w:r w:rsidRPr="00DC2920">
              <w:rPr>
                <w:color w:val="000000"/>
                <w:position w:val="0"/>
                <w:sz w:val="24"/>
                <w:szCs w:val="24"/>
              </w:rPr>
              <w:t> </w:t>
            </w:r>
          </w:p>
        </w:tc>
        <w:tc>
          <w:tcPr>
            <w:tcW w:w="1183" w:type="dxa"/>
            <w:vAlign w:val="center"/>
          </w:tcPr>
          <w:p w:rsidR="00D7708E" w:rsidRPr="00364C4C" w:rsidRDefault="00364C4C" w:rsidP="00B614EF">
            <w:pPr>
              <w:suppressAutoHyphens w:val="0"/>
              <w:spacing w:after="0" w:line="240" w:lineRule="auto"/>
              <w:ind w:leftChars="0" w:left="0" w:firstLineChars="0" w:firstLine="0"/>
              <w:jc w:val="center"/>
              <w:textDirection w:val="lrTb"/>
              <w:textAlignment w:val="auto"/>
              <w:outlineLvl w:val="9"/>
              <w:rPr>
                <w:position w:val="0"/>
                <w:sz w:val="24"/>
                <w:szCs w:val="24"/>
                <w:lang w:val="uk-UA"/>
              </w:rPr>
            </w:pPr>
            <w:r>
              <w:rPr>
                <w:color w:val="000000"/>
                <w:position w:val="0"/>
                <w:sz w:val="24"/>
                <w:szCs w:val="24"/>
                <w:lang w:val="uk-UA"/>
              </w:rPr>
              <w:t>2771,2</w:t>
            </w:r>
          </w:p>
        </w:tc>
        <w:tc>
          <w:tcPr>
            <w:tcW w:w="126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2200,0</w:t>
            </w:r>
          </w:p>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p>
        </w:tc>
        <w:tc>
          <w:tcPr>
            <w:tcW w:w="108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2400,0</w:t>
            </w:r>
          </w:p>
        </w:tc>
        <w:tc>
          <w:tcPr>
            <w:tcW w:w="1164"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6600,0</w:t>
            </w:r>
          </w:p>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r w:rsidRPr="00DC2920">
              <w:rPr>
                <w:color w:val="000000"/>
                <w:position w:val="0"/>
                <w:sz w:val="24"/>
                <w:szCs w:val="24"/>
              </w:rPr>
              <w:t>2275</w:t>
            </w:r>
          </w:p>
        </w:tc>
        <w:tc>
          <w:tcPr>
            <w:tcW w:w="5094" w:type="dxa"/>
            <w:vAlign w:val="center"/>
          </w:tcPr>
          <w:p w:rsidR="00D7708E" w:rsidRPr="00DC2920" w:rsidRDefault="00D7708E" w:rsidP="00B614EF">
            <w:pPr>
              <w:suppressAutoHyphens w:val="0"/>
              <w:spacing w:line="240" w:lineRule="auto"/>
              <w:ind w:leftChars="0" w:firstLineChars="0" w:hanging="2"/>
              <w:textDirection w:val="lrTb"/>
              <w:textAlignment w:val="auto"/>
              <w:outlineLvl w:val="9"/>
              <w:rPr>
                <w:position w:val="0"/>
                <w:sz w:val="24"/>
                <w:szCs w:val="24"/>
              </w:rPr>
            </w:pPr>
            <w:r w:rsidRPr="00DC2920">
              <w:rPr>
                <w:color w:val="000000"/>
                <w:position w:val="0"/>
                <w:sz w:val="24"/>
                <w:szCs w:val="24"/>
              </w:rPr>
              <w:t xml:space="preserve">Оплата </w:t>
            </w:r>
            <w:proofErr w:type="spellStart"/>
            <w:r w:rsidRPr="00DC2920">
              <w:rPr>
                <w:color w:val="000000"/>
                <w:position w:val="0"/>
                <w:sz w:val="24"/>
                <w:szCs w:val="24"/>
              </w:rPr>
              <w:t>інших</w:t>
            </w:r>
            <w:proofErr w:type="spellEnd"/>
            <w:r w:rsidRPr="00DC2920">
              <w:rPr>
                <w:color w:val="000000"/>
                <w:position w:val="0"/>
                <w:sz w:val="24"/>
                <w:szCs w:val="24"/>
              </w:rPr>
              <w:t> </w:t>
            </w:r>
            <w:proofErr w:type="spellStart"/>
            <w:r w:rsidRPr="00DC2920">
              <w:rPr>
                <w:color w:val="000000"/>
                <w:position w:val="0"/>
                <w:sz w:val="24"/>
                <w:szCs w:val="24"/>
              </w:rPr>
              <w:t>енергоносіїв</w:t>
            </w:r>
            <w:proofErr w:type="spellEnd"/>
            <w:r w:rsidRPr="00DC2920">
              <w:rPr>
                <w:color w:val="000000"/>
                <w:position w:val="0"/>
                <w:sz w:val="24"/>
                <w:szCs w:val="24"/>
              </w:rPr>
              <w:t xml:space="preserve"> та </w:t>
            </w:r>
            <w:proofErr w:type="spellStart"/>
            <w:r w:rsidRPr="00DC2920">
              <w:rPr>
                <w:color w:val="000000"/>
                <w:position w:val="0"/>
                <w:sz w:val="24"/>
                <w:szCs w:val="24"/>
              </w:rPr>
              <w:t>інших</w:t>
            </w:r>
            <w:proofErr w:type="spellEnd"/>
            <w:r w:rsidRPr="00DC2920">
              <w:rPr>
                <w:color w:val="000000"/>
                <w:position w:val="0"/>
                <w:sz w:val="24"/>
                <w:szCs w:val="24"/>
              </w:rPr>
              <w:t> </w:t>
            </w:r>
            <w:proofErr w:type="spellStart"/>
            <w:r w:rsidRPr="00DC2920">
              <w:rPr>
                <w:color w:val="000000"/>
                <w:position w:val="0"/>
                <w:sz w:val="24"/>
                <w:szCs w:val="24"/>
              </w:rPr>
              <w:t>комунальних</w:t>
            </w:r>
            <w:proofErr w:type="spellEnd"/>
            <w:r w:rsidRPr="00DC2920">
              <w:rPr>
                <w:color w:val="000000"/>
                <w:position w:val="0"/>
                <w:sz w:val="24"/>
                <w:szCs w:val="24"/>
              </w:rPr>
              <w:t> </w:t>
            </w:r>
            <w:proofErr w:type="spellStart"/>
            <w:r w:rsidRPr="00DC2920">
              <w:rPr>
                <w:color w:val="000000"/>
                <w:position w:val="0"/>
                <w:sz w:val="24"/>
                <w:szCs w:val="24"/>
              </w:rPr>
              <w:t>послуг</w:t>
            </w:r>
            <w:proofErr w:type="spellEnd"/>
            <w:r w:rsidRPr="00DC2920">
              <w:rPr>
                <w:color w:val="000000"/>
                <w:position w:val="0"/>
                <w:sz w:val="24"/>
                <w:szCs w:val="24"/>
              </w:rPr>
              <w:t> </w:t>
            </w:r>
          </w:p>
        </w:tc>
        <w:tc>
          <w:tcPr>
            <w:tcW w:w="1183"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1500,0</w:t>
            </w:r>
          </w:p>
        </w:tc>
        <w:tc>
          <w:tcPr>
            <w:tcW w:w="126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1641,0</w:t>
            </w:r>
          </w:p>
        </w:tc>
        <w:tc>
          <w:tcPr>
            <w:tcW w:w="108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1764,0</w:t>
            </w:r>
          </w:p>
        </w:tc>
        <w:tc>
          <w:tcPr>
            <w:tcW w:w="1164"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4905,0</w:t>
            </w: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r w:rsidRPr="00DC2920">
              <w:rPr>
                <w:color w:val="000000"/>
                <w:position w:val="0"/>
                <w:sz w:val="24"/>
                <w:szCs w:val="24"/>
              </w:rPr>
              <w:t>2282</w:t>
            </w:r>
          </w:p>
        </w:tc>
        <w:tc>
          <w:tcPr>
            <w:tcW w:w="5094"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r w:rsidRPr="00DC2920">
              <w:rPr>
                <w:color w:val="000000"/>
                <w:position w:val="0"/>
                <w:sz w:val="24"/>
                <w:szCs w:val="24"/>
              </w:rPr>
              <w:t>Заходи</w:t>
            </w:r>
          </w:p>
        </w:tc>
        <w:tc>
          <w:tcPr>
            <w:tcW w:w="1183"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7,0</w:t>
            </w:r>
          </w:p>
        </w:tc>
        <w:tc>
          <w:tcPr>
            <w:tcW w:w="126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8,0</w:t>
            </w:r>
          </w:p>
        </w:tc>
        <w:tc>
          <w:tcPr>
            <w:tcW w:w="1080"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8,0</w:t>
            </w:r>
          </w:p>
        </w:tc>
        <w:tc>
          <w:tcPr>
            <w:tcW w:w="1164" w:type="dxa"/>
            <w:vAlign w:val="center"/>
          </w:tcPr>
          <w:p w:rsidR="00D7708E" w:rsidRPr="00DC2920"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rPr>
            </w:pPr>
            <w:r w:rsidRPr="00DC2920">
              <w:rPr>
                <w:color w:val="000000"/>
                <w:position w:val="0"/>
                <w:sz w:val="24"/>
                <w:szCs w:val="24"/>
              </w:rPr>
              <w:t>23,0</w:t>
            </w: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r w:rsidRPr="00DC2920">
              <w:rPr>
                <w:color w:val="000000"/>
                <w:position w:val="0"/>
                <w:sz w:val="24"/>
                <w:szCs w:val="24"/>
              </w:rPr>
              <w:t>3110</w:t>
            </w:r>
          </w:p>
        </w:tc>
        <w:tc>
          <w:tcPr>
            <w:tcW w:w="5094"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proofErr w:type="spellStart"/>
            <w:r w:rsidRPr="00DC2920">
              <w:rPr>
                <w:color w:val="000000"/>
                <w:position w:val="0"/>
                <w:sz w:val="24"/>
                <w:szCs w:val="24"/>
              </w:rPr>
              <w:t>Придбання</w:t>
            </w:r>
            <w:proofErr w:type="spellEnd"/>
            <w:r w:rsidRPr="00DC2920">
              <w:rPr>
                <w:color w:val="000000"/>
                <w:position w:val="0"/>
                <w:sz w:val="24"/>
                <w:szCs w:val="24"/>
              </w:rPr>
              <w:t> </w:t>
            </w:r>
            <w:r>
              <w:rPr>
                <w:color w:val="000000"/>
                <w:position w:val="0"/>
                <w:sz w:val="24"/>
                <w:szCs w:val="24"/>
                <w:lang w:val="uk-UA"/>
              </w:rPr>
              <w:t xml:space="preserve">обладнання і предметів довгострокового користування </w:t>
            </w:r>
            <w:r w:rsidRPr="00DC2920">
              <w:rPr>
                <w:color w:val="000000"/>
                <w:position w:val="0"/>
                <w:sz w:val="24"/>
                <w:szCs w:val="24"/>
              </w:rPr>
              <w:t xml:space="preserve"> </w:t>
            </w:r>
          </w:p>
        </w:tc>
        <w:tc>
          <w:tcPr>
            <w:tcW w:w="1183" w:type="dxa"/>
            <w:vAlign w:val="center"/>
          </w:tcPr>
          <w:p w:rsidR="00D7708E" w:rsidRPr="00E0700A" w:rsidRDefault="00D7708E" w:rsidP="00B614EF">
            <w:pPr>
              <w:suppressAutoHyphens w:val="0"/>
              <w:spacing w:after="0" w:line="240" w:lineRule="auto"/>
              <w:ind w:leftChars="0" w:firstLineChars="0" w:hanging="2"/>
              <w:jc w:val="center"/>
              <w:textDirection w:val="lrTb"/>
              <w:textAlignment w:val="auto"/>
              <w:outlineLvl w:val="9"/>
              <w:rPr>
                <w:b/>
                <w:position w:val="0"/>
                <w:sz w:val="24"/>
                <w:szCs w:val="24"/>
                <w:lang w:val="uk-UA"/>
              </w:rPr>
            </w:pPr>
            <w:r w:rsidRPr="00E0700A">
              <w:rPr>
                <w:b/>
                <w:position w:val="0"/>
                <w:sz w:val="24"/>
                <w:szCs w:val="24"/>
                <w:lang w:val="uk-UA"/>
              </w:rPr>
              <w:t>1825,00</w:t>
            </w:r>
          </w:p>
        </w:tc>
        <w:tc>
          <w:tcPr>
            <w:tcW w:w="1260" w:type="dxa"/>
            <w:vAlign w:val="center"/>
          </w:tcPr>
          <w:p w:rsidR="00D7708E" w:rsidRPr="00745A26"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0,00</w:t>
            </w:r>
          </w:p>
        </w:tc>
        <w:tc>
          <w:tcPr>
            <w:tcW w:w="1080" w:type="dxa"/>
            <w:vAlign w:val="center"/>
          </w:tcPr>
          <w:p w:rsidR="00D7708E" w:rsidRPr="00745A26"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0,00</w:t>
            </w:r>
          </w:p>
        </w:tc>
        <w:tc>
          <w:tcPr>
            <w:tcW w:w="1164" w:type="dxa"/>
            <w:vAlign w:val="center"/>
          </w:tcPr>
          <w:p w:rsidR="00D7708E" w:rsidRPr="00745A26" w:rsidRDefault="00D7708E" w:rsidP="00B614EF">
            <w:pPr>
              <w:suppressAutoHyphens w:val="0"/>
              <w:spacing w:after="0" w:line="240" w:lineRule="auto"/>
              <w:ind w:leftChars="0" w:firstLineChars="0" w:hanging="2"/>
              <w:jc w:val="center"/>
              <w:textDirection w:val="lrTb"/>
              <w:textAlignment w:val="auto"/>
              <w:outlineLvl w:val="9"/>
              <w:rPr>
                <w:b/>
                <w:position w:val="0"/>
                <w:sz w:val="24"/>
                <w:szCs w:val="24"/>
              </w:rPr>
            </w:pPr>
            <w:r w:rsidRPr="00745A26">
              <w:rPr>
                <w:b/>
                <w:position w:val="0"/>
                <w:sz w:val="24"/>
                <w:szCs w:val="24"/>
                <w:lang w:val="uk-UA"/>
              </w:rPr>
              <w:t>1825,00</w:t>
            </w: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color w:val="000000"/>
                <w:position w:val="0"/>
                <w:sz w:val="24"/>
                <w:szCs w:val="24"/>
              </w:rPr>
            </w:pPr>
          </w:p>
        </w:tc>
        <w:tc>
          <w:tcPr>
            <w:tcW w:w="5094" w:type="dxa"/>
            <w:vAlign w:val="center"/>
          </w:tcPr>
          <w:p w:rsidR="00D7708E" w:rsidRPr="00E0700A" w:rsidRDefault="00D7708E" w:rsidP="00B614EF">
            <w:pPr>
              <w:suppressAutoHyphens w:val="0"/>
              <w:spacing w:after="0" w:line="240" w:lineRule="auto"/>
              <w:ind w:leftChars="0" w:firstLineChars="0" w:hanging="2"/>
              <w:textDirection w:val="lrTb"/>
              <w:textAlignment w:val="auto"/>
              <w:outlineLvl w:val="9"/>
              <w:rPr>
                <w:color w:val="000000"/>
                <w:position w:val="0"/>
                <w:sz w:val="24"/>
                <w:szCs w:val="24"/>
                <w:lang w:val="uk-UA"/>
              </w:rPr>
            </w:pPr>
            <w:r>
              <w:rPr>
                <w:color w:val="000000"/>
                <w:position w:val="0"/>
                <w:sz w:val="24"/>
                <w:szCs w:val="24"/>
                <w:lang w:val="uk-UA"/>
              </w:rPr>
              <w:t xml:space="preserve">Придбання насосу відцентрованого 380В 5.5кВт Н 173(120) М Q240(165) л/хв 102мм(з 3-х ЧАСТИН)AQUATICA(DONGYIN)4SD10/28(7771673) </w:t>
            </w:r>
          </w:p>
        </w:tc>
        <w:tc>
          <w:tcPr>
            <w:tcW w:w="1183" w:type="dxa"/>
            <w:vAlign w:val="center"/>
          </w:tcPr>
          <w:p w:rsidR="00D7708E" w:rsidRPr="004000D5" w:rsidRDefault="00D7708E" w:rsidP="00B614EF">
            <w:pPr>
              <w:suppressAutoHyphens w:val="0"/>
              <w:spacing w:after="0" w:line="240" w:lineRule="auto"/>
              <w:ind w:leftChars="0" w:firstLineChars="0" w:hanging="2"/>
              <w:jc w:val="center"/>
              <w:textDirection w:val="lrTb"/>
              <w:textAlignment w:val="auto"/>
              <w:outlineLvl w:val="9"/>
              <w:rPr>
                <w:color w:val="000000"/>
                <w:position w:val="0"/>
                <w:sz w:val="24"/>
                <w:szCs w:val="24"/>
                <w:lang w:val="en-US"/>
              </w:rPr>
            </w:pPr>
            <w:r>
              <w:rPr>
                <w:color w:val="000000"/>
                <w:position w:val="0"/>
                <w:sz w:val="24"/>
                <w:szCs w:val="24"/>
                <w:lang w:val="en-US"/>
              </w:rPr>
              <w:t>35.00</w:t>
            </w:r>
          </w:p>
        </w:tc>
        <w:tc>
          <w:tcPr>
            <w:tcW w:w="1260" w:type="dxa"/>
            <w:vAlign w:val="center"/>
          </w:tcPr>
          <w:p w:rsidR="00D7708E" w:rsidRPr="00745A26" w:rsidRDefault="00D7708E" w:rsidP="00EB5805">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0,00</w:t>
            </w:r>
          </w:p>
        </w:tc>
        <w:tc>
          <w:tcPr>
            <w:tcW w:w="1080" w:type="dxa"/>
            <w:vAlign w:val="center"/>
          </w:tcPr>
          <w:p w:rsidR="00D7708E" w:rsidRPr="00745A26" w:rsidRDefault="00D7708E" w:rsidP="00EB5805">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0,00</w:t>
            </w:r>
          </w:p>
        </w:tc>
        <w:tc>
          <w:tcPr>
            <w:tcW w:w="1164" w:type="dxa"/>
            <w:vAlign w:val="center"/>
          </w:tcPr>
          <w:p w:rsidR="00D7708E" w:rsidRPr="004000D5" w:rsidRDefault="00D7708E" w:rsidP="00EB5805">
            <w:pPr>
              <w:suppressAutoHyphens w:val="0"/>
              <w:spacing w:after="0" w:line="240" w:lineRule="auto"/>
              <w:ind w:leftChars="0" w:firstLineChars="0" w:hanging="2"/>
              <w:jc w:val="center"/>
              <w:textDirection w:val="lrTb"/>
              <w:textAlignment w:val="auto"/>
              <w:outlineLvl w:val="9"/>
              <w:rPr>
                <w:color w:val="000000"/>
                <w:position w:val="0"/>
                <w:sz w:val="24"/>
                <w:szCs w:val="24"/>
                <w:lang w:val="en-US"/>
              </w:rPr>
            </w:pPr>
            <w:r>
              <w:rPr>
                <w:color w:val="000000"/>
                <w:position w:val="0"/>
                <w:sz w:val="24"/>
                <w:szCs w:val="24"/>
                <w:lang w:val="en-US"/>
              </w:rPr>
              <w:t>35.00</w:t>
            </w: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color w:val="000000"/>
                <w:position w:val="0"/>
                <w:sz w:val="24"/>
                <w:szCs w:val="24"/>
              </w:rPr>
            </w:pPr>
          </w:p>
        </w:tc>
        <w:tc>
          <w:tcPr>
            <w:tcW w:w="5094" w:type="dxa"/>
            <w:vAlign w:val="center"/>
          </w:tcPr>
          <w:p w:rsidR="00D7708E" w:rsidRPr="00E0700A" w:rsidRDefault="00D7708E" w:rsidP="00B614EF">
            <w:pPr>
              <w:suppressAutoHyphens w:val="0"/>
              <w:spacing w:after="0" w:line="240" w:lineRule="auto"/>
              <w:ind w:leftChars="0" w:firstLineChars="0" w:hanging="2"/>
              <w:textDirection w:val="lrTb"/>
              <w:textAlignment w:val="auto"/>
              <w:outlineLvl w:val="9"/>
              <w:rPr>
                <w:color w:val="000000"/>
                <w:position w:val="0"/>
                <w:sz w:val="24"/>
                <w:szCs w:val="24"/>
                <w:lang w:val="uk-UA"/>
              </w:rPr>
            </w:pPr>
            <w:r>
              <w:rPr>
                <w:color w:val="000000"/>
                <w:position w:val="0"/>
                <w:sz w:val="24"/>
                <w:szCs w:val="24"/>
                <w:lang w:val="uk-UA"/>
              </w:rPr>
              <w:t>Публічні інвестиційні проекти</w:t>
            </w:r>
          </w:p>
        </w:tc>
        <w:tc>
          <w:tcPr>
            <w:tcW w:w="1183" w:type="dxa"/>
            <w:vAlign w:val="center"/>
          </w:tcPr>
          <w:p w:rsidR="00D7708E" w:rsidRPr="00FE1F2F" w:rsidRDefault="00D7708E" w:rsidP="00B614EF">
            <w:pPr>
              <w:suppressAutoHyphens w:val="0"/>
              <w:spacing w:after="0" w:line="240" w:lineRule="auto"/>
              <w:ind w:leftChars="0" w:firstLineChars="0" w:hanging="2"/>
              <w:jc w:val="center"/>
              <w:textDirection w:val="lrTb"/>
              <w:textAlignment w:val="auto"/>
              <w:outlineLvl w:val="9"/>
              <w:rPr>
                <w:b/>
                <w:color w:val="000000"/>
                <w:position w:val="0"/>
                <w:sz w:val="24"/>
                <w:szCs w:val="24"/>
                <w:lang w:val="uk-UA"/>
              </w:rPr>
            </w:pPr>
            <w:r w:rsidRPr="00FE1F2F">
              <w:rPr>
                <w:b/>
                <w:color w:val="000000"/>
                <w:position w:val="0"/>
                <w:sz w:val="24"/>
                <w:szCs w:val="24"/>
                <w:lang w:val="uk-UA"/>
              </w:rPr>
              <w:t>1790,00</w:t>
            </w:r>
          </w:p>
        </w:tc>
        <w:tc>
          <w:tcPr>
            <w:tcW w:w="1260" w:type="dxa"/>
            <w:vAlign w:val="center"/>
          </w:tcPr>
          <w:p w:rsidR="00D7708E" w:rsidRPr="00FE1F2F" w:rsidRDefault="00D7708E" w:rsidP="00EB5805">
            <w:pPr>
              <w:suppressAutoHyphens w:val="0"/>
              <w:spacing w:after="0" w:line="240" w:lineRule="auto"/>
              <w:ind w:leftChars="0" w:firstLineChars="0" w:hanging="2"/>
              <w:jc w:val="center"/>
              <w:textDirection w:val="lrTb"/>
              <w:textAlignment w:val="auto"/>
              <w:outlineLvl w:val="9"/>
              <w:rPr>
                <w:b/>
                <w:position w:val="0"/>
                <w:sz w:val="24"/>
                <w:szCs w:val="24"/>
                <w:lang w:val="uk-UA"/>
              </w:rPr>
            </w:pPr>
            <w:r w:rsidRPr="00FE1F2F">
              <w:rPr>
                <w:b/>
                <w:position w:val="0"/>
                <w:sz w:val="24"/>
                <w:szCs w:val="24"/>
                <w:lang w:val="uk-UA"/>
              </w:rPr>
              <w:t>0,00</w:t>
            </w:r>
          </w:p>
        </w:tc>
        <w:tc>
          <w:tcPr>
            <w:tcW w:w="1080" w:type="dxa"/>
            <w:vAlign w:val="center"/>
          </w:tcPr>
          <w:p w:rsidR="00D7708E" w:rsidRPr="00FE1F2F" w:rsidRDefault="00D7708E" w:rsidP="00EB5805">
            <w:pPr>
              <w:suppressAutoHyphens w:val="0"/>
              <w:spacing w:after="0" w:line="240" w:lineRule="auto"/>
              <w:ind w:leftChars="0" w:firstLineChars="0" w:hanging="2"/>
              <w:jc w:val="center"/>
              <w:textDirection w:val="lrTb"/>
              <w:textAlignment w:val="auto"/>
              <w:outlineLvl w:val="9"/>
              <w:rPr>
                <w:b/>
                <w:position w:val="0"/>
                <w:sz w:val="24"/>
                <w:szCs w:val="24"/>
                <w:lang w:val="uk-UA"/>
              </w:rPr>
            </w:pPr>
            <w:r w:rsidRPr="00FE1F2F">
              <w:rPr>
                <w:b/>
                <w:position w:val="0"/>
                <w:sz w:val="24"/>
                <w:szCs w:val="24"/>
                <w:lang w:val="uk-UA"/>
              </w:rPr>
              <w:t>0,00</w:t>
            </w:r>
          </w:p>
        </w:tc>
        <w:tc>
          <w:tcPr>
            <w:tcW w:w="1164" w:type="dxa"/>
            <w:vAlign w:val="center"/>
          </w:tcPr>
          <w:p w:rsidR="00D7708E" w:rsidRPr="00FE1F2F" w:rsidRDefault="00D7708E" w:rsidP="00EB5805">
            <w:pPr>
              <w:suppressAutoHyphens w:val="0"/>
              <w:spacing w:after="0" w:line="240" w:lineRule="auto"/>
              <w:ind w:leftChars="0" w:firstLineChars="0" w:hanging="2"/>
              <w:jc w:val="center"/>
              <w:textDirection w:val="lrTb"/>
              <w:textAlignment w:val="auto"/>
              <w:outlineLvl w:val="9"/>
              <w:rPr>
                <w:b/>
                <w:color w:val="000000"/>
                <w:position w:val="0"/>
                <w:sz w:val="24"/>
                <w:szCs w:val="24"/>
                <w:lang w:val="uk-UA"/>
              </w:rPr>
            </w:pPr>
            <w:r w:rsidRPr="00FE1F2F">
              <w:rPr>
                <w:b/>
                <w:color w:val="000000"/>
                <w:position w:val="0"/>
                <w:sz w:val="24"/>
                <w:szCs w:val="24"/>
                <w:lang w:val="uk-UA"/>
              </w:rPr>
              <w:t>1790,00</w:t>
            </w: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color w:val="000000"/>
                <w:position w:val="0"/>
                <w:sz w:val="24"/>
                <w:szCs w:val="24"/>
              </w:rPr>
            </w:pPr>
          </w:p>
        </w:tc>
        <w:tc>
          <w:tcPr>
            <w:tcW w:w="5094" w:type="dxa"/>
            <w:vAlign w:val="center"/>
          </w:tcPr>
          <w:p w:rsidR="00D7708E" w:rsidRPr="004000D5" w:rsidRDefault="00D7708E" w:rsidP="00B614EF">
            <w:pPr>
              <w:suppressAutoHyphens w:val="0"/>
              <w:spacing w:after="0" w:line="240" w:lineRule="auto"/>
              <w:ind w:leftChars="0" w:firstLineChars="0" w:hanging="2"/>
              <w:textDirection w:val="lrTb"/>
              <w:textAlignment w:val="auto"/>
              <w:outlineLvl w:val="9"/>
              <w:rPr>
                <w:color w:val="000000"/>
                <w:position w:val="0"/>
                <w:sz w:val="24"/>
                <w:szCs w:val="24"/>
              </w:rPr>
            </w:pPr>
            <w:r w:rsidRPr="004000D5">
              <w:rPr>
                <w:color w:val="000000"/>
                <w:position w:val="0"/>
                <w:sz w:val="24"/>
                <w:szCs w:val="24"/>
              </w:rPr>
              <w:t xml:space="preserve"> </w:t>
            </w:r>
            <w:r>
              <w:rPr>
                <w:color w:val="000000"/>
                <w:position w:val="0"/>
                <w:sz w:val="24"/>
                <w:szCs w:val="24"/>
                <w:lang w:val="uk-UA"/>
              </w:rPr>
              <w:t>п</w:t>
            </w:r>
            <w:proofErr w:type="spellStart"/>
            <w:r w:rsidRPr="004000D5">
              <w:rPr>
                <w:color w:val="000000"/>
                <w:position w:val="0"/>
                <w:sz w:val="24"/>
                <w:szCs w:val="24"/>
              </w:rPr>
              <w:t>ридбання</w:t>
            </w:r>
            <w:proofErr w:type="spellEnd"/>
            <w:r w:rsidRPr="004000D5">
              <w:rPr>
                <w:color w:val="000000"/>
                <w:position w:val="0"/>
                <w:sz w:val="24"/>
                <w:szCs w:val="24"/>
              </w:rPr>
              <w:t xml:space="preserve"> </w:t>
            </w:r>
            <w:r>
              <w:rPr>
                <w:color w:val="000000"/>
                <w:position w:val="0"/>
                <w:sz w:val="24"/>
                <w:szCs w:val="24"/>
                <w:lang w:val="uk-UA"/>
              </w:rPr>
              <w:t xml:space="preserve">сміттєвоза з бічним завантаженням на шасі </w:t>
            </w:r>
            <w:proofErr w:type="spellStart"/>
            <w:r>
              <w:rPr>
                <w:color w:val="000000"/>
                <w:position w:val="0"/>
                <w:sz w:val="24"/>
                <w:szCs w:val="24"/>
                <w:lang w:val="en-US"/>
              </w:rPr>
              <w:t>Foton</w:t>
            </w:r>
            <w:proofErr w:type="spellEnd"/>
            <w:r w:rsidRPr="004000D5">
              <w:rPr>
                <w:color w:val="000000"/>
                <w:position w:val="0"/>
                <w:sz w:val="24"/>
                <w:szCs w:val="24"/>
              </w:rPr>
              <w:t xml:space="preserve"> </w:t>
            </w:r>
            <w:proofErr w:type="spellStart"/>
            <w:r>
              <w:rPr>
                <w:color w:val="000000"/>
                <w:position w:val="0"/>
                <w:sz w:val="24"/>
                <w:szCs w:val="24"/>
                <w:lang w:val="en-US"/>
              </w:rPr>
              <w:t>Aumark</w:t>
            </w:r>
            <w:proofErr w:type="spellEnd"/>
            <w:r w:rsidRPr="004000D5">
              <w:rPr>
                <w:color w:val="000000"/>
                <w:position w:val="0"/>
                <w:sz w:val="24"/>
                <w:szCs w:val="24"/>
              </w:rPr>
              <w:t xml:space="preserve"> </w:t>
            </w:r>
            <w:r>
              <w:rPr>
                <w:color w:val="000000"/>
                <w:position w:val="0"/>
                <w:sz w:val="24"/>
                <w:szCs w:val="24"/>
                <w:lang w:val="en-US"/>
              </w:rPr>
              <w:t>B</w:t>
            </w:r>
            <w:r w:rsidRPr="004000D5">
              <w:rPr>
                <w:color w:val="000000"/>
                <w:position w:val="0"/>
                <w:sz w:val="24"/>
                <w:szCs w:val="24"/>
              </w:rPr>
              <w:t>.</w:t>
            </w:r>
            <w:r>
              <w:rPr>
                <w:color w:val="000000"/>
                <w:position w:val="0"/>
                <w:sz w:val="24"/>
                <w:szCs w:val="24"/>
                <w:lang w:val="en-US"/>
              </w:rPr>
              <w:t>J</w:t>
            </w:r>
            <w:r w:rsidRPr="004000D5">
              <w:rPr>
                <w:color w:val="000000"/>
                <w:position w:val="0"/>
                <w:sz w:val="24"/>
                <w:szCs w:val="24"/>
              </w:rPr>
              <w:t>1108</w:t>
            </w:r>
          </w:p>
        </w:tc>
        <w:tc>
          <w:tcPr>
            <w:tcW w:w="1183" w:type="dxa"/>
            <w:vAlign w:val="center"/>
          </w:tcPr>
          <w:p w:rsidR="00D7708E" w:rsidRPr="004000D5" w:rsidRDefault="00D7708E" w:rsidP="00B614EF">
            <w:pPr>
              <w:suppressAutoHyphens w:val="0"/>
              <w:spacing w:after="0" w:line="240" w:lineRule="auto"/>
              <w:ind w:leftChars="0" w:firstLineChars="0" w:hanging="2"/>
              <w:jc w:val="center"/>
              <w:textDirection w:val="lrTb"/>
              <w:textAlignment w:val="auto"/>
              <w:outlineLvl w:val="9"/>
              <w:rPr>
                <w:color w:val="000000"/>
                <w:position w:val="0"/>
                <w:sz w:val="24"/>
                <w:szCs w:val="24"/>
                <w:lang w:val="uk-UA"/>
              </w:rPr>
            </w:pPr>
            <w:r>
              <w:rPr>
                <w:color w:val="000000"/>
                <w:position w:val="0"/>
                <w:sz w:val="24"/>
                <w:szCs w:val="24"/>
                <w:lang w:val="uk-UA"/>
              </w:rPr>
              <w:t>600,00</w:t>
            </w:r>
          </w:p>
        </w:tc>
        <w:tc>
          <w:tcPr>
            <w:tcW w:w="1260" w:type="dxa"/>
            <w:vAlign w:val="center"/>
          </w:tcPr>
          <w:p w:rsidR="00D7708E" w:rsidRPr="00745A26" w:rsidRDefault="00D7708E" w:rsidP="00EB5805">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0,00</w:t>
            </w:r>
          </w:p>
        </w:tc>
        <w:tc>
          <w:tcPr>
            <w:tcW w:w="1080" w:type="dxa"/>
            <w:vAlign w:val="center"/>
          </w:tcPr>
          <w:p w:rsidR="00D7708E" w:rsidRPr="00745A26" w:rsidRDefault="00D7708E" w:rsidP="00EB5805">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0,00</w:t>
            </w:r>
          </w:p>
        </w:tc>
        <w:tc>
          <w:tcPr>
            <w:tcW w:w="1164" w:type="dxa"/>
            <w:vAlign w:val="center"/>
          </w:tcPr>
          <w:p w:rsidR="00D7708E" w:rsidRPr="004000D5" w:rsidRDefault="00D7708E" w:rsidP="00EB5805">
            <w:pPr>
              <w:suppressAutoHyphens w:val="0"/>
              <w:spacing w:after="0" w:line="240" w:lineRule="auto"/>
              <w:ind w:leftChars="0" w:firstLineChars="0" w:hanging="2"/>
              <w:jc w:val="center"/>
              <w:textDirection w:val="lrTb"/>
              <w:textAlignment w:val="auto"/>
              <w:outlineLvl w:val="9"/>
              <w:rPr>
                <w:color w:val="000000"/>
                <w:position w:val="0"/>
                <w:sz w:val="24"/>
                <w:szCs w:val="24"/>
                <w:lang w:val="uk-UA"/>
              </w:rPr>
            </w:pPr>
            <w:r>
              <w:rPr>
                <w:color w:val="000000"/>
                <w:position w:val="0"/>
                <w:sz w:val="24"/>
                <w:szCs w:val="24"/>
                <w:lang w:val="uk-UA"/>
              </w:rPr>
              <w:t>600,00</w:t>
            </w: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color w:val="000000"/>
                <w:position w:val="0"/>
                <w:sz w:val="24"/>
                <w:szCs w:val="24"/>
              </w:rPr>
            </w:pPr>
          </w:p>
        </w:tc>
        <w:tc>
          <w:tcPr>
            <w:tcW w:w="5094" w:type="dxa"/>
            <w:vAlign w:val="center"/>
          </w:tcPr>
          <w:p w:rsidR="00D7708E" w:rsidRDefault="00D7708E" w:rsidP="00B614EF">
            <w:pPr>
              <w:suppressAutoHyphens w:val="0"/>
              <w:spacing w:after="0" w:line="240" w:lineRule="auto"/>
              <w:ind w:leftChars="0" w:firstLineChars="0" w:hanging="2"/>
              <w:textDirection w:val="lrTb"/>
              <w:textAlignment w:val="auto"/>
              <w:outlineLvl w:val="9"/>
              <w:rPr>
                <w:color w:val="000000"/>
                <w:position w:val="0"/>
                <w:sz w:val="24"/>
                <w:szCs w:val="24"/>
                <w:lang w:val="uk-UA"/>
              </w:rPr>
            </w:pPr>
            <w:r>
              <w:rPr>
                <w:color w:val="000000"/>
                <w:position w:val="0"/>
                <w:sz w:val="24"/>
                <w:szCs w:val="24"/>
                <w:lang w:val="uk-UA"/>
              </w:rPr>
              <w:t xml:space="preserve">придбання навантажувача телескопічного для відділу благоустрою </w:t>
            </w:r>
            <w:proofErr w:type="spellStart"/>
            <w:r>
              <w:rPr>
                <w:color w:val="000000"/>
                <w:position w:val="0"/>
                <w:sz w:val="24"/>
                <w:szCs w:val="24"/>
                <w:lang w:val="uk-UA"/>
              </w:rPr>
              <w:t>Зачепилівської</w:t>
            </w:r>
            <w:proofErr w:type="spellEnd"/>
            <w:r>
              <w:rPr>
                <w:color w:val="000000"/>
                <w:position w:val="0"/>
                <w:sz w:val="24"/>
                <w:szCs w:val="24"/>
                <w:lang w:val="uk-UA"/>
              </w:rPr>
              <w:t xml:space="preserve"> селищної ради </w:t>
            </w:r>
            <w:proofErr w:type="spellStart"/>
            <w:r>
              <w:rPr>
                <w:color w:val="000000"/>
                <w:position w:val="0"/>
                <w:sz w:val="24"/>
                <w:szCs w:val="24"/>
                <w:lang w:val="uk-UA"/>
              </w:rPr>
              <w:t>Берестинського</w:t>
            </w:r>
            <w:proofErr w:type="spellEnd"/>
            <w:r>
              <w:rPr>
                <w:color w:val="000000"/>
                <w:position w:val="0"/>
                <w:sz w:val="24"/>
                <w:szCs w:val="24"/>
                <w:lang w:val="uk-UA"/>
              </w:rPr>
              <w:t xml:space="preserve"> району Харківської області</w:t>
            </w:r>
          </w:p>
        </w:tc>
        <w:tc>
          <w:tcPr>
            <w:tcW w:w="1183" w:type="dxa"/>
            <w:vAlign w:val="center"/>
          </w:tcPr>
          <w:p w:rsidR="00D7708E" w:rsidRPr="004000D5" w:rsidRDefault="00D7708E" w:rsidP="00B614EF">
            <w:pPr>
              <w:suppressAutoHyphens w:val="0"/>
              <w:spacing w:after="0" w:line="240" w:lineRule="auto"/>
              <w:ind w:leftChars="0" w:firstLineChars="0" w:hanging="2"/>
              <w:jc w:val="center"/>
              <w:textDirection w:val="lrTb"/>
              <w:textAlignment w:val="auto"/>
              <w:outlineLvl w:val="9"/>
              <w:rPr>
                <w:color w:val="000000"/>
                <w:position w:val="0"/>
                <w:sz w:val="24"/>
                <w:szCs w:val="24"/>
                <w:lang w:val="uk-UA"/>
              </w:rPr>
            </w:pPr>
            <w:r>
              <w:rPr>
                <w:color w:val="000000"/>
                <w:position w:val="0"/>
                <w:sz w:val="24"/>
                <w:szCs w:val="24"/>
                <w:lang w:val="uk-UA"/>
              </w:rPr>
              <w:t>100,00</w:t>
            </w:r>
          </w:p>
        </w:tc>
        <w:tc>
          <w:tcPr>
            <w:tcW w:w="1260" w:type="dxa"/>
            <w:vAlign w:val="center"/>
          </w:tcPr>
          <w:p w:rsidR="00D7708E" w:rsidRPr="00745A26" w:rsidRDefault="00D7708E" w:rsidP="00EB5805">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0,00</w:t>
            </w:r>
          </w:p>
        </w:tc>
        <w:tc>
          <w:tcPr>
            <w:tcW w:w="1080" w:type="dxa"/>
            <w:vAlign w:val="center"/>
          </w:tcPr>
          <w:p w:rsidR="00D7708E" w:rsidRPr="00745A26" w:rsidRDefault="00D7708E" w:rsidP="00EB5805">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0,00</w:t>
            </w:r>
          </w:p>
        </w:tc>
        <w:tc>
          <w:tcPr>
            <w:tcW w:w="1164" w:type="dxa"/>
            <w:vAlign w:val="center"/>
          </w:tcPr>
          <w:p w:rsidR="00D7708E" w:rsidRPr="004000D5" w:rsidRDefault="00D7708E" w:rsidP="00EB5805">
            <w:pPr>
              <w:suppressAutoHyphens w:val="0"/>
              <w:spacing w:after="0" w:line="240" w:lineRule="auto"/>
              <w:ind w:leftChars="0" w:firstLineChars="0" w:hanging="2"/>
              <w:jc w:val="center"/>
              <w:textDirection w:val="lrTb"/>
              <w:textAlignment w:val="auto"/>
              <w:outlineLvl w:val="9"/>
              <w:rPr>
                <w:color w:val="000000"/>
                <w:position w:val="0"/>
                <w:sz w:val="24"/>
                <w:szCs w:val="24"/>
                <w:lang w:val="uk-UA"/>
              </w:rPr>
            </w:pPr>
            <w:r>
              <w:rPr>
                <w:color w:val="000000"/>
                <w:position w:val="0"/>
                <w:sz w:val="24"/>
                <w:szCs w:val="24"/>
                <w:lang w:val="uk-UA"/>
              </w:rPr>
              <w:t>100,00</w:t>
            </w: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color w:val="000000"/>
                <w:position w:val="0"/>
                <w:sz w:val="24"/>
                <w:szCs w:val="24"/>
              </w:rPr>
            </w:pPr>
          </w:p>
        </w:tc>
        <w:tc>
          <w:tcPr>
            <w:tcW w:w="5094" w:type="dxa"/>
            <w:vAlign w:val="center"/>
          </w:tcPr>
          <w:p w:rsidR="00D7708E" w:rsidRDefault="00D7708E" w:rsidP="00B614EF">
            <w:pPr>
              <w:suppressAutoHyphens w:val="0"/>
              <w:spacing w:after="0" w:line="240" w:lineRule="auto"/>
              <w:ind w:leftChars="0" w:firstLineChars="0" w:hanging="2"/>
              <w:textDirection w:val="lrTb"/>
              <w:textAlignment w:val="auto"/>
              <w:outlineLvl w:val="9"/>
              <w:rPr>
                <w:color w:val="000000"/>
                <w:position w:val="0"/>
                <w:sz w:val="24"/>
                <w:szCs w:val="24"/>
                <w:lang w:val="uk-UA"/>
              </w:rPr>
            </w:pPr>
            <w:r>
              <w:rPr>
                <w:color w:val="000000"/>
                <w:position w:val="0"/>
                <w:sz w:val="24"/>
                <w:szCs w:val="24"/>
                <w:lang w:val="uk-UA"/>
              </w:rPr>
              <w:t xml:space="preserve">Придбання бульдозера для відділу благоустрою </w:t>
            </w:r>
            <w:proofErr w:type="spellStart"/>
            <w:r>
              <w:rPr>
                <w:color w:val="000000"/>
                <w:position w:val="0"/>
                <w:sz w:val="24"/>
                <w:szCs w:val="24"/>
                <w:lang w:val="uk-UA"/>
              </w:rPr>
              <w:t>Зачепилівської</w:t>
            </w:r>
            <w:proofErr w:type="spellEnd"/>
            <w:r>
              <w:rPr>
                <w:color w:val="000000"/>
                <w:position w:val="0"/>
                <w:sz w:val="24"/>
                <w:szCs w:val="24"/>
                <w:lang w:val="uk-UA"/>
              </w:rPr>
              <w:t xml:space="preserve"> селищної ради </w:t>
            </w:r>
            <w:proofErr w:type="spellStart"/>
            <w:r>
              <w:rPr>
                <w:color w:val="000000"/>
                <w:position w:val="0"/>
                <w:sz w:val="24"/>
                <w:szCs w:val="24"/>
                <w:lang w:val="uk-UA"/>
              </w:rPr>
              <w:t>Берестинського</w:t>
            </w:r>
            <w:proofErr w:type="spellEnd"/>
            <w:r>
              <w:rPr>
                <w:color w:val="000000"/>
                <w:position w:val="0"/>
                <w:sz w:val="24"/>
                <w:szCs w:val="24"/>
                <w:lang w:val="uk-UA"/>
              </w:rPr>
              <w:t xml:space="preserve"> району Харківської області</w:t>
            </w:r>
          </w:p>
        </w:tc>
        <w:tc>
          <w:tcPr>
            <w:tcW w:w="1183" w:type="dxa"/>
            <w:vAlign w:val="center"/>
          </w:tcPr>
          <w:p w:rsidR="00D7708E" w:rsidRPr="004964CE" w:rsidRDefault="00D7708E" w:rsidP="00B614EF">
            <w:pPr>
              <w:suppressAutoHyphens w:val="0"/>
              <w:spacing w:after="0" w:line="240" w:lineRule="auto"/>
              <w:ind w:leftChars="0" w:firstLineChars="0" w:hanging="2"/>
              <w:jc w:val="center"/>
              <w:textDirection w:val="lrTb"/>
              <w:textAlignment w:val="auto"/>
              <w:outlineLvl w:val="9"/>
              <w:rPr>
                <w:color w:val="000000"/>
                <w:position w:val="0"/>
                <w:sz w:val="24"/>
                <w:szCs w:val="24"/>
                <w:lang w:val="uk-UA"/>
              </w:rPr>
            </w:pPr>
            <w:r>
              <w:rPr>
                <w:color w:val="000000"/>
                <w:position w:val="0"/>
                <w:sz w:val="24"/>
                <w:szCs w:val="24"/>
                <w:lang w:val="uk-UA"/>
              </w:rPr>
              <w:t>100,00</w:t>
            </w:r>
          </w:p>
        </w:tc>
        <w:tc>
          <w:tcPr>
            <w:tcW w:w="1260" w:type="dxa"/>
            <w:vAlign w:val="center"/>
          </w:tcPr>
          <w:p w:rsidR="00D7708E" w:rsidRPr="00745A26" w:rsidRDefault="00D7708E" w:rsidP="00EB5805">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0,00</w:t>
            </w:r>
          </w:p>
        </w:tc>
        <w:tc>
          <w:tcPr>
            <w:tcW w:w="1080" w:type="dxa"/>
            <w:vAlign w:val="center"/>
          </w:tcPr>
          <w:p w:rsidR="00D7708E" w:rsidRPr="00745A26" w:rsidRDefault="00D7708E" w:rsidP="00EB5805">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0,00</w:t>
            </w:r>
          </w:p>
        </w:tc>
        <w:tc>
          <w:tcPr>
            <w:tcW w:w="1164" w:type="dxa"/>
            <w:vAlign w:val="center"/>
          </w:tcPr>
          <w:p w:rsidR="00D7708E" w:rsidRPr="004964CE" w:rsidRDefault="00D7708E" w:rsidP="00EB5805">
            <w:pPr>
              <w:suppressAutoHyphens w:val="0"/>
              <w:spacing w:after="0" w:line="240" w:lineRule="auto"/>
              <w:ind w:leftChars="0" w:firstLineChars="0" w:hanging="2"/>
              <w:jc w:val="center"/>
              <w:textDirection w:val="lrTb"/>
              <w:textAlignment w:val="auto"/>
              <w:outlineLvl w:val="9"/>
              <w:rPr>
                <w:color w:val="000000"/>
                <w:position w:val="0"/>
                <w:sz w:val="24"/>
                <w:szCs w:val="24"/>
                <w:lang w:val="uk-UA"/>
              </w:rPr>
            </w:pPr>
            <w:r>
              <w:rPr>
                <w:color w:val="000000"/>
                <w:position w:val="0"/>
                <w:sz w:val="24"/>
                <w:szCs w:val="24"/>
                <w:lang w:val="uk-UA"/>
              </w:rPr>
              <w:t>100,00</w:t>
            </w: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color w:val="000000"/>
                <w:position w:val="0"/>
                <w:sz w:val="24"/>
                <w:szCs w:val="24"/>
              </w:rPr>
            </w:pPr>
          </w:p>
        </w:tc>
        <w:tc>
          <w:tcPr>
            <w:tcW w:w="5094" w:type="dxa"/>
            <w:vAlign w:val="center"/>
          </w:tcPr>
          <w:p w:rsidR="00D7708E" w:rsidRDefault="00D7708E" w:rsidP="00B614EF">
            <w:pPr>
              <w:suppressAutoHyphens w:val="0"/>
              <w:spacing w:after="0" w:line="240" w:lineRule="auto"/>
              <w:ind w:leftChars="0" w:firstLineChars="0" w:hanging="2"/>
              <w:textDirection w:val="lrTb"/>
              <w:textAlignment w:val="auto"/>
              <w:outlineLvl w:val="9"/>
              <w:rPr>
                <w:color w:val="000000"/>
                <w:position w:val="0"/>
                <w:sz w:val="24"/>
                <w:szCs w:val="24"/>
                <w:lang w:val="uk-UA"/>
              </w:rPr>
            </w:pPr>
            <w:r>
              <w:rPr>
                <w:color w:val="000000"/>
                <w:position w:val="0"/>
                <w:sz w:val="24"/>
                <w:szCs w:val="24"/>
                <w:lang w:val="uk-UA"/>
              </w:rPr>
              <w:t xml:space="preserve">Придбання трактора для відділу благоустрою </w:t>
            </w:r>
            <w:proofErr w:type="spellStart"/>
            <w:r>
              <w:rPr>
                <w:color w:val="000000"/>
                <w:position w:val="0"/>
                <w:sz w:val="24"/>
                <w:szCs w:val="24"/>
                <w:lang w:val="uk-UA"/>
              </w:rPr>
              <w:t>Зачепилівської</w:t>
            </w:r>
            <w:proofErr w:type="spellEnd"/>
            <w:r>
              <w:rPr>
                <w:color w:val="000000"/>
                <w:position w:val="0"/>
                <w:sz w:val="24"/>
                <w:szCs w:val="24"/>
                <w:lang w:val="uk-UA"/>
              </w:rPr>
              <w:t xml:space="preserve">  селищної ради </w:t>
            </w:r>
            <w:proofErr w:type="spellStart"/>
            <w:r>
              <w:rPr>
                <w:color w:val="000000"/>
                <w:position w:val="0"/>
                <w:sz w:val="24"/>
                <w:szCs w:val="24"/>
                <w:lang w:val="uk-UA"/>
              </w:rPr>
              <w:t>Берестинського</w:t>
            </w:r>
            <w:proofErr w:type="spellEnd"/>
            <w:r>
              <w:rPr>
                <w:color w:val="000000"/>
                <w:position w:val="0"/>
                <w:sz w:val="24"/>
                <w:szCs w:val="24"/>
                <w:lang w:val="uk-UA"/>
              </w:rPr>
              <w:t xml:space="preserve"> району Харківської області</w:t>
            </w:r>
          </w:p>
        </w:tc>
        <w:tc>
          <w:tcPr>
            <w:tcW w:w="1183" w:type="dxa"/>
            <w:vAlign w:val="center"/>
          </w:tcPr>
          <w:p w:rsidR="00D7708E" w:rsidRPr="004964CE" w:rsidRDefault="00D7708E" w:rsidP="00B614EF">
            <w:pPr>
              <w:suppressAutoHyphens w:val="0"/>
              <w:spacing w:after="0" w:line="240" w:lineRule="auto"/>
              <w:ind w:leftChars="0" w:firstLineChars="0" w:hanging="2"/>
              <w:jc w:val="center"/>
              <w:textDirection w:val="lrTb"/>
              <w:textAlignment w:val="auto"/>
              <w:outlineLvl w:val="9"/>
              <w:rPr>
                <w:color w:val="000000"/>
                <w:position w:val="0"/>
                <w:sz w:val="24"/>
                <w:szCs w:val="24"/>
                <w:lang w:val="uk-UA"/>
              </w:rPr>
            </w:pPr>
            <w:r>
              <w:rPr>
                <w:color w:val="000000"/>
                <w:position w:val="0"/>
                <w:sz w:val="24"/>
                <w:szCs w:val="24"/>
                <w:lang w:val="uk-UA"/>
              </w:rPr>
              <w:t>990,00</w:t>
            </w:r>
          </w:p>
        </w:tc>
        <w:tc>
          <w:tcPr>
            <w:tcW w:w="1260" w:type="dxa"/>
            <w:vAlign w:val="center"/>
          </w:tcPr>
          <w:p w:rsidR="00D7708E" w:rsidRPr="00745A26" w:rsidRDefault="00D7708E" w:rsidP="00EB5805">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0,00</w:t>
            </w:r>
          </w:p>
        </w:tc>
        <w:tc>
          <w:tcPr>
            <w:tcW w:w="1080" w:type="dxa"/>
            <w:vAlign w:val="center"/>
          </w:tcPr>
          <w:p w:rsidR="00D7708E" w:rsidRPr="00745A26" w:rsidRDefault="00D7708E" w:rsidP="00EB5805">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0,00</w:t>
            </w:r>
          </w:p>
        </w:tc>
        <w:tc>
          <w:tcPr>
            <w:tcW w:w="1164" w:type="dxa"/>
            <w:vAlign w:val="center"/>
          </w:tcPr>
          <w:p w:rsidR="00D7708E" w:rsidRPr="004964CE" w:rsidRDefault="00D7708E" w:rsidP="00EB5805">
            <w:pPr>
              <w:suppressAutoHyphens w:val="0"/>
              <w:spacing w:after="0" w:line="240" w:lineRule="auto"/>
              <w:ind w:leftChars="0" w:firstLineChars="0" w:hanging="2"/>
              <w:jc w:val="center"/>
              <w:textDirection w:val="lrTb"/>
              <w:textAlignment w:val="auto"/>
              <w:outlineLvl w:val="9"/>
              <w:rPr>
                <w:color w:val="000000"/>
                <w:position w:val="0"/>
                <w:sz w:val="24"/>
                <w:szCs w:val="24"/>
                <w:lang w:val="uk-UA"/>
              </w:rPr>
            </w:pPr>
            <w:r>
              <w:rPr>
                <w:color w:val="000000"/>
                <w:position w:val="0"/>
                <w:sz w:val="24"/>
                <w:szCs w:val="24"/>
                <w:lang w:val="uk-UA"/>
              </w:rPr>
              <w:t>990,00</w:t>
            </w:r>
          </w:p>
        </w:tc>
      </w:tr>
      <w:tr w:rsidR="00D7708E" w:rsidRPr="00DC2920" w:rsidTr="00A53E44">
        <w:trPr>
          <w:tblCellSpacing w:w="0" w:type="dxa"/>
          <w:jc w:val="center"/>
        </w:trPr>
        <w:tc>
          <w:tcPr>
            <w:tcW w:w="733" w:type="dxa"/>
            <w:vAlign w:val="center"/>
          </w:tcPr>
          <w:p w:rsidR="00D7708E" w:rsidRPr="004964CE" w:rsidRDefault="00D7708E" w:rsidP="00B614EF">
            <w:pPr>
              <w:suppressAutoHyphens w:val="0"/>
              <w:spacing w:after="0" w:line="240" w:lineRule="auto"/>
              <w:ind w:leftChars="0" w:firstLineChars="0" w:hanging="2"/>
              <w:textDirection w:val="lrTb"/>
              <w:textAlignment w:val="auto"/>
              <w:outlineLvl w:val="9"/>
              <w:rPr>
                <w:position w:val="0"/>
                <w:sz w:val="24"/>
                <w:szCs w:val="24"/>
                <w:lang w:val="uk-UA"/>
              </w:rPr>
            </w:pPr>
            <w:r w:rsidRPr="00DC2920">
              <w:rPr>
                <w:color w:val="000000"/>
                <w:position w:val="0"/>
                <w:sz w:val="24"/>
                <w:szCs w:val="24"/>
              </w:rPr>
              <w:t>31</w:t>
            </w:r>
            <w:r>
              <w:rPr>
                <w:color w:val="000000"/>
                <w:position w:val="0"/>
                <w:sz w:val="24"/>
                <w:szCs w:val="24"/>
                <w:lang w:val="uk-UA"/>
              </w:rPr>
              <w:t>32</w:t>
            </w:r>
          </w:p>
        </w:tc>
        <w:tc>
          <w:tcPr>
            <w:tcW w:w="5094"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proofErr w:type="spellStart"/>
            <w:r w:rsidRPr="00DC2920">
              <w:rPr>
                <w:color w:val="000000"/>
                <w:position w:val="0"/>
                <w:sz w:val="24"/>
                <w:szCs w:val="24"/>
              </w:rPr>
              <w:t>Капітальний</w:t>
            </w:r>
            <w:proofErr w:type="spellEnd"/>
            <w:r w:rsidRPr="00DC2920">
              <w:rPr>
                <w:color w:val="000000"/>
                <w:position w:val="0"/>
                <w:sz w:val="24"/>
                <w:szCs w:val="24"/>
              </w:rPr>
              <w:t xml:space="preserve"> ремонт </w:t>
            </w:r>
            <w:proofErr w:type="spellStart"/>
            <w:r w:rsidRPr="00DC2920">
              <w:rPr>
                <w:color w:val="000000"/>
                <w:position w:val="0"/>
                <w:sz w:val="24"/>
                <w:szCs w:val="24"/>
              </w:rPr>
              <w:t>інших</w:t>
            </w:r>
            <w:proofErr w:type="spellEnd"/>
            <w:r w:rsidRPr="00DC2920">
              <w:rPr>
                <w:color w:val="000000"/>
                <w:position w:val="0"/>
                <w:sz w:val="24"/>
                <w:szCs w:val="24"/>
              </w:rPr>
              <w:t xml:space="preserve"> </w:t>
            </w:r>
            <w:proofErr w:type="spellStart"/>
            <w:r w:rsidRPr="00DC2920">
              <w:rPr>
                <w:color w:val="000000"/>
                <w:position w:val="0"/>
                <w:sz w:val="24"/>
                <w:szCs w:val="24"/>
              </w:rPr>
              <w:t>об’єктів</w:t>
            </w:r>
            <w:proofErr w:type="spellEnd"/>
            <w:r w:rsidRPr="00DC2920">
              <w:rPr>
                <w:color w:val="000000"/>
                <w:position w:val="0"/>
                <w:sz w:val="24"/>
                <w:szCs w:val="24"/>
              </w:rPr>
              <w:t xml:space="preserve">  </w:t>
            </w:r>
          </w:p>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r w:rsidRPr="00DC2920">
              <w:rPr>
                <w:color w:val="000000"/>
                <w:position w:val="0"/>
                <w:sz w:val="24"/>
                <w:szCs w:val="24"/>
              </w:rPr>
              <w:t xml:space="preserve">в тому </w:t>
            </w:r>
            <w:proofErr w:type="spellStart"/>
            <w:proofErr w:type="gramStart"/>
            <w:r w:rsidRPr="00DC2920">
              <w:rPr>
                <w:color w:val="000000"/>
                <w:position w:val="0"/>
                <w:sz w:val="24"/>
                <w:szCs w:val="24"/>
              </w:rPr>
              <w:t>числі</w:t>
            </w:r>
            <w:proofErr w:type="spellEnd"/>
            <w:r w:rsidRPr="00DC2920">
              <w:rPr>
                <w:color w:val="000000"/>
                <w:position w:val="0"/>
                <w:sz w:val="24"/>
                <w:szCs w:val="24"/>
              </w:rPr>
              <w:t xml:space="preserve">  (</w:t>
            </w:r>
            <w:proofErr w:type="spellStart"/>
            <w:proofErr w:type="gramEnd"/>
            <w:r w:rsidRPr="00DC2920">
              <w:rPr>
                <w:color w:val="000000"/>
                <w:position w:val="0"/>
                <w:sz w:val="24"/>
                <w:szCs w:val="24"/>
              </w:rPr>
              <w:t>публічні</w:t>
            </w:r>
            <w:proofErr w:type="spellEnd"/>
            <w:r w:rsidRPr="00DC2920">
              <w:rPr>
                <w:color w:val="000000"/>
                <w:position w:val="0"/>
                <w:sz w:val="24"/>
                <w:szCs w:val="24"/>
              </w:rPr>
              <w:t xml:space="preserve"> </w:t>
            </w:r>
            <w:proofErr w:type="spellStart"/>
            <w:r w:rsidRPr="00DC2920">
              <w:rPr>
                <w:color w:val="000000"/>
                <w:position w:val="0"/>
                <w:sz w:val="24"/>
                <w:szCs w:val="24"/>
              </w:rPr>
              <w:t>інвестиційні</w:t>
            </w:r>
            <w:proofErr w:type="spellEnd"/>
            <w:r w:rsidRPr="00DC2920">
              <w:rPr>
                <w:color w:val="000000"/>
                <w:position w:val="0"/>
                <w:sz w:val="24"/>
                <w:szCs w:val="24"/>
              </w:rPr>
              <w:t xml:space="preserve"> </w:t>
            </w:r>
            <w:proofErr w:type="spellStart"/>
            <w:r w:rsidRPr="00DC2920">
              <w:rPr>
                <w:color w:val="000000"/>
                <w:position w:val="0"/>
                <w:sz w:val="24"/>
                <w:szCs w:val="24"/>
              </w:rPr>
              <w:t>проекти</w:t>
            </w:r>
            <w:proofErr w:type="spellEnd"/>
            <w:r w:rsidRPr="00DC2920">
              <w:rPr>
                <w:color w:val="000000"/>
                <w:position w:val="0"/>
                <w:sz w:val="24"/>
                <w:szCs w:val="24"/>
              </w:rPr>
              <w:t xml:space="preserve"> ): </w:t>
            </w:r>
          </w:p>
        </w:tc>
        <w:tc>
          <w:tcPr>
            <w:tcW w:w="1183" w:type="dxa"/>
            <w:vAlign w:val="center"/>
          </w:tcPr>
          <w:p w:rsidR="00D7708E" w:rsidRPr="00745A26" w:rsidRDefault="00D7708E" w:rsidP="00B614EF">
            <w:pPr>
              <w:suppressAutoHyphens w:val="0"/>
              <w:spacing w:after="0" w:line="240" w:lineRule="auto"/>
              <w:ind w:leftChars="0" w:left="0" w:firstLineChars="0" w:firstLine="0"/>
              <w:jc w:val="center"/>
              <w:textDirection w:val="lrTb"/>
              <w:textAlignment w:val="auto"/>
              <w:outlineLvl w:val="9"/>
              <w:rPr>
                <w:b/>
                <w:position w:val="0"/>
                <w:sz w:val="22"/>
                <w:szCs w:val="22"/>
                <w:lang w:val="uk-UA"/>
              </w:rPr>
            </w:pPr>
            <w:r w:rsidRPr="00745A26">
              <w:rPr>
                <w:b/>
                <w:color w:val="000000"/>
                <w:position w:val="0"/>
                <w:sz w:val="22"/>
                <w:szCs w:val="22"/>
                <w:lang w:val="uk-UA"/>
              </w:rPr>
              <w:t>151,938</w:t>
            </w:r>
          </w:p>
        </w:tc>
        <w:tc>
          <w:tcPr>
            <w:tcW w:w="1260" w:type="dxa"/>
            <w:vAlign w:val="center"/>
          </w:tcPr>
          <w:p w:rsidR="00D7708E" w:rsidRPr="00FE1F2F" w:rsidRDefault="00D7708E" w:rsidP="00B614EF">
            <w:pPr>
              <w:suppressAutoHyphens w:val="0"/>
              <w:spacing w:after="0" w:line="240" w:lineRule="auto"/>
              <w:ind w:leftChars="0" w:firstLineChars="0" w:hanging="2"/>
              <w:jc w:val="center"/>
              <w:textDirection w:val="lrTb"/>
              <w:textAlignment w:val="auto"/>
              <w:outlineLvl w:val="9"/>
              <w:rPr>
                <w:b/>
                <w:position w:val="0"/>
                <w:sz w:val="22"/>
                <w:szCs w:val="22"/>
                <w:lang w:val="uk-UA"/>
              </w:rPr>
            </w:pPr>
            <w:r w:rsidRPr="00FE1F2F">
              <w:rPr>
                <w:b/>
                <w:position w:val="0"/>
                <w:sz w:val="22"/>
                <w:szCs w:val="22"/>
                <w:lang w:val="uk-UA"/>
              </w:rPr>
              <w:t>1294,561</w:t>
            </w:r>
          </w:p>
        </w:tc>
        <w:tc>
          <w:tcPr>
            <w:tcW w:w="1080" w:type="dxa"/>
            <w:vAlign w:val="center"/>
          </w:tcPr>
          <w:p w:rsidR="00D7708E" w:rsidRPr="00FE1F2F" w:rsidRDefault="00D7708E" w:rsidP="00B614EF">
            <w:pPr>
              <w:suppressAutoHyphens w:val="0"/>
              <w:spacing w:after="0" w:line="240" w:lineRule="auto"/>
              <w:ind w:leftChars="0" w:firstLineChars="0" w:hanging="2"/>
              <w:jc w:val="center"/>
              <w:textDirection w:val="lrTb"/>
              <w:textAlignment w:val="auto"/>
              <w:outlineLvl w:val="9"/>
              <w:rPr>
                <w:b/>
                <w:position w:val="0"/>
                <w:sz w:val="22"/>
                <w:szCs w:val="22"/>
                <w:lang w:val="uk-UA"/>
              </w:rPr>
            </w:pPr>
            <w:r w:rsidRPr="00FE1F2F">
              <w:rPr>
                <w:b/>
                <w:position w:val="0"/>
                <w:sz w:val="22"/>
                <w:szCs w:val="22"/>
                <w:lang w:val="uk-UA"/>
              </w:rPr>
              <w:t>970,919</w:t>
            </w:r>
          </w:p>
        </w:tc>
        <w:tc>
          <w:tcPr>
            <w:tcW w:w="1164" w:type="dxa"/>
            <w:vAlign w:val="center"/>
          </w:tcPr>
          <w:p w:rsidR="00D7708E" w:rsidRPr="00FE1F2F" w:rsidRDefault="00D7708E" w:rsidP="00B614EF">
            <w:pPr>
              <w:suppressAutoHyphens w:val="0"/>
              <w:spacing w:after="0" w:line="240" w:lineRule="auto"/>
              <w:ind w:leftChars="0" w:left="0" w:firstLineChars="0" w:firstLine="0"/>
              <w:jc w:val="center"/>
              <w:textDirection w:val="lrTb"/>
              <w:textAlignment w:val="auto"/>
              <w:outlineLvl w:val="9"/>
              <w:rPr>
                <w:b/>
                <w:position w:val="0"/>
                <w:sz w:val="22"/>
                <w:szCs w:val="22"/>
                <w:lang w:val="uk-UA"/>
              </w:rPr>
            </w:pPr>
            <w:r w:rsidRPr="00FE1F2F">
              <w:rPr>
                <w:b/>
                <w:position w:val="0"/>
                <w:sz w:val="22"/>
                <w:szCs w:val="22"/>
                <w:lang w:val="uk-UA"/>
              </w:rPr>
              <w:t>2417,418</w:t>
            </w: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color w:val="000000"/>
                <w:position w:val="0"/>
                <w:sz w:val="24"/>
                <w:szCs w:val="24"/>
              </w:rPr>
            </w:pPr>
          </w:p>
        </w:tc>
        <w:tc>
          <w:tcPr>
            <w:tcW w:w="5094" w:type="dxa"/>
            <w:vAlign w:val="center"/>
          </w:tcPr>
          <w:p w:rsidR="00D7708E" w:rsidRPr="004964CE" w:rsidRDefault="00D7708E" w:rsidP="00B614EF">
            <w:pPr>
              <w:suppressAutoHyphens w:val="0"/>
              <w:spacing w:after="0" w:line="240" w:lineRule="auto"/>
              <w:ind w:leftChars="0" w:firstLineChars="0" w:hanging="2"/>
              <w:textDirection w:val="lrTb"/>
              <w:textAlignment w:val="auto"/>
              <w:outlineLvl w:val="9"/>
              <w:rPr>
                <w:color w:val="000000"/>
                <w:position w:val="0"/>
                <w:sz w:val="24"/>
                <w:szCs w:val="24"/>
                <w:lang w:val="uk-UA"/>
              </w:rPr>
            </w:pPr>
            <w:r>
              <w:rPr>
                <w:color w:val="000000"/>
                <w:position w:val="0"/>
                <w:sz w:val="24"/>
                <w:szCs w:val="24"/>
                <w:lang w:val="uk-UA"/>
              </w:rPr>
              <w:t xml:space="preserve">капітальний ремонт дороги комунальної власності в </w:t>
            </w:r>
            <w:proofErr w:type="spellStart"/>
            <w:r>
              <w:rPr>
                <w:color w:val="000000"/>
                <w:position w:val="0"/>
                <w:sz w:val="24"/>
                <w:szCs w:val="24"/>
                <w:lang w:val="uk-UA"/>
              </w:rPr>
              <w:t>с.Скалонівка</w:t>
            </w:r>
            <w:proofErr w:type="spellEnd"/>
            <w:r>
              <w:rPr>
                <w:color w:val="000000"/>
                <w:position w:val="0"/>
                <w:sz w:val="24"/>
                <w:szCs w:val="24"/>
                <w:lang w:val="uk-UA"/>
              </w:rPr>
              <w:t xml:space="preserve"> </w:t>
            </w:r>
            <w:proofErr w:type="spellStart"/>
            <w:r>
              <w:rPr>
                <w:color w:val="000000"/>
                <w:position w:val="0"/>
                <w:sz w:val="24"/>
                <w:szCs w:val="24"/>
                <w:lang w:val="uk-UA"/>
              </w:rPr>
              <w:t>Берестинського</w:t>
            </w:r>
            <w:proofErr w:type="spellEnd"/>
            <w:r>
              <w:rPr>
                <w:color w:val="000000"/>
                <w:position w:val="0"/>
                <w:sz w:val="24"/>
                <w:szCs w:val="24"/>
                <w:lang w:val="uk-UA"/>
              </w:rPr>
              <w:t xml:space="preserve"> району Харківської області</w:t>
            </w:r>
          </w:p>
        </w:tc>
        <w:tc>
          <w:tcPr>
            <w:tcW w:w="1183" w:type="dxa"/>
            <w:vAlign w:val="center"/>
          </w:tcPr>
          <w:p w:rsidR="00D7708E" w:rsidRPr="004964CE" w:rsidRDefault="00D7708E" w:rsidP="00B614EF">
            <w:pPr>
              <w:suppressAutoHyphens w:val="0"/>
              <w:spacing w:after="0" w:line="240" w:lineRule="auto"/>
              <w:ind w:leftChars="0" w:left="0" w:firstLineChars="0" w:firstLine="0"/>
              <w:jc w:val="center"/>
              <w:textDirection w:val="lrTb"/>
              <w:textAlignment w:val="auto"/>
              <w:outlineLvl w:val="9"/>
              <w:rPr>
                <w:color w:val="000000"/>
                <w:position w:val="0"/>
                <w:sz w:val="24"/>
                <w:szCs w:val="24"/>
                <w:lang w:val="uk-UA"/>
              </w:rPr>
            </w:pPr>
            <w:r>
              <w:rPr>
                <w:color w:val="000000"/>
                <w:position w:val="0"/>
                <w:sz w:val="24"/>
                <w:szCs w:val="24"/>
                <w:lang w:val="uk-UA"/>
              </w:rPr>
              <w:t>115,70</w:t>
            </w:r>
          </w:p>
        </w:tc>
        <w:tc>
          <w:tcPr>
            <w:tcW w:w="1260" w:type="dxa"/>
            <w:vAlign w:val="center"/>
          </w:tcPr>
          <w:p w:rsidR="00D7708E" w:rsidRPr="00745A26" w:rsidRDefault="00D7708E" w:rsidP="00B614EF">
            <w:pPr>
              <w:suppressAutoHyphens w:val="0"/>
              <w:spacing w:after="0" w:line="240" w:lineRule="auto"/>
              <w:ind w:leftChars="0" w:firstLineChars="0" w:hanging="2"/>
              <w:jc w:val="center"/>
              <w:textDirection w:val="lrTb"/>
              <w:textAlignment w:val="auto"/>
              <w:outlineLvl w:val="9"/>
              <w:rPr>
                <w:color w:val="000000"/>
                <w:position w:val="0"/>
                <w:sz w:val="24"/>
                <w:szCs w:val="24"/>
                <w:lang w:val="uk-UA"/>
              </w:rPr>
            </w:pPr>
            <w:r>
              <w:rPr>
                <w:color w:val="000000"/>
                <w:position w:val="0"/>
                <w:sz w:val="24"/>
                <w:szCs w:val="24"/>
                <w:lang w:val="uk-UA"/>
              </w:rPr>
              <w:t>1270,40</w:t>
            </w:r>
          </w:p>
        </w:tc>
        <w:tc>
          <w:tcPr>
            <w:tcW w:w="1080" w:type="dxa"/>
            <w:vAlign w:val="center"/>
          </w:tcPr>
          <w:p w:rsidR="00D7708E" w:rsidRPr="00745A26" w:rsidRDefault="00D7708E" w:rsidP="00B614EF">
            <w:pPr>
              <w:suppressAutoHyphens w:val="0"/>
              <w:spacing w:after="0" w:line="240" w:lineRule="auto"/>
              <w:ind w:leftChars="0" w:firstLineChars="0" w:hanging="2"/>
              <w:jc w:val="center"/>
              <w:textDirection w:val="lrTb"/>
              <w:textAlignment w:val="auto"/>
              <w:outlineLvl w:val="9"/>
              <w:rPr>
                <w:color w:val="000000"/>
                <w:position w:val="0"/>
                <w:sz w:val="24"/>
                <w:szCs w:val="24"/>
                <w:lang w:val="uk-UA"/>
              </w:rPr>
            </w:pPr>
            <w:r>
              <w:rPr>
                <w:color w:val="000000"/>
                <w:position w:val="0"/>
                <w:sz w:val="24"/>
                <w:szCs w:val="24"/>
                <w:lang w:val="uk-UA"/>
              </w:rPr>
              <w:t>952,80</w:t>
            </w:r>
          </w:p>
        </w:tc>
        <w:tc>
          <w:tcPr>
            <w:tcW w:w="1164" w:type="dxa"/>
            <w:vAlign w:val="center"/>
          </w:tcPr>
          <w:p w:rsidR="00D7708E" w:rsidRPr="00745A26" w:rsidRDefault="00D7708E" w:rsidP="00B614EF">
            <w:pPr>
              <w:suppressAutoHyphens w:val="0"/>
              <w:spacing w:after="0" w:line="240" w:lineRule="auto"/>
              <w:ind w:leftChars="0" w:left="0" w:firstLineChars="0" w:firstLine="0"/>
              <w:jc w:val="center"/>
              <w:textDirection w:val="lrTb"/>
              <w:textAlignment w:val="auto"/>
              <w:outlineLvl w:val="9"/>
              <w:rPr>
                <w:color w:val="000000"/>
                <w:position w:val="0"/>
                <w:sz w:val="24"/>
                <w:szCs w:val="24"/>
                <w:lang w:val="uk-UA"/>
              </w:rPr>
            </w:pPr>
            <w:r>
              <w:rPr>
                <w:color w:val="000000"/>
                <w:position w:val="0"/>
                <w:sz w:val="24"/>
                <w:szCs w:val="24"/>
                <w:lang w:val="uk-UA"/>
              </w:rPr>
              <w:t>2338,90</w:t>
            </w:r>
          </w:p>
        </w:tc>
      </w:tr>
      <w:tr w:rsidR="00D7708E" w:rsidRPr="00DC2920" w:rsidTr="00A53E44">
        <w:trPr>
          <w:tblCellSpacing w:w="0" w:type="dxa"/>
          <w:jc w:val="center"/>
        </w:trPr>
        <w:tc>
          <w:tcPr>
            <w:tcW w:w="733" w:type="dxa"/>
            <w:vAlign w:val="center"/>
          </w:tcPr>
          <w:p w:rsidR="00D7708E" w:rsidRPr="00DC2920" w:rsidRDefault="00D7708E" w:rsidP="00B614EF">
            <w:pPr>
              <w:suppressAutoHyphens w:val="0"/>
              <w:spacing w:after="0" w:line="240" w:lineRule="auto"/>
              <w:ind w:leftChars="0" w:firstLineChars="0" w:hanging="2"/>
              <w:textDirection w:val="lrTb"/>
              <w:textAlignment w:val="auto"/>
              <w:outlineLvl w:val="9"/>
              <w:rPr>
                <w:position w:val="0"/>
                <w:sz w:val="24"/>
                <w:szCs w:val="24"/>
              </w:rPr>
            </w:pPr>
            <w:r w:rsidRPr="00DC2920">
              <w:rPr>
                <w:position w:val="0"/>
                <w:sz w:val="24"/>
                <w:szCs w:val="24"/>
              </w:rPr>
              <w:t> </w:t>
            </w:r>
          </w:p>
        </w:tc>
        <w:tc>
          <w:tcPr>
            <w:tcW w:w="5094" w:type="dxa"/>
            <w:vAlign w:val="center"/>
          </w:tcPr>
          <w:p w:rsidR="00D7708E" w:rsidRPr="004964CE" w:rsidRDefault="00D7708E" w:rsidP="00B614EF">
            <w:pPr>
              <w:suppressAutoHyphens w:val="0"/>
              <w:spacing w:after="0" w:line="240" w:lineRule="auto"/>
              <w:ind w:leftChars="0" w:firstLineChars="0" w:hanging="2"/>
              <w:textDirection w:val="lrTb"/>
              <w:textAlignment w:val="auto"/>
              <w:outlineLvl w:val="9"/>
              <w:rPr>
                <w:position w:val="0"/>
                <w:sz w:val="24"/>
                <w:szCs w:val="24"/>
                <w:lang w:val="uk-UA"/>
              </w:rPr>
            </w:pPr>
            <w:r>
              <w:rPr>
                <w:position w:val="0"/>
                <w:sz w:val="24"/>
                <w:szCs w:val="24"/>
                <w:lang w:val="uk-UA"/>
              </w:rPr>
              <w:t xml:space="preserve">капітальний ремонт свердловини №66-1983 в </w:t>
            </w:r>
            <w:proofErr w:type="spellStart"/>
            <w:r>
              <w:rPr>
                <w:position w:val="0"/>
                <w:sz w:val="24"/>
                <w:szCs w:val="24"/>
                <w:lang w:val="uk-UA"/>
              </w:rPr>
              <w:t>с.Абазівка</w:t>
            </w:r>
            <w:proofErr w:type="spellEnd"/>
            <w:r>
              <w:rPr>
                <w:position w:val="0"/>
                <w:sz w:val="24"/>
                <w:szCs w:val="24"/>
                <w:lang w:val="uk-UA"/>
              </w:rPr>
              <w:t xml:space="preserve"> </w:t>
            </w:r>
            <w:proofErr w:type="spellStart"/>
            <w:r>
              <w:rPr>
                <w:position w:val="0"/>
                <w:sz w:val="24"/>
                <w:szCs w:val="24"/>
                <w:lang w:val="uk-UA"/>
              </w:rPr>
              <w:t>Берестинського</w:t>
            </w:r>
            <w:proofErr w:type="spellEnd"/>
            <w:r>
              <w:rPr>
                <w:position w:val="0"/>
                <w:sz w:val="24"/>
                <w:szCs w:val="24"/>
                <w:lang w:val="uk-UA"/>
              </w:rPr>
              <w:t xml:space="preserve"> району Харківської області</w:t>
            </w:r>
          </w:p>
        </w:tc>
        <w:tc>
          <w:tcPr>
            <w:tcW w:w="1183" w:type="dxa"/>
            <w:vAlign w:val="center"/>
          </w:tcPr>
          <w:p w:rsidR="00D7708E" w:rsidRPr="004964CE"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36,238</w:t>
            </w:r>
          </w:p>
        </w:tc>
        <w:tc>
          <w:tcPr>
            <w:tcW w:w="1260" w:type="dxa"/>
            <w:vAlign w:val="center"/>
          </w:tcPr>
          <w:p w:rsidR="00D7708E" w:rsidRPr="00745A26"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24,161</w:t>
            </w:r>
          </w:p>
        </w:tc>
        <w:tc>
          <w:tcPr>
            <w:tcW w:w="1080" w:type="dxa"/>
            <w:vAlign w:val="center"/>
          </w:tcPr>
          <w:p w:rsidR="00D7708E" w:rsidRPr="00745A26"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18,119</w:t>
            </w:r>
          </w:p>
        </w:tc>
        <w:tc>
          <w:tcPr>
            <w:tcW w:w="1164" w:type="dxa"/>
            <w:vAlign w:val="center"/>
          </w:tcPr>
          <w:p w:rsidR="00D7708E" w:rsidRPr="00745A26"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lang w:val="uk-UA"/>
              </w:rPr>
            </w:pPr>
            <w:r>
              <w:rPr>
                <w:position w:val="0"/>
                <w:sz w:val="24"/>
                <w:szCs w:val="24"/>
                <w:lang w:val="uk-UA"/>
              </w:rPr>
              <w:t>78,518</w:t>
            </w:r>
          </w:p>
        </w:tc>
      </w:tr>
      <w:tr w:rsidR="00D7708E" w:rsidRPr="00DC2920" w:rsidTr="00A53E44">
        <w:trPr>
          <w:tblCellSpacing w:w="0" w:type="dxa"/>
          <w:jc w:val="center"/>
        </w:trPr>
        <w:tc>
          <w:tcPr>
            <w:tcW w:w="733" w:type="dxa"/>
            <w:vAlign w:val="center"/>
          </w:tcPr>
          <w:p w:rsidR="00D7708E" w:rsidRPr="00A550E0" w:rsidRDefault="00D7708E" w:rsidP="004964CE">
            <w:pPr>
              <w:suppressAutoHyphens w:val="0"/>
              <w:spacing w:after="0" w:line="240" w:lineRule="auto"/>
              <w:ind w:leftChars="0" w:left="-3" w:firstLineChars="0" w:firstLine="0"/>
              <w:textDirection w:val="lrTb"/>
              <w:textAlignment w:val="auto"/>
              <w:outlineLvl w:val="9"/>
              <w:rPr>
                <w:position w:val="0"/>
                <w:sz w:val="22"/>
                <w:szCs w:val="22"/>
                <w:lang w:val="uk-UA"/>
              </w:rPr>
            </w:pPr>
            <w:r w:rsidRPr="00DC2920">
              <w:rPr>
                <w:position w:val="0"/>
                <w:sz w:val="24"/>
                <w:szCs w:val="24"/>
              </w:rPr>
              <w:t> </w:t>
            </w:r>
            <w:r w:rsidRPr="00A550E0">
              <w:rPr>
                <w:color w:val="000000"/>
                <w:position w:val="0"/>
                <w:sz w:val="22"/>
                <w:szCs w:val="22"/>
              </w:rPr>
              <w:t>31</w:t>
            </w:r>
            <w:r w:rsidRPr="00A550E0">
              <w:rPr>
                <w:color w:val="000000"/>
                <w:position w:val="0"/>
                <w:sz w:val="22"/>
                <w:szCs w:val="22"/>
                <w:lang w:val="uk-UA"/>
              </w:rPr>
              <w:t>42</w:t>
            </w:r>
          </w:p>
        </w:tc>
        <w:tc>
          <w:tcPr>
            <w:tcW w:w="5094" w:type="dxa"/>
            <w:vAlign w:val="center"/>
          </w:tcPr>
          <w:p w:rsidR="00D7708E" w:rsidRPr="00A550E0" w:rsidRDefault="00D7708E" w:rsidP="00B614EF">
            <w:pPr>
              <w:suppressAutoHyphens w:val="0"/>
              <w:spacing w:after="0" w:line="240" w:lineRule="auto"/>
              <w:ind w:leftChars="0" w:firstLineChars="0" w:hanging="2"/>
              <w:textDirection w:val="lrTb"/>
              <w:textAlignment w:val="auto"/>
              <w:outlineLvl w:val="9"/>
              <w:rPr>
                <w:position w:val="0"/>
                <w:sz w:val="24"/>
                <w:szCs w:val="24"/>
                <w:lang w:val="uk-UA"/>
              </w:rPr>
            </w:pPr>
            <w:r>
              <w:rPr>
                <w:position w:val="0"/>
                <w:sz w:val="24"/>
                <w:szCs w:val="24"/>
                <w:lang w:val="uk-UA"/>
              </w:rPr>
              <w:t>Реконструкція та реставрація інших об’єктів в тому числі (публічні інвестиційні проекти)</w:t>
            </w:r>
          </w:p>
        </w:tc>
        <w:tc>
          <w:tcPr>
            <w:tcW w:w="1183" w:type="dxa"/>
            <w:vAlign w:val="center"/>
          </w:tcPr>
          <w:p w:rsidR="00D7708E" w:rsidRPr="00A550E0" w:rsidRDefault="00D7708E" w:rsidP="00B614EF">
            <w:pPr>
              <w:suppressAutoHyphens w:val="0"/>
              <w:spacing w:after="0" w:line="240" w:lineRule="auto"/>
              <w:ind w:leftChars="0" w:firstLineChars="0" w:hanging="2"/>
              <w:jc w:val="center"/>
              <w:textDirection w:val="lrTb"/>
              <w:textAlignment w:val="auto"/>
              <w:outlineLvl w:val="9"/>
              <w:rPr>
                <w:b/>
                <w:position w:val="0"/>
                <w:sz w:val="24"/>
                <w:szCs w:val="24"/>
                <w:lang w:val="uk-UA"/>
              </w:rPr>
            </w:pPr>
            <w:r w:rsidRPr="00A550E0">
              <w:rPr>
                <w:b/>
                <w:position w:val="0"/>
                <w:sz w:val="24"/>
                <w:szCs w:val="24"/>
                <w:lang w:val="uk-UA"/>
              </w:rPr>
              <w:t>400,362</w:t>
            </w:r>
          </w:p>
        </w:tc>
        <w:tc>
          <w:tcPr>
            <w:tcW w:w="1260" w:type="dxa"/>
            <w:vAlign w:val="center"/>
          </w:tcPr>
          <w:p w:rsidR="00D7708E" w:rsidRPr="00FE1F2F" w:rsidRDefault="00D7708E" w:rsidP="00B614EF">
            <w:pPr>
              <w:suppressAutoHyphens w:val="0"/>
              <w:spacing w:after="0" w:line="240" w:lineRule="auto"/>
              <w:ind w:leftChars="0" w:firstLineChars="0" w:hanging="2"/>
              <w:jc w:val="center"/>
              <w:textDirection w:val="lrTb"/>
              <w:textAlignment w:val="auto"/>
              <w:outlineLvl w:val="9"/>
              <w:rPr>
                <w:b/>
                <w:position w:val="0"/>
                <w:sz w:val="24"/>
                <w:szCs w:val="24"/>
                <w:lang w:val="uk-UA"/>
              </w:rPr>
            </w:pPr>
            <w:r w:rsidRPr="00FE1F2F">
              <w:rPr>
                <w:b/>
                <w:position w:val="0"/>
                <w:sz w:val="24"/>
                <w:szCs w:val="24"/>
                <w:lang w:val="uk-UA"/>
              </w:rPr>
              <w:t>266,939</w:t>
            </w:r>
          </w:p>
        </w:tc>
        <w:tc>
          <w:tcPr>
            <w:tcW w:w="1080" w:type="dxa"/>
            <w:vAlign w:val="center"/>
          </w:tcPr>
          <w:p w:rsidR="00D7708E" w:rsidRPr="00FE1F2F" w:rsidRDefault="00D7708E" w:rsidP="00B614EF">
            <w:pPr>
              <w:suppressAutoHyphens w:val="0"/>
              <w:spacing w:after="0" w:line="240" w:lineRule="auto"/>
              <w:ind w:leftChars="0" w:firstLineChars="0" w:hanging="2"/>
              <w:jc w:val="center"/>
              <w:textDirection w:val="lrTb"/>
              <w:textAlignment w:val="auto"/>
              <w:outlineLvl w:val="9"/>
              <w:rPr>
                <w:b/>
                <w:position w:val="0"/>
                <w:sz w:val="24"/>
                <w:szCs w:val="24"/>
                <w:lang w:val="uk-UA"/>
              </w:rPr>
            </w:pPr>
            <w:r w:rsidRPr="00FE1F2F">
              <w:rPr>
                <w:b/>
                <w:position w:val="0"/>
                <w:sz w:val="24"/>
                <w:szCs w:val="24"/>
                <w:lang w:val="uk-UA"/>
              </w:rPr>
              <w:t>200,181</w:t>
            </w:r>
          </w:p>
        </w:tc>
        <w:tc>
          <w:tcPr>
            <w:tcW w:w="1164" w:type="dxa"/>
            <w:vAlign w:val="center"/>
          </w:tcPr>
          <w:p w:rsidR="00D7708E" w:rsidRPr="00FE1F2F" w:rsidRDefault="00D7708E" w:rsidP="00B614EF">
            <w:pPr>
              <w:suppressAutoHyphens w:val="0"/>
              <w:spacing w:after="0" w:line="240" w:lineRule="auto"/>
              <w:ind w:leftChars="0" w:firstLineChars="0" w:hanging="2"/>
              <w:jc w:val="center"/>
              <w:textDirection w:val="lrTb"/>
              <w:textAlignment w:val="auto"/>
              <w:outlineLvl w:val="9"/>
              <w:rPr>
                <w:b/>
                <w:position w:val="0"/>
                <w:sz w:val="24"/>
                <w:szCs w:val="24"/>
                <w:lang w:val="uk-UA"/>
              </w:rPr>
            </w:pPr>
            <w:r w:rsidRPr="00FE1F2F">
              <w:rPr>
                <w:b/>
                <w:position w:val="0"/>
                <w:sz w:val="24"/>
                <w:szCs w:val="24"/>
                <w:lang w:val="uk-UA"/>
              </w:rPr>
              <w:t>867,482</w:t>
            </w:r>
          </w:p>
        </w:tc>
      </w:tr>
      <w:tr w:rsidR="00D7708E" w:rsidRPr="00DC2920" w:rsidTr="00A53E44">
        <w:trPr>
          <w:tblCellSpacing w:w="0" w:type="dxa"/>
          <w:jc w:val="center"/>
        </w:trPr>
        <w:tc>
          <w:tcPr>
            <w:tcW w:w="733" w:type="dxa"/>
            <w:vAlign w:val="center"/>
          </w:tcPr>
          <w:p w:rsidR="00D7708E" w:rsidRPr="00DC2920" w:rsidRDefault="00D7708E" w:rsidP="004964CE">
            <w:pPr>
              <w:suppressAutoHyphens w:val="0"/>
              <w:spacing w:after="0" w:line="240" w:lineRule="auto"/>
              <w:ind w:leftChars="0" w:left="-3" w:firstLineChars="0" w:firstLine="0"/>
              <w:textDirection w:val="lrTb"/>
              <w:textAlignment w:val="auto"/>
              <w:outlineLvl w:val="9"/>
              <w:rPr>
                <w:position w:val="0"/>
                <w:sz w:val="24"/>
                <w:szCs w:val="24"/>
              </w:rPr>
            </w:pPr>
          </w:p>
        </w:tc>
        <w:tc>
          <w:tcPr>
            <w:tcW w:w="5094" w:type="dxa"/>
            <w:vAlign w:val="center"/>
          </w:tcPr>
          <w:p w:rsidR="00D7708E" w:rsidRDefault="00D7708E" w:rsidP="00B614EF">
            <w:pPr>
              <w:suppressAutoHyphens w:val="0"/>
              <w:spacing w:after="0" w:line="240" w:lineRule="auto"/>
              <w:ind w:leftChars="0" w:firstLineChars="0" w:hanging="2"/>
              <w:textDirection w:val="lrTb"/>
              <w:textAlignment w:val="auto"/>
              <w:outlineLvl w:val="9"/>
              <w:rPr>
                <w:position w:val="0"/>
                <w:sz w:val="24"/>
                <w:szCs w:val="24"/>
                <w:lang w:val="uk-UA"/>
              </w:rPr>
            </w:pPr>
            <w:r>
              <w:rPr>
                <w:position w:val="0"/>
                <w:sz w:val="24"/>
                <w:szCs w:val="24"/>
                <w:lang w:val="uk-UA"/>
              </w:rPr>
              <w:t xml:space="preserve">реконструкція системи водопостачання </w:t>
            </w:r>
            <w:proofErr w:type="spellStart"/>
            <w:r>
              <w:rPr>
                <w:position w:val="0"/>
                <w:sz w:val="24"/>
                <w:szCs w:val="24"/>
                <w:lang w:val="uk-UA"/>
              </w:rPr>
              <w:t>с.Абазівка</w:t>
            </w:r>
            <w:proofErr w:type="spellEnd"/>
            <w:r>
              <w:rPr>
                <w:position w:val="0"/>
                <w:sz w:val="24"/>
                <w:szCs w:val="24"/>
                <w:lang w:val="uk-UA"/>
              </w:rPr>
              <w:t xml:space="preserve"> </w:t>
            </w:r>
            <w:proofErr w:type="spellStart"/>
            <w:r>
              <w:rPr>
                <w:position w:val="0"/>
                <w:sz w:val="24"/>
                <w:szCs w:val="24"/>
                <w:lang w:val="uk-UA"/>
              </w:rPr>
              <w:t>Берестинського</w:t>
            </w:r>
            <w:proofErr w:type="spellEnd"/>
            <w:r>
              <w:rPr>
                <w:position w:val="0"/>
                <w:sz w:val="24"/>
                <w:szCs w:val="24"/>
                <w:lang w:val="uk-UA"/>
              </w:rPr>
              <w:t xml:space="preserve"> району Харківської області</w:t>
            </w:r>
          </w:p>
        </w:tc>
        <w:tc>
          <w:tcPr>
            <w:tcW w:w="1183" w:type="dxa"/>
            <w:vAlign w:val="center"/>
          </w:tcPr>
          <w:p w:rsidR="00D7708E" w:rsidRPr="00FE1F2F"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lang w:val="uk-UA"/>
              </w:rPr>
            </w:pPr>
            <w:r w:rsidRPr="00FE1F2F">
              <w:rPr>
                <w:position w:val="0"/>
                <w:sz w:val="24"/>
                <w:szCs w:val="24"/>
                <w:lang w:val="uk-UA"/>
              </w:rPr>
              <w:t>400,362</w:t>
            </w:r>
          </w:p>
        </w:tc>
        <w:tc>
          <w:tcPr>
            <w:tcW w:w="1260" w:type="dxa"/>
            <w:vAlign w:val="center"/>
          </w:tcPr>
          <w:p w:rsidR="00D7708E" w:rsidRPr="00FE1F2F" w:rsidRDefault="00D7708E" w:rsidP="00EB5805">
            <w:pPr>
              <w:suppressAutoHyphens w:val="0"/>
              <w:spacing w:after="0" w:line="240" w:lineRule="auto"/>
              <w:ind w:leftChars="0" w:firstLineChars="0" w:hanging="2"/>
              <w:jc w:val="center"/>
              <w:textDirection w:val="lrTb"/>
              <w:textAlignment w:val="auto"/>
              <w:outlineLvl w:val="9"/>
              <w:rPr>
                <w:position w:val="0"/>
                <w:sz w:val="24"/>
                <w:szCs w:val="24"/>
                <w:lang w:val="uk-UA"/>
              </w:rPr>
            </w:pPr>
            <w:r w:rsidRPr="00FE1F2F">
              <w:rPr>
                <w:position w:val="0"/>
                <w:sz w:val="24"/>
                <w:szCs w:val="24"/>
                <w:lang w:val="uk-UA"/>
              </w:rPr>
              <w:t>266,939</w:t>
            </w:r>
          </w:p>
        </w:tc>
        <w:tc>
          <w:tcPr>
            <w:tcW w:w="1080" w:type="dxa"/>
            <w:vAlign w:val="center"/>
          </w:tcPr>
          <w:p w:rsidR="00D7708E" w:rsidRPr="00FE1F2F" w:rsidRDefault="00D7708E" w:rsidP="00EB5805">
            <w:pPr>
              <w:suppressAutoHyphens w:val="0"/>
              <w:spacing w:after="0" w:line="240" w:lineRule="auto"/>
              <w:ind w:leftChars="0" w:firstLineChars="0" w:hanging="2"/>
              <w:jc w:val="center"/>
              <w:textDirection w:val="lrTb"/>
              <w:textAlignment w:val="auto"/>
              <w:outlineLvl w:val="9"/>
              <w:rPr>
                <w:position w:val="0"/>
                <w:sz w:val="24"/>
                <w:szCs w:val="24"/>
                <w:lang w:val="uk-UA"/>
              </w:rPr>
            </w:pPr>
            <w:r w:rsidRPr="00FE1F2F">
              <w:rPr>
                <w:position w:val="0"/>
                <w:sz w:val="24"/>
                <w:szCs w:val="24"/>
                <w:lang w:val="uk-UA"/>
              </w:rPr>
              <w:t>200,181</w:t>
            </w:r>
          </w:p>
        </w:tc>
        <w:tc>
          <w:tcPr>
            <w:tcW w:w="1164" w:type="dxa"/>
            <w:vAlign w:val="center"/>
          </w:tcPr>
          <w:p w:rsidR="00D7708E" w:rsidRPr="00FE1F2F" w:rsidRDefault="00D7708E" w:rsidP="00EB5805">
            <w:pPr>
              <w:suppressAutoHyphens w:val="0"/>
              <w:spacing w:after="0" w:line="240" w:lineRule="auto"/>
              <w:ind w:leftChars="0" w:firstLineChars="0" w:hanging="2"/>
              <w:jc w:val="center"/>
              <w:textDirection w:val="lrTb"/>
              <w:textAlignment w:val="auto"/>
              <w:outlineLvl w:val="9"/>
              <w:rPr>
                <w:position w:val="0"/>
                <w:sz w:val="24"/>
                <w:szCs w:val="24"/>
                <w:lang w:val="uk-UA"/>
              </w:rPr>
            </w:pPr>
            <w:r w:rsidRPr="00FE1F2F">
              <w:rPr>
                <w:position w:val="0"/>
                <w:sz w:val="24"/>
                <w:szCs w:val="24"/>
                <w:lang w:val="uk-UA"/>
              </w:rPr>
              <w:t>867,482</w:t>
            </w:r>
          </w:p>
        </w:tc>
      </w:tr>
      <w:tr w:rsidR="00D7708E" w:rsidRPr="00DC2920" w:rsidTr="00A53E44">
        <w:trPr>
          <w:tblCellSpacing w:w="0" w:type="dxa"/>
          <w:jc w:val="center"/>
        </w:trPr>
        <w:tc>
          <w:tcPr>
            <w:tcW w:w="5827" w:type="dxa"/>
            <w:gridSpan w:val="2"/>
            <w:vAlign w:val="center"/>
          </w:tcPr>
          <w:p w:rsidR="00D7708E" w:rsidRPr="00A53E44" w:rsidRDefault="00D7708E" w:rsidP="00B614EF">
            <w:pPr>
              <w:suppressAutoHyphens w:val="0"/>
              <w:spacing w:after="0" w:line="240" w:lineRule="auto"/>
              <w:ind w:leftChars="0" w:firstLineChars="0" w:hanging="2"/>
              <w:jc w:val="center"/>
              <w:textDirection w:val="lrTb"/>
              <w:textAlignment w:val="auto"/>
              <w:outlineLvl w:val="9"/>
              <w:rPr>
                <w:position w:val="0"/>
                <w:sz w:val="24"/>
                <w:szCs w:val="24"/>
                <w:lang w:val="uk-UA"/>
              </w:rPr>
            </w:pPr>
            <w:r>
              <w:rPr>
                <w:b/>
                <w:bCs/>
                <w:color w:val="000000"/>
                <w:position w:val="0"/>
                <w:sz w:val="24"/>
                <w:szCs w:val="24"/>
                <w:lang w:val="uk-UA"/>
              </w:rPr>
              <w:t>Всього</w:t>
            </w:r>
          </w:p>
        </w:tc>
        <w:tc>
          <w:tcPr>
            <w:tcW w:w="1183" w:type="dxa"/>
            <w:vAlign w:val="center"/>
          </w:tcPr>
          <w:p w:rsidR="00D7708E" w:rsidRPr="00364C4C" w:rsidRDefault="00D7708E" w:rsidP="00B614EF">
            <w:pPr>
              <w:suppressAutoHyphens w:val="0"/>
              <w:spacing w:after="0" w:line="240" w:lineRule="auto"/>
              <w:ind w:leftChars="0" w:firstLineChars="0" w:hanging="2"/>
              <w:jc w:val="center"/>
              <w:textDirection w:val="lrTb"/>
              <w:textAlignment w:val="auto"/>
              <w:outlineLvl w:val="9"/>
              <w:rPr>
                <w:position w:val="0"/>
                <w:sz w:val="20"/>
                <w:szCs w:val="20"/>
                <w:lang w:val="uk-UA"/>
              </w:rPr>
            </w:pPr>
            <w:r w:rsidRPr="00A53E44">
              <w:rPr>
                <w:b/>
                <w:bCs/>
                <w:color w:val="000000"/>
                <w:position w:val="0"/>
                <w:sz w:val="20"/>
                <w:szCs w:val="20"/>
              </w:rPr>
              <w:t>3</w:t>
            </w:r>
            <w:r w:rsidR="00364C4C">
              <w:rPr>
                <w:b/>
                <w:bCs/>
                <w:color w:val="000000"/>
                <w:position w:val="0"/>
                <w:sz w:val="20"/>
                <w:szCs w:val="20"/>
                <w:lang w:val="uk-UA"/>
              </w:rPr>
              <w:t>5578,6</w:t>
            </w:r>
          </w:p>
        </w:tc>
        <w:tc>
          <w:tcPr>
            <w:tcW w:w="1260" w:type="dxa"/>
            <w:vAlign w:val="center"/>
          </w:tcPr>
          <w:p w:rsidR="00D7708E" w:rsidRPr="00A53E44" w:rsidRDefault="00D7708E" w:rsidP="00B614EF">
            <w:pPr>
              <w:suppressAutoHyphens w:val="0"/>
              <w:spacing w:after="0" w:line="240" w:lineRule="auto"/>
              <w:ind w:leftChars="0" w:firstLineChars="0" w:hanging="2"/>
              <w:jc w:val="center"/>
              <w:textDirection w:val="lrTb"/>
              <w:textAlignment w:val="auto"/>
              <w:outlineLvl w:val="9"/>
              <w:rPr>
                <w:position w:val="0"/>
                <w:sz w:val="20"/>
                <w:szCs w:val="20"/>
              </w:rPr>
            </w:pPr>
            <w:r w:rsidRPr="00A53E44">
              <w:rPr>
                <w:b/>
                <w:bCs/>
                <w:color w:val="000000"/>
                <w:position w:val="0"/>
                <w:sz w:val="20"/>
                <w:szCs w:val="20"/>
              </w:rPr>
              <w:t>33108,5</w:t>
            </w:r>
          </w:p>
        </w:tc>
        <w:tc>
          <w:tcPr>
            <w:tcW w:w="1080" w:type="dxa"/>
            <w:vAlign w:val="center"/>
          </w:tcPr>
          <w:p w:rsidR="00D7708E" w:rsidRPr="00A53E44" w:rsidRDefault="00D7708E" w:rsidP="00B614EF">
            <w:pPr>
              <w:suppressAutoHyphens w:val="0"/>
              <w:spacing w:after="0" w:line="240" w:lineRule="auto"/>
              <w:ind w:leftChars="0" w:firstLineChars="0" w:hanging="2"/>
              <w:jc w:val="center"/>
              <w:textDirection w:val="lrTb"/>
              <w:textAlignment w:val="auto"/>
              <w:outlineLvl w:val="9"/>
              <w:rPr>
                <w:position w:val="0"/>
                <w:sz w:val="20"/>
                <w:szCs w:val="20"/>
              </w:rPr>
            </w:pPr>
            <w:r w:rsidRPr="00A53E44">
              <w:rPr>
                <w:b/>
                <w:bCs/>
                <w:color w:val="000000"/>
                <w:position w:val="0"/>
                <w:sz w:val="20"/>
                <w:szCs w:val="20"/>
              </w:rPr>
              <w:t>35118,1</w:t>
            </w:r>
          </w:p>
        </w:tc>
        <w:tc>
          <w:tcPr>
            <w:tcW w:w="1164" w:type="dxa"/>
            <w:vAlign w:val="center"/>
          </w:tcPr>
          <w:p w:rsidR="00D7708E" w:rsidRPr="00364C4C" w:rsidRDefault="00364C4C" w:rsidP="00364C4C">
            <w:pPr>
              <w:suppressAutoHyphens w:val="0"/>
              <w:spacing w:after="0" w:line="240" w:lineRule="auto"/>
              <w:ind w:leftChars="0" w:firstLineChars="0" w:hanging="2"/>
              <w:jc w:val="center"/>
              <w:textDirection w:val="lrTb"/>
              <w:textAlignment w:val="auto"/>
              <w:outlineLvl w:val="9"/>
              <w:rPr>
                <w:b/>
                <w:bCs/>
                <w:position w:val="0"/>
                <w:sz w:val="20"/>
                <w:szCs w:val="20"/>
                <w:lang w:val="uk-UA"/>
              </w:rPr>
            </w:pPr>
            <w:r w:rsidRPr="00364C4C">
              <w:rPr>
                <w:b/>
                <w:bCs/>
                <w:position w:val="0"/>
                <w:sz w:val="20"/>
                <w:szCs w:val="20"/>
                <w:lang w:val="uk-UA"/>
              </w:rPr>
              <w:t>103805,2</w:t>
            </w:r>
          </w:p>
        </w:tc>
      </w:tr>
    </w:tbl>
    <w:p w:rsidR="00D7708E" w:rsidRDefault="00D7708E" w:rsidP="0015296C">
      <w:pPr>
        <w:ind w:left="0" w:hanging="3"/>
        <w:rPr>
          <w:lang w:val="uk-UA"/>
        </w:rPr>
      </w:pPr>
    </w:p>
    <w:p w:rsidR="00D7708E" w:rsidRDefault="00D7708E" w:rsidP="0015296C">
      <w:pPr>
        <w:ind w:left="0" w:hanging="3"/>
        <w:rPr>
          <w:lang w:val="uk-UA"/>
        </w:rPr>
      </w:pPr>
    </w:p>
    <w:p w:rsidR="00D7708E" w:rsidRPr="00BA5B2A" w:rsidRDefault="00D7708E" w:rsidP="0015296C">
      <w:pPr>
        <w:ind w:left="0" w:hanging="3"/>
      </w:pPr>
      <w:proofErr w:type="spellStart"/>
      <w:r>
        <w:t>Секретар</w:t>
      </w:r>
      <w:proofErr w:type="spellEnd"/>
      <w:r>
        <w:t xml:space="preserve"> </w:t>
      </w:r>
      <w:r w:rsidRPr="00BA5B2A">
        <w:t xml:space="preserve">ради </w:t>
      </w:r>
      <w:r>
        <w:tab/>
      </w:r>
      <w:r>
        <w:tab/>
      </w:r>
      <w:r>
        <w:tab/>
      </w:r>
      <w:r>
        <w:tab/>
      </w:r>
      <w:r>
        <w:tab/>
      </w:r>
      <w:r>
        <w:tab/>
      </w:r>
      <w:r>
        <w:rPr>
          <w:lang w:val="uk-UA"/>
        </w:rPr>
        <w:t xml:space="preserve">                        </w:t>
      </w:r>
      <w:proofErr w:type="spellStart"/>
      <w:r w:rsidRPr="00BA5B2A">
        <w:t>Світлана</w:t>
      </w:r>
      <w:proofErr w:type="spellEnd"/>
      <w:r w:rsidRPr="00BA5B2A">
        <w:t xml:space="preserve"> БАКА</w:t>
      </w:r>
    </w:p>
    <w:p w:rsidR="00D7708E" w:rsidRDefault="00D7708E">
      <w:pPr>
        <w:pStyle w:val="10"/>
        <w:spacing w:after="200" w:line="276" w:lineRule="auto"/>
        <w:rPr>
          <w:color w:val="000000"/>
          <w:sz w:val="28"/>
          <w:szCs w:val="28"/>
        </w:rPr>
      </w:pPr>
    </w:p>
    <w:sectPr w:rsidR="00D7708E" w:rsidSect="002816FA">
      <w:pgSz w:w="11906" w:h="16838"/>
      <w:pgMar w:top="851" w:right="707" w:bottom="567" w:left="1276" w:header="709" w:footer="709" w:gutter="0"/>
      <w:pgNumType w:start="1"/>
      <w:cols w:space="720"/>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15B11"/>
    <w:multiLevelType w:val="multilevel"/>
    <w:tmpl w:val="ADB6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F44C6"/>
    <w:multiLevelType w:val="multilevel"/>
    <w:tmpl w:val="28ACC2BC"/>
    <w:lvl w:ilvl="0">
      <w:start w:val="1"/>
      <w:numFmt w:val="bullet"/>
      <w:lvlText w:val="●"/>
      <w:lvlJc w:val="left"/>
      <w:pPr>
        <w:ind w:left="720" w:hanging="360"/>
      </w:pPr>
      <w:rPr>
        <w:rFonts w:ascii="Noto Sans Symbols" w:eastAsia="Times New Roman" w:hAnsi="Noto Sans Symbols"/>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
      <w:lvlJc w:val="left"/>
      <w:pPr>
        <w:ind w:left="3600" w:hanging="360"/>
      </w:pPr>
      <w:rPr>
        <w:rFonts w:ascii="Noto Sans Symbols" w:eastAsia="Times New Roman" w:hAnsi="Noto Sans Symbols"/>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
      <w:lvlJc w:val="left"/>
      <w:pPr>
        <w:ind w:left="5760" w:hanging="360"/>
      </w:pPr>
      <w:rPr>
        <w:rFonts w:ascii="Noto Sans Symbols" w:eastAsia="Times New Roman" w:hAnsi="Noto Sans Symbols"/>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 w15:restartNumberingAfterBreak="0">
    <w:nsid w:val="259F0412"/>
    <w:multiLevelType w:val="multilevel"/>
    <w:tmpl w:val="B2C4773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
      <w:lvlJc w:val="left"/>
      <w:pPr>
        <w:ind w:left="3600" w:hanging="360"/>
      </w:pPr>
      <w:rPr>
        <w:rFonts w:ascii="Noto Sans Symbols" w:eastAsia="Times New Roman" w:hAnsi="Noto Sans Symbols"/>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
      <w:lvlJc w:val="left"/>
      <w:pPr>
        <w:ind w:left="5760" w:hanging="360"/>
      </w:pPr>
      <w:rPr>
        <w:rFonts w:ascii="Noto Sans Symbols" w:eastAsia="Times New Roman" w:hAnsi="Noto Sans Symbols"/>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 w15:restartNumberingAfterBreak="0">
    <w:nsid w:val="2E007BB3"/>
    <w:multiLevelType w:val="multilevel"/>
    <w:tmpl w:val="8BCED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68361E"/>
    <w:multiLevelType w:val="multilevel"/>
    <w:tmpl w:val="B72CCA6C"/>
    <w:lvl w:ilvl="0">
      <w:start w:val="1"/>
      <w:numFmt w:val="bullet"/>
      <w:lvlText w:val="●"/>
      <w:lvlJc w:val="left"/>
      <w:pPr>
        <w:ind w:left="720" w:hanging="360"/>
      </w:pPr>
      <w:rPr>
        <w:rFonts w:ascii="Noto Sans Symbols" w:eastAsia="Times New Roman" w:hAnsi="Noto Sans Symbols"/>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
      <w:lvlJc w:val="left"/>
      <w:pPr>
        <w:ind w:left="3600" w:hanging="360"/>
      </w:pPr>
      <w:rPr>
        <w:rFonts w:ascii="Noto Sans Symbols" w:eastAsia="Times New Roman" w:hAnsi="Noto Sans Symbols"/>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
      <w:lvlJc w:val="left"/>
      <w:pPr>
        <w:ind w:left="5760" w:hanging="360"/>
      </w:pPr>
      <w:rPr>
        <w:rFonts w:ascii="Noto Sans Symbols" w:eastAsia="Times New Roman" w:hAnsi="Noto Sans Symbols"/>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4CEF4031"/>
    <w:multiLevelType w:val="hybridMultilevel"/>
    <w:tmpl w:val="A5D0A088"/>
    <w:lvl w:ilvl="0" w:tplc="A9AA785A">
      <w:start w:val="1"/>
      <w:numFmt w:val="decimal"/>
      <w:lvlText w:val="%1."/>
      <w:lvlJc w:val="left"/>
      <w:pPr>
        <w:ind w:left="357" w:hanging="360"/>
      </w:pPr>
      <w:rPr>
        <w:rFonts w:cs="Times New Roman" w:hint="default"/>
      </w:rPr>
    </w:lvl>
    <w:lvl w:ilvl="1" w:tplc="10000019" w:tentative="1">
      <w:start w:val="1"/>
      <w:numFmt w:val="lowerLetter"/>
      <w:lvlText w:val="%2."/>
      <w:lvlJc w:val="left"/>
      <w:pPr>
        <w:ind w:left="1077" w:hanging="360"/>
      </w:pPr>
      <w:rPr>
        <w:rFonts w:cs="Times New Roman"/>
      </w:rPr>
    </w:lvl>
    <w:lvl w:ilvl="2" w:tplc="1000001B" w:tentative="1">
      <w:start w:val="1"/>
      <w:numFmt w:val="lowerRoman"/>
      <w:lvlText w:val="%3."/>
      <w:lvlJc w:val="right"/>
      <w:pPr>
        <w:ind w:left="1797" w:hanging="180"/>
      </w:pPr>
      <w:rPr>
        <w:rFonts w:cs="Times New Roman"/>
      </w:rPr>
    </w:lvl>
    <w:lvl w:ilvl="3" w:tplc="1000000F" w:tentative="1">
      <w:start w:val="1"/>
      <w:numFmt w:val="decimal"/>
      <w:lvlText w:val="%4."/>
      <w:lvlJc w:val="left"/>
      <w:pPr>
        <w:ind w:left="2517" w:hanging="360"/>
      </w:pPr>
      <w:rPr>
        <w:rFonts w:cs="Times New Roman"/>
      </w:rPr>
    </w:lvl>
    <w:lvl w:ilvl="4" w:tplc="10000019" w:tentative="1">
      <w:start w:val="1"/>
      <w:numFmt w:val="lowerLetter"/>
      <w:lvlText w:val="%5."/>
      <w:lvlJc w:val="left"/>
      <w:pPr>
        <w:ind w:left="3237" w:hanging="360"/>
      </w:pPr>
      <w:rPr>
        <w:rFonts w:cs="Times New Roman"/>
      </w:rPr>
    </w:lvl>
    <w:lvl w:ilvl="5" w:tplc="1000001B" w:tentative="1">
      <w:start w:val="1"/>
      <w:numFmt w:val="lowerRoman"/>
      <w:lvlText w:val="%6."/>
      <w:lvlJc w:val="right"/>
      <w:pPr>
        <w:ind w:left="3957" w:hanging="180"/>
      </w:pPr>
      <w:rPr>
        <w:rFonts w:cs="Times New Roman"/>
      </w:rPr>
    </w:lvl>
    <w:lvl w:ilvl="6" w:tplc="1000000F" w:tentative="1">
      <w:start w:val="1"/>
      <w:numFmt w:val="decimal"/>
      <w:lvlText w:val="%7."/>
      <w:lvlJc w:val="left"/>
      <w:pPr>
        <w:ind w:left="4677" w:hanging="360"/>
      </w:pPr>
      <w:rPr>
        <w:rFonts w:cs="Times New Roman"/>
      </w:rPr>
    </w:lvl>
    <w:lvl w:ilvl="7" w:tplc="10000019" w:tentative="1">
      <w:start w:val="1"/>
      <w:numFmt w:val="lowerLetter"/>
      <w:lvlText w:val="%8."/>
      <w:lvlJc w:val="left"/>
      <w:pPr>
        <w:ind w:left="5397" w:hanging="360"/>
      </w:pPr>
      <w:rPr>
        <w:rFonts w:cs="Times New Roman"/>
      </w:rPr>
    </w:lvl>
    <w:lvl w:ilvl="8" w:tplc="1000001B" w:tentative="1">
      <w:start w:val="1"/>
      <w:numFmt w:val="lowerRoman"/>
      <w:lvlText w:val="%9."/>
      <w:lvlJc w:val="right"/>
      <w:pPr>
        <w:ind w:left="6117" w:hanging="180"/>
      </w:pPr>
      <w:rPr>
        <w:rFonts w:cs="Times New Roman"/>
      </w:rPr>
    </w:lvl>
  </w:abstractNum>
  <w:abstractNum w:abstractNumId="6" w15:restartNumberingAfterBreak="0">
    <w:nsid w:val="5DB95A7F"/>
    <w:multiLevelType w:val="hybridMultilevel"/>
    <w:tmpl w:val="D116ED92"/>
    <w:lvl w:ilvl="0" w:tplc="E5DCE612">
      <w:start w:val="1"/>
      <w:numFmt w:val="decimal"/>
      <w:lvlText w:val="%1."/>
      <w:lvlJc w:val="left"/>
      <w:pPr>
        <w:ind w:left="540" w:hanging="360"/>
      </w:pPr>
      <w:rPr>
        <w:rFonts w:cs="Times New Roman" w:hint="default"/>
      </w:rPr>
    </w:lvl>
    <w:lvl w:ilvl="1" w:tplc="10000019" w:tentative="1">
      <w:start w:val="1"/>
      <w:numFmt w:val="lowerLetter"/>
      <w:lvlText w:val="%2."/>
      <w:lvlJc w:val="left"/>
      <w:pPr>
        <w:ind w:left="1260" w:hanging="360"/>
      </w:pPr>
      <w:rPr>
        <w:rFonts w:cs="Times New Roman"/>
      </w:rPr>
    </w:lvl>
    <w:lvl w:ilvl="2" w:tplc="1000001B" w:tentative="1">
      <w:start w:val="1"/>
      <w:numFmt w:val="lowerRoman"/>
      <w:lvlText w:val="%3."/>
      <w:lvlJc w:val="right"/>
      <w:pPr>
        <w:ind w:left="1980" w:hanging="180"/>
      </w:pPr>
      <w:rPr>
        <w:rFonts w:cs="Times New Roman"/>
      </w:rPr>
    </w:lvl>
    <w:lvl w:ilvl="3" w:tplc="1000000F" w:tentative="1">
      <w:start w:val="1"/>
      <w:numFmt w:val="decimal"/>
      <w:lvlText w:val="%4."/>
      <w:lvlJc w:val="left"/>
      <w:pPr>
        <w:ind w:left="2700" w:hanging="360"/>
      </w:pPr>
      <w:rPr>
        <w:rFonts w:cs="Times New Roman"/>
      </w:rPr>
    </w:lvl>
    <w:lvl w:ilvl="4" w:tplc="10000019" w:tentative="1">
      <w:start w:val="1"/>
      <w:numFmt w:val="lowerLetter"/>
      <w:lvlText w:val="%5."/>
      <w:lvlJc w:val="left"/>
      <w:pPr>
        <w:ind w:left="3420" w:hanging="360"/>
      </w:pPr>
      <w:rPr>
        <w:rFonts w:cs="Times New Roman"/>
      </w:rPr>
    </w:lvl>
    <w:lvl w:ilvl="5" w:tplc="1000001B" w:tentative="1">
      <w:start w:val="1"/>
      <w:numFmt w:val="lowerRoman"/>
      <w:lvlText w:val="%6."/>
      <w:lvlJc w:val="right"/>
      <w:pPr>
        <w:ind w:left="4140" w:hanging="180"/>
      </w:pPr>
      <w:rPr>
        <w:rFonts w:cs="Times New Roman"/>
      </w:rPr>
    </w:lvl>
    <w:lvl w:ilvl="6" w:tplc="1000000F" w:tentative="1">
      <w:start w:val="1"/>
      <w:numFmt w:val="decimal"/>
      <w:lvlText w:val="%7."/>
      <w:lvlJc w:val="left"/>
      <w:pPr>
        <w:ind w:left="4860" w:hanging="360"/>
      </w:pPr>
      <w:rPr>
        <w:rFonts w:cs="Times New Roman"/>
      </w:rPr>
    </w:lvl>
    <w:lvl w:ilvl="7" w:tplc="10000019" w:tentative="1">
      <w:start w:val="1"/>
      <w:numFmt w:val="lowerLetter"/>
      <w:lvlText w:val="%8."/>
      <w:lvlJc w:val="left"/>
      <w:pPr>
        <w:ind w:left="5580" w:hanging="360"/>
      </w:pPr>
      <w:rPr>
        <w:rFonts w:cs="Times New Roman"/>
      </w:rPr>
    </w:lvl>
    <w:lvl w:ilvl="8" w:tplc="1000001B" w:tentative="1">
      <w:start w:val="1"/>
      <w:numFmt w:val="lowerRoman"/>
      <w:lvlText w:val="%9."/>
      <w:lvlJc w:val="right"/>
      <w:pPr>
        <w:ind w:left="6300" w:hanging="180"/>
      </w:pPr>
      <w:rPr>
        <w:rFonts w:cs="Times New Roman"/>
      </w:rPr>
    </w:lvl>
  </w:abstractNum>
  <w:abstractNum w:abstractNumId="7" w15:restartNumberingAfterBreak="0">
    <w:nsid w:val="60F25C48"/>
    <w:multiLevelType w:val="multilevel"/>
    <w:tmpl w:val="EC60D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3A3987"/>
    <w:multiLevelType w:val="multilevel"/>
    <w:tmpl w:val="43BA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2F20A5"/>
    <w:multiLevelType w:val="hybridMultilevel"/>
    <w:tmpl w:val="3134FF86"/>
    <w:lvl w:ilvl="0" w:tplc="CA4C55AC">
      <w:start w:val="1"/>
      <w:numFmt w:val="decimal"/>
      <w:lvlText w:val="%1."/>
      <w:lvlJc w:val="left"/>
      <w:pPr>
        <w:ind w:left="357" w:hanging="360"/>
      </w:pPr>
      <w:rPr>
        <w:rFonts w:cs="Times New Roman" w:hint="default"/>
      </w:rPr>
    </w:lvl>
    <w:lvl w:ilvl="1" w:tplc="10000019" w:tentative="1">
      <w:start w:val="1"/>
      <w:numFmt w:val="lowerLetter"/>
      <w:lvlText w:val="%2."/>
      <w:lvlJc w:val="left"/>
      <w:pPr>
        <w:ind w:left="1077" w:hanging="360"/>
      </w:pPr>
      <w:rPr>
        <w:rFonts w:cs="Times New Roman"/>
      </w:rPr>
    </w:lvl>
    <w:lvl w:ilvl="2" w:tplc="1000001B" w:tentative="1">
      <w:start w:val="1"/>
      <w:numFmt w:val="lowerRoman"/>
      <w:lvlText w:val="%3."/>
      <w:lvlJc w:val="right"/>
      <w:pPr>
        <w:ind w:left="1797" w:hanging="180"/>
      </w:pPr>
      <w:rPr>
        <w:rFonts w:cs="Times New Roman"/>
      </w:rPr>
    </w:lvl>
    <w:lvl w:ilvl="3" w:tplc="1000000F" w:tentative="1">
      <w:start w:val="1"/>
      <w:numFmt w:val="decimal"/>
      <w:lvlText w:val="%4."/>
      <w:lvlJc w:val="left"/>
      <w:pPr>
        <w:ind w:left="2517" w:hanging="360"/>
      </w:pPr>
      <w:rPr>
        <w:rFonts w:cs="Times New Roman"/>
      </w:rPr>
    </w:lvl>
    <w:lvl w:ilvl="4" w:tplc="10000019" w:tentative="1">
      <w:start w:val="1"/>
      <w:numFmt w:val="lowerLetter"/>
      <w:lvlText w:val="%5."/>
      <w:lvlJc w:val="left"/>
      <w:pPr>
        <w:ind w:left="3237" w:hanging="360"/>
      </w:pPr>
      <w:rPr>
        <w:rFonts w:cs="Times New Roman"/>
      </w:rPr>
    </w:lvl>
    <w:lvl w:ilvl="5" w:tplc="1000001B" w:tentative="1">
      <w:start w:val="1"/>
      <w:numFmt w:val="lowerRoman"/>
      <w:lvlText w:val="%6."/>
      <w:lvlJc w:val="right"/>
      <w:pPr>
        <w:ind w:left="3957" w:hanging="180"/>
      </w:pPr>
      <w:rPr>
        <w:rFonts w:cs="Times New Roman"/>
      </w:rPr>
    </w:lvl>
    <w:lvl w:ilvl="6" w:tplc="1000000F" w:tentative="1">
      <w:start w:val="1"/>
      <w:numFmt w:val="decimal"/>
      <w:lvlText w:val="%7."/>
      <w:lvlJc w:val="left"/>
      <w:pPr>
        <w:ind w:left="4677" w:hanging="360"/>
      </w:pPr>
      <w:rPr>
        <w:rFonts w:cs="Times New Roman"/>
      </w:rPr>
    </w:lvl>
    <w:lvl w:ilvl="7" w:tplc="10000019" w:tentative="1">
      <w:start w:val="1"/>
      <w:numFmt w:val="lowerLetter"/>
      <w:lvlText w:val="%8."/>
      <w:lvlJc w:val="left"/>
      <w:pPr>
        <w:ind w:left="5397" w:hanging="360"/>
      </w:pPr>
      <w:rPr>
        <w:rFonts w:cs="Times New Roman"/>
      </w:rPr>
    </w:lvl>
    <w:lvl w:ilvl="8" w:tplc="1000001B" w:tentative="1">
      <w:start w:val="1"/>
      <w:numFmt w:val="lowerRoman"/>
      <w:lvlText w:val="%9."/>
      <w:lvlJc w:val="right"/>
      <w:pPr>
        <w:ind w:left="6117" w:hanging="180"/>
      </w:pPr>
      <w:rPr>
        <w:rFonts w:cs="Times New Roman"/>
      </w:rPr>
    </w:lvl>
  </w:abstractNum>
  <w:abstractNum w:abstractNumId="10" w15:restartNumberingAfterBreak="0">
    <w:nsid w:val="6702173A"/>
    <w:multiLevelType w:val="multilevel"/>
    <w:tmpl w:val="7F30C5AC"/>
    <w:lvl w:ilvl="0">
      <w:start w:val="1"/>
      <w:numFmt w:val="decimal"/>
      <w:lvlText w:val="%1."/>
      <w:lvlJc w:val="left"/>
      <w:pPr>
        <w:ind w:left="720" w:hanging="360"/>
      </w:pPr>
      <w:rPr>
        <w:rFonts w:cs="Times New Roman"/>
        <w:vertAlign w:val="baseline"/>
      </w:rPr>
    </w:lvl>
    <w:lvl w:ilvl="1">
      <w:start w:val="1"/>
      <w:numFmt w:val="decimal"/>
      <w:lvlText w:val="%2."/>
      <w:lvlJc w:val="left"/>
      <w:pPr>
        <w:ind w:left="1440" w:hanging="360"/>
      </w:pPr>
      <w:rPr>
        <w:rFonts w:cs="Times New Roman"/>
        <w:vertAlign w:val="baseline"/>
      </w:rPr>
    </w:lvl>
    <w:lvl w:ilvl="2">
      <w:start w:val="1"/>
      <w:numFmt w:val="decimal"/>
      <w:lvlText w:val="%3."/>
      <w:lvlJc w:val="left"/>
      <w:pPr>
        <w:ind w:left="2160" w:hanging="36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decimal"/>
      <w:lvlText w:val="%5."/>
      <w:lvlJc w:val="left"/>
      <w:pPr>
        <w:ind w:left="3600" w:hanging="360"/>
      </w:pPr>
      <w:rPr>
        <w:rFonts w:cs="Times New Roman"/>
        <w:vertAlign w:val="baseline"/>
      </w:rPr>
    </w:lvl>
    <w:lvl w:ilvl="5">
      <w:start w:val="1"/>
      <w:numFmt w:val="decimal"/>
      <w:lvlText w:val="%6."/>
      <w:lvlJc w:val="left"/>
      <w:pPr>
        <w:ind w:left="4320" w:hanging="36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decimal"/>
      <w:lvlText w:val="%8."/>
      <w:lvlJc w:val="left"/>
      <w:pPr>
        <w:ind w:left="5760" w:hanging="360"/>
      </w:pPr>
      <w:rPr>
        <w:rFonts w:cs="Times New Roman"/>
        <w:vertAlign w:val="baseline"/>
      </w:rPr>
    </w:lvl>
    <w:lvl w:ilvl="8">
      <w:start w:val="1"/>
      <w:numFmt w:val="decimal"/>
      <w:lvlText w:val="%9."/>
      <w:lvlJc w:val="left"/>
      <w:pPr>
        <w:ind w:left="6480" w:hanging="360"/>
      </w:pPr>
      <w:rPr>
        <w:rFonts w:cs="Times New Roman"/>
        <w:vertAlign w:val="baseline"/>
      </w:rPr>
    </w:lvl>
  </w:abstractNum>
  <w:abstractNum w:abstractNumId="11" w15:restartNumberingAfterBreak="0">
    <w:nsid w:val="6A273225"/>
    <w:multiLevelType w:val="multilevel"/>
    <w:tmpl w:val="E6F4A66E"/>
    <w:lvl w:ilvl="0">
      <w:start w:val="1"/>
      <w:numFmt w:val="bullet"/>
      <w:lvlText w:val="●"/>
      <w:lvlJc w:val="left"/>
      <w:pPr>
        <w:ind w:left="720" w:hanging="360"/>
      </w:pPr>
      <w:rPr>
        <w:rFonts w:ascii="Noto Sans Symbols" w:eastAsia="Times New Roman" w:hAnsi="Noto Sans Symbols"/>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
      <w:lvlJc w:val="left"/>
      <w:pPr>
        <w:ind w:left="3600" w:hanging="360"/>
      </w:pPr>
      <w:rPr>
        <w:rFonts w:ascii="Noto Sans Symbols" w:eastAsia="Times New Roman" w:hAnsi="Noto Sans Symbols"/>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
      <w:lvlJc w:val="left"/>
      <w:pPr>
        <w:ind w:left="5760" w:hanging="360"/>
      </w:pPr>
      <w:rPr>
        <w:rFonts w:ascii="Noto Sans Symbols" w:eastAsia="Times New Roman" w:hAnsi="Noto Sans Symbols"/>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2" w15:restartNumberingAfterBreak="0">
    <w:nsid w:val="72AC044F"/>
    <w:multiLevelType w:val="multilevel"/>
    <w:tmpl w:val="11F8C98A"/>
    <w:lvl w:ilvl="0">
      <w:start w:val="1"/>
      <w:numFmt w:val="decimal"/>
      <w:lvlText w:val="%1."/>
      <w:lvlJc w:val="left"/>
      <w:pPr>
        <w:ind w:left="502" w:hanging="360"/>
      </w:pPr>
      <w:rPr>
        <w:rFonts w:cs="Times New Roman"/>
        <w:vertAlign w:val="baseline"/>
      </w:rPr>
    </w:lvl>
    <w:lvl w:ilvl="1">
      <w:start w:val="1"/>
      <w:numFmt w:val="decimal"/>
      <w:lvlText w:val="%2."/>
      <w:lvlJc w:val="left"/>
      <w:pPr>
        <w:ind w:left="1440" w:hanging="360"/>
      </w:pPr>
      <w:rPr>
        <w:rFonts w:cs="Times New Roman"/>
        <w:vertAlign w:val="baseline"/>
      </w:rPr>
    </w:lvl>
    <w:lvl w:ilvl="2">
      <w:start w:val="1"/>
      <w:numFmt w:val="decimal"/>
      <w:lvlText w:val="%3."/>
      <w:lvlJc w:val="left"/>
      <w:pPr>
        <w:ind w:left="2160" w:hanging="36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decimal"/>
      <w:lvlText w:val="%5."/>
      <w:lvlJc w:val="left"/>
      <w:pPr>
        <w:ind w:left="3600" w:hanging="360"/>
      </w:pPr>
      <w:rPr>
        <w:rFonts w:cs="Times New Roman"/>
        <w:vertAlign w:val="baseline"/>
      </w:rPr>
    </w:lvl>
    <w:lvl w:ilvl="5">
      <w:start w:val="1"/>
      <w:numFmt w:val="decimal"/>
      <w:lvlText w:val="%6."/>
      <w:lvlJc w:val="left"/>
      <w:pPr>
        <w:ind w:left="4320" w:hanging="36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decimal"/>
      <w:lvlText w:val="%8."/>
      <w:lvlJc w:val="left"/>
      <w:pPr>
        <w:ind w:left="5760" w:hanging="360"/>
      </w:pPr>
      <w:rPr>
        <w:rFonts w:cs="Times New Roman"/>
        <w:vertAlign w:val="baseline"/>
      </w:rPr>
    </w:lvl>
    <w:lvl w:ilvl="8">
      <w:start w:val="1"/>
      <w:numFmt w:val="decimal"/>
      <w:lvlText w:val="%9."/>
      <w:lvlJc w:val="left"/>
      <w:pPr>
        <w:ind w:left="6480" w:hanging="360"/>
      </w:pPr>
      <w:rPr>
        <w:rFonts w:cs="Times New Roman"/>
        <w:vertAlign w:val="baseline"/>
      </w:rPr>
    </w:lvl>
  </w:abstractNum>
  <w:abstractNum w:abstractNumId="13" w15:restartNumberingAfterBreak="0">
    <w:nsid w:val="76E63368"/>
    <w:multiLevelType w:val="multilevel"/>
    <w:tmpl w:val="90A6B31C"/>
    <w:lvl w:ilvl="0">
      <w:start w:val="1"/>
      <w:numFmt w:val="bullet"/>
      <w:lvlText w:val="●"/>
      <w:lvlJc w:val="left"/>
      <w:pPr>
        <w:ind w:left="720" w:hanging="360"/>
      </w:pPr>
      <w:rPr>
        <w:rFonts w:ascii="Noto Sans Symbols" w:eastAsia="Times New Roman" w:hAnsi="Noto Sans Symbols"/>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
      <w:lvlJc w:val="left"/>
      <w:pPr>
        <w:ind w:left="3600" w:hanging="360"/>
      </w:pPr>
      <w:rPr>
        <w:rFonts w:ascii="Noto Sans Symbols" w:eastAsia="Times New Roman" w:hAnsi="Noto Sans Symbols"/>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
      <w:lvlJc w:val="left"/>
      <w:pPr>
        <w:ind w:left="5760" w:hanging="360"/>
      </w:pPr>
      <w:rPr>
        <w:rFonts w:ascii="Noto Sans Symbols" w:eastAsia="Times New Roman" w:hAnsi="Noto Sans Symbols"/>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4" w15:restartNumberingAfterBreak="0">
    <w:nsid w:val="7DC12274"/>
    <w:multiLevelType w:val="multilevel"/>
    <w:tmpl w:val="D4E27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
  </w:num>
  <w:num w:numId="3">
    <w:abstractNumId w:val="13"/>
  </w:num>
  <w:num w:numId="4">
    <w:abstractNumId w:val="10"/>
  </w:num>
  <w:num w:numId="5">
    <w:abstractNumId w:val="11"/>
  </w:num>
  <w:num w:numId="6">
    <w:abstractNumId w:val="4"/>
  </w:num>
  <w:num w:numId="7">
    <w:abstractNumId w:val="1"/>
  </w:num>
  <w:num w:numId="8">
    <w:abstractNumId w:val="9"/>
  </w:num>
  <w:num w:numId="9">
    <w:abstractNumId w:val="5"/>
  </w:num>
  <w:num w:numId="10">
    <w:abstractNumId w:val="14"/>
  </w:num>
  <w:num w:numId="11">
    <w:abstractNumId w:val="0"/>
  </w:num>
  <w:num w:numId="12">
    <w:abstractNumId w:val="8"/>
  </w:num>
  <w:num w:numId="13">
    <w:abstractNumId w:val="7"/>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8F8"/>
    <w:rsid w:val="00001140"/>
    <w:rsid w:val="0003236E"/>
    <w:rsid w:val="00041E4F"/>
    <w:rsid w:val="00060366"/>
    <w:rsid w:val="0006046B"/>
    <w:rsid w:val="00070D0D"/>
    <w:rsid w:val="00090D22"/>
    <w:rsid w:val="000A27CD"/>
    <w:rsid w:val="000D36AF"/>
    <w:rsid w:val="000F6668"/>
    <w:rsid w:val="0011617C"/>
    <w:rsid w:val="0012623E"/>
    <w:rsid w:val="001353A6"/>
    <w:rsid w:val="001413DB"/>
    <w:rsid w:val="0015296C"/>
    <w:rsid w:val="00174293"/>
    <w:rsid w:val="00187BF2"/>
    <w:rsid w:val="001C46D8"/>
    <w:rsid w:val="001E2AC9"/>
    <w:rsid w:val="001E4D7A"/>
    <w:rsid w:val="00201030"/>
    <w:rsid w:val="00224C27"/>
    <w:rsid w:val="002816FA"/>
    <w:rsid w:val="003117FA"/>
    <w:rsid w:val="0033285F"/>
    <w:rsid w:val="00337C80"/>
    <w:rsid w:val="00364C4C"/>
    <w:rsid w:val="00370785"/>
    <w:rsid w:val="003F3848"/>
    <w:rsid w:val="004000D5"/>
    <w:rsid w:val="00425BD1"/>
    <w:rsid w:val="00427D6B"/>
    <w:rsid w:val="0043210D"/>
    <w:rsid w:val="00461ED8"/>
    <w:rsid w:val="00464A5C"/>
    <w:rsid w:val="00494F65"/>
    <w:rsid w:val="004964CE"/>
    <w:rsid w:val="004A5015"/>
    <w:rsid w:val="004D1979"/>
    <w:rsid w:val="004E29AD"/>
    <w:rsid w:val="004E4308"/>
    <w:rsid w:val="00515736"/>
    <w:rsid w:val="00531D55"/>
    <w:rsid w:val="00550746"/>
    <w:rsid w:val="00574415"/>
    <w:rsid w:val="005A107B"/>
    <w:rsid w:val="005B1A79"/>
    <w:rsid w:val="005D4C3C"/>
    <w:rsid w:val="005E66B1"/>
    <w:rsid w:val="005E7ECB"/>
    <w:rsid w:val="00663EC8"/>
    <w:rsid w:val="00697095"/>
    <w:rsid w:val="006A3B5F"/>
    <w:rsid w:val="006A5CD4"/>
    <w:rsid w:val="006A7E34"/>
    <w:rsid w:val="006C2A1E"/>
    <w:rsid w:val="00715CFF"/>
    <w:rsid w:val="007375D7"/>
    <w:rsid w:val="00745A26"/>
    <w:rsid w:val="007466DB"/>
    <w:rsid w:val="00794D0F"/>
    <w:rsid w:val="00811B3F"/>
    <w:rsid w:val="00846A5C"/>
    <w:rsid w:val="008D6002"/>
    <w:rsid w:val="008E074D"/>
    <w:rsid w:val="008E4CC5"/>
    <w:rsid w:val="0092786F"/>
    <w:rsid w:val="00981978"/>
    <w:rsid w:val="009D24F3"/>
    <w:rsid w:val="00A01411"/>
    <w:rsid w:val="00A04843"/>
    <w:rsid w:val="00A15B57"/>
    <w:rsid w:val="00A30540"/>
    <w:rsid w:val="00A47AF7"/>
    <w:rsid w:val="00A52679"/>
    <w:rsid w:val="00A53D9A"/>
    <w:rsid w:val="00A53E44"/>
    <w:rsid w:val="00A550E0"/>
    <w:rsid w:val="00A8677A"/>
    <w:rsid w:val="00A9221F"/>
    <w:rsid w:val="00AA457C"/>
    <w:rsid w:val="00AC056D"/>
    <w:rsid w:val="00AD38F8"/>
    <w:rsid w:val="00AE2FFD"/>
    <w:rsid w:val="00B305B7"/>
    <w:rsid w:val="00B614EF"/>
    <w:rsid w:val="00B6241A"/>
    <w:rsid w:val="00B63194"/>
    <w:rsid w:val="00B6718E"/>
    <w:rsid w:val="00B77FC6"/>
    <w:rsid w:val="00B92941"/>
    <w:rsid w:val="00BA5B2A"/>
    <w:rsid w:val="00BA79EF"/>
    <w:rsid w:val="00BD12C5"/>
    <w:rsid w:val="00BD6A41"/>
    <w:rsid w:val="00C212F1"/>
    <w:rsid w:val="00C32A77"/>
    <w:rsid w:val="00C33EEF"/>
    <w:rsid w:val="00C47351"/>
    <w:rsid w:val="00C578B3"/>
    <w:rsid w:val="00C67B27"/>
    <w:rsid w:val="00C70607"/>
    <w:rsid w:val="00C823D5"/>
    <w:rsid w:val="00C95ED4"/>
    <w:rsid w:val="00C97E2C"/>
    <w:rsid w:val="00CA5091"/>
    <w:rsid w:val="00CB48E1"/>
    <w:rsid w:val="00CC238D"/>
    <w:rsid w:val="00CF2A2D"/>
    <w:rsid w:val="00D43E52"/>
    <w:rsid w:val="00D7708E"/>
    <w:rsid w:val="00D87AE0"/>
    <w:rsid w:val="00DC2920"/>
    <w:rsid w:val="00DD061F"/>
    <w:rsid w:val="00DD480D"/>
    <w:rsid w:val="00E0700A"/>
    <w:rsid w:val="00E14979"/>
    <w:rsid w:val="00E46D97"/>
    <w:rsid w:val="00E74CFA"/>
    <w:rsid w:val="00E90A5C"/>
    <w:rsid w:val="00E95D1E"/>
    <w:rsid w:val="00EB5805"/>
    <w:rsid w:val="00EB580D"/>
    <w:rsid w:val="00EC3AB6"/>
    <w:rsid w:val="00ED2CC5"/>
    <w:rsid w:val="00ED309C"/>
    <w:rsid w:val="00EE0A8C"/>
    <w:rsid w:val="00EE2CAE"/>
    <w:rsid w:val="00EF797A"/>
    <w:rsid w:val="00F36F8E"/>
    <w:rsid w:val="00F40CAE"/>
    <w:rsid w:val="00F45C56"/>
    <w:rsid w:val="00F80C55"/>
    <w:rsid w:val="00F83354"/>
    <w:rsid w:val="00FB75F8"/>
    <w:rsid w:val="00FB7839"/>
    <w:rsid w:val="00FE1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70B123"/>
  <w15:docId w15:val="{80FCECF7-D279-4436-B0DF-88DECCF25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38F8"/>
    <w:pPr>
      <w:suppressAutoHyphens/>
      <w:spacing w:after="200" w:line="276" w:lineRule="auto"/>
      <w:ind w:leftChars="-1" w:left="-1" w:hangingChars="1" w:hanging="1"/>
      <w:textDirection w:val="btLr"/>
      <w:textAlignment w:val="top"/>
      <w:outlineLvl w:val="0"/>
    </w:pPr>
    <w:rPr>
      <w:position w:val="-1"/>
      <w:sz w:val="28"/>
      <w:szCs w:val="28"/>
    </w:rPr>
  </w:style>
  <w:style w:type="paragraph" w:styleId="1">
    <w:name w:val="heading 1"/>
    <w:basedOn w:val="a"/>
    <w:link w:val="11"/>
    <w:uiPriority w:val="99"/>
    <w:qFormat/>
    <w:rsid w:val="00AD38F8"/>
    <w:pPr>
      <w:spacing w:before="100" w:beforeAutospacing="1" w:after="100" w:afterAutospacing="1" w:line="240" w:lineRule="auto"/>
    </w:pPr>
    <w:rPr>
      <w:b/>
      <w:bCs/>
      <w:kern w:val="36"/>
      <w:sz w:val="48"/>
      <w:szCs w:val="48"/>
    </w:rPr>
  </w:style>
  <w:style w:type="paragraph" w:styleId="2">
    <w:name w:val="heading 2"/>
    <w:basedOn w:val="10"/>
    <w:next w:val="10"/>
    <w:link w:val="20"/>
    <w:uiPriority w:val="99"/>
    <w:qFormat/>
    <w:rsid w:val="00AD38F8"/>
    <w:pPr>
      <w:keepNext/>
      <w:keepLines/>
      <w:spacing w:before="360" w:after="80"/>
      <w:outlineLvl w:val="1"/>
    </w:pPr>
    <w:rPr>
      <w:b/>
      <w:sz w:val="36"/>
      <w:szCs w:val="36"/>
    </w:rPr>
  </w:style>
  <w:style w:type="paragraph" w:styleId="3">
    <w:name w:val="heading 3"/>
    <w:basedOn w:val="10"/>
    <w:next w:val="10"/>
    <w:link w:val="30"/>
    <w:uiPriority w:val="99"/>
    <w:qFormat/>
    <w:rsid w:val="00AD38F8"/>
    <w:pPr>
      <w:keepNext/>
      <w:keepLines/>
      <w:spacing w:before="280" w:after="80"/>
      <w:outlineLvl w:val="2"/>
    </w:pPr>
    <w:rPr>
      <w:b/>
      <w:sz w:val="28"/>
      <w:szCs w:val="28"/>
    </w:rPr>
  </w:style>
  <w:style w:type="paragraph" w:styleId="4">
    <w:name w:val="heading 4"/>
    <w:basedOn w:val="10"/>
    <w:next w:val="10"/>
    <w:link w:val="40"/>
    <w:uiPriority w:val="99"/>
    <w:qFormat/>
    <w:rsid w:val="00AD38F8"/>
    <w:pPr>
      <w:keepNext/>
      <w:keepLines/>
      <w:spacing w:before="240" w:after="40"/>
      <w:outlineLvl w:val="3"/>
    </w:pPr>
    <w:rPr>
      <w:b/>
      <w:sz w:val="24"/>
      <w:szCs w:val="24"/>
    </w:rPr>
  </w:style>
  <w:style w:type="paragraph" w:styleId="5">
    <w:name w:val="heading 5"/>
    <w:basedOn w:val="10"/>
    <w:next w:val="10"/>
    <w:link w:val="50"/>
    <w:uiPriority w:val="99"/>
    <w:qFormat/>
    <w:rsid w:val="00AD38F8"/>
    <w:pPr>
      <w:keepNext/>
      <w:keepLines/>
      <w:spacing w:before="220" w:after="40"/>
      <w:outlineLvl w:val="4"/>
    </w:pPr>
    <w:rPr>
      <w:b/>
      <w:sz w:val="22"/>
      <w:szCs w:val="22"/>
    </w:rPr>
  </w:style>
  <w:style w:type="paragraph" w:styleId="6">
    <w:name w:val="heading 6"/>
    <w:basedOn w:val="10"/>
    <w:next w:val="10"/>
    <w:link w:val="60"/>
    <w:uiPriority w:val="99"/>
    <w:qFormat/>
    <w:rsid w:val="00AD38F8"/>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basedOn w:val="a0"/>
    <w:link w:val="1"/>
    <w:uiPriority w:val="99"/>
    <w:locked/>
    <w:rsid w:val="00CA5091"/>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CA5091"/>
    <w:rPr>
      <w:rFonts w:ascii="Cambria" w:hAnsi="Cambria" w:cs="Times New Roman"/>
      <w:b/>
      <w:bCs/>
      <w:i/>
      <w:iCs/>
      <w:sz w:val="28"/>
      <w:szCs w:val="28"/>
    </w:rPr>
  </w:style>
  <w:style w:type="character" w:customStyle="1" w:styleId="30">
    <w:name w:val="Заголовок 3 Знак"/>
    <w:basedOn w:val="a0"/>
    <w:link w:val="3"/>
    <w:uiPriority w:val="99"/>
    <w:semiHidden/>
    <w:locked/>
    <w:rsid w:val="00CA5091"/>
    <w:rPr>
      <w:rFonts w:ascii="Cambria" w:hAnsi="Cambria" w:cs="Times New Roman"/>
      <w:b/>
      <w:bCs/>
      <w:sz w:val="26"/>
      <w:szCs w:val="26"/>
    </w:rPr>
  </w:style>
  <w:style w:type="character" w:customStyle="1" w:styleId="40">
    <w:name w:val="Заголовок 4 Знак"/>
    <w:basedOn w:val="a0"/>
    <w:link w:val="4"/>
    <w:uiPriority w:val="99"/>
    <w:semiHidden/>
    <w:locked/>
    <w:rsid w:val="00CA5091"/>
    <w:rPr>
      <w:rFonts w:ascii="Calibri" w:hAnsi="Calibri" w:cs="Times New Roman"/>
      <w:b/>
      <w:bCs/>
      <w:sz w:val="28"/>
      <w:szCs w:val="28"/>
    </w:rPr>
  </w:style>
  <w:style w:type="character" w:customStyle="1" w:styleId="50">
    <w:name w:val="Заголовок 5 Знак"/>
    <w:basedOn w:val="a0"/>
    <w:link w:val="5"/>
    <w:uiPriority w:val="99"/>
    <w:semiHidden/>
    <w:locked/>
    <w:rsid w:val="00CA5091"/>
    <w:rPr>
      <w:rFonts w:ascii="Calibri" w:hAnsi="Calibri" w:cs="Times New Roman"/>
      <w:b/>
      <w:bCs/>
      <w:i/>
      <w:iCs/>
      <w:sz w:val="26"/>
      <w:szCs w:val="26"/>
    </w:rPr>
  </w:style>
  <w:style w:type="character" w:customStyle="1" w:styleId="60">
    <w:name w:val="Заголовок 6 Знак"/>
    <w:basedOn w:val="a0"/>
    <w:link w:val="6"/>
    <w:uiPriority w:val="99"/>
    <w:semiHidden/>
    <w:locked/>
    <w:rsid w:val="00CA5091"/>
    <w:rPr>
      <w:rFonts w:ascii="Calibri" w:hAnsi="Calibri" w:cs="Times New Roman"/>
      <w:b/>
      <w:bCs/>
    </w:rPr>
  </w:style>
  <w:style w:type="paragraph" w:customStyle="1" w:styleId="10">
    <w:name w:val="Обычный1"/>
    <w:uiPriority w:val="99"/>
    <w:rsid w:val="00AD38F8"/>
    <w:rPr>
      <w:sz w:val="20"/>
      <w:szCs w:val="20"/>
      <w:lang w:val="uk-UA"/>
    </w:rPr>
  </w:style>
  <w:style w:type="table" w:customStyle="1" w:styleId="TableNormal1">
    <w:name w:val="Table Normal1"/>
    <w:uiPriority w:val="99"/>
    <w:rsid w:val="00AD38F8"/>
    <w:rPr>
      <w:sz w:val="20"/>
      <w:szCs w:val="20"/>
      <w:lang w:val="uk-UA"/>
    </w:rPr>
    <w:tblPr>
      <w:tblCellMar>
        <w:top w:w="0" w:type="dxa"/>
        <w:left w:w="0" w:type="dxa"/>
        <w:bottom w:w="0" w:type="dxa"/>
        <w:right w:w="0" w:type="dxa"/>
      </w:tblCellMar>
    </w:tblPr>
  </w:style>
  <w:style w:type="paragraph" w:styleId="a3">
    <w:name w:val="Title"/>
    <w:basedOn w:val="10"/>
    <w:next w:val="10"/>
    <w:link w:val="a4"/>
    <w:uiPriority w:val="99"/>
    <w:qFormat/>
    <w:rsid w:val="00AD38F8"/>
    <w:pPr>
      <w:keepNext/>
      <w:keepLines/>
      <w:spacing w:before="480" w:after="120"/>
    </w:pPr>
    <w:rPr>
      <w:b/>
      <w:sz w:val="72"/>
      <w:szCs w:val="72"/>
    </w:rPr>
  </w:style>
  <w:style w:type="character" w:customStyle="1" w:styleId="a4">
    <w:name w:val="Заголовок Знак"/>
    <w:basedOn w:val="a0"/>
    <w:link w:val="a3"/>
    <w:uiPriority w:val="99"/>
    <w:locked/>
    <w:rsid w:val="00CA5091"/>
    <w:rPr>
      <w:rFonts w:ascii="Cambria" w:hAnsi="Cambria" w:cs="Times New Roman"/>
      <w:b/>
      <w:bCs/>
      <w:kern w:val="28"/>
      <w:sz w:val="32"/>
      <w:szCs w:val="32"/>
    </w:rPr>
  </w:style>
  <w:style w:type="character" w:customStyle="1" w:styleId="12">
    <w:name w:val="Заголовок 1 Знак"/>
    <w:basedOn w:val="a0"/>
    <w:uiPriority w:val="99"/>
    <w:rsid w:val="00AD38F8"/>
    <w:rPr>
      <w:rFonts w:ascii="Times New Roman" w:hAnsi="Times New Roman" w:cs="Times New Roman"/>
      <w:b/>
      <w:bCs/>
      <w:w w:val="100"/>
      <w:kern w:val="36"/>
      <w:sz w:val="48"/>
      <w:szCs w:val="48"/>
      <w:effect w:val="none"/>
      <w:vertAlign w:val="baseline"/>
      <w:em w:val="none"/>
    </w:rPr>
  </w:style>
  <w:style w:type="paragraph" w:styleId="a5">
    <w:name w:val="Normal (Web)"/>
    <w:basedOn w:val="a"/>
    <w:uiPriority w:val="99"/>
    <w:rsid w:val="00AD38F8"/>
    <w:pPr>
      <w:spacing w:before="100" w:beforeAutospacing="1" w:after="100" w:afterAutospacing="1" w:line="240" w:lineRule="auto"/>
    </w:pPr>
    <w:rPr>
      <w:sz w:val="24"/>
      <w:szCs w:val="24"/>
    </w:rPr>
  </w:style>
  <w:style w:type="character" w:styleId="a6">
    <w:name w:val="Strong"/>
    <w:basedOn w:val="a0"/>
    <w:uiPriority w:val="99"/>
    <w:qFormat/>
    <w:rsid w:val="00AD38F8"/>
    <w:rPr>
      <w:rFonts w:cs="Times New Roman"/>
      <w:b/>
      <w:bCs/>
      <w:w w:val="100"/>
      <w:effect w:val="none"/>
      <w:vertAlign w:val="baseline"/>
      <w:em w:val="none"/>
    </w:rPr>
  </w:style>
  <w:style w:type="character" w:styleId="a7">
    <w:name w:val="Emphasis"/>
    <w:basedOn w:val="a0"/>
    <w:uiPriority w:val="99"/>
    <w:qFormat/>
    <w:rsid w:val="00AD38F8"/>
    <w:rPr>
      <w:rFonts w:cs="Times New Roman"/>
      <w:i/>
      <w:iCs/>
      <w:w w:val="100"/>
      <w:effect w:val="none"/>
      <w:vertAlign w:val="baseline"/>
      <w:em w:val="none"/>
    </w:rPr>
  </w:style>
  <w:style w:type="character" w:styleId="a8">
    <w:name w:val="Hyperlink"/>
    <w:basedOn w:val="a0"/>
    <w:uiPriority w:val="99"/>
    <w:rsid w:val="00AD38F8"/>
    <w:rPr>
      <w:rFonts w:cs="Times New Roman"/>
      <w:color w:val="0000FF"/>
      <w:w w:val="100"/>
      <w:u w:val="single"/>
      <w:effect w:val="none"/>
      <w:vertAlign w:val="baseline"/>
      <w:em w:val="none"/>
    </w:rPr>
  </w:style>
  <w:style w:type="character" w:customStyle="1" w:styleId="mpsoondata">
    <w:name w:val="mp_soon_data"/>
    <w:basedOn w:val="a0"/>
    <w:uiPriority w:val="99"/>
    <w:rsid w:val="00AD38F8"/>
    <w:rPr>
      <w:rFonts w:cs="Times New Roman"/>
      <w:w w:val="100"/>
      <w:effect w:val="none"/>
      <w:vertAlign w:val="baseline"/>
      <w:em w:val="none"/>
    </w:rPr>
  </w:style>
  <w:style w:type="paragraph" w:styleId="a9">
    <w:name w:val="Balloon Text"/>
    <w:basedOn w:val="a"/>
    <w:link w:val="13"/>
    <w:uiPriority w:val="99"/>
    <w:rsid w:val="00AD38F8"/>
    <w:pPr>
      <w:spacing w:after="0" w:line="240" w:lineRule="auto"/>
    </w:pPr>
    <w:rPr>
      <w:rFonts w:ascii="Tahoma" w:hAnsi="Tahoma" w:cs="Tahoma"/>
      <w:sz w:val="16"/>
      <w:szCs w:val="16"/>
    </w:rPr>
  </w:style>
  <w:style w:type="character" w:customStyle="1" w:styleId="13">
    <w:name w:val="Текст выноски Знак1"/>
    <w:basedOn w:val="a0"/>
    <w:link w:val="a9"/>
    <w:uiPriority w:val="99"/>
    <w:semiHidden/>
    <w:locked/>
    <w:rsid w:val="00CA5091"/>
    <w:rPr>
      <w:rFonts w:cs="Times New Roman"/>
      <w:sz w:val="2"/>
    </w:rPr>
  </w:style>
  <w:style w:type="character" w:customStyle="1" w:styleId="aa">
    <w:name w:val="Текст выноски Знак"/>
    <w:basedOn w:val="a0"/>
    <w:uiPriority w:val="99"/>
    <w:rsid w:val="00AD38F8"/>
    <w:rPr>
      <w:rFonts w:ascii="Tahoma" w:hAnsi="Tahoma" w:cs="Tahoma"/>
      <w:w w:val="100"/>
      <w:sz w:val="16"/>
      <w:szCs w:val="16"/>
      <w:effect w:val="none"/>
      <w:vertAlign w:val="baseline"/>
      <w:em w:val="none"/>
    </w:rPr>
  </w:style>
  <w:style w:type="paragraph" w:styleId="ab">
    <w:name w:val="No Spacing"/>
    <w:uiPriority w:val="99"/>
    <w:qFormat/>
    <w:rsid w:val="00AD38F8"/>
    <w:pPr>
      <w:suppressAutoHyphens/>
      <w:spacing w:line="1" w:lineRule="atLeast"/>
      <w:ind w:leftChars="-1" w:left="-1" w:hangingChars="1" w:hanging="1"/>
      <w:textDirection w:val="btLr"/>
      <w:textAlignment w:val="top"/>
      <w:outlineLvl w:val="0"/>
    </w:pPr>
    <w:rPr>
      <w:position w:val="-1"/>
      <w:sz w:val="28"/>
      <w:szCs w:val="28"/>
    </w:rPr>
  </w:style>
  <w:style w:type="table" w:styleId="ac">
    <w:name w:val="Table Grid"/>
    <w:basedOn w:val="a1"/>
    <w:uiPriority w:val="99"/>
    <w:rsid w:val="00AD38F8"/>
    <w:pPr>
      <w:suppressAutoHyphens/>
      <w:ind w:leftChars="-1" w:left="-1" w:hangingChars="1" w:hanging="1"/>
      <w:textDirection w:val="btLr"/>
      <w:textAlignment w:val="top"/>
      <w:outlineLvl w:val="0"/>
    </w:pPr>
    <w:rPr>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14"/>
    <w:uiPriority w:val="99"/>
    <w:rsid w:val="00AD38F8"/>
    <w:pPr>
      <w:tabs>
        <w:tab w:val="center" w:pos="4677"/>
        <w:tab w:val="right" w:pos="9355"/>
      </w:tabs>
    </w:pPr>
  </w:style>
  <w:style w:type="character" w:customStyle="1" w:styleId="14">
    <w:name w:val="Верхний колонтитул Знак1"/>
    <w:basedOn w:val="a0"/>
    <w:link w:val="ad"/>
    <w:uiPriority w:val="99"/>
    <w:semiHidden/>
    <w:locked/>
    <w:rsid w:val="00CA5091"/>
    <w:rPr>
      <w:rFonts w:cs="Times New Roman"/>
      <w:sz w:val="28"/>
      <w:szCs w:val="28"/>
    </w:rPr>
  </w:style>
  <w:style w:type="character" w:customStyle="1" w:styleId="ae">
    <w:name w:val="Верхний колонтитул Знак"/>
    <w:basedOn w:val="a0"/>
    <w:uiPriority w:val="99"/>
    <w:rsid w:val="00AD38F8"/>
    <w:rPr>
      <w:rFonts w:cs="Times New Roman"/>
      <w:w w:val="100"/>
      <w:sz w:val="28"/>
      <w:szCs w:val="28"/>
      <w:effect w:val="none"/>
      <w:vertAlign w:val="baseline"/>
      <w:em w:val="none"/>
    </w:rPr>
  </w:style>
  <w:style w:type="paragraph" w:styleId="af">
    <w:name w:val="footer"/>
    <w:basedOn w:val="a"/>
    <w:link w:val="15"/>
    <w:uiPriority w:val="99"/>
    <w:rsid w:val="00AD38F8"/>
    <w:pPr>
      <w:tabs>
        <w:tab w:val="center" w:pos="4677"/>
        <w:tab w:val="right" w:pos="9355"/>
      </w:tabs>
    </w:pPr>
  </w:style>
  <w:style w:type="character" w:customStyle="1" w:styleId="15">
    <w:name w:val="Нижний колонтитул Знак1"/>
    <w:basedOn w:val="a0"/>
    <w:link w:val="af"/>
    <w:uiPriority w:val="99"/>
    <w:semiHidden/>
    <w:locked/>
    <w:rsid w:val="00CA5091"/>
    <w:rPr>
      <w:rFonts w:cs="Times New Roman"/>
      <w:sz w:val="28"/>
      <w:szCs w:val="28"/>
    </w:rPr>
  </w:style>
  <w:style w:type="character" w:customStyle="1" w:styleId="af0">
    <w:name w:val="Нижний колонтитул Знак"/>
    <w:basedOn w:val="a0"/>
    <w:uiPriority w:val="99"/>
    <w:rsid w:val="00AD38F8"/>
    <w:rPr>
      <w:rFonts w:cs="Times New Roman"/>
      <w:w w:val="100"/>
      <w:sz w:val="28"/>
      <w:szCs w:val="28"/>
      <w:effect w:val="none"/>
      <w:vertAlign w:val="baseline"/>
      <w:em w:val="none"/>
    </w:rPr>
  </w:style>
  <w:style w:type="paragraph" w:styleId="af1">
    <w:name w:val="Subtitle"/>
    <w:basedOn w:val="10"/>
    <w:next w:val="10"/>
    <w:link w:val="af2"/>
    <w:uiPriority w:val="99"/>
    <w:qFormat/>
    <w:rsid w:val="00AD38F8"/>
    <w:pPr>
      <w:keepNext/>
      <w:keepLines/>
      <w:spacing w:before="360" w:after="80"/>
    </w:pPr>
    <w:rPr>
      <w:rFonts w:ascii="Georgia" w:hAnsi="Georgia" w:cs="Georgia"/>
      <w:i/>
      <w:color w:val="666666"/>
      <w:sz w:val="48"/>
      <w:szCs w:val="48"/>
    </w:rPr>
  </w:style>
  <w:style w:type="character" w:customStyle="1" w:styleId="af2">
    <w:name w:val="Подзаголовок Знак"/>
    <w:basedOn w:val="a0"/>
    <w:link w:val="af1"/>
    <w:uiPriority w:val="99"/>
    <w:locked/>
    <w:rsid w:val="00CA5091"/>
    <w:rPr>
      <w:rFonts w:ascii="Cambria" w:hAnsi="Cambria" w:cs="Times New Roman"/>
      <w:sz w:val="24"/>
      <w:szCs w:val="24"/>
    </w:rPr>
  </w:style>
  <w:style w:type="table" w:customStyle="1" w:styleId="af3">
    <w:name w:val="Стиль"/>
    <w:basedOn w:val="TableNormal1"/>
    <w:uiPriority w:val="99"/>
    <w:rsid w:val="00AD38F8"/>
    <w:tblPr>
      <w:tblStyleRowBandSize w:val="1"/>
      <w:tblStyleColBandSize w:val="1"/>
      <w:tblCellMar>
        <w:left w:w="108" w:type="dxa"/>
        <w:right w:w="108" w:type="dxa"/>
      </w:tblCellMar>
    </w:tblPr>
  </w:style>
  <w:style w:type="table" w:customStyle="1" w:styleId="16">
    <w:name w:val="Стиль1"/>
    <w:basedOn w:val="TableNormal1"/>
    <w:uiPriority w:val="99"/>
    <w:rsid w:val="00AD38F8"/>
    <w:tblPr>
      <w:tblStyleRowBandSize w:val="1"/>
      <w:tblStyleColBandSize w:val="1"/>
      <w:tblCellMar>
        <w:left w:w="108" w:type="dxa"/>
        <w:right w:w="108" w:type="dxa"/>
      </w:tblCellMar>
    </w:tblPr>
  </w:style>
  <w:style w:type="paragraph" w:styleId="af4">
    <w:name w:val="List Paragraph"/>
    <w:basedOn w:val="a"/>
    <w:uiPriority w:val="99"/>
    <w:qFormat/>
    <w:rsid w:val="00EE2C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058922">
      <w:marLeft w:val="0"/>
      <w:marRight w:val="0"/>
      <w:marTop w:val="0"/>
      <w:marBottom w:val="0"/>
      <w:divBdr>
        <w:top w:val="none" w:sz="0" w:space="0" w:color="auto"/>
        <w:left w:val="none" w:sz="0" w:space="0" w:color="auto"/>
        <w:bottom w:val="none" w:sz="0" w:space="0" w:color="auto"/>
        <w:right w:val="none" w:sz="0" w:space="0" w:color="auto"/>
      </w:divBdr>
    </w:div>
    <w:div w:id="651058923">
      <w:marLeft w:val="0"/>
      <w:marRight w:val="0"/>
      <w:marTop w:val="0"/>
      <w:marBottom w:val="0"/>
      <w:divBdr>
        <w:top w:val="none" w:sz="0" w:space="0" w:color="auto"/>
        <w:left w:val="none" w:sz="0" w:space="0" w:color="auto"/>
        <w:bottom w:val="none" w:sz="0" w:space="0" w:color="auto"/>
        <w:right w:val="none" w:sz="0" w:space="0" w:color="auto"/>
      </w:divBdr>
    </w:div>
    <w:div w:id="65105892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1790</Words>
  <Characters>10209</Characters>
  <Application>Microsoft Office Word</Application>
  <DocSecurity>0</DocSecurity>
  <Lines>85</Lines>
  <Paragraphs>23</Paragraphs>
  <ScaleCrop>false</ScaleCrop>
  <Company/>
  <LinksUpToDate>false</LinksUpToDate>
  <CharactersWithSpaces>11976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Machine</dc:creator>
  <cp:keywords/>
  <dc:description/>
  <cp:lastModifiedBy>ПК</cp:lastModifiedBy>
  <cp:revision>3</cp:revision>
  <cp:lastPrinted>2026-09-11T06:32:00Z</cp:lastPrinted>
  <dcterms:created xsi:type="dcterms:W3CDTF">2026-09-07T07:18:00Z</dcterms:created>
  <dcterms:modified xsi:type="dcterms:W3CDTF">2026-09-11T06:33:00Z</dcterms:modified>
</cp:coreProperties>
</file>