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FF" w:rsidRPr="00CC58BB" w:rsidRDefault="00C772FF" w:rsidP="003136C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0996222"/>
      <w:r w:rsidRPr="00CC58BB">
        <w:rPr>
          <w:rFonts w:ascii="Times New Roman" w:hAnsi="Times New Roman"/>
          <w:b/>
          <w:sz w:val="28"/>
          <w:szCs w:val="28"/>
        </w:rPr>
        <w:t>ЗАЧЕПИЛІВСЬКА СЕЛИЩНА РАДА</w:t>
      </w:r>
    </w:p>
    <w:p w:rsidR="00C772FF" w:rsidRPr="00CC58BB" w:rsidRDefault="00C772FF" w:rsidP="003136CD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C58BB">
        <w:rPr>
          <w:rFonts w:ascii="Times New Roman" w:hAnsi="Times New Roman"/>
          <w:b/>
          <w:sz w:val="28"/>
          <w:szCs w:val="28"/>
          <w:lang w:val="ru-RU"/>
        </w:rPr>
        <w:t>ХАРКІВСЬКОЇ ОБЛАСТІ</w:t>
      </w:r>
    </w:p>
    <w:p w:rsidR="00C772FF" w:rsidRPr="00CC58BB" w:rsidRDefault="00C772FF" w:rsidP="003136CD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72FF" w:rsidRPr="00CC58BB" w:rsidRDefault="00C772FF" w:rsidP="003136CD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C58BB">
        <w:rPr>
          <w:rFonts w:ascii="Times New Roman" w:hAnsi="Times New Roman"/>
          <w:b/>
          <w:sz w:val="28"/>
          <w:szCs w:val="28"/>
          <w:lang w:val="ru-RU"/>
        </w:rPr>
        <w:t>Протокол №</w:t>
      </w:r>
      <w:r w:rsidR="004C2329">
        <w:rPr>
          <w:rFonts w:ascii="Times New Roman" w:hAnsi="Times New Roman"/>
          <w:b/>
          <w:sz w:val="28"/>
          <w:szCs w:val="28"/>
          <w:lang w:val="ru-RU"/>
        </w:rPr>
        <w:t>3</w:t>
      </w:r>
    </w:p>
    <w:p w:rsidR="00C772FF" w:rsidRPr="00CC58BB" w:rsidRDefault="00C772FF" w:rsidP="00B616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72FF" w:rsidRPr="00CC58BB" w:rsidRDefault="00C772FF" w:rsidP="00B616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58BB">
        <w:rPr>
          <w:rFonts w:ascii="Times New Roman" w:hAnsi="Times New Roman"/>
          <w:b/>
          <w:sz w:val="28"/>
          <w:szCs w:val="28"/>
        </w:rPr>
        <w:t xml:space="preserve">засідання комісії з питань </w:t>
      </w:r>
      <w:r>
        <w:rPr>
          <w:rFonts w:ascii="Times New Roman" w:hAnsi="Times New Roman"/>
          <w:b/>
          <w:sz w:val="28"/>
          <w:szCs w:val="28"/>
        </w:rPr>
        <w:t xml:space="preserve">розподілу </w:t>
      </w:r>
      <w:r w:rsidRPr="00CC58BB">
        <w:rPr>
          <w:rFonts w:ascii="Times New Roman" w:hAnsi="Times New Roman"/>
          <w:b/>
          <w:sz w:val="28"/>
          <w:szCs w:val="28"/>
        </w:rPr>
        <w:t xml:space="preserve">публічних інвестицій </w:t>
      </w:r>
    </w:p>
    <w:p w:rsidR="00C772FF" w:rsidRPr="00CC58BB" w:rsidRDefault="00C772FF" w:rsidP="00B616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2FF" w:rsidRPr="00CC58BB" w:rsidRDefault="00C772FF" w:rsidP="003136CD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CC58B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Pr="00CC58BB">
        <w:rPr>
          <w:rFonts w:ascii="Times New Roman" w:hAnsi="Times New Roman"/>
          <w:sz w:val="24"/>
          <w:szCs w:val="24"/>
        </w:rPr>
        <w:t xml:space="preserve"> </w:t>
      </w:r>
      <w:r w:rsidR="00A17F7E">
        <w:rPr>
          <w:rFonts w:ascii="Times New Roman" w:hAnsi="Times New Roman"/>
          <w:sz w:val="24"/>
          <w:szCs w:val="24"/>
        </w:rPr>
        <w:t>0</w:t>
      </w:r>
      <w:r w:rsidR="006B5FBA">
        <w:rPr>
          <w:rFonts w:ascii="Times New Roman" w:hAnsi="Times New Roman"/>
          <w:sz w:val="24"/>
          <w:szCs w:val="24"/>
        </w:rPr>
        <w:t>3</w:t>
      </w:r>
      <w:r w:rsidRPr="00CC58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A17F7E">
        <w:rPr>
          <w:rFonts w:ascii="Times New Roman" w:hAnsi="Times New Roman"/>
          <w:sz w:val="24"/>
          <w:szCs w:val="24"/>
        </w:rPr>
        <w:t>6</w:t>
      </w:r>
      <w:r w:rsidRPr="00CC58B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CC58BB">
        <w:rPr>
          <w:rFonts w:ascii="Times New Roman" w:hAnsi="Times New Roman"/>
          <w:sz w:val="24"/>
          <w:szCs w:val="24"/>
          <w:lang w:val="ru-RU"/>
        </w:rPr>
        <w:t xml:space="preserve"> року</w:t>
      </w:r>
    </w:p>
    <w:p w:rsidR="00C772FF" w:rsidRPr="00CC58BB" w:rsidRDefault="00C772FF" w:rsidP="003136CD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CC58B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14.00 год</w:t>
      </w:r>
    </w:p>
    <w:p w:rsidR="00C772FF" w:rsidRPr="00CC58BB" w:rsidRDefault="00C772FF" w:rsidP="003136CD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378" w:type="dxa"/>
        <w:tblCellMar>
          <w:left w:w="0" w:type="dxa"/>
          <w:right w:w="0" w:type="dxa"/>
        </w:tblCellMar>
        <w:tblLook w:val="00A0"/>
      </w:tblPr>
      <w:tblGrid>
        <w:gridCol w:w="2963"/>
        <w:gridCol w:w="1525"/>
        <w:gridCol w:w="5345"/>
        <w:gridCol w:w="188"/>
        <w:gridCol w:w="329"/>
        <w:gridCol w:w="28"/>
      </w:tblGrid>
      <w:tr w:rsidR="00C772FF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Віталій ЄВОЙЛОВ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right="401"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голова комісії – начальник фінансового відділу Зачепилівської селищної ради;</w:t>
            </w:r>
            <w:r w:rsidRPr="00CC58BB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C772FF" w:rsidRPr="00CC58BB" w:rsidTr="00AC4742">
        <w:trPr>
          <w:gridAfter w:val="1"/>
          <w:wAfter w:w="28" w:type="dxa"/>
          <w:trHeight w:val="480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Людмила ГЕКОВА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right="401"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заступник голови комісії – головний спеціаліст фінансового відділу Зачепилівської селищної ради;</w:t>
            </w:r>
          </w:p>
        </w:tc>
      </w:tr>
      <w:tr w:rsidR="00C772FF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Тетяна С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АЛО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right="401" w:firstLine="426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секретар комісії – головний спеціаліст фінансового відділу Зачепилівської селищної ради;</w:t>
            </w:r>
            <w:r w:rsidRPr="00CC58BB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</w:tc>
      </w:tr>
      <w:tr w:rsidR="00C772FF" w:rsidRPr="00CC58BB" w:rsidTr="00AC4742">
        <w:tc>
          <w:tcPr>
            <w:tcW w:w="9833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hd w:val="clear" w:color="auto" w:fill="FFFFFF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C58BB">
              <w:rPr>
                <w:rFonts w:ascii="Times New Roman" w:hAnsi="Times New Roman"/>
                <w:b/>
                <w:sz w:val="28"/>
                <w:szCs w:val="28"/>
              </w:rPr>
              <w:t>Члени</w:t>
            </w:r>
            <w:r w:rsidRPr="00CC58B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C58BB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комісії з питань розподілу публічних інвестицій Зачепилівської селищної ради</w:t>
            </w:r>
            <w:r w:rsidRPr="00CC58B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C772FF" w:rsidRPr="00CC58BB" w:rsidRDefault="00C772FF" w:rsidP="00AC474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</w:rPr>
            </w:pPr>
          </w:p>
        </w:tc>
        <w:tc>
          <w:tcPr>
            <w:tcW w:w="188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ind w:firstLine="426"/>
              <w:rPr>
                <w:rFonts w:ascii="Times New Roman" w:hAnsi="Times New Roman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ind w:firstLine="426"/>
              <w:rPr>
                <w:rFonts w:ascii="Times New Roman" w:hAnsi="Times New Roman"/>
              </w:rPr>
            </w:pPr>
          </w:p>
        </w:tc>
      </w:tr>
      <w:tr w:rsidR="00C772FF" w:rsidRPr="00CC58BB" w:rsidTr="00AC4742">
        <w:trPr>
          <w:gridAfter w:val="1"/>
          <w:wAfter w:w="28" w:type="dxa"/>
          <w:trHeight w:val="1006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Іван ЗАГНІЙ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pStyle w:val="2"/>
              <w:spacing w:after="0" w:line="240" w:lineRule="atLeast"/>
              <w:ind w:right="543" w:firstLine="332"/>
              <w:rPr>
                <w:color w:val="FF0000"/>
                <w:szCs w:val="28"/>
                <w:lang w:eastAsia="uk-UA"/>
              </w:rPr>
            </w:pPr>
            <w:r w:rsidRPr="00CC58BB">
              <w:rPr>
                <w:bCs/>
                <w:szCs w:val="28"/>
              </w:rPr>
              <w:t xml:space="preserve">перший </w:t>
            </w:r>
            <w:r w:rsidRPr="00CC58BB">
              <w:rPr>
                <w:szCs w:val="28"/>
                <w:lang w:eastAsia="en-US"/>
              </w:rPr>
              <w:t>заступник селищного голови з питань діяльності виконавчих органів</w:t>
            </w:r>
            <w:r w:rsidRPr="00CC58BB">
              <w:rPr>
                <w:bCs/>
                <w:szCs w:val="28"/>
              </w:rPr>
              <w:t xml:space="preserve"> Зачепилівської селищної ради;</w:t>
            </w:r>
          </w:p>
        </w:tc>
      </w:tr>
      <w:tr w:rsidR="00C772FF" w:rsidRPr="00CC58BB" w:rsidTr="00AC4742">
        <w:trPr>
          <w:gridAfter w:val="1"/>
          <w:wAfter w:w="28" w:type="dxa"/>
          <w:trHeight w:val="695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line="240" w:lineRule="atLeast"/>
              <w:ind w:left="284" w:right="-92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Світлана БАКА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line="240" w:lineRule="atLeast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секретар  Зачепилівської  селищної  ради;</w:t>
            </w:r>
            <w:r w:rsidRPr="00CC58BB"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C772FF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Олена ПОДКОЛЗІНА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="100" w:beforeAutospacing="1" w:after="100" w:afterAutospacing="1" w:line="240" w:lineRule="auto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заступник селищного голови з питань діяльності виконавчих органів</w:t>
            </w:r>
            <w:r w:rsidRPr="00CC58BB">
              <w:rPr>
                <w:rFonts w:ascii="Times New Roman" w:hAnsi="Times New Roman"/>
                <w:bCs/>
                <w:sz w:val="28"/>
                <w:szCs w:val="28"/>
              </w:rPr>
              <w:t xml:space="preserve"> Зачепилівської селищної ради;</w:t>
            </w:r>
          </w:p>
        </w:tc>
      </w:tr>
      <w:tr w:rsidR="00C772FF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Світлана МОТРИНЕЦЬ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="100" w:beforeAutospacing="1" w:after="100" w:afterAutospacing="1" w:line="240" w:lineRule="auto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заступник селищного голови з питань діяльності виконавчих органів</w:t>
            </w:r>
            <w:r w:rsidRPr="00CC58BB">
              <w:rPr>
                <w:rFonts w:ascii="Times New Roman" w:hAnsi="Times New Roman"/>
                <w:bCs/>
                <w:sz w:val="28"/>
                <w:szCs w:val="28"/>
              </w:rPr>
              <w:t xml:space="preserve"> Зачепилівської селищної ради;</w:t>
            </w:r>
            <w:r w:rsidRPr="00CC58BB"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C772FF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Наталія ЛЕВИЦЬКА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="100" w:beforeAutospacing="1" w:after="100" w:afterAutospacing="1" w:line="240" w:lineRule="auto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керуючий справами (секретар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CC58BB">
              <w:rPr>
                <w:rFonts w:ascii="Times New Roman" w:hAnsi="Times New Roman"/>
                <w:sz w:val="28"/>
                <w:szCs w:val="28"/>
              </w:rPr>
              <w:t>виконавчого комітету Зачепилівської селищної ради;</w:t>
            </w:r>
            <w:r w:rsidRPr="00CC58BB"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C772FF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Максим СУХОРУКОВ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="100" w:beforeAutospacing="1" w:after="100" w:afterAutospacing="1" w:line="240" w:lineRule="auto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начальник відділу економіки, інвестицій та інфраструктурних проектів Зачепилівської селищної ради;</w:t>
            </w:r>
            <w:r w:rsidRPr="00CC58BB"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  <w:t> </w:t>
            </w:r>
          </w:p>
        </w:tc>
      </w:tr>
      <w:tr w:rsidR="00C772FF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Світлана ЗІНОВЕЙ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CC58BB">
              <w:rPr>
                <w:rFonts w:ascii="Times New Roman" w:hAnsi="Times New Roman"/>
                <w:iCs/>
                <w:sz w:val="28"/>
                <w:szCs w:val="28"/>
              </w:rPr>
              <w:t xml:space="preserve">начальник відділу фінансово-господарського забезпечення – головний бухгалтер </w:t>
            </w:r>
            <w:r w:rsidRPr="00CC58BB">
              <w:rPr>
                <w:rFonts w:ascii="Times New Roman" w:hAnsi="Times New Roman"/>
                <w:sz w:val="28"/>
                <w:szCs w:val="28"/>
              </w:rPr>
              <w:t>Зачепилівської селищної ради</w:t>
            </w:r>
            <w:r w:rsidRPr="00CC58BB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</w:tc>
      </w:tr>
      <w:tr w:rsidR="00C772FF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line="240" w:lineRule="atLeast"/>
              <w:ind w:left="28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 xml:space="preserve">Вікторія ЗАПОРОЖЕЦЬ 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pStyle w:val="2"/>
              <w:spacing w:after="0" w:line="240" w:lineRule="atLeast"/>
              <w:ind w:right="288" w:firstLine="332"/>
              <w:rPr>
                <w:color w:val="FF0000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bCs/>
                <w:iCs/>
                <w:szCs w:val="28"/>
              </w:rPr>
              <w:t xml:space="preserve">начальник відділу містобудування, архітектури та житлово-комунального господарства </w:t>
            </w:r>
            <w:r w:rsidRPr="00CC58BB">
              <w:rPr>
                <w:szCs w:val="28"/>
              </w:rPr>
              <w:t>Зачепилівської селищної ради</w:t>
            </w:r>
            <w:r w:rsidRPr="00CC58BB">
              <w:rPr>
                <w:bCs/>
                <w:iCs/>
                <w:szCs w:val="28"/>
              </w:rPr>
              <w:t>;</w:t>
            </w:r>
            <w:r w:rsidRPr="00CC58BB">
              <w:rPr>
                <w:color w:val="FF0000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 </w:t>
            </w:r>
          </w:p>
        </w:tc>
      </w:tr>
      <w:tr w:rsidR="00C772FF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Default="00C772FF" w:rsidP="00AC4742">
            <w:pPr>
              <w:spacing w:line="24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  <w:p w:rsidR="00C772FF" w:rsidRPr="00CC58BB" w:rsidRDefault="00C772FF" w:rsidP="00AC4742">
            <w:pPr>
              <w:spacing w:line="240" w:lineRule="atLeast"/>
              <w:ind w:left="28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 xml:space="preserve">Наталія СІДЕЛЬНІКОВА 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</w:p>
          <w:p w:rsidR="00C772FF" w:rsidRPr="00CC58BB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Default="00C772FF" w:rsidP="00AC4742">
            <w:pPr>
              <w:pStyle w:val="2"/>
              <w:spacing w:after="0" w:line="240" w:lineRule="atLeast"/>
              <w:ind w:right="288" w:firstLine="332"/>
              <w:rPr>
                <w:bCs/>
                <w:iCs/>
                <w:szCs w:val="28"/>
              </w:rPr>
            </w:pPr>
          </w:p>
          <w:p w:rsidR="00C772FF" w:rsidRPr="00CC58BB" w:rsidRDefault="00C772FF" w:rsidP="00AC4742">
            <w:pPr>
              <w:pStyle w:val="2"/>
              <w:spacing w:after="0" w:line="240" w:lineRule="atLeast"/>
              <w:ind w:right="288" w:firstLine="332"/>
              <w:rPr>
                <w:bCs/>
                <w:iCs/>
                <w:szCs w:val="28"/>
              </w:rPr>
            </w:pPr>
            <w:r w:rsidRPr="00CC58BB">
              <w:rPr>
                <w:bCs/>
                <w:iCs/>
                <w:szCs w:val="28"/>
              </w:rPr>
              <w:t xml:space="preserve">начальник юридичного відділу </w:t>
            </w:r>
            <w:r w:rsidRPr="00CC58BB">
              <w:rPr>
                <w:szCs w:val="28"/>
              </w:rPr>
              <w:t>Зачепилівської селищної ради</w:t>
            </w:r>
            <w:r w:rsidRPr="00CC58BB">
              <w:rPr>
                <w:bCs/>
                <w:iCs/>
                <w:szCs w:val="28"/>
              </w:rPr>
              <w:t>;</w:t>
            </w:r>
          </w:p>
        </w:tc>
      </w:tr>
      <w:tr w:rsidR="00C772FF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bCs/>
                <w:iCs/>
                <w:sz w:val="28"/>
                <w:szCs w:val="28"/>
              </w:rPr>
              <w:t>Олександр ЗЕЛЕНСЬКИЙ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tabs>
                <w:tab w:val="left" w:pos="3969"/>
              </w:tabs>
              <w:spacing w:line="240" w:lineRule="auto"/>
              <w:ind w:firstLine="332"/>
              <w:rPr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начальник </w:t>
            </w:r>
            <w:r w:rsidRPr="00CC58BB">
              <w:rPr>
                <w:rFonts w:ascii="Times New Roman" w:hAnsi="Times New Roman"/>
                <w:sz w:val="28"/>
                <w:szCs w:val="28"/>
              </w:rPr>
              <w:t xml:space="preserve">відділу освіти, молоді та спорту                                                                 Зачепилівської селищної </w:t>
            </w:r>
            <w:r w:rsidRPr="00500A0D">
              <w:rPr>
                <w:rFonts w:ascii="Times New Roman" w:hAnsi="Times New Roman"/>
                <w:sz w:val="28"/>
                <w:szCs w:val="28"/>
              </w:rPr>
              <w:t xml:space="preserve">ради </w:t>
            </w:r>
            <w:r w:rsidRPr="00500A0D"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>– відсутній (у відпустці)</w:t>
            </w:r>
            <w:r w:rsidRPr="00500A0D">
              <w:rPr>
                <w:rFonts w:ascii="Times New Roman" w:hAnsi="Times New Roman"/>
                <w:sz w:val="28"/>
                <w:szCs w:val="28"/>
              </w:rPr>
              <w:t>;</w:t>
            </w:r>
            <w:r w:rsidRPr="00CC58BB">
              <w:rPr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 </w:t>
            </w:r>
          </w:p>
        </w:tc>
      </w:tr>
      <w:tr w:rsidR="00C772FF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Тетяна КОРНЄЄВА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tabs>
                <w:tab w:val="left" w:pos="3969"/>
              </w:tabs>
              <w:spacing w:line="240" w:lineRule="auto"/>
              <w:ind w:firstLine="332"/>
              <w:rPr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начальник відділу культури і туризму Зачепилівської селищної ради;</w:t>
            </w:r>
          </w:p>
        </w:tc>
      </w:tr>
      <w:tr w:rsidR="00C772FF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bCs/>
                <w:iCs/>
                <w:sz w:val="28"/>
                <w:szCs w:val="28"/>
              </w:rPr>
              <w:t>Сергій СТОЙЧАН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tabs>
                <w:tab w:val="left" w:pos="3969"/>
              </w:tabs>
              <w:spacing w:line="240" w:lineRule="auto"/>
              <w:ind w:firstLine="332"/>
              <w:rPr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начальник </w:t>
            </w:r>
            <w:r w:rsidRPr="00CC58BB">
              <w:rPr>
                <w:rFonts w:ascii="Times New Roman" w:hAnsi="Times New Roman"/>
                <w:sz w:val="28"/>
                <w:szCs w:val="28"/>
              </w:rPr>
              <w:t>відділу земельних відносин Зачепилівської селищної ради;</w:t>
            </w:r>
            <w:r w:rsidRPr="00CC58BB">
              <w:rPr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 </w:t>
            </w:r>
          </w:p>
        </w:tc>
      </w:tr>
      <w:tr w:rsidR="00C772FF" w:rsidRPr="00CC58BB" w:rsidTr="00AC4742">
        <w:trPr>
          <w:gridAfter w:val="1"/>
          <w:wAfter w:w="28" w:type="dxa"/>
        </w:trPr>
        <w:tc>
          <w:tcPr>
            <w:tcW w:w="2963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left="28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bCs/>
                <w:iCs/>
                <w:sz w:val="28"/>
                <w:szCs w:val="28"/>
              </w:rPr>
              <w:t>Сергій ЗАПАРА</w:t>
            </w:r>
          </w:p>
        </w:tc>
        <w:tc>
          <w:tcPr>
            <w:tcW w:w="1525" w:type="dxa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firstLine="426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_</w:t>
            </w:r>
          </w:p>
        </w:tc>
        <w:tc>
          <w:tcPr>
            <w:tcW w:w="5862" w:type="dxa"/>
            <w:gridSpan w:val="3"/>
            <w:tcBorders>
              <w:top w:val="single" w:sz="4" w:space="0" w:color="E9ECEF"/>
              <w:left w:val="nil"/>
              <w:bottom w:val="nil"/>
              <w:right w:val="nil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772FF" w:rsidRPr="00CC58BB" w:rsidRDefault="00C772FF" w:rsidP="00AC4742">
            <w:pPr>
              <w:spacing w:beforeAutospacing="1" w:after="0" w:afterAutospacing="1" w:line="240" w:lineRule="auto"/>
              <w:ind w:right="543" w:firstLine="332"/>
              <w:rPr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C58BB">
              <w:rPr>
                <w:rFonts w:ascii="Times New Roman" w:hAnsi="Times New Roman"/>
                <w:sz w:val="28"/>
                <w:szCs w:val="28"/>
              </w:rPr>
              <w:t>начальник відділу соціального захисту населення Зачепилівської селищної ради.</w:t>
            </w:r>
          </w:p>
        </w:tc>
      </w:tr>
    </w:tbl>
    <w:p w:rsidR="00C772FF" w:rsidRDefault="00C772FF" w:rsidP="00B616A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72FF" w:rsidRDefault="00C772FF" w:rsidP="00B616AF">
      <w:pPr>
        <w:suppressAutoHyphens/>
        <w:spacing w:after="0" w:line="240" w:lineRule="auto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ПРИСУТНІ</w:t>
      </w:r>
      <w:r w:rsidRPr="00500A0D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16</w:t>
      </w:r>
      <w:r w:rsidRPr="00500A0D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членів комісії з 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16.</w:t>
      </w:r>
    </w:p>
    <w:p w:rsidR="00C772FF" w:rsidRPr="006C5E3D" w:rsidRDefault="00C772FF" w:rsidP="00B616A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72FF" w:rsidRPr="006C5E3D" w:rsidRDefault="00C772FF" w:rsidP="00B616A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C5E3D">
        <w:rPr>
          <w:rFonts w:ascii="Times New Roman" w:hAnsi="Times New Roman"/>
          <w:color w:val="000000"/>
          <w:sz w:val="28"/>
          <w:szCs w:val="28"/>
        </w:rPr>
        <w:t>Голова комісії з питань розподілу публічних інвестицій ЄВОЙЛОВ В.В. запропонував порядок денний засідання комісії:</w:t>
      </w:r>
    </w:p>
    <w:p w:rsidR="00C772FF" w:rsidRPr="006C5E3D" w:rsidRDefault="00C772FF" w:rsidP="00B616AF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72FF" w:rsidRPr="006C5E3D" w:rsidRDefault="00C772FF" w:rsidP="00B616A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C5E3D">
        <w:rPr>
          <w:rFonts w:ascii="Times New Roman" w:hAnsi="Times New Roman"/>
          <w:b/>
          <w:color w:val="000000"/>
          <w:sz w:val="28"/>
          <w:szCs w:val="28"/>
        </w:rPr>
        <w:t>ПОРЯДОК  ДЕННИЙ</w:t>
      </w:r>
    </w:p>
    <w:p w:rsidR="00C772FF" w:rsidRPr="006C5E3D" w:rsidRDefault="00C772FF" w:rsidP="00B616A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772FF" w:rsidRPr="00EA1E19" w:rsidRDefault="00554284" w:rsidP="002E31A0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Розгляд та схвалення змін до</w:t>
      </w:r>
      <w:r w:rsidR="006D64A1">
        <w:rPr>
          <w:rFonts w:ascii="Times New Roman" w:hAnsi="Times New Roman"/>
          <w:color w:val="000000"/>
          <w:sz w:val="28"/>
          <w:szCs w:val="28"/>
        </w:rPr>
        <w:t xml:space="preserve"> консолідованого переліку публічних інвестиційних проектів та програм публічних інвестицій єдиного портфеля публічних інвестицій</w:t>
      </w:r>
      <w:r w:rsidR="00C772FF" w:rsidRPr="006C5E3D">
        <w:rPr>
          <w:rFonts w:ascii="Times New Roman" w:hAnsi="Times New Roman"/>
          <w:color w:val="000000"/>
          <w:sz w:val="28"/>
          <w:szCs w:val="28"/>
        </w:rPr>
        <w:t xml:space="preserve"> Зачепилівської селищної </w:t>
      </w:r>
      <w:r w:rsidR="006D64A1">
        <w:rPr>
          <w:rFonts w:ascii="Times New Roman" w:hAnsi="Times New Roman"/>
          <w:color w:val="000000"/>
          <w:sz w:val="28"/>
          <w:szCs w:val="28"/>
        </w:rPr>
        <w:t>ради Берестинського району Харківської області і розподіл публічних інвестицій на їх підготовку та реалізацію за роками у розрізі джерел і механізмів фінансового забезпечення</w:t>
      </w:r>
      <w:r w:rsidR="00C772FF" w:rsidRPr="006C5E3D">
        <w:rPr>
          <w:rFonts w:ascii="Times New Roman" w:hAnsi="Times New Roman"/>
          <w:color w:val="000000"/>
          <w:sz w:val="28"/>
          <w:szCs w:val="28"/>
        </w:rPr>
        <w:t>.</w:t>
      </w:r>
    </w:p>
    <w:p w:rsidR="00EA1E19" w:rsidRPr="006C5E3D" w:rsidRDefault="00EA1E19" w:rsidP="002E31A0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Схвалення консолідованого переліку публічних інвестиційних проектів та програм публічних інвестицій єдиного портфеля публічних інвестицій</w:t>
      </w:r>
      <w:r w:rsidRPr="006C5E3D">
        <w:rPr>
          <w:rFonts w:ascii="Times New Roman" w:hAnsi="Times New Roman"/>
          <w:color w:val="000000"/>
          <w:sz w:val="28"/>
          <w:szCs w:val="28"/>
        </w:rPr>
        <w:t xml:space="preserve"> Зачепилівської селищної </w:t>
      </w:r>
      <w:r>
        <w:rPr>
          <w:rFonts w:ascii="Times New Roman" w:hAnsi="Times New Roman"/>
          <w:color w:val="000000"/>
          <w:sz w:val="28"/>
          <w:szCs w:val="28"/>
        </w:rPr>
        <w:t>ради Берестинського району Харківської області і розподіл публічних інвестицій на їх підготовку та реалізацію за роками у розрізі джерел і механізмів фінансового забезпечення з урахуванням змін станом на 0</w:t>
      </w:r>
      <w:r w:rsidR="006B5FBA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.06.2026 року.</w:t>
      </w:r>
    </w:p>
    <w:p w:rsidR="00C772FF" w:rsidRPr="006C5E3D" w:rsidRDefault="00C772FF" w:rsidP="002E31A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106F" w:rsidRDefault="00C772FF" w:rsidP="002E31A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C5E3D">
        <w:rPr>
          <w:rFonts w:ascii="Times New Roman" w:hAnsi="Times New Roman"/>
          <w:color w:val="000000"/>
          <w:sz w:val="28"/>
          <w:szCs w:val="28"/>
        </w:rPr>
        <w:t xml:space="preserve">СЛУХАЛИ: </w:t>
      </w:r>
    </w:p>
    <w:p w:rsidR="00C772FF" w:rsidRDefault="002E31A0" w:rsidP="002E31A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Віталія </w:t>
      </w:r>
      <w:proofErr w:type="spellStart"/>
      <w:r w:rsidR="00D0106F">
        <w:rPr>
          <w:rFonts w:ascii="Times New Roman" w:hAnsi="Times New Roman"/>
          <w:color w:val="000000"/>
          <w:sz w:val="28"/>
          <w:szCs w:val="28"/>
        </w:rPr>
        <w:t>Євойлова</w:t>
      </w:r>
      <w:proofErr w:type="spellEnd"/>
      <w:r w:rsidR="00D0106F">
        <w:rPr>
          <w:rFonts w:ascii="Times New Roman" w:hAnsi="Times New Roman"/>
          <w:color w:val="000000"/>
          <w:sz w:val="28"/>
          <w:szCs w:val="28"/>
        </w:rPr>
        <w:t xml:space="preserve"> – голов</w:t>
      </w:r>
      <w:r w:rsidR="00237FF4">
        <w:rPr>
          <w:rFonts w:ascii="Times New Roman" w:hAnsi="Times New Roman"/>
          <w:color w:val="000000"/>
          <w:sz w:val="28"/>
          <w:szCs w:val="28"/>
        </w:rPr>
        <w:t>у</w:t>
      </w:r>
      <w:r w:rsidR="00D0106F">
        <w:rPr>
          <w:rFonts w:ascii="Times New Roman" w:hAnsi="Times New Roman"/>
          <w:color w:val="000000"/>
          <w:sz w:val="28"/>
          <w:szCs w:val="28"/>
        </w:rPr>
        <w:t xml:space="preserve"> комісії, начальник</w:t>
      </w:r>
      <w:r w:rsidR="00237FF4">
        <w:rPr>
          <w:rFonts w:ascii="Times New Roman" w:hAnsi="Times New Roman"/>
          <w:color w:val="000000"/>
          <w:sz w:val="28"/>
          <w:szCs w:val="28"/>
        </w:rPr>
        <w:t>а</w:t>
      </w:r>
      <w:r w:rsidR="00D0106F">
        <w:rPr>
          <w:rFonts w:ascii="Times New Roman" w:hAnsi="Times New Roman"/>
          <w:color w:val="000000"/>
          <w:sz w:val="28"/>
          <w:szCs w:val="28"/>
        </w:rPr>
        <w:t xml:space="preserve"> фінансового відділу Зачепилівської селищної ради, який ознайомив з порядком денним та </w:t>
      </w:r>
      <w:r w:rsidR="00E974D8">
        <w:rPr>
          <w:rFonts w:ascii="Times New Roman" w:hAnsi="Times New Roman"/>
          <w:color w:val="000000"/>
          <w:sz w:val="28"/>
          <w:szCs w:val="28"/>
        </w:rPr>
        <w:t>внесеними змінами у сформований фінансовим відділом Зачепилівської селищної ради з урахуванням  положень статті 75</w:t>
      </w:r>
      <w:r w:rsidR="00E974D8" w:rsidRPr="00E974D8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="00290D03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="00290D03">
        <w:rPr>
          <w:rFonts w:ascii="Times New Roman" w:hAnsi="Times New Roman"/>
          <w:color w:val="000000"/>
          <w:sz w:val="28"/>
          <w:szCs w:val="28"/>
        </w:rPr>
        <w:t>Бюджетного Кодексу України та пункту 1 розділу ІІІ Методичних рекомендації щодо розподілу та реалізації публічних інвестиційних проектів та програм публічних інвестицій, затвердженого наказом Міністерства фінансів України від 22 вересня 2025 року №4780 консолідований перелік публічних інвестиційних проектів та програм публічних інвестицій єдиного портфеля публічних інвестицій</w:t>
      </w:r>
      <w:r w:rsidR="00290D03" w:rsidRPr="006C5E3D">
        <w:rPr>
          <w:rFonts w:ascii="Times New Roman" w:hAnsi="Times New Roman"/>
          <w:color w:val="000000"/>
          <w:sz w:val="28"/>
          <w:szCs w:val="28"/>
        </w:rPr>
        <w:t xml:space="preserve"> Зачепилівської селищної </w:t>
      </w:r>
      <w:r w:rsidR="00290D03">
        <w:rPr>
          <w:rFonts w:ascii="Times New Roman" w:hAnsi="Times New Roman"/>
          <w:color w:val="000000"/>
          <w:sz w:val="28"/>
          <w:szCs w:val="28"/>
        </w:rPr>
        <w:t xml:space="preserve">ради </w:t>
      </w:r>
      <w:r w:rsidR="00290D03">
        <w:rPr>
          <w:rFonts w:ascii="Times New Roman" w:hAnsi="Times New Roman"/>
          <w:color w:val="000000"/>
          <w:sz w:val="28"/>
          <w:szCs w:val="28"/>
        </w:rPr>
        <w:lastRenderedPageBreak/>
        <w:t>Берестинського району Харківської області і розподіл публічних інвестицій на їх підготовку та реалізацію за роками у розрізі джерел і механізмів фінансового забезпечення.</w:t>
      </w:r>
    </w:p>
    <w:p w:rsidR="001049CF" w:rsidRDefault="002E31A0" w:rsidP="002E31A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Віталій Євойлов повідомив, що головний розпорядник коштів </w:t>
      </w:r>
      <w:r w:rsidRPr="002E31A0">
        <w:rPr>
          <w:rFonts w:ascii="Times New Roman" w:hAnsi="Times New Roman"/>
          <w:color w:val="000000"/>
          <w:sz w:val="28"/>
          <w:szCs w:val="28"/>
        </w:rPr>
        <w:t>Відділ освіти, молоді та спорту Зачепилівської селищної ради Берестинського району Харківської 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в бюджетному запиті на 2026 рік збільшив обсяг фінансування по об’єкту: </w:t>
      </w:r>
      <w:r w:rsidRPr="002E31A0">
        <w:rPr>
          <w:rFonts w:ascii="Times New Roman" w:hAnsi="Times New Roman"/>
          <w:color w:val="000000"/>
          <w:sz w:val="28"/>
          <w:szCs w:val="28"/>
        </w:rPr>
        <w:t xml:space="preserve">«Капітальний ремонт покрівлі двоповерхової нежитлової будівлі комунального закладу "Бердянський ліцей" Зачепилівської селищної ради Красноградського району Харківської області, розташованого за адресою: 64440, Харківська область, </w:t>
      </w:r>
      <w:proofErr w:type="spellStart"/>
      <w:r w:rsidRPr="002E31A0">
        <w:rPr>
          <w:rFonts w:ascii="Times New Roman" w:hAnsi="Times New Roman"/>
          <w:color w:val="000000"/>
          <w:sz w:val="28"/>
          <w:szCs w:val="28"/>
        </w:rPr>
        <w:t>Красноградський</w:t>
      </w:r>
      <w:proofErr w:type="spellEnd"/>
      <w:r w:rsidRPr="002E31A0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2E31A0">
        <w:rPr>
          <w:rFonts w:ascii="Times New Roman" w:hAnsi="Times New Roman"/>
          <w:color w:val="000000"/>
          <w:sz w:val="28"/>
          <w:szCs w:val="28"/>
        </w:rPr>
        <w:t>с.Бердянка</w:t>
      </w:r>
      <w:proofErr w:type="spellEnd"/>
      <w:r w:rsidRPr="002E31A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E31A0">
        <w:rPr>
          <w:rFonts w:ascii="Times New Roman" w:hAnsi="Times New Roman"/>
          <w:color w:val="000000"/>
          <w:sz w:val="28"/>
          <w:szCs w:val="28"/>
        </w:rPr>
        <w:t>вул.Лесі</w:t>
      </w:r>
      <w:proofErr w:type="spellEnd"/>
      <w:r w:rsidRPr="002E31A0">
        <w:rPr>
          <w:rFonts w:ascii="Times New Roman" w:hAnsi="Times New Roman"/>
          <w:color w:val="000000"/>
          <w:sz w:val="28"/>
          <w:szCs w:val="28"/>
        </w:rPr>
        <w:t xml:space="preserve"> Українки, буд 64.» на суму 5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2E31A0">
        <w:rPr>
          <w:rFonts w:ascii="Times New Roman" w:hAnsi="Times New Roman"/>
          <w:color w:val="000000"/>
          <w:sz w:val="28"/>
          <w:szCs w:val="28"/>
        </w:rPr>
        <w:t>429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2E31A0">
        <w:rPr>
          <w:rFonts w:ascii="Times New Roman" w:hAnsi="Times New Roman"/>
          <w:color w:val="000000"/>
          <w:sz w:val="28"/>
          <w:szCs w:val="28"/>
        </w:rPr>
        <w:t>192,00 гривень</w:t>
      </w:r>
      <w:r w:rsidR="001049CF" w:rsidRPr="001049C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37FF4">
        <w:rPr>
          <w:rFonts w:ascii="Times New Roman" w:hAnsi="Times New Roman"/>
          <w:color w:val="000000"/>
          <w:sz w:val="28"/>
          <w:szCs w:val="28"/>
        </w:rPr>
        <w:t>який</w:t>
      </w:r>
      <w:r w:rsidR="001049CF" w:rsidRPr="001049CF">
        <w:rPr>
          <w:rFonts w:ascii="Times New Roman" w:hAnsi="Times New Roman"/>
          <w:color w:val="000000"/>
          <w:sz w:val="28"/>
          <w:szCs w:val="28"/>
        </w:rPr>
        <w:t xml:space="preserve"> було включено до бюджету Зачепил</w:t>
      </w:r>
      <w:r w:rsidR="00237FF4">
        <w:rPr>
          <w:rFonts w:ascii="Times New Roman" w:hAnsi="Times New Roman"/>
          <w:color w:val="000000"/>
          <w:sz w:val="28"/>
          <w:szCs w:val="28"/>
        </w:rPr>
        <w:t>і</w:t>
      </w:r>
      <w:r w:rsidR="001049CF" w:rsidRPr="001049CF">
        <w:rPr>
          <w:rFonts w:ascii="Times New Roman" w:hAnsi="Times New Roman"/>
          <w:color w:val="000000"/>
          <w:sz w:val="28"/>
          <w:szCs w:val="28"/>
        </w:rPr>
        <w:t>всько</w:t>
      </w:r>
      <w:r w:rsidR="001049CF">
        <w:rPr>
          <w:rFonts w:ascii="Times New Roman" w:hAnsi="Times New Roman"/>
          <w:color w:val="000000"/>
          <w:sz w:val="28"/>
          <w:szCs w:val="28"/>
        </w:rPr>
        <w:t>ї селищної</w:t>
      </w:r>
      <w:r w:rsidR="001049CF" w:rsidRPr="001049CF">
        <w:rPr>
          <w:rFonts w:ascii="Times New Roman" w:hAnsi="Times New Roman"/>
          <w:color w:val="000000"/>
          <w:sz w:val="28"/>
          <w:szCs w:val="28"/>
        </w:rPr>
        <w:t xml:space="preserve"> територ</w:t>
      </w:r>
      <w:r w:rsidR="001049CF">
        <w:rPr>
          <w:rFonts w:ascii="Times New Roman" w:hAnsi="Times New Roman"/>
          <w:color w:val="000000"/>
          <w:sz w:val="28"/>
          <w:szCs w:val="28"/>
        </w:rPr>
        <w:t>і</w:t>
      </w:r>
      <w:r w:rsidR="001049CF" w:rsidRPr="001049CF">
        <w:rPr>
          <w:rFonts w:ascii="Times New Roman" w:hAnsi="Times New Roman"/>
          <w:color w:val="000000"/>
          <w:sz w:val="28"/>
          <w:szCs w:val="28"/>
        </w:rPr>
        <w:t>ально</w:t>
      </w:r>
      <w:r w:rsidR="001049CF">
        <w:rPr>
          <w:rFonts w:ascii="Times New Roman" w:hAnsi="Times New Roman"/>
          <w:color w:val="000000"/>
          <w:sz w:val="28"/>
          <w:szCs w:val="28"/>
        </w:rPr>
        <w:t>ї</w:t>
      </w:r>
      <w:r w:rsidR="001049CF" w:rsidRPr="001049CF">
        <w:rPr>
          <w:rFonts w:ascii="Times New Roman" w:hAnsi="Times New Roman"/>
          <w:color w:val="000000"/>
          <w:sz w:val="28"/>
          <w:szCs w:val="28"/>
        </w:rPr>
        <w:t xml:space="preserve"> громади</w:t>
      </w:r>
      <w:r w:rsidR="001049CF">
        <w:rPr>
          <w:rFonts w:ascii="Times New Roman" w:hAnsi="Times New Roman"/>
          <w:color w:val="000000"/>
          <w:sz w:val="28"/>
          <w:szCs w:val="28"/>
        </w:rPr>
        <w:t xml:space="preserve"> на 2026 рік.</w:t>
      </w:r>
    </w:p>
    <w:p w:rsidR="002E31A0" w:rsidRPr="002E31A0" w:rsidRDefault="001049CF" w:rsidP="002E31A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Він запропонував збільшити обсяг коштів</w:t>
      </w:r>
      <w:r w:rsidR="00237FF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спрямовани</w:t>
      </w:r>
      <w:r w:rsidR="00237FF4"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 xml:space="preserve"> на реалізацію вказаного публічного інвестиційного </w:t>
      </w:r>
      <w:r w:rsidR="00A13005">
        <w:rPr>
          <w:rFonts w:ascii="Times New Roman" w:hAnsi="Times New Roman"/>
          <w:color w:val="000000"/>
          <w:sz w:val="28"/>
          <w:szCs w:val="28"/>
        </w:rPr>
        <w:t>проекту в консолідованому переліку публічних інвестиційних проектів та програм публічних інвестицій єдиного портфеля публічних інвестицій</w:t>
      </w:r>
      <w:r w:rsidR="00A13005" w:rsidRPr="006C5E3D">
        <w:rPr>
          <w:rFonts w:ascii="Times New Roman" w:hAnsi="Times New Roman"/>
          <w:color w:val="000000"/>
          <w:sz w:val="28"/>
          <w:szCs w:val="28"/>
        </w:rPr>
        <w:t xml:space="preserve"> Зачепилівської селищної </w:t>
      </w:r>
      <w:r w:rsidR="00A13005">
        <w:rPr>
          <w:rFonts w:ascii="Times New Roman" w:hAnsi="Times New Roman"/>
          <w:color w:val="000000"/>
          <w:sz w:val="28"/>
          <w:szCs w:val="28"/>
        </w:rPr>
        <w:t>ради Берестинського району Харківської області і розподіл публічних інвестицій на їх підготовку та реалізацію за роками у розрізі джерел і механізмів фінансового забезпечення.</w:t>
      </w:r>
    </w:p>
    <w:p w:rsidR="0030419B" w:rsidRDefault="00A13005" w:rsidP="002E31A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Віталій Євойлов також  проінформував, що надійшов лист від департаменту капітального будівництва Харківської обласної державної адміністрації в частині надання субвенції обласному бюджету Харківської області на виконання публічних інвестиційних проектів : «</w:t>
      </w:r>
      <w:r w:rsidRPr="00A13005">
        <w:rPr>
          <w:rFonts w:ascii="Times New Roman" w:hAnsi="Times New Roman"/>
          <w:color w:val="000000"/>
          <w:sz w:val="28"/>
          <w:szCs w:val="28"/>
        </w:rPr>
        <w:t xml:space="preserve">Нове будівництво захисної споруди цивільного захисту комунального закладу "Зачепилівський ліцей" Зачепилівської селищної ради Красноградського району Харківської області за адресою: 64401, Харківська область, </w:t>
      </w:r>
      <w:proofErr w:type="spellStart"/>
      <w:r w:rsidRPr="00A13005">
        <w:rPr>
          <w:rFonts w:ascii="Times New Roman" w:hAnsi="Times New Roman"/>
          <w:color w:val="000000"/>
          <w:sz w:val="28"/>
          <w:szCs w:val="28"/>
        </w:rPr>
        <w:t>Красноградський</w:t>
      </w:r>
      <w:proofErr w:type="spellEnd"/>
      <w:r w:rsidRPr="00A13005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A13005">
        <w:rPr>
          <w:rFonts w:ascii="Times New Roman" w:hAnsi="Times New Roman"/>
          <w:color w:val="000000"/>
          <w:sz w:val="28"/>
          <w:szCs w:val="28"/>
        </w:rPr>
        <w:t>смт.Зачепилівка</w:t>
      </w:r>
      <w:proofErr w:type="spellEnd"/>
      <w:r w:rsidRPr="00A1300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A13005">
        <w:rPr>
          <w:rFonts w:ascii="Times New Roman" w:hAnsi="Times New Roman"/>
          <w:color w:val="000000"/>
          <w:sz w:val="28"/>
          <w:szCs w:val="28"/>
        </w:rPr>
        <w:t>вул.Центральна</w:t>
      </w:r>
      <w:proofErr w:type="spellEnd"/>
      <w:r w:rsidRPr="00A13005">
        <w:rPr>
          <w:rFonts w:ascii="Times New Roman" w:hAnsi="Times New Roman"/>
          <w:color w:val="000000"/>
          <w:sz w:val="28"/>
          <w:szCs w:val="28"/>
        </w:rPr>
        <w:t>,36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A13005" w:rsidRDefault="00A13005" w:rsidP="002E31A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Він запропонував визначити джерело</w:t>
      </w:r>
      <w:r w:rsidR="00A46869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 xml:space="preserve"> фінансування вільні кошти додаткової дотації з державного бюджету по загальному фонду, що утворилися на початок року</w:t>
      </w:r>
      <w:r w:rsidR="004C2329">
        <w:rPr>
          <w:rFonts w:ascii="Times New Roman" w:hAnsi="Times New Roman"/>
          <w:color w:val="000000"/>
          <w:sz w:val="28"/>
          <w:szCs w:val="28"/>
        </w:rPr>
        <w:t xml:space="preserve"> в сумі 32 589 433,00</w:t>
      </w:r>
      <w:r w:rsidR="00A468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2329">
        <w:rPr>
          <w:rFonts w:ascii="Times New Roman" w:hAnsi="Times New Roman"/>
          <w:color w:val="000000"/>
          <w:sz w:val="28"/>
          <w:szCs w:val="28"/>
        </w:rPr>
        <w:t>гривень</w:t>
      </w:r>
      <w:r w:rsidR="00492CAF">
        <w:rPr>
          <w:rFonts w:ascii="Times New Roman" w:hAnsi="Times New Roman"/>
          <w:color w:val="000000"/>
          <w:sz w:val="28"/>
          <w:szCs w:val="28"/>
        </w:rPr>
        <w:t>.</w:t>
      </w:r>
    </w:p>
    <w:p w:rsidR="00492CAF" w:rsidRPr="00492CAF" w:rsidRDefault="00492CAF" w:rsidP="002E31A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Всі вищезазначені інвестиційні проекти внесені до системи управління публічними інвестиціями (DREAM).</w:t>
      </w:r>
    </w:p>
    <w:p w:rsidR="00C772FF" w:rsidRPr="006C5E3D" w:rsidRDefault="00C772FF" w:rsidP="002E31A0">
      <w:pPr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:rsidR="00C772FF" w:rsidRPr="006C5E3D" w:rsidRDefault="00C772FF" w:rsidP="002E31A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C5E3D">
        <w:rPr>
          <w:rFonts w:ascii="Times New Roman" w:hAnsi="Times New Roman"/>
          <w:iCs/>
          <w:sz w:val="28"/>
          <w:szCs w:val="28"/>
        </w:rPr>
        <w:t>ВИРІШИЛИ:</w:t>
      </w:r>
    </w:p>
    <w:p w:rsidR="004C2329" w:rsidRPr="002E31A0" w:rsidRDefault="004C2329" w:rsidP="004C2329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Інформацію голови комісії взяти до відома та схвалити консолідований перелік </w:t>
      </w:r>
      <w:r>
        <w:rPr>
          <w:rFonts w:ascii="Times New Roman" w:hAnsi="Times New Roman"/>
          <w:color w:val="000000"/>
          <w:sz w:val="28"/>
          <w:szCs w:val="28"/>
        </w:rPr>
        <w:t>публічних інвестиційних проектів та програм публічних інвестицій єдиного портфеля публічних інвестицій</w:t>
      </w:r>
      <w:r w:rsidRPr="006C5E3D">
        <w:rPr>
          <w:rFonts w:ascii="Times New Roman" w:hAnsi="Times New Roman"/>
          <w:color w:val="000000"/>
          <w:sz w:val="28"/>
          <w:szCs w:val="28"/>
        </w:rPr>
        <w:t xml:space="preserve"> Зачепилівської селищної </w:t>
      </w:r>
      <w:r>
        <w:rPr>
          <w:rFonts w:ascii="Times New Roman" w:hAnsi="Times New Roman"/>
          <w:color w:val="000000"/>
          <w:sz w:val="28"/>
          <w:szCs w:val="28"/>
        </w:rPr>
        <w:t>ради Берестинського району Харківської області і розподіл публічних інвестицій на їх підготовку та реалізацію за роками у розрізі джерел і механізмів фінансового забезпечення з урахуванням змін станом на 0</w:t>
      </w:r>
      <w:r w:rsidR="006B5FBA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.06.2026 року (додаток).</w:t>
      </w:r>
    </w:p>
    <w:p w:rsidR="00C772FF" w:rsidRPr="006C5E3D" w:rsidRDefault="00C772FF" w:rsidP="002E31A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C5E3D">
        <w:rPr>
          <w:rFonts w:ascii="Times New Roman" w:hAnsi="Times New Roman"/>
          <w:iCs/>
          <w:sz w:val="28"/>
          <w:szCs w:val="28"/>
        </w:rPr>
        <w:t>ГОЛОСУВАЛИ:</w:t>
      </w:r>
      <w:r w:rsidRPr="006C5E3D">
        <w:rPr>
          <w:rFonts w:ascii="Times New Roman" w:hAnsi="Times New Roman"/>
          <w:i/>
          <w:iCs/>
          <w:sz w:val="28"/>
          <w:szCs w:val="28"/>
        </w:rPr>
        <w:t> </w:t>
      </w:r>
      <w:r w:rsidRPr="006C5E3D">
        <w:rPr>
          <w:rFonts w:ascii="Times New Roman" w:hAnsi="Times New Roman"/>
          <w:sz w:val="28"/>
          <w:szCs w:val="28"/>
        </w:rPr>
        <w:t>«За» - 16, «проти» - 0, «утримались» - 0</w:t>
      </w:r>
    </w:p>
    <w:p w:rsidR="00C772FF" w:rsidRPr="006C5E3D" w:rsidRDefault="00C772FF" w:rsidP="002E31A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C5E3D">
        <w:rPr>
          <w:rFonts w:ascii="Times New Roman" w:hAnsi="Times New Roman"/>
          <w:sz w:val="28"/>
          <w:szCs w:val="28"/>
        </w:rPr>
        <w:lastRenderedPageBreak/>
        <w:tab/>
        <w:t xml:space="preserve">Інших пропозицій не надійшло. </w:t>
      </w:r>
    </w:p>
    <w:p w:rsidR="00C772FF" w:rsidRPr="006C5E3D" w:rsidRDefault="00C772FF" w:rsidP="002E31A0">
      <w:pPr>
        <w:pStyle w:val="Standard"/>
        <w:ind w:firstLine="567"/>
        <w:jc w:val="both"/>
        <w:rPr>
          <w:rFonts w:cs="Times New Roman"/>
          <w:sz w:val="28"/>
          <w:szCs w:val="28"/>
          <w:lang w:val="uk-UA"/>
        </w:rPr>
      </w:pPr>
      <w:r w:rsidRPr="006C5E3D">
        <w:rPr>
          <w:rFonts w:cs="Times New Roman"/>
          <w:sz w:val="28"/>
          <w:szCs w:val="28"/>
        </w:rPr>
        <w:tab/>
      </w:r>
    </w:p>
    <w:p w:rsidR="00C772FF" w:rsidRDefault="00C772FF" w:rsidP="0074013E">
      <w:pPr>
        <w:widowControl w:val="0"/>
        <w:spacing w:after="0" w:line="240" w:lineRule="auto"/>
        <w:ind w:firstLine="720"/>
        <w:rPr>
          <w:rFonts w:ascii="Times New Roman" w:hAnsi="Times New Roman"/>
          <w:color w:val="000000"/>
          <w:sz w:val="28"/>
        </w:rPr>
      </w:pPr>
    </w:p>
    <w:p w:rsidR="00C772FF" w:rsidRPr="00CC58BB" w:rsidRDefault="00C772FF" w:rsidP="0074013E">
      <w:pPr>
        <w:widowControl w:val="0"/>
        <w:spacing w:after="0" w:line="240" w:lineRule="auto"/>
        <w:ind w:firstLine="720"/>
        <w:rPr>
          <w:rFonts w:ascii="Times New Roman" w:hAnsi="Times New Roman"/>
          <w:color w:val="000000"/>
          <w:sz w:val="28"/>
        </w:rPr>
      </w:pPr>
      <w:r w:rsidRPr="00CC58BB">
        <w:rPr>
          <w:rFonts w:ascii="Times New Roman" w:hAnsi="Times New Roman"/>
          <w:color w:val="000000"/>
          <w:sz w:val="28"/>
        </w:rPr>
        <w:t xml:space="preserve">Голова </w:t>
      </w:r>
      <w:r>
        <w:rPr>
          <w:rFonts w:ascii="Times New Roman" w:hAnsi="Times New Roman"/>
          <w:color w:val="000000"/>
          <w:sz w:val="28"/>
        </w:rPr>
        <w:t>к</w:t>
      </w:r>
      <w:r w:rsidRPr="00CC58BB">
        <w:rPr>
          <w:rFonts w:ascii="Times New Roman" w:hAnsi="Times New Roman"/>
          <w:color w:val="000000"/>
          <w:sz w:val="28"/>
        </w:rPr>
        <w:t xml:space="preserve">омісії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 w:rsidRPr="00CC58BB">
        <w:rPr>
          <w:rFonts w:ascii="Times New Roman" w:hAnsi="Times New Roman"/>
          <w:color w:val="000000"/>
          <w:sz w:val="28"/>
        </w:rPr>
        <w:t xml:space="preserve">            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 w:rsidRPr="00CC58BB">
        <w:rPr>
          <w:rFonts w:ascii="Times New Roman" w:hAnsi="Times New Roman"/>
          <w:color w:val="000000"/>
          <w:sz w:val="28"/>
        </w:rPr>
        <w:t xml:space="preserve">Віталій ЄВОЙЛОВ </w:t>
      </w:r>
    </w:p>
    <w:p w:rsidR="00C772FF" w:rsidRPr="00CC58BB" w:rsidRDefault="00C772FF" w:rsidP="0074013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</w:rPr>
      </w:pPr>
    </w:p>
    <w:p w:rsidR="00C772FF" w:rsidRPr="00A44027" w:rsidRDefault="00C772FF" w:rsidP="009D658F">
      <w:pPr>
        <w:widowControl w:val="0"/>
        <w:spacing w:after="0" w:line="240" w:lineRule="auto"/>
        <w:ind w:firstLine="720"/>
        <w:rPr>
          <w:lang w:eastAsia="uk-UA"/>
        </w:rPr>
      </w:pPr>
      <w:r w:rsidRPr="00CC58BB">
        <w:rPr>
          <w:rFonts w:ascii="Times New Roman" w:hAnsi="Times New Roman"/>
          <w:color w:val="000000"/>
          <w:sz w:val="28"/>
        </w:rPr>
        <w:t xml:space="preserve">Секретар </w:t>
      </w:r>
      <w:r>
        <w:rPr>
          <w:rFonts w:ascii="Times New Roman" w:hAnsi="Times New Roman"/>
          <w:color w:val="000000"/>
          <w:sz w:val="28"/>
        </w:rPr>
        <w:t>к</w:t>
      </w:r>
      <w:r w:rsidRPr="00CC58BB">
        <w:rPr>
          <w:rFonts w:ascii="Times New Roman" w:hAnsi="Times New Roman"/>
          <w:color w:val="000000"/>
          <w:sz w:val="28"/>
        </w:rPr>
        <w:t xml:space="preserve">омісії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 w:rsidRPr="00CC58BB">
        <w:rPr>
          <w:rFonts w:ascii="Times New Roman" w:hAnsi="Times New Roman"/>
          <w:color w:val="000000"/>
          <w:sz w:val="28"/>
        </w:rPr>
        <w:t xml:space="preserve">Тетяна САЛО </w:t>
      </w:r>
      <w:bookmarkEnd w:id="0"/>
    </w:p>
    <w:sectPr w:rsidR="00C772FF" w:rsidRPr="00A44027" w:rsidSect="009D658F">
      <w:pgSz w:w="11906" w:h="16838" w:code="9"/>
      <w:pgMar w:top="851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57674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42E3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04C7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D1A65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B4E69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FC1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A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AE8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260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943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8E2C14"/>
    <w:multiLevelType w:val="hybridMultilevel"/>
    <w:tmpl w:val="207A3258"/>
    <w:lvl w:ilvl="0" w:tplc="C1DEEEA0">
      <w:start w:val="1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1">
    <w:nsid w:val="32076588"/>
    <w:multiLevelType w:val="multilevel"/>
    <w:tmpl w:val="0E5A0D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cs="Times New Roman" w:hint="default"/>
      </w:rPr>
    </w:lvl>
  </w:abstractNum>
  <w:abstractNum w:abstractNumId="12">
    <w:nsid w:val="3A006182"/>
    <w:multiLevelType w:val="hybridMultilevel"/>
    <w:tmpl w:val="E5907FF6"/>
    <w:lvl w:ilvl="0" w:tplc="5D5C1EF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63341C3C"/>
    <w:multiLevelType w:val="hybridMultilevel"/>
    <w:tmpl w:val="FE9C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9E17EF9"/>
    <w:multiLevelType w:val="hybridMultilevel"/>
    <w:tmpl w:val="3FE48DE4"/>
    <w:lvl w:ilvl="0" w:tplc="881ADEF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7E281340"/>
    <w:multiLevelType w:val="hybridMultilevel"/>
    <w:tmpl w:val="B51EDFF6"/>
    <w:lvl w:ilvl="0" w:tplc="5EF8B4B2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F3E"/>
    <w:rsid w:val="00001DFC"/>
    <w:rsid w:val="00053312"/>
    <w:rsid w:val="00057808"/>
    <w:rsid w:val="0006406E"/>
    <w:rsid w:val="00085A71"/>
    <w:rsid w:val="00086CFD"/>
    <w:rsid w:val="000A03B7"/>
    <w:rsid w:val="000B6517"/>
    <w:rsid w:val="000E2328"/>
    <w:rsid w:val="001049CF"/>
    <w:rsid w:val="0011503A"/>
    <w:rsid w:val="00117B56"/>
    <w:rsid w:val="001206EC"/>
    <w:rsid w:val="00140400"/>
    <w:rsid w:val="00171815"/>
    <w:rsid w:val="00176CC0"/>
    <w:rsid w:val="00190713"/>
    <w:rsid w:val="00193720"/>
    <w:rsid w:val="001A2259"/>
    <w:rsid w:val="001A48FD"/>
    <w:rsid w:val="001B64FC"/>
    <w:rsid w:val="001E3FFD"/>
    <w:rsid w:val="001F77D1"/>
    <w:rsid w:val="00201BF7"/>
    <w:rsid w:val="00237FF4"/>
    <w:rsid w:val="00265D82"/>
    <w:rsid w:val="00290D03"/>
    <w:rsid w:val="002B1004"/>
    <w:rsid w:val="002B5249"/>
    <w:rsid w:val="002C3440"/>
    <w:rsid w:val="002D564C"/>
    <w:rsid w:val="002E31A0"/>
    <w:rsid w:val="002F2845"/>
    <w:rsid w:val="0030419B"/>
    <w:rsid w:val="003136CD"/>
    <w:rsid w:val="00316796"/>
    <w:rsid w:val="003A1406"/>
    <w:rsid w:val="003A498F"/>
    <w:rsid w:val="003B1F8E"/>
    <w:rsid w:val="003D0F51"/>
    <w:rsid w:val="003D4061"/>
    <w:rsid w:val="003D4598"/>
    <w:rsid w:val="003E4F3E"/>
    <w:rsid w:val="00412C18"/>
    <w:rsid w:val="00446ADB"/>
    <w:rsid w:val="00456820"/>
    <w:rsid w:val="004601A8"/>
    <w:rsid w:val="0046255A"/>
    <w:rsid w:val="004659E7"/>
    <w:rsid w:val="0049287B"/>
    <w:rsid w:val="00492CAF"/>
    <w:rsid w:val="004C2329"/>
    <w:rsid w:val="004E6A1F"/>
    <w:rsid w:val="004E7514"/>
    <w:rsid w:val="00500A0D"/>
    <w:rsid w:val="00506361"/>
    <w:rsid w:val="00530054"/>
    <w:rsid w:val="00535575"/>
    <w:rsid w:val="00554284"/>
    <w:rsid w:val="00575B20"/>
    <w:rsid w:val="00581BD4"/>
    <w:rsid w:val="005B57D7"/>
    <w:rsid w:val="005E41F5"/>
    <w:rsid w:val="005E7631"/>
    <w:rsid w:val="00614449"/>
    <w:rsid w:val="00627E6B"/>
    <w:rsid w:val="006304B7"/>
    <w:rsid w:val="00680F31"/>
    <w:rsid w:val="0068379B"/>
    <w:rsid w:val="00695EA8"/>
    <w:rsid w:val="006A1EEF"/>
    <w:rsid w:val="006B284D"/>
    <w:rsid w:val="006B5FBA"/>
    <w:rsid w:val="006C5E3D"/>
    <w:rsid w:val="006D64A1"/>
    <w:rsid w:val="006E021E"/>
    <w:rsid w:val="006E19C4"/>
    <w:rsid w:val="006E4A67"/>
    <w:rsid w:val="006E557A"/>
    <w:rsid w:val="0074013E"/>
    <w:rsid w:val="007411BC"/>
    <w:rsid w:val="007A4408"/>
    <w:rsid w:val="007B3A65"/>
    <w:rsid w:val="007C2619"/>
    <w:rsid w:val="007D157F"/>
    <w:rsid w:val="00804340"/>
    <w:rsid w:val="00821FC2"/>
    <w:rsid w:val="008337F5"/>
    <w:rsid w:val="00884BC9"/>
    <w:rsid w:val="008E137A"/>
    <w:rsid w:val="008E5941"/>
    <w:rsid w:val="008F46A9"/>
    <w:rsid w:val="00912CAD"/>
    <w:rsid w:val="00917386"/>
    <w:rsid w:val="0098142B"/>
    <w:rsid w:val="00992A13"/>
    <w:rsid w:val="009D142C"/>
    <w:rsid w:val="009D658F"/>
    <w:rsid w:val="00A13005"/>
    <w:rsid w:val="00A17F7E"/>
    <w:rsid w:val="00A36978"/>
    <w:rsid w:val="00A37FA8"/>
    <w:rsid w:val="00A44027"/>
    <w:rsid w:val="00A46869"/>
    <w:rsid w:val="00A76A73"/>
    <w:rsid w:val="00A814E8"/>
    <w:rsid w:val="00A918F5"/>
    <w:rsid w:val="00A9606F"/>
    <w:rsid w:val="00AC4742"/>
    <w:rsid w:val="00AC6BCA"/>
    <w:rsid w:val="00B616AF"/>
    <w:rsid w:val="00B63E41"/>
    <w:rsid w:val="00BB26FE"/>
    <w:rsid w:val="00BB4A42"/>
    <w:rsid w:val="00BB5FE5"/>
    <w:rsid w:val="00BC0998"/>
    <w:rsid w:val="00BE55A0"/>
    <w:rsid w:val="00C34B0E"/>
    <w:rsid w:val="00C65F35"/>
    <w:rsid w:val="00C772FF"/>
    <w:rsid w:val="00C77870"/>
    <w:rsid w:val="00CB6688"/>
    <w:rsid w:val="00CC58BB"/>
    <w:rsid w:val="00CD3A35"/>
    <w:rsid w:val="00CE3A8A"/>
    <w:rsid w:val="00CF5B88"/>
    <w:rsid w:val="00D00B08"/>
    <w:rsid w:val="00D0106F"/>
    <w:rsid w:val="00D2668D"/>
    <w:rsid w:val="00D36D9E"/>
    <w:rsid w:val="00D514AD"/>
    <w:rsid w:val="00D91CCA"/>
    <w:rsid w:val="00DB7DB6"/>
    <w:rsid w:val="00DC1E71"/>
    <w:rsid w:val="00DD4DB3"/>
    <w:rsid w:val="00DD6C3A"/>
    <w:rsid w:val="00E11646"/>
    <w:rsid w:val="00E126D1"/>
    <w:rsid w:val="00E34DDC"/>
    <w:rsid w:val="00E44905"/>
    <w:rsid w:val="00E749A5"/>
    <w:rsid w:val="00E83633"/>
    <w:rsid w:val="00E84880"/>
    <w:rsid w:val="00E972D4"/>
    <w:rsid w:val="00E974D8"/>
    <w:rsid w:val="00EA1E19"/>
    <w:rsid w:val="00EB12F9"/>
    <w:rsid w:val="00EC0BC7"/>
    <w:rsid w:val="00EC5D4F"/>
    <w:rsid w:val="00EE08F5"/>
    <w:rsid w:val="00EE5248"/>
    <w:rsid w:val="00FB5A3B"/>
    <w:rsid w:val="00FC21A8"/>
    <w:rsid w:val="00FD4372"/>
    <w:rsid w:val="00FE4027"/>
    <w:rsid w:val="00FF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F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E5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A48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Standard">
    <w:name w:val="Standard"/>
    <w:uiPriority w:val="99"/>
    <w:rsid w:val="00B616AF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5">
    <w:name w:val="No Spacing"/>
    <w:uiPriority w:val="99"/>
    <w:qFormat/>
    <w:rsid w:val="003136CD"/>
    <w:rPr>
      <w:sz w:val="22"/>
      <w:szCs w:val="22"/>
    </w:rPr>
  </w:style>
  <w:style w:type="paragraph" w:styleId="2">
    <w:name w:val="Body Text 2"/>
    <w:basedOn w:val="a"/>
    <w:link w:val="20"/>
    <w:uiPriority w:val="99"/>
    <w:rsid w:val="003136CD"/>
    <w:pPr>
      <w:spacing w:after="120" w:line="48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3136CD"/>
    <w:rPr>
      <w:rFonts w:eastAsia="Times New Roman" w:cs="Times New Roman"/>
      <w:sz w:val="28"/>
      <w:lang w:val="uk-UA" w:eastAsia="ru-RU" w:bidi="ar-SA"/>
    </w:rPr>
  </w:style>
  <w:style w:type="paragraph" w:styleId="a6">
    <w:name w:val="Balloon Text"/>
    <w:basedOn w:val="a"/>
    <w:link w:val="a7"/>
    <w:uiPriority w:val="99"/>
    <w:semiHidden/>
    <w:rsid w:val="0082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21FC2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4123</Words>
  <Characters>2351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1 </vt:lpstr>
      <vt:lpstr>ПРОТОКОЛ № 1 </vt:lpstr>
    </vt:vector>
  </TitlesOfParts>
  <Company>MINFIN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 </dc:title>
  <dc:subject/>
  <dc:creator>Щітченко Ігор Вікторович</dc:creator>
  <cp:keywords/>
  <dc:description/>
  <cp:lastModifiedBy>User</cp:lastModifiedBy>
  <cp:revision>57</cp:revision>
  <cp:lastPrinted>2025-11-24T13:07:00Z</cp:lastPrinted>
  <dcterms:created xsi:type="dcterms:W3CDTF">2025-11-21T07:28:00Z</dcterms:created>
  <dcterms:modified xsi:type="dcterms:W3CDTF">2026-06-09T06:07:00Z</dcterms:modified>
</cp:coreProperties>
</file>