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0D5B" w:rsidRPr="00282790" w:rsidRDefault="00783E15" w:rsidP="00733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</w:p>
    <w:p w:rsidR="00A23AE1" w:rsidRPr="008546D4" w:rsidRDefault="00A23AE1" w:rsidP="00A51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546D4">
        <w:rPr>
          <w:rFonts w:ascii="Times New Roman" w:hAnsi="Times New Roman" w:cs="Times New Roman"/>
          <w:b/>
          <w:sz w:val="24"/>
          <w:szCs w:val="24"/>
          <w:lang w:val="uk-UA"/>
        </w:rPr>
        <w:t>ПРОТОКОЛ</w:t>
      </w:r>
      <w:r w:rsidR="00487104" w:rsidRPr="008546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№</w:t>
      </w:r>
      <w:r w:rsidR="00221BFB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</w:p>
    <w:p w:rsidR="008546D4" w:rsidRDefault="008546D4" w:rsidP="00A51EAC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="00A23AE1" w:rsidRPr="008546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асідання </w:t>
      </w:r>
      <w:r w:rsidR="00FA14D2" w:rsidRPr="008546D4">
        <w:rPr>
          <w:rFonts w:ascii="Times New Roman" w:hAnsi="Times New Roman" w:cs="Times New Roman"/>
          <w:b/>
          <w:sz w:val="24"/>
          <w:szCs w:val="24"/>
          <w:lang w:val="uk-UA"/>
        </w:rPr>
        <w:t>Ради безбар’єрності</w:t>
      </w:r>
      <w:r w:rsidR="00A23AE1" w:rsidRPr="008546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94CAD" w:rsidRPr="008546D4">
        <w:rPr>
          <w:rFonts w:ascii="Times New Roman" w:hAnsi="Times New Roman" w:cs="Times New Roman"/>
          <w:b/>
          <w:sz w:val="24"/>
          <w:szCs w:val="24"/>
          <w:lang w:val="uk-UA"/>
        </w:rPr>
        <w:t>при виконавчому комітеті</w:t>
      </w:r>
    </w:p>
    <w:p w:rsidR="00A23AE1" w:rsidRPr="008546D4" w:rsidRDefault="00894CAD" w:rsidP="00A51EAC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546D4">
        <w:rPr>
          <w:rFonts w:ascii="Times New Roman" w:hAnsi="Times New Roman" w:cs="Times New Roman"/>
          <w:b/>
          <w:sz w:val="24"/>
          <w:szCs w:val="24"/>
          <w:lang w:val="uk-UA"/>
        </w:rPr>
        <w:t>Зачепилівської селищної ради</w:t>
      </w:r>
    </w:p>
    <w:p w:rsidR="00A23AE1" w:rsidRPr="008546D4" w:rsidRDefault="00A23AE1" w:rsidP="007333C6">
      <w:pPr>
        <w:tabs>
          <w:tab w:val="left" w:pos="1575"/>
        </w:tabs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546D4"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p w:rsidR="00A23AE1" w:rsidRPr="008546D4" w:rsidRDefault="00A767AB" w:rsidP="007333C6">
      <w:p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546D4">
        <w:rPr>
          <w:rFonts w:ascii="Times New Roman" w:hAnsi="Times New Roman" w:cs="Times New Roman"/>
          <w:b/>
          <w:sz w:val="24"/>
          <w:szCs w:val="24"/>
          <w:lang w:val="uk-UA"/>
        </w:rPr>
        <w:t>с-ще</w:t>
      </w:r>
      <w:r w:rsidR="00A23AE1" w:rsidRPr="008546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8546D4">
        <w:rPr>
          <w:rFonts w:ascii="Times New Roman" w:hAnsi="Times New Roman" w:cs="Times New Roman"/>
          <w:b/>
          <w:sz w:val="24"/>
          <w:szCs w:val="24"/>
          <w:lang w:val="uk-UA"/>
        </w:rPr>
        <w:t>Зачепилівка</w:t>
      </w:r>
      <w:r w:rsidR="00A23AE1" w:rsidRPr="008546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</w:t>
      </w:r>
      <w:r w:rsidR="008546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</w:t>
      </w:r>
      <w:r w:rsidR="00A23AE1" w:rsidRPr="008546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«</w:t>
      </w:r>
      <w:r w:rsidR="00221BF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06</w:t>
      </w:r>
      <w:r w:rsidR="00A23AE1" w:rsidRPr="008546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» </w:t>
      </w:r>
      <w:r w:rsidR="00221BFB">
        <w:rPr>
          <w:rFonts w:ascii="Times New Roman" w:hAnsi="Times New Roman" w:cs="Times New Roman"/>
          <w:b/>
          <w:sz w:val="24"/>
          <w:szCs w:val="24"/>
          <w:lang w:val="uk-UA"/>
        </w:rPr>
        <w:t>лютого</w:t>
      </w:r>
      <w:r w:rsidR="00A23AE1" w:rsidRPr="008546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202</w:t>
      </w:r>
      <w:r w:rsidR="00221BFB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A23AE1" w:rsidRPr="008546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р.</w:t>
      </w:r>
    </w:p>
    <w:p w:rsidR="00A23AE1" w:rsidRPr="008546D4" w:rsidRDefault="00A23AE1" w:rsidP="007333C6">
      <w:pPr>
        <w:spacing w:after="0" w:line="240" w:lineRule="auto"/>
        <w:ind w:left="357"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23AE1" w:rsidRPr="008546D4" w:rsidRDefault="00A23AE1" w:rsidP="007333C6">
      <w:p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546D4">
        <w:rPr>
          <w:rFonts w:ascii="Times New Roman" w:hAnsi="Times New Roman" w:cs="Times New Roman"/>
          <w:b/>
          <w:sz w:val="24"/>
          <w:szCs w:val="24"/>
          <w:lang w:val="uk-UA"/>
        </w:rPr>
        <w:t>ПРИСУТНІ</w:t>
      </w:r>
    </w:p>
    <w:p w:rsidR="00A23AE1" w:rsidRPr="008546D4" w:rsidRDefault="00A23AE1" w:rsidP="007333C6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A14D2" w:rsidRPr="008546D4" w:rsidRDefault="00FA14D2" w:rsidP="007333C6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546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Олена ПЕТРЕНКО -  </w:t>
      </w:r>
      <w:r w:rsidRPr="008546D4">
        <w:rPr>
          <w:rFonts w:ascii="Times New Roman" w:hAnsi="Times New Roman" w:cs="Times New Roman"/>
          <w:bCs/>
          <w:sz w:val="24"/>
          <w:szCs w:val="24"/>
          <w:lang w:val="uk-UA"/>
        </w:rPr>
        <w:t>селищний голова, голова Ради безбар’єрності;</w:t>
      </w:r>
    </w:p>
    <w:p w:rsidR="00A23AE1" w:rsidRPr="008546D4" w:rsidRDefault="00A767AB" w:rsidP="007333C6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546D4">
        <w:rPr>
          <w:rFonts w:ascii="Times New Roman" w:hAnsi="Times New Roman" w:cs="Times New Roman"/>
          <w:b/>
          <w:sz w:val="24"/>
          <w:szCs w:val="24"/>
          <w:lang w:val="uk-UA"/>
        </w:rPr>
        <w:t>Світлана МОТРИНЕЦЬ</w:t>
      </w:r>
      <w:r w:rsidR="00894CAD" w:rsidRPr="008546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23AE1" w:rsidRPr="008546D4">
        <w:rPr>
          <w:rFonts w:ascii="Times New Roman" w:hAnsi="Times New Roman" w:cs="Times New Roman"/>
          <w:b/>
          <w:sz w:val="24"/>
          <w:szCs w:val="24"/>
          <w:lang w:val="uk-UA"/>
        </w:rPr>
        <w:t>–</w:t>
      </w:r>
      <w:r w:rsidR="00A23AE1" w:rsidRPr="008546D4">
        <w:rPr>
          <w:rFonts w:ascii="Times New Roman" w:hAnsi="Times New Roman" w:cs="Times New Roman"/>
          <w:sz w:val="24"/>
          <w:szCs w:val="24"/>
          <w:lang w:val="uk-UA"/>
        </w:rPr>
        <w:t>заступник селищного голови</w:t>
      </w:r>
      <w:r w:rsidR="00FA14D2" w:rsidRPr="008546D4">
        <w:rPr>
          <w:rFonts w:ascii="Times New Roman" w:hAnsi="Times New Roman" w:cs="Times New Roman"/>
          <w:sz w:val="24"/>
          <w:szCs w:val="24"/>
          <w:lang w:val="uk-UA"/>
        </w:rPr>
        <w:t xml:space="preserve">, заступник голови </w:t>
      </w:r>
      <w:r w:rsidR="00FA14D2" w:rsidRPr="008546D4">
        <w:rPr>
          <w:rFonts w:ascii="Times New Roman" w:hAnsi="Times New Roman" w:cs="Times New Roman"/>
          <w:bCs/>
          <w:sz w:val="24"/>
          <w:szCs w:val="24"/>
          <w:lang w:val="uk-UA"/>
        </w:rPr>
        <w:t>Ради безбар’єрності</w:t>
      </w:r>
      <w:r w:rsidR="00A23AE1" w:rsidRPr="008546D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A14D2" w:rsidRPr="008546D4" w:rsidRDefault="00FA14D2" w:rsidP="007333C6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546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Олена ПОДКОЛЗІНА - </w:t>
      </w:r>
      <w:r w:rsidRPr="008546D4">
        <w:rPr>
          <w:rFonts w:ascii="Times New Roman" w:hAnsi="Times New Roman" w:cs="Times New Roman"/>
          <w:sz w:val="24"/>
          <w:szCs w:val="24"/>
          <w:lang w:val="uk-UA"/>
        </w:rPr>
        <w:t xml:space="preserve">заступник селищного голови, заступник голови </w:t>
      </w:r>
      <w:r w:rsidRPr="008546D4">
        <w:rPr>
          <w:rFonts w:ascii="Times New Roman" w:hAnsi="Times New Roman" w:cs="Times New Roman"/>
          <w:bCs/>
          <w:sz w:val="24"/>
          <w:szCs w:val="24"/>
          <w:lang w:val="uk-UA"/>
        </w:rPr>
        <w:t>Ради безбар’єрності</w:t>
      </w:r>
      <w:r w:rsidRPr="008546D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23AE1" w:rsidRPr="008546D4" w:rsidRDefault="00FE3BC2" w:rsidP="007333C6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546D4">
        <w:rPr>
          <w:rFonts w:ascii="Times New Roman" w:hAnsi="Times New Roman" w:cs="Times New Roman"/>
          <w:b/>
          <w:sz w:val="24"/>
          <w:szCs w:val="24"/>
          <w:lang w:val="uk-UA"/>
        </w:rPr>
        <w:t>Вікторія ЗАПОРОЖЕЦЬ</w:t>
      </w:r>
      <w:r w:rsidR="00A23AE1" w:rsidRPr="008546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</w:t>
      </w:r>
      <w:r w:rsidR="00A767AB" w:rsidRPr="008546D4">
        <w:rPr>
          <w:rFonts w:ascii="Times New Roman" w:hAnsi="Times New Roman" w:cs="Times New Roman"/>
          <w:sz w:val="24"/>
          <w:szCs w:val="24"/>
          <w:lang w:val="uk-UA"/>
        </w:rPr>
        <w:t xml:space="preserve"> начальник </w:t>
      </w:r>
      <w:r w:rsidR="00A23AE1" w:rsidRPr="008546D4">
        <w:rPr>
          <w:rFonts w:ascii="Times New Roman" w:hAnsi="Times New Roman" w:cs="Times New Roman"/>
          <w:sz w:val="24"/>
          <w:szCs w:val="24"/>
          <w:lang w:val="uk-UA"/>
        </w:rPr>
        <w:t xml:space="preserve"> відділу містобудування, архітектури, житлово-комунального господарства </w:t>
      </w:r>
      <w:r w:rsidR="00894CAD" w:rsidRPr="008546D4">
        <w:rPr>
          <w:rFonts w:ascii="Times New Roman" w:hAnsi="Times New Roman" w:cs="Times New Roman"/>
          <w:sz w:val="24"/>
          <w:szCs w:val="24"/>
          <w:lang w:val="uk-UA"/>
        </w:rPr>
        <w:t xml:space="preserve">Зачепилівської </w:t>
      </w:r>
      <w:r w:rsidR="00A23AE1" w:rsidRPr="008546D4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 w:rsidR="00FA14D2" w:rsidRPr="008546D4">
        <w:rPr>
          <w:rFonts w:ascii="Times New Roman" w:hAnsi="Times New Roman" w:cs="Times New Roman"/>
          <w:sz w:val="24"/>
          <w:szCs w:val="24"/>
          <w:lang w:val="uk-UA"/>
        </w:rPr>
        <w:t xml:space="preserve">, секретар </w:t>
      </w:r>
      <w:r w:rsidR="00FA14D2" w:rsidRPr="008546D4">
        <w:rPr>
          <w:rFonts w:ascii="Times New Roman" w:hAnsi="Times New Roman" w:cs="Times New Roman"/>
          <w:bCs/>
          <w:sz w:val="24"/>
          <w:szCs w:val="24"/>
          <w:lang w:val="uk-UA"/>
        </w:rPr>
        <w:t>Ради безбар’єрності</w:t>
      </w:r>
      <w:r w:rsidR="00FA14D2" w:rsidRPr="008546D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26FA9" w:rsidRPr="008546D4" w:rsidRDefault="00926FA9" w:rsidP="007333C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23AE1" w:rsidRPr="008546D4" w:rsidRDefault="00A23AE1" w:rsidP="007333C6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546D4">
        <w:rPr>
          <w:rFonts w:ascii="Times New Roman" w:hAnsi="Times New Roman" w:cs="Times New Roman"/>
          <w:b/>
          <w:sz w:val="24"/>
          <w:szCs w:val="24"/>
          <w:lang w:val="uk-UA"/>
        </w:rPr>
        <w:t>ЧЛЕНИ КОМІСІЇ</w:t>
      </w:r>
    </w:p>
    <w:p w:rsidR="00FA14D2" w:rsidRPr="008546D4" w:rsidRDefault="00FA14D2" w:rsidP="007333C6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546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Наталія СІДЕЛЬНІКОВА – </w:t>
      </w:r>
      <w:r w:rsidRPr="008546D4">
        <w:rPr>
          <w:rFonts w:ascii="Times New Roman" w:hAnsi="Times New Roman" w:cs="Times New Roman"/>
          <w:bCs/>
          <w:sz w:val="24"/>
          <w:szCs w:val="24"/>
          <w:lang w:val="uk-UA"/>
        </w:rPr>
        <w:t>начальник юридичного відділу Зачепилівської селищної ради;</w:t>
      </w:r>
    </w:p>
    <w:p w:rsidR="00FA14D2" w:rsidRPr="008546D4" w:rsidRDefault="00FA14D2" w:rsidP="007333C6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546D4">
        <w:rPr>
          <w:rFonts w:ascii="Times New Roman" w:hAnsi="Times New Roman" w:cs="Times New Roman"/>
          <w:b/>
          <w:sz w:val="24"/>
          <w:szCs w:val="24"/>
          <w:lang w:val="uk-UA"/>
        </w:rPr>
        <w:t>Олександр ЗЕЛЕНСЬКИЙ –</w:t>
      </w:r>
      <w:r w:rsidRPr="008546D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начальник відділу освіти, молоді та спорту Зачепилівської селищної ради;</w:t>
      </w:r>
    </w:p>
    <w:p w:rsidR="00FA14D2" w:rsidRPr="008546D4" w:rsidRDefault="00FA14D2" w:rsidP="007333C6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546D4">
        <w:rPr>
          <w:rFonts w:ascii="Times New Roman" w:hAnsi="Times New Roman" w:cs="Times New Roman"/>
          <w:b/>
          <w:sz w:val="24"/>
          <w:szCs w:val="24"/>
          <w:lang w:val="uk-UA"/>
        </w:rPr>
        <w:t>Тетяна КОРНЄЄВА –</w:t>
      </w:r>
      <w:r w:rsidRPr="008546D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начальник відділу культури і туризму Зачепилівської селищної ради;</w:t>
      </w:r>
    </w:p>
    <w:p w:rsidR="00FA14D2" w:rsidRPr="008546D4" w:rsidRDefault="00FA14D2" w:rsidP="007333C6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546D4">
        <w:rPr>
          <w:rFonts w:ascii="Times New Roman" w:hAnsi="Times New Roman" w:cs="Times New Roman"/>
          <w:b/>
          <w:sz w:val="24"/>
          <w:szCs w:val="24"/>
          <w:lang w:val="uk-UA"/>
        </w:rPr>
        <w:t>Сергій ЗАПАРА –</w:t>
      </w:r>
      <w:r w:rsidRPr="008546D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начальник відділу соціального захисту населення Зачепилівської селищної ради;</w:t>
      </w:r>
    </w:p>
    <w:p w:rsidR="00FA14D2" w:rsidRPr="008546D4" w:rsidRDefault="00FA14D2" w:rsidP="007333C6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546D4">
        <w:rPr>
          <w:rFonts w:ascii="Times New Roman" w:hAnsi="Times New Roman" w:cs="Times New Roman"/>
          <w:b/>
          <w:sz w:val="24"/>
          <w:szCs w:val="24"/>
          <w:lang w:val="uk-UA"/>
        </w:rPr>
        <w:t>Максим СУХОРУКОВ -</w:t>
      </w:r>
      <w:r w:rsidRPr="008546D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8546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начальник відділу економіки, інвестицій та інфраструктурних проектів Зачепилівської селищної ради;</w:t>
      </w:r>
    </w:p>
    <w:p w:rsidR="00FA14D2" w:rsidRPr="008546D4" w:rsidRDefault="00FA14D2" w:rsidP="007333C6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546D4">
        <w:rPr>
          <w:rFonts w:ascii="Times New Roman" w:hAnsi="Times New Roman" w:cs="Times New Roman"/>
          <w:b/>
          <w:sz w:val="24"/>
          <w:szCs w:val="24"/>
          <w:lang w:val="uk-UA"/>
        </w:rPr>
        <w:t>Оксана МОЛЧАНОВА -</w:t>
      </w:r>
      <w:r w:rsidRPr="008546D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8546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директор комунальної установи «Центр надання соціальних послуг» Зачепилівської селищної ради</w:t>
      </w:r>
      <w:r w:rsidRPr="008546D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;</w:t>
      </w:r>
    </w:p>
    <w:p w:rsidR="00500A6C" w:rsidRPr="008546D4" w:rsidRDefault="00500A6C" w:rsidP="007333C6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546D4">
        <w:rPr>
          <w:rFonts w:ascii="Times New Roman" w:hAnsi="Times New Roman" w:cs="Times New Roman"/>
          <w:b/>
          <w:sz w:val="24"/>
          <w:szCs w:val="24"/>
          <w:lang w:val="uk-UA"/>
        </w:rPr>
        <w:t>Інна ДРОЖЖА –</w:t>
      </w:r>
      <w:r w:rsidRPr="008546D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директор КНП «Зачепилівська центральна лікарня» </w:t>
      </w:r>
      <w:r w:rsidR="00E24501" w:rsidRPr="008546D4">
        <w:rPr>
          <w:rFonts w:ascii="Times New Roman" w:hAnsi="Times New Roman" w:cs="Times New Roman"/>
          <w:bCs/>
          <w:sz w:val="24"/>
          <w:szCs w:val="24"/>
          <w:lang w:val="uk-UA"/>
        </w:rPr>
        <w:t>Зачепилівської селищної ради;</w:t>
      </w:r>
    </w:p>
    <w:p w:rsidR="00E24501" w:rsidRPr="008546D4" w:rsidRDefault="00E24501" w:rsidP="007333C6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546D4">
        <w:rPr>
          <w:rFonts w:ascii="Times New Roman" w:hAnsi="Times New Roman" w:cs="Times New Roman"/>
          <w:b/>
          <w:sz w:val="24"/>
          <w:szCs w:val="24"/>
          <w:lang w:val="uk-UA"/>
        </w:rPr>
        <w:t>Анна ПОГОРІЛА –</w:t>
      </w:r>
      <w:r w:rsidRPr="008546D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директор КНП «ЦПМД» Зачепилівської селищної ради;</w:t>
      </w:r>
    </w:p>
    <w:p w:rsidR="00874B15" w:rsidRDefault="00874B15" w:rsidP="007333C6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546D4">
        <w:rPr>
          <w:rFonts w:ascii="Times New Roman" w:hAnsi="Times New Roman" w:cs="Times New Roman"/>
          <w:b/>
          <w:sz w:val="24"/>
          <w:szCs w:val="24"/>
          <w:lang w:val="uk-UA"/>
        </w:rPr>
        <w:t>СТАРОСТИ –</w:t>
      </w:r>
      <w:r w:rsidRPr="008546D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старостинських округів Зачепилівської селищної ради.</w:t>
      </w:r>
    </w:p>
    <w:p w:rsidR="00E90724" w:rsidRDefault="009B4B43" w:rsidP="007333C6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333C6">
        <w:rPr>
          <w:rFonts w:ascii="Times New Roman" w:hAnsi="Times New Roman" w:cs="Times New Roman"/>
          <w:b/>
          <w:sz w:val="24"/>
          <w:szCs w:val="24"/>
          <w:lang w:val="uk-UA"/>
        </w:rPr>
        <w:t>Любов КАРАКУЦЯ</w:t>
      </w:r>
      <w:r w:rsidR="007333C6" w:rsidRPr="007333C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333C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-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ФОП</w:t>
      </w:r>
      <w:r w:rsidR="00E327E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Каракуця Л.І.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:rsidR="009B4B43" w:rsidRDefault="009B4B43" w:rsidP="007333C6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Людмила КАРНАУХ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– ФОП</w:t>
      </w:r>
      <w:r w:rsidR="00E327E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КарнаухЛ.С.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:rsidR="009B4B43" w:rsidRDefault="009B4B43" w:rsidP="007333C6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Інна БАШКАТОВА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– ФОП</w:t>
      </w:r>
      <w:r w:rsidR="00E327E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«Башкатова»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:rsidR="009B4B43" w:rsidRPr="008546D4" w:rsidRDefault="00280E7C" w:rsidP="007333C6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Валентин НАКОНЕЧНИЙ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– ФОП</w:t>
      </w:r>
      <w:r w:rsidR="00E327E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Наконечний В.В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4E0FDE" w:rsidRPr="008546D4" w:rsidRDefault="004E0FDE" w:rsidP="007333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53DDF" w:rsidRPr="008546D4" w:rsidRDefault="00853DDF" w:rsidP="007333C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46D4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ПОРЯДОК ДЕННИЙ</w:t>
      </w:r>
      <w:r w:rsidRPr="008546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51EAC" w:rsidRDefault="003E67AD" w:rsidP="00A51EAC">
      <w:pPr>
        <w:pStyle w:val="a3"/>
        <w:numPr>
          <w:ilvl w:val="0"/>
          <w:numId w:val="10"/>
        </w:numPr>
        <w:spacing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E67AD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Обговорення питання щодо спрощеної процедури облаштування елементів безбар'єрності та включення об'єктів бізнесу до безбар'єрних маршрутів на території населених пунктів</w:t>
      </w:r>
      <w:r w:rsidR="0002094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Зачепилівської територіальної громади</w:t>
      </w:r>
      <w:r w:rsidR="00A51EAC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p w:rsidR="0022660E" w:rsidRDefault="0022660E" w:rsidP="0022660E">
      <w:pPr>
        <w:pStyle w:val="a3"/>
        <w:spacing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712F3" w:rsidRPr="00A51EAC" w:rsidRDefault="00A51EAC" w:rsidP="00A51EAC">
      <w:pPr>
        <w:pStyle w:val="a3"/>
        <w:spacing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По першому питанню:</w:t>
      </w:r>
      <w:r w:rsidRPr="00A51EA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504CEB" w:rsidRPr="00E379C1" w:rsidRDefault="00853DDF" w:rsidP="0022660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46D4">
        <w:rPr>
          <w:rFonts w:ascii="Times New Roman" w:hAnsi="Times New Roman" w:cs="Times New Roman"/>
          <w:sz w:val="24"/>
          <w:szCs w:val="24"/>
          <w:lang w:val="uk-UA"/>
        </w:rPr>
        <w:t xml:space="preserve">СЛУХАЛИ: Голову Ради безбар’єрності Олену ПЕТРЕНКО, яка </w:t>
      </w:r>
      <w:r w:rsidR="00394222">
        <w:rPr>
          <w:rFonts w:ascii="Times New Roman" w:hAnsi="Times New Roman" w:cs="Times New Roman"/>
          <w:sz w:val="24"/>
          <w:szCs w:val="24"/>
          <w:lang w:val="uk-UA"/>
        </w:rPr>
        <w:t xml:space="preserve">зазначила, що </w:t>
      </w:r>
      <w:r w:rsidR="00504CEB">
        <w:rPr>
          <w:rFonts w:ascii="Times New Roman" w:hAnsi="Times New Roman" w:cs="Times New Roman"/>
          <w:sz w:val="24"/>
          <w:szCs w:val="24"/>
          <w:lang w:val="uk-UA"/>
        </w:rPr>
        <w:t>відповідно до Порядку про створення безбар’єрних маршрутів у населених пунктах, затвердженого постановою Кабінету Міністрів України від 20 серпня 2025 р. №1007, Зачепилівською громадою створено безбар’єрний маршрут «Центральний».</w:t>
      </w:r>
      <w:r w:rsidR="009F5D0B">
        <w:rPr>
          <w:rFonts w:ascii="Times New Roman" w:hAnsi="Times New Roman" w:cs="Times New Roman"/>
          <w:sz w:val="24"/>
          <w:szCs w:val="24"/>
          <w:lang w:val="uk-UA"/>
        </w:rPr>
        <w:t xml:space="preserve"> Маршрут с</w:t>
      </w:r>
      <w:r w:rsidR="009F5D0B" w:rsidRPr="009F5D0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прямований на забезпечення рівних можливостей для всіх громадян, незалежно від фізичних чи соціальних особливостей. </w:t>
      </w:r>
    </w:p>
    <w:p w:rsidR="00903813" w:rsidRDefault="00495E64" w:rsidP="002266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46D4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СЛУХАЛИ: секретаря Ради безбар’єрності, начальника відділу містобудування, архітектури та житлово-комунального господарства Зачепилівської селищної ради Вікторію ЗАПОРОЖЕЦЬ, </w:t>
      </w:r>
      <w:r w:rsidRPr="00FB067B">
        <w:rPr>
          <w:rFonts w:ascii="Times New Roman" w:hAnsi="Times New Roman" w:cs="Times New Roman"/>
          <w:sz w:val="24"/>
          <w:szCs w:val="24"/>
          <w:lang w:val="uk-UA"/>
        </w:rPr>
        <w:t xml:space="preserve">яка </w:t>
      </w:r>
      <w:r w:rsidR="00504CEB">
        <w:rPr>
          <w:rFonts w:ascii="Times New Roman" w:hAnsi="Times New Roman" w:cs="Times New Roman"/>
          <w:sz w:val="24"/>
          <w:szCs w:val="24"/>
          <w:lang w:val="uk-UA"/>
        </w:rPr>
        <w:t xml:space="preserve">представила презентацію </w:t>
      </w:r>
      <w:r w:rsidR="009F5D0B">
        <w:rPr>
          <w:rFonts w:ascii="Times New Roman" w:hAnsi="Times New Roman" w:cs="Times New Roman"/>
          <w:sz w:val="24"/>
          <w:szCs w:val="24"/>
          <w:lang w:val="uk-UA"/>
        </w:rPr>
        <w:t xml:space="preserve">безбар’єрного маршруту Зачепилівської територіальної громади та </w:t>
      </w:r>
      <w:r w:rsidR="00E379C1">
        <w:rPr>
          <w:rFonts w:ascii="Times New Roman" w:hAnsi="Times New Roman" w:cs="Times New Roman"/>
          <w:sz w:val="24"/>
          <w:szCs w:val="24"/>
          <w:lang w:val="uk-UA"/>
        </w:rPr>
        <w:t>зазначила, що на маршруті знаходяться ключові адміністративні об’єкти: автовокзал, пошта, поліція, суд, банк, бібліотека, прокуратура, енергозбит, селищна рада</w:t>
      </w:r>
      <w:r w:rsidR="005228BC">
        <w:rPr>
          <w:rFonts w:ascii="Times New Roman" w:hAnsi="Times New Roman" w:cs="Times New Roman"/>
          <w:sz w:val="24"/>
          <w:szCs w:val="24"/>
          <w:lang w:val="uk-UA"/>
        </w:rPr>
        <w:t>, ЦНАП</w:t>
      </w:r>
      <w:r w:rsidR="00E379C1">
        <w:rPr>
          <w:rFonts w:ascii="Times New Roman" w:hAnsi="Times New Roman" w:cs="Times New Roman"/>
          <w:sz w:val="24"/>
          <w:szCs w:val="24"/>
          <w:lang w:val="uk-UA"/>
        </w:rPr>
        <w:t>, заклади культури, освіти та охорони здоров’я. Також на маршруті знаходяться об’єкти приватної власності</w:t>
      </w:r>
      <w:r w:rsidR="005D498E">
        <w:rPr>
          <w:rFonts w:ascii="Times New Roman" w:hAnsi="Times New Roman" w:cs="Times New Roman"/>
          <w:sz w:val="24"/>
          <w:szCs w:val="24"/>
          <w:lang w:val="uk-UA"/>
        </w:rPr>
        <w:t>: аптеки, магазини</w:t>
      </w:r>
      <w:r w:rsidR="0090381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22660E" w:rsidRPr="0022660E" w:rsidRDefault="00D65687" w:rsidP="002266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2660E">
        <w:rPr>
          <w:rFonts w:ascii="Times New Roman" w:hAnsi="Times New Roman" w:cs="Times New Roman"/>
          <w:sz w:val="24"/>
          <w:szCs w:val="24"/>
          <w:lang w:val="uk-UA"/>
        </w:rPr>
        <w:t xml:space="preserve">СЛУХАЛИ: члена комісії, начальника </w:t>
      </w:r>
      <w:r w:rsidRPr="002266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відділу економіки, інвестицій та інфраструктурних проектів Зачепилівської селищної ради Максима СУХОРУКОВА  який </w:t>
      </w:r>
      <w:r w:rsidR="00903813" w:rsidRPr="002266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надав інформацію представникам місцевого бізнесу, об’єкти яких знаходяться на безбар’єрному маршруті «Центральний»,</w:t>
      </w:r>
      <w:r w:rsidR="0022660E" w:rsidRPr="002266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266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 у</w:t>
      </w:r>
      <w:r w:rsidR="0022660E" w:rsidRPr="002266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рамках реалізації Національної стратегії із створення безбар’єрного простору</w:t>
      </w:r>
      <w:r w:rsidR="0022660E" w:rsidRPr="0022660E">
        <w:rPr>
          <w:rFonts w:ascii="Times New Roman" w:eastAsia="Times New Roman" w:hAnsi="Times New Roman" w:cs="Times New Roman"/>
          <w:spacing w:val="80"/>
          <w:sz w:val="24"/>
          <w:szCs w:val="24"/>
        </w:rPr>
        <w:t> </w:t>
      </w:r>
      <w:r w:rsidR="0022660E" w:rsidRPr="0022660E">
        <w:rPr>
          <w:rFonts w:ascii="Times New Roman" w:eastAsia="Times New Roman" w:hAnsi="Times New Roman" w:cs="Times New Roman"/>
          <w:sz w:val="24"/>
          <w:szCs w:val="24"/>
          <w:lang w:val="uk-UA"/>
        </w:rPr>
        <w:t>в Україні на період до 2030 року, виконання постанови Кабінету Міністрів України від 20.08.2025 № 1007 «Деякі питання створення безбар’єрних маршрутів у населених пунктах», відповідно до частини першої статті 26 «Про основи соціальної захищеності осіб з інвалідністю в Україні» підприємства, установи</w:t>
      </w:r>
      <w:r w:rsidR="0022660E" w:rsidRPr="0022660E">
        <w:rPr>
          <w:rFonts w:ascii="Times New Roman" w:eastAsia="Times New Roman" w:hAnsi="Times New Roman" w:cs="Times New Roman"/>
          <w:spacing w:val="40"/>
          <w:sz w:val="24"/>
          <w:szCs w:val="24"/>
        </w:rPr>
        <w:t> </w:t>
      </w:r>
      <w:r w:rsidR="0022660E" w:rsidRPr="002266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 організації зобов’язані створювати умови для безперешкодного доступу осіб з інвалідністю </w:t>
      </w:r>
      <w:r w:rsidR="0022660E" w:rsidRPr="0022660E">
        <w:rPr>
          <w:rFonts w:ascii="Times New Roman" w:eastAsia="Times New Roman" w:hAnsi="Times New Roman" w:cs="Times New Roman"/>
          <w:sz w:val="24"/>
          <w:szCs w:val="24"/>
        </w:rPr>
        <w:t>(у тому числі осіб з інвалідністю, які використовують засоби пересування та собак-поводирів) до об’єктів фізичного оточення.</w:t>
      </w:r>
      <w:r w:rsidR="0022660E" w:rsidRPr="002266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Законодавство передбачає спрощену проце</w:t>
      </w:r>
      <w:r w:rsidR="005750A7">
        <w:rPr>
          <w:rFonts w:ascii="Times New Roman" w:eastAsia="Times New Roman" w:hAnsi="Times New Roman" w:cs="Times New Roman"/>
          <w:sz w:val="24"/>
          <w:szCs w:val="24"/>
          <w:lang w:val="uk-UA"/>
        </w:rPr>
        <w:t>ду</w:t>
      </w:r>
      <w:r w:rsidR="0022660E" w:rsidRPr="0022660E">
        <w:rPr>
          <w:rFonts w:ascii="Times New Roman" w:eastAsia="Times New Roman" w:hAnsi="Times New Roman" w:cs="Times New Roman"/>
          <w:sz w:val="24"/>
          <w:szCs w:val="24"/>
          <w:lang w:val="uk-UA"/>
        </w:rPr>
        <w:t>ру для облаштування елементів безбар’єрності.</w:t>
      </w:r>
    </w:p>
    <w:p w:rsidR="0022660E" w:rsidRPr="0022660E" w:rsidRDefault="0022660E" w:rsidP="002266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2660E">
        <w:rPr>
          <w:rFonts w:ascii="Times New Roman" w:eastAsia="Times New Roman" w:hAnsi="Times New Roman" w:cs="Times New Roman"/>
          <w:sz w:val="24"/>
          <w:szCs w:val="24"/>
          <w:lang w:val="uk-UA"/>
        </w:rPr>
        <w:t>Згідно з пунктом 11 постанови Кабінету Міністрів України від 07.06.2007 р. №406, влаштування засобів безперешкодного доступу осіб з інвалідністю та інших маломобільних груп населення до будинків, будівель, споруд будь-якого призначення, їх комплексів та частин, об’єктів інженерно-транспортної інфраструктури, не потребують документів, що дають право на виконання будівельних робіт та після закінчення яких об’єкт не підлягає прийняттю в експлуатацію.</w:t>
      </w:r>
    </w:p>
    <w:p w:rsidR="0022660E" w:rsidRPr="0022660E" w:rsidRDefault="0022660E" w:rsidP="002266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2660E">
        <w:rPr>
          <w:rFonts w:ascii="Times New Roman" w:eastAsia="Times New Roman" w:hAnsi="Times New Roman" w:cs="Times New Roman"/>
          <w:sz w:val="24"/>
          <w:szCs w:val="24"/>
          <w:lang w:val="uk-UA"/>
        </w:rPr>
        <w:t>Пунктами</w:t>
      </w:r>
      <w:r w:rsidRPr="0022660E">
        <w:rPr>
          <w:rFonts w:ascii="Times New Roman" w:eastAsia="Times New Roman" w:hAnsi="Times New Roman" w:cs="Times New Roman"/>
          <w:spacing w:val="-3"/>
          <w:sz w:val="24"/>
          <w:szCs w:val="24"/>
        </w:rPr>
        <w:t> </w:t>
      </w:r>
      <w:r w:rsidRPr="0022660E">
        <w:rPr>
          <w:rFonts w:ascii="Times New Roman" w:eastAsia="Times New Roman" w:hAnsi="Times New Roman" w:cs="Times New Roman"/>
          <w:sz w:val="24"/>
          <w:szCs w:val="24"/>
          <w:lang w:val="uk-UA"/>
        </w:rPr>
        <w:t>8,</w:t>
      </w:r>
      <w:r w:rsidRPr="0022660E">
        <w:rPr>
          <w:rFonts w:ascii="Times New Roman" w:eastAsia="Times New Roman" w:hAnsi="Times New Roman" w:cs="Times New Roman"/>
          <w:spacing w:val="-3"/>
          <w:sz w:val="24"/>
          <w:szCs w:val="24"/>
        </w:rPr>
        <w:t> </w:t>
      </w:r>
      <w:r w:rsidRPr="0022660E">
        <w:rPr>
          <w:rFonts w:ascii="Times New Roman" w:eastAsia="Times New Roman" w:hAnsi="Times New Roman" w:cs="Times New Roman"/>
          <w:sz w:val="24"/>
          <w:szCs w:val="24"/>
          <w:lang w:val="uk-UA"/>
        </w:rPr>
        <w:t>9</w:t>
      </w:r>
      <w:r w:rsidRPr="0022660E">
        <w:rPr>
          <w:rFonts w:ascii="Times New Roman" w:eastAsia="Times New Roman" w:hAnsi="Times New Roman" w:cs="Times New Roman"/>
          <w:spacing w:val="-3"/>
          <w:sz w:val="24"/>
          <w:szCs w:val="24"/>
        </w:rPr>
        <w:t> </w:t>
      </w:r>
      <w:r w:rsidRPr="0022660E">
        <w:rPr>
          <w:rFonts w:ascii="Times New Roman" w:eastAsia="Times New Roman" w:hAnsi="Times New Roman" w:cs="Times New Roman"/>
          <w:sz w:val="24"/>
          <w:szCs w:val="24"/>
          <w:lang w:val="uk-UA"/>
        </w:rPr>
        <w:t>та</w:t>
      </w:r>
      <w:r w:rsidRPr="0022660E">
        <w:rPr>
          <w:rFonts w:ascii="Times New Roman" w:eastAsia="Times New Roman" w:hAnsi="Times New Roman" w:cs="Times New Roman"/>
          <w:spacing w:val="-3"/>
          <w:sz w:val="24"/>
          <w:szCs w:val="24"/>
        </w:rPr>
        <w:t> </w:t>
      </w:r>
      <w:r w:rsidRPr="0022660E">
        <w:rPr>
          <w:rFonts w:ascii="Times New Roman" w:eastAsia="Times New Roman" w:hAnsi="Times New Roman" w:cs="Times New Roman"/>
          <w:sz w:val="24"/>
          <w:szCs w:val="24"/>
          <w:lang w:val="uk-UA"/>
        </w:rPr>
        <w:t>10</w:t>
      </w:r>
      <w:r w:rsidRPr="0022660E">
        <w:rPr>
          <w:rFonts w:ascii="Times New Roman" w:eastAsia="Times New Roman" w:hAnsi="Times New Roman" w:cs="Times New Roman"/>
          <w:spacing w:val="-3"/>
          <w:sz w:val="24"/>
          <w:szCs w:val="24"/>
        </w:rPr>
        <w:t> </w:t>
      </w:r>
      <w:r w:rsidRPr="0022660E">
        <w:rPr>
          <w:rFonts w:ascii="Times New Roman" w:eastAsia="Times New Roman" w:hAnsi="Times New Roman" w:cs="Times New Roman"/>
          <w:sz w:val="24"/>
          <w:szCs w:val="24"/>
          <w:lang w:val="uk-UA"/>
        </w:rPr>
        <w:t>Порядку</w:t>
      </w:r>
      <w:r w:rsidRPr="0022660E">
        <w:rPr>
          <w:rFonts w:ascii="Times New Roman" w:eastAsia="Times New Roman" w:hAnsi="Times New Roman" w:cs="Times New Roman"/>
          <w:spacing w:val="-3"/>
          <w:sz w:val="24"/>
          <w:szCs w:val="24"/>
        </w:rPr>
        <w:t> </w:t>
      </w:r>
      <w:r w:rsidRPr="0022660E">
        <w:rPr>
          <w:rFonts w:ascii="Times New Roman" w:eastAsia="Times New Roman" w:hAnsi="Times New Roman" w:cs="Times New Roman"/>
          <w:sz w:val="24"/>
          <w:szCs w:val="24"/>
          <w:lang w:val="uk-UA"/>
        </w:rPr>
        <w:t>влаштування</w:t>
      </w:r>
      <w:r w:rsidRPr="0022660E">
        <w:rPr>
          <w:rFonts w:ascii="Times New Roman" w:eastAsia="Times New Roman" w:hAnsi="Times New Roman" w:cs="Times New Roman"/>
          <w:spacing w:val="-3"/>
          <w:sz w:val="24"/>
          <w:szCs w:val="24"/>
        </w:rPr>
        <w:t> </w:t>
      </w:r>
      <w:r w:rsidRPr="0022660E">
        <w:rPr>
          <w:rFonts w:ascii="Times New Roman" w:eastAsia="Times New Roman" w:hAnsi="Times New Roman" w:cs="Times New Roman"/>
          <w:sz w:val="24"/>
          <w:szCs w:val="24"/>
          <w:lang w:val="uk-UA"/>
        </w:rPr>
        <w:t>засобів</w:t>
      </w:r>
      <w:r w:rsidRPr="0022660E">
        <w:rPr>
          <w:rFonts w:ascii="Times New Roman" w:eastAsia="Times New Roman" w:hAnsi="Times New Roman" w:cs="Times New Roman"/>
          <w:spacing w:val="-3"/>
          <w:sz w:val="24"/>
          <w:szCs w:val="24"/>
        </w:rPr>
        <w:t> </w:t>
      </w:r>
      <w:r w:rsidRPr="0022660E">
        <w:rPr>
          <w:rFonts w:ascii="Times New Roman" w:eastAsia="Times New Roman" w:hAnsi="Times New Roman" w:cs="Times New Roman"/>
          <w:sz w:val="24"/>
          <w:szCs w:val="24"/>
          <w:lang w:val="uk-UA"/>
        </w:rPr>
        <w:t>безперешкодного</w:t>
      </w:r>
      <w:r w:rsidRPr="0022660E">
        <w:rPr>
          <w:rFonts w:ascii="Times New Roman" w:eastAsia="Times New Roman" w:hAnsi="Times New Roman" w:cs="Times New Roman"/>
          <w:spacing w:val="-3"/>
          <w:sz w:val="24"/>
          <w:szCs w:val="24"/>
        </w:rPr>
        <w:t> </w:t>
      </w:r>
      <w:r w:rsidRPr="0022660E">
        <w:rPr>
          <w:rFonts w:ascii="Times New Roman" w:eastAsia="Times New Roman" w:hAnsi="Times New Roman" w:cs="Times New Roman"/>
          <w:sz w:val="24"/>
          <w:szCs w:val="24"/>
          <w:lang w:val="uk-UA"/>
        </w:rPr>
        <w:t>доступу</w:t>
      </w:r>
      <w:r w:rsidRPr="0022660E">
        <w:rPr>
          <w:rFonts w:ascii="Times New Roman" w:eastAsia="Times New Roman" w:hAnsi="Times New Roman" w:cs="Times New Roman"/>
          <w:spacing w:val="-3"/>
          <w:sz w:val="24"/>
          <w:szCs w:val="24"/>
        </w:rPr>
        <w:t> </w:t>
      </w:r>
      <w:r w:rsidRPr="0022660E">
        <w:rPr>
          <w:rFonts w:ascii="Times New Roman" w:eastAsia="Times New Roman" w:hAnsi="Times New Roman" w:cs="Times New Roman"/>
          <w:sz w:val="24"/>
          <w:szCs w:val="24"/>
          <w:lang w:val="uk-UA"/>
        </w:rPr>
        <w:t>осіб з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2660E">
        <w:rPr>
          <w:rFonts w:ascii="Times New Roman" w:eastAsia="Times New Roman" w:hAnsi="Times New Roman" w:cs="Times New Roman"/>
          <w:sz w:val="24"/>
          <w:szCs w:val="24"/>
          <w:lang w:val="uk-UA"/>
        </w:rPr>
        <w:t>інвалідністю та інших маломобільних груп населення до будинків, будівель, споруд будь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2660E">
        <w:rPr>
          <w:rFonts w:ascii="Times New Roman" w:eastAsia="Times New Roman" w:hAnsi="Times New Roman" w:cs="Times New Roman"/>
          <w:sz w:val="24"/>
          <w:szCs w:val="24"/>
          <w:lang w:val="uk-UA"/>
        </w:rPr>
        <w:t>якого призначення, їх комплексів та частин, об’єктів інженерно-транспортної інфраструктури або їх розумного пристосування, затвердженого постановою Кабінету Міністрів України від 30.06.2021 №668 визначено, що:</w:t>
      </w:r>
    </w:p>
    <w:p w:rsidR="0022660E" w:rsidRPr="0022660E" w:rsidRDefault="0022660E" w:rsidP="0022660E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660E">
        <w:rPr>
          <w:rFonts w:ascii="Times New Roman" w:hAnsi="Times New Roman" w:cs="Times New Roman"/>
          <w:sz w:val="24"/>
          <w:szCs w:val="24"/>
          <w:lang w:val="uk-UA"/>
        </w:rPr>
        <w:t>замовник має право розпочати роботи із влаштування засобів безперешкодного доступу осіб з інвалідністю та інших маломобільних груп населення до об’єктів або їх розумного пристосування після надходження повідомлення про погодження намірів від уповноваженого органу з питань містобудування та архітектури чи погодження таким органом намірів за замовчуванням;</w:t>
      </w:r>
    </w:p>
    <w:p w:rsidR="0022660E" w:rsidRPr="0022660E" w:rsidRDefault="0022660E" w:rsidP="0022660E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660E">
        <w:rPr>
          <w:rFonts w:ascii="Times New Roman" w:hAnsi="Times New Roman" w:cs="Times New Roman"/>
          <w:sz w:val="24"/>
          <w:szCs w:val="24"/>
          <w:lang w:val="uk-UA"/>
        </w:rPr>
        <w:t xml:space="preserve"> роботи з влаштування засобів безперешкодного доступу осіб з інвалідністю та інших маломобільних груп населення до об’єктів виконуються без документів, що дають право на виконання будівельних робіт та за відсутності документа, що засвідчує право власності чи користування земельною ділянкою, з дотриманням вимог законодавства, будівельних норм та правил;</w:t>
      </w:r>
    </w:p>
    <w:p w:rsidR="0022660E" w:rsidRDefault="0022660E" w:rsidP="0022660E">
      <w:pPr>
        <w:numPr>
          <w:ilvl w:val="0"/>
          <w:numId w:val="11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2660E">
        <w:rPr>
          <w:rFonts w:ascii="Times New Roman" w:eastAsia="Times New Roman" w:hAnsi="Times New Roman" w:cs="Times New Roman"/>
          <w:sz w:val="24"/>
          <w:szCs w:val="24"/>
          <w:lang w:val="uk-UA"/>
        </w:rPr>
        <w:t>засоби безперешкодного доступу осіб з інвалідністю та інших маломобільних груп населення до об’єктів або їх розумного пристосування, влаштовані відповідно</w:t>
      </w:r>
      <w:r w:rsidRPr="0022660E">
        <w:rPr>
          <w:rFonts w:ascii="Times New Roman" w:eastAsia="Times New Roman" w:hAnsi="Times New Roman" w:cs="Times New Roman"/>
          <w:spacing w:val="80"/>
          <w:sz w:val="24"/>
          <w:szCs w:val="24"/>
        </w:rPr>
        <w:t> </w:t>
      </w:r>
      <w:r w:rsidRPr="0022660E">
        <w:rPr>
          <w:rFonts w:ascii="Times New Roman" w:eastAsia="Times New Roman" w:hAnsi="Times New Roman" w:cs="Times New Roman"/>
          <w:sz w:val="24"/>
          <w:szCs w:val="24"/>
          <w:lang w:val="uk-UA"/>
        </w:rPr>
        <w:t>до вимог цього Порядку, не підлягають прийняттю в експлуатацію.</w:t>
      </w:r>
    </w:p>
    <w:p w:rsidR="0022660E" w:rsidRDefault="0022660E" w:rsidP="005750A7">
      <w:pPr>
        <w:spacing w:after="100" w:afterAutospacing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660E">
        <w:rPr>
          <w:rFonts w:ascii="Times New Roman" w:hAnsi="Times New Roman" w:cs="Times New Roman"/>
          <w:sz w:val="24"/>
          <w:szCs w:val="24"/>
          <w:lang w:val="uk-UA"/>
        </w:rPr>
        <w:t>Також, відповідна інформація розміщена на веб-сайті Мінрозвитку «Як бізнесу облаштувати безбар’єрний доступ: прості правила та можливості» за посиланням: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6" w:history="1">
        <w:r w:rsidRPr="00900CCB">
          <w:rPr>
            <w:rStyle w:val="a7"/>
            <w:rFonts w:ascii="Times New Roman" w:hAnsi="Times New Roman" w:cs="Times New Roman"/>
            <w:sz w:val="24"/>
            <w:szCs w:val="24"/>
            <w:lang w:val="uk-UA"/>
          </w:rPr>
          <w:t>https://mindev.gov.ua/news/yak-biznesu-oblashtuvaty-bezbariernyi-dostup-prosti-pravyla-ta-mozhlyvosti</w:t>
        </w:r>
      </w:hyperlink>
      <w:r w:rsidRPr="0022660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E41D8" w:rsidRDefault="005E41D8" w:rsidP="0022660E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1D8">
        <w:rPr>
          <w:rFonts w:ascii="Times New Roman" w:hAnsi="Times New Roman" w:cs="Times New Roman"/>
          <w:sz w:val="24"/>
          <w:szCs w:val="24"/>
          <w:lang w:val="uk-UA"/>
        </w:rPr>
        <w:t xml:space="preserve">СЛУХАЛИ: секретаря Ради безбар’єрності, начальника відділу містобудування, архітектури та житлово-комунального господарства Зачепилівської селищної ради Вікторію ЗАПОРОЖЕЦЬ, яка повідомила,  що відтепер кожен будівельний проект в Україні перевірятиметься на безбар'єрність в Єдиній державній електронній системі у сфері будівництва (ЄДЕССБ). </w:t>
      </w:r>
      <w:r w:rsidRPr="005E41D8">
        <w:rPr>
          <w:rFonts w:ascii="Times New Roman" w:hAnsi="Times New Roman" w:cs="Times New Roman"/>
          <w:sz w:val="24"/>
          <w:szCs w:val="24"/>
        </w:rPr>
        <w:t xml:space="preserve">Уряд ухвалив постанову, яка зробить нові будівлі зручними для всіх. Як це працюватиме? Під час завантаження проекту в ЄДЕССБ архітектори, проектувальники </w:t>
      </w:r>
      <w:r w:rsidRPr="005E41D8">
        <w:rPr>
          <w:rFonts w:ascii="Times New Roman" w:hAnsi="Times New Roman" w:cs="Times New Roman"/>
          <w:sz w:val="24"/>
          <w:szCs w:val="24"/>
        </w:rPr>
        <w:lastRenderedPageBreak/>
        <w:t xml:space="preserve">та експертні організації заповнюватимуть обов'язковий цифровий чекліст. У ньому потрібно підтвердити, що проект відповідає будівельним нормам щодо інклюзивності. Чекліст гарантує, що в проекті враховані потреби людей з інвалідністю, батьків із дитячими візками, людей старшого віку та вагітних жінок. Він забезпечить цифровий контроль за дотриманням норм доступності на всіх етапах — від перших креслень до введення об'єкта в експлуатацію. </w:t>
      </w:r>
    </w:p>
    <w:p w:rsidR="005E41D8" w:rsidRPr="007D7BD4" w:rsidRDefault="005E41D8" w:rsidP="005E41D8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Вікторія ЗАПОРОЖЕЦЬ повідомила, що </w:t>
      </w:r>
      <w:r w:rsidRPr="005E41D8">
        <w:rPr>
          <w:rFonts w:ascii="Times New Roman" w:hAnsi="Times New Roman" w:cs="Times New Roman"/>
          <w:sz w:val="24"/>
          <w:szCs w:val="24"/>
        </w:rPr>
        <w:t xml:space="preserve"> на сайті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селищної </w:t>
      </w:r>
      <w:r w:rsidRPr="005E41D8">
        <w:rPr>
          <w:rFonts w:ascii="Times New Roman" w:hAnsi="Times New Roman" w:cs="Times New Roman"/>
          <w:sz w:val="24"/>
          <w:szCs w:val="24"/>
        </w:rPr>
        <w:t>ради викла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дено </w:t>
      </w:r>
      <w:r w:rsidRPr="005E41D8">
        <w:rPr>
          <w:rFonts w:ascii="Times New Roman" w:hAnsi="Times New Roman" w:cs="Times New Roman"/>
          <w:sz w:val="24"/>
          <w:szCs w:val="24"/>
        </w:rPr>
        <w:t>інформацію Мінрозвитку «</w:t>
      </w:r>
      <w:r w:rsidRPr="005E41D8">
        <w:rPr>
          <w:rFonts w:ascii="Times New Roman" w:hAnsi="Times New Roman" w:cs="Times New Roman"/>
          <w:sz w:val="24"/>
          <w:szCs w:val="24"/>
          <w:lang w:val="uk-UA"/>
        </w:rPr>
        <w:t>Як бізнесу облаштувати безбар’єрний доступ: прості правила та можливості</w:t>
      </w:r>
      <w:r w:rsidRPr="005E41D8">
        <w:rPr>
          <w:rFonts w:ascii="Times New Roman" w:hAnsi="Times New Roman" w:cs="Times New Roman"/>
          <w:sz w:val="24"/>
          <w:szCs w:val="24"/>
        </w:rPr>
        <w:t>»</w:t>
      </w:r>
      <w:r w:rsidR="004A4F87">
        <w:rPr>
          <w:rFonts w:ascii="Times New Roman" w:hAnsi="Times New Roman" w:cs="Times New Roman"/>
          <w:sz w:val="24"/>
          <w:szCs w:val="24"/>
          <w:lang w:val="uk-UA"/>
        </w:rPr>
        <w:t xml:space="preserve"> та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апропонувала </w:t>
      </w:r>
      <w:r w:rsidR="004A4F87">
        <w:rPr>
          <w:rFonts w:ascii="Times New Roman" w:hAnsi="Times New Roman" w:cs="Times New Roman"/>
          <w:sz w:val="24"/>
          <w:szCs w:val="24"/>
          <w:lang w:val="uk-UA"/>
        </w:rPr>
        <w:t>залучити</w:t>
      </w:r>
      <w:r w:rsidRPr="005E41D8">
        <w:rPr>
          <w:rFonts w:ascii="Times New Roman" w:hAnsi="Times New Roman" w:cs="Times New Roman"/>
          <w:sz w:val="24"/>
          <w:szCs w:val="24"/>
        </w:rPr>
        <w:t xml:space="preserve"> бізнес</w:t>
      </w:r>
      <w:r w:rsidR="004A4F87">
        <w:rPr>
          <w:rFonts w:ascii="Times New Roman" w:hAnsi="Times New Roman" w:cs="Times New Roman"/>
          <w:sz w:val="24"/>
          <w:szCs w:val="24"/>
          <w:lang w:val="uk-UA"/>
        </w:rPr>
        <w:t>, що знаходиться на безбар’єрному маршруті</w:t>
      </w:r>
      <w:r w:rsidR="007D7BD4">
        <w:rPr>
          <w:rFonts w:ascii="Times New Roman" w:hAnsi="Times New Roman" w:cs="Times New Roman"/>
          <w:sz w:val="24"/>
          <w:szCs w:val="24"/>
          <w:lang w:val="uk-UA"/>
        </w:rPr>
        <w:t xml:space="preserve"> «Центральний» до реалізації безбар’єрного простору в Зачепилівській громаді.</w:t>
      </w:r>
    </w:p>
    <w:p w:rsidR="00A33FED" w:rsidRDefault="00A33FED" w:rsidP="00A33FED">
      <w:pPr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8546D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Результат голосування:</w:t>
      </w:r>
      <w:r w:rsidRPr="008546D4">
        <w:rPr>
          <w:rFonts w:ascii="Times New Roman" w:hAnsi="Times New Roman" w:cs="Times New Roman"/>
          <w:sz w:val="24"/>
          <w:szCs w:val="24"/>
          <w:lang w:val="uk-UA"/>
        </w:rPr>
        <w:t xml:space="preserve"> «за» – одноголосно.</w:t>
      </w:r>
    </w:p>
    <w:p w:rsidR="00A33FED" w:rsidRDefault="005E41D8" w:rsidP="00A33FE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1D8">
        <w:rPr>
          <w:rFonts w:ascii="Times New Roman" w:hAnsi="Times New Roman" w:cs="Times New Roman"/>
          <w:sz w:val="24"/>
          <w:szCs w:val="24"/>
        </w:rPr>
        <w:t xml:space="preserve"> ВИРІШИЛИ: </w:t>
      </w:r>
    </w:p>
    <w:p w:rsidR="007D7BD4" w:rsidRPr="007D7BD4" w:rsidRDefault="007D7BD4" w:rsidP="007D7BD4">
      <w:pPr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7D7BD4">
        <w:rPr>
          <w:rFonts w:ascii="Times New Roman" w:hAnsi="Times New Roman" w:cs="Times New Roman"/>
          <w:sz w:val="24"/>
          <w:szCs w:val="24"/>
          <w:lang w:val="uk-UA"/>
        </w:rPr>
        <w:t>Залучити бізнес, що знаходиться на безбар’єрному маршруті «Центральний» до реалізації безбар’єрного простору в Зачепилівській громаді.</w:t>
      </w:r>
    </w:p>
    <w:p w:rsidR="00BB11DA" w:rsidRPr="008546D4" w:rsidRDefault="00BB11DA" w:rsidP="007333C6">
      <w:pPr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926FA9" w:rsidRPr="008546D4" w:rsidRDefault="00926FA9" w:rsidP="007333C6">
      <w:pPr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926FA9" w:rsidRPr="008546D4" w:rsidRDefault="00926FA9" w:rsidP="007333C6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02955" w:rsidRPr="008546D4" w:rsidRDefault="00E02955" w:rsidP="007333C6">
      <w:pPr>
        <w:tabs>
          <w:tab w:val="left" w:pos="6521"/>
          <w:tab w:val="left" w:pos="6804"/>
        </w:tabs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8546D4">
        <w:rPr>
          <w:rFonts w:ascii="Times New Roman" w:hAnsi="Times New Roman" w:cs="Times New Roman"/>
          <w:sz w:val="24"/>
          <w:szCs w:val="24"/>
          <w:lang w:val="uk-UA"/>
        </w:rPr>
        <w:t>Голова Ради безбар’єрності                                               Олена ПЕТРЕНКО</w:t>
      </w:r>
    </w:p>
    <w:p w:rsidR="00E02955" w:rsidRPr="008546D4" w:rsidRDefault="00E02955" w:rsidP="007333C6">
      <w:pPr>
        <w:tabs>
          <w:tab w:val="left" w:pos="6521"/>
          <w:tab w:val="left" w:pos="6804"/>
        </w:tabs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E02955" w:rsidRPr="008546D4" w:rsidRDefault="00E02955" w:rsidP="007333C6">
      <w:pPr>
        <w:tabs>
          <w:tab w:val="left" w:pos="6521"/>
          <w:tab w:val="left" w:pos="6804"/>
        </w:tabs>
        <w:jc w:val="both"/>
        <w:outlineLvl w:val="0"/>
        <w:rPr>
          <w:sz w:val="24"/>
          <w:szCs w:val="24"/>
          <w:lang w:val="uk-UA"/>
        </w:rPr>
      </w:pPr>
      <w:r w:rsidRPr="008546D4">
        <w:rPr>
          <w:rFonts w:ascii="Times New Roman" w:hAnsi="Times New Roman" w:cs="Times New Roman"/>
          <w:sz w:val="24"/>
          <w:szCs w:val="24"/>
          <w:lang w:val="uk-UA"/>
        </w:rPr>
        <w:t>Секретар Ради безбар’єрності                                            Вікторія ЗАПОРОЖЕЦЬ</w:t>
      </w:r>
      <w:r w:rsidRPr="008546D4">
        <w:rPr>
          <w:sz w:val="24"/>
          <w:szCs w:val="24"/>
          <w:lang w:val="uk-UA"/>
        </w:rPr>
        <w:tab/>
      </w:r>
      <w:r w:rsidRPr="008546D4">
        <w:rPr>
          <w:sz w:val="24"/>
          <w:szCs w:val="24"/>
          <w:lang w:val="uk-UA"/>
        </w:rPr>
        <w:tab/>
      </w:r>
      <w:r w:rsidRPr="008546D4">
        <w:rPr>
          <w:sz w:val="24"/>
          <w:szCs w:val="24"/>
          <w:lang w:val="uk-UA"/>
        </w:rPr>
        <w:tab/>
      </w:r>
      <w:r w:rsidRPr="008546D4">
        <w:rPr>
          <w:sz w:val="24"/>
          <w:szCs w:val="24"/>
          <w:lang w:val="uk-UA"/>
        </w:rPr>
        <w:tab/>
        <w:t xml:space="preserve">                                                </w:t>
      </w:r>
    </w:p>
    <w:p w:rsidR="00783E15" w:rsidRPr="008546D4" w:rsidRDefault="00783E15" w:rsidP="007333C6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83E15" w:rsidRPr="008546D4" w:rsidSect="00602C16">
      <w:pgSz w:w="11906" w:h="16838"/>
      <w:pgMar w:top="568" w:right="707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A365C3"/>
    <w:multiLevelType w:val="hybridMultilevel"/>
    <w:tmpl w:val="B72EFFF0"/>
    <w:lvl w:ilvl="0" w:tplc="2BD85C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B04559"/>
    <w:multiLevelType w:val="hybridMultilevel"/>
    <w:tmpl w:val="66D0D734"/>
    <w:lvl w:ilvl="0" w:tplc="C08AFB32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E33F0"/>
    <w:multiLevelType w:val="hybridMultilevel"/>
    <w:tmpl w:val="F8B4D306"/>
    <w:lvl w:ilvl="0" w:tplc="1764A5EE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1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16D612A"/>
    <w:multiLevelType w:val="hybridMultilevel"/>
    <w:tmpl w:val="0B7CF8D8"/>
    <w:lvl w:ilvl="0" w:tplc="1AD01F2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D105C7"/>
    <w:multiLevelType w:val="multilevel"/>
    <w:tmpl w:val="8E14F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BC4C8D"/>
    <w:multiLevelType w:val="hybridMultilevel"/>
    <w:tmpl w:val="D9E4AF48"/>
    <w:lvl w:ilvl="0" w:tplc="F5BCB11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177C4"/>
    <w:multiLevelType w:val="hybridMultilevel"/>
    <w:tmpl w:val="53BA9ED4"/>
    <w:lvl w:ilvl="0" w:tplc="A9B4F8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F7157D3"/>
    <w:multiLevelType w:val="hybridMultilevel"/>
    <w:tmpl w:val="0ECAB27C"/>
    <w:lvl w:ilvl="0" w:tplc="AB52150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3FD4E51"/>
    <w:multiLevelType w:val="hybridMultilevel"/>
    <w:tmpl w:val="6CB2837A"/>
    <w:lvl w:ilvl="0" w:tplc="83CEEB2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C4137"/>
    <w:multiLevelType w:val="hybridMultilevel"/>
    <w:tmpl w:val="72D015E8"/>
    <w:lvl w:ilvl="0" w:tplc="7B9C71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3EB017E"/>
    <w:multiLevelType w:val="hybridMultilevel"/>
    <w:tmpl w:val="A30A5616"/>
    <w:lvl w:ilvl="0" w:tplc="0F8A9C9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7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E15"/>
    <w:rsid w:val="00004A1B"/>
    <w:rsid w:val="00020948"/>
    <w:rsid w:val="00057E9D"/>
    <w:rsid w:val="000E6332"/>
    <w:rsid w:val="001249BA"/>
    <w:rsid w:val="001250A9"/>
    <w:rsid w:val="00126FFA"/>
    <w:rsid w:val="0013571B"/>
    <w:rsid w:val="001503A2"/>
    <w:rsid w:val="00150D8D"/>
    <w:rsid w:val="00172AA7"/>
    <w:rsid w:val="00182782"/>
    <w:rsid w:val="001E3A76"/>
    <w:rsid w:val="00221BFB"/>
    <w:rsid w:val="0022660E"/>
    <w:rsid w:val="00262BE5"/>
    <w:rsid w:val="00280E7C"/>
    <w:rsid w:val="00282790"/>
    <w:rsid w:val="00286382"/>
    <w:rsid w:val="00290655"/>
    <w:rsid w:val="002D0A95"/>
    <w:rsid w:val="002D4AB4"/>
    <w:rsid w:val="002E01C2"/>
    <w:rsid w:val="002E0E9F"/>
    <w:rsid w:val="00361ED8"/>
    <w:rsid w:val="00381D77"/>
    <w:rsid w:val="0039212F"/>
    <w:rsid w:val="00394222"/>
    <w:rsid w:val="003A6809"/>
    <w:rsid w:val="003D641C"/>
    <w:rsid w:val="003E67AD"/>
    <w:rsid w:val="003F68A3"/>
    <w:rsid w:val="00431DE5"/>
    <w:rsid w:val="00487104"/>
    <w:rsid w:val="00495E64"/>
    <w:rsid w:val="004A4F87"/>
    <w:rsid w:val="004C7B4B"/>
    <w:rsid w:val="004E0FDE"/>
    <w:rsid w:val="00500A6C"/>
    <w:rsid w:val="00504CEB"/>
    <w:rsid w:val="005228BC"/>
    <w:rsid w:val="00524D7E"/>
    <w:rsid w:val="005750A7"/>
    <w:rsid w:val="0057581F"/>
    <w:rsid w:val="005D498E"/>
    <w:rsid w:val="005E41D8"/>
    <w:rsid w:val="005F16ED"/>
    <w:rsid w:val="00602C16"/>
    <w:rsid w:val="00655809"/>
    <w:rsid w:val="006A19AC"/>
    <w:rsid w:val="006E2E15"/>
    <w:rsid w:val="00710F12"/>
    <w:rsid w:val="007333C6"/>
    <w:rsid w:val="00734A9F"/>
    <w:rsid w:val="00741E19"/>
    <w:rsid w:val="00783E15"/>
    <w:rsid w:val="00793772"/>
    <w:rsid w:val="007D7BD4"/>
    <w:rsid w:val="007F5D37"/>
    <w:rsid w:val="008016A8"/>
    <w:rsid w:val="0080201E"/>
    <w:rsid w:val="00820039"/>
    <w:rsid w:val="00823140"/>
    <w:rsid w:val="00851658"/>
    <w:rsid w:val="00853DDF"/>
    <w:rsid w:val="008546D4"/>
    <w:rsid w:val="008712F3"/>
    <w:rsid w:val="00872F3E"/>
    <w:rsid w:val="00874B15"/>
    <w:rsid w:val="00891FDD"/>
    <w:rsid w:val="00894CAD"/>
    <w:rsid w:val="008A443A"/>
    <w:rsid w:val="00903813"/>
    <w:rsid w:val="00904E6F"/>
    <w:rsid w:val="00907B92"/>
    <w:rsid w:val="00926FA9"/>
    <w:rsid w:val="00927B55"/>
    <w:rsid w:val="00966AA5"/>
    <w:rsid w:val="00976E1C"/>
    <w:rsid w:val="009837F3"/>
    <w:rsid w:val="009B4B43"/>
    <w:rsid w:val="009F5D0B"/>
    <w:rsid w:val="00A23AE1"/>
    <w:rsid w:val="00A274EC"/>
    <w:rsid w:val="00A33FED"/>
    <w:rsid w:val="00A51EAC"/>
    <w:rsid w:val="00A620BC"/>
    <w:rsid w:val="00A72851"/>
    <w:rsid w:val="00A767AB"/>
    <w:rsid w:val="00B04483"/>
    <w:rsid w:val="00B73B95"/>
    <w:rsid w:val="00BA2AE4"/>
    <w:rsid w:val="00BB11DA"/>
    <w:rsid w:val="00C545EA"/>
    <w:rsid w:val="00C72D1F"/>
    <w:rsid w:val="00C95923"/>
    <w:rsid w:val="00CB4F7D"/>
    <w:rsid w:val="00D06A81"/>
    <w:rsid w:val="00D06ADF"/>
    <w:rsid w:val="00D21955"/>
    <w:rsid w:val="00D542D4"/>
    <w:rsid w:val="00D65687"/>
    <w:rsid w:val="00D658E5"/>
    <w:rsid w:val="00D737F4"/>
    <w:rsid w:val="00D82854"/>
    <w:rsid w:val="00DE2F70"/>
    <w:rsid w:val="00DE5C23"/>
    <w:rsid w:val="00DF4B11"/>
    <w:rsid w:val="00E02955"/>
    <w:rsid w:val="00E20E7C"/>
    <w:rsid w:val="00E24501"/>
    <w:rsid w:val="00E327E3"/>
    <w:rsid w:val="00E379C1"/>
    <w:rsid w:val="00E600A1"/>
    <w:rsid w:val="00E906C8"/>
    <w:rsid w:val="00E90724"/>
    <w:rsid w:val="00EA7D96"/>
    <w:rsid w:val="00EE182E"/>
    <w:rsid w:val="00EF2793"/>
    <w:rsid w:val="00EF3DD6"/>
    <w:rsid w:val="00F415F7"/>
    <w:rsid w:val="00FA14D2"/>
    <w:rsid w:val="00FB067B"/>
    <w:rsid w:val="00FB0D5B"/>
    <w:rsid w:val="00FB4E58"/>
    <w:rsid w:val="00FB739E"/>
    <w:rsid w:val="00FC6281"/>
    <w:rsid w:val="00FD06A8"/>
    <w:rsid w:val="00FE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80D78"/>
  <w15:docId w15:val="{9CA28FE7-6ADA-419D-B702-5A1132B9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E1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83E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3E1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83E15"/>
    <w:pPr>
      <w:ind w:left="720"/>
      <w:contextualSpacing/>
    </w:pPr>
  </w:style>
  <w:style w:type="paragraph" w:customStyle="1" w:styleId="1">
    <w:name w:val="Без интервала1"/>
    <w:rsid w:val="00783E1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Normal (Web)"/>
    <w:basedOn w:val="a"/>
    <w:uiPriority w:val="99"/>
    <w:unhideWhenUsed/>
    <w:rsid w:val="00A23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4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4E5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2660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266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4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ndev.gov.ua/news/yak-biznesu-oblashtuvaty-bezbariernyi-dostup-prosti-pravyla-ta-mozhlyvost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45E0C-062F-4638-A0D7-D9C907007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3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36</cp:revision>
  <cp:lastPrinted>2025-03-13T09:55:00Z</cp:lastPrinted>
  <dcterms:created xsi:type="dcterms:W3CDTF">2025-09-09T12:36:00Z</dcterms:created>
  <dcterms:modified xsi:type="dcterms:W3CDTF">2026-02-23T11:41:00Z</dcterms:modified>
</cp:coreProperties>
</file>