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98" w:rsidRPr="00CC58BB" w:rsidRDefault="00BC0998" w:rsidP="003136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0996222"/>
      <w:r w:rsidRPr="00CC58BB">
        <w:rPr>
          <w:rFonts w:ascii="Times New Roman" w:hAnsi="Times New Roman"/>
          <w:b/>
          <w:sz w:val="28"/>
          <w:szCs w:val="28"/>
        </w:rPr>
        <w:t>ЗАЧЕПИЛІВСЬКА СЕЛИЩНА РАДА</w:t>
      </w:r>
    </w:p>
    <w:p w:rsidR="00BC0998" w:rsidRPr="00CC58BB" w:rsidRDefault="00BC0998" w:rsidP="003136C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58BB">
        <w:rPr>
          <w:rFonts w:ascii="Times New Roman" w:hAnsi="Times New Roman"/>
          <w:b/>
          <w:sz w:val="28"/>
          <w:szCs w:val="28"/>
          <w:lang w:val="ru-RU"/>
        </w:rPr>
        <w:t>ХАРКІВСЬКОЇ ОБЛАСТІ</w:t>
      </w:r>
    </w:p>
    <w:p w:rsidR="00BC0998" w:rsidRPr="00CC58BB" w:rsidRDefault="00BC0998" w:rsidP="003136C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0998" w:rsidRPr="00CC58BB" w:rsidRDefault="00BC0998" w:rsidP="003136CD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58BB">
        <w:rPr>
          <w:rFonts w:ascii="Times New Roman" w:hAnsi="Times New Roman"/>
          <w:b/>
          <w:sz w:val="28"/>
          <w:szCs w:val="28"/>
          <w:lang w:val="ru-RU"/>
        </w:rPr>
        <w:t>Протокол №1</w:t>
      </w:r>
    </w:p>
    <w:p w:rsidR="00BC0998" w:rsidRPr="00CC58BB" w:rsidRDefault="00BC0998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0998" w:rsidRPr="00CC58BB" w:rsidRDefault="00BC0998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58BB">
        <w:rPr>
          <w:rFonts w:ascii="Times New Roman" w:hAnsi="Times New Roman"/>
          <w:b/>
          <w:sz w:val="28"/>
          <w:szCs w:val="28"/>
        </w:rPr>
        <w:t xml:space="preserve">засідання комісії з питань розподілу публічних інвестицій </w:t>
      </w:r>
    </w:p>
    <w:p w:rsidR="00BC0998" w:rsidRPr="00CC58BB" w:rsidRDefault="00BC0998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98" w:rsidRPr="00CC58BB" w:rsidRDefault="00BC0998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C58B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CC58BB">
        <w:rPr>
          <w:rFonts w:ascii="Times New Roman" w:hAnsi="Times New Roman"/>
          <w:sz w:val="24"/>
          <w:szCs w:val="24"/>
        </w:rPr>
        <w:t xml:space="preserve"> </w:t>
      </w:r>
      <w:r w:rsidR="00826965">
        <w:rPr>
          <w:rFonts w:ascii="Times New Roman" w:hAnsi="Times New Roman"/>
          <w:sz w:val="24"/>
          <w:szCs w:val="24"/>
        </w:rPr>
        <w:t>19</w:t>
      </w:r>
      <w:bookmarkStart w:id="1" w:name="_GoBack"/>
      <w:bookmarkEnd w:id="1"/>
      <w:r w:rsidRPr="00CC58BB">
        <w:rPr>
          <w:rFonts w:ascii="Times New Roman" w:hAnsi="Times New Roman"/>
          <w:sz w:val="24"/>
          <w:szCs w:val="24"/>
        </w:rPr>
        <w:t>.11.2025</w:t>
      </w:r>
      <w:r w:rsidRPr="00CC58BB">
        <w:rPr>
          <w:rFonts w:ascii="Times New Roman" w:hAnsi="Times New Roman"/>
          <w:sz w:val="24"/>
          <w:szCs w:val="24"/>
          <w:lang w:val="ru-RU"/>
        </w:rPr>
        <w:t xml:space="preserve"> року</w:t>
      </w:r>
    </w:p>
    <w:p w:rsidR="00BC0998" w:rsidRPr="00CC58BB" w:rsidRDefault="00BC0998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C58B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14.00 год</w:t>
      </w:r>
    </w:p>
    <w:p w:rsidR="00BC0998" w:rsidRPr="00CC58BB" w:rsidRDefault="00BC0998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7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63"/>
        <w:gridCol w:w="1525"/>
        <w:gridCol w:w="5345"/>
        <w:gridCol w:w="188"/>
        <w:gridCol w:w="329"/>
        <w:gridCol w:w="28"/>
      </w:tblGrid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Віталій ЄВОЙЛОВ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голова комісії – начальник фінансового відділу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селищної ради;</w:t>
            </w:r>
            <w:r w:rsidRPr="00CC58B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  <w:trHeight w:val="480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Людмила ГЕКОВА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заступник голови комісії – головний спеціаліст фінансового відділу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селищної ради;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Тетяна Сало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секретар комісії – головний спеціаліст фінансового відділу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селищної ради;</w:t>
            </w:r>
            <w:r w:rsidRPr="00CC58B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BC0998" w:rsidRPr="00CC58BB" w:rsidTr="00AC4742">
        <w:tc>
          <w:tcPr>
            <w:tcW w:w="9833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hd w:val="clear" w:color="auto" w:fill="FFFFFF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58BB">
              <w:rPr>
                <w:rFonts w:ascii="Times New Roman" w:hAnsi="Times New Roman"/>
                <w:b/>
                <w:sz w:val="28"/>
                <w:szCs w:val="28"/>
              </w:rPr>
              <w:t>Члени</w:t>
            </w:r>
            <w:r w:rsidRPr="00CC58B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C58B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комісії з питань розподілу публічних інвестицій </w:t>
            </w:r>
            <w:proofErr w:type="spellStart"/>
            <w:r w:rsidRPr="00CC58B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селищної ради</w:t>
            </w:r>
            <w:r w:rsidRPr="00CC58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BC0998" w:rsidRPr="00CC58BB" w:rsidRDefault="00BC0998" w:rsidP="00AC474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ind w:firstLine="426"/>
              <w:rPr>
                <w:rFonts w:ascii="Times New Roman" w:hAnsi="Times New Roman"/>
              </w:rPr>
            </w:pPr>
          </w:p>
        </w:tc>
      </w:tr>
      <w:tr w:rsidR="00BC0998" w:rsidRPr="00CC58BB" w:rsidTr="00AC4742">
        <w:trPr>
          <w:gridAfter w:val="1"/>
          <w:wAfter w:w="28" w:type="dxa"/>
          <w:trHeight w:val="1006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Іван ЗАГНІЙ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pStyle w:val="2"/>
              <w:spacing w:after="0" w:line="240" w:lineRule="atLeast"/>
              <w:ind w:right="543" w:firstLine="332"/>
              <w:rPr>
                <w:color w:val="FF0000"/>
                <w:szCs w:val="28"/>
                <w:lang w:eastAsia="uk-UA"/>
              </w:rPr>
            </w:pPr>
            <w:r w:rsidRPr="00CC58BB">
              <w:rPr>
                <w:bCs/>
                <w:szCs w:val="28"/>
              </w:rPr>
              <w:t xml:space="preserve">перший </w:t>
            </w:r>
            <w:r w:rsidRPr="00CC58BB">
              <w:rPr>
                <w:szCs w:val="28"/>
                <w:lang w:eastAsia="en-US"/>
              </w:rPr>
              <w:t>заступник селищного голови з питань діяльності виконавчих органів</w:t>
            </w:r>
            <w:r w:rsidRPr="00CC58BB">
              <w:rPr>
                <w:bCs/>
                <w:szCs w:val="28"/>
              </w:rPr>
              <w:t xml:space="preserve"> </w:t>
            </w:r>
            <w:proofErr w:type="spellStart"/>
            <w:r w:rsidRPr="00CC58BB">
              <w:rPr>
                <w:bCs/>
                <w:szCs w:val="28"/>
              </w:rPr>
              <w:t>Зачепилівської</w:t>
            </w:r>
            <w:proofErr w:type="spellEnd"/>
            <w:r w:rsidRPr="00CC58BB">
              <w:rPr>
                <w:bCs/>
                <w:szCs w:val="28"/>
              </w:rPr>
              <w:t xml:space="preserve"> селищної ради;</w:t>
            </w:r>
          </w:p>
        </w:tc>
      </w:tr>
      <w:tr w:rsidR="00BC0998" w:rsidRPr="00CC58BB" w:rsidTr="00AC4742">
        <w:trPr>
          <w:gridAfter w:val="1"/>
          <w:wAfter w:w="28" w:type="dxa"/>
          <w:trHeight w:val="695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line="240" w:lineRule="atLeast"/>
              <w:ind w:left="284" w:right="-92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БАКА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line="240" w:lineRule="atLeast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секретар 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 селищної 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Олена ПОДКОЛЗІНА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селищної ради;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МОТРИНЕЦЬ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Наталія ЛЕВИЦЬКА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керуючий справами (секретар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Максим СУХОРУКОВ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начальник відділу економіки, інвестицій та інфраструктурних проектів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ЗІНОВЕЙ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відділу фінансово-господарського </w:t>
            </w:r>
            <w:proofErr w:type="spellStart"/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>забезпечення – голов</w:t>
            </w:r>
            <w:proofErr w:type="spellEnd"/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 xml:space="preserve">ний бухгалтер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Вікторія ЗАПОРОЖЕЦЬ 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pStyle w:val="2"/>
              <w:spacing w:after="0" w:line="240" w:lineRule="atLeast"/>
              <w:ind w:right="288" w:firstLine="332"/>
              <w:rPr>
                <w:color w:val="FF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bCs/>
                <w:iCs/>
                <w:szCs w:val="28"/>
              </w:rPr>
              <w:t xml:space="preserve">начальник відділу містобудування, архітектури та житлово-комунального господарства </w:t>
            </w:r>
            <w:proofErr w:type="spellStart"/>
            <w:r w:rsidRPr="00CC58BB">
              <w:rPr>
                <w:szCs w:val="28"/>
              </w:rPr>
              <w:t>Зачепилівської</w:t>
            </w:r>
            <w:proofErr w:type="spellEnd"/>
            <w:r w:rsidRPr="00CC58BB">
              <w:rPr>
                <w:szCs w:val="28"/>
              </w:rPr>
              <w:t xml:space="preserve"> селищної ради</w:t>
            </w:r>
            <w:r w:rsidRPr="00CC58BB">
              <w:rPr>
                <w:bCs/>
                <w:iCs/>
                <w:szCs w:val="28"/>
              </w:rPr>
              <w:t>;</w:t>
            </w:r>
            <w:r w:rsidRPr="00CC58BB">
              <w:rPr>
                <w:color w:val="FF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Default="00BC0998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  <w:p w:rsidR="00BC0998" w:rsidRPr="00CC58BB" w:rsidRDefault="00BC0998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Наталія СІДЕЛЬНІКОВА 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</w:p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Default="00BC0998" w:rsidP="00AC4742">
            <w:pPr>
              <w:pStyle w:val="2"/>
              <w:spacing w:after="0" w:line="240" w:lineRule="atLeast"/>
              <w:ind w:right="288" w:firstLine="332"/>
              <w:rPr>
                <w:bCs/>
                <w:iCs/>
                <w:szCs w:val="28"/>
              </w:rPr>
            </w:pPr>
          </w:p>
          <w:p w:rsidR="00BC0998" w:rsidRPr="00CC58BB" w:rsidRDefault="00BC0998" w:rsidP="00AC4742">
            <w:pPr>
              <w:pStyle w:val="2"/>
              <w:spacing w:after="0" w:line="240" w:lineRule="atLeast"/>
              <w:ind w:right="288" w:firstLine="332"/>
              <w:rPr>
                <w:bCs/>
                <w:iCs/>
                <w:szCs w:val="28"/>
              </w:rPr>
            </w:pPr>
            <w:r w:rsidRPr="00CC58BB">
              <w:rPr>
                <w:bCs/>
                <w:iCs/>
                <w:szCs w:val="28"/>
              </w:rPr>
              <w:t xml:space="preserve">начальник юридичного відділу </w:t>
            </w:r>
            <w:proofErr w:type="spellStart"/>
            <w:r w:rsidRPr="00CC58BB">
              <w:rPr>
                <w:szCs w:val="28"/>
              </w:rPr>
              <w:t>Зачепилівської</w:t>
            </w:r>
            <w:proofErr w:type="spellEnd"/>
            <w:r w:rsidRPr="00CC58BB">
              <w:rPr>
                <w:szCs w:val="28"/>
              </w:rPr>
              <w:t xml:space="preserve"> селищної ради</w:t>
            </w:r>
            <w:r w:rsidRPr="00CC58BB">
              <w:rPr>
                <w:bCs/>
                <w:iCs/>
                <w:szCs w:val="28"/>
              </w:rPr>
              <w:t>;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Олександр ЗЕЛЕНСЬКИЙ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відділу освіти, молоді та спорту                                                                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</w:t>
            </w:r>
            <w:r w:rsidRPr="00500A0D">
              <w:rPr>
                <w:rFonts w:ascii="Times New Roman" w:hAnsi="Times New Roman"/>
                <w:sz w:val="28"/>
                <w:szCs w:val="28"/>
              </w:rPr>
              <w:t xml:space="preserve">ради </w:t>
            </w:r>
            <w:r w:rsidRPr="00500A0D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– відсутній (у відпустці)</w:t>
            </w:r>
            <w:r w:rsidRPr="00500A0D">
              <w:rPr>
                <w:rFonts w:ascii="Times New Roman" w:hAnsi="Times New Roman"/>
                <w:sz w:val="28"/>
                <w:szCs w:val="28"/>
              </w:rPr>
              <w:t>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Тетяна КОРНЄЄВА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начальник відділу культури і туризму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ради;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Сергій СТОЙЧАН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відділу земельних відносин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BC0998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Сергій ЗАПАРА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BC0998" w:rsidRPr="00CC58BB" w:rsidRDefault="00BC0998" w:rsidP="00AC4742">
            <w:pPr>
              <w:spacing w:beforeAutospacing="1" w:after="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начальник відділу соціального захисту населення </w:t>
            </w:r>
            <w:proofErr w:type="spellStart"/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</w:t>
            </w:r>
            <w:proofErr w:type="spellEnd"/>
            <w:r w:rsidRPr="00CC58BB">
              <w:rPr>
                <w:rFonts w:ascii="Times New Roman" w:hAnsi="Times New Roman"/>
                <w:sz w:val="28"/>
                <w:szCs w:val="28"/>
              </w:rPr>
              <w:t xml:space="preserve"> селищної ради.</w:t>
            </w:r>
          </w:p>
        </w:tc>
      </w:tr>
    </w:tbl>
    <w:p w:rsidR="00BC0998" w:rsidRDefault="00BC0998" w:rsidP="00B616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998" w:rsidRDefault="00BC0998" w:rsidP="00B616AF">
      <w:pPr>
        <w:suppressAutoHyphens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ПРИСУТНІ</w:t>
      </w:r>
      <w:r w:rsidRPr="00500A0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15</w:t>
      </w:r>
      <w:r w:rsidRPr="00500A0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членів комісії з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16.</w:t>
      </w:r>
    </w:p>
    <w:p w:rsidR="00BC0998" w:rsidRPr="00500A0D" w:rsidRDefault="00BC0998" w:rsidP="00B616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998" w:rsidRPr="00CC58BB" w:rsidRDefault="00BC0998" w:rsidP="00B616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CC58BB">
        <w:rPr>
          <w:rFonts w:ascii="Times New Roman" w:hAnsi="Times New Roman"/>
          <w:color w:val="000000"/>
          <w:sz w:val="28"/>
        </w:rPr>
        <w:t>Голова комісії з питань розподілу публічних інвестицій ЄВОЙЛОВ В.В. запропонував порядок денний засідання комісії:</w:t>
      </w:r>
    </w:p>
    <w:p w:rsidR="00BC0998" w:rsidRPr="00CC58BB" w:rsidRDefault="00BC0998" w:rsidP="00B616A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BC0998" w:rsidRPr="00CC58BB" w:rsidRDefault="00BC0998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CC58BB">
        <w:rPr>
          <w:rFonts w:ascii="Times New Roman" w:hAnsi="Times New Roman"/>
          <w:b/>
          <w:color w:val="000000"/>
          <w:sz w:val="28"/>
        </w:rPr>
        <w:t>ПОРЯДОК  ДЕННИЙ</w:t>
      </w:r>
    </w:p>
    <w:p w:rsidR="00BC0998" w:rsidRPr="00CC58BB" w:rsidRDefault="00BC0998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:rsidR="00BC0998" w:rsidRPr="00CC58BB" w:rsidRDefault="00BC0998" w:rsidP="0074013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C58BB">
        <w:rPr>
          <w:rFonts w:ascii="Times New Roman" w:hAnsi="Times New Roman"/>
          <w:iCs/>
          <w:color w:val="000000"/>
          <w:sz w:val="28"/>
        </w:rPr>
        <w:t>1.</w:t>
      </w:r>
      <w:r w:rsidRPr="00CC58BB">
        <w:rPr>
          <w:rFonts w:ascii="Times New Roman" w:hAnsi="Times New Roman"/>
          <w:iCs/>
          <w:color w:val="000000"/>
          <w:sz w:val="28"/>
        </w:rPr>
        <w:tab/>
        <w:t xml:space="preserve">Про схвалення консолідованого переліку публічних інвестиційних </w:t>
      </w:r>
      <w:proofErr w:type="spellStart"/>
      <w:r w:rsidRPr="00CC58BB">
        <w:rPr>
          <w:rFonts w:ascii="Times New Roman" w:hAnsi="Times New Roman"/>
          <w:iCs/>
          <w:color w:val="000000"/>
          <w:sz w:val="28"/>
        </w:rPr>
        <w:t>про</w:t>
      </w:r>
      <w:r>
        <w:rPr>
          <w:rFonts w:ascii="Times New Roman" w:hAnsi="Times New Roman"/>
          <w:iCs/>
          <w:color w:val="000000"/>
          <w:sz w:val="28"/>
        </w:rPr>
        <w:t>є</w:t>
      </w:r>
      <w:r w:rsidRPr="00CC58BB">
        <w:rPr>
          <w:rFonts w:ascii="Times New Roman" w:hAnsi="Times New Roman"/>
          <w:iCs/>
          <w:color w:val="000000"/>
          <w:sz w:val="28"/>
        </w:rPr>
        <w:t>ктів</w:t>
      </w:r>
      <w:proofErr w:type="spellEnd"/>
      <w:r w:rsidRPr="00CC58BB">
        <w:rPr>
          <w:rFonts w:ascii="Times New Roman" w:hAnsi="Times New Roman"/>
          <w:iCs/>
          <w:color w:val="000000"/>
          <w:sz w:val="28"/>
        </w:rPr>
        <w:t xml:space="preserve"> та програм публічних інвестицій єдиного </w:t>
      </w:r>
      <w:proofErr w:type="spellStart"/>
      <w:r w:rsidRPr="00CC58BB">
        <w:rPr>
          <w:rFonts w:ascii="Times New Roman" w:hAnsi="Times New Roman"/>
          <w:iCs/>
          <w:color w:val="000000"/>
          <w:sz w:val="28"/>
        </w:rPr>
        <w:t>про</w:t>
      </w:r>
      <w:r>
        <w:rPr>
          <w:rFonts w:ascii="Times New Roman" w:hAnsi="Times New Roman"/>
          <w:iCs/>
          <w:color w:val="000000"/>
          <w:sz w:val="28"/>
        </w:rPr>
        <w:t>є</w:t>
      </w:r>
      <w:r w:rsidRPr="00CC58BB">
        <w:rPr>
          <w:rFonts w:ascii="Times New Roman" w:hAnsi="Times New Roman"/>
          <w:iCs/>
          <w:color w:val="000000"/>
          <w:sz w:val="28"/>
        </w:rPr>
        <w:t>ктного</w:t>
      </w:r>
      <w:proofErr w:type="spellEnd"/>
      <w:r w:rsidRPr="00CC58BB">
        <w:rPr>
          <w:rFonts w:ascii="Times New Roman" w:hAnsi="Times New Roman"/>
          <w:iCs/>
          <w:color w:val="000000"/>
          <w:sz w:val="28"/>
        </w:rPr>
        <w:t xml:space="preserve"> портфеля публічних інвестицій регіону </w:t>
      </w:r>
      <w:proofErr w:type="spellStart"/>
      <w:r w:rsidRPr="00CC58BB">
        <w:rPr>
          <w:rFonts w:ascii="Times New Roman" w:hAnsi="Times New Roman"/>
          <w:iCs/>
          <w:color w:val="000000"/>
          <w:sz w:val="28"/>
        </w:rPr>
        <w:t>Зачепилівської</w:t>
      </w:r>
      <w:proofErr w:type="spellEnd"/>
      <w:r w:rsidRPr="00CC58BB">
        <w:rPr>
          <w:rFonts w:ascii="Times New Roman" w:hAnsi="Times New Roman"/>
          <w:iCs/>
          <w:color w:val="000000"/>
          <w:sz w:val="28"/>
        </w:rPr>
        <w:t xml:space="preserve"> територіальної громади і розподіл публічних інвестицій на їх підготовку та реалізацію за роками у розрізі джерел і механізмів фінансового забезпечення.</w:t>
      </w:r>
    </w:p>
    <w:p w:rsidR="00BC0998" w:rsidRPr="00CC58BB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iCs/>
          <w:color w:val="FF0000"/>
          <w:sz w:val="28"/>
        </w:rPr>
      </w:pPr>
    </w:p>
    <w:p w:rsidR="00BC0998" w:rsidRDefault="00BC0998" w:rsidP="009D658F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</w:rPr>
      </w:pPr>
      <w:r w:rsidRPr="00CC58BB">
        <w:rPr>
          <w:rFonts w:ascii="Times New Roman" w:hAnsi="Times New Roman"/>
          <w:b/>
          <w:color w:val="000000"/>
          <w:sz w:val="28"/>
        </w:rPr>
        <w:t>СЛУХАЛИ:</w:t>
      </w:r>
    </w:p>
    <w:p w:rsidR="00BC0998" w:rsidRPr="00CC58BB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</w:p>
    <w:p w:rsidR="00BC0998" w:rsidRPr="00CC58BB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</w:rPr>
      </w:pPr>
      <w:r w:rsidRPr="00CC58BB">
        <w:rPr>
          <w:rFonts w:ascii="Times New Roman" w:hAnsi="Times New Roman"/>
          <w:color w:val="000000"/>
          <w:sz w:val="28"/>
        </w:rPr>
        <w:t>ЄВОЙЛОВА Віталія Володимирович</w:t>
      </w:r>
      <w:r>
        <w:rPr>
          <w:rFonts w:ascii="Times New Roman" w:hAnsi="Times New Roman"/>
          <w:color w:val="000000"/>
          <w:sz w:val="28"/>
        </w:rPr>
        <w:t>а</w:t>
      </w:r>
      <w:r w:rsidRPr="00CC58BB">
        <w:rPr>
          <w:rFonts w:ascii="Times New Roman" w:hAnsi="Times New Roman"/>
          <w:color w:val="000000"/>
          <w:sz w:val="28"/>
        </w:rPr>
        <w:t xml:space="preserve"> – голов</w:t>
      </w:r>
      <w:r>
        <w:rPr>
          <w:rFonts w:ascii="Times New Roman" w:hAnsi="Times New Roman"/>
          <w:color w:val="000000"/>
          <w:sz w:val="28"/>
        </w:rPr>
        <w:t>у</w:t>
      </w:r>
      <w:r w:rsidRPr="00CC58BB">
        <w:rPr>
          <w:rFonts w:ascii="Times New Roman" w:hAnsi="Times New Roman"/>
          <w:color w:val="000000"/>
          <w:sz w:val="28"/>
        </w:rPr>
        <w:t xml:space="preserve"> комісії, начальник</w:t>
      </w:r>
      <w:r>
        <w:rPr>
          <w:rFonts w:ascii="Times New Roman" w:hAnsi="Times New Roman"/>
          <w:color w:val="000000"/>
          <w:sz w:val="28"/>
        </w:rPr>
        <w:t>а</w:t>
      </w:r>
      <w:r w:rsidRPr="00CC58BB">
        <w:rPr>
          <w:rFonts w:ascii="Times New Roman" w:hAnsi="Times New Roman"/>
          <w:color w:val="000000"/>
          <w:sz w:val="28"/>
        </w:rPr>
        <w:t xml:space="preserve"> фінансового відділу </w:t>
      </w:r>
      <w:proofErr w:type="spellStart"/>
      <w:r w:rsidRPr="00CC58BB">
        <w:rPr>
          <w:rFonts w:ascii="Times New Roman" w:hAnsi="Times New Roman"/>
          <w:color w:val="000000"/>
          <w:sz w:val="28"/>
        </w:rPr>
        <w:t>Зачепилівської</w:t>
      </w:r>
      <w:proofErr w:type="spellEnd"/>
      <w:r w:rsidRPr="00CC58BB">
        <w:rPr>
          <w:rFonts w:ascii="Times New Roman" w:hAnsi="Times New Roman"/>
          <w:color w:val="000000"/>
          <w:sz w:val="28"/>
        </w:rPr>
        <w:t xml:space="preserve"> селищної ради, який проінформував присутніх щодо організаційних питань роботи комісії та ознайомив з консолідованим переліком публічних інвестиційних </w:t>
      </w:r>
      <w:proofErr w:type="spellStart"/>
      <w:r w:rsidRPr="00CC58BB">
        <w:rPr>
          <w:rFonts w:ascii="Times New Roman" w:hAnsi="Times New Roman"/>
          <w:iCs/>
          <w:color w:val="000000"/>
          <w:sz w:val="28"/>
        </w:rPr>
        <w:t>про</w:t>
      </w:r>
      <w:r>
        <w:rPr>
          <w:rFonts w:ascii="Times New Roman" w:hAnsi="Times New Roman"/>
          <w:iCs/>
          <w:color w:val="000000"/>
          <w:sz w:val="28"/>
        </w:rPr>
        <w:t>є</w:t>
      </w:r>
      <w:r w:rsidRPr="00CC58BB">
        <w:rPr>
          <w:rFonts w:ascii="Times New Roman" w:hAnsi="Times New Roman"/>
          <w:iCs/>
          <w:color w:val="000000"/>
          <w:sz w:val="28"/>
        </w:rPr>
        <w:t>ктів</w:t>
      </w:r>
      <w:proofErr w:type="spellEnd"/>
      <w:r w:rsidRPr="00CC58BB">
        <w:rPr>
          <w:rFonts w:ascii="Times New Roman" w:hAnsi="Times New Roman"/>
          <w:iCs/>
          <w:color w:val="000000"/>
          <w:sz w:val="28"/>
        </w:rPr>
        <w:t xml:space="preserve"> та програм публічних інвестицій єдиного </w:t>
      </w:r>
      <w:proofErr w:type="spellStart"/>
      <w:r w:rsidRPr="00CC58BB">
        <w:rPr>
          <w:rFonts w:ascii="Times New Roman" w:hAnsi="Times New Roman"/>
          <w:iCs/>
          <w:color w:val="000000"/>
          <w:sz w:val="28"/>
        </w:rPr>
        <w:t>про</w:t>
      </w:r>
      <w:r>
        <w:rPr>
          <w:rFonts w:ascii="Times New Roman" w:hAnsi="Times New Roman"/>
          <w:iCs/>
          <w:color w:val="000000"/>
          <w:sz w:val="28"/>
        </w:rPr>
        <w:t>є</w:t>
      </w:r>
      <w:r w:rsidRPr="00CC58BB">
        <w:rPr>
          <w:rFonts w:ascii="Times New Roman" w:hAnsi="Times New Roman"/>
          <w:iCs/>
          <w:color w:val="000000"/>
          <w:sz w:val="28"/>
        </w:rPr>
        <w:t>ктного</w:t>
      </w:r>
      <w:proofErr w:type="spellEnd"/>
      <w:r w:rsidRPr="00CC58BB">
        <w:rPr>
          <w:rFonts w:ascii="Times New Roman" w:hAnsi="Times New Roman"/>
          <w:iCs/>
          <w:color w:val="000000"/>
          <w:sz w:val="28"/>
        </w:rPr>
        <w:t xml:space="preserve"> портфеля публічних інвестицій </w:t>
      </w:r>
      <w:proofErr w:type="spellStart"/>
      <w:r w:rsidRPr="00CC58BB">
        <w:rPr>
          <w:rFonts w:ascii="Times New Roman" w:hAnsi="Times New Roman"/>
          <w:iCs/>
          <w:color w:val="000000"/>
          <w:sz w:val="28"/>
        </w:rPr>
        <w:t>Зачепилівської</w:t>
      </w:r>
      <w:proofErr w:type="spellEnd"/>
      <w:r w:rsidRPr="00CC58BB">
        <w:rPr>
          <w:rFonts w:ascii="Times New Roman" w:hAnsi="Times New Roman"/>
          <w:iCs/>
          <w:color w:val="000000"/>
          <w:sz w:val="28"/>
        </w:rPr>
        <w:t xml:space="preserve"> територіальної громади і розподіл публічних інвестицій на їх підготовку та реалізацію за роками у розрізі джерел і механізмів фінансового забезпечення, сформованим фінансовим відділом з урахуванням положень статті 75</w:t>
      </w:r>
      <w:r w:rsidRPr="00CC58BB">
        <w:rPr>
          <w:rFonts w:ascii="Times New Roman" w:hAnsi="Times New Roman"/>
          <w:iCs/>
          <w:color w:val="000000"/>
          <w:sz w:val="28"/>
          <w:vertAlign w:val="superscript"/>
        </w:rPr>
        <w:t>2</w:t>
      </w:r>
      <w:r w:rsidRPr="00CC58BB">
        <w:rPr>
          <w:rFonts w:ascii="Times New Roman" w:hAnsi="Times New Roman"/>
          <w:iCs/>
          <w:color w:val="000000"/>
          <w:sz w:val="28"/>
        </w:rPr>
        <w:t xml:space="preserve"> Бюджетного кодексу України та 1 розділу ІІІ Методичних рекомендацій щодо розподілу коштів місцевого бюджету на підготовку та реалізацію публічних інвестиційних проектів та програм публічних інвестицій, затвердженого наказом Міністерства фінансів України від 22 вересня 2025 року №</w:t>
      </w:r>
      <w:r>
        <w:rPr>
          <w:rFonts w:ascii="Times New Roman" w:hAnsi="Times New Roman"/>
          <w:iCs/>
          <w:color w:val="000000"/>
          <w:sz w:val="28"/>
        </w:rPr>
        <w:t xml:space="preserve"> </w:t>
      </w:r>
      <w:r w:rsidRPr="00CC58BB">
        <w:rPr>
          <w:rFonts w:ascii="Times New Roman" w:hAnsi="Times New Roman"/>
          <w:iCs/>
          <w:color w:val="000000"/>
          <w:sz w:val="28"/>
        </w:rPr>
        <w:t>480, згідно Додатку 1.</w:t>
      </w:r>
    </w:p>
    <w:p w:rsidR="00BC0998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BC0998" w:rsidRDefault="00BC0998" w:rsidP="00992A13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C58BB">
        <w:rPr>
          <w:rFonts w:ascii="Times New Roman" w:hAnsi="Times New Roman"/>
          <w:b/>
          <w:bCs/>
          <w:color w:val="000000"/>
          <w:sz w:val="28"/>
        </w:rPr>
        <w:t>ВИРІШИЛИ:</w:t>
      </w:r>
    </w:p>
    <w:p w:rsidR="00BC0998" w:rsidRPr="00CC58BB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</w:rPr>
      </w:pPr>
      <w:r w:rsidRPr="00CC58B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BC0998" w:rsidRPr="00CC58BB" w:rsidRDefault="00BC0998" w:rsidP="0074013E">
      <w:pPr>
        <w:pStyle w:val="a4"/>
        <w:numPr>
          <w:ilvl w:val="0"/>
          <w:numId w:val="2"/>
        </w:numPr>
        <w:spacing w:after="160" w:line="259" w:lineRule="auto"/>
        <w:ind w:left="0" w:firstLine="720"/>
        <w:contextualSpacing/>
        <w:jc w:val="both"/>
        <w:rPr>
          <w:color w:val="000000"/>
          <w:sz w:val="28"/>
        </w:rPr>
      </w:pPr>
      <w:r w:rsidRPr="00CC58BB">
        <w:rPr>
          <w:color w:val="000000"/>
          <w:sz w:val="28"/>
        </w:rPr>
        <w:t xml:space="preserve">Схвалити розподіл коштів місцевого бюджету згідно Додатку 1 </w:t>
      </w:r>
      <w:r w:rsidRPr="00CC58BB">
        <w:rPr>
          <w:color w:val="000000"/>
          <w:sz w:val="28"/>
        </w:rPr>
        <w:lastRenderedPageBreak/>
        <w:t>«К</w:t>
      </w:r>
      <w:r w:rsidRPr="00CC58BB">
        <w:rPr>
          <w:iCs/>
          <w:color w:val="000000"/>
          <w:sz w:val="28"/>
        </w:rPr>
        <w:t xml:space="preserve">онсолідований перелік публічних інвестиційних </w:t>
      </w:r>
      <w:proofErr w:type="spellStart"/>
      <w:r w:rsidRPr="00CC58BB">
        <w:rPr>
          <w:iCs/>
          <w:color w:val="000000"/>
          <w:sz w:val="28"/>
        </w:rPr>
        <w:t>про</w:t>
      </w:r>
      <w:r>
        <w:rPr>
          <w:iCs/>
          <w:color w:val="000000"/>
          <w:sz w:val="28"/>
        </w:rPr>
        <w:t>є</w:t>
      </w:r>
      <w:r w:rsidRPr="00CC58BB">
        <w:rPr>
          <w:iCs/>
          <w:color w:val="000000"/>
          <w:sz w:val="28"/>
        </w:rPr>
        <w:t>ктів</w:t>
      </w:r>
      <w:proofErr w:type="spellEnd"/>
      <w:r w:rsidRPr="00CC58BB">
        <w:rPr>
          <w:iCs/>
          <w:color w:val="000000"/>
          <w:sz w:val="28"/>
        </w:rPr>
        <w:t xml:space="preserve"> та програм публічних інвестицій єдиного </w:t>
      </w:r>
      <w:proofErr w:type="spellStart"/>
      <w:r w:rsidRPr="00CC58BB">
        <w:rPr>
          <w:iCs/>
          <w:color w:val="000000"/>
          <w:sz w:val="28"/>
        </w:rPr>
        <w:t>про</w:t>
      </w:r>
      <w:r>
        <w:rPr>
          <w:iCs/>
          <w:color w:val="000000"/>
          <w:sz w:val="28"/>
        </w:rPr>
        <w:t>є</w:t>
      </w:r>
      <w:r w:rsidRPr="00CC58BB">
        <w:rPr>
          <w:iCs/>
          <w:color w:val="000000"/>
          <w:sz w:val="28"/>
        </w:rPr>
        <w:t>ктного</w:t>
      </w:r>
      <w:proofErr w:type="spellEnd"/>
      <w:r w:rsidRPr="00CC58BB">
        <w:rPr>
          <w:iCs/>
          <w:color w:val="000000"/>
          <w:sz w:val="28"/>
        </w:rPr>
        <w:t xml:space="preserve"> портфеля публічних інвестицій </w:t>
      </w:r>
      <w:proofErr w:type="spellStart"/>
      <w:r w:rsidRPr="00CC58BB">
        <w:rPr>
          <w:iCs/>
          <w:color w:val="000000"/>
          <w:sz w:val="28"/>
        </w:rPr>
        <w:t>Зачепилівської</w:t>
      </w:r>
      <w:proofErr w:type="spellEnd"/>
      <w:r w:rsidRPr="00CC58BB">
        <w:rPr>
          <w:iCs/>
          <w:color w:val="000000"/>
          <w:sz w:val="28"/>
        </w:rPr>
        <w:t xml:space="preserve"> територіальної громади і розподіл публічних інвестицій на їх підготовку та реалізацію за роками у розрізі джерел і механізмів фінансового забезпечення</w:t>
      </w:r>
      <w:r w:rsidRPr="00CC58BB">
        <w:rPr>
          <w:bCs/>
          <w:color w:val="000000"/>
          <w:sz w:val="28"/>
          <w:szCs w:val="28"/>
        </w:rPr>
        <w:t>» (додаток 1);</w:t>
      </w:r>
    </w:p>
    <w:p w:rsidR="00BC0998" w:rsidRPr="00CC58BB" w:rsidRDefault="00BC0998" w:rsidP="0074013E">
      <w:pPr>
        <w:pStyle w:val="a4"/>
        <w:numPr>
          <w:ilvl w:val="0"/>
          <w:numId w:val="2"/>
        </w:numPr>
        <w:spacing w:after="160" w:line="259" w:lineRule="auto"/>
        <w:ind w:left="0" w:firstLine="720"/>
        <w:contextualSpacing/>
        <w:jc w:val="both"/>
        <w:rPr>
          <w:color w:val="000000"/>
          <w:sz w:val="28"/>
        </w:rPr>
      </w:pPr>
      <w:r w:rsidRPr="00CC58BB">
        <w:rPr>
          <w:bCs/>
          <w:color w:val="000000"/>
          <w:sz w:val="28"/>
          <w:szCs w:val="28"/>
        </w:rPr>
        <w:t xml:space="preserve">Загальному відділу </w:t>
      </w:r>
      <w:proofErr w:type="spellStart"/>
      <w:r w:rsidRPr="00CC58BB">
        <w:rPr>
          <w:bCs/>
          <w:color w:val="000000"/>
          <w:sz w:val="28"/>
          <w:szCs w:val="28"/>
        </w:rPr>
        <w:t>Зачепилівської</w:t>
      </w:r>
      <w:proofErr w:type="spellEnd"/>
      <w:r w:rsidRPr="00CC58BB">
        <w:rPr>
          <w:bCs/>
          <w:color w:val="000000"/>
          <w:sz w:val="28"/>
          <w:szCs w:val="28"/>
        </w:rPr>
        <w:t xml:space="preserve"> селищної ради забезпечити розміщення на офіційному </w:t>
      </w:r>
      <w:proofErr w:type="spellStart"/>
      <w:r w:rsidRPr="00CC58BB">
        <w:rPr>
          <w:bCs/>
          <w:color w:val="000000"/>
          <w:sz w:val="28"/>
          <w:szCs w:val="28"/>
        </w:rPr>
        <w:t>вебсайті</w:t>
      </w:r>
      <w:proofErr w:type="spellEnd"/>
      <w:r w:rsidRPr="00CC58BB">
        <w:rPr>
          <w:bCs/>
          <w:color w:val="000000"/>
          <w:sz w:val="28"/>
          <w:szCs w:val="28"/>
        </w:rPr>
        <w:t xml:space="preserve"> </w:t>
      </w:r>
      <w:proofErr w:type="spellStart"/>
      <w:r w:rsidRPr="00CC58BB">
        <w:rPr>
          <w:bCs/>
          <w:color w:val="000000"/>
          <w:sz w:val="28"/>
          <w:szCs w:val="28"/>
        </w:rPr>
        <w:t>Зачепилівської</w:t>
      </w:r>
      <w:proofErr w:type="spellEnd"/>
      <w:r w:rsidRPr="00CC58BB">
        <w:rPr>
          <w:bCs/>
          <w:color w:val="000000"/>
          <w:sz w:val="28"/>
          <w:szCs w:val="28"/>
        </w:rPr>
        <w:t xml:space="preserve"> селищної ради цього протоколу комісії, </w:t>
      </w:r>
      <w:r w:rsidRPr="00CC58BB">
        <w:rPr>
          <w:color w:val="000000"/>
          <w:sz w:val="28"/>
        </w:rPr>
        <w:t xml:space="preserve">консолідованого переліку публічних інвестиційних </w:t>
      </w:r>
      <w:proofErr w:type="spellStart"/>
      <w:r w:rsidRPr="00CC58BB">
        <w:rPr>
          <w:iCs/>
          <w:color w:val="000000"/>
          <w:sz w:val="28"/>
        </w:rPr>
        <w:t>про</w:t>
      </w:r>
      <w:r>
        <w:rPr>
          <w:iCs/>
          <w:color w:val="000000"/>
          <w:sz w:val="28"/>
        </w:rPr>
        <w:t>є</w:t>
      </w:r>
      <w:r w:rsidRPr="00CC58BB">
        <w:rPr>
          <w:iCs/>
          <w:color w:val="000000"/>
          <w:sz w:val="28"/>
        </w:rPr>
        <w:t>ктів</w:t>
      </w:r>
      <w:proofErr w:type="spellEnd"/>
      <w:r w:rsidRPr="00CC58BB">
        <w:rPr>
          <w:iCs/>
          <w:color w:val="000000"/>
          <w:sz w:val="28"/>
        </w:rPr>
        <w:t xml:space="preserve"> і програм та розподіл публічних інвестицій на їх підготовку та реалізацію за роками у розрізі джерел і механізмів фінансового забезпечення.</w:t>
      </w:r>
    </w:p>
    <w:p w:rsidR="00BC0998" w:rsidRPr="00CC58BB" w:rsidRDefault="00BC0998" w:rsidP="0074013E">
      <w:pPr>
        <w:pStyle w:val="Standard"/>
        <w:tabs>
          <w:tab w:val="left" w:pos="-25768"/>
        </w:tabs>
        <w:ind w:firstLine="720"/>
        <w:jc w:val="both"/>
        <w:rPr>
          <w:rFonts w:cs="Times New Roman"/>
          <w:color w:val="000000"/>
        </w:rPr>
      </w:pPr>
      <w:r w:rsidRPr="00CC58BB">
        <w:rPr>
          <w:rFonts w:cs="Times New Roman"/>
          <w:color w:val="000000"/>
          <w:sz w:val="28"/>
          <w:szCs w:val="28"/>
          <w:lang w:val="uk-UA"/>
        </w:rPr>
        <w:tab/>
        <w:t xml:space="preserve">Інших пропозицій не надійшло. </w:t>
      </w:r>
    </w:p>
    <w:p w:rsidR="00BC0998" w:rsidRDefault="00BC0998" w:rsidP="0074013E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CC58BB">
        <w:rPr>
          <w:rFonts w:cs="Times New Roman"/>
          <w:color w:val="000000"/>
          <w:sz w:val="28"/>
          <w:szCs w:val="28"/>
        </w:rPr>
        <w:tab/>
      </w:r>
    </w:p>
    <w:p w:rsidR="00BC0998" w:rsidRPr="00CC58BB" w:rsidRDefault="00BC0998" w:rsidP="0074013E">
      <w:pPr>
        <w:pStyle w:val="Standard"/>
        <w:ind w:firstLine="720"/>
        <w:jc w:val="both"/>
        <w:rPr>
          <w:rFonts w:cs="Times New Roman"/>
          <w:color w:val="000000"/>
        </w:rPr>
      </w:pPr>
      <w:r w:rsidRPr="00CC58BB">
        <w:rPr>
          <w:rFonts w:cs="Times New Roman"/>
          <w:color w:val="000000"/>
          <w:sz w:val="28"/>
          <w:szCs w:val="28"/>
          <w:lang w:val="uk-UA"/>
        </w:rPr>
        <w:t>ГОЛОСУВАЛИ:</w:t>
      </w:r>
    </w:p>
    <w:p w:rsidR="00BC0998" w:rsidRDefault="00BC0998" w:rsidP="0074013E">
      <w:pPr>
        <w:pStyle w:val="Standard"/>
        <w:tabs>
          <w:tab w:val="left" w:pos="3261"/>
        </w:tabs>
        <w:ind w:firstLine="720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CC58BB">
        <w:rPr>
          <w:rFonts w:cs="Times New Roman"/>
          <w:color w:val="000000"/>
          <w:sz w:val="28"/>
          <w:szCs w:val="28"/>
          <w:lang w:val="uk-UA"/>
        </w:rPr>
        <w:t xml:space="preserve">     </w:t>
      </w:r>
    </w:p>
    <w:p w:rsidR="00BC0998" w:rsidRPr="00CC58BB" w:rsidRDefault="00BC0998" w:rsidP="0074013E">
      <w:pPr>
        <w:pStyle w:val="Standard"/>
        <w:tabs>
          <w:tab w:val="left" w:pos="3261"/>
        </w:tabs>
        <w:ind w:firstLine="720"/>
        <w:jc w:val="both"/>
        <w:rPr>
          <w:rFonts w:cs="Times New Roman"/>
          <w:color w:val="000000"/>
          <w:sz w:val="28"/>
          <w:szCs w:val="28"/>
        </w:rPr>
      </w:pPr>
      <w:r w:rsidRPr="00CC58BB">
        <w:rPr>
          <w:rFonts w:cs="Times New Roman"/>
          <w:color w:val="000000"/>
          <w:sz w:val="28"/>
          <w:szCs w:val="28"/>
          <w:lang w:val="uk-UA"/>
        </w:rPr>
        <w:t xml:space="preserve">     </w:t>
      </w:r>
      <w:r w:rsidRPr="00CC58BB">
        <w:rPr>
          <w:rFonts w:cs="Times New Roman"/>
          <w:color w:val="000000"/>
          <w:sz w:val="28"/>
          <w:szCs w:val="28"/>
        </w:rPr>
        <w:t xml:space="preserve"> “</w:t>
      </w:r>
      <w:r w:rsidRPr="00CC58BB">
        <w:rPr>
          <w:rFonts w:cs="Times New Roman"/>
          <w:color w:val="000000"/>
          <w:sz w:val="28"/>
          <w:szCs w:val="28"/>
          <w:lang w:val="uk-UA"/>
        </w:rPr>
        <w:t>ЗА</w:t>
      </w:r>
      <w:r w:rsidRPr="00CC58BB">
        <w:rPr>
          <w:rFonts w:cs="Times New Roman"/>
          <w:color w:val="000000"/>
          <w:sz w:val="28"/>
          <w:szCs w:val="28"/>
        </w:rPr>
        <w:t>” –</w:t>
      </w:r>
      <w:r w:rsidRPr="00CC58BB">
        <w:rPr>
          <w:rFonts w:cs="Times New Roman"/>
          <w:color w:val="000000"/>
          <w:sz w:val="28"/>
          <w:szCs w:val="28"/>
          <w:lang w:val="uk-UA"/>
        </w:rPr>
        <w:t>1</w:t>
      </w:r>
      <w:r>
        <w:rPr>
          <w:rFonts w:cs="Times New Roman"/>
          <w:color w:val="000000"/>
          <w:sz w:val="28"/>
          <w:szCs w:val="28"/>
          <w:lang w:val="uk-UA"/>
        </w:rPr>
        <w:t>5</w:t>
      </w:r>
      <w:r w:rsidRPr="00CC58BB">
        <w:rPr>
          <w:rFonts w:cs="Times New Roman"/>
          <w:color w:val="000000"/>
          <w:sz w:val="28"/>
          <w:szCs w:val="28"/>
        </w:rPr>
        <w:t>, “</w:t>
      </w:r>
      <w:r w:rsidRPr="00CC58BB">
        <w:rPr>
          <w:rFonts w:cs="Times New Roman"/>
          <w:color w:val="000000"/>
          <w:sz w:val="28"/>
          <w:szCs w:val="28"/>
          <w:lang w:val="uk-UA"/>
        </w:rPr>
        <w:t>ПРОТИ</w:t>
      </w:r>
      <w:r w:rsidRPr="00CC58BB">
        <w:rPr>
          <w:rFonts w:cs="Times New Roman"/>
          <w:color w:val="000000"/>
          <w:sz w:val="28"/>
          <w:szCs w:val="28"/>
        </w:rPr>
        <w:t xml:space="preserve"> - 0, “</w:t>
      </w:r>
      <w:r w:rsidRPr="00CC58BB">
        <w:rPr>
          <w:rFonts w:cs="Times New Roman"/>
          <w:color w:val="000000"/>
          <w:sz w:val="28"/>
          <w:szCs w:val="28"/>
          <w:lang w:val="uk-UA"/>
        </w:rPr>
        <w:t>УТРИМАЛОСЬ</w:t>
      </w:r>
      <w:r w:rsidRPr="00CC58BB">
        <w:rPr>
          <w:rFonts w:cs="Times New Roman"/>
          <w:color w:val="000000"/>
          <w:sz w:val="28"/>
          <w:szCs w:val="28"/>
        </w:rPr>
        <w:t xml:space="preserve">” - </w:t>
      </w:r>
      <w:r w:rsidRPr="00CC58BB">
        <w:rPr>
          <w:rFonts w:cs="Times New Roman"/>
          <w:color w:val="000000"/>
          <w:sz w:val="28"/>
          <w:szCs w:val="28"/>
          <w:lang w:val="uk-UA"/>
        </w:rPr>
        <w:t>0</w:t>
      </w:r>
      <w:r w:rsidRPr="00CC58BB">
        <w:rPr>
          <w:rFonts w:cs="Times New Roman"/>
          <w:color w:val="000000"/>
          <w:sz w:val="28"/>
          <w:szCs w:val="28"/>
        </w:rPr>
        <w:t>.</w:t>
      </w:r>
    </w:p>
    <w:p w:rsidR="00BC0998" w:rsidRPr="00CC58BB" w:rsidRDefault="00BC0998" w:rsidP="0074013E">
      <w:pPr>
        <w:pStyle w:val="Standard"/>
        <w:tabs>
          <w:tab w:val="left" w:pos="3261"/>
        </w:tabs>
        <w:ind w:firstLine="720"/>
        <w:jc w:val="both"/>
        <w:rPr>
          <w:rFonts w:cs="Times New Roman"/>
          <w:color w:val="000000"/>
        </w:rPr>
      </w:pPr>
    </w:p>
    <w:p w:rsidR="00BC0998" w:rsidRPr="00CC58BB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de-DE"/>
        </w:rPr>
      </w:pPr>
    </w:p>
    <w:p w:rsidR="00BC0998" w:rsidRDefault="00BC0998" w:rsidP="0074013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8"/>
        </w:rPr>
      </w:pPr>
    </w:p>
    <w:p w:rsidR="00BC0998" w:rsidRPr="00CC58BB" w:rsidRDefault="00BC0998" w:rsidP="0074013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8"/>
        </w:rPr>
      </w:pPr>
      <w:r w:rsidRPr="00CC58BB">
        <w:rPr>
          <w:rFonts w:ascii="Times New Roman" w:hAnsi="Times New Roman"/>
          <w:color w:val="000000"/>
          <w:sz w:val="28"/>
        </w:rPr>
        <w:t xml:space="preserve">Голова </w:t>
      </w:r>
      <w:r>
        <w:rPr>
          <w:rFonts w:ascii="Times New Roman" w:hAnsi="Times New Roman"/>
          <w:color w:val="000000"/>
          <w:sz w:val="28"/>
        </w:rPr>
        <w:t>к</w:t>
      </w:r>
      <w:r w:rsidRPr="00CC58BB">
        <w:rPr>
          <w:rFonts w:ascii="Times New Roman" w:hAnsi="Times New Roman"/>
          <w:color w:val="000000"/>
          <w:sz w:val="28"/>
        </w:rPr>
        <w:t xml:space="preserve">омісії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Віталій ЄВОЙЛОВ </w:t>
      </w:r>
    </w:p>
    <w:p w:rsidR="00BC0998" w:rsidRPr="00CC58BB" w:rsidRDefault="00BC0998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</w:p>
    <w:p w:rsidR="00BC0998" w:rsidRPr="00A44027" w:rsidRDefault="00BC0998" w:rsidP="009D658F">
      <w:pPr>
        <w:widowControl w:val="0"/>
        <w:spacing w:after="0" w:line="240" w:lineRule="auto"/>
        <w:ind w:firstLine="720"/>
        <w:rPr>
          <w:lang w:eastAsia="uk-UA"/>
        </w:rPr>
      </w:pPr>
      <w:r w:rsidRPr="00CC58BB">
        <w:rPr>
          <w:rFonts w:ascii="Times New Roman" w:hAnsi="Times New Roman"/>
          <w:color w:val="000000"/>
          <w:sz w:val="28"/>
        </w:rPr>
        <w:t xml:space="preserve">Секретар </w:t>
      </w:r>
      <w:r>
        <w:rPr>
          <w:rFonts w:ascii="Times New Roman" w:hAnsi="Times New Roman"/>
          <w:color w:val="000000"/>
          <w:sz w:val="28"/>
        </w:rPr>
        <w:t>к</w:t>
      </w:r>
      <w:r w:rsidRPr="00CC58BB">
        <w:rPr>
          <w:rFonts w:ascii="Times New Roman" w:hAnsi="Times New Roman"/>
          <w:color w:val="000000"/>
          <w:sz w:val="28"/>
        </w:rPr>
        <w:t xml:space="preserve">омісії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Тетяна САЛО </w:t>
      </w:r>
      <w:bookmarkEnd w:id="0"/>
    </w:p>
    <w:sectPr w:rsidR="00BC0998" w:rsidRPr="00A44027" w:rsidSect="009D658F">
      <w:pgSz w:w="11906" w:h="16838" w:code="9"/>
      <w:pgMar w:top="85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67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2E3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04C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1A6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4E6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FC1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AE8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260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943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006182"/>
    <w:multiLevelType w:val="hybridMultilevel"/>
    <w:tmpl w:val="E5907FF6"/>
    <w:lvl w:ilvl="0" w:tplc="5D5C1E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3341C3C"/>
    <w:multiLevelType w:val="hybridMultilevel"/>
    <w:tmpl w:val="FE9C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281340"/>
    <w:multiLevelType w:val="hybridMultilevel"/>
    <w:tmpl w:val="B51EDFF6"/>
    <w:lvl w:ilvl="0" w:tplc="5EF8B4B2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F3E"/>
    <w:rsid w:val="00001DFC"/>
    <w:rsid w:val="00057808"/>
    <w:rsid w:val="00085A71"/>
    <w:rsid w:val="00086CFD"/>
    <w:rsid w:val="000E2328"/>
    <w:rsid w:val="0011503A"/>
    <w:rsid w:val="00117B56"/>
    <w:rsid w:val="001206EC"/>
    <w:rsid w:val="00171815"/>
    <w:rsid w:val="00176CC0"/>
    <w:rsid w:val="00190713"/>
    <w:rsid w:val="00193720"/>
    <w:rsid w:val="001A2259"/>
    <w:rsid w:val="001A48FD"/>
    <w:rsid w:val="001E3FFD"/>
    <w:rsid w:val="001F77D1"/>
    <w:rsid w:val="00201BF7"/>
    <w:rsid w:val="00265D82"/>
    <w:rsid w:val="002B1004"/>
    <w:rsid w:val="002B5249"/>
    <w:rsid w:val="002C3440"/>
    <w:rsid w:val="002D564C"/>
    <w:rsid w:val="002F2845"/>
    <w:rsid w:val="003136CD"/>
    <w:rsid w:val="00316796"/>
    <w:rsid w:val="003A1406"/>
    <w:rsid w:val="003A498F"/>
    <w:rsid w:val="003B1F8E"/>
    <w:rsid w:val="003D0F51"/>
    <w:rsid w:val="003E4F3E"/>
    <w:rsid w:val="00446ADB"/>
    <w:rsid w:val="004601A8"/>
    <w:rsid w:val="0046255A"/>
    <w:rsid w:val="0049287B"/>
    <w:rsid w:val="004E7514"/>
    <w:rsid w:val="00500A0D"/>
    <w:rsid w:val="00506361"/>
    <w:rsid w:val="00530054"/>
    <w:rsid w:val="00535575"/>
    <w:rsid w:val="00575B20"/>
    <w:rsid w:val="00581BD4"/>
    <w:rsid w:val="005E41F5"/>
    <w:rsid w:val="005E7631"/>
    <w:rsid w:val="00614449"/>
    <w:rsid w:val="00627E6B"/>
    <w:rsid w:val="00680F31"/>
    <w:rsid w:val="006A1EEF"/>
    <w:rsid w:val="006B284D"/>
    <w:rsid w:val="006E021E"/>
    <w:rsid w:val="006E19C4"/>
    <w:rsid w:val="006E4A67"/>
    <w:rsid w:val="006E557A"/>
    <w:rsid w:val="0074013E"/>
    <w:rsid w:val="007411BC"/>
    <w:rsid w:val="007A4408"/>
    <w:rsid w:val="007C2619"/>
    <w:rsid w:val="007D157F"/>
    <w:rsid w:val="00804340"/>
    <w:rsid w:val="00821FC2"/>
    <w:rsid w:val="00826965"/>
    <w:rsid w:val="008337F5"/>
    <w:rsid w:val="00884BC9"/>
    <w:rsid w:val="008E5941"/>
    <w:rsid w:val="008F46A9"/>
    <w:rsid w:val="00917386"/>
    <w:rsid w:val="00992A13"/>
    <w:rsid w:val="009D142C"/>
    <w:rsid w:val="009D658F"/>
    <w:rsid w:val="00A36978"/>
    <w:rsid w:val="00A44027"/>
    <w:rsid w:val="00A76A73"/>
    <w:rsid w:val="00A814E8"/>
    <w:rsid w:val="00A918F5"/>
    <w:rsid w:val="00A9606F"/>
    <w:rsid w:val="00AC4742"/>
    <w:rsid w:val="00AC6BCA"/>
    <w:rsid w:val="00B616AF"/>
    <w:rsid w:val="00B63E41"/>
    <w:rsid w:val="00BB26FE"/>
    <w:rsid w:val="00BB5FE5"/>
    <w:rsid w:val="00BC0998"/>
    <w:rsid w:val="00BE55A0"/>
    <w:rsid w:val="00C34B0E"/>
    <w:rsid w:val="00C77870"/>
    <w:rsid w:val="00CC58BB"/>
    <w:rsid w:val="00CD3A35"/>
    <w:rsid w:val="00CE3A8A"/>
    <w:rsid w:val="00CF5B88"/>
    <w:rsid w:val="00D00B08"/>
    <w:rsid w:val="00D514AD"/>
    <w:rsid w:val="00D91CCA"/>
    <w:rsid w:val="00DB7DB6"/>
    <w:rsid w:val="00DC1E71"/>
    <w:rsid w:val="00DD4DB3"/>
    <w:rsid w:val="00DD6C3A"/>
    <w:rsid w:val="00E126D1"/>
    <w:rsid w:val="00E34DDC"/>
    <w:rsid w:val="00E749A5"/>
    <w:rsid w:val="00E83633"/>
    <w:rsid w:val="00E84880"/>
    <w:rsid w:val="00EB12F9"/>
    <w:rsid w:val="00EC0BC7"/>
    <w:rsid w:val="00FB5A3B"/>
    <w:rsid w:val="00FE4027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F5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A48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tandard">
    <w:name w:val="Standard"/>
    <w:uiPriority w:val="99"/>
    <w:rsid w:val="00B616A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uiPriority w:val="99"/>
    <w:qFormat/>
    <w:rsid w:val="003136CD"/>
    <w:rPr>
      <w:sz w:val="22"/>
      <w:szCs w:val="22"/>
      <w:lang w:val="uk-UA" w:eastAsia="uk-UA"/>
    </w:rPr>
  </w:style>
  <w:style w:type="paragraph" w:styleId="2">
    <w:name w:val="Body Text 2"/>
    <w:basedOn w:val="a"/>
    <w:link w:val="20"/>
    <w:uiPriority w:val="99"/>
    <w:rsid w:val="003136C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3136CD"/>
    <w:rPr>
      <w:rFonts w:eastAsia="Times New Roman" w:cs="Times New Roman"/>
      <w:sz w:val="28"/>
      <w:lang w:val="uk-UA" w:eastAsia="ru-RU" w:bidi="ar-SA"/>
    </w:rPr>
  </w:style>
  <w:style w:type="paragraph" w:styleId="a6">
    <w:name w:val="Balloon Text"/>
    <w:basedOn w:val="a"/>
    <w:link w:val="a7"/>
    <w:uiPriority w:val="99"/>
    <w:semiHidden/>
    <w:rsid w:val="0082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21FC2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687</Words>
  <Characters>3916</Characters>
  <Application>Microsoft Office Word</Application>
  <DocSecurity>0</DocSecurity>
  <Lines>32</Lines>
  <Paragraphs>9</Paragraphs>
  <ScaleCrop>false</ScaleCrop>
  <Company>MINFIN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 </dc:title>
  <dc:subject/>
  <dc:creator>Щітченко Ігор Вікторович</dc:creator>
  <cp:keywords/>
  <dc:description/>
  <cp:lastModifiedBy>Пользователь</cp:lastModifiedBy>
  <cp:revision>23</cp:revision>
  <cp:lastPrinted>2025-11-24T08:54:00Z</cp:lastPrinted>
  <dcterms:created xsi:type="dcterms:W3CDTF">2025-11-21T07:28:00Z</dcterms:created>
  <dcterms:modified xsi:type="dcterms:W3CDTF">2025-11-24T09:59:00Z</dcterms:modified>
</cp:coreProperties>
</file>