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A5" w:rsidRDefault="00F723A5" w:rsidP="00BA5B2A">
      <w:pPr>
        <w:pStyle w:val="a6"/>
        <w:ind w:right="566"/>
        <w:rPr>
          <w:rFonts w:ascii="Times New Roman" w:eastAsia="Batang" w:hAnsi="Times New Roman"/>
          <w:sz w:val="24"/>
          <w:szCs w:val="24"/>
          <w:lang w:val="ru-RU"/>
        </w:rPr>
      </w:pPr>
    </w:p>
    <w:p w:rsidR="00F723A5" w:rsidRDefault="00F723A5" w:rsidP="00BA5B2A">
      <w:pPr>
        <w:ind w:left="5245"/>
        <w:jc w:val="both"/>
        <w:rPr>
          <w:sz w:val="28"/>
          <w:szCs w:val="28"/>
        </w:rPr>
        <w:sectPr w:rsidR="00F723A5" w:rsidSect="00F13A7D">
          <w:pgSz w:w="16838" w:h="11906" w:orient="landscape"/>
          <w:pgMar w:top="0" w:right="567" w:bottom="1701" w:left="289" w:header="709" w:footer="709" w:gutter="0"/>
          <w:cols w:space="708"/>
          <w:docGrid w:linePitch="360"/>
        </w:sectPr>
      </w:pPr>
    </w:p>
    <w:p w:rsidR="00F723A5" w:rsidRPr="001C3412" w:rsidRDefault="00F723A5" w:rsidP="008B0977">
      <w:pPr>
        <w:ind w:left="10065"/>
        <w:jc w:val="both"/>
        <w:rPr>
          <w:sz w:val="28"/>
          <w:szCs w:val="28"/>
        </w:rPr>
      </w:pPr>
      <w:r w:rsidRPr="001C3412">
        <w:rPr>
          <w:sz w:val="28"/>
          <w:szCs w:val="28"/>
        </w:rPr>
        <w:lastRenderedPageBreak/>
        <w:t>Додаток 1</w:t>
      </w:r>
    </w:p>
    <w:p w:rsidR="00F723A5" w:rsidRPr="001C3412" w:rsidRDefault="00F723A5" w:rsidP="008B0977">
      <w:pPr>
        <w:ind w:left="10065" w:right="70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1C3412">
        <w:rPr>
          <w:sz w:val="28"/>
          <w:szCs w:val="28"/>
        </w:rPr>
        <w:t xml:space="preserve">о цільової програми «Розвиток цивільного захисту </w:t>
      </w:r>
      <w:r>
        <w:rPr>
          <w:sz w:val="28"/>
          <w:szCs w:val="28"/>
        </w:rPr>
        <w:t>Зачепилівської</w:t>
      </w:r>
      <w:r w:rsidRPr="001C3412">
        <w:rPr>
          <w:sz w:val="28"/>
          <w:szCs w:val="28"/>
        </w:rPr>
        <w:t xml:space="preserve"> селищної територіальної громади на 2021-2025 роки»</w:t>
      </w:r>
    </w:p>
    <w:p w:rsidR="00F723A5" w:rsidRPr="001C3412" w:rsidRDefault="00F723A5" w:rsidP="0062386F">
      <w:pPr>
        <w:ind w:left="9639"/>
        <w:rPr>
          <w:bCs/>
          <w:sz w:val="28"/>
          <w:szCs w:val="28"/>
        </w:rPr>
      </w:pPr>
    </w:p>
    <w:p w:rsidR="00F723A5" w:rsidRDefault="00F723A5" w:rsidP="00C74E8B">
      <w:pPr>
        <w:shd w:val="clear" w:color="auto" w:fill="FFFFFF"/>
        <w:ind w:right="566"/>
        <w:jc w:val="center"/>
        <w:rPr>
          <w:sz w:val="28"/>
          <w:szCs w:val="28"/>
        </w:rPr>
      </w:pPr>
      <w:r w:rsidRPr="00BA5B2A">
        <w:rPr>
          <w:bCs/>
          <w:sz w:val="28"/>
          <w:szCs w:val="28"/>
        </w:rPr>
        <w:t xml:space="preserve">Напрями діяльності та заходи </w:t>
      </w:r>
      <w:r w:rsidRPr="00BA5B2A">
        <w:rPr>
          <w:sz w:val="28"/>
          <w:szCs w:val="28"/>
        </w:rPr>
        <w:t xml:space="preserve">цільової програми </w:t>
      </w:r>
    </w:p>
    <w:p w:rsidR="00F723A5" w:rsidRPr="00BA5B2A" w:rsidRDefault="00F723A5" w:rsidP="00C74E8B">
      <w:pPr>
        <w:shd w:val="clear" w:color="auto" w:fill="FFFFFF"/>
        <w:ind w:right="566"/>
        <w:jc w:val="center"/>
        <w:rPr>
          <w:sz w:val="28"/>
          <w:szCs w:val="28"/>
        </w:rPr>
      </w:pPr>
      <w:r w:rsidRPr="00BA5B2A">
        <w:rPr>
          <w:sz w:val="28"/>
          <w:szCs w:val="28"/>
        </w:rPr>
        <w:t xml:space="preserve">«Розвиток цивільного захисту </w:t>
      </w:r>
      <w:r>
        <w:rPr>
          <w:sz w:val="28"/>
          <w:szCs w:val="28"/>
        </w:rPr>
        <w:t>Зачепилівської</w:t>
      </w:r>
      <w:r w:rsidRPr="00BA5B2A">
        <w:rPr>
          <w:sz w:val="28"/>
          <w:szCs w:val="28"/>
        </w:rPr>
        <w:t xml:space="preserve"> селищної територіальної громади</w:t>
      </w:r>
    </w:p>
    <w:p w:rsidR="00F723A5" w:rsidRPr="00BA5B2A" w:rsidRDefault="00F723A5" w:rsidP="0062386F">
      <w:pPr>
        <w:shd w:val="clear" w:color="auto" w:fill="FFFFFF"/>
        <w:ind w:right="12"/>
        <w:jc w:val="center"/>
        <w:rPr>
          <w:sz w:val="28"/>
          <w:szCs w:val="28"/>
        </w:rPr>
      </w:pPr>
      <w:r w:rsidRPr="00BA5B2A">
        <w:rPr>
          <w:sz w:val="28"/>
          <w:szCs w:val="28"/>
        </w:rPr>
        <w:t>на 2021-2025 роки»</w:t>
      </w:r>
    </w:p>
    <w:p w:rsidR="00F723A5" w:rsidRPr="00BA5B2A" w:rsidRDefault="00F723A5" w:rsidP="0062386F">
      <w:pPr>
        <w:shd w:val="clear" w:color="auto" w:fill="FFFFFF"/>
        <w:ind w:right="12"/>
        <w:jc w:val="center"/>
        <w:rPr>
          <w:sz w:val="28"/>
          <w:szCs w:val="28"/>
        </w:rPr>
      </w:pPr>
    </w:p>
    <w:tbl>
      <w:tblPr>
        <w:tblpPr w:leftFromText="180" w:rightFromText="180" w:vertAnchor="text" w:tblpX="3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566"/>
        <w:gridCol w:w="1867"/>
        <w:gridCol w:w="949"/>
        <w:gridCol w:w="1665"/>
        <w:gridCol w:w="1490"/>
        <w:gridCol w:w="1232"/>
        <w:gridCol w:w="713"/>
        <w:gridCol w:w="878"/>
        <w:gridCol w:w="845"/>
        <w:gridCol w:w="845"/>
        <w:gridCol w:w="845"/>
        <w:gridCol w:w="1899"/>
      </w:tblGrid>
      <w:tr w:rsidR="00F723A5" w:rsidRPr="00BA5B2A" w:rsidTr="008B0977"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№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Назва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напряму діяльності</w:t>
            </w:r>
          </w:p>
        </w:tc>
        <w:tc>
          <w:tcPr>
            <w:tcW w:w="609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310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32" w:right="-10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Строк виконання заходів</w:t>
            </w:r>
          </w:p>
        </w:tc>
        <w:tc>
          <w:tcPr>
            <w:tcW w:w="54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486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Джерела фінансування</w:t>
            </w:r>
          </w:p>
        </w:tc>
        <w:tc>
          <w:tcPr>
            <w:tcW w:w="402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Орієнтовані обсяги фінансування (вартість)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1336" w:type="pct"/>
            <w:gridSpan w:val="5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у тому числі (тис. грн):</w:t>
            </w:r>
          </w:p>
        </w:tc>
        <w:tc>
          <w:tcPr>
            <w:tcW w:w="619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F723A5" w:rsidRPr="00BA5B2A" w:rsidTr="008B0977"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F723A5" w:rsidRPr="00BA5B2A" w:rsidTr="008B0977"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11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13</w:t>
            </w:r>
          </w:p>
        </w:tc>
      </w:tr>
      <w:tr w:rsidR="00F723A5" w:rsidRPr="001C3412" w:rsidTr="008B0977">
        <w:trPr>
          <w:trHeight w:val="2814"/>
        </w:trPr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76" w:firstLine="8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Створення та поповнення селищного матеріального резерву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1.1. Надання термінової допомоги населенню для проведення аварійно-відновлювальних робіт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Зачепилівська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200,00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 xml:space="preserve">Закупівля будівельних матеріалів </w:t>
            </w:r>
          </w:p>
        </w:tc>
      </w:tr>
      <w:tr w:rsidR="00F723A5" w:rsidRPr="001C3412" w:rsidTr="008B0977">
        <w:trPr>
          <w:trHeight w:val="274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</w:t>
            </w:r>
            <w:r>
              <w:rPr>
                <w:bCs/>
                <w:sz w:val="20"/>
                <w:szCs w:val="20"/>
                <w:lang w:eastAsia="uk-UA"/>
              </w:rPr>
              <w:t>2</w:t>
            </w:r>
            <w:r w:rsidRPr="00BA5B2A">
              <w:rPr>
                <w:bCs/>
                <w:sz w:val="20"/>
                <w:szCs w:val="20"/>
                <w:lang w:eastAsia="uk-UA"/>
              </w:rPr>
              <w:t>. Першочергове життєзабезпечення постраждалого населення в зонах надзвичайних ситуацій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Зачепилівська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</w:t>
            </w:r>
            <w:r w:rsidRPr="00BA5B2A">
              <w:rPr>
                <w:bCs/>
                <w:sz w:val="20"/>
                <w:szCs w:val="20"/>
                <w:lang w:eastAsia="uk-UA"/>
              </w:rPr>
              <w:t>2</w:t>
            </w:r>
            <w:r>
              <w:rPr>
                <w:bCs/>
                <w:sz w:val="20"/>
                <w:szCs w:val="20"/>
                <w:lang w:eastAsia="uk-UA"/>
              </w:rPr>
              <w:t>0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10</w:t>
            </w: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Придбання матеріальних засобів для організації життєзабезпечення населення</w:t>
            </w:r>
            <w:r>
              <w:rPr>
                <w:bCs/>
                <w:sz w:val="20"/>
                <w:szCs w:val="20"/>
                <w:lang w:eastAsia="uk-UA"/>
              </w:rPr>
              <w:t xml:space="preserve"> в тому числі придбання генераторів та перетворювачів частоти.</w:t>
            </w:r>
          </w:p>
        </w:tc>
      </w:tr>
      <w:tr w:rsidR="00F723A5" w:rsidRPr="001C3412" w:rsidTr="008B0977"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1400,00</w:t>
            </w:r>
          </w:p>
        </w:tc>
        <w:tc>
          <w:tcPr>
            <w:tcW w:w="23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1975"/>
        </w:trPr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lastRenderedPageBreak/>
              <w:t>2.</w:t>
            </w:r>
          </w:p>
        </w:tc>
        <w:tc>
          <w:tcPr>
            <w:tcW w:w="511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Розвиток системи зв’язку, оповіщення та інформатизації цивільного захисту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2.1. Модернізація місцевої та експлуатаційно-технічне обслуговування автоматизованої системи централізованого оповіщення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Зачепилівська селищна рада</w:t>
            </w:r>
          </w:p>
        </w:tc>
        <w:tc>
          <w:tcPr>
            <w:tcW w:w="402" w:type="pct"/>
          </w:tcPr>
          <w:p w:rsidR="00F723A5" w:rsidRPr="000A6B11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50</w:t>
            </w:r>
            <w:r w:rsidR="00ED50C0" w:rsidRPr="000A6B11">
              <w:rPr>
                <w:bCs/>
                <w:sz w:val="20"/>
                <w:szCs w:val="20"/>
                <w:lang w:eastAsia="uk-UA"/>
              </w:rPr>
              <w:t>0</w:t>
            </w:r>
            <w:r w:rsidR="00F723A5" w:rsidRPr="000A6B11">
              <w:rPr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200</w:t>
            </w:r>
            <w:r w:rsidR="00F723A5" w:rsidRPr="000A6B11">
              <w:rPr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045F29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20</w:t>
            </w:r>
            <w:r w:rsidR="00F723A5" w:rsidRPr="000A6B11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34" w:right="-74"/>
              <w:jc w:val="both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Підтримання системи оповіщення цивільного захисту у стані готовності до використання за призначенням</w:t>
            </w:r>
          </w:p>
        </w:tc>
      </w:tr>
      <w:tr w:rsidR="00F723A5" w:rsidRPr="001C3412" w:rsidTr="008B0977">
        <w:trPr>
          <w:trHeight w:val="179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0A6B11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50</w:t>
            </w:r>
            <w:r w:rsidR="00ED50C0" w:rsidRPr="000A6B11">
              <w:rPr>
                <w:b/>
                <w:bCs/>
                <w:sz w:val="20"/>
                <w:szCs w:val="20"/>
                <w:lang w:eastAsia="uk-UA"/>
              </w:rPr>
              <w:t>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200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045F29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>20</w:t>
            </w:r>
            <w:r w:rsidR="00F723A5" w:rsidRPr="000A6B11">
              <w:rPr>
                <w:b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548"/>
        </w:trPr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Захист населення і території від надзвичайних ситуацій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3.1 Ремонт захисних споруд комунальної власності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Зачепилівська селищна рада</w:t>
            </w:r>
          </w:p>
        </w:tc>
        <w:tc>
          <w:tcPr>
            <w:tcW w:w="402" w:type="pct"/>
          </w:tcPr>
          <w:p w:rsidR="00F723A5" w:rsidRPr="00BA5B2A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="00F723A5" w:rsidRPr="00BA5B2A">
              <w:rPr>
                <w:bCs/>
                <w:sz w:val="20"/>
                <w:szCs w:val="20"/>
                <w:lang w:eastAsia="uk-UA"/>
              </w:rPr>
              <w:t>00,00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383958" w:rsidRDefault="00BD29D3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sz w:val="20"/>
                <w:szCs w:val="20"/>
                <w:lang w:eastAsia="uk-UA"/>
              </w:rPr>
            </w:pPr>
            <w:r w:rsidRPr="00383958">
              <w:rPr>
                <w:sz w:val="20"/>
                <w:szCs w:val="20"/>
                <w:lang w:eastAsia="uk-UA"/>
              </w:rPr>
              <w:t>15</w:t>
            </w:r>
            <w:r w:rsidR="00F723A5" w:rsidRPr="00383958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Приведення захисних споруд до використання за призначенням</w:t>
            </w:r>
          </w:p>
        </w:tc>
      </w:tr>
      <w:tr w:rsidR="00F723A5" w:rsidRPr="001C3412" w:rsidTr="008B0977">
        <w:trPr>
          <w:trHeight w:val="548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3.2 Ремонт простих захисних споруд комунальної власності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Зачепилівська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</w:t>
            </w:r>
            <w:r w:rsidR="00FB5292">
              <w:rPr>
                <w:bCs/>
                <w:sz w:val="20"/>
                <w:szCs w:val="20"/>
                <w:lang w:eastAsia="uk-UA"/>
              </w:rPr>
              <w:t>9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383958" w:rsidRDefault="00BD29D3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0"/>
                <w:szCs w:val="20"/>
                <w:lang w:eastAsia="uk-UA"/>
              </w:rPr>
            </w:pPr>
            <w:r w:rsidRPr="00383958">
              <w:rPr>
                <w:sz w:val="20"/>
                <w:szCs w:val="20"/>
                <w:lang w:eastAsia="uk-UA"/>
              </w:rPr>
              <w:t>10</w:t>
            </w:r>
            <w:r w:rsidR="00F723A5" w:rsidRPr="00383958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Приведення простих захисних споруд до використання за призначенням</w:t>
            </w:r>
          </w:p>
        </w:tc>
      </w:tr>
      <w:tr w:rsidR="00F723A5" w:rsidRPr="001C3412" w:rsidTr="008B0977">
        <w:trPr>
          <w:trHeight w:val="324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</w:t>
            </w:r>
            <w:r>
              <w:rPr>
                <w:sz w:val="20"/>
                <w:szCs w:val="20"/>
                <w:lang w:eastAsia="uk-UA"/>
              </w:rPr>
              <w:t>3</w:t>
            </w:r>
            <w:r w:rsidRPr="00BA5B2A">
              <w:rPr>
                <w:sz w:val="20"/>
                <w:szCs w:val="20"/>
                <w:lang w:eastAsia="uk-UA"/>
              </w:rPr>
              <w:t xml:space="preserve"> Організація роботи пунктів обігріву населення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Зачепилівська селищна рада</w:t>
            </w:r>
          </w:p>
        </w:tc>
        <w:tc>
          <w:tcPr>
            <w:tcW w:w="402" w:type="pct"/>
          </w:tcPr>
          <w:p w:rsidR="00F723A5" w:rsidRPr="00BA5B2A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5</w:t>
            </w:r>
            <w:r w:rsidR="00F723A5"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383958" w:rsidRDefault="00045F29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0"/>
                <w:szCs w:val="20"/>
                <w:lang w:eastAsia="uk-UA"/>
              </w:rPr>
            </w:pPr>
            <w:r w:rsidRPr="00383958">
              <w:rPr>
                <w:sz w:val="20"/>
                <w:szCs w:val="20"/>
                <w:lang w:eastAsia="uk-UA"/>
              </w:rPr>
              <w:t>20</w:t>
            </w:r>
            <w:r w:rsidR="00F723A5" w:rsidRPr="00383958">
              <w:rPr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Недопущення  впливу низьких температур на людей</w:t>
            </w:r>
          </w:p>
        </w:tc>
      </w:tr>
      <w:tr w:rsidR="00F723A5" w:rsidRPr="001C3412" w:rsidTr="008B0977">
        <w:trPr>
          <w:trHeight w:val="270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BA5B2A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54</w:t>
            </w:r>
            <w:bookmarkStart w:id="0" w:name="_GoBack"/>
            <w:bookmarkEnd w:id="0"/>
            <w:r w:rsidR="00F723A5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383958" w:rsidRDefault="00045F29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383958">
              <w:rPr>
                <w:b/>
                <w:bCs/>
                <w:sz w:val="20"/>
                <w:szCs w:val="20"/>
                <w:lang w:eastAsia="uk-UA"/>
              </w:rPr>
              <w:t>270</w:t>
            </w:r>
            <w:r w:rsidR="00F723A5" w:rsidRPr="00383958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270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0A6B11" w:rsidRDefault="005C015D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244</w:t>
            </w:r>
            <w:r w:rsidR="00ED50C0" w:rsidRPr="000A6B11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1240,00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240,00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390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5C015D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570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0"/>
                <w:szCs w:val="20"/>
                <w:lang w:eastAsia="uk-UA"/>
              </w:rPr>
            </w:pPr>
          </w:p>
        </w:tc>
      </w:tr>
    </w:tbl>
    <w:p w:rsidR="00F723A5" w:rsidRPr="001C3412" w:rsidRDefault="00F723A5" w:rsidP="0062386F">
      <w:pPr>
        <w:tabs>
          <w:tab w:val="left" w:pos="7367"/>
        </w:tabs>
        <w:jc w:val="both"/>
        <w:rPr>
          <w:sz w:val="28"/>
          <w:szCs w:val="28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>
      <w:pPr>
        <w:rPr>
          <w:sz w:val="28"/>
          <w:szCs w:val="28"/>
          <w:lang w:val="ru-RU"/>
        </w:rPr>
        <w:sectPr w:rsidR="00F723A5" w:rsidSect="008B0977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 w:rsidRPr="00BA5B2A">
        <w:rPr>
          <w:sz w:val="28"/>
          <w:szCs w:val="28"/>
          <w:lang w:val="ru-RU"/>
        </w:rPr>
        <w:t xml:space="preserve">Секретар селищної ради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BA5B2A">
        <w:rPr>
          <w:sz w:val="28"/>
          <w:szCs w:val="28"/>
          <w:lang w:val="ru-RU"/>
        </w:rPr>
        <w:t>Світлана БАКА</w:t>
      </w:r>
    </w:p>
    <w:p w:rsidR="00F723A5" w:rsidRPr="001C3412" w:rsidRDefault="00F723A5" w:rsidP="003F619F">
      <w:pPr>
        <w:rPr>
          <w:lang w:val="ru-RU"/>
        </w:rPr>
      </w:pPr>
    </w:p>
    <w:sectPr w:rsidR="00F723A5" w:rsidRPr="001C3412" w:rsidSect="001C3412">
      <w:pgSz w:w="11906" w:h="16838"/>
      <w:pgMar w:top="289" w:right="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C40"/>
    <w:multiLevelType w:val="hybridMultilevel"/>
    <w:tmpl w:val="E0FCAF34"/>
    <w:lvl w:ilvl="0" w:tplc="1598D83A">
      <w:start w:val="20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7914"/>
    <w:multiLevelType w:val="hybridMultilevel"/>
    <w:tmpl w:val="2C96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14CC7"/>
    <w:multiLevelType w:val="hybridMultilevel"/>
    <w:tmpl w:val="743C800A"/>
    <w:lvl w:ilvl="0" w:tplc="1598D83A">
      <w:start w:val="20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967080"/>
    <w:multiLevelType w:val="hybridMultilevel"/>
    <w:tmpl w:val="F302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14642A"/>
    <w:multiLevelType w:val="hybridMultilevel"/>
    <w:tmpl w:val="156E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47480E"/>
    <w:rsid w:val="00001C45"/>
    <w:rsid w:val="000403C2"/>
    <w:rsid w:val="00045F29"/>
    <w:rsid w:val="000818D2"/>
    <w:rsid w:val="000A6B11"/>
    <w:rsid w:val="000B7585"/>
    <w:rsid w:val="000E69D9"/>
    <w:rsid w:val="00190DCC"/>
    <w:rsid w:val="001C3412"/>
    <w:rsid w:val="001D0AA9"/>
    <w:rsid w:val="001D2919"/>
    <w:rsid w:val="001D57C4"/>
    <w:rsid w:val="00252FA6"/>
    <w:rsid w:val="002667FA"/>
    <w:rsid w:val="002E56D6"/>
    <w:rsid w:val="00323004"/>
    <w:rsid w:val="00383958"/>
    <w:rsid w:val="00391EF1"/>
    <w:rsid w:val="003C5B51"/>
    <w:rsid w:val="003F619F"/>
    <w:rsid w:val="0047480E"/>
    <w:rsid w:val="00481ED8"/>
    <w:rsid w:val="00507400"/>
    <w:rsid w:val="00562F43"/>
    <w:rsid w:val="005917AD"/>
    <w:rsid w:val="005C015D"/>
    <w:rsid w:val="005E7AEA"/>
    <w:rsid w:val="005F7B33"/>
    <w:rsid w:val="0061449E"/>
    <w:rsid w:val="0062386F"/>
    <w:rsid w:val="00653BF6"/>
    <w:rsid w:val="00696EEF"/>
    <w:rsid w:val="006B69C7"/>
    <w:rsid w:val="00774A9B"/>
    <w:rsid w:val="007A26A4"/>
    <w:rsid w:val="007E557F"/>
    <w:rsid w:val="00823D62"/>
    <w:rsid w:val="00827779"/>
    <w:rsid w:val="008B0977"/>
    <w:rsid w:val="008E0087"/>
    <w:rsid w:val="00935145"/>
    <w:rsid w:val="00A764E6"/>
    <w:rsid w:val="00A76EC1"/>
    <w:rsid w:val="00A94837"/>
    <w:rsid w:val="00AC7C40"/>
    <w:rsid w:val="00AD6B18"/>
    <w:rsid w:val="00AD6CD5"/>
    <w:rsid w:val="00AF5B43"/>
    <w:rsid w:val="00B01517"/>
    <w:rsid w:val="00B01B5E"/>
    <w:rsid w:val="00B27FF2"/>
    <w:rsid w:val="00B3085B"/>
    <w:rsid w:val="00B409D6"/>
    <w:rsid w:val="00B6132E"/>
    <w:rsid w:val="00BA5B2A"/>
    <w:rsid w:val="00BD29D3"/>
    <w:rsid w:val="00BD2E4B"/>
    <w:rsid w:val="00BD36C0"/>
    <w:rsid w:val="00BE4EA6"/>
    <w:rsid w:val="00C74E8B"/>
    <w:rsid w:val="00CA424D"/>
    <w:rsid w:val="00CC38AC"/>
    <w:rsid w:val="00CD24FB"/>
    <w:rsid w:val="00D26E31"/>
    <w:rsid w:val="00DB21D8"/>
    <w:rsid w:val="00DF10AB"/>
    <w:rsid w:val="00E57FAC"/>
    <w:rsid w:val="00EA11D7"/>
    <w:rsid w:val="00EB0BD7"/>
    <w:rsid w:val="00EC7893"/>
    <w:rsid w:val="00ED50C0"/>
    <w:rsid w:val="00EF0902"/>
    <w:rsid w:val="00F113F3"/>
    <w:rsid w:val="00F13A7D"/>
    <w:rsid w:val="00F723A5"/>
    <w:rsid w:val="00FB035E"/>
    <w:rsid w:val="00FB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F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1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391EF1"/>
    <w:pPr>
      <w:suppressAutoHyphens/>
      <w:ind w:left="357"/>
      <w:jc w:val="both"/>
    </w:pPr>
    <w:rPr>
      <w:rFonts w:ascii="Liberation Serif" w:eastAsia="Times New Roman" w:hAnsi="Liberation Serif" w:cs="Lohit Devanagari"/>
      <w:color w:val="00000A"/>
      <w:sz w:val="24"/>
      <w:szCs w:val="24"/>
      <w:lang w:val="uk-UA" w:eastAsia="zh-CN" w:bidi="hi-IN"/>
    </w:rPr>
  </w:style>
  <w:style w:type="paragraph" w:customStyle="1" w:styleId="1">
    <w:name w:val="Маркированный список1"/>
    <w:basedOn w:val="a"/>
    <w:uiPriority w:val="99"/>
    <w:rsid w:val="00391EF1"/>
    <w:pPr>
      <w:suppressAutoHyphens/>
      <w:ind w:left="357"/>
      <w:jc w:val="both"/>
    </w:pPr>
    <w:rPr>
      <w:rFonts w:eastAsia="Calibri"/>
      <w:color w:val="00000A"/>
      <w:sz w:val="28"/>
      <w:szCs w:val="20"/>
      <w:lang w:val="ru-RU" w:eastAsia="zh-CN"/>
    </w:rPr>
  </w:style>
  <w:style w:type="paragraph" w:styleId="a4">
    <w:name w:val="Balloon Text"/>
    <w:basedOn w:val="a"/>
    <w:link w:val="a5"/>
    <w:uiPriority w:val="99"/>
    <w:semiHidden/>
    <w:rsid w:val="00774A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4A9B"/>
    <w:rPr>
      <w:rFonts w:ascii="Tahoma" w:hAnsi="Tahoma" w:cs="Tahoma"/>
      <w:sz w:val="16"/>
      <w:szCs w:val="16"/>
      <w:lang w:val="uk-UA" w:eastAsia="ru-RU"/>
    </w:rPr>
  </w:style>
  <w:style w:type="paragraph" w:styleId="a6">
    <w:name w:val="No Spacing"/>
    <w:uiPriority w:val="99"/>
    <w:qFormat/>
    <w:rsid w:val="001C3412"/>
    <w:rPr>
      <w:rFonts w:eastAsia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0CEF6-D64B-41A5-A498-3E15A8E6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Вікторівна</dc:creator>
  <cp:lastModifiedBy>User</cp:lastModifiedBy>
  <cp:revision>2</cp:revision>
  <cp:lastPrinted>2021-09-27T11:59:00Z</cp:lastPrinted>
  <dcterms:created xsi:type="dcterms:W3CDTF">2025-06-11T08:32:00Z</dcterms:created>
  <dcterms:modified xsi:type="dcterms:W3CDTF">2025-06-11T08:32:00Z</dcterms:modified>
</cp:coreProperties>
</file>