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09E3" w:rsidRDefault="001709E3" w:rsidP="00C5030A">
      <w:pPr>
        <w:spacing w:after="0" w:line="240" w:lineRule="auto"/>
        <w:jc w:val="both"/>
        <w:rPr>
          <w:rFonts w:ascii="Times New Roman" w:hAnsi="Times New Roman"/>
          <w:sz w:val="28"/>
          <w:szCs w:val="28"/>
          <w:lang w:val="uk-UA"/>
        </w:rPr>
      </w:pPr>
    </w:p>
    <w:p w:rsidR="001709E3" w:rsidRDefault="001709E3" w:rsidP="00C5030A">
      <w:pPr>
        <w:spacing w:after="0" w:line="240" w:lineRule="auto"/>
        <w:jc w:val="both"/>
        <w:rPr>
          <w:rFonts w:ascii="Times New Roman" w:hAnsi="Times New Roman"/>
          <w:sz w:val="28"/>
          <w:szCs w:val="28"/>
          <w:lang w:val="uk-UA"/>
        </w:rPr>
      </w:pPr>
    </w:p>
    <w:p w:rsidR="00C5030A" w:rsidRPr="00A852CA" w:rsidRDefault="00C5030A" w:rsidP="00C5030A">
      <w:pPr>
        <w:spacing w:after="0" w:line="240" w:lineRule="auto"/>
        <w:jc w:val="both"/>
        <w:rPr>
          <w:rFonts w:ascii="Times New Roman" w:hAnsi="Times New Roman"/>
          <w:b/>
          <w:sz w:val="28"/>
          <w:szCs w:val="28"/>
          <w:lang w:val="uk-UA"/>
        </w:rPr>
      </w:pPr>
      <w:r>
        <w:rPr>
          <w:rFonts w:ascii="Times New Roman" w:hAnsi="Times New Roman"/>
          <w:sz w:val="28"/>
          <w:szCs w:val="28"/>
          <w:lang w:val="uk-UA"/>
        </w:rPr>
        <w:t xml:space="preserve">                                                                             </w:t>
      </w:r>
      <w:r w:rsidRPr="00A852CA">
        <w:rPr>
          <w:rFonts w:ascii="Times New Roman" w:hAnsi="Times New Roman"/>
          <w:b/>
          <w:sz w:val="28"/>
          <w:szCs w:val="28"/>
          <w:lang w:val="uk-UA"/>
        </w:rPr>
        <w:t>ЗАТВЕРДЖЕНО</w:t>
      </w:r>
    </w:p>
    <w:p w:rsidR="00C5030A" w:rsidRPr="00B430C8" w:rsidRDefault="00B430C8" w:rsidP="00C5030A">
      <w:pPr>
        <w:spacing w:after="0" w:line="240" w:lineRule="auto"/>
        <w:ind w:left="5387"/>
        <w:rPr>
          <w:rFonts w:ascii="Times New Roman" w:hAnsi="Times New Roman"/>
          <w:sz w:val="24"/>
          <w:szCs w:val="24"/>
          <w:lang w:val="uk-UA"/>
        </w:rPr>
      </w:pPr>
      <w:r w:rsidRPr="00B430C8">
        <w:rPr>
          <w:rFonts w:ascii="Times New Roman" w:hAnsi="Times New Roman"/>
          <w:sz w:val="24"/>
          <w:szCs w:val="24"/>
          <w:lang w:val="uk-UA"/>
        </w:rPr>
        <w:t>Р</w:t>
      </w:r>
      <w:r w:rsidR="00C5030A" w:rsidRPr="00B430C8">
        <w:rPr>
          <w:rFonts w:ascii="Times New Roman" w:hAnsi="Times New Roman"/>
          <w:sz w:val="24"/>
          <w:szCs w:val="24"/>
          <w:lang w:val="uk-UA"/>
        </w:rPr>
        <w:t>ішення</w:t>
      </w:r>
      <w:r w:rsidRPr="00B430C8">
        <w:rPr>
          <w:rFonts w:ascii="Times New Roman" w:hAnsi="Times New Roman"/>
          <w:sz w:val="24"/>
          <w:szCs w:val="24"/>
          <w:lang w:val="uk-UA"/>
        </w:rPr>
        <w:t xml:space="preserve"> </w:t>
      </w:r>
      <w:r w:rsidRPr="00B430C8">
        <w:rPr>
          <w:rFonts w:ascii="Times New Roman" w:hAnsi="Times New Roman"/>
          <w:sz w:val="24"/>
          <w:szCs w:val="24"/>
          <w:lang w:val="en-US"/>
        </w:rPr>
        <w:t>LIX</w:t>
      </w:r>
      <w:r w:rsidRPr="00B430C8">
        <w:rPr>
          <w:rFonts w:ascii="Times New Roman" w:hAnsi="Times New Roman"/>
          <w:sz w:val="24"/>
          <w:szCs w:val="24"/>
          <w:lang w:val="uk-UA"/>
        </w:rPr>
        <w:t xml:space="preserve"> сесії </w:t>
      </w:r>
      <w:r w:rsidRPr="00B430C8">
        <w:rPr>
          <w:rFonts w:ascii="Times New Roman" w:hAnsi="Times New Roman"/>
          <w:sz w:val="24"/>
          <w:szCs w:val="24"/>
        </w:rPr>
        <w:t xml:space="preserve"> </w:t>
      </w:r>
      <w:r w:rsidRPr="00B430C8">
        <w:rPr>
          <w:rFonts w:ascii="Times New Roman" w:hAnsi="Times New Roman"/>
          <w:sz w:val="24"/>
          <w:szCs w:val="24"/>
          <w:lang w:val="en-US"/>
        </w:rPr>
        <w:t>VIII</w:t>
      </w:r>
      <w:r w:rsidR="00C5030A" w:rsidRPr="00B430C8">
        <w:rPr>
          <w:rFonts w:ascii="Times New Roman" w:hAnsi="Times New Roman"/>
          <w:sz w:val="24"/>
          <w:szCs w:val="24"/>
          <w:lang w:val="uk-UA"/>
        </w:rPr>
        <w:t xml:space="preserve"> </w:t>
      </w:r>
      <w:r w:rsidRPr="00B430C8">
        <w:rPr>
          <w:rFonts w:ascii="Times New Roman" w:hAnsi="Times New Roman"/>
          <w:sz w:val="24"/>
          <w:szCs w:val="24"/>
          <w:lang w:val="uk-UA"/>
        </w:rPr>
        <w:t>скликання</w:t>
      </w:r>
    </w:p>
    <w:p w:rsidR="00C5030A" w:rsidRDefault="005C3F65" w:rsidP="00C5030A">
      <w:pPr>
        <w:spacing w:after="0" w:line="240" w:lineRule="auto"/>
        <w:ind w:left="5387"/>
        <w:rPr>
          <w:rFonts w:ascii="Times New Roman" w:hAnsi="Times New Roman"/>
          <w:sz w:val="24"/>
          <w:szCs w:val="24"/>
          <w:lang w:val="uk-UA"/>
        </w:rPr>
      </w:pPr>
      <w:proofErr w:type="spellStart"/>
      <w:r w:rsidRPr="00B430C8">
        <w:rPr>
          <w:rFonts w:ascii="Times New Roman" w:hAnsi="Times New Roman"/>
          <w:sz w:val="24"/>
          <w:szCs w:val="24"/>
          <w:lang w:val="uk-UA"/>
        </w:rPr>
        <w:t>Зачепилівської</w:t>
      </w:r>
      <w:proofErr w:type="spellEnd"/>
      <w:r w:rsidRPr="00B430C8">
        <w:rPr>
          <w:rFonts w:ascii="Times New Roman" w:hAnsi="Times New Roman"/>
          <w:sz w:val="24"/>
          <w:szCs w:val="24"/>
          <w:lang w:val="uk-UA"/>
        </w:rPr>
        <w:t xml:space="preserve"> селищної ради</w:t>
      </w:r>
    </w:p>
    <w:p w:rsidR="00B430C8" w:rsidRPr="00B430C8" w:rsidRDefault="00B430C8" w:rsidP="00C5030A">
      <w:pPr>
        <w:spacing w:after="0" w:line="240" w:lineRule="auto"/>
        <w:ind w:left="5387"/>
        <w:rPr>
          <w:rFonts w:ascii="Times New Roman" w:hAnsi="Times New Roman"/>
          <w:sz w:val="24"/>
          <w:szCs w:val="24"/>
          <w:lang w:val="uk-UA"/>
        </w:rPr>
      </w:pPr>
      <w:r>
        <w:rPr>
          <w:rFonts w:ascii="Times New Roman" w:hAnsi="Times New Roman"/>
          <w:sz w:val="24"/>
          <w:szCs w:val="24"/>
          <w:lang w:val="uk-UA"/>
        </w:rPr>
        <w:t>14 травня 2025 року №4814</w:t>
      </w:r>
    </w:p>
    <w:p w:rsidR="00C5030A" w:rsidRPr="00B430C8" w:rsidRDefault="00C5030A" w:rsidP="00C5030A">
      <w:pPr>
        <w:spacing w:after="0" w:line="240" w:lineRule="auto"/>
        <w:ind w:left="5387"/>
        <w:rPr>
          <w:rFonts w:ascii="Times New Roman" w:hAnsi="Times New Roman"/>
          <w:sz w:val="24"/>
          <w:szCs w:val="24"/>
          <w:lang w:val="uk-UA"/>
        </w:rPr>
      </w:pPr>
      <w:r w:rsidRPr="00B430C8">
        <w:rPr>
          <w:rFonts w:ascii="Times New Roman" w:hAnsi="Times New Roman"/>
          <w:sz w:val="24"/>
          <w:szCs w:val="24"/>
          <w:lang w:val="uk-UA"/>
        </w:rPr>
        <w:tab/>
      </w:r>
      <w:r w:rsidRPr="00B430C8">
        <w:rPr>
          <w:rFonts w:ascii="Times New Roman" w:hAnsi="Times New Roman"/>
          <w:sz w:val="24"/>
          <w:szCs w:val="24"/>
          <w:lang w:val="uk-UA"/>
        </w:rPr>
        <w:tab/>
      </w:r>
      <w:r w:rsidRPr="00B430C8">
        <w:rPr>
          <w:rFonts w:ascii="Times New Roman" w:hAnsi="Times New Roman"/>
          <w:sz w:val="24"/>
          <w:szCs w:val="24"/>
          <w:lang w:val="uk-UA"/>
        </w:rPr>
        <w:tab/>
      </w:r>
    </w:p>
    <w:p w:rsidR="00C5030A" w:rsidRPr="00A852CA" w:rsidRDefault="00C5030A" w:rsidP="00C5030A">
      <w:pPr>
        <w:spacing w:after="0" w:line="240" w:lineRule="auto"/>
        <w:rPr>
          <w:rFonts w:ascii="Times New Roman" w:hAnsi="Times New Roman"/>
          <w:sz w:val="28"/>
          <w:szCs w:val="28"/>
          <w:lang w:val="uk-UA"/>
        </w:rPr>
      </w:pPr>
    </w:p>
    <w:p w:rsidR="00C5030A" w:rsidRPr="00A852CA" w:rsidRDefault="005C3F65" w:rsidP="00C5030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w:t>
      </w:r>
      <w:r w:rsidR="00E84733">
        <w:rPr>
          <w:rFonts w:ascii="Times New Roman" w:hAnsi="Times New Roman"/>
          <w:b/>
          <w:sz w:val="28"/>
          <w:szCs w:val="28"/>
          <w:lang w:val="uk-UA"/>
        </w:rPr>
        <w:t>РЯДОК</w:t>
      </w:r>
    </w:p>
    <w:p w:rsidR="00C5030A" w:rsidRPr="00A852CA" w:rsidRDefault="00C5030A" w:rsidP="00C5030A">
      <w:pPr>
        <w:spacing w:after="0" w:line="240" w:lineRule="auto"/>
        <w:jc w:val="center"/>
        <w:rPr>
          <w:rFonts w:ascii="Times New Roman" w:hAnsi="Times New Roman"/>
          <w:b/>
          <w:sz w:val="28"/>
          <w:szCs w:val="28"/>
          <w:lang w:val="uk-UA"/>
        </w:rPr>
      </w:pPr>
      <w:r w:rsidRPr="00A852CA">
        <w:rPr>
          <w:rFonts w:ascii="Times New Roman" w:hAnsi="Times New Roman"/>
          <w:b/>
          <w:sz w:val="28"/>
          <w:szCs w:val="28"/>
          <w:lang w:val="uk-UA"/>
        </w:rPr>
        <w:t xml:space="preserve">переведення житлового приміщення (житлового будинку) у нежитлове </w:t>
      </w:r>
    </w:p>
    <w:p w:rsidR="001709E3" w:rsidRDefault="00C5030A" w:rsidP="00C5030A">
      <w:pPr>
        <w:spacing w:after="0" w:line="240" w:lineRule="auto"/>
        <w:jc w:val="center"/>
        <w:rPr>
          <w:rFonts w:ascii="Times New Roman" w:hAnsi="Times New Roman"/>
          <w:b/>
          <w:sz w:val="28"/>
          <w:szCs w:val="28"/>
          <w:lang w:val="uk-UA"/>
        </w:rPr>
      </w:pPr>
      <w:r w:rsidRPr="00A852CA">
        <w:rPr>
          <w:rFonts w:ascii="Times New Roman" w:hAnsi="Times New Roman"/>
          <w:b/>
          <w:sz w:val="28"/>
          <w:szCs w:val="28"/>
          <w:lang w:val="uk-UA"/>
        </w:rPr>
        <w:t xml:space="preserve">та нежитлового приміщення у житлове </w:t>
      </w:r>
      <w:r>
        <w:rPr>
          <w:rFonts w:ascii="Times New Roman" w:hAnsi="Times New Roman"/>
          <w:b/>
          <w:sz w:val="28"/>
          <w:szCs w:val="28"/>
          <w:lang w:val="uk-UA"/>
        </w:rPr>
        <w:t xml:space="preserve">на території </w:t>
      </w:r>
    </w:p>
    <w:p w:rsidR="00C5030A" w:rsidRPr="00A852CA" w:rsidRDefault="001709E3" w:rsidP="00C5030A">
      <w:pPr>
        <w:spacing w:after="0" w:line="240" w:lineRule="auto"/>
        <w:jc w:val="center"/>
        <w:rPr>
          <w:rFonts w:ascii="Times New Roman" w:hAnsi="Times New Roman"/>
          <w:b/>
          <w:sz w:val="28"/>
          <w:szCs w:val="28"/>
          <w:lang w:val="uk-UA"/>
        </w:rPr>
      </w:pPr>
      <w:proofErr w:type="spellStart"/>
      <w:r>
        <w:rPr>
          <w:rFonts w:ascii="Times New Roman" w:hAnsi="Times New Roman"/>
          <w:b/>
          <w:sz w:val="28"/>
          <w:szCs w:val="28"/>
          <w:lang w:val="uk-UA"/>
        </w:rPr>
        <w:t>Зачепилівської</w:t>
      </w:r>
      <w:proofErr w:type="spellEnd"/>
      <w:r>
        <w:rPr>
          <w:rFonts w:ascii="Times New Roman" w:hAnsi="Times New Roman"/>
          <w:b/>
          <w:sz w:val="28"/>
          <w:szCs w:val="28"/>
          <w:lang w:val="uk-UA"/>
        </w:rPr>
        <w:t xml:space="preserve"> селищної </w:t>
      </w:r>
      <w:r w:rsidR="00C5030A">
        <w:rPr>
          <w:rFonts w:ascii="Times New Roman" w:hAnsi="Times New Roman"/>
          <w:b/>
          <w:sz w:val="28"/>
          <w:szCs w:val="28"/>
          <w:lang w:val="uk-UA"/>
        </w:rPr>
        <w:t xml:space="preserve"> ради </w:t>
      </w:r>
    </w:p>
    <w:p w:rsidR="00C5030A" w:rsidRPr="00A852CA" w:rsidRDefault="00C5030A" w:rsidP="00C5030A">
      <w:pPr>
        <w:spacing w:after="0" w:line="240" w:lineRule="auto"/>
        <w:jc w:val="center"/>
        <w:rPr>
          <w:rFonts w:ascii="Times New Roman" w:hAnsi="Times New Roman"/>
          <w:b/>
          <w:sz w:val="28"/>
          <w:szCs w:val="28"/>
          <w:lang w:val="uk-UA"/>
        </w:rPr>
      </w:pPr>
    </w:p>
    <w:p w:rsidR="00C5030A" w:rsidRPr="003C4343" w:rsidRDefault="00C5030A" w:rsidP="00C5030A">
      <w:pPr>
        <w:numPr>
          <w:ilvl w:val="0"/>
          <w:numId w:val="2"/>
        </w:numPr>
        <w:spacing w:after="0" w:line="240" w:lineRule="auto"/>
        <w:jc w:val="center"/>
        <w:rPr>
          <w:rFonts w:ascii="Times New Roman" w:hAnsi="Times New Roman"/>
          <w:sz w:val="28"/>
          <w:szCs w:val="28"/>
          <w:lang w:val="uk-UA"/>
        </w:rPr>
      </w:pPr>
      <w:r w:rsidRPr="00A852CA">
        <w:rPr>
          <w:rFonts w:ascii="Times New Roman" w:hAnsi="Times New Roman"/>
          <w:b/>
          <w:sz w:val="28"/>
          <w:szCs w:val="28"/>
          <w:lang w:val="uk-UA"/>
        </w:rPr>
        <w:t>Загальні положення</w:t>
      </w:r>
    </w:p>
    <w:p w:rsidR="00C5030A" w:rsidRPr="003C4343" w:rsidRDefault="00C5030A" w:rsidP="00C5030A">
      <w:pPr>
        <w:spacing w:after="0" w:line="240" w:lineRule="auto"/>
        <w:ind w:left="720"/>
        <w:rPr>
          <w:rFonts w:ascii="Times New Roman" w:hAnsi="Times New Roman"/>
          <w:sz w:val="28"/>
          <w:szCs w:val="28"/>
          <w:lang w:val="uk-UA"/>
        </w:rPr>
      </w:pPr>
    </w:p>
    <w:p w:rsidR="00C5030A" w:rsidRPr="003C4343" w:rsidRDefault="00C5030A" w:rsidP="00C5030A">
      <w:pPr>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1.1. </w:t>
      </w:r>
      <w:r w:rsidRPr="003C4343">
        <w:rPr>
          <w:rFonts w:ascii="Times New Roman" w:hAnsi="Times New Roman"/>
          <w:sz w:val="28"/>
          <w:szCs w:val="28"/>
          <w:lang w:val="uk-UA"/>
        </w:rPr>
        <w:t>Порядок переведення</w:t>
      </w:r>
      <w:r w:rsidRPr="003C4343">
        <w:t xml:space="preserve"> </w:t>
      </w:r>
      <w:r w:rsidRPr="003C4343">
        <w:rPr>
          <w:rFonts w:ascii="Times New Roman" w:hAnsi="Times New Roman"/>
          <w:sz w:val="28"/>
          <w:szCs w:val="28"/>
          <w:lang w:val="uk-UA"/>
        </w:rPr>
        <w:t xml:space="preserve">житлового приміщення (житлового будинку) у нежитлове та нежитлового приміщення у житлове </w:t>
      </w:r>
      <w:r>
        <w:rPr>
          <w:rFonts w:ascii="Times New Roman" w:hAnsi="Times New Roman"/>
          <w:sz w:val="28"/>
          <w:szCs w:val="28"/>
          <w:lang w:val="uk-UA"/>
        </w:rPr>
        <w:t xml:space="preserve">на території </w:t>
      </w:r>
      <w:proofErr w:type="spellStart"/>
      <w:r w:rsidR="008C0AAD">
        <w:rPr>
          <w:rFonts w:ascii="Times New Roman" w:hAnsi="Times New Roman"/>
          <w:sz w:val="28"/>
          <w:szCs w:val="28"/>
          <w:lang w:val="uk-UA"/>
        </w:rPr>
        <w:t>Зачепилівської</w:t>
      </w:r>
      <w:proofErr w:type="spellEnd"/>
      <w:r w:rsidR="008C0AAD">
        <w:rPr>
          <w:rFonts w:ascii="Times New Roman" w:hAnsi="Times New Roman"/>
          <w:sz w:val="28"/>
          <w:szCs w:val="28"/>
          <w:lang w:val="uk-UA"/>
        </w:rPr>
        <w:t xml:space="preserve"> селищної </w:t>
      </w:r>
      <w:r>
        <w:rPr>
          <w:rFonts w:ascii="Times New Roman" w:hAnsi="Times New Roman"/>
          <w:sz w:val="28"/>
          <w:szCs w:val="28"/>
          <w:lang w:val="uk-UA"/>
        </w:rPr>
        <w:t xml:space="preserve"> ради  (</w:t>
      </w:r>
      <w:r w:rsidRPr="003C4343">
        <w:rPr>
          <w:rFonts w:ascii="Times New Roman" w:hAnsi="Times New Roman"/>
          <w:sz w:val="28"/>
          <w:szCs w:val="28"/>
          <w:lang w:val="uk-UA"/>
        </w:rPr>
        <w:t>надалі – Порядок) розроблено відповідно до Цивільного кодексу України, Житлового кодексу Української РСР, Законів України “Про місцеве самоврядування в Україні”, “Про приватизацію державного житлового фонду”, “Про об’єднання співвласників багатоквартирного будинку”,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 затвердженого Постановою Ради Міністрів Української РСР від 26.04.1984   № 189.</w:t>
      </w:r>
    </w:p>
    <w:p w:rsidR="00C5030A" w:rsidRPr="00A852CA" w:rsidRDefault="00C5030A" w:rsidP="00C5030A">
      <w:pPr>
        <w:spacing w:after="0" w:line="240" w:lineRule="auto"/>
        <w:ind w:left="284"/>
        <w:jc w:val="both"/>
        <w:rPr>
          <w:rFonts w:ascii="Times New Roman" w:hAnsi="Times New Roman"/>
          <w:sz w:val="28"/>
          <w:szCs w:val="28"/>
          <w:lang w:val="uk-UA"/>
        </w:rPr>
      </w:pPr>
      <w:r w:rsidRPr="003C4343">
        <w:rPr>
          <w:rFonts w:ascii="Times New Roman" w:hAnsi="Times New Roman"/>
          <w:sz w:val="28"/>
          <w:szCs w:val="28"/>
          <w:lang w:val="uk-UA"/>
        </w:rPr>
        <w:t>1.2.</w:t>
      </w:r>
      <w:r w:rsidRPr="003C4343">
        <w:rPr>
          <w:rFonts w:ascii="Times New Roman" w:hAnsi="Times New Roman"/>
          <w:sz w:val="28"/>
          <w:szCs w:val="28"/>
          <w:lang w:val="uk-UA"/>
        </w:rPr>
        <w:tab/>
        <w:t xml:space="preserve"> Порядок визначає механізм переведення житлового приміщення (житлового будинку) у нежитлове та нежитлового приміщення у житлове з метою відкриття об’єктів певного виду призначення, є обов’язковим для фізичних осіб та суб’єктів господарювання у регулюванні правових відносин, що виникають у процесі розміщення об’єктів у житловому фонді </w:t>
      </w:r>
      <w:r>
        <w:rPr>
          <w:rFonts w:ascii="Times New Roman" w:hAnsi="Times New Roman"/>
          <w:sz w:val="28"/>
          <w:szCs w:val="28"/>
          <w:lang w:val="uk-UA"/>
        </w:rPr>
        <w:t>селища</w:t>
      </w:r>
      <w:r w:rsidRPr="003C4343">
        <w:rPr>
          <w:rFonts w:ascii="Times New Roman" w:hAnsi="Times New Roman"/>
          <w:sz w:val="28"/>
          <w:szCs w:val="28"/>
          <w:lang w:val="uk-UA"/>
        </w:rPr>
        <w:t xml:space="preserve"> та регулює порядок підготовки документів для прийняття відповідного рішення виконкому </w:t>
      </w:r>
      <w:r w:rsidR="007B6374">
        <w:rPr>
          <w:rFonts w:ascii="Times New Roman" w:hAnsi="Times New Roman"/>
          <w:sz w:val="28"/>
          <w:szCs w:val="28"/>
          <w:lang w:val="uk-UA"/>
        </w:rPr>
        <w:t>селищної</w:t>
      </w:r>
      <w:r>
        <w:rPr>
          <w:rFonts w:ascii="Times New Roman" w:hAnsi="Times New Roman"/>
          <w:sz w:val="28"/>
          <w:szCs w:val="28"/>
          <w:lang w:val="uk-UA"/>
        </w:rPr>
        <w:t xml:space="preserve"> р</w:t>
      </w:r>
      <w:r w:rsidRPr="003C4343">
        <w:rPr>
          <w:rFonts w:ascii="Times New Roman" w:hAnsi="Times New Roman"/>
          <w:sz w:val="28"/>
          <w:szCs w:val="28"/>
          <w:lang w:val="uk-UA"/>
        </w:rPr>
        <w:t>ади.</w:t>
      </w:r>
    </w:p>
    <w:p w:rsidR="00C5030A" w:rsidRPr="00A852CA" w:rsidRDefault="00C5030A" w:rsidP="00C5030A">
      <w:pPr>
        <w:spacing w:after="0" w:line="240" w:lineRule="auto"/>
        <w:ind w:firstLine="360"/>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3</w:t>
      </w:r>
      <w:r w:rsidRPr="00A852CA">
        <w:rPr>
          <w:rFonts w:ascii="Times New Roman" w:hAnsi="Times New Roman"/>
          <w:sz w:val="28"/>
          <w:szCs w:val="28"/>
          <w:lang w:val="uk-UA"/>
        </w:rPr>
        <w:t xml:space="preserve">. Порядок переведення житлового приміщення (житлового будинку) у нежитлове та нежитлового приміщення у житлове (далі – Порядок) поширюється на весь житловий та нежитловий фонди, що знаходяться на території </w:t>
      </w:r>
      <w:proofErr w:type="spellStart"/>
      <w:r w:rsidR="008C0AAD">
        <w:rPr>
          <w:rFonts w:ascii="Times New Roman" w:hAnsi="Times New Roman"/>
          <w:sz w:val="28"/>
          <w:szCs w:val="28"/>
          <w:lang w:val="uk-UA"/>
        </w:rPr>
        <w:t>Зачепилівської</w:t>
      </w:r>
      <w:proofErr w:type="spellEnd"/>
      <w:r w:rsidR="008C0AAD">
        <w:rPr>
          <w:rFonts w:ascii="Times New Roman" w:hAnsi="Times New Roman"/>
          <w:sz w:val="28"/>
          <w:szCs w:val="28"/>
          <w:lang w:val="uk-UA"/>
        </w:rPr>
        <w:t xml:space="preserve"> селищної</w:t>
      </w:r>
      <w:r>
        <w:rPr>
          <w:rFonts w:ascii="Times New Roman" w:hAnsi="Times New Roman"/>
          <w:sz w:val="28"/>
          <w:szCs w:val="28"/>
          <w:lang w:val="uk-UA"/>
        </w:rPr>
        <w:t xml:space="preserve"> ради</w:t>
      </w:r>
      <w:r w:rsidRPr="00A852CA">
        <w:rPr>
          <w:rFonts w:ascii="Times New Roman" w:hAnsi="Times New Roman"/>
          <w:sz w:val="28"/>
          <w:szCs w:val="28"/>
          <w:lang w:val="uk-UA"/>
        </w:rPr>
        <w:t>, незалежно від форм власності та балансової належності.</w:t>
      </w:r>
    </w:p>
    <w:p w:rsidR="00C5030A" w:rsidRPr="00A852CA" w:rsidRDefault="00C5030A" w:rsidP="00C5030A">
      <w:pPr>
        <w:spacing w:after="0" w:line="240" w:lineRule="auto"/>
        <w:ind w:firstLine="426"/>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4</w:t>
      </w:r>
      <w:r w:rsidRPr="00A852CA">
        <w:rPr>
          <w:rFonts w:ascii="Times New Roman" w:hAnsi="Times New Roman"/>
          <w:sz w:val="28"/>
          <w:szCs w:val="28"/>
          <w:lang w:val="uk-UA"/>
        </w:rPr>
        <w:t xml:space="preserve">. У цьому Порядку терміни вживаються у такому значенні: </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 xml:space="preserve">житловий будинок – будівля, що призначена для постійного проживання людей і може мати одну чи декілька квартир; </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квартира – сукупність житлових та допоміжних приміщень, які мають окремий вихід на сходову клітку, коридор або двір;</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 xml:space="preserve">житлове приміщення - опалюване приміщення, розташоване у надземному поверсі, призначене для цілорічного проживання і яке відповідає санітарно-епідеміологічним вимогам щодо мікроклімату і повітряного середовища, природного освітлення, допустимих рівнів нормованих </w:t>
      </w:r>
      <w:r w:rsidRPr="00A852CA">
        <w:rPr>
          <w:rFonts w:ascii="Times New Roman" w:hAnsi="Times New Roman"/>
          <w:sz w:val="28"/>
          <w:szCs w:val="28"/>
          <w:lang w:val="uk-UA"/>
        </w:rPr>
        <w:lastRenderedPageBreak/>
        <w:t>параметрів відносно шуму, вібрації, ультразвуку та інфразвуку, електричних та електромагнітних полів та іонізуючого випромінювання;</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 xml:space="preserve">нежитлове приміщення - приміщення, в структурі житлового будинку, що не відноситься до житлового фонду і є самостійним об’єктом цивільно-правових відносин; </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реконструкція – комплекс будівельних робіт, пов’язаних зі зміною геометричних розмірів будівлі або споруди (добудова), зміною окремих конструкцій та їх елементів, зміною основних техніко-економічних показників, або використання об’єкта за новим призначенням у межах існуючих будівельних габаритів.</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5</w:t>
      </w:r>
      <w:r w:rsidRPr="00A852CA">
        <w:rPr>
          <w:rFonts w:ascii="Times New Roman" w:hAnsi="Times New Roman"/>
          <w:sz w:val="28"/>
          <w:szCs w:val="28"/>
          <w:lang w:val="uk-UA"/>
        </w:rPr>
        <w:t>. Переведення житлового приміщення у нежитлове проводиться у випадках:</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визнання у встановленому порядку житлового приміщення непридатним для проживання;</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зміни функціонального призначення житлового приміщення.</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6</w:t>
      </w:r>
      <w:r w:rsidRPr="00A852CA">
        <w:rPr>
          <w:rFonts w:ascii="Times New Roman" w:hAnsi="Times New Roman"/>
          <w:sz w:val="28"/>
          <w:szCs w:val="28"/>
          <w:lang w:val="uk-UA"/>
        </w:rPr>
        <w:t>. До житлового фонду може бути переведено нежитлове приміщення, розташоване у житлових будинках і гуртожитках, яке буде використовуватися громадянами для поліпшення житлових умов.</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7</w:t>
      </w:r>
      <w:r w:rsidRPr="00A852CA">
        <w:rPr>
          <w:rFonts w:ascii="Times New Roman" w:hAnsi="Times New Roman"/>
          <w:sz w:val="28"/>
          <w:szCs w:val="28"/>
          <w:lang w:val="uk-UA"/>
        </w:rPr>
        <w:t>. Замовниками переведення житлового приміщення у нежитлове і навпаки - нежитлового приміщення у житлове, можуть виступати фізичні особи (громадяни та фізичні особи-підприємці) та юридичні особи - власники приміщень або уповноважені ними особи за дорученням.</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8</w:t>
      </w:r>
      <w:r w:rsidRPr="00A852CA">
        <w:rPr>
          <w:rFonts w:ascii="Times New Roman" w:hAnsi="Times New Roman"/>
          <w:sz w:val="28"/>
          <w:szCs w:val="28"/>
          <w:lang w:val="uk-UA"/>
        </w:rPr>
        <w:t>. Спори, з питань переведення житлового приміщення у нежитлове і нежитлового приміщення у житлове та його реконструкція, вирішуються в судовому порядку відповідно до чинного законодавства.</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9</w:t>
      </w:r>
      <w:r w:rsidRPr="00A852CA">
        <w:rPr>
          <w:rFonts w:ascii="Times New Roman" w:hAnsi="Times New Roman"/>
          <w:sz w:val="28"/>
          <w:szCs w:val="28"/>
          <w:lang w:val="uk-UA"/>
        </w:rPr>
        <w:t>. Особи, які виконали реконструкцію приміщення без дозволу, несуть відповідальність згідно з чинним законодавством.</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10</w:t>
      </w:r>
      <w:r w:rsidRPr="00A852CA">
        <w:rPr>
          <w:rFonts w:ascii="Times New Roman" w:hAnsi="Times New Roman"/>
          <w:sz w:val="28"/>
          <w:szCs w:val="28"/>
          <w:lang w:val="uk-UA"/>
        </w:rPr>
        <w:t>. Житлове приміщення, стосовно якого вирішується питання щодо переведення із житлового у нежитлове та його реконструкція для розміщення в них об’єкта невиробничої сфери повинні відповідати таким умовам:</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якщо вони розташовані на перших, других поверхах</w:t>
      </w:r>
      <w:r>
        <w:rPr>
          <w:rFonts w:ascii="Times New Roman" w:hAnsi="Times New Roman"/>
          <w:sz w:val="28"/>
          <w:szCs w:val="28"/>
          <w:lang w:val="uk-UA"/>
        </w:rPr>
        <w:t xml:space="preserve"> (окрім будинків панельного типу)</w:t>
      </w:r>
      <w:r w:rsidRPr="00A852CA">
        <w:rPr>
          <w:rFonts w:ascii="Times New Roman" w:hAnsi="Times New Roman"/>
          <w:sz w:val="28"/>
          <w:szCs w:val="28"/>
          <w:lang w:val="uk-UA"/>
        </w:rPr>
        <w:t>;</w:t>
      </w:r>
    </w:p>
    <w:p w:rsidR="00C5030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наявність можливості облаштування окремого входу і пандусу, для врахування потреби безперешкодного доступу осіб з обмеженими фізичними можливостями.</w:t>
      </w:r>
    </w:p>
    <w:p w:rsidR="00C5030A" w:rsidRPr="00A852C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1.11. </w:t>
      </w:r>
      <w:r w:rsidRPr="003C4343">
        <w:rPr>
          <w:rFonts w:ascii="Times New Roman" w:hAnsi="Times New Roman"/>
          <w:sz w:val="28"/>
          <w:szCs w:val="28"/>
          <w:lang w:val="uk-UA"/>
        </w:rPr>
        <w:t>Переведення може бути здійснено тільки за умови, якщо сім’я власника має житлову площу для постійного проживання, яка відповідає санітарним нормам.</w:t>
      </w:r>
    </w:p>
    <w:p w:rsidR="00C5030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1.</w:t>
      </w:r>
      <w:r>
        <w:rPr>
          <w:rFonts w:ascii="Times New Roman" w:hAnsi="Times New Roman"/>
          <w:sz w:val="28"/>
          <w:szCs w:val="28"/>
          <w:lang w:val="uk-UA"/>
        </w:rPr>
        <w:t>12</w:t>
      </w:r>
      <w:r w:rsidRPr="00A852CA">
        <w:rPr>
          <w:rFonts w:ascii="Times New Roman" w:hAnsi="Times New Roman"/>
          <w:sz w:val="28"/>
          <w:szCs w:val="28"/>
          <w:lang w:val="uk-UA"/>
        </w:rPr>
        <w:t>. Не допускається переведення житлового приміщення багатоквартирного житлового будинку у нежитлове з метою розміщення:</w:t>
      </w:r>
    </w:p>
    <w:p w:rsidR="00C5030A" w:rsidRPr="003C4343" w:rsidRDefault="00C5030A" w:rsidP="00C5030A">
      <w:pPr>
        <w:spacing w:after="0" w:line="240" w:lineRule="auto"/>
        <w:ind w:firstLine="708"/>
        <w:jc w:val="both"/>
        <w:rPr>
          <w:rFonts w:ascii="Times New Roman" w:hAnsi="Times New Roman"/>
          <w:sz w:val="28"/>
          <w:szCs w:val="28"/>
          <w:lang w:val="uk-UA"/>
        </w:rPr>
      </w:pPr>
      <w:r w:rsidRPr="003C4343">
        <w:rPr>
          <w:rFonts w:ascii="Times New Roman" w:hAnsi="Times New Roman"/>
          <w:sz w:val="28"/>
          <w:szCs w:val="28"/>
          <w:lang w:val="uk-UA"/>
        </w:rPr>
        <w:t>-</w:t>
      </w:r>
      <w:r w:rsidRPr="003C4343">
        <w:rPr>
          <w:rFonts w:ascii="Times New Roman" w:hAnsi="Times New Roman"/>
          <w:sz w:val="28"/>
          <w:szCs w:val="28"/>
          <w:lang w:val="uk-UA"/>
        </w:rPr>
        <w:tab/>
        <w:t>переведення жилого приміщення (квартири) у нежиле для потреб промислового характеру;</w:t>
      </w:r>
    </w:p>
    <w:p w:rsidR="00C5030A" w:rsidRPr="003C4343" w:rsidRDefault="00C5030A" w:rsidP="00C5030A">
      <w:pPr>
        <w:spacing w:after="0" w:line="240" w:lineRule="auto"/>
        <w:ind w:firstLine="708"/>
        <w:jc w:val="both"/>
        <w:rPr>
          <w:rFonts w:ascii="Times New Roman" w:hAnsi="Times New Roman"/>
          <w:sz w:val="28"/>
          <w:szCs w:val="28"/>
          <w:lang w:val="uk-UA"/>
        </w:rPr>
      </w:pPr>
      <w:r w:rsidRPr="003C4343">
        <w:rPr>
          <w:rFonts w:ascii="Times New Roman" w:hAnsi="Times New Roman"/>
          <w:sz w:val="28"/>
          <w:szCs w:val="28"/>
          <w:lang w:val="uk-UA"/>
        </w:rPr>
        <w:t>-</w:t>
      </w:r>
      <w:r w:rsidRPr="003C4343">
        <w:rPr>
          <w:rFonts w:ascii="Times New Roman" w:hAnsi="Times New Roman"/>
          <w:sz w:val="28"/>
          <w:szCs w:val="28"/>
          <w:lang w:val="uk-UA"/>
        </w:rPr>
        <w:tab/>
        <w:t>втручання в несучі конструкції жилих приміщень (квартир) у багатоповерхових жилих будинках (5-повер</w:t>
      </w:r>
      <w:r>
        <w:rPr>
          <w:rFonts w:ascii="Times New Roman" w:hAnsi="Times New Roman"/>
          <w:sz w:val="28"/>
          <w:szCs w:val="28"/>
          <w:lang w:val="uk-UA"/>
        </w:rPr>
        <w:t>хових із пальовими фундаментами)</w:t>
      </w:r>
      <w:r w:rsidRPr="003C4343">
        <w:rPr>
          <w:rFonts w:ascii="Times New Roman" w:hAnsi="Times New Roman"/>
          <w:sz w:val="28"/>
          <w:szCs w:val="28"/>
          <w:lang w:val="uk-UA"/>
        </w:rPr>
        <w:t xml:space="preserve"> за винятком  влаштування в огороджувальних конструкціях входу до об’єкта бізнесу на місці віконного отвору;</w:t>
      </w:r>
    </w:p>
    <w:p w:rsidR="00C5030A" w:rsidRPr="00A852CA" w:rsidRDefault="00C5030A" w:rsidP="00C5030A">
      <w:pPr>
        <w:spacing w:after="0" w:line="240" w:lineRule="auto"/>
        <w:ind w:firstLine="708"/>
        <w:jc w:val="both"/>
        <w:rPr>
          <w:rFonts w:ascii="Times New Roman" w:hAnsi="Times New Roman"/>
          <w:sz w:val="28"/>
          <w:szCs w:val="28"/>
          <w:lang w:val="uk-UA"/>
        </w:rPr>
      </w:pPr>
      <w:r w:rsidRPr="003C4343">
        <w:rPr>
          <w:rFonts w:ascii="Times New Roman" w:hAnsi="Times New Roman"/>
          <w:sz w:val="28"/>
          <w:szCs w:val="28"/>
          <w:lang w:val="uk-UA"/>
        </w:rPr>
        <w:lastRenderedPageBreak/>
        <w:t>- використання дворової території для вантажно-розвантажу</w:t>
      </w:r>
      <w:r>
        <w:rPr>
          <w:rFonts w:ascii="Times New Roman" w:hAnsi="Times New Roman"/>
          <w:sz w:val="28"/>
          <w:szCs w:val="28"/>
          <w:lang w:val="uk-UA"/>
        </w:rPr>
        <w:t>вальних робіт нежилих приміщень;</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підприємств громадського харчування з кількістю посадкових місць більше 25;</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розважальних закладів (казино, залів гральних автоматів та інших розважальних закладів);</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пунктів приймання склотари;</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 xml:space="preserve">магазинів загальною площею </w:t>
      </w:r>
      <w:r w:rsidRPr="00FA1EA5">
        <w:rPr>
          <w:rFonts w:ascii="Times New Roman" w:hAnsi="Times New Roman"/>
          <w:sz w:val="28"/>
          <w:szCs w:val="28"/>
          <w:lang w:val="uk-UA"/>
        </w:rPr>
        <w:t xml:space="preserve">більше 300 </w:t>
      </w:r>
      <w:r w:rsidRPr="00A852CA">
        <w:rPr>
          <w:rFonts w:ascii="Times New Roman" w:hAnsi="Times New Roman"/>
          <w:sz w:val="28"/>
          <w:szCs w:val="28"/>
          <w:lang w:val="uk-UA"/>
        </w:rPr>
        <w:t>квадратних метрів;</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спеціалізованих закладів і підприємств, експлуатація яких може призвести до забруднення території та повітря житлової забудови, перевищення допустимих рівнів шуму, вібрації, іонізуючого і неіонізуючого випромінювання;</w:t>
      </w:r>
    </w:p>
    <w:p w:rsidR="00C5030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підприємств побутового обслуговування, на виробництві яких застосовуються легкозаймисті і вибухонебезпечні речовини (за винятком перукарень, майстерень з ремонту годинників загальною площею до 100 квадратних метрів);</w:t>
      </w:r>
    </w:p>
    <w:p w:rsidR="00C5030A" w:rsidRPr="00A852C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громадських туалетів;</w:t>
      </w:r>
    </w:p>
    <w:p w:rsidR="00C5030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похоронних бюро, окрім офісів похоронних бюро.</w:t>
      </w:r>
    </w:p>
    <w:p w:rsidR="00C5030A" w:rsidRPr="00A852CA" w:rsidRDefault="00C5030A" w:rsidP="00C5030A">
      <w:pPr>
        <w:spacing w:after="0" w:line="240" w:lineRule="auto"/>
        <w:ind w:firstLine="708"/>
        <w:jc w:val="both"/>
        <w:rPr>
          <w:rFonts w:ascii="Times New Roman" w:hAnsi="Times New Roman"/>
          <w:sz w:val="28"/>
          <w:szCs w:val="28"/>
          <w:lang w:val="uk-UA"/>
        </w:rPr>
      </w:pPr>
      <w:r w:rsidRPr="00486278">
        <w:rPr>
          <w:rFonts w:ascii="Times New Roman" w:hAnsi="Times New Roman"/>
          <w:sz w:val="28"/>
          <w:szCs w:val="28"/>
          <w:lang w:val="uk-UA"/>
        </w:rPr>
        <w:t>Спорудження будь-яких прибудов до приміщень (квартир), що розміщуються у жилих будинках і переведені із житлового у нежитловий фонд, дозволяється за наявності письмової згоди на це балансоутримувача, власників та співвласників усіх приватизованих квартир жилого будинку.</w:t>
      </w:r>
    </w:p>
    <w:p w:rsidR="00C5030A" w:rsidRPr="00A852CA" w:rsidRDefault="00C5030A" w:rsidP="00C5030A">
      <w:pPr>
        <w:spacing w:after="0" w:line="240" w:lineRule="auto"/>
        <w:jc w:val="both"/>
        <w:rPr>
          <w:rFonts w:ascii="Times New Roman" w:hAnsi="Times New Roman"/>
          <w:sz w:val="28"/>
          <w:szCs w:val="28"/>
          <w:lang w:val="uk-UA"/>
        </w:rPr>
      </w:pPr>
    </w:p>
    <w:p w:rsidR="00C5030A" w:rsidRDefault="00C5030A" w:rsidP="00C5030A">
      <w:pPr>
        <w:numPr>
          <w:ilvl w:val="0"/>
          <w:numId w:val="2"/>
        </w:numPr>
        <w:spacing w:after="0" w:line="240" w:lineRule="auto"/>
        <w:jc w:val="center"/>
        <w:rPr>
          <w:rFonts w:ascii="Times New Roman" w:hAnsi="Times New Roman"/>
          <w:b/>
          <w:sz w:val="28"/>
          <w:szCs w:val="28"/>
          <w:lang w:val="uk-UA"/>
        </w:rPr>
      </w:pPr>
      <w:r w:rsidRPr="00A852CA">
        <w:rPr>
          <w:rFonts w:ascii="Times New Roman" w:hAnsi="Times New Roman"/>
          <w:b/>
          <w:sz w:val="28"/>
          <w:szCs w:val="28"/>
          <w:lang w:val="uk-UA"/>
        </w:rPr>
        <w:t xml:space="preserve">Переведення </w:t>
      </w:r>
      <w:r>
        <w:rPr>
          <w:rFonts w:ascii="Times New Roman" w:hAnsi="Times New Roman"/>
          <w:b/>
          <w:sz w:val="28"/>
          <w:szCs w:val="28"/>
          <w:lang w:val="uk-UA"/>
        </w:rPr>
        <w:t xml:space="preserve">придатного для проживання </w:t>
      </w:r>
      <w:r w:rsidRPr="00A852CA">
        <w:rPr>
          <w:rFonts w:ascii="Times New Roman" w:hAnsi="Times New Roman"/>
          <w:b/>
          <w:sz w:val="28"/>
          <w:szCs w:val="28"/>
          <w:lang w:val="uk-UA"/>
        </w:rPr>
        <w:t>житлового приміщення</w:t>
      </w:r>
    </w:p>
    <w:p w:rsidR="00C5030A" w:rsidRDefault="00C5030A" w:rsidP="00C5030A">
      <w:pPr>
        <w:spacing w:after="0" w:line="240" w:lineRule="auto"/>
        <w:ind w:left="720"/>
        <w:rPr>
          <w:rFonts w:ascii="Times New Roman" w:hAnsi="Times New Roman"/>
          <w:b/>
          <w:sz w:val="28"/>
          <w:szCs w:val="28"/>
          <w:lang w:val="uk-UA"/>
        </w:rPr>
      </w:pPr>
      <w:r w:rsidRPr="00A852CA">
        <w:rPr>
          <w:rFonts w:ascii="Times New Roman" w:hAnsi="Times New Roman"/>
          <w:b/>
          <w:sz w:val="28"/>
          <w:szCs w:val="28"/>
          <w:lang w:val="uk-UA"/>
        </w:rPr>
        <w:t xml:space="preserve"> у нежитлове</w:t>
      </w:r>
      <w:r>
        <w:rPr>
          <w:rFonts w:ascii="Times New Roman" w:hAnsi="Times New Roman"/>
          <w:b/>
          <w:sz w:val="28"/>
          <w:szCs w:val="28"/>
          <w:lang w:val="uk-UA"/>
        </w:rPr>
        <w:t xml:space="preserve"> </w:t>
      </w:r>
      <w:r w:rsidRPr="00A852CA">
        <w:rPr>
          <w:rFonts w:ascii="Times New Roman" w:hAnsi="Times New Roman"/>
          <w:b/>
          <w:sz w:val="28"/>
          <w:szCs w:val="28"/>
          <w:lang w:val="uk-UA"/>
        </w:rPr>
        <w:t>з реконструкцією під об’єкт невиробничої сфери</w:t>
      </w:r>
    </w:p>
    <w:p w:rsidR="00C5030A" w:rsidRPr="00A852CA" w:rsidRDefault="00C5030A" w:rsidP="00C5030A">
      <w:pPr>
        <w:spacing w:after="0" w:line="240" w:lineRule="auto"/>
        <w:ind w:left="720"/>
        <w:rPr>
          <w:rFonts w:ascii="Times New Roman" w:hAnsi="Times New Roman"/>
          <w:b/>
          <w:sz w:val="28"/>
          <w:szCs w:val="28"/>
          <w:lang w:val="uk-UA"/>
        </w:rPr>
      </w:pP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 xml:space="preserve">2.1. Власник житлового приміщення або уповноважена ним особа за дорученням подає до виконавчого комітету </w:t>
      </w:r>
      <w:proofErr w:type="spellStart"/>
      <w:r w:rsidR="006F75FB">
        <w:rPr>
          <w:rFonts w:ascii="Times New Roman" w:hAnsi="Times New Roman"/>
          <w:sz w:val="28"/>
          <w:szCs w:val="28"/>
          <w:lang w:val="uk-UA"/>
        </w:rPr>
        <w:t>Зачепилівської</w:t>
      </w:r>
      <w:proofErr w:type="spellEnd"/>
      <w:r w:rsidR="006F75FB">
        <w:rPr>
          <w:rFonts w:ascii="Times New Roman" w:hAnsi="Times New Roman"/>
          <w:sz w:val="28"/>
          <w:szCs w:val="28"/>
          <w:lang w:val="uk-UA"/>
        </w:rPr>
        <w:t xml:space="preserve"> селищної</w:t>
      </w:r>
      <w:r w:rsidR="0015196C">
        <w:rPr>
          <w:rFonts w:ascii="Times New Roman" w:hAnsi="Times New Roman"/>
          <w:sz w:val="28"/>
          <w:szCs w:val="28"/>
          <w:lang w:val="uk-UA"/>
        </w:rPr>
        <w:t xml:space="preserve"> </w:t>
      </w:r>
      <w:r>
        <w:rPr>
          <w:rFonts w:ascii="Times New Roman" w:hAnsi="Times New Roman"/>
          <w:sz w:val="28"/>
          <w:szCs w:val="28"/>
          <w:lang w:val="uk-UA"/>
        </w:rPr>
        <w:t xml:space="preserve"> </w:t>
      </w:r>
      <w:r w:rsidRPr="00A852CA">
        <w:rPr>
          <w:rFonts w:ascii="Times New Roman" w:hAnsi="Times New Roman"/>
          <w:sz w:val="28"/>
          <w:szCs w:val="28"/>
          <w:lang w:val="uk-UA"/>
        </w:rPr>
        <w:t>ради наступні документи:</w:t>
      </w:r>
    </w:p>
    <w:p w:rsidR="00C5030A" w:rsidRPr="00A852CA" w:rsidRDefault="00752481"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заяву на ім’я селищного </w:t>
      </w:r>
      <w:r w:rsidR="00C5030A" w:rsidRPr="00A852CA">
        <w:rPr>
          <w:rFonts w:ascii="Times New Roman" w:hAnsi="Times New Roman"/>
          <w:sz w:val="28"/>
          <w:szCs w:val="28"/>
          <w:lang w:val="uk-UA"/>
        </w:rPr>
        <w:t>голови про переведення житлового приміщення у нежитлове та проведення його реконструкції із зазначенням функціонального призначення, в яке планується перевести приміщення</w:t>
      </w:r>
      <w:r w:rsidR="00C5030A">
        <w:rPr>
          <w:rFonts w:ascii="Times New Roman" w:hAnsi="Times New Roman"/>
          <w:sz w:val="28"/>
          <w:szCs w:val="28"/>
          <w:lang w:val="uk-UA"/>
        </w:rPr>
        <w:t xml:space="preserve"> </w:t>
      </w:r>
      <w:r w:rsidR="00C5030A" w:rsidRPr="00752481">
        <w:rPr>
          <w:rFonts w:ascii="Times New Roman" w:hAnsi="Times New Roman"/>
          <w:sz w:val="28"/>
          <w:szCs w:val="28"/>
          <w:lang w:val="uk-UA"/>
        </w:rPr>
        <w:t>(додаток 1);</w:t>
      </w:r>
    </w:p>
    <w:p w:rsidR="00C5030A" w:rsidRPr="00A852C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нотаріально завірену </w:t>
      </w:r>
      <w:r w:rsidRPr="00A852CA">
        <w:rPr>
          <w:rFonts w:ascii="Times New Roman" w:hAnsi="Times New Roman"/>
          <w:sz w:val="28"/>
          <w:szCs w:val="28"/>
          <w:lang w:val="uk-UA"/>
        </w:rPr>
        <w:t>копію документа, що підтверджує право власності на приміщення;</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копію технічного паспорта;</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копію паспорта та довідку про присвоєння ідентифікаційного номера (для фізичних осіб);</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витяг або виписку з Єдиного державного реєстру юридичних осіб та фізичних осіб-підприємців (для  юридичних осіб та фізичних осіб-підприємців);</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копії установчих документів (для юридичних осіб);</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оригінал довідки про відсутність зареєстрованих осіб;</w:t>
      </w:r>
    </w:p>
    <w:p w:rsidR="00C5030A" w:rsidRPr="005A3466"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якщо приміщення розміщене у багатоквартирному житловому будинку - письмову згоду повнолітніх власників (наймачів) суміжних квартир чи приміщень завірену житлово-експлуатаційною організацією, житлово-будівельним кооперативом та інші</w:t>
      </w:r>
      <w:r>
        <w:rPr>
          <w:rFonts w:ascii="Times New Roman" w:hAnsi="Times New Roman"/>
          <w:sz w:val="28"/>
          <w:szCs w:val="28"/>
          <w:lang w:val="uk-UA"/>
        </w:rPr>
        <w:t xml:space="preserve"> </w:t>
      </w:r>
      <w:r w:rsidRPr="00752481">
        <w:rPr>
          <w:rFonts w:ascii="Times New Roman" w:hAnsi="Times New Roman"/>
          <w:sz w:val="28"/>
          <w:szCs w:val="28"/>
          <w:lang w:val="uk-UA"/>
        </w:rPr>
        <w:t>(додаток 2).</w:t>
      </w:r>
      <w:r w:rsidRPr="005A3466">
        <w:rPr>
          <w:rFonts w:ascii="Times New Roman" w:hAnsi="Times New Roman"/>
          <w:sz w:val="28"/>
          <w:szCs w:val="28"/>
          <w:lang w:val="uk-UA"/>
        </w:rPr>
        <w:t xml:space="preserve"> Суміжними квартирами </w:t>
      </w:r>
      <w:r w:rsidRPr="005A3466">
        <w:rPr>
          <w:rFonts w:ascii="Times New Roman" w:hAnsi="Times New Roman"/>
          <w:sz w:val="28"/>
          <w:szCs w:val="28"/>
          <w:lang w:val="uk-UA"/>
        </w:rPr>
        <w:lastRenderedPageBreak/>
        <w:t>вважати такі, що мають спільні огороджувальні конструкції по периметру квартири (внутрішні перегородки, плити перекриття). Для підприємств громадського харчування (закладів ресторанного г</w:t>
      </w:r>
      <w:r>
        <w:rPr>
          <w:rFonts w:ascii="Times New Roman" w:hAnsi="Times New Roman"/>
          <w:sz w:val="28"/>
          <w:szCs w:val="28"/>
          <w:lang w:val="uk-UA"/>
        </w:rPr>
        <w:t>осподарства)</w:t>
      </w:r>
      <w:r w:rsidRPr="005A3466">
        <w:rPr>
          <w:rFonts w:ascii="Times New Roman" w:hAnsi="Times New Roman"/>
          <w:sz w:val="28"/>
          <w:szCs w:val="28"/>
          <w:lang w:val="uk-UA"/>
        </w:rPr>
        <w:t xml:space="preserve"> необхідно отримати згоду власників та співвласників приватизованих к</w:t>
      </w:r>
      <w:r>
        <w:rPr>
          <w:rFonts w:ascii="Times New Roman" w:hAnsi="Times New Roman"/>
          <w:sz w:val="28"/>
          <w:szCs w:val="28"/>
          <w:lang w:val="uk-UA"/>
        </w:rPr>
        <w:t>вартир усього житлового будинку.</w:t>
      </w:r>
      <w:r w:rsidRPr="00023C1D">
        <w:rPr>
          <w:rFonts w:ascii="Times New Roman" w:hAnsi="Times New Roman"/>
          <w:i/>
          <w:sz w:val="28"/>
          <w:szCs w:val="28"/>
          <w:lang w:val="uk-UA"/>
        </w:rPr>
        <w:t>)</w:t>
      </w:r>
      <w:r w:rsidRPr="005A3466">
        <w:t xml:space="preserve"> </w:t>
      </w:r>
      <w:r w:rsidRPr="005A3466">
        <w:rPr>
          <w:rFonts w:ascii="Times New Roman" w:hAnsi="Times New Roman"/>
          <w:sz w:val="28"/>
          <w:szCs w:val="28"/>
          <w:lang w:val="uk-UA"/>
        </w:rPr>
        <w:t xml:space="preserve">У разі їх немотивованої або безпідставної відмови в наданні згоди на реконструкцію та подальше використання житлових приміщень під об’єкти певного призначення, комісією виконкому </w:t>
      </w:r>
      <w:r>
        <w:rPr>
          <w:rFonts w:ascii="Times New Roman" w:hAnsi="Times New Roman"/>
          <w:sz w:val="28"/>
          <w:szCs w:val="28"/>
          <w:lang w:val="uk-UA"/>
        </w:rPr>
        <w:t>селищної</w:t>
      </w:r>
      <w:r w:rsidRPr="005A3466">
        <w:rPr>
          <w:rFonts w:ascii="Times New Roman" w:hAnsi="Times New Roman"/>
          <w:sz w:val="28"/>
          <w:szCs w:val="28"/>
          <w:lang w:val="uk-UA"/>
        </w:rPr>
        <w:t xml:space="preserve"> ради, передбаченою у п.2.</w:t>
      </w:r>
      <w:r>
        <w:rPr>
          <w:rFonts w:ascii="Times New Roman" w:hAnsi="Times New Roman"/>
          <w:sz w:val="28"/>
          <w:szCs w:val="28"/>
          <w:lang w:val="uk-UA"/>
        </w:rPr>
        <w:t>1.1.</w:t>
      </w:r>
      <w:r w:rsidRPr="005A3466">
        <w:rPr>
          <w:rFonts w:ascii="Times New Roman" w:hAnsi="Times New Roman"/>
          <w:sz w:val="28"/>
          <w:szCs w:val="28"/>
          <w:lang w:val="uk-UA"/>
        </w:rPr>
        <w:t>, укладається відповідний акт із зазначенням причин відмови, який враховується при визначенні доцільності  переведення житлових приміщень у нежитлові. Вищезазначений акт складається комісією в разі відсутності згоди 1/3 від загальної кількості власників та співвласників приватизованих квартир.</w:t>
      </w:r>
    </w:p>
    <w:p w:rsidR="00DC03F8" w:rsidRDefault="00DC03F8" w:rsidP="00DC03F8">
      <w:pPr>
        <w:spacing w:after="0" w:line="240" w:lineRule="auto"/>
        <w:ind w:firstLine="708"/>
        <w:jc w:val="both"/>
        <w:rPr>
          <w:rFonts w:ascii="Times New Roman" w:hAnsi="Times New Roman"/>
          <w:sz w:val="28"/>
          <w:szCs w:val="28"/>
          <w:lang w:val="uk-UA"/>
        </w:rPr>
      </w:pPr>
      <w:bookmarkStart w:id="0" w:name="_Hlk212536741"/>
      <w:r>
        <w:rPr>
          <w:rFonts w:ascii="Times New Roman" w:hAnsi="Times New Roman"/>
          <w:sz w:val="28"/>
          <w:szCs w:val="28"/>
          <w:lang w:val="uk-UA"/>
        </w:rPr>
        <w:t>Акт складається у термін згідно Закону України «Про звернення громадян».</w:t>
      </w:r>
    </w:p>
    <w:bookmarkEnd w:id="0"/>
    <w:p w:rsidR="00C5030A" w:rsidRPr="00A852CA" w:rsidRDefault="00C5030A" w:rsidP="00C5030A">
      <w:pPr>
        <w:spacing w:after="0" w:line="240" w:lineRule="auto"/>
        <w:ind w:firstLine="708"/>
        <w:jc w:val="both"/>
        <w:rPr>
          <w:rFonts w:ascii="Times New Roman" w:hAnsi="Times New Roman"/>
          <w:sz w:val="28"/>
          <w:szCs w:val="28"/>
          <w:lang w:val="uk-UA"/>
        </w:rPr>
      </w:pPr>
      <w:r w:rsidRPr="00B77C10">
        <w:rPr>
          <w:rFonts w:ascii="Times New Roman" w:hAnsi="Times New Roman"/>
          <w:sz w:val="28"/>
          <w:szCs w:val="28"/>
          <w:lang w:val="uk-UA"/>
        </w:rPr>
        <w:t xml:space="preserve">У разі відсутності або проживання за іншою </w:t>
      </w:r>
      <w:proofErr w:type="spellStart"/>
      <w:r w:rsidRPr="00B77C10">
        <w:rPr>
          <w:rFonts w:ascii="Times New Roman" w:hAnsi="Times New Roman"/>
          <w:sz w:val="28"/>
          <w:szCs w:val="28"/>
          <w:lang w:val="uk-UA"/>
        </w:rPr>
        <w:t>адресою</w:t>
      </w:r>
      <w:proofErr w:type="spellEnd"/>
      <w:r w:rsidRPr="00B77C10">
        <w:rPr>
          <w:rFonts w:ascii="Times New Roman" w:hAnsi="Times New Roman"/>
          <w:sz w:val="28"/>
          <w:szCs w:val="28"/>
          <w:lang w:val="uk-UA"/>
        </w:rPr>
        <w:t xml:space="preserve"> власників</w:t>
      </w:r>
      <w:r>
        <w:rPr>
          <w:rFonts w:ascii="Times New Roman" w:hAnsi="Times New Roman"/>
          <w:sz w:val="28"/>
          <w:szCs w:val="28"/>
          <w:lang w:val="uk-UA"/>
        </w:rPr>
        <w:t xml:space="preserve"> </w:t>
      </w:r>
      <w:r w:rsidRPr="00B77C10">
        <w:rPr>
          <w:rFonts w:ascii="Times New Roman" w:hAnsi="Times New Roman"/>
          <w:sz w:val="28"/>
          <w:szCs w:val="28"/>
          <w:lang w:val="uk-UA"/>
        </w:rPr>
        <w:t>та співвласників приватизованих квартир упродовж тривалого</w:t>
      </w:r>
      <w:r>
        <w:rPr>
          <w:rFonts w:ascii="Times New Roman" w:hAnsi="Times New Roman"/>
          <w:sz w:val="28"/>
          <w:szCs w:val="28"/>
          <w:lang w:val="uk-UA"/>
        </w:rPr>
        <w:t xml:space="preserve"> </w:t>
      </w:r>
      <w:r w:rsidRPr="00B77C10">
        <w:rPr>
          <w:rFonts w:ascii="Times New Roman" w:hAnsi="Times New Roman"/>
          <w:sz w:val="28"/>
          <w:szCs w:val="28"/>
          <w:lang w:val="uk-UA"/>
        </w:rPr>
        <w:t>часу (більше півроку), скла</w:t>
      </w:r>
      <w:r>
        <w:rPr>
          <w:rFonts w:ascii="Times New Roman" w:hAnsi="Times New Roman"/>
          <w:sz w:val="28"/>
          <w:szCs w:val="28"/>
          <w:lang w:val="uk-UA"/>
        </w:rPr>
        <w:t xml:space="preserve">дається відповідний акт </w:t>
      </w:r>
      <w:r w:rsidRPr="00752481">
        <w:rPr>
          <w:rFonts w:ascii="Times New Roman" w:hAnsi="Times New Roman"/>
          <w:sz w:val="28"/>
          <w:szCs w:val="28"/>
          <w:lang w:val="uk-UA"/>
        </w:rPr>
        <w:t>(додаток 3),</w:t>
      </w:r>
      <w:r w:rsidRPr="00B77C10">
        <w:rPr>
          <w:rFonts w:ascii="Times New Roman" w:hAnsi="Times New Roman"/>
          <w:sz w:val="28"/>
          <w:szCs w:val="28"/>
          <w:lang w:val="uk-UA"/>
        </w:rPr>
        <w:t xml:space="preserve"> засвідчений</w:t>
      </w:r>
      <w:r>
        <w:rPr>
          <w:rFonts w:ascii="Times New Roman" w:hAnsi="Times New Roman"/>
          <w:sz w:val="28"/>
          <w:szCs w:val="28"/>
          <w:lang w:val="uk-UA"/>
        </w:rPr>
        <w:t xml:space="preserve"> </w:t>
      </w:r>
      <w:r w:rsidRPr="00B77C10">
        <w:rPr>
          <w:rFonts w:ascii="Times New Roman" w:hAnsi="Times New Roman"/>
          <w:sz w:val="28"/>
          <w:szCs w:val="28"/>
          <w:lang w:val="uk-UA"/>
        </w:rPr>
        <w:t>підписами не менше 3-ох сусідів та затверджений керівником підприємства – управителем житловими будинками та прибудинковими територіями</w:t>
      </w:r>
      <w:r w:rsidRPr="00A852CA">
        <w:rPr>
          <w:rFonts w:ascii="Times New Roman" w:hAnsi="Times New Roman"/>
          <w:sz w:val="28"/>
          <w:szCs w:val="28"/>
          <w:lang w:val="uk-UA"/>
        </w:rPr>
        <w:t>;</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письмову згоду з узгодженням функціонального призначення приміщення об’єкта невиробничої сфери від:</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балансоутримувача (власника) житлового будинку;</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 орендодавця, якщо приміщення знаходиться в оренді;</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 рішення загальних зборів чи Правління (згідно Статуту) щодо надання згоди на переведення житлового приміщення в нежитлове, якщо воно розміщене у будинку житлово-будівельного кооперативу або у будинку, в якому створене об'єднання співвласників багатоквартирного будинку;</w:t>
      </w:r>
    </w:p>
    <w:p w:rsidR="00C5030A" w:rsidRPr="00A852C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висновок спеціалізованого підприємства, що має ліцензію на проведення детального інженерно-технічного огляду, про технічний стан конструкцій будинку та можливість виконання робіт по реконструкції приміщення;</w:t>
      </w:r>
    </w:p>
    <w:p w:rsidR="00C5030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 xml:space="preserve">документ, що підтверджує право власності чи право </w:t>
      </w:r>
      <w:r>
        <w:rPr>
          <w:rFonts w:ascii="Times New Roman" w:hAnsi="Times New Roman"/>
          <w:sz w:val="28"/>
          <w:szCs w:val="28"/>
          <w:lang w:val="uk-UA"/>
        </w:rPr>
        <w:t>користування земельною ділянкою;</w:t>
      </w:r>
    </w:p>
    <w:p w:rsidR="00C5030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довідка про відсутність заборгованості по сплаті комунальних послуг;</w:t>
      </w:r>
    </w:p>
    <w:p w:rsidR="00C5030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акт з висновком комісії про результати обстеження та визначення можливості переведення житлового приміщення (квартири) у нежитлове під певний об’єкт бізнесу. </w:t>
      </w:r>
    </w:p>
    <w:p w:rsidR="00C5030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2.1.1. Комісія утворюється </w:t>
      </w:r>
      <w:r w:rsidR="00447ACA">
        <w:rPr>
          <w:rFonts w:ascii="Times New Roman" w:hAnsi="Times New Roman"/>
          <w:sz w:val="28"/>
          <w:szCs w:val="28"/>
          <w:lang w:val="uk-UA"/>
        </w:rPr>
        <w:t xml:space="preserve">рішенням виконавчого комітету </w:t>
      </w:r>
      <w:proofErr w:type="spellStart"/>
      <w:r w:rsidR="00447ACA">
        <w:rPr>
          <w:rFonts w:ascii="Times New Roman" w:hAnsi="Times New Roman"/>
          <w:sz w:val="28"/>
          <w:szCs w:val="28"/>
          <w:lang w:val="uk-UA"/>
        </w:rPr>
        <w:t>Зачепилівської</w:t>
      </w:r>
      <w:proofErr w:type="spellEnd"/>
      <w:r w:rsidR="00447ACA">
        <w:rPr>
          <w:rFonts w:ascii="Times New Roman" w:hAnsi="Times New Roman"/>
          <w:sz w:val="28"/>
          <w:szCs w:val="28"/>
          <w:lang w:val="uk-UA"/>
        </w:rPr>
        <w:t xml:space="preserve"> селищної ради.</w:t>
      </w:r>
    </w:p>
    <w:p w:rsidR="00C5030A" w:rsidRDefault="00C5030A" w:rsidP="00C5030A">
      <w:pPr>
        <w:spacing w:after="0" w:line="240" w:lineRule="auto"/>
        <w:ind w:firstLine="708"/>
        <w:jc w:val="both"/>
        <w:rPr>
          <w:rFonts w:ascii="Times New Roman" w:hAnsi="Times New Roman"/>
          <w:sz w:val="28"/>
          <w:szCs w:val="28"/>
          <w:lang w:val="uk-UA"/>
        </w:rPr>
      </w:pPr>
      <w:r w:rsidRPr="00CE3B7B">
        <w:rPr>
          <w:rFonts w:ascii="Times New Roman" w:hAnsi="Times New Roman"/>
          <w:sz w:val="28"/>
          <w:szCs w:val="28"/>
          <w:lang w:val="uk-UA"/>
        </w:rPr>
        <w:t xml:space="preserve">Голова комісії – заступник </w:t>
      </w:r>
      <w:r w:rsidR="00752481" w:rsidRPr="00CE3B7B">
        <w:rPr>
          <w:rFonts w:ascii="Times New Roman" w:hAnsi="Times New Roman"/>
          <w:sz w:val="28"/>
          <w:szCs w:val="28"/>
          <w:lang w:val="uk-UA"/>
        </w:rPr>
        <w:t>селищного</w:t>
      </w:r>
      <w:r w:rsidR="0015196C" w:rsidRPr="00CE3B7B">
        <w:rPr>
          <w:rFonts w:ascii="Times New Roman" w:hAnsi="Times New Roman"/>
          <w:sz w:val="28"/>
          <w:szCs w:val="28"/>
          <w:lang w:val="uk-UA"/>
        </w:rPr>
        <w:t xml:space="preserve"> </w:t>
      </w:r>
      <w:r w:rsidRPr="00CE3B7B">
        <w:rPr>
          <w:rFonts w:ascii="Times New Roman" w:hAnsi="Times New Roman"/>
          <w:sz w:val="28"/>
          <w:szCs w:val="28"/>
          <w:lang w:val="uk-UA"/>
        </w:rPr>
        <w:t xml:space="preserve"> голови;</w:t>
      </w:r>
    </w:p>
    <w:p w:rsidR="002E7F1B" w:rsidRPr="00CE3B7B" w:rsidRDefault="002E7F1B"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Заступник голови комісії – </w:t>
      </w:r>
      <w:r w:rsidR="00957F3E" w:rsidRPr="005954C2">
        <w:rPr>
          <w:rFonts w:ascii="Times New Roman" w:hAnsi="Times New Roman" w:cs="Times New Roman"/>
          <w:sz w:val="28"/>
          <w:szCs w:val="28"/>
          <w:lang w:val="uk-UA"/>
        </w:rPr>
        <w:t xml:space="preserve">начальник відділу містобудування, </w:t>
      </w:r>
      <w:r w:rsidR="00957F3E">
        <w:rPr>
          <w:rFonts w:ascii="Times New Roman" w:hAnsi="Times New Roman" w:cs="Times New Roman"/>
          <w:sz w:val="28"/>
          <w:szCs w:val="28"/>
          <w:lang w:val="uk-UA"/>
        </w:rPr>
        <w:t xml:space="preserve">                       </w:t>
      </w:r>
      <w:r w:rsidR="00957F3E" w:rsidRPr="005954C2">
        <w:rPr>
          <w:rFonts w:ascii="Times New Roman" w:hAnsi="Times New Roman" w:cs="Times New Roman"/>
          <w:sz w:val="28"/>
          <w:szCs w:val="28"/>
          <w:lang w:val="uk-UA"/>
        </w:rPr>
        <w:t>архітектури та житлово-комунального господарства</w:t>
      </w:r>
      <w:r>
        <w:rPr>
          <w:rFonts w:ascii="Times New Roman" w:hAnsi="Times New Roman"/>
          <w:sz w:val="28"/>
          <w:szCs w:val="28"/>
          <w:lang w:val="uk-UA"/>
        </w:rPr>
        <w:t>;</w:t>
      </w:r>
    </w:p>
    <w:p w:rsidR="00C5030A" w:rsidRPr="00732D0E" w:rsidRDefault="00C5030A" w:rsidP="00447ACA">
      <w:pPr>
        <w:spacing w:after="0" w:line="240" w:lineRule="auto"/>
        <w:jc w:val="both"/>
        <w:rPr>
          <w:rFonts w:ascii="Times New Roman" w:hAnsi="Times New Roman"/>
          <w:sz w:val="28"/>
          <w:szCs w:val="28"/>
          <w:lang w:val="uk-UA"/>
        </w:rPr>
      </w:pPr>
      <w:r w:rsidRPr="00CE3B7B">
        <w:rPr>
          <w:rFonts w:ascii="Times New Roman" w:hAnsi="Times New Roman"/>
          <w:sz w:val="28"/>
          <w:szCs w:val="28"/>
          <w:lang w:val="uk-UA"/>
        </w:rPr>
        <w:t xml:space="preserve">Члени комісії: </w:t>
      </w:r>
    </w:p>
    <w:p w:rsidR="00447ACA" w:rsidRPr="00447ACA" w:rsidRDefault="00732D0E" w:rsidP="00447ACA">
      <w:pPr>
        <w:pStyle w:val="a3"/>
        <w:numPr>
          <w:ilvl w:val="0"/>
          <w:numId w:val="3"/>
        </w:numPr>
        <w:spacing w:after="0" w:line="240" w:lineRule="auto"/>
        <w:jc w:val="both"/>
        <w:rPr>
          <w:rFonts w:ascii="Times New Roman" w:hAnsi="Times New Roman"/>
          <w:sz w:val="28"/>
          <w:szCs w:val="28"/>
          <w:lang w:val="uk-UA"/>
        </w:rPr>
      </w:pPr>
      <w:r w:rsidRPr="005954C2">
        <w:rPr>
          <w:rFonts w:ascii="Times New Roman" w:hAnsi="Times New Roman" w:cs="Times New Roman"/>
          <w:sz w:val="28"/>
          <w:szCs w:val="28"/>
          <w:lang w:val="uk-UA"/>
        </w:rPr>
        <w:t xml:space="preserve">начальник </w:t>
      </w:r>
      <w:r>
        <w:rPr>
          <w:rFonts w:ascii="Times New Roman" w:hAnsi="Times New Roman" w:cs="Times New Roman"/>
          <w:sz w:val="28"/>
          <w:szCs w:val="28"/>
          <w:lang w:val="uk-UA"/>
        </w:rPr>
        <w:t xml:space="preserve">юридичного </w:t>
      </w:r>
      <w:r w:rsidRPr="005954C2">
        <w:rPr>
          <w:rFonts w:ascii="Times New Roman" w:hAnsi="Times New Roman" w:cs="Times New Roman"/>
          <w:sz w:val="28"/>
          <w:szCs w:val="28"/>
          <w:lang w:val="uk-UA"/>
        </w:rPr>
        <w:t xml:space="preserve"> відділу </w:t>
      </w:r>
      <w:proofErr w:type="spellStart"/>
      <w:r w:rsidRPr="005954C2">
        <w:rPr>
          <w:rFonts w:ascii="Times New Roman" w:hAnsi="Times New Roman" w:cs="Times New Roman"/>
          <w:sz w:val="28"/>
          <w:szCs w:val="28"/>
          <w:lang w:val="uk-UA"/>
        </w:rPr>
        <w:t>Зачепилівської</w:t>
      </w:r>
      <w:proofErr w:type="spellEnd"/>
      <w:r w:rsidRPr="005954C2">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w:t>
      </w:r>
    </w:p>
    <w:p w:rsidR="00447ACA" w:rsidRPr="00447ACA" w:rsidRDefault="00447ACA" w:rsidP="00447ACA">
      <w:pPr>
        <w:pStyle w:val="a3"/>
        <w:numPr>
          <w:ilvl w:val="0"/>
          <w:numId w:val="3"/>
        </w:numPr>
        <w:spacing w:after="0" w:line="240" w:lineRule="auto"/>
        <w:jc w:val="both"/>
        <w:rPr>
          <w:rFonts w:ascii="Times New Roman" w:hAnsi="Times New Roman"/>
          <w:sz w:val="28"/>
          <w:szCs w:val="28"/>
          <w:lang w:val="uk-UA"/>
        </w:rPr>
      </w:pPr>
      <w:r w:rsidRPr="00447ACA">
        <w:rPr>
          <w:rFonts w:ascii="Times New Roman" w:hAnsi="Times New Roman" w:cs="Times New Roman"/>
          <w:sz w:val="28"/>
          <w:szCs w:val="28"/>
          <w:lang w:val="uk-UA"/>
        </w:rPr>
        <w:t xml:space="preserve">начальник відділу економіки, інвестицій та інфраструктурних проектів </w:t>
      </w:r>
      <w:proofErr w:type="spellStart"/>
      <w:r w:rsidRPr="00447ACA">
        <w:rPr>
          <w:rFonts w:ascii="Times New Roman" w:hAnsi="Times New Roman" w:cs="Times New Roman"/>
          <w:sz w:val="28"/>
          <w:szCs w:val="28"/>
          <w:lang w:val="uk-UA"/>
        </w:rPr>
        <w:t>Зачепилівської</w:t>
      </w:r>
      <w:proofErr w:type="spellEnd"/>
      <w:r w:rsidRPr="00447ACA">
        <w:rPr>
          <w:rFonts w:ascii="Times New Roman" w:hAnsi="Times New Roman" w:cs="Times New Roman"/>
          <w:sz w:val="28"/>
          <w:szCs w:val="28"/>
          <w:lang w:val="uk-UA"/>
        </w:rPr>
        <w:t xml:space="preserve"> селищної ради, депутат </w:t>
      </w:r>
      <w:proofErr w:type="spellStart"/>
      <w:r w:rsidRPr="00447ACA">
        <w:rPr>
          <w:rFonts w:ascii="Times New Roman" w:hAnsi="Times New Roman" w:cs="Times New Roman"/>
          <w:sz w:val="28"/>
          <w:szCs w:val="28"/>
          <w:lang w:val="uk-UA"/>
        </w:rPr>
        <w:t>Зачепилівської</w:t>
      </w:r>
      <w:proofErr w:type="spellEnd"/>
      <w:r w:rsidRPr="00447ACA">
        <w:rPr>
          <w:rFonts w:ascii="Times New Roman" w:hAnsi="Times New Roman" w:cs="Times New Roman"/>
          <w:sz w:val="28"/>
          <w:szCs w:val="28"/>
          <w:lang w:val="uk-UA"/>
        </w:rPr>
        <w:t xml:space="preserve"> селищної ради; </w:t>
      </w:r>
    </w:p>
    <w:p w:rsidR="00447ACA" w:rsidRPr="00CE3B7B" w:rsidRDefault="00447ACA" w:rsidP="00C5030A">
      <w:pPr>
        <w:pStyle w:val="a3"/>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начальник відділу земельних відносин </w:t>
      </w:r>
      <w:proofErr w:type="spellStart"/>
      <w:r>
        <w:rPr>
          <w:rFonts w:ascii="Times New Roman" w:hAnsi="Times New Roman"/>
          <w:sz w:val="28"/>
          <w:szCs w:val="28"/>
          <w:lang w:val="uk-UA"/>
        </w:rPr>
        <w:t>Зачепилівської</w:t>
      </w:r>
      <w:proofErr w:type="spellEnd"/>
      <w:r>
        <w:rPr>
          <w:rFonts w:ascii="Times New Roman" w:hAnsi="Times New Roman"/>
          <w:sz w:val="28"/>
          <w:szCs w:val="28"/>
          <w:lang w:val="uk-UA"/>
        </w:rPr>
        <w:t xml:space="preserve"> селищної ради;</w:t>
      </w:r>
    </w:p>
    <w:p w:rsidR="00C5030A" w:rsidRPr="00CE3B7B" w:rsidRDefault="00C5030A" w:rsidP="00C5030A">
      <w:pPr>
        <w:pStyle w:val="a3"/>
        <w:numPr>
          <w:ilvl w:val="0"/>
          <w:numId w:val="3"/>
        </w:numPr>
        <w:spacing w:after="0" w:line="240" w:lineRule="auto"/>
        <w:jc w:val="both"/>
        <w:rPr>
          <w:rFonts w:ascii="Times New Roman" w:hAnsi="Times New Roman"/>
          <w:sz w:val="28"/>
          <w:szCs w:val="28"/>
          <w:lang w:val="uk-UA"/>
        </w:rPr>
      </w:pPr>
      <w:r w:rsidRPr="00CE3B7B">
        <w:rPr>
          <w:rFonts w:ascii="Times New Roman" w:hAnsi="Times New Roman"/>
          <w:sz w:val="28"/>
          <w:szCs w:val="28"/>
          <w:lang w:val="uk-UA"/>
        </w:rPr>
        <w:t>представник органу державного пожежного нагляду (за згодою).</w:t>
      </w:r>
    </w:p>
    <w:p w:rsidR="00CE3B7B" w:rsidRPr="00732D0E" w:rsidRDefault="00CE3B7B" w:rsidP="00C5030A">
      <w:pPr>
        <w:pStyle w:val="a3"/>
        <w:numPr>
          <w:ilvl w:val="0"/>
          <w:numId w:val="3"/>
        </w:numPr>
        <w:spacing w:after="0" w:line="240" w:lineRule="auto"/>
        <w:jc w:val="both"/>
        <w:rPr>
          <w:rFonts w:ascii="Times New Roman" w:hAnsi="Times New Roman"/>
          <w:sz w:val="28"/>
          <w:szCs w:val="28"/>
          <w:lang w:val="uk-UA"/>
        </w:rPr>
      </w:pPr>
      <w:r w:rsidRPr="00732D0E">
        <w:rPr>
          <w:rFonts w:ascii="Times New Roman" w:hAnsi="Times New Roman"/>
          <w:sz w:val="28"/>
          <w:szCs w:val="28"/>
          <w:lang w:val="uk-UA"/>
        </w:rPr>
        <w:t>секретар комісії.</w:t>
      </w:r>
      <w:r w:rsidR="002E7F1B" w:rsidRPr="00732D0E">
        <w:rPr>
          <w:rFonts w:ascii="Times New Roman" w:hAnsi="Times New Roman"/>
          <w:sz w:val="28"/>
          <w:szCs w:val="28"/>
          <w:lang w:val="uk-UA"/>
        </w:rPr>
        <w:t xml:space="preserve"> </w:t>
      </w:r>
    </w:p>
    <w:p w:rsidR="00C5030A" w:rsidRDefault="00C5030A" w:rsidP="00C5030A">
      <w:pPr>
        <w:pStyle w:val="a3"/>
        <w:spacing w:after="0" w:line="240" w:lineRule="auto"/>
        <w:ind w:left="1068"/>
        <w:jc w:val="both"/>
        <w:rPr>
          <w:rFonts w:ascii="Times New Roman" w:hAnsi="Times New Roman"/>
          <w:sz w:val="28"/>
          <w:szCs w:val="28"/>
          <w:lang w:val="uk-UA"/>
        </w:rPr>
      </w:pPr>
      <w:r>
        <w:rPr>
          <w:rFonts w:ascii="Times New Roman" w:hAnsi="Times New Roman"/>
          <w:sz w:val="28"/>
          <w:szCs w:val="28"/>
          <w:lang w:val="uk-UA"/>
        </w:rPr>
        <w:t xml:space="preserve"> </w:t>
      </w:r>
    </w:p>
    <w:p w:rsidR="00C5030A" w:rsidRPr="00A852C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Висновок комісії повинен ураховувати кількість об’єктів певного призначення в межах </w:t>
      </w:r>
      <w:r w:rsidR="00CE3B7B">
        <w:rPr>
          <w:rFonts w:ascii="Times New Roman" w:hAnsi="Times New Roman"/>
          <w:sz w:val="28"/>
          <w:szCs w:val="28"/>
          <w:lang w:val="uk-UA"/>
        </w:rPr>
        <w:t>громади</w:t>
      </w:r>
      <w:r>
        <w:rPr>
          <w:rFonts w:ascii="Times New Roman" w:hAnsi="Times New Roman"/>
          <w:sz w:val="28"/>
          <w:szCs w:val="28"/>
          <w:lang w:val="uk-UA"/>
        </w:rPr>
        <w:t xml:space="preserve">, наявність під’їзних шляхів від центральних вулиць, можливість незалежного підключення об’єкта до інженерних мереж, недопущення використання суб’єктами господарювання дворової території, місць відпочинку мешканців будинку для забезпечення роботи об’єкта бізнесу.  </w:t>
      </w:r>
      <w:r w:rsidRPr="00AE32D0">
        <w:rPr>
          <w:rFonts w:ascii="Times New Roman" w:hAnsi="Times New Roman"/>
          <w:sz w:val="28"/>
          <w:szCs w:val="28"/>
          <w:lang w:val="uk-UA"/>
        </w:rPr>
        <w:t xml:space="preserve"> </w:t>
      </w:r>
    </w:p>
    <w:p w:rsidR="007B6374"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 xml:space="preserve">2.2. Заява з комплектом документів, перелічених в пункті 2.1 цього Порядку, після реєстрації з відповідною резолюцією </w:t>
      </w:r>
      <w:r w:rsidR="0015196C">
        <w:rPr>
          <w:rFonts w:ascii="Times New Roman" w:hAnsi="Times New Roman"/>
          <w:sz w:val="28"/>
          <w:szCs w:val="28"/>
          <w:lang w:val="uk-UA"/>
        </w:rPr>
        <w:t>с</w:t>
      </w:r>
      <w:r w:rsidR="00CE3B7B">
        <w:rPr>
          <w:rFonts w:ascii="Times New Roman" w:hAnsi="Times New Roman"/>
          <w:sz w:val="28"/>
          <w:szCs w:val="28"/>
          <w:lang w:val="uk-UA"/>
        </w:rPr>
        <w:t>елищного</w:t>
      </w:r>
      <w:r w:rsidR="0015196C">
        <w:rPr>
          <w:rFonts w:ascii="Times New Roman" w:hAnsi="Times New Roman"/>
          <w:sz w:val="28"/>
          <w:szCs w:val="28"/>
          <w:lang w:val="uk-UA"/>
        </w:rPr>
        <w:t xml:space="preserve"> </w:t>
      </w:r>
      <w:r>
        <w:rPr>
          <w:rFonts w:ascii="Times New Roman" w:hAnsi="Times New Roman"/>
          <w:sz w:val="28"/>
          <w:szCs w:val="28"/>
          <w:lang w:val="uk-UA"/>
        </w:rPr>
        <w:t xml:space="preserve"> г</w:t>
      </w:r>
      <w:r w:rsidRPr="00A852CA">
        <w:rPr>
          <w:rFonts w:ascii="Times New Roman" w:hAnsi="Times New Roman"/>
          <w:sz w:val="28"/>
          <w:szCs w:val="28"/>
          <w:lang w:val="uk-UA"/>
        </w:rPr>
        <w:t xml:space="preserve">олови передається </w:t>
      </w:r>
      <w:r>
        <w:rPr>
          <w:rFonts w:ascii="Times New Roman" w:hAnsi="Times New Roman"/>
          <w:sz w:val="28"/>
          <w:szCs w:val="28"/>
          <w:lang w:val="uk-UA"/>
        </w:rPr>
        <w:t>на розгляд виконавчого комітету</w:t>
      </w:r>
      <w:r w:rsidRPr="00A852CA">
        <w:rPr>
          <w:rFonts w:ascii="Times New Roman" w:hAnsi="Times New Roman"/>
          <w:sz w:val="28"/>
          <w:szCs w:val="28"/>
          <w:lang w:val="uk-UA"/>
        </w:rPr>
        <w:t>.</w:t>
      </w:r>
      <w:r>
        <w:rPr>
          <w:rFonts w:ascii="Times New Roman" w:hAnsi="Times New Roman"/>
          <w:sz w:val="28"/>
          <w:szCs w:val="28"/>
          <w:lang w:val="uk-UA"/>
        </w:rPr>
        <w:t xml:space="preserve"> Термін ухвалення рішення про</w:t>
      </w:r>
      <w:r w:rsidRPr="00B77C10">
        <w:rPr>
          <w:rFonts w:ascii="Times New Roman" w:hAnsi="Times New Roman"/>
          <w:sz w:val="28"/>
          <w:szCs w:val="28"/>
          <w:lang w:val="uk-UA"/>
        </w:rPr>
        <w:t xml:space="preserve"> переведення житлового будинку або</w:t>
      </w:r>
      <w:r>
        <w:rPr>
          <w:rFonts w:ascii="Times New Roman" w:hAnsi="Times New Roman"/>
          <w:sz w:val="28"/>
          <w:szCs w:val="28"/>
          <w:lang w:val="uk-UA"/>
        </w:rPr>
        <w:t xml:space="preserve"> п</w:t>
      </w:r>
      <w:r w:rsidRPr="00B77C10">
        <w:rPr>
          <w:rFonts w:ascii="Times New Roman" w:hAnsi="Times New Roman"/>
          <w:sz w:val="28"/>
          <w:szCs w:val="28"/>
          <w:lang w:val="uk-UA"/>
        </w:rPr>
        <w:t>риміщення (квартири) з житлового фонду в нежитловий (відмова в його</w:t>
      </w:r>
      <w:r>
        <w:rPr>
          <w:rFonts w:ascii="Times New Roman" w:hAnsi="Times New Roman"/>
          <w:sz w:val="28"/>
          <w:szCs w:val="28"/>
          <w:lang w:val="uk-UA"/>
        </w:rPr>
        <w:t xml:space="preserve"> </w:t>
      </w:r>
      <w:r w:rsidRPr="00B77C10">
        <w:rPr>
          <w:rFonts w:ascii="Times New Roman" w:hAnsi="Times New Roman"/>
          <w:sz w:val="28"/>
          <w:szCs w:val="28"/>
          <w:lang w:val="uk-UA"/>
        </w:rPr>
        <w:t>ухваленні) не повинен перевищувати 30 календарних днів від дня</w:t>
      </w:r>
      <w:r>
        <w:rPr>
          <w:rFonts w:ascii="Times New Roman" w:hAnsi="Times New Roman"/>
          <w:sz w:val="28"/>
          <w:szCs w:val="28"/>
          <w:lang w:val="uk-UA"/>
        </w:rPr>
        <w:t xml:space="preserve"> </w:t>
      </w:r>
      <w:r w:rsidRPr="00B77C10">
        <w:rPr>
          <w:rFonts w:ascii="Times New Roman" w:hAnsi="Times New Roman"/>
          <w:sz w:val="28"/>
          <w:szCs w:val="28"/>
          <w:lang w:val="uk-UA"/>
        </w:rPr>
        <w:t xml:space="preserve">надходження до </w:t>
      </w:r>
      <w:proofErr w:type="spellStart"/>
      <w:r w:rsidR="00E8285B">
        <w:rPr>
          <w:rFonts w:ascii="Times New Roman" w:hAnsi="Times New Roman"/>
          <w:sz w:val="28"/>
          <w:szCs w:val="28"/>
          <w:lang w:val="uk-UA"/>
        </w:rPr>
        <w:t>Зачепилівської</w:t>
      </w:r>
      <w:proofErr w:type="spellEnd"/>
      <w:r w:rsidR="00E8285B">
        <w:rPr>
          <w:rFonts w:ascii="Times New Roman" w:hAnsi="Times New Roman"/>
          <w:sz w:val="28"/>
          <w:szCs w:val="28"/>
          <w:lang w:val="uk-UA"/>
        </w:rPr>
        <w:t xml:space="preserve"> селищної </w:t>
      </w:r>
      <w:r>
        <w:rPr>
          <w:rFonts w:ascii="Times New Roman" w:hAnsi="Times New Roman"/>
          <w:sz w:val="28"/>
          <w:szCs w:val="28"/>
          <w:lang w:val="uk-UA"/>
        </w:rPr>
        <w:t>ради</w:t>
      </w:r>
      <w:r w:rsidRPr="00B77C10">
        <w:rPr>
          <w:rFonts w:ascii="Times New Roman" w:hAnsi="Times New Roman"/>
          <w:sz w:val="28"/>
          <w:szCs w:val="28"/>
          <w:lang w:val="uk-UA"/>
        </w:rPr>
        <w:t xml:space="preserve"> повного пакета документів, передбаченого пункт</w:t>
      </w:r>
      <w:r>
        <w:rPr>
          <w:rFonts w:ascii="Times New Roman" w:hAnsi="Times New Roman"/>
          <w:sz w:val="28"/>
          <w:szCs w:val="28"/>
          <w:lang w:val="uk-UA"/>
        </w:rPr>
        <w:t>ом</w:t>
      </w:r>
      <w:r w:rsidRPr="00B77C10">
        <w:rPr>
          <w:rFonts w:ascii="Times New Roman" w:hAnsi="Times New Roman"/>
          <w:sz w:val="28"/>
          <w:szCs w:val="28"/>
          <w:lang w:val="uk-UA"/>
        </w:rPr>
        <w:t xml:space="preserve"> 2.1.</w:t>
      </w:r>
      <w:r>
        <w:rPr>
          <w:rFonts w:ascii="Times New Roman" w:hAnsi="Times New Roman"/>
          <w:sz w:val="28"/>
          <w:szCs w:val="28"/>
          <w:lang w:val="uk-UA"/>
        </w:rPr>
        <w:t xml:space="preserve"> </w:t>
      </w:r>
      <w:r w:rsidRPr="00B77C10">
        <w:rPr>
          <w:rFonts w:ascii="Times New Roman" w:hAnsi="Times New Roman"/>
          <w:sz w:val="28"/>
          <w:szCs w:val="28"/>
          <w:lang w:val="uk-UA"/>
        </w:rPr>
        <w:t>Порядку</w:t>
      </w:r>
      <w:r w:rsidR="007B6374">
        <w:rPr>
          <w:rFonts w:ascii="Times New Roman" w:hAnsi="Times New Roman"/>
          <w:sz w:val="28"/>
          <w:szCs w:val="28"/>
          <w:lang w:val="uk-UA"/>
        </w:rPr>
        <w:t>.</w:t>
      </w:r>
    </w:p>
    <w:p w:rsidR="00C5030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2.</w:t>
      </w:r>
      <w:r>
        <w:rPr>
          <w:rFonts w:ascii="Times New Roman" w:hAnsi="Times New Roman"/>
          <w:sz w:val="28"/>
          <w:szCs w:val="28"/>
          <w:lang w:val="uk-UA"/>
        </w:rPr>
        <w:t>3</w:t>
      </w:r>
      <w:r w:rsidRPr="00A852CA">
        <w:rPr>
          <w:rFonts w:ascii="Times New Roman" w:hAnsi="Times New Roman"/>
          <w:sz w:val="28"/>
          <w:szCs w:val="28"/>
          <w:lang w:val="uk-UA"/>
        </w:rPr>
        <w:t xml:space="preserve">. Виконавчий комітет </w:t>
      </w:r>
      <w:proofErr w:type="spellStart"/>
      <w:r w:rsidR="00E8285B">
        <w:rPr>
          <w:rFonts w:ascii="Times New Roman" w:hAnsi="Times New Roman"/>
          <w:sz w:val="28"/>
          <w:szCs w:val="28"/>
          <w:lang w:val="uk-UA"/>
        </w:rPr>
        <w:t>Зачепилівської</w:t>
      </w:r>
      <w:proofErr w:type="spellEnd"/>
      <w:r w:rsidR="00E8285B">
        <w:rPr>
          <w:rFonts w:ascii="Times New Roman" w:hAnsi="Times New Roman"/>
          <w:sz w:val="28"/>
          <w:szCs w:val="28"/>
          <w:lang w:val="uk-UA"/>
        </w:rPr>
        <w:t xml:space="preserve"> селищної ради</w:t>
      </w:r>
      <w:r w:rsidRPr="00A852CA">
        <w:rPr>
          <w:rFonts w:ascii="Times New Roman" w:hAnsi="Times New Roman"/>
          <w:sz w:val="28"/>
          <w:szCs w:val="28"/>
          <w:lang w:val="uk-UA"/>
        </w:rPr>
        <w:t xml:space="preserve">, на підставі </w:t>
      </w:r>
      <w:r>
        <w:rPr>
          <w:rFonts w:ascii="Times New Roman" w:hAnsi="Times New Roman"/>
          <w:sz w:val="28"/>
          <w:szCs w:val="28"/>
          <w:lang w:val="uk-UA"/>
        </w:rPr>
        <w:t>акту</w:t>
      </w:r>
      <w:r w:rsidRPr="00A852CA">
        <w:rPr>
          <w:rFonts w:ascii="Times New Roman" w:hAnsi="Times New Roman"/>
          <w:sz w:val="28"/>
          <w:szCs w:val="28"/>
          <w:lang w:val="uk-UA"/>
        </w:rPr>
        <w:t xml:space="preserve"> комісії, приймає рішення про переведення житлового приміщення в нежитлове.</w:t>
      </w:r>
      <w:r w:rsidRPr="00B77C10">
        <w:rPr>
          <w:rFonts w:ascii="Times New Roman" w:hAnsi="Times New Roman"/>
          <w:sz w:val="28"/>
          <w:szCs w:val="28"/>
          <w:lang w:val="uk-UA"/>
        </w:rPr>
        <w:t xml:space="preserve"> </w:t>
      </w:r>
    </w:p>
    <w:p w:rsidR="00C5030A" w:rsidRPr="006511F7" w:rsidRDefault="00C5030A" w:rsidP="00C5030A">
      <w:pPr>
        <w:spacing w:after="0" w:line="240" w:lineRule="auto"/>
        <w:ind w:firstLine="708"/>
        <w:jc w:val="both"/>
        <w:rPr>
          <w:rFonts w:ascii="Times New Roman" w:hAnsi="Times New Roman"/>
          <w:sz w:val="28"/>
          <w:szCs w:val="28"/>
          <w:lang w:val="uk-UA"/>
        </w:rPr>
      </w:pPr>
      <w:r w:rsidRPr="006511F7">
        <w:rPr>
          <w:rFonts w:ascii="Times New Roman" w:hAnsi="Times New Roman"/>
          <w:sz w:val="28"/>
          <w:szCs w:val="28"/>
          <w:lang w:val="uk-UA"/>
        </w:rPr>
        <w:t>2.</w:t>
      </w:r>
      <w:r>
        <w:rPr>
          <w:rFonts w:ascii="Times New Roman" w:hAnsi="Times New Roman"/>
          <w:sz w:val="28"/>
          <w:szCs w:val="28"/>
          <w:lang w:val="uk-UA"/>
        </w:rPr>
        <w:t>4</w:t>
      </w:r>
      <w:r w:rsidRPr="006511F7">
        <w:rPr>
          <w:rFonts w:ascii="Times New Roman" w:hAnsi="Times New Roman"/>
          <w:sz w:val="28"/>
          <w:szCs w:val="28"/>
          <w:lang w:val="uk-UA"/>
        </w:rPr>
        <w:t xml:space="preserve">. Виконавчий комітет </w:t>
      </w:r>
      <w:proofErr w:type="spellStart"/>
      <w:r w:rsidR="00E8285B">
        <w:rPr>
          <w:rFonts w:ascii="Times New Roman" w:hAnsi="Times New Roman"/>
          <w:sz w:val="28"/>
          <w:szCs w:val="28"/>
          <w:lang w:val="uk-UA"/>
        </w:rPr>
        <w:t>Зачепилівської</w:t>
      </w:r>
      <w:proofErr w:type="spellEnd"/>
      <w:r w:rsidR="00E8285B">
        <w:rPr>
          <w:rFonts w:ascii="Times New Roman" w:hAnsi="Times New Roman"/>
          <w:sz w:val="28"/>
          <w:szCs w:val="28"/>
          <w:lang w:val="uk-UA"/>
        </w:rPr>
        <w:t xml:space="preserve"> селищної</w:t>
      </w:r>
      <w:r w:rsidR="0015196C">
        <w:rPr>
          <w:rFonts w:ascii="Times New Roman" w:hAnsi="Times New Roman"/>
          <w:sz w:val="28"/>
          <w:szCs w:val="28"/>
          <w:lang w:val="uk-UA"/>
        </w:rPr>
        <w:t xml:space="preserve"> </w:t>
      </w:r>
      <w:r w:rsidR="0015196C" w:rsidRPr="00A852CA">
        <w:rPr>
          <w:rFonts w:ascii="Times New Roman" w:hAnsi="Times New Roman"/>
          <w:sz w:val="28"/>
          <w:szCs w:val="28"/>
          <w:lang w:val="uk-UA"/>
        </w:rPr>
        <w:t xml:space="preserve"> </w:t>
      </w:r>
      <w:r w:rsidRPr="006511F7">
        <w:rPr>
          <w:rFonts w:ascii="Times New Roman" w:hAnsi="Times New Roman"/>
          <w:sz w:val="28"/>
          <w:szCs w:val="28"/>
          <w:lang w:val="uk-UA"/>
        </w:rPr>
        <w:t>ради на своєму засіданні:</w:t>
      </w:r>
    </w:p>
    <w:p w:rsidR="00C5030A" w:rsidRPr="006511F7" w:rsidRDefault="00C5030A" w:rsidP="00C5030A">
      <w:pPr>
        <w:spacing w:after="0" w:line="240" w:lineRule="auto"/>
        <w:ind w:firstLine="708"/>
        <w:jc w:val="both"/>
        <w:rPr>
          <w:rFonts w:ascii="Times New Roman" w:hAnsi="Times New Roman"/>
          <w:sz w:val="28"/>
          <w:szCs w:val="28"/>
          <w:lang w:val="uk-UA"/>
        </w:rPr>
      </w:pPr>
      <w:r w:rsidRPr="006511F7">
        <w:rPr>
          <w:rFonts w:ascii="Times New Roman" w:hAnsi="Times New Roman"/>
          <w:sz w:val="28"/>
          <w:szCs w:val="28"/>
          <w:lang w:val="uk-UA"/>
        </w:rPr>
        <w:t>- надає згоду на виготовлення проектної документації реконструкції житлового будинку, приміщення, або приймає обґрунтоване рішення про відмову у наданні згоди на виготовлення проектної документації реконструкції житлового будинку, приміщення у разі виявлення недостовірних відомостей у документах, поданих заявником та недотримання ним вимог, передбачених цим порядком.</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2.</w:t>
      </w:r>
      <w:r w:rsidR="007B6374">
        <w:rPr>
          <w:rFonts w:ascii="Times New Roman" w:hAnsi="Times New Roman"/>
          <w:sz w:val="28"/>
          <w:szCs w:val="28"/>
          <w:lang w:val="uk-UA"/>
        </w:rPr>
        <w:t>5</w:t>
      </w:r>
      <w:r w:rsidRPr="00A852CA">
        <w:rPr>
          <w:rFonts w:ascii="Times New Roman" w:hAnsi="Times New Roman"/>
          <w:sz w:val="28"/>
          <w:szCs w:val="28"/>
          <w:lang w:val="uk-UA"/>
        </w:rPr>
        <w:t xml:space="preserve">. До початку виконання робіт заявник має одержати відповідний дозвіл на будівельні роботи. </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2.</w:t>
      </w:r>
      <w:r w:rsidR="007B6374">
        <w:rPr>
          <w:rFonts w:ascii="Times New Roman" w:hAnsi="Times New Roman"/>
          <w:sz w:val="28"/>
          <w:szCs w:val="28"/>
          <w:lang w:val="uk-UA"/>
        </w:rPr>
        <w:t>6</w:t>
      </w:r>
      <w:r w:rsidRPr="00A852CA">
        <w:rPr>
          <w:rFonts w:ascii="Times New Roman" w:hAnsi="Times New Roman"/>
          <w:sz w:val="28"/>
          <w:szCs w:val="28"/>
          <w:lang w:val="uk-UA"/>
        </w:rPr>
        <w:t>. Прийняття в експлуатацію закінчених будівництвом об’єктів здійснюється згідно з вимогами чинного законодавства.</w:t>
      </w:r>
    </w:p>
    <w:p w:rsidR="00C5030A" w:rsidRPr="00A852C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w:t>
      </w:r>
      <w:r w:rsidR="007B6374">
        <w:rPr>
          <w:rFonts w:ascii="Times New Roman" w:hAnsi="Times New Roman"/>
          <w:sz w:val="28"/>
          <w:szCs w:val="28"/>
          <w:lang w:val="uk-UA"/>
        </w:rPr>
        <w:t>7</w:t>
      </w:r>
      <w:r>
        <w:rPr>
          <w:rFonts w:ascii="Times New Roman" w:hAnsi="Times New Roman"/>
          <w:sz w:val="28"/>
          <w:szCs w:val="28"/>
          <w:lang w:val="uk-UA"/>
        </w:rPr>
        <w:t xml:space="preserve">. </w:t>
      </w:r>
      <w:r w:rsidRPr="00A852CA">
        <w:rPr>
          <w:rFonts w:ascii="Times New Roman" w:hAnsi="Times New Roman"/>
          <w:sz w:val="28"/>
          <w:szCs w:val="28"/>
          <w:lang w:val="uk-UA"/>
        </w:rPr>
        <w:t>Після прийняття в експлуатацію об’єкта замовник укладає договори з відповідними підприємствами на оплату комунальних послуг, які пов’язані з поточним утриманням нежитлових приміщень.</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2.</w:t>
      </w:r>
      <w:r w:rsidR="007B6374">
        <w:rPr>
          <w:rFonts w:ascii="Times New Roman" w:hAnsi="Times New Roman"/>
          <w:sz w:val="28"/>
          <w:szCs w:val="28"/>
          <w:lang w:val="uk-UA"/>
        </w:rPr>
        <w:t>8</w:t>
      </w:r>
      <w:r>
        <w:rPr>
          <w:rFonts w:ascii="Times New Roman" w:hAnsi="Times New Roman"/>
          <w:sz w:val="28"/>
          <w:szCs w:val="28"/>
          <w:lang w:val="uk-UA"/>
        </w:rPr>
        <w:t xml:space="preserve">. </w:t>
      </w:r>
      <w:r w:rsidRPr="008406A8">
        <w:rPr>
          <w:rFonts w:ascii="Times New Roman" w:hAnsi="Times New Roman"/>
          <w:sz w:val="28"/>
          <w:szCs w:val="28"/>
          <w:lang w:val="uk-UA"/>
        </w:rPr>
        <w:t xml:space="preserve"> Власник   нежитло</w:t>
      </w:r>
      <w:r>
        <w:rPr>
          <w:rFonts w:ascii="Times New Roman" w:hAnsi="Times New Roman"/>
          <w:sz w:val="28"/>
          <w:szCs w:val="28"/>
          <w:lang w:val="uk-UA"/>
        </w:rPr>
        <w:t>во</w:t>
      </w:r>
      <w:r w:rsidRPr="008406A8">
        <w:rPr>
          <w:rFonts w:ascii="Times New Roman" w:hAnsi="Times New Roman"/>
          <w:sz w:val="28"/>
          <w:szCs w:val="28"/>
          <w:lang w:val="uk-UA"/>
        </w:rPr>
        <w:t>го приміщення зобов’язаний:</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8406A8">
        <w:rPr>
          <w:rFonts w:ascii="Times New Roman" w:hAnsi="Times New Roman"/>
          <w:sz w:val="28"/>
          <w:szCs w:val="28"/>
          <w:lang w:val="uk-UA"/>
        </w:rPr>
        <w:t>-</w:t>
      </w:r>
      <w:r w:rsidRPr="008406A8">
        <w:rPr>
          <w:rFonts w:ascii="Times New Roman" w:hAnsi="Times New Roman"/>
          <w:sz w:val="28"/>
          <w:szCs w:val="28"/>
          <w:lang w:val="uk-UA"/>
        </w:rPr>
        <w:tab/>
        <w:t>протягом місяця після ухвалення рішення виконкому про переведення приміщення із житлового в нежитловий фонд укласти відповідні угоди про оплату комунальних послуг та експлуатаційних видатків, пов’язаних з утриманням будинку та прибудинкової території;</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8406A8">
        <w:rPr>
          <w:rFonts w:ascii="Times New Roman" w:hAnsi="Times New Roman"/>
          <w:sz w:val="28"/>
          <w:szCs w:val="28"/>
          <w:lang w:val="uk-UA"/>
        </w:rPr>
        <w:t>-</w:t>
      </w:r>
      <w:r w:rsidRPr="008406A8">
        <w:rPr>
          <w:rFonts w:ascii="Times New Roman" w:hAnsi="Times New Roman"/>
          <w:sz w:val="28"/>
          <w:szCs w:val="28"/>
          <w:lang w:val="uk-UA"/>
        </w:rPr>
        <w:tab/>
        <w:t xml:space="preserve">після відкриття об’єкта бізнесу укласти угоду на озеленення прилеглої території або виконати ці роботи самостійно; </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8406A8">
        <w:rPr>
          <w:rFonts w:ascii="Times New Roman" w:hAnsi="Times New Roman"/>
          <w:sz w:val="28"/>
          <w:szCs w:val="28"/>
          <w:lang w:val="uk-UA"/>
        </w:rPr>
        <w:t>- дотримуватися цього Порядку, проектних рішень щодо реконструкції жилих приміщень, Правил користування приміщеннями жилих будинків і прибудинковими територіями, протипожежної безпеки, діючих будівельних та санітарно-епідеміологічних норм;</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Pr="008406A8">
        <w:rPr>
          <w:rFonts w:ascii="Times New Roman" w:hAnsi="Times New Roman"/>
          <w:sz w:val="28"/>
          <w:szCs w:val="28"/>
          <w:lang w:val="uk-UA"/>
        </w:rPr>
        <w:t>-</w:t>
      </w:r>
      <w:r w:rsidRPr="008406A8">
        <w:rPr>
          <w:rFonts w:ascii="Times New Roman" w:hAnsi="Times New Roman"/>
          <w:sz w:val="28"/>
          <w:szCs w:val="28"/>
          <w:lang w:val="uk-UA"/>
        </w:rPr>
        <w:tab/>
        <w:t>сприяти працівникам комунального житлового підприємства, інших організацій в обслуговуванні інженерних комунікацій;</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8406A8">
        <w:rPr>
          <w:rFonts w:ascii="Times New Roman" w:hAnsi="Times New Roman"/>
          <w:sz w:val="28"/>
          <w:szCs w:val="28"/>
          <w:lang w:val="uk-UA"/>
        </w:rPr>
        <w:t>-</w:t>
      </w:r>
      <w:r w:rsidRPr="008406A8">
        <w:rPr>
          <w:rFonts w:ascii="Times New Roman" w:hAnsi="Times New Roman"/>
          <w:sz w:val="28"/>
          <w:szCs w:val="28"/>
          <w:lang w:val="uk-UA"/>
        </w:rPr>
        <w:tab/>
        <w:t>не розпочинати роботи з реконструкції жилого приміщення без отримання письмового дозволу інспекції державного архітектурно-будівельного контролю на проведення відповідних робіт;</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8406A8">
        <w:rPr>
          <w:rFonts w:ascii="Times New Roman" w:hAnsi="Times New Roman"/>
          <w:sz w:val="28"/>
          <w:szCs w:val="28"/>
          <w:lang w:val="uk-UA"/>
        </w:rPr>
        <w:t>-</w:t>
      </w:r>
      <w:r w:rsidRPr="008406A8">
        <w:rPr>
          <w:rFonts w:ascii="Times New Roman" w:hAnsi="Times New Roman"/>
          <w:sz w:val="28"/>
          <w:szCs w:val="28"/>
          <w:lang w:val="uk-UA"/>
        </w:rPr>
        <w:tab/>
        <w:t>перед початком будівельних робіт з ремонту та реконструкції приміщення укласти угоду зі спеціалізованим підприємством, яке здійснює діяльність у сфері поводження з побутовими відходами, на збирання та вивезення будівельного сміття;</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8406A8">
        <w:rPr>
          <w:rFonts w:ascii="Times New Roman" w:hAnsi="Times New Roman"/>
          <w:sz w:val="28"/>
          <w:szCs w:val="28"/>
          <w:lang w:val="uk-UA"/>
        </w:rPr>
        <w:t>-</w:t>
      </w:r>
      <w:r w:rsidRPr="008406A8">
        <w:rPr>
          <w:rFonts w:ascii="Times New Roman" w:hAnsi="Times New Roman"/>
          <w:sz w:val="28"/>
          <w:szCs w:val="28"/>
          <w:lang w:val="uk-UA"/>
        </w:rPr>
        <w:tab/>
        <w:t xml:space="preserve"> залучати до виконання робіт з реконструкції жилих приміщень у нежилі тільки суб’єктів господарювання, які мають ліцензії на виконання певного виду робіт. </w:t>
      </w:r>
    </w:p>
    <w:p w:rsidR="00C5030A"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2.</w:t>
      </w:r>
      <w:r w:rsidR="007B6374">
        <w:rPr>
          <w:rFonts w:ascii="Times New Roman" w:hAnsi="Times New Roman"/>
          <w:sz w:val="28"/>
          <w:szCs w:val="28"/>
          <w:lang w:val="uk-UA"/>
        </w:rPr>
        <w:t>9</w:t>
      </w:r>
      <w:r>
        <w:rPr>
          <w:rFonts w:ascii="Times New Roman" w:hAnsi="Times New Roman"/>
          <w:sz w:val="28"/>
          <w:szCs w:val="28"/>
          <w:lang w:val="uk-UA"/>
        </w:rPr>
        <w:t>.</w:t>
      </w:r>
      <w:r w:rsidRPr="008406A8">
        <w:rPr>
          <w:rFonts w:ascii="Times New Roman" w:hAnsi="Times New Roman"/>
          <w:sz w:val="28"/>
          <w:szCs w:val="28"/>
          <w:lang w:val="uk-UA"/>
        </w:rPr>
        <w:t xml:space="preserve"> Контроль за належним використанням приміщень, які переведені в нежитловий фонд, за функціональним призначенням, визначеним у відповідному рішенні виконкому </w:t>
      </w:r>
      <w:r w:rsidR="0015196C">
        <w:rPr>
          <w:rFonts w:ascii="Times New Roman" w:hAnsi="Times New Roman"/>
          <w:sz w:val="28"/>
          <w:szCs w:val="28"/>
          <w:lang w:val="uk-UA"/>
        </w:rPr>
        <w:t>ради</w:t>
      </w:r>
      <w:r w:rsidRPr="008406A8">
        <w:rPr>
          <w:rFonts w:ascii="Times New Roman" w:hAnsi="Times New Roman"/>
          <w:sz w:val="28"/>
          <w:szCs w:val="28"/>
          <w:lang w:val="uk-UA"/>
        </w:rPr>
        <w:t xml:space="preserve"> , здійснює виконком </w:t>
      </w:r>
      <w:r w:rsidR="0015196C">
        <w:rPr>
          <w:rFonts w:ascii="Times New Roman" w:hAnsi="Times New Roman"/>
          <w:sz w:val="28"/>
          <w:szCs w:val="28"/>
          <w:lang w:val="uk-UA"/>
        </w:rPr>
        <w:t>с</w:t>
      </w:r>
      <w:r w:rsidR="002D3F8A">
        <w:rPr>
          <w:rFonts w:ascii="Times New Roman" w:hAnsi="Times New Roman"/>
          <w:sz w:val="28"/>
          <w:szCs w:val="28"/>
          <w:lang w:val="uk-UA"/>
        </w:rPr>
        <w:t>елищної</w:t>
      </w:r>
      <w:r w:rsidRPr="008406A8">
        <w:rPr>
          <w:rFonts w:ascii="Times New Roman" w:hAnsi="Times New Roman"/>
          <w:sz w:val="28"/>
          <w:szCs w:val="28"/>
          <w:lang w:val="uk-UA"/>
        </w:rPr>
        <w:t xml:space="preserve"> ради</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2.1</w:t>
      </w:r>
      <w:r w:rsidR="007B6374">
        <w:rPr>
          <w:rFonts w:ascii="Times New Roman" w:hAnsi="Times New Roman"/>
          <w:sz w:val="28"/>
          <w:szCs w:val="28"/>
          <w:lang w:val="uk-UA"/>
        </w:rPr>
        <w:t>0</w:t>
      </w:r>
      <w:r>
        <w:rPr>
          <w:rFonts w:ascii="Times New Roman" w:hAnsi="Times New Roman"/>
          <w:sz w:val="28"/>
          <w:szCs w:val="28"/>
          <w:lang w:val="uk-UA"/>
        </w:rPr>
        <w:t xml:space="preserve">. </w:t>
      </w:r>
      <w:r w:rsidRPr="008406A8">
        <w:rPr>
          <w:rFonts w:ascii="Times New Roman" w:hAnsi="Times New Roman"/>
          <w:sz w:val="28"/>
          <w:szCs w:val="28"/>
          <w:lang w:val="uk-UA"/>
        </w:rPr>
        <w:t xml:space="preserve"> Власник приміщення, яке переводиться із житлового в нежитловий фонд, несе відповідальність за достовірність інформації, зазначеної в заяві та документах, що додаються до неї.</w:t>
      </w:r>
    </w:p>
    <w:p w:rsidR="00C5030A"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2.1</w:t>
      </w:r>
      <w:r w:rsidR="007B6374">
        <w:rPr>
          <w:rFonts w:ascii="Times New Roman" w:hAnsi="Times New Roman"/>
          <w:sz w:val="28"/>
          <w:szCs w:val="28"/>
          <w:lang w:val="uk-UA"/>
        </w:rPr>
        <w:t>1</w:t>
      </w:r>
      <w:r>
        <w:rPr>
          <w:rFonts w:ascii="Times New Roman" w:hAnsi="Times New Roman"/>
          <w:sz w:val="28"/>
          <w:szCs w:val="28"/>
          <w:lang w:val="uk-UA"/>
        </w:rPr>
        <w:t>.</w:t>
      </w:r>
      <w:r w:rsidRPr="008406A8">
        <w:rPr>
          <w:rFonts w:ascii="Times New Roman" w:hAnsi="Times New Roman"/>
          <w:sz w:val="28"/>
          <w:szCs w:val="28"/>
          <w:lang w:val="uk-UA"/>
        </w:rPr>
        <w:t xml:space="preserve"> Після прийняття в експлуатацію об’єкта замовник реєструє право власності на нерухоме майно за новим призначенням в порядку, встан</w:t>
      </w:r>
      <w:r>
        <w:rPr>
          <w:rFonts w:ascii="Times New Roman" w:hAnsi="Times New Roman"/>
          <w:sz w:val="28"/>
          <w:szCs w:val="28"/>
          <w:lang w:val="uk-UA"/>
        </w:rPr>
        <w:t>овленому чинним законодавством.</w:t>
      </w:r>
    </w:p>
    <w:p w:rsidR="00C5030A"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2.1</w:t>
      </w:r>
      <w:r w:rsidR="007B6374">
        <w:rPr>
          <w:rFonts w:ascii="Times New Roman" w:hAnsi="Times New Roman"/>
          <w:sz w:val="28"/>
          <w:szCs w:val="28"/>
          <w:lang w:val="uk-UA"/>
        </w:rPr>
        <w:t>2</w:t>
      </w:r>
      <w:r>
        <w:rPr>
          <w:rFonts w:ascii="Times New Roman" w:hAnsi="Times New Roman"/>
          <w:sz w:val="28"/>
          <w:szCs w:val="28"/>
          <w:lang w:val="uk-UA"/>
        </w:rPr>
        <w:t xml:space="preserve">. </w:t>
      </w:r>
      <w:r w:rsidRPr="008406A8">
        <w:rPr>
          <w:rFonts w:ascii="Times New Roman" w:hAnsi="Times New Roman"/>
          <w:sz w:val="28"/>
          <w:szCs w:val="28"/>
          <w:lang w:val="uk-UA"/>
        </w:rPr>
        <w:t xml:space="preserve"> У разі не введення об’єкта бізнесу в експлуатацію протягом трьох років, рішення виконкому </w:t>
      </w:r>
      <w:proofErr w:type="spellStart"/>
      <w:r w:rsidR="002D3F8A">
        <w:rPr>
          <w:rFonts w:ascii="Times New Roman" w:hAnsi="Times New Roman"/>
          <w:sz w:val="28"/>
          <w:szCs w:val="28"/>
          <w:lang w:val="uk-UA"/>
        </w:rPr>
        <w:t>Зачепилівської</w:t>
      </w:r>
      <w:proofErr w:type="spellEnd"/>
      <w:r w:rsidR="002D3F8A">
        <w:rPr>
          <w:rFonts w:ascii="Times New Roman" w:hAnsi="Times New Roman"/>
          <w:sz w:val="28"/>
          <w:szCs w:val="28"/>
          <w:lang w:val="uk-UA"/>
        </w:rPr>
        <w:t xml:space="preserve"> селищної</w:t>
      </w:r>
      <w:r w:rsidR="0015196C">
        <w:rPr>
          <w:rFonts w:ascii="Times New Roman" w:hAnsi="Times New Roman"/>
          <w:sz w:val="28"/>
          <w:szCs w:val="28"/>
          <w:lang w:val="uk-UA"/>
        </w:rPr>
        <w:t xml:space="preserve"> </w:t>
      </w:r>
      <w:r w:rsidRPr="008406A8">
        <w:rPr>
          <w:rFonts w:ascii="Times New Roman" w:hAnsi="Times New Roman"/>
          <w:sz w:val="28"/>
          <w:szCs w:val="28"/>
          <w:lang w:val="uk-UA"/>
        </w:rPr>
        <w:t xml:space="preserve"> ради про переведення  приміщення із житлового в нежитловий фонд  втрачає чинність.</w:t>
      </w:r>
    </w:p>
    <w:p w:rsidR="00C5030A" w:rsidRPr="008406A8" w:rsidRDefault="00C5030A" w:rsidP="00C5030A">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2.1</w:t>
      </w:r>
      <w:r w:rsidR="007B6374">
        <w:rPr>
          <w:rFonts w:ascii="Times New Roman" w:hAnsi="Times New Roman"/>
          <w:sz w:val="28"/>
          <w:szCs w:val="28"/>
          <w:lang w:val="uk-UA"/>
        </w:rPr>
        <w:t>3</w:t>
      </w:r>
      <w:r>
        <w:rPr>
          <w:rFonts w:ascii="Times New Roman" w:hAnsi="Times New Roman"/>
          <w:sz w:val="28"/>
          <w:szCs w:val="28"/>
          <w:lang w:val="uk-UA"/>
        </w:rPr>
        <w:t xml:space="preserve">. </w:t>
      </w:r>
      <w:r w:rsidRPr="008406A8">
        <w:rPr>
          <w:rFonts w:ascii="Times New Roman" w:hAnsi="Times New Roman"/>
          <w:sz w:val="28"/>
          <w:szCs w:val="28"/>
          <w:lang w:val="uk-UA"/>
        </w:rPr>
        <w:t xml:space="preserve">У разі продажу приміщення, що було переведено із житлового у нежитловий фонд, до проведення в ньому реконструкції рішення виконкому </w:t>
      </w:r>
      <w:r w:rsidR="0015196C">
        <w:rPr>
          <w:rFonts w:ascii="Times New Roman" w:hAnsi="Times New Roman"/>
          <w:sz w:val="28"/>
          <w:szCs w:val="28"/>
          <w:lang w:val="uk-UA"/>
        </w:rPr>
        <w:t>сільської</w:t>
      </w:r>
      <w:r w:rsidRPr="008406A8">
        <w:rPr>
          <w:rFonts w:ascii="Times New Roman" w:hAnsi="Times New Roman"/>
          <w:sz w:val="28"/>
          <w:szCs w:val="28"/>
          <w:lang w:val="uk-UA"/>
        </w:rPr>
        <w:t xml:space="preserve"> ради щодо цього є чинним для нового власника за умови дотримання ним функціонального призначення, зазначеного у  рішенні.</w:t>
      </w:r>
    </w:p>
    <w:p w:rsidR="00C5030A" w:rsidRPr="00A852CA" w:rsidRDefault="00C5030A" w:rsidP="00C5030A">
      <w:pPr>
        <w:spacing w:after="0" w:line="240" w:lineRule="auto"/>
        <w:jc w:val="center"/>
        <w:rPr>
          <w:rFonts w:ascii="Times New Roman" w:hAnsi="Times New Roman"/>
          <w:b/>
          <w:sz w:val="28"/>
          <w:szCs w:val="28"/>
          <w:lang w:val="uk-UA"/>
        </w:rPr>
      </w:pPr>
    </w:p>
    <w:p w:rsidR="00C5030A" w:rsidRPr="00A852CA" w:rsidRDefault="00C5030A" w:rsidP="00C5030A">
      <w:pPr>
        <w:spacing w:after="0" w:line="240" w:lineRule="auto"/>
        <w:jc w:val="center"/>
        <w:rPr>
          <w:rFonts w:ascii="Times New Roman" w:hAnsi="Times New Roman"/>
          <w:b/>
          <w:sz w:val="28"/>
          <w:szCs w:val="28"/>
          <w:lang w:val="uk-UA"/>
        </w:rPr>
      </w:pPr>
      <w:r w:rsidRPr="00A852CA">
        <w:rPr>
          <w:rFonts w:ascii="Times New Roman" w:hAnsi="Times New Roman"/>
          <w:b/>
          <w:sz w:val="28"/>
          <w:szCs w:val="28"/>
          <w:lang w:val="uk-UA"/>
        </w:rPr>
        <w:t>3. Переведення нежитлового приміщення</w:t>
      </w:r>
    </w:p>
    <w:p w:rsidR="00C5030A" w:rsidRPr="00A852CA" w:rsidRDefault="00C5030A" w:rsidP="00C5030A">
      <w:pPr>
        <w:spacing w:after="0" w:line="240" w:lineRule="auto"/>
        <w:jc w:val="center"/>
        <w:rPr>
          <w:rFonts w:ascii="Times New Roman" w:hAnsi="Times New Roman"/>
          <w:sz w:val="28"/>
          <w:szCs w:val="28"/>
          <w:lang w:val="uk-UA"/>
        </w:rPr>
      </w:pPr>
      <w:r w:rsidRPr="00A852CA">
        <w:rPr>
          <w:rFonts w:ascii="Times New Roman" w:hAnsi="Times New Roman"/>
          <w:b/>
          <w:sz w:val="28"/>
          <w:szCs w:val="28"/>
          <w:lang w:val="uk-UA"/>
        </w:rPr>
        <w:t>(будівлі) у житлове</w:t>
      </w:r>
    </w:p>
    <w:p w:rsidR="00C5030A" w:rsidRPr="00A852CA" w:rsidRDefault="00C5030A" w:rsidP="00C5030A">
      <w:pPr>
        <w:spacing w:after="0" w:line="240" w:lineRule="auto"/>
        <w:jc w:val="both"/>
        <w:rPr>
          <w:rFonts w:ascii="Times New Roman" w:hAnsi="Times New Roman"/>
          <w:sz w:val="28"/>
          <w:szCs w:val="28"/>
          <w:lang w:val="uk-UA"/>
        </w:rPr>
      </w:pPr>
      <w:r w:rsidRPr="00A852CA">
        <w:rPr>
          <w:rFonts w:ascii="Times New Roman" w:hAnsi="Times New Roman"/>
          <w:sz w:val="28"/>
          <w:szCs w:val="28"/>
          <w:lang w:val="uk-UA"/>
        </w:rPr>
        <w:t xml:space="preserve">3.1. Власник (балансоутримувач) нежитлового приміщення подає до виконавчого комітету </w:t>
      </w:r>
      <w:proofErr w:type="spellStart"/>
      <w:r w:rsidR="002D3F8A">
        <w:rPr>
          <w:rFonts w:ascii="Times New Roman" w:hAnsi="Times New Roman"/>
          <w:sz w:val="28"/>
          <w:szCs w:val="28"/>
          <w:lang w:val="uk-UA"/>
        </w:rPr>
        <w:t>Зачепилівської</w:t>
      </w:r>
      <w:proofErr w:type="spellEnd"/>
      <w:r w:rsidR="002D3F8A">
        <w:rPr>
          <w:rFonts w:ascii="Times New Roman" w:hAnsi="Times New Roman"/>
          <w:sz w:val="28"/>
          <w:szCs w:val="28"/>
          <w:lang w:val="uk-UA"/>
        </w:rPr>
        <w:t xml:space="preserve"> селищної</w:t>
      </w:r>
      <w:r w:rsidRPr="00A852CA">
        <w:rPr>
          <w:rFonts w:ascii="Times New Roman" w:hAnsi="Times New Roman"/>
          <w:sz w:val="28"/>
          <w:szCs w:val="28"/>
          <w:lang w:val="uk-UA"/>
        </w:rPr>
        <w:t xml:space="preserve"> ради наступні документи: </w:t>
      </w:r>
    </w:p>
    <w:p w:rsidR="00C5030A" w:rsidRPr="00A852C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 xml:space="preserve">заяву на ім’я </w:t>
      </w:r>
      <w:r w:rsidR="00941177">
        <w:rPr>
          <w:rFonts w:ascii="Times New Roman" w:hAnsi="Times New Roman"/>
          <w:sz w:val="28"/>
          <w:szCs w:val="28"/>
          <w:lang w:val="uk-UA"/>
        </w:rPr>
        <w:t>селищного</w:t>
      </w:r>
      <w:r w:rsidR="0015196C">
        <w:rPr>
          <w:rFonts w:ascii="Times New Roman" w:hAnsi="Times New Roman"/>
          <w:sz w:val="28"/>
          <w:szCs w:val="28"/>
          <w:lang w:val="uk-UA"/>
        </w:rPr>
        <w:t xml:space="preserve"> </w:t>
      </w:r>
      <w:r w:rsidRPr="00A852CA">
        <w:rPr>
          <w:rFonts w:ascii="Times New Roman" w:hAnsi="Times New Roman"/>
          <w:sz w:val="28"/>
          <w:szCs w:val="28"/>
          <w:lang w:val="uk-UA"/>
        </w:rPr>
        <w:t xml:space="preserve"> голови про переведення нежитлового приміщення у житлове та проведення реконструкції (перепланування);</w:t>
      </w:r>
    </w:p>
    <w:p w:rsidR="00C5030A" w:rsidRPr="00A852C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копію документа, що підтверджує право власності на приміщення, що переводиться у житлове;</w:t>
      </w:r>
    </w:p>
    <w:p w:rsidR="00C5030A" w:rsidRPr="00A852C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 xml:space="preserve"> висновок спеціалізованого підприємства, що має відповідну ліцензію на проведення детального інженерно - технічного огляду про технічний стан конструкцій будинку та можливість виконання робіт;</w:t>
      </w:r>
    </w:p>
    <w:p w:rsidR="00C5030A" w:rsidRPr="00A852C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копію паспорта та довідку про присвоєння ідентифікаційного номера (для фізичних осіб);</w:t>
      </w:r>
    </w:p>
    <w:p w:rsidR="00C5030A" w:rsidRPr="00A852C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витяг або виписку з Єдиного державного реєстру юридичних осіб та фізичних осіб-підприємців (для  юридичних осіб та фізичних осіб-підприємців);</w:t>
      </w:r>
    </w:p>
    <w:p w:rsidR="00C5030A" w:rsidRPr="00A852C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копії установчих документів (для юридичних осіб);</w:t>
      </w:r>
    </w:p>
    <w:p w:rsidR="00C5030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Pr="008406A8">
        <w:rPr>
          <w:rFonts w:ascii="Times New Roman" w:hAnsi="Times New Roman"/>
          <w:sz w:val="28"/>
          <w:szCs w:val="28"/>
          <w:lang w:val="uk-UA"/>
        </w:rPr>
        <w:t>якщо приміщення розміщене у багатоквартирному житловому будинку</w:t>
      </w:r>
      <w:r w:rsidR="00941177">
        <w:rPr>
          <w:rFonts w:ascii="Times New Roman" w:hAnsi="Times New Roman"/>
          <w:sz w:val="28"/>
          <w:szCs w:val="28"/>
          <w:lang w:val="uk-UA"/>
        </w:rPr>
        <w:t xml:space="preserve"> </w:t>
      </w:r>
      <w:r w:rsidRPr="008406A8">
        <w:rPr>
          <w:rFonts w:ascii="Times New Roman" w:hAnsi="Times New Roman"/>
          <w:sz w:val="28"/>
          <w:szCs w:val="28"/>
          <w:lang w:val="uk-UA"/>
        </w:rPr>
        <w:t xml:space="preserve">- письмову згоду повнолітніх власників (наймачів) суміжних квартир чи приміщень завірену житлово-експлуатаційною організацією, житлово-будівельним кооперативом та інші (додаток 2). </w:t>
      </w:r>
    </w:p>
    <w:p w:rsidR="00C5030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8406A8">
        <w:rPr>
          <w:rFonts w:ascii="Times New Roman" w:hAnsi="Times New Roman"/>
          <w:sz w:val="28"/>
          <w:szCs w:val="28"/>
          <w:lang w:val="uk-UA"/>
        </w:rPr>
        <w:t xml:space="preserve">Суміжними квартирами вважати такі, що мають спільні огороджувальні конструкції по периметру квартири (внутрішні перегородки, плити перекриття). Для підприємств громадського харчування (закладів ресторанного господарства) необхідно отримати згоду власників та співвласників приватизованих квартир усього житлового будинку.) </w:t>
      </w:r>
    </w:p>
    <w:p w:rsidR="00C5030A" w:rsidRPr="008406A8"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8406A8">
        <w:rPr>
          <w:rFonts w:ascii="Times New Roman" w:hAnsi="Times New Roman"/>
          <w:sz w:val="28"/>
          <w:szCs w:val="28"/>
          <w:lang w:val="uk-UA"/>
        </w:rPr>
        <w:t xml:space="preserve">У разі їх немотивованої або безпідставної відмови в наданні згоди на реконструкцію та подальше використання житлових приміщень під об’єкти певного призначення, комісією виконкому </w:t>
      </w:r>
      <w:r w:rsidR="0015196C">
        <w:rPr>
          <w:rFonts w:ascii="Times New Roman" w:hAnsi="Times New Roman"/>
          <w:sz w:val="28"/>
          <w:szCs w:val="28"/>
          <w:lang w:val="uk-UA"/>
        </w:rPr>
        <w:t>с</w:t>
      </w:r>
      <w:r w:rsidR="00941177">
        <w:rPr>
          <w:rFonts w:ascii="Times New Roman" w:hAnsi="Times New Roman"/>
          <w:sz w:val="28"/>
          <w:szCs w:val="28"/>
          <w:lang w:val="uk-UA"/>
        </w:rPr>
        <w:t>елищної</w:t>
      </w:r>
      <w:r w:rsidRPr="008406A8">
        <w:rPr>
          <w:rFonts w:ascii="Times New Roman" w:hAnsi="Times New Roman"/>
          <w:sz w:val="28"/>
          <w:szCs w:val="28"/>
          <w:lang w:val="uk-UA"/>
        </w:rPr>
        <w:t xml:space="preserve"> ради, передбаченою у п.2.1.1., укладається відповідний акт із зазначенням причин відмови, який враховується при визначенні доцільності  переведення житлових приміщень у нежитлові. Вищезазначений акт складається комісією в разі відсутності згоди 1/3 від загальної кількості власників та співвласників приватизованих квартир.</w:t>
      </w:r>
    </w:p>
    <w:p w:rsidR="007B6374" w:rsidRDefault="007B6374" w:rsidP="007B637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Акт складається у термін згідно Закону України «Про звернення громадян».</w:t>
      </w:r>
    </w:p>
    <w:p w:rsidR="00C5030A" w:rsidRPr="00A852CA" w:rsidRDefault="00C5030A" w:rsidP="00C5030A">
      <w:pPr>
        <w:spacing w:after="0" w:line="240" w:lineRule="auto"/>
        <w:ind w:firstLine="708"/>
        <w:jc w:val="both"/>
        <w:rPr>
          <w:rFonts w:ascii="Times New Roman" w:hAnsi="Times New Roman"/>
          <w:sz w:val="28"/>
          <w:szCs w:val="28"/>
          <w:lang w:val="uk-UA"/>
        </w:rPr>
      </w:pPr>
      <w:r w:rsidRPr="008406A8">
        <w:rPr>
          <w:rFonts w:ascii="Times New Roman" w:hAnsi="Times New Roman"/>
          <w:sz w:val="28"/>
          <w:szCs w:val="28"/>
          <w:lang w:val="uk-UA"/>
        </w:rPr>
        <w:t xml:space="preserve">У разі відсутності або проживання за іншою </w:t>
      </w:r>
      <w:proofErr w:type="spellStart"/>
      <w:r w:rsidRPr="008406A8">
        <w:rPr>
          <w:rFonts w:ascii="Times New Roman" w:hAnsi="Times New Roman"/>
          <w:sz w:val="28"/>
          <w:szCs w:val="28"/>
          <w:lang w:val="uk-UA"/>
        </w:rPr>
        <w:t>адресою</w:t>
      </w:r>
      <w:proofErr w:type="spellEnd"/>
      <w:r w:rsidRPr="008406A8">
        <w:rPr>
          <w:rFonts w:ascii="Times New Roman" w:hAnsi="Times New Roman"/>
          <w:sz w:val="28"/>
          <w:szCs w:val="28"/>
          <w:lang w:val="uk-UA"/>
        </w:rPr>
        <w:t xml:space="preserve"> власників та співвласників приватизованих квартир упродовж тривалого часу (більше півроку), складається відповідний акт (додаток 3), засвідчений підписами не менше 3-ох сусідів та затверджений керівником підприємства – управителем житловими будинками та прибудинковими територіями.;</w:t>
      </w:r>
    </w:p>
    <w:p w:rsidR="00C5030A" w:rsidRPr="007702CF" w:rsidRDefault="00C5030A" w:rsidP="00C5030A">
      <w:pPr>
        <w:pStyle w:val="a3"/>
        <w:numPr>
          <w:ilvl w:val="0"/>
          <w:numId w:val="3"/>
        </w:numPr>
        <w:spacing w:after="0" w:line="240" w:lineRule="auto"/>
        <w:jc w:val="both"/>
        <w:rPr>
          <w:rFonts w:ascii="Times New Roman" w:hAnsi="Times New Roman"/>
          <w:sz w:val="28"/>
          <w:szCs w:val="28"/>
          <w:lang w:val="uk-UA"/>
        </w:rPr>
      </w:pPr>
      <w:r w:rsidRPr="007702CF">
        <w:rPr>
          <w:rFonts w:ascii="Times New Roman" w:hAnsi="Times New Roman"/>
          <w:sz w:val="28"/>
          <w:szCs w:val="28"/>
          <w:lang w:val="uk-UA"/>
        </w:rPr>
        <w:t>письмова згода від:</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балансоутримувача (власника) житлового будинку;</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орендодавця, якщо приміщення знаходиться в оренді;</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рішення загальних зборів чи Правління (згідно Статуту) щодо надання згоди на переведення нежитлового приміщення (будівлі) в житлове, якщо приміщення розміщене у будинку житлово-будівельного кооперативу або у будинку, в якому створене об'єднання співвласників багатоквартирного будинку;</w:t>
      </w:r>
    </w:p>
    <w:p w:rsidR="00C5030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A852CA">
        <w:rPr>
          <w:rFonts w:ascii="Times New Roman" w:hAnsi="Times New Roman"/>
          <w:sz w:val="28"/>
          <w:szCs w:val="28"/>
          <w:lang w:val="uk-UA"/>
        </w:rPr>
        <w:t>документ, що підтверджує право власності чи право користування земельною ділянкою.</w:t>
      </w:r>
    </w:p>
    <w:p w:rsidR="00C5030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довідка про відсутність заборгованості по сплаті комунальних послуг;</w:t>
      </w:r>
    </w:p>
    <w:p w:rsidR="00C5030A"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акт з висновком комісії про результати обстеження та визначення можливості переведення житлового приміщення (квартири) у нежитлове під певний об’єкт бізнесу. </w:t>
      </w:r>
    </w:p>
    <w:p w:rsidR="00127B7B" w:rsidRDefault="00C5030A" w:rsidP="00C5030A">
      <w:pPr>
        <w:spacing w:after="0" w:line="240" w:lineRule="auto"/>
        <w:ind w:firstLine="708"/>
        <w:jc w:val="both"/>
        <w:rPr>
          <w:rFonts w:ascii="Times New Roman" w:hAnsi="Times New Roman"/>
          <w:sz w:val="28"/>
          <w:szCs w:val="28"/>
          <w:lang w:val="uk-UA"/>
        </w:rPr>
      </w:pPr>
      <w:r w:rsidRPr="00122074">
        <w:rPr>
          <w:rFonts w:ascii="Times New Roman" w:hAnsi="Times New Roman"/>
          <w:sz w:val="28"/>
          <w:szCs w:val="28"/>
          <w:lang w:val="uk-UA"/>
        </w:rPr>
        <w:t xml:space="preserve">Заява з комплектом документів, перелічених в пункті </w:t>
      </w:r>
      <w:r>
        <w:rPr>
          <w:rFonts w:ascii="Times New Roman" w:hAnsi="Times New Roman"/>
          <w:sz w:val="28"/>
          <w:szCs w:val="28"/>
          <w:lang w:val="uk-UA"/>
        </w:rPr>
        <w:t>3</w:t>
      </w:r>
      <w:r w:rsidRPr="00122074">
        <w:rPr>
          <w:rFonts w:ascii="Times New Roman" w:hAnsi="Times New Roman"/>
          <w:sz w:val="28"/>
          <w:szCs w:val="28"/>
          <w:lang w:val="uk-UA"/>
        </w:rPr>
        <w:t xml:space="preserve">.1 цього Порядку, після реєстрації з відповідною резолюцією </w:t>
      </w:r>
      <w:r w:rsidR="0015196C">
        <w:rPr>
          <w:rFonts w:ascii="Times New Roman" w:hAnsi="Times New Roman"/>
          <w:sz w:val="28"/>
          <w:szCs w:val="28"/>
          <w:lang w:val="uk-UA"/>
        </w:rPr>
        <w:t>с</w:t>
      </w:r>
      <w:r w:rsidR="00CE3B7B">
        <w:rPr>
          <w:rFonts w:ascii="Times New Roman" w:hAnsi="Times New Roman"/>
          <w:sz w:val="28"/>
          <w:szCs w:val="28"/>
          <w:lang w:val="uk-UA"/>
        </w:rPr>
        <w:t>елищного</w:t>
      </w:r>
      <w:r w:rsidR="0015196C">
        <w:rPr>
          <w:rFonts w:ascii="Times New Roman" w:hAnsi="Times New Roman"/>
          <w:sz w:val="28"/>
          <w:szCs w:val="28"/>
          <w:lang w:val="uk-UA"/>
        </w:rPr>
        <w:t xml:space="preserve"> </w:t>
      </w:r>
      <w:r w:rsidRPr="00122074">
        <w:rPr>
          <w:rFonts w:ascii="Times New Roman" w:hAnsi="Times New Roman"/>
          <w:sz w:val="28"/>
          <w:szCs w:val="28"/>
          <w:lang w:val="uk-UA"/>
        </w:rPr>
        <w:t xml:space="preserve"> голови передається на розгляд виконавчого комітету. Термін ухвалення рішення про переведення житлового будинку або приміщення (квартири) з </w:t>
      </w:r>
      <w:r>
        <w:rPr>
          <w:rFonts w:ascii="Times New Roman" w:hAnsi="Times New Roman"/>
          <w:sz w:val="28"/>
          <w:szCs w:val="28"/>
          <w:lang w:val="uk-UA"/>
        </w:rPr>
        <w:t>не</w:t>
      </w:r>
      <w:r w:rsidRPr="00122074">
        <w:rPr>
          <w:rFonts w:ascii="Times New Roman" w:hAnsi="Times New Roman"/>
          <w:sz w:val="28"/>
          <w:szCs w:val="28"/>
          <w:lang w:val="uk-UA"/>
        </w:rPr>
        <w:t xml:space="preserve">житлового фонду в житловий (відмова в його ухваленні) не повинен перевищувати </w:t>
      </w:r>
      <w:r>
        <w:rPr>
          <w:rFonts w:ascii="Times New Roman" w:hAnsi="Times New Roman"/>
          <w:sz w:val="28"/>
          <w:szCs w:val="28"/>
          <w:lang w:val="uk-UA"/>
        </w:rPr>
        <w:t xml:space="preserve">                     </w:t>
      </w:r>
      <w:r w:rsidRPr="00122074">
        <w:rPr>
          <w:rFonts w:ascii="Times New Roman" w:hAnsi="Times New Roman"/>
          <w:sz w:val="28"/>
          <w:szCs w:val="28"/>
          <w:lang w:val="uk-UA"/>
        </w:rPr>
        <w:t xml:space="preserve">30 календарних днів від дня надходження до </w:t>
      </w:r>
      <w:proofErr w:type="spellStart"/>
      <w:r w:rsidR="002D3F8A">
        <w:rPr>
          <w:rFonts w:ascii="Times New Roman" w:hAnsi="Times New Roman"/>
          <w:sz w:val="28"/>
          <w:szCs w:val="28"/>
          <w:lang w:val="uk-UA"/>
        </w:rPr>
        <w:t>Зачепилівської</w:t>
      </w:r>
      <w:proofErr w:type="spellEnd"/>
      <w:r w:rsidR="002D3F8A">
        <w:rPr>
          <w:rFonts w:ascii="Times New Roman" w:hAnsi="Times New Roman"/>
          <w:sz w:val="28"/>
          <w:szCs w:val="28"/>
          <w:lang w:val="uk-UA"/>
        </w:rPr>
        <w:t xml:space="preserve"> селищної</w:t>
      </w:r>
      <w:r w:rsidR="0015196C">
        <w:rPr>
          <w:rFonts w:ascii="Times New Roman" w:hAnsi="Times New Roman"/>
          <w:sz w:val="28"/>
          <w:szCs w:val="28"/>
          <w:lang w:val="uk-UA"/>
        </w:rPr>
        <w:t xml:space="preserve"> </w:t>
      </w:r>
      <w:r w:rsidRPr="00122074">
        <w:rPr>
          <w:rFonts w:ascii="Times New Roman" w:hAnsi="Times New Roman"/>
          <w:sz w:val="28"/>
          <w:szCs w:val="28"/>
          <w:lang w:val="uk-UA"/>
        </w:rPr>
        <w:t xml:space="preserve"> ради повного пакета документів, передбаченого пунктом </w:t>
      </w:r>
      <w:r>
        <w:rPr>
          <w:rFonts w:ascii="Times New Roman" w:hAnsi="Times New Roman"/>
          <w:sz w:val="28"/>
          <w:szCs w:val="28"/>
          <w:lang w:val="uk-UA"/>
        </w:rPr>
        <w:t>3</w:t>
      </w:r>
      <w:r w:rsidRPr="00122074">
        <w:rPr>
          <w:rFonts w:ascii="Times New Roman" w:hAnsi="Times New Roman"/>
          <w:sz w:val="28"/>
          <w:szCs w:val="28"/>
          <w:lang w:val="uk-UA"/>
        </w:rPr>
        <w:t>.1. Порядку</w:t>
      </w:r>
      <w:r w:rsidR="00127B7B">
        <w:rPr>
          <w:rFonts w:ascii="Times New Roman" w:hAnsi="Times New Roman"/>
          <w:sz w:val="28"/>
          <w:szCs w:val="28"/>
          <w:lang w:val="uk-UA"/>
        </w:rPr>
        <w:t>.</w:t>
      </w:r>
      <w:r w:rsidRPr="00122074">
        <w:rPr>
          <w:rFonts w:ascii="Times New Roman" w:hAnsi="Times New Roman"/>
          <w:sz w:val="28"/>
          <w:szCs w:val="28"/>
          <w:lang w:val="uk-UA"/>
        </w:rPr>
        <w:t xml:space="preserve"> </w:t>
      </w:r>
    </w:p>
    <w:p w:rsidR="00C5030A" w:rsidRPr="00122074" w:rsidRDefault="00C5030A" w:rsidP="00C5030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У</w:t>
      </w:r>
      <w:r w:rsidRPr="00A852CA">
        <w:rPr>
          <w:rFonts w:ascii="Times New Roman" w:hAnsi="Times New Roman"/>
          <w:sz w:val="28"/>
          <w:szCs w:val="28"/>
          <w:lang w:val="uk-UA"/>
        </w:rPr>
        <w:t xml:space="preserve"> разі, якщо у заявника виявляється заборгованість по оплаті за комунальні послуги, заява залиша</w:t>
      </w:r>
      <w:r>
        <w:rPr>
          <w:rFonts w:ascii="Times New Roman" w:hAnsi="Times New Roman"/>
          <w:sz w:val="28"/>
          <w:szCs w:val="28"/>
          <w:lang w:val="uk-UA"/>
        </w:rPr>
        <w:t>є</w:t>
      </w:r>
      <w:r w:rsidRPr="00A852CA">
        <w:rPr>
          <w:rFonts w:ascii="Times New Roman" w:hAnsi="Times New Roman"/>
          <w:sz w:val="28"/>
          <w:szCs w:val="28"/>
          <w:lang w:val="uk-UA"/>
        </w:rPr>
        <w:t>ться без руху, про що відповідальний виконавець письмово повідомляє заявникові.</w:t>
      </w:r>
    </w:p>
    <w:p w:rsidR="00C5030A" w:rsidRPr="00122074" w:rsidRDefault="00C5030A" w:rsidP="00C5030A">
      <w:pPr>
        <w:spacing w:after="0" w:line="240" w:lineRule="auto"/>
        <w:ind w:firstLine="708"/>
        <w:jc w:val="both"/>
        <w:rPr>
          <w:rFonts w:ascii="Times New Roman" w:hAnsi="Times New Roman"/>
          <w:sz w:val="28"/>
          <w:szCs w:val="28"/>
          <w:lang w:val="uk-UA"/>
        </w:rPr>
      </w:pPr>
      <w:r w:rsidRPr="00122074">
        <w:rPr>
          <w:rFonts w:ascii="Times New Roman" w:hAnsi="Times New Roman"/>
          <w:sz w:val="28"/>
          <w:szCs w:val="28"/>
          <w:lang w:val="uk-UA"/>
        </w:rPr>
        <w:t>3.</w:t>
      </w:r>
      <w:r>
        <w:rPr>
          <w:rFonts w:ascii="Times New Roman" w:hAnsi="Times New Roman"/>
          <w:sz w:val="28"/>
          <w:szCs w:val="28"/>
          <w:lang w:val="uk-UA"/>
        </w:rPr>
        <w:t>2.</w:t>
      </w:r>
      <w:r w:rsidRPr="00122074">
        <w:rPr>
          <w:rFonts w:ascii="Times New Roman" w:hAnsi="Times New Roman"/>
          <w:sz w:val="28"/>
          <w:szCs w:val="28"/>
          <w:lang w:val="uk-UA"/>
        </w:rPr>
        <w:t xml:space="preserve"> Виконавчий комітет </w:t>
      </w:r>
      <w:proofErr w:type="spellStart"/>
      <w:r w:rsidR="002D3F8A">
        <w:rPr>
          <w:rFonts w:ascii="Times New Roman" w:hAnsi="Times New Roman"/>
          <w:sz w:val="28"/>
          <w:szCs w:val="28"/>
          <w:lang w:val="uk-UA"/>
        </w:rPr>
        <w:t>Зачепилівської</w:t>
      </w:r>
      <w:proofErr w:type="spellEnd"/>
      <w:r w:rsidR="002D3F8A">
        <w:rPr>
          <w:rFonts w:ascii="Times New Roman" w:hAnsi="Times New Roman"/>
          <w:sz w:val="28"/>
          <w:szCs w:val="28"/>
          <w:lang w:val="uk-UA"/>
        </w:rPr>
        <w:t xml:space="preserve"> селищної</w:t>
      </w:r>
      <w:r w:rsidRPr="00122074">
        <w:rPr>
          <w:rFonts w:ascii="Times New Roman" w:hAnsi="Times New Roman"/>
          <w:sz w:val="28"/>
          <w:szCs w:val="28"/>
          <w:lang w:val="uk-UA"/>
        </w:rPr>
        <w:t xml:space="preserve"> ради, на підставі акт</w:t>
      </w:r>
      <w:r>
        <w:rPr>
          <w:rFonts w:ascii="Times New Roman" w:hAnsi="Times New Roman"/>
          <w:sz w:val="28"/>
          <w:szCs w:val="28"/>
          <w:lang w:val="uk-UA"/>
        </w:rPr>
        <w:t>у</w:t>
      </w:r>
      <w:r w:rsidRPr="00122074">
        <w:rPr>
          <w:rFonts w:ascii="Times New Roman" w:hAnsi="Times New Roman"/>
          <w:sz w:val="28"/>
          <w:szCs w:val="28"/>
          <w:lang w:val="uk-UA"/>
        </w:rPr>
        <w:t xml:space="preserve"> комісії</w:t>
      </w:r>
      <w:r>
        <w:rPr>
          <w:rFonts w:ascii="Times New Roman" w:hAnsi="Times New Roman"/>
          <w:sz w:val="28"/>
          <w:szCs w:val="28"/>
          <w:lang w:val="uk-UA"/>
        </w:rPr>
        <w:t xml:space="preserve"> та поданих документів</w:t>
      </w:r>
      <w:r w:rsidRPr="00122074">
        <w:rPr>
          <w:rFonts w:ascii="Times New Roman" w:hAnsi="Times New Roman"/>
          <w:sz w:val="28"/>
          <w:szCs w:val="28"/>
          <w:lang w:val="uk-UA"/>
        </w:rPr>
        <w:t xml:space="preserve">, приймає рішення про переведення </w:t>
      </w:r>
      <w:r>
        <w:rPr>
          <w:rFonts w:ascii="Times New Roman" w:hAnsi="Times New Roman"/>
          <w:sz w:val="28"/>
          <w:szCs w:val="28"/>
          <w:lang w:val="uk-UA"/>
        </w:rPr>
        <w:t xml:space="preserve">нежитлового приміщення в </w:t>
      </w:r>
      <w:r w:rsidRPr="00122074">
        <w:rPr>
          <w:rFonts w:ascii="Times New Roman" w:hAnsi="Times New Roman"/>
          <w:sz w:val="28"/>
          <w:szCs w:val="28"/>
          <w:lang w:val="uk-UA"/>
        </w:rPr>
        <w:t xml:space="preserve">житлове. </w:t>
      </w:r>
    </w:p>
    <w:p w:rsidR="00C5030A" w:rsidRPr="00A852C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3.</w:t>
      </w:r>
      <w:r>
        <w:rPr>
          <w:rFonts w:ascii="Times New Roman" w:hAnsi="Times New Roman"/>
          <w:sz w:val="28"/>
          <w:szCs w:val="28"/>
          <w:lang w:val="uk-UA"/>
        </w:rPr>
        <w:t>3</w:t>
      </w:r>
      <w:r w:rsidRPr="00A852CA">
        <w:rPr>
          <w:rFonts w:ascii="Times New Roman" w:hAnsi="Times New Roman"/>
          <w:sz w:val="28"/>
          <w:szCs w:val="28"/>
          <w:lang w:val="uk-UA"/>
        </w:rPr>
        <w:t xml:space="preserve">. Власник нежитлового приміщення після отримання рішення виконавчого комітету розробляє проектну документацію та узгоджує її в установленому порядку. </w:t>
      </w:r>
    </w:p>
    <w:p w:rsidR="00C5030A" w:rsidRDefault="00C5030A" w:rsidP="00C5030A">
      <w:pPr>
        <w:spacing w:after="0" w:line="240" w:lineRule="auto"/>
        <w:ind w:firstLine="708"/>
        <w:jc w:val="both"/>
        <w:rPr>
          <w:rFonts w:ascii="Times New Roman" w:hAnsi="Times New Roman"/>
          <w:sz w:val="28"/>
          <w:szCs w:val="28"/>
          <w:lang w:val="uk-UA"/>
        </w:rPr>
      </w:pPr>
      <w:r w:rsidRPr="00A852CA">
        <w:rPr>
          <w:rFonts w:ascii="Times New Roman" w:hAnsi="Times New Roman"/>
          <w:sz w:val="28"/>
          <w:szCs w:val="28"/>
          <w:lang w:val="uk-UA"/>
        </w:rPr>
        <w:t>3.</w:t>
      </w:r>
      <w:r>
        <w:rPr>
          <w:rFonts w:ascii="Times New Roman" w:hAnsi="Times New Roman"/>
          <w:sz w:val="28"/>
          <w:szCs w:val="28"/>
          <w:lang w:val="uk-UA"/>
        </w:rPr>
        <w:t>4</w:t>
      </w:r>
      <w:r w:rsidRPr="00A852CA">
        <w:rPr>
          <w:rFonts w:ascii="Times New Roman" w:hAnsi="Times New Roman"/>
          <w:sz w:val="28"/>
          <w:szCs w:val="28"/>
          <w:lang w:val="uk-UA"/>
        </w:rPr>
        <w:t xml:space="preserve">. Прийняття в експлуатацію закінченого будівництвом об’єкта здійснюється згідно з вимогами чинного законодавства. </w:t>
      </w:r>
    </w:p>
    <w:p w:rsidR="00C5030A" w:rsidRDefault="00C5030A" w:rsidP="00C5030A">
      <w:pPr>
        <w:spacing w:after="0" w:line="240" w:lineRule="auto"/>
        <w:ind w:firstLine="708"/>
        <w:jc w:val="both"/>
        <w:rPr>
          <w:rFonts w:ascii="Times New Roman" w:hAnsi="Times New Roman"/>
          <w:sz w:val="28"/>
          <w:szCs w:val="28"/>
          <w:lang w:val="uk-UA"/>
        </w:rPr>
      </w:pPr>
    </w:p>
    <w:p w:rsidR="00C5030A" w:rsidRPr="002319B9" w:rsidRDefault="00C5030A" w:rsidP="00C5030A">
      <w:pPr>
        <w:spacing w:after="0" w:line="240" w:lineRule="auto"/>
        <w:ind w:firstLine="708"/>
        <w:jc w:val="center"/>
        <w:rPr>
          <w:rFonts w:ascii="Times New Roman" w:hAnsi="Times New Roman"/>
          <w:b/>
          <w:sz w:val="28"/>
          <w:szCs w:val="28"/>
          <w:lang w:val="uk-UA"/>
        </w:rPr>
      </w:pPr>
      <w:r>
        <w:rPr>
          <w:rFonts w:ascii="Times New Roman" w:hAnsi="Times New Roman"/>
          <w:b/>
          <w:sz w:val="28"/>
          <w:szCs w:val="28"/>
          <w:lang w:val="uk-UA"/>
        </w:rPr>
        <w:t xml:space="preserve">4. </w:t>
      </w:r>
      <w:r w:rsidRPr="002319B9">
        <w:rPr>
          <w:rFonts w:ascii="Times New Roman" w:hAnsi="Times New Roman"/>
          <w:b/>
          <w:sz w:val="28"/>
          <w:szCs w:val="28"/>
          <w:lang w:val="uk-UA"/>
        </w:rPr>
        <w:t>Переведення житлового будинку, приміщення (квартири) у</w:t>
      </w:r>
    </w:p>
    <w:p w:rsidR="00C5030A" w:rsidRPr="002319B9" w:rsidRDefault="00C5030A" w:rsidP="00C5030A">
      <w:pPr>
        <w:spacing w:after="0" w:line="240" w:lineRule="auto"/>
        <w:ind w:firstLine="708"/>
        <w:jc w:val="center"/>
        <w:rPr>
          <w:rFonts w:ascii="Times New Roman" w:hAnsi="Times New Roman"/>
          <w:b/>
          <w:sz w:val="28"/>
          <w:szCs w:val="28"/>
          <w:lang w:val="uk-UA"/>
        </w:rPr>
      </w:pPr>
      <w:r w:rsidRPr="002319B9">
        <w:rPr>
          <w:rFonts w:ascii="Times New Roman" w:hAnsi="Times New Roman"/>
          <w:b/>
          <w:sz w:val="28"/>
          <w:szCs w:val="28"/>
          <w:lang w:val="uk-UA"/>
        </w:rPr>
        <w:t>нежитлове у зв’язку з визначенням його непридатним для проживання</w:t>
      </w:r>
    </w:p>
    <w:p w:rsidR="00C5030A" w:rsidRPr="002319B9" w:rsidRDefault="00C5030A" w:rsidP="00C5030A">
      <w:pPr>
        <w:spacing w:after="0" w:line="240" w:lineRule="auto"/>
        <w:jc w:val="both"/>
        <w:rPr>
          <w:rFonts w:ascii="Times New Roman" w:hAnsi="Times New Roman"/>
          <w:sz w:val="28"/>
          <w:szCs w:val="28"/>
        </w:rPr>
      </w:pPr>
      <w:r>
        <w:rPr>
          <w:rFonts w:ascii="Times New Roman" w:hAnsi="Times New Roman"/>
          <w:sz w:val="28"/>
          <w:szCs w:val="28"/>
          <w:lang w:val="uk-UA"/>
        </w:rPr>
        <w:t>4</w:t>
      </w:r>
      <w:r w:rsidRPr="002319B9">
        <w:rPr>
          <w:rFonts w:ascii="Times New Roman" w:hAnsi="Times New Roman"/>
          <w:sz w:val="28"/>
          <w:szCs w:val="28"/>
        </w:rPr>
        <w:t xml:space="preserve">.1. Для </w:t>
      </w:r>
      <w:proofErr w:type="spellStart"/>
      <w:r w:rsidRPr="002319B9">
        <w:rPr>
          <w:rFonts w:ascii="Times New Roman" w:hAnsi="Times New Roman"/>
          <w:sz w:val="28"/>
          <w:szCs w:val="28"/>
        </w:rPr>
        <w:t>вирішення</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питання</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переведення</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житлового</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будинку</w:t>
      </w:r>
      <w:proofErr w:type="spellEnd"/>
      <w:r w:rsidRPr="002319B9">
        <w:rPr>
          <w:rFonts w:ascii="Times New Roman" w:hAnsi="Times New Roman"/>
          <w:sz w:val="28"/>
          <w:szCs w:val="28"/>
        </w:rPr>
        <w:t>,</w:t>
      </w:r>
      <w:r>
        <w:rPr>
          <w:rFonts w:ascii="Times New Roman" w:hAnsi="Times New Roman"/>
          <w:sz w:val="28"/>
          <w:szCs w:val="28"/>
          <w:lang w:val="uk-UA"/>
        </w:rPr>
        <w:t xml:space="preserve"> </w:t>
      </w:r>
      <w:proofErr w:type="spellStart"/>
      <w:r w:rsidRPr="002319B9">
        <w:rPr>
          <w:rFonts w:ascii="Times New Roman" w:hAnsi="Times New Roman"/>
          <w:sz w:val="28"/>
          <w:szCs w:val="28"/>
        </w:rPr>
        <w:t>приміщення</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квартири</w:t>
      </w:r>
      <w:proofErr w:type="spellEnd"/>
      <w:r w:rsidRPr="002319B9">
        <w:rPr>
          <w:rFonts w:ascii="Times New Roman" w:hAnsi="Times New Roman"/>
          <w:sz w:val="28"/>
          <w:szCs w:val="28"/>
        </w:rPr>
        <w:t xml:space="preserve">) у </w:t>
      </w:r>
      <w:proofErr w:type="spellStart"/>
      <w:r w:rsidRPr="002319B9">
        <w:rPr>
          <w:rFonts w:ascii="Times New Roman" w:hAnsi="Times New Roman"/>
          <w:sz w:val="28"/>
          <w:szCs w:val="28"/>
        </w:rPr>
        <w:t>нежитлове</w:t>
      </w:r>
      <w:proofErr w:type="spellEnd"/>
      <w:r w:rsidRPr="002319B9">
        <w:rPr>
          <w:rFonts w:ascii="Times New Roman" w:hAnsi="Times New Roman"/>
          <w:sz w:val="28"/>
          <w:szCs w:val="28"/>
        </w:rPr>
        <w:t xml:space="preserve"> у </w:t>
      </w:r>
      <w:proofErr w:type="spellStart"/>
      <w:r w:rsidRPr="002319B9">
        <w:rPr>
          <w:rFonts w:ascii="Times New Roman" w:hAnsi="Times New Roman"/>
          <w:sz w:val="28"/>
          <w:szCs w:val="28"/>
        </w:rPr>
        <w:t>зв’язку</w:t>
      </w:r>
      <w:proofErr w:type="spellEnd"/>
      <w:r w:rsidRPr="002319B9">
        <w:rPr>
          <w:rFonts w:ascii="Times New Roman" w:hAnsi="Times New Roman"/>
          <w:sz w:val="28"/>
          <w:szCs w:val="28"/>
        </w:rPr>
        <w:t xml:space="preserve"> з </w:t>
      </w:r>
      <w:proofErr w:type="spellStart"/>
      <w:r w:rsidRPr="002319B9">
        <w:rPr>
          <w:rFonts w:ascii="Times New Roman" w:hAnsi="Times New Roman"/>
          <w:sz w:val="28"/>
          <w:szCs w:val="28"/>
        </w:rPr>
        <w:t>визначенням</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його</w:t>
      </w:r>
      <w:proofErr w:type="spellEnd"/>
      <w:r>
        <w:rPr>
          <w:rFonts w:ascii="Times New Roman" w:hAnsi="Times New Roman"/>
          <w:sz w:val="28"/>
          <w:szCs w:val="28"/>
          <w:lang w:val="uk-UA"/>
        </w:rPr>
        <w:t xml:space="preserve"> </w:t>
      </w:r>
      <w:proofErr w:type="spellStart"/>
      <w:r w:rsidRPr="002319B9">
        <w:rPr>
          <w:rFonts w:ascii="Times New Roman" w:hAnsi="Times New Roman"/>
          <w:sz w:val="28"/>
          <w:szCs w:val="28"/>
        </w:rPr>
        <w:t>непридатним</w:t>
      </w:r>
      <w:proofErr w:type="spellEnd"/>
      <w:r w:rsidRPr="002319B9">
        <w:rPr>
          <w:rFonts w:ascii="Times New Roman" w:hAnsi="Times New Roman"/>
          <w:sz w:val="28"/>
          <w:szCs w:val="28"/>
        </w:rPr>
        <w:t xml:space="preserve"> для </w:t>
      </w:r>
      <w:proofErr w:type="spellStart"/>
      <w:r w:rsidRPr="002319B9">
        <w:rPr>
          <w:rFonts w:ascii="Times New Roman" w:hAnsi="Times New Roman"/>
          <w:sz w:val="28"/>
          <w:szCs w:val="28"/>
        </w:rPr>
        <w:t>проживання</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власник</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або</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організація</w:t>
      </w:r>
      <w:proofErr w:type="spellEnd"/>
      <w:r w:rsidRPr="002319B9">
        <w:rPr>
          <w:rFonts w:ascii="Times New Roman" w:hAnsi="Times New Roman"/>
          <w:sz w:val="28"/>
          <w:szCs w:val="28"/>
        </w:rPr>
        <w:t xml:space="preserve">, яка </w:t>
      </w:r>
      <w:proofErr w:type="spellStart"/>
      <w:r w:rsidRPr="002319B9">
        <w:rPr>
          <w:rFonts w:ascii="Times New Roman" w:hAnsi="Times New Roman"/>
          <w:sz w:val="28"/>
          <w:szCs w:val="28"/>
        </w:rPr>
        <w:t>обслуговує</w:t>
      </w:r>
      <w:proofErr w:type="spellEnd"/>
      <w:r>
        <w:rPr>
          <w:rFonts w:ascii="Times New Roman" w:hAnsi="Times New Roman"/>
          <w:sz w:val="28"/>
          <w:szCs w:val="28"/>
          <w:lang w:val="uk-UA"/>
        </w:rPr>
        <w:t xml:space="preserve"> </w:t>
      </w:r>
      <w:proofErr w:type="spellStart"/>
      <w:r w:rsidRPr="002319B9">
        <w:rPr>
          <w:rFonts w:ascii="Times New Roman" w:hAnsi="Times New Roman"/>
          <w:sz w:val="28"/>
          <w:szCs w:val="28"/>
        </w:rPr>
        <w:t>житловий</w:t>
      </w:r>
      <w:proofErr w:type="spellEnd"/>
      <w:r w:rsidRPr="002319B9">
        <w:rPr>
          <w:rFonts w:ascii="Times New Roman" w:hAnsi="Times New Roman"/>
          <w:sz w:val="28"/>
          <w:szCs w:val="28"/>
        </w:rPr>
        <w:t xml:space="preserve"> фонд, </w:t>
      </w:r>
      <w:proofErr w:type="spellStart"/>
      <w:r w:rsidRPr="002319B9">
        <w:rPr>
          <w:rFonts w:ascii="Times New Roman" w:hAnsi="Times New Roman"/>
          <w:sz w:val="28"/>
          <w:szCs w:val="28"/>
        </w:rPr>
        <w:t>звертається</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із</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заявою</w:t>
      </w:r>
      <w:proofErr w:type="spellEnd"/>
      <w:r w:rsidRPr="002319B9">
        <w:rPr>
          <w:rFonts w:ascii="Times New Roman" w:hAnsi="Times New Roman"/>
          <w:sz w:val="28"/>
          <w:szCs w:val="28"/>
        </w:rPr>
        <w:t xml:space="preserve"> до </w:t>
      </w:r>
      <w:proofErr w:type="spellStart"/>
      <w:r w:rsidRPr="002319B9">
        <w:rPr>
          <w:rFonts w:ascii="Times New Roman" w:hAnsi="Times New Roman"/>
          <w:sz w:val="28"/>
          <w:szCs w:val="28"/>
        </w:rPr>
        <w:t>виконкому</w:t>
      </w:r>
      <w:proofErr w:type="spellEnd"/>
      <w:r w:rsidRPr="002319B9">
        <w:rPr>
          <w:rFonts w:ascii="Times New Roman" w:hAnsi="Times New Roman"/>
          <w:sz w:val="28"/>
          <w:szCs w:val="28"/>
        </w:rPr>
        <w:t xml:space="preserve"> </w:t>
      </w:r>
      <w:proofErr w:type="gramStart"/>
      <w:r w:rsidR="0015196C">
        <w:rPr>
          <w:rFonts w:ascii="Times New Roman" w:hAnsi="Times New Roman"/>
          <w:sz w:val="28"/>
          <w:szCs w:val="28"/>
          <w:lang w:val="uk-UA"/>
        </w:rPr>
        <w:t>с</w:t>
      </w:r>
      <w:r w:rsidR="006C3589">
        <w:rPr>
          <w:rFonts w:ascii="Times New Roman" w:hAnsi="Times New Roman"/>
          <w:sz w:val="28"/>
          <w:szCs w:val="28"/>
          <w:lang w:val="uk-UA"/>
        </w:rPr>
        <w:t>елищної</w:t>
      </w:r>
      <w:r w:rsidR="0015196C">
        <w:rPr>
          <w:rFonts w:ascii="Times New Roman" w:hAnsi="Times New Roman"/>
          <w:sz w:val="28"/>
          <w:szCs w:val="28"/>
          <w:lang w:val="uk-UA"/>
        </w:rPr>
        <w:t xml:space="preserve"> </w:t>
      </w:r>
      <w:r>
        <w:rPr>
          <w:rFonts w:ascii="Times New Roman" w:hAnsi="Times New Roman"/>
          <w:sz w:val="28"/>
          <w:szCs w:val="28"/>
          <w:lang w:val="uk-UA"/>
        </w:rPr>
        <w:t xml:space="preserve"> ради</w:t>
      </w:r>
      <w:proofErr w:type="gramEnd"/>
      <w:r w:rsidRPr="002319B9">
        <w:rPr>
          <w:rFonts w:ascii="Times New Roman" w:hAnsi="Times New Roman"/>
          <w:sz w:val="28"/>
          <w:szCs w:val="28"/>
        </w:rPr>
        <w:t>.</w:t>
      </w:r>
    </w:p>
    <w:p w:rsidR="00C5030A" w:rsidRPr="002319B9" w:rsidRDefault="00C5030A" w:rsidP="00C5030A">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2319B9">
        <w:rPr>
          <w:rFonts w:ascii="Times New Roman" w:hAnsi="Times New Roman"/>
          <w:sz w:val="28"/>
          <w:szCs w:val="28"/>
        </w:rPr>
        <w:t xml:space="preserve">До заяви </w:t>
      </w:r>
      <w:proofErr w:type="spellStart"/>
      <w:r w:rsidRPr="002319B9">
        <w:rPr>
          <w:rFonts w:ascii="Times New Roman" w:hAnsi="Times New Roman"/>
          <w:sz w:val="28"/>
          <w:szCs w:val="28"/>
        </w:rPr>
        <w:t>власник</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балансоутримувач</w:t>
      </w:r>
      <w:proofErr w:type="spellEnd"/>
      <w:r w:rsidRPr="002319B9">
        <w:rPr>
          <w:rFonts w:ascii="Times New Roman" w:hAnsi="Times New Roman"/>
          <w:sz w:val="28"/>
          <w:szCs w:val="28"/>
        </w:rPr>
        <w:t xml:space="preserve">, управитель </w:t>
      </w:r>
      <w:proofErr w:type="spellStart"/>
      <w:r w:rsidRPr="002319B9">
        <w:rPr>
          <w:rFonts w:ascii="Times New Roman" w:hAnsi="Times New Roman"/>
          <w:sz w:val="28"/>
          <w:szCs w:val="28"/>
        </w:rPr>
        <w:t>житловими</w:t>
      </w:r>
      <w:proofErr w:type="spellEnd"/>
      <w:r>
        <w:rPr>
          <w:rFonts w:ascii="Times New Roman" w:hAnsi="Times New Roman"/>
          <w:sz w:val="28"/>
          <w:szCs w:val="28"/>
          <w:lang w:val="uk-UA"/>
        </w:rPr>
        <w:t xml:space="preserve"> </w:t>
      </w:r>
      <w:proofErr w:type="spellStart"/>
      <w:r w:rsidRPr="002319B9">
        <w:rPr>
          <w:rFonts w:ascii="Times New Roman" w:hAnsi="Times New Roman"/>
          <w:sz w:val="28"/>
          <w:szCs w:val="28"/>
        </w:rPr>
        <w:t>будинками</w:t>
      </w:r>
      <w:proofErr w:type="spellEnd"/>
      <w:r w:rsidRPr="002319B9">
        <w:rPr>
          <w:rFonts w:ascii="Times New Roman" w:hAnsi="Times New Roman"/>
          <w:sz w:val="28"/>
          <w:szCs w:val="28"/>
        </w:rPr>
        <w:t xml:space="preserve"> та </w:t>
      </w:r>
      <w:proofErr w:type="spellStart"/>
      <w:r w:rsidRPr="002319B9">
        <w:rPr>
          <w:rFonts w:ascii="Times New Roman" w:hAnsi="Times New Roman"/>
          <w:sz w:val="28"/>
          <w:szCs w:val="28"/>
        </w:rPr>
        <w:t>прибудинковими</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територіями</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житлового</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будинку</w:t>
      </w:r>
      <w:proofErr w:type="spellEnd"/>
      <w:r w:rsidRPr="002319B9">
        <w:rPr>
          <w:rFonts w:ascii="Times New Roman" w:hAnsi="Times New Roman"/>
          <w:sz w:val="28"/>
          <w:szCs w:val="28"/>
        </w:rPr>
        <w:t>,</w:t>
      </w:r>
      <w:r>
        <w:rPr>
          <w:rFonts w:ascii="Times New Roman" w:hAnsi="Times New Roman"/>
          <w:sz w:val="28"/>
          <w:szCs w:val="28"/>
          <w:lang w:val="uk-UA"/>
        </w:rPr>
        <w:t xml:space="preserve"> </w:t>
      </w:r>
      <w:proofErr w:type="spellStart"/>
      <w:r w:rsidRPr="002319B9">
        <w:rPr>
          <w:rFonts w:ascii="Times New Roman" w:hAnsi="Times New Roman"/>
          <w:sz w:val="28"/>
          <w:szCs w:val="28"/>
        </w:rPr>
        <w:t>приміщення</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квартири</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додає</w:t>
      </w:r>
      <w:proofErr w:type="spellEnd"/>
      <w:r w:rsidRPr="002319B9">
        <w:rPr>
          <w:rFonts w:ascii="Times New Roman" w:hAnsi="Times New Roman"/>
          <w:sz w:val="28"/>
          <w:szCs w:val="28"/>
        </w:rPr>
        <w:t>:</w:t>
      </w:r>
    </w:p>
    <w:p w:rsidR="00C5030A" w:rsidRPr="002319B9"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rPr>
        <w:t>-</w:t>
      </w:r>
      <w:r w:rsidR="002D6BBD">
        <w:rPr>
          <w:rFonts w:ascii="Times New Roman" w:hAnsi="Times New Roman"/>
          <w:sz w:val="28"/>
          <w:szCs w:val="28"/>
          <w:lang w:val="uk-UA"/>
        </w:rPr>
        <w:t xml:space="preserve"> </w:t>
      </w:r>
      <w:r>
        <w:rPr>
          <w:rFonts w:ascii="Times New Roman" w:hAnsi="Times New Roman"/>
          <w:sz w:val="28"/>
          <w:szCs w:val="28"/>
        </w:rPr>
        <w:t xml:space="preserve"> </w:t>
      </w:r>
      <w:proofErr w:type="spellStart"/>
      <w:r w:rsidRPr="002319B9">
        <w:rPr>
          <w:rFonts w:ascii="Times New Roman" w:hAnsi="Times New Roman"/>
          <w:sz w:val="28"/>
          <w:szCs w:val="28"/>
        </w:rPr>
        <w:t>копію</w:t>
      </w:r>
      <w:proofErr w:type="spellEnd"/>
      <w:r w:rsidRPr="002319B9">
        <w:rPr>
          <w:rFonts w:ascii="Times New Roman" w:hAnsi="Times New Roman"/>
          <w:sz w:val="28"/>
          <w:szCs w:val="28"/>
        </w:rPr>
        <w:t xml:space="preserve"> документа, </w:t>
      </w:r>
      <w:proofErr w:type="spellStart"/>
      <w:r w:rsidRPr="002319B9">
        <w:rPr>
          <w:rFonts w:ascii="Times New Roman" w:hAnsi="Times New Roman"/>
          <w:sz w:val="28"/>
          <w:szCs w:val="28"/>
        </w:rPr>
        <w:t>що</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підтверджує</w:t>
      </w:r>
      <w:proofErr w:type="spellEnd"/>
      <w:r w:rsidRPr="002319B9">
        <w:rPr>
          <w:rFonts w:ascii="Times New Roman" w:hAnsi="Times New Roman"/>
          <w:sz w:val="28"/>
          <w:szCs w:val="28"/>
        </w:rPr>
        <w:t xml:space="preserve"> право</w:t>
      </w:r>
      <w:r>
        <w:rPr>
          <w:rFonts w:ascii="Times New Roman" w:hAnsi="Times New Roman"/>
          <w:sz w:val="28"/>
          <w:szCs w:val="28"/>
          <w:lang w:val="uk-UA"/>
        </w:rPr>
        <w:t xml:space="preserve"> </w:t>
      </w:r>
      <w:proofErr w:type="spellStart"/>
      <w:r w:rsidR="002D6BBD">
        <w:rPr>
          <w:rFonts w:ascii="Times New Roman" w:hAnsi="Times New Roman"/>
          <w:sz w:val="28"/>
          <w:szCs w:val="28"/>
        </w:rPr>
        <w:t>власності</w:t>
      </w:r>
      <w:proofErr w:type="spellEnd"/>
      <w:r w:rsidR="002D6BBD">
        <w:rPr>
          <w:rFonts w:ascii="Times New Roman" w:hAnsi="Times New Roman"/>
          <w:sz w:val="28"/>
          <w:szCs w:val="28"/>
        </w:rPr>
        <w:t xml:space="preserve"> на </w:t>
      </w:r>
      <w:proofErr w:type="spellStart"/>
      <w:r w:rsidR="002D6BBD">
        <w:rPr>
          <w:rFonts w:ascii="Times New Roman" w:hAnsi="Times New Roman"/>
          <w:sz w:val="28"/>
          <w:szCs w:val="28"/>
        </w:rPr>
        <w:t>житлове</w:t>
      </w:r>
      <w:proofErr w:type="spellEnd"/>
      <w:r w:rsidR="002D6BBD">
        <w:rPr>
          <w:rFonts w:ascii="Times New Roman" w:hAnsi="Times New Roman"/>
          <w:sz w:val="28"/>
          <w:szCs w:val="28"/>
        </w:rPr>
        <w:t xml:space="preserve"> </w:t>
      </w:r>
      <w:proofErr w:type="spellStart"/>
      <w:r w:rsidR="002D6BBD">
        <w:rPr>
          <w:rFonts w:ascii="Times New Roman" w:hAnsi="Times New Roman"/>
          <w:sz w:val="28"/>
          <w:szCs w:val="28"/>
        </w:rPr>
        <w:t>приміщення</w:t>
      </w:r>
      <w:proofErr w:type="spellEnd"/>
      <w:r>
        <w:rPr>
          <w:rFonts w:ascii="Times New Roman" w:hAnsi="Times New Roman"/>
          <w:sz w:val="28"/>
          <w:szCs w:val="28"/>
          <w:lang w:val="uk-UA"/>
        </w:rPr>
        <w:t>;</w:t>
      </w:r>
    </w:p>
    <w:p w:rsidR="00C5030A" w:rsidRDefault="00C5030A" w:rsidP="00C5030A">
      <w:pPr>
        <w:spacing w:after="0" w:line="240" w:lineRule="auto"/>
        <w:jc w:val="both"/>
        <w:rPr>
          <w:rFonts w:ascii="Times New Roman" w:hAnsi="Times New Roman"/>
          <w:sz w:val="28"/>
          <w:szCs w:val="28"/>
          <w:lang w:val="uk-UA"/>
        </w:rPr>
      </w:pPr>
      <w:r w:rsidRPr="00983FC4">
        <w:rPr>
          <w:rFonts w:ascii="Times New Roman" w:hAnsi="Times New Roman"/>
          <w:sz w:val="28"/>
          <w:szCs w:val="28"/>
          <w:lang w:val="uk-UA"/>
        </w:rPr>
        <w:t>-</w:t>
      </w:r>
      <w:r w:rsidR="002D6BBD">
        <w:rPr>
          <w:rFonts w:ascii="Times New Roman" w:hAnsi="Times New Roman"/>
          <w:sz w:val="28"/>
          <w:szCs w:val="28"/>
          <w:lang w:val="uk-UA"/>
        </w:rPr>
        <w:t xml:space="preserve"> </w:t>
      </w:r>
      <w:r w:rsidRPr="00D47655">
        <w:rPr>
          <w:rFonts w:ascii="Times New Roman" w:hAnsi="Times New Roman"/>
          <w:sz w:val="28"/>
          <w:szCs w:val="28"/>
          <w:lang w:val="uk-UA"/>
        </w:rPr>
        <w:t>висновок щодо техніко-економічних показників і технічного стану конструкцій житлового будинку, приміщення (квартири), недоцільності проведення його капітального ремонту та можливості зміни планувальної схеми з метою зміни функціонального призначення, розроблений організацією, яка має передбачені чинним законодавством України документи (у разі необхідності);</w:t>
      </w:r>
    </w:p>
    <w:p w:rsidR="00C5030A" w:rsidRPr="00D47655"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довідку БТІ про визначення фізичного зносу житлового будинку;</w:t>
      </w:r>
    </w:p>
    <w:p w:rsidR="00C5030A" w:rsidRPr="002319B9" w:rsidRDefault="00C5030A" w:rsidP="00C5030A">
      <w:pPr>
        <w:spacing w:after="0" w:line="240" w:lineRule="auto"/>
        <w:jc w:val="both"/>
        <w:rPr>
          <w:rFonts w:ascii="Times New Roman" w:hAnsi="Times New Roman"/>
          <w:sz w:val="28"/>
          <w:szCs w:val="28"/>
        </w:rPr>
      </w:pPr>
      <w:r w:rsidRPr="00D47655">
        <w:rPr>
          <w:rFonts w:ascii="Times New Roman" w:hAnsi="Times New Roman"/>
          <w:sz w:val="28"/>
          <w:szCs w:val="28"/>
        </w:rPr>
        <w:t xml:space="preserve">- </w:t>
      </w:r>
      <w:proofErr w:type="spellStart"/>
      <w:r w:rsidRPr="00D47655">
        <w:rPr>
          <w:rFonts w:ascii="Times New Roman" w:hAnsi="Times New Roman"/>
          <w:sz w:val="28"/>
          <w:szCs w:val="28"/>
        </w:rPr>
        <w:t>копію</w:t>
      </w:r>
      <w:proofErr w:type="spellEnd"/>
      <w:r w:rsidRPr="00D47655">
        <w:rPr>
          <w:rFonts w:ascii="Times New Roman" w:hAnsi="Times New Roman"/>
          <w:sz w:val="28"/>
          <w:szCs w:val="28"/>
        </w:rPr>
        <w:t xml:space="preserve"> </w:t>
      </w:r>
      <w:proofErr w:type="spellStart"/>
      <w:r w:rsidRPr="00D47655">
        <w:rPr>
          <w:rFonts w:ascii="Times New Roman" w:hAnsi="Times New Roman"/>
          <w:sz w:val="28"/>
          <w:szCs w:val="28"/>
        </w:rPr>
        <w:t>технічного</w:t>
      </w:r>
      <w:proofErr w:type="spellEnd"/>
      <w:r w:rsidRPr="00D47655">
        <w:rPr>
          <w:rFonts w:ascii="Times New Roman" w:hAnsi="Times New Roman"/>
          <w:sz w:val="28"/>
          <w:szCs w:val="28"/>
        </w:rPr>
        <w:t xml:space="preserve"> паспорта </w:t>
      </w:r>
      <w:r w:rsidRPr="002319B9">
        <w:rPr>
          <w:rFonts w:ascii="Times New Roman" w:hAnsi="Times New Roman"/>
          <w:sz w:val="28"/>
          <w:szCs w:val="28"/>
        </w:rPr>
        <w:t xml:space="preserve">на </w:t>
      </w:r>
      <w:proofErr w:type="spellStart"/>
      <w:r w:rsidRPr="002319B9">
        <w:rPr>
          <w:rFonts w:ascii="Times New Roman" w:hAnsi="Times New Roman"/>
          <w:sz w:val="28"/>
          <w:szCs w:val="28"/>
        </w:rPr>
        <w:t>житловий</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будинок</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приміщення</w:t>
      </w:r>
      <w:proofErr w:type="spellEnd"/>
      <w:r>
        <w:rPr>
          <w:rFonts w:ascii="Times New Roman" w:hAnsi="Times New Roman"/>
          <w:sz w:val="28"/>
          <w:szCs w:val="28"/>
          <w:lang w:val="uk-UA"/>
        </w:rPr>
        <w:t xml:space="preserve"> </w:t>
      </w:r>
      <w:r w:rsidRPr="002319B9">
        <w:rPr>
          <w:rFonts w:ascii="Times New Roman" w:hAnsi="Times New Roman"/>
          <w:sz w:val="28"/>
          <w:szCs w:val="28"/>
        </w:rPr>
        <w:t xml:space="preserve">(квартиру), виданого </w:t>
      </w:r>
      <w:proofErr w:type="spellStart"/>
      <w:r w:rsidRPr="002319B9">
        <w:rPr>
          <w:rFonts w:ascii="Times New Roman" w:hAnsi="Times New Roman"/>
          <w:sz w:val="28"/>
          <w:szCs w:val="28"/>
        </w:rPr>
        <w:t>підприємством</w:t>
      </w:r>
      <w:proofErr w:type="spellEnd"/>
      <w:r w:rsidRPr="002319B9">
        <w:rPr>
          <w:rFonts w:ascii="Times New Roman" w:hAnsi="Times New Roman"/>
          <w:sz w:val="28"/>
          <w:szCs w:val="28"/>
        </w:rPr>
        <w:t xml:space="preserve">, яке </w:t>
      </w:r>
      <w:proofErr w:type="spellStart"/>
      <w:r w:rsidRPr="002319B9">
        <w:rPr>
          <w:rFonts w:ascii="Times New Roman" w:hAnsi="Times New Roman"/>
          <w:sz w:val="28"/>
          <w:szCs w:val="28"/>
        </w:rPr>
        <w:t>має</w:t>
      </w:r>
      <w:proofErr w:type="spellEnd"/>
      <w:r w:rsidRPr="002319B9">
        <w:rPr>
          <w:rFonts w:ascii="Times New Roman" w:hAnsi="Times New Roman"/>
          <w:sz w:val="28"/>
          <w:szCs w:val="28"/>
        </w:rPr>
        <w:t xml:space="preserve"> право </w:t>
      </w:r>
      <w:proofErr w:type="spellStart"/>
      <w:r w:rsidRPr="002319B9">
        <w:rPr>
          <w:rFonts w:ascii="Times New Roman" w:hAnsi="Times New Roman"/>
          <w:sz w:val="28"/>
          <w:szCs w:val="28"/>
        </w:rPr>
        <w:t>здійснювати</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технічну</w:t>
      </w:r>
      <w:proofErr w:type="spellEnd"/>
      <w:r>
        <w:rPr>
          <w:rFonts w:ascii="Times New Roman" w:hAnsi="Times New Roman"/>
          <w:sz w:val="28"/>
          <w:szCs w:val="28"/>
          <w:lang w:val="uk-UA"/>
        </w:rPr>
        <w:t xml:space="preserve"> </w:t>
      </w:r>
      <w:proofErr w:type="spellStart"/>
      <w:r w:rsidRPr="002319B9">
        <w:rPr>
          <w:rFonts w:ascii="Times New Roman" w:hAnsi="Times New Roman"/>
          <w:sz w:val="28"/>
          <w:szCs w:val="28"/>
        </w:rPr>
        <w:t>інвентаризацію</w:t>
      </w:r>
      <w:proofErr w:type="spellEnd"/>
      <w:r w:rsidRPr="002319B9">
        <w:rPr>
          <w:rFonts w:ascii="Times New Roman" w:hAnsi="Times New Roman"/>
          <w:sz w:val="28"/>
          <w:szCs w:val="28"/>
        </w:rPr>
        <w:t>;</w:t>
      </w:r>
    </w:p>
    <w:p w:rsidR="00C5030A" w:rsidRDefault="00C5030A" w:rsidP="00C5030A">
      <w:pPr>
        <w:spacing w:after="0" w:line="240" w:lineRule="auto"/>
        <w:jc w:val="both"/>
        <w:rPr>
          <w:rFonts w:ascii="Times New Roman" w:hAnsi="Times New Roman"/>
          <w:sz w:val="28"/>
          <w:szCs w:val="28"/>
        </w:rPr>
      </w:pPr>
      <w:r>
        <w:rPr>
          <w:rFonts w:ascii="Times New Roman" w:hAnsi="Times New Roman"/>
          <w:sz w:val="28"/>
          <w:szCs w:val="28"/>
        </w:rPr>
        <w:t xml:space="preserve">- </w:t>
      </w:r>
      <w:r w:rsidRPr="002319B9">
        <w:rPr>
          <w:rFonts w:ascii="Times New Roman" w:hAnsi="Times New Roman"/>
          <w:sz w:val="28"/>
          <w:szCs w:val="28"/>
        </w:rPr>
        <w:t xml:space="preserve"> </w:t>
      </w:r>
      <w:proofErr w:type="spellStart"/>
      <w:r w:rsidRPr="002319B9">
        <w:rPr>
          <w:rFonts w:ascii="Times New Roman" w:hAnsi="Times New Roman"/>
          <w:sz w:val="28"/>
          <w:szCs w:val="28"/>
        </w:rPr>
        <w:t>довідку</w:t>
      </w:r>
      <w:proofErr w:type="spellEnd"/>
      <w:r w:rsidRPr="002319B9">
        <w:rPr>
          <w:rFonts w:ascii="Times New Roman" w:hAnsi="Times New Roman"/>
          <w:sz w:val="28"/>
          <w:szCs w:val="28"/>
        </w:rPr>
        <w:t xml:space="preserve"> з </w:t>
      </w:r>
      <w:proofErr w:type="spellStart"/>
      <w:r w:rsidRPr="002319B9">
        <w:rPr>
          <w:rFonts w:ascii="Times New Roman" w:hAnsi="Times New Roman"/>
          <w:sz w:val="28"/>
          <w:szCs w:val="28"/>
        </w:rPr>
        <w:t>підприємства</w:t>
      </w:r>
      <w:proofErr w:type="spellEnd"/>
      <w:r w:rsidRPr="002319B9">
        <w:rPr>
          <w:rFonts w:ascii="Times New Roman" w:hAnsi="Times New Roman"/>
          <w:sz w:val="28"/>
          <w:szCs w:val="28"/>
        </w:rPr>
        <w:t xml:space="preserve"> – управителя </w:t>
      </w:r>
      <w:proofErr w:type="spellStart"/>
      <w:r w:rsidRPr="002319B9">
        <w:rPr>
          <w:rFonts w:ascii="Times New Roman" w:hAnsi="Times New Roman"/>
          <w:sz w:val="28"/>
          <w:szCs w:val="28"/>
        </w:rPr>
        <w:t>житловими</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будинками</w:t>
      </w:r>
      <w:proofErr w:type="spellEnd"/>
      <w:r w:rsidRPr="002319B9">
        <w:rPr>
          <w:rFonts w:ascii="Times New Roman" w:hAnsi="Times New Roman"/>
          <w:sz w:val="28"/>
          <w:szCs w:val="28"/>
        </w:rPr>
        <w:t xml:space="preserve"> та</w:t>
      </w:r>
      <w:r>
        <w:rPr>
          <w:rFonts w:ascii="Times New Roman" w:hAnsi="Times New Roman"/>
          <w:sz w:val="28"/>
          <w:szCs w:val="28"/>
          <w:lang w:val="uk-UA"/>
        </w:rPr>
        <w:t xml:space="preserve"> </w:t>
      </w:r>
      <w:proofErr w:type="spellStart"/>
      <w:r w:rsidRPr="002319B9">
        <w:rPr>
          <w:rFonts w:ascii="Times New Roman" w:hAnsi="Times New Roman"/>
          <w:sz w:val="28"/>
          <w:szCs w:val="28"/>
        </w:rPr>
        <w:t>прибудинковими</w:t>
      </w:r>
      <w:proofErr w:type="spellEnd"/>
      <w:r w:rsidRPr="002319B9">
        <w:rPr>
          <w:rFonts w:ascii="Times New Roman" w:hAnsi="Times New Roman"/>
          <w:sz w:val="28"/>
          <w:szCs w:val="28"/>
        </w:rPr>
        <w:t xml:space="preserve"> </w:t>
      </w:r>
      <w:proofErr w:type="spellStart"/>
      <w:r w:rsidRPr="002319B9">
        <w:rPr>
          <w:rFonts w:ascii="Times New Roman" w:hAnsi="Times New Roman"/>
          <w:sz w:val="28"/>
          <w:szCs w:val="28"/>
        </w:rPr>
        <w:t>територіями</w:t>
      </w:r>
      <w:proofErr w:type="spellEnd"/>
      <w:r w:rsidRPr="002319B9">
        <w:rPr>
          <w:rFonts w:ascii="Times New Roman" w:hAnsi="Times New Roman"/>
          <w:sz w:val="28"/>
          <w:szCs w:val="28"/>
        </w:rPr>
        <w:t xml:space="preserve"> (ОСББ, ЖБК) </w:t>
      </w:r>
      <w:proofErr w:type="gramStart"/>
      <w:r w:rsidRPr="002319B9">
        <w:rPr>
          <w:rFonts w:ascii="Times New Roman" w:hAnsi="Times New Roman"/>
          <w:sz w:val="28"/>
          <w:szCs w:val="28"/>
        </w:rPr>
        <w:t xml:space="preserve">про </w:t>
      </w:r>
      <w:r>
        <w:rPr>
          <w:rFonts w:ascii="Times New Roman" w:hAnsi="Times New Roman"/>
          <w:sz w:val="28"/>
          <w:szCs w:val="28"/>
          <w:lang w:val="uk-UA"/>
        </w:rPr>
        <w:t xml:space="preserve"> зареєстрованих</w:t>
      </w:r>
      <w:proofErr w:type="gramEnd"/>
      <w:r>
        <w:rPr>
          <w:rFonts w:ascii="Times New Roman" w:hAnsi="Times New Roman"/>
          <w:sz w:val="28"/>
          <w:szCs w:val="28"/>
          <w:lang w:val="uk-UA"/>
        </w:rPr>
        <w:t xml:space="preserve"> осіб</w:t>
      </w:r>
      <w:r w:rsidRPr="002319B9">
        <w:rPr>
          <w:rFonts w:ascii="Times New Roman" w:hAnsi="Times New Roman"/>
          <w:sz w:val="28"/>
          <w:szCs w:val="28"/>
        </w:rPr>
        <w:t>.</w:t>
      </w:r>
    </w:p>
    <w:p w:rsidR="00C5030A" w:rsidRDefault="00C5030A" w:rsidP="002363F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023C1D">
        <w:rPr>
          <w:rFonts w:ascii="Times New Roman" w:hAnsi="Times New Roman"/>
          <w:sz w:val="28"/>
          <w:szCs w:val="28"/>
          <w:lang w:val="uk-UA"/>
        </w:rPr>
        <w:t>Виконком</w:t>
      </w:r>
      <w:r>
        <w:rPr>
          <w:rFonts w:ascii="Times New Roman" w:hAnsi="Times New Roman"/>
          <w:sz w:val="28"/>
          <w:szCs w:val="28"/>
          <w:lang w:val="uk-UA"/>
        </w:rPr>
        <w:t xml:space="preserve"> </w:t>
      </w:r>
      <w:r w:rsidR="002D6BBD">
        <w:rPr>
          <w:rFonts w:ascii="Times New Roman" w:hAnsi="Times New Roman"/>
          <w:sz w:val="28"/>
          <w:szCs w:val="28"/>
          <w:lang w:val="uk-UA"/>
        </w:rPr>
        <w:t>селищн</w:t>
      </w:r>
      <w:r w:rsidR="0015196C">
        <w:rPr>
          <w:rFonts w:ascii="Times New Roman" w:hAnsi="Times New Roman"/>
          <w:sz w:val="28"/>
          <w:szCs w:val="28"/>
          <w:lang w:val="uk-UA"/>
        </w:rPr>
        <w:t xml:space="preserve">ої </w:t>
      </w:r>
      <w:r>
        <w:rPr>
          <w:rFonts w:ascii="Times New Roman" w:hAnsi="Times New Roman"/>
          <w:sz w:val="28"/>
          <w:szCs w:val="28"/>
          <w:lang w:val="uk-UA"/>
        </w:rPr>
        <w:t xml:space="preserve"> ради</w:t>
      </w:r>
      <w:r w:rsidRPr="00023C1D">
        <w:rPr>
          <w:rFonts w:ascii="Times New Roman" w:hAnsi="Times New Roman"/>
          <w:sz w:val="28"/>
          <w:szCs w:val="28"/>
          <w:lang w:val="uk-UA"/>
        </w:rPr>
        <w:t xml:space="preserve"> доручає комісії, створеній від</w:t>
      </w:r>
      <w:r>
        <w:rPr>
          <w:rFonts w:ascii="Times New Roman" w:hAnsi="Times New Roman"/>
          <w:sz w:val="28"/>
          <w:szCs w:val="28"/>
          <w:lang w:val="uk-UA"/>
        </w:rPr>
        <w:t xml:space="preserve">повідно </w:t>
      </w:r>
      <w:r w:rsidRPr="00122074">
        <w:rPr>
          <w:rFonts w:ascii="Times New Roman" w:hAnsi="Times New Roman"/>
          <w:sz w:val="28"/>
          <w:szCs w:val="28"/>
          <w:lang w:val="uk-UA"/>
        </w:rPr>
        <w:t>до Положення про порядок обстеження стану жилих будинків з метою</w:t>
      </w:r>
      <w:r>
        <w:rPr>
          <w:rFonts w:ascii="Times New Roman" w:hAnsi="Times New Roman"/>
          <w:sz w:val="28"/>
          <w:szCs w:val="28"/>
          <w:lang w:val="uk-UA"/>
        </w:rPr>
        <w:t xml:space="preserve"> </w:t>
      </w:r>
      <w:r w:rsidRPr="00122074">
        <w:rPr>
          <w:rFonts w:ascii="Times New Roman" w:hAnsi="Times New Roman"/>
          <w:sz w:val="28"/>
          <w:szCs w:val="28"/>
          <w:lang w:val="uk-UA"/>
        </w:rPr>
        <w:t>встановлення їх відповідності санітарним і технічним вимогам та визнання</w:t>
      </w:r>
      <w:r>
        <w:rPr>
          <w:rFonts w:ascii="Times New Roman" w:hAnsi="Times New Roman"/>
          <w:sz w:val="28"/>
          <w:szCs w:val="28"/>
          <w:lang w:val="uk-UA"/>
        </w:rPr>
        <w:t xml:space="preserve"> </w:t>
      </w:r>
      <w:r w:rsidRPr="00122074">
        <w:rPr>
          <w:rFonts w:ascii="Times New Roman" w:hAnsi="Times New Roman"/>
          <w:sz w:val="28"/>
          <w:szCs w:val="28"/>
          <w:lang w:val="uk-UA"/>
        </w:rPr>
        <w:t>жилих будинків і приміщень непридатними для проживання, затвердженого</w:t>
      </w:r>
      <w:r>
        <w:rPr>
          <w:rFonts w:ascii="Times New Roman" w:hAnsi="Times New Roman"/>
          <w:sz w:val="28"/>
          <w:szCs w:val="28"/>
          <w:lang w:val="uk-UA"/>
        </w:rPr>
        <w:t xml:space="preserve"> </w:t>
      </w:r>
      <w:r w:rsidRPr="00122074">
        <w:rPr>
          <w:rFonts w:ascii="Times New Roman" w:hAnsi="Times New Roman"/>
          <w:sz w:val="28"/>
          <w:szCs w:val="28"/>
          <w:lang w:val="uk-UA"/>
        </w:rPr>
        <w:t>Постановою Ради Міністрів Української Р</w:t>
      </w:r>
      <w:r>
        <w:rPr>
          <w:rFonts w:ascii="Times New Roman" w:hAnsi="Times New Roman"/>
          <w:sz w:val="28"/>
          <w:szCs w:val="28"/>
          <w:lang w:val="uk-UA"/>
        </w:rPr>
        <w:t xml:space="preserve">СР від 26 квітня 1984 року №189  </w:t>
      </w:r>
      <w:r w:rsidRPr="00122074">
        <w:rPr>
          <w:rFonts w:ascii="Times New Roman" w:hAnsi="Times New Roman"/>
          <w:sz w:val="28"/>
          <w:szCs w:val="28"/>
          <w:lang w:val="uk-UA"/>
        </w:rPr>
        <w:t>вивчити надані разом із заявою документи, обстежити стан житлового</w:t>
      </w:r>
      <w:r>
        <w:rPr>
          <w:rFonts w:ascii="Times New Roman" w:hAnsi="Times New Roman"/>
          <w:sz w:val="28"/>
          <w:szCs w:val="28"/>
          <w:lang w:val="uk-UA"/>
        </w:rPr>
        <w:t xml:space="preserve"> </w:t>
      </w:r>
      <w:r w:rsidRPr="00122074">
        <w:rPr>
          <w:rFonts w:ascii="Times New Roman" w:hAnsi="Times New Roman"/>
          <w:sz w:val="28"/>
          <w:szCs w:val="28"/>
          <w:lang w:val="uk-UA"/>
        </w:rPr>
        <w:t>будинку, приміщення (квартири) для визнання його в установленому порядку</w:t>
      </w:r>
      <w:r>
        <w:rPr>
          <w:rFonts w:ascii="Times New Roman" w:hAnsi="Times New Roman"/>
          <w:sz w:val="28"/>
          <w:szCs w:val="28"/>
          <w:lang w:val="uk-UA"/>
        </w:rPr>
        <w:t xml:space="preserve"> </w:t>
      </w:r>
      <w:r w:rsidRPr="00122074">
        <w:rPr>
          <w:rFonts w:ascii="Times New Roman" w:hAnsi="Times New Roman"/>
          <w:sz w:val="28"/>
          <w:szCs w:val="28"/>
          <w:lang w:val="uk-UA"/>
        </w:rPr>
        <w:t>непридатним для проживання та неможливості або недоцільності</w:t>
      </w:r>
      <w:r>
        <w:rPr>
          <w:rFonts w:ascii="Times New Roman" w:hAnsi="Times New Roman"/>
          <w:sz w:val="28"/>
          <w:szCs w:val="28"/>
          <w:lang w:val="uk-UA"/>
        </w:rPr>
        <w:t xml:space="preserve"> </w:t>
      </w:r>
      <w:r w:rsidRPr="00122074">
        <w:rPr>
          <w:rFonts w:ascii="Times New Roman" w:hAnsi="Times New Roman"/>
          <w:sz w:val="28"/>
          <w:szCs w:val="28"/>
          <w:lang w:val="uk-UA"/>
        </w:rPr>
        <w:t>проведення його капітального ремонту, про що протягом</w:t>
      </w:r>
      <w:r w:rsidR="00E215B3">
        <w:rPr>
          <w:rFonts w:ascii="Times New Roman" w:hAnsi="Times New Roman"/>
          <w:sz w:val="28"/>
          <w:szCs w:val="28"/>
          <w:lang w:val="uk-UA"/>
        </w:rPr>
        <w:t xml:space="preserve"> терміну передбаче</w:t>
      </w:r>
      <w:r w:rsidR="002363FF">
        <w:rPr>
          <w:rFonts w:ascii="Times New Roman" w:hAnsi="Times New Roman"/>
          <w:sz w:val="28"/>
          <w:szCs w:val="28"/>
          <w:lang w:val="uk-UA"/>
        </w:rPr>
        <w:t xml:space="preserve">ним </w:t>
      </w:r>
      <w:r w:rsidR="002363FF">
        <w:rPr>
          <w:rFonts w:ascii="Times New Roman" w:hAnsi="Times New Roman"/>
          <w:sz w:val="28"/>
          <w:szCs w:val="28"/>
          <w:lang w:val="uk-UA"/>
        </w:rPr>
        <w:t>Закону України «Про звернення громадян»</w:t>
      </w:r>
      <w:r>
        <w:rPr>
          <w:rFonts w:ascii="Times New Roman" w:hAnsi="Times New Roman"/>
          <w:sz w:val="28"/>
          <w:szCs w:val="28"/>
          <w:lang w:val="uk-UA"/>
        </w:rPr>
        <w:t xml:space="preserve">, </w:t>
      </w:r>
      <w:r w:rsidRPr="00122074">
        <w:rPr>
          <w:rFonts w:ascii="Times New Roman" w:hAnsi="Times New Roman"/>
          <w:sz w:val="28"/>
          <w:szCs w:val="28"/>
          <w:lang w:val="uk-UA"/>
        </w:rPr>
        <w:t>складається відповідний акт</w:t>
      </w:r>
      <w:r>
        <w:rPr>
          <w:rFonts w:ascii="Times New Roman" w:hAnsi="Times New Roman"/>
          <w:sz w:val="28"/>
          <w:szCs w:val="28"/>
          <w:lang w:val="uk-UA"/>
        </w:rPr>
        <w:t>.</w:t>
      </w:r>
    </w:p>
    <w:p w:rsidR="00C5030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Комісія виконавчого комітету розглядає подані документи, обстежує стан жилого будинку (приміщення), перевіряє обґрунтованість висновків про </w:t>
      </w:r>
      <w:r>
        <w:rPr>
          <w:rFonts w:ascii="Times New Roman" w:hAnsi="Times New Roman"/>
          <w:sz w:val="28"/>
          <w:szCs w:val="28"/>
          <w:lang w:val="uk-UA"/>
        </w:rPr>
        <w:lastRenderedPageBreak/>
        <w:t xml:space="preserve">неможливість або недоцільність проведення капітального ремонту житлового будинку (приміщення, квартири), встановлює причини незадовільного стану жилого будинку (приміщення, квартири) та вносить до виконавчого комітету пропозицію з проектом відповідного рішення.  </w:t>
      </w:r>
    </w:p>
    <w:p w:rsidR="00C5030A" w:rsidRDefault="00C5030A" w:rsidP="00C5030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4.2. Після цього на черговому засіданні виконавчого комітету розглядаються подані комісією матеріали і приймається рішення щодо придатності чи непридатності житлового будинку, приміщення (квартири) для проживання, переведення його до нежитлового фонду та  використання непридатного для проживання жилого будинку (приміщення, квартири) в інших цілях або про знесення цього будинку.</w:t>
      </w:r>
    </w:p>
    <w:p w:rsidR="00C5030A" w:rsidRDefault="00C5030A" w:rsidP="00C5030A">
      <w:pPr>
        <w:spacing w:after="0" w:line="240" w:lineRule="auto"/>
        <w:jc w:val="both"/>
        <w:rPr>
          <w:rFonts w:ascii="Times New Roman" w:hAnsi="Times New Roman"/>
          <w:sz w:val="28"/>
          <w:szCs w:val="28"/>
          <w:lang w:val="uk-UA"/>
        </w:rPr>
      </w:pPr>
    </w:p>
    <w:p w:rsidR="00C5030A" w:rsidRDefault="00C5030A" w:rsidP="00C5030A">
      <w:pPr>
        <w:spacing w:after="0" w:line="240" w:lineRule="auto"/>
        <w:jc w:val="both"/>
        <w:rPr>
          <w:rFonts w:ascii="Times New Roman" w:hAnsi="Times New Roman"/>
          <w:sz w:val="28"/>
          <w:szCs w:val="28"/>
          <w:lang w:val="uk-UA"/>
        </w:rPr>
      </w:pPr>
    </w:p>
    <w:p w:rsidR="00C5030A" w:rsidRDefault="00C5030A" w:rsidP="00C5030A">
      <w:pPr>
        <w:spacing w:after="0" w:line="240" w:lineRule="auto"/>
        <w:jc w:val="both"/>
        <w:rPr>
          <w:rFonts w:ascii="Times New Roman" w:hAnsi="Times New Roman"/>
          <w:sz w:val="28"/>
          <w:szCs w:val="28"/>
          <w:lang w:val="uk-UA"/>
        </w:rPr>
      </w:pPr>
    </w:p>
    <w:p w:rsidR="00C5030A" w:rsidRDefault="00C5030A" w:rsidP="00C5030A">
      <w:pPr>
        <w:spacing w:after="0" w:line="240" w:lineRule="auto"/>
        <w:jc w:val="both"/>
        <w:rPr>
          <w:rFonts w:ascii="Times New Roman" w:hAnsi="Times New Roman"/>
          <w:sz w:val="28"/>
          <w:szCs w:val="28"/>
          <w:lang w:val="uk-UA"/>
        </w:rPr>
      </w:pPr>
    </w:p>
    <w:p w:rsidR="0015196C" w:rsidRPr="0015196C" w:rsidRDefault="002D6BBD" w:rsidP="002D6BBD">
      <w:pPr>
        <w:shd w:val="clear" w:color="auto" w:fill="FFFFFF"/>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Селищний голова </w:t>
      </w:r>
      <w:r w:rsidR="00506663">
        <w:rPr>
          <w:rFonts w:ascii="Times New Roman" w:hAnsi="Times New Roman" w:cs="Times New Roman"/>
          <w:bCs/>
          <w:color w:val="000000"/>
          <w:sz w:val="28"/>
          <w:szCs w:val="28"/>
          <w:lang w:val="uk-UA"/>
        </w:rPr>
        <w:t xml:space="preserve"> </w:t>
      </w:r>
      <w:r w:rsidR="00506663">
        <w:rPr>
          <w:rFonts w:ascii="Times New Roman" w:hAnsi="Times New Roman" w:cs="Times New Roman"/>
          <w:bCs/>
          <w:color w:val="000000"/>
          <w:sz w:val="28"/>
          <w:szCs w:val="28"/>
          <w:lang w:val="uk-UA"/>
        </w:rPr>
        <w:tab/>
      </w:r>
      <w:r w:rsidR="00506663">
        <w:rPr>
          <w:rFonts w:ascii="Times New Roman" w:hAnsi="Times New Roman" w:cs="Times New Roman"/>
          <w:bCs/>
          <w:color w:val="000000"/>
          <w:sz w:val="28"/>
          <w:szCs w:val="28"/>
          <w:lang w:val="uk-UA"/>
        </w:rPr>
        <w:tab/>
      </w:r>
      <w:r w:rsidR="00506663">
        <w:rPr>
          <w:rFonts w:ascii="Times New Roman" w:hAnsi="Times New Roman" w:cs="Times New Roman"/>
          <w:bCs/>
          <w:color w:val="000000"/>
          <w:sz w:val="28"/>
          <w:szCs w:val="28"/>
          <w:lang w:val="uk-UA"/>
        </w:rPr>
        <w:tab/>
        <w:t xml:space="preserve"> </w:t>
      </w:r>
      <w:r w:rsidR="00506663">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 xml:space="preserve">              </w:t>
      </w:r>
      <w:r w:rsidR="00506663">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Олена ПЕТРЕНКО</w:t>
      </w:r>
    </w:p>
    <w:p w:rsidR="0015196C" w:rsidRDefault="0015196C" w:rsidP="0015196C">
      <w:pPr>
        <w:pStyle w:val="a4"/>
        <w:jc w:val="left"/>
      </w:pPr>
    </w:p>
    <w:p w:rsidR="0015196C" w:rsidRDefault="0015196C" w:rsidP="0015196C">
      <w:pPr>
        <w:pStyle w:val="a4"/>
        <w:jc w:val="left"/>
      </w:pPr>
    </w:p>
    <w:p w:rsidR="00C5030A" w:rsidRDefault="00C5030A" w:rsidP="00C5030A">
      <w:pPr>
        <w:spacing w:after="0" w:line="240" w:lineRule="auto"/>
        <w:jc w:val="both"/>
        <w:rPr>
          <w:rFonts w:ascii="Times New Roman" w:hAnsi="Times New Roman"/>
          <w:sz w:val="28"/>
          <w:szCs w:val="28"/>
          <w:lang w:val="uk-UA"/>
        </w:rPr>
      </w:pPr>
    </w:p>
    <w:p w:rsidR="00C5030A" w:rsidRDefault="00C5030A" w:rsidP="00C5030A">
      <w:pPr>
        <w:spacing w:after="0" w:line="240" w:lineRule="auto"/>
        <w:jc w:val="both"/>
        <w:rPr>
          <w:rFonts w:ascii="Times New Roman" w:hAnsi="Times New Roman"/>
          <w:sz w:val="28"/>
          <w:szCs w:val="28"/>
          <w:lang w:val="uk-UA"/>
        </w:rPr>
      </w:pPr>
    </w:p>
    <w:p w:rsidR="00C5030A" w:rsidRDefault="00C5030A"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AB149C" w:rsidRDefault="00AB149C" w:rsidP="00C5030A">
      <w:pPr>
        <w:spacing w:after="0" w:line="240" w:lineRule="auto"/>
        <w:jc w:val="both"/>
        <w:rPr>
          <w:rFonts w:ascii="Times New Roman" w:hAnsi="Times New Roman"/>
          <w:sz w:val="28"/>
          <w:szCs w:val="28"/>
          <w:lang w:val="uk-UA"/>
        </w:rPr>
      </w:pPr>
    </w:p>
    <w:p w:rsidR="002363FF" w:rsidRDefault="002363FF" w:rsidP="00C5030A">
      <w:pPr>
        <w:spacing w:after="0" w:line="240" w:lineRule="auto"/>
        <w:jc w:val="both"/>
        <w:rPr>
          <w:rFonts w:ascii="Times New Roman" w:hAnsi="Times New Roman"/>
          <w:sz w:val="28"/>
          <w:szCs w:val="28"/>
          <w:lang w:val="uk-UA"/>
        </w:rPr>
      </w:pPr>
    </w:p>
    <w:p w:rsidR="002363FF" w:rsidRDefault="002363FF" w:rsidP="00C5030A">
      <w:pPr>
        <w:spacing w:after="0" w:line="240" w:lineRule="auto"/>
        <w:jc w:val="both"/>
        <w:rPr>
          <w:rFonts w:ascii="Times New Roman" w:hAnsi="Times New Roman"/>
          <w:sz w:val="28"/>
          <w:szCs w:val="28"/>
          <w:lang w:val="uk-UA"/>
        </w:rPr>
      </w:pPr>
    </w:p>
    <w:p w:rsidR="002363FF" w:rsidRDefault="002363FF" w:rsidP="00C5030A">
      <w:pPr>
        <w:spacing w:after="0" w:line="240" w:lineRule="auto"/>
        <w:jc w:val="both"/>
        <w:rPr>
          <w:rFonts w:ascii="Times New Roman" w:hAnsi="Times New Roman"/>
          <w:sz w:val="28"/>
          <w:szCs w:val="28"/>
          <w:lang w:val="uk-UA"/>
        </w:rPr>
      </w:pPr>
    </w:p>
    <w:p w:rsidR="002363FF" w:rsidRDefault="002363FF" w:rsidP="00C5030A">
      <w:pPr>
        <w:spacing w:after="0" w:line="240" w:lineRule="auto"/>
        <w:jc w:val="both"/>
        <w:rPr>
          <w:rFonts w:ascii="Times New Roman" w:hAnsi="Times New Roman"/>
          <w:sz w:val="28"/>
          <w:szCs w:val="28"/>
          <w:lang w:val="uk-UA"/>
        </w:rPr>
      </w:pPr>
      <w:bookmarkStart w:id="1" w:name="_GoBack"/>
      <w:bookmarkEnd w:id="1"/>
    </w:p>
    <w:p w:rsidR="002D6BBD" w:rsidRDefault="002D6BBD" w:rsidP="00C5030A">
      <w:pPr>
        <w:spacing w:after="0" w:line="240" w:lineRule="auto"/>
        <w:jc w:val="both"/>
        <w:rPr>
          <w:rFonts w:ascii="Times New Roman" w:hAnsi="Times New Roman"/>
          <w:sz w:val="28"/>
          <w:szCs w:val="28"/>
          <w:lang w:val="uk-UA"/>
        </w:rPr>
      </w:pPr>
    </w:p>
    <w:p w:rsidR="00C5030A" w:rsidRDefault="00C5030A" w:rsidP="00D87046">
      <w:pPr>
        <w:spacing w:after="0" w:line="240" w:lineRule="auto"/>
        <w:rPr>
          <w:rFonts w:ascii="Times New Roman" w:hAnsi="Times New Roman"/>
          <w:i/>
          <w:sz w:val="24"/>
          <w:szCs w:val="24"/>
          <w:lang w:val="uk-UA"/>
        </w:rPr>
      </w:pPr>
    </w:p>
    <w:p w:rsidR="00C5030A" w:rsidRDefault="00D87046" w:rsidP="00D87046">
      <w:pPr>
        <w:spacing w:after="0" w:line="240" w:lineRule="auto"/>
        <w:ind w:left="4956"/>
        <w:rPr>
          <w:rFonts w:ascii="Times New Roman" w:hAnsi="Times New Roman"/>
          <w:i/>
          <w:sz w:val="24"/>
          <w:szCs w:val="24"/>
          <w:lang w:val="uk-UA"/>
        </w:rPr>
      </w:pPr>
      <w:r>
        <w:rPr>
          <w:rFonts w:ascii="Times New Roman" w:hAnsi="Times New Roman"/>
          <w:i/>
          <w:sz w:val="24"/>
          <w:szCs w:val="24"/>
          <w:lang w:val="uk-UA"/>
        </w:rPr>
        <w:lastRenderedPageBreak/>
        <w:t xml:space="preserve">         </w:t>
      </w:r>
      <w:r w:rsidR="00C5030A" w:rsidRPr="00486278">
        <w:rPr>
          <w:rFonts w:ascii="Times New Roman" w:hAnsi="Times New Roman"/>
          <w:i/>
          <w:sz w:val="24"/>
          <w:szCs w:val="24"/>
          <w:lang w:val="uk-UA"/>
        </w:rPr>
        <w:t>Додаток 1</w:t>
      </w:r>
    </w:p>
    <w:p w:rsidR="00C5030A" w:rsidRPr="00486278"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до </w:t>
      </w:r>
      <w:r w:rsidRPr="00486278">
        <w:rPr>
          <w:rFonts w:ascii="Times New Roman" w:hAnsi="Times New Roman"/>
          <w:i/>
          <w:sz w:val="24"/>
          <w:szCs w:val="24"/>
          <w:lang w:val="uk-UA"/>
        </w:rPr>
        <w:t>Поряд</w:t>
      </w:r>
      <w:r>
        <w:rPr>
          <w:rFonts w:ascii="Times New Roman" w:hAnsi="Times New Roman"/>
          <w:i/>
          <w:sz w:val="24"/>
          <w:szCs w:val="24"/>
          <w:lang w:val="uk-UA"/>
        </w:rPr>
        <w:t>ку</w:t>
      </w:r>
      <w:r w:rsidRPr="00486278">
        <w:rPr>
          <w:rFonts w:ascii="Times New Roman" w:hAnsi="Times New Roman"/>
          <w:i/>
          <w:sz w:val="24"/>
          <w:szCs w:val="24"/>
          <w:lang w:val="uk-UA"/>
        </w:rPr>
        <w:t xml:space="preserve">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переведення житлового приміщення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(житлового будинку) у нежитлове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та нежитлового приміщення</w:t>
      </w:r>
    </w:p>
    <w:p w:rsidR="00D87046"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 у житлове в </w:t>
      </w:r>
    </w:p>
    <w:p w:rsidR="00C5030A" w:rsidRPr="00486278" w:rsidRDefault="00D87046"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proofErr w:type="spellStart"/>
      <w:r w:rsidR="005C3F65">
        <w:rPr>
          <w:rFonts w:ascii="Times New Roman" w:hAnsi="Times New Roman"/>
          <w:i/>
          <w:sz w:val="24"/>
          <w:szCs w:val="24"/>
          <w:lang w:val="uk-UA"/>
        </w:rPr>
        <w:t>Зачепилівській</w:t>
      </w:r>
      <w:proofErr w:type="spellEnd"/>
      <w:r w:rsidR="005C3F65">
        <w:rPr>
          <w:rFonts w:ascii="Times New Roman" w:hAnsi="Times New Roman"/>
          <w:i/>
          <w:sz w:val="24"/>
          <w:szCs w:val="24"/>
          <w:lang w:val="uk-UA"/>
        </w:rPr>
        <w:t xml:space="preserve"> селищній раді</w:t>
      </w:r>
    </w:p>
    <w:p w:rsidR="00C5030A" w:rsidRPr="00486278" w:rsidRDefault="00C5030A" w:rsidP="00C5030A">
      <w:pPr>
        <w:spacing w:after="0" w:line="240" w:lineRule="auto"/>
        <w:jc w:val="right"/>
        <w:rPr>
          <w:rFonts w:ascii="Times New Roman" w:hAnsi="Times New Roman"/>
          <w:sz w:val="28"/>
          <w:szCs w:val="24"/>
          <w:lang w:val="uk-UA"/>
        </w:rPr>
      </w:pPr>
    </w:p>
    <w:p w:rsidR="00C5030A" w:rsidRPr="00486278" w:rsidRDefault="00F815B3" w:rsidP="00F815B3">
      <w:pPr>
        <w:keepNext/>
        <w:spacing w:after="0" w:line="240" w:lineRule="auto"/>
        <w:ind w:left="142"/>
        <w:outlineLvl w:val="2"/>
        <w:rPr>
          <w:rFonts w:ascii="Times New Roman" w:hAnsi="Times New Roman"/>
          <w:sz w:val="24"/>
          <w:szCs w:val="24"/>
          <w:lang w:val="uk-UA"/>
        </w:rPr>
      </w:pPr>
      <w:r>
        <w:rPr>
          <w:rFonts w:ascii="Times New Roman" w:hAnsi="Times New Roman"/>
          <w:b/>
          <w:bCs/>
          <w:sz w:val="24"/>
          <w:szCs w:val="24"/>
          <w:lang w:val="uk-UA"/>
        </w:rPr>
        <w:t xml:space="preserve">                                                                         </w:t>
      </w:r>
      <w:r w:rsidR="00C5030A">
        <w:rPr>
          <w:rFonts w:ascii="Times New Roman" w:hAnsi="Times New Roman"/>
          <w:b/>
          <w:bCs/>
          <w:sz w:val="24"/>
          <w:szCs w:val="24"/>
          <w:lang w:val="uk-UA"/>
        </w:rPr>
        <w:t>Селищному голові</w:t>
      </w:r>
    </w:p>
    <w:p w:rsidR="00C5030A" w:rsidRPr="00486278" w:rsidRDefault="00C5030A" w:rsidP="00C5030A">
      <w:pPr>
        <w:keepNext/>
        <w:spacing w:after="0" w:line="240" w:lineRule="auto"/>
        <w:ind w:left="142"/>
        <w:jc w:val="right"/>
        <w:outlineLvl w:val="2"/>
        <w:rPr>
          <w:rFonts w:ascii="Times New Roman" w:hAnsi="Times New Roman"/>
          <w:sz w:val="24"/>
          <w:szCs w:val="24"/>
          <w:lang w:val="uk-UA"/>
        </w:rPr>
      </w:pPr>
    </w:p>
    <w:p w:rsidR="00C5030A" w:rsidRPr="00486278" w:rsidRDefault="00C5030A" w:rsidP="00C5030A">
      <w:pPr>
        <w:keepNext/>
        <w:spacing w:after="0" w:line="240" w:lineRule="auto"/>
        <w:ind w:left="142"/>
        <w:jc w:val="right"/>
        <w:outlineLvl w:val="2"/>
        <w:rPr>
          <w:rFonts w:ascii="Times New Roman" w:hAnsi="Times New Roman"/>
          <w:sz w:val="24"/>
          <w:szCs w:val="24"/>
          <w:u w:val="single"/>
          <w:lang w:val="uk-UA"/>
        </w:rPr>
      </w:pP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p>
    <w:p w:rsidR="00C5030A" w:rsidRPr="00486278" w:rsidRDefault="00C5030A" w:rsidP="00C5030A">
      <w:pPr>
        <w:keepNext/>
        <w:spacing w:after="0" w:line="240" w:lineRule="auto"/>
        <w:ind w:left="142"/>
        <w:jc w:val="right"/>
        <w:outlineLvl w:val="2"/>
        <w:rPr>
          <w:rFonts w:ascii="Times New Roman" w:hAnsi="Times New Roman"/>
          <w:sz w:val="24"/>
          <w:szCs w:val="24"/>
          <w:lang w:val="uk-UA"/>
        </w:rPr>
      </w:pPr>
      <w:r w:rsidRPr="00486278">
        <w:rPr>
          <w:rFonts w:ascii="Times New Roman" w:hAnsi="Times New Roman"/>
          <w:sz w:val="24"/>
          <w:szCs w:val="24"/>
          <w:lang w:val="uk-UA"/>
        </w:rPr>
        <w:t xml:space="preserve"> (прізвище, ім’я, по батькові)</w:t>
      </w:r>
    </w:p>
    <w:p w:rsidR="00C5030A" w:rsidRPr="00486278" w:rsidRDefault="00C5030A" w:rsidP="00C5030A">
      <w:pPr>
        <w:keepNext/>
        <w:spacing w:after="0" w:line="240" w:lineRule="auto"/>
        <w:ind w:left="142"/>
        <w:jc w:val="right"/>
        <w:outlineLvl w:val="2"/>
        <w:rPr>
          <w:rFonts w:ascii="Times New Roman" w:hAnsi="Times New Roman"/>
          <w:sz w:val="24"/>
          <w:szCs w:val="24"/>
          <w:lang w:val="uk-UA"/>
        </w:rPr>
      </w:pPr>
    </w:p>
    <w:p w:rsidR="00C5030A" w:rsidRPr="00486278" w:rsidRDefault="00C5030A" w:rsidP="00C5030A">
      <w:pPr>
        <w:keepNext/>
        <w:spacing w:after="0" w:line="240" w:lineRule="auto"/>
        <w:ind w:left="142"/>
        <w:jc w:val="right"/>
        <w:outlineLvl w:val="2"/>
        <w:rPr>
          <w:rFonts w:ascii="Times New Roman" w:hAnsi="Times New Roman"/>
          <w:sz w:val="24"/>
          <w:szCs w:val="24"/>
          <w:u w:val="single"/>
          <w:lang w:val="uk-UA"/>
        </w:rPr>
      </w:pP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p>
    <w:p w:rsidR="00C5030A" w:rsidRPr="00486278" w:rsidRDefault="00C5030A" w:rsidP="00C5030A">
      <w:pPr>
        <w:keepNext/>
        <w:spacing w:after="0" w:line="240" w:lineRule="auto"/>
        <w:ind w:left="142"/>
        <w:jc w:val="right"/>
        <w:outlineLvl w:val="2"/>
        <w:rPr>
          <w:rFonts w:ascii="Times New Roman" w:hAnsi="Times New Roman"/>
          <w:sz w:val="24"/>
          <w:szCs w:val="24"/>
          <w:lang w:val="uk-UA"/>
        </w:rPr>
      </w:pPr>
      <w:r w:rsidRPr="00486278">
        <w:rPr>
          <w:rFonts w:ascii="Times New Roman" w:hAnsi="Times New Roman"/>
          <w:sz w:val="24"/>
          <w:szCs w:val="24"/>
          <w:lang w:val="uk-UA"/>
        </w:rPr>
        <w:t xml:space="preserve"> (зареєстрований за </w:t>
      </w:r>
      <w:proofErr w:type="spellStart"/>
      <w:r w:rsidRPr="00486278">
        <w:rPr>
          <w:rFonts w:ascii="Times New Roman" w:hAnsi="Times New Roman"/>
          <w:sz w:val="24"/>
          <w:szCs w:val="24"/>
          <w:lang w:val="uk-UA"/>
        </w:rPr>
        <w:t>адресою</w:t>
      </w:r>
      <w:proofErr w:type="spellEnd"/>
      <w:r w:rsidRPr="00486278">
        <w:rPr>
          <w:rFonts w:ascii="Times New Roman" w:hAnsi="Times New Roman"/>
          <w:sz w:val="24"/>
          <w:szCs w:val="24"/>
          <w:lang w:val="uk-UA"/>
        </w:rPr>
        <w:t>)</w:t>
      </w:r>
    </w:p>
    <w:p w:rsidR="00C5030A" w:rsidRPr="00486278" w:rsidRDefault="00C5030A" w:rsidP="00C5030A">
      <w:pPr>
        <w:keepNext/>
        <w:spacing w:after="0" w:line="240" w:lineRule="auto"/>
        <w:ind w:left="142"/>
        <w:jc w:val="right"/>
        <w:outlineLvl w:val="2"/>
        <w:rPr>
          <w:rFonts w:ascii="Times New Roman" w:hAnsi="Times New Roman"/>
          <w:sz w:val="24"/>
          <w:szCs w:val="24"/>
          <w:u w:val="single"/>
          <w:lang w:val="uk-UA"/>
        </w:rPr>
      </w:pPr>
      <w:r w:rsidRPr="00486278">
        <w:rPr>
          <w:rFonts w:ascii="Times New Roman" w:hAnsi="Times New Roman"/>
          <w:sz w:val="24"/>
          <w:szCs w:val="24"/>
          <w:lang w:val="uk-UA"/>
        </w:rPr>
        <w:tab/>
        <w:t xml:space="preserve">  </w:t>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p>
    <w:p w:rsidR="00C5030A" w:rsidRPr="00486278" w:rsidRDefault="00C5030A" w:rsidP="00C5030A">
      <w:pPr>
        <w:keepNext/>
        <w:spacing w:after="0" w:line="240" w:lineRule="auto"/>
        <w:ind w:left="142"/>
        <w:jc w:val="right"/>
        <w:outlineLvl w:val="2"/>
        <w:rPr>
          <w:rFonts w:ascii="Times New Roman" w:hAnsi="Times New Roman"/>
          <w:sz w:val="24"/>
          <w:szCs w:val="24"/>
          <w:u w:val="single"/>
          <w:lang w:val="uk-UA"/>
        </w:rPr>
      </w:pP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p>
    <w:p w:rsidR="00C5030A" w:rsidRPr="00486278" w:rsidRDefault="00C5030A" w:rsidP="00C5030A">
      <w:pPr>
        <w:spacing w:after="0" w:line="240" w:lineRule="auto"/>
        <w:jc w:val="right"/>
        <w:rPr>
          <w:rFonts w:ascii="Times New Roman" w:hAnsi="Times New Roman"/>
          <w:sz w:val="24"/>
          <w:szCs w:val="24"/>
          <w:u w:val="single"/>
          <w:lang w:val="uk-UA"/>
        </w:rPr>
      </w:pPr>
      <w:r w:rsidRPr="00486278">
        <w:rPr>
          <w:rFonts w:ascii="Times New Roman" w:hAnsi="Times New Roman"/>
          <w:sz w:val="24"/>
          <w:szCs w:val="24"/>
          <w:lang w:val="uk-UA"/>
        </w:rPr>
        <w:t xml:space="preserve">  ________________________________________</w:t>
      </w:r>
    </w:p>
    <w:p w:rsidR="00C5030A" w:rsidRPr="00486278" w:rsidRDefault="00C5030A" w:rsidP="00C5030A">
      <w:pPr>
        <w:spacing w:after="0" w:line="240" w:lineRule="auto"/>
        <w:jc w:val="right"/>
        <w:rPr>
          <w:rFonts w:ascii="Times New Roman" w:hAnsi="Times New Roman"/>
          <w:sz w:val="24"/>
          <w:szCs w:val="24"/>
          <w:lang w:val="uk-UA"/>
        </w:rPr>
      </w:pPr>
      <w:r w:rsidRPr="00486278">
        <w:rPr>
          <w:rFonts w:ascii="Times New Roman" w:hAnsi="Times New Roman"/>
          <w:sz w:val="24"/>
          <w:szCs w:val="24"/>
          <w:lang w:val="uk-UA"/>
        </w:rPr>
        <w:t xml:space="preserve">(телефон)    </w:t>
      </w:r>
    </w:p>
    <w:p w:rsidR="00C5030A" w:rsidRPr="00486278" w:rsidRDefault="00C5030A" w:rsidP="00C5030A">
      <w:pPr>
        <w:spacing w:before="240" w:after="60" w:line="240" w:lineRule="auto"/>
        <w:jc w:val="center"/>
        <w:outlineLvl w:val="5"/>
        <w:rPr>
          <w:rFonts w:ascii="Times New Roman" w:hAnsi="Times New Roman"/>
          <w:b/>
          <w:bCs/>
          <w:sz w:val="24"/>
          <w:szCs w:val="24"/>
          <w:lang w:val="uk-UA"/>
        </w:rPr>
      </w:pPr>
      <w:r w:rsidRPr="00486278">
        <w:rPr>
          <w:rFonts w:ascii="Times New Roman" w:hAnsi="Times New Roman"/>
          <w:b/>
          <w:bCs/>
          <w:sz w:val="24"/>
          <w:szCs w:val="24"/>
          <w:lang w:val="uk-UA"/>
        </w:rPr>
        <w:t>З А Я В А</w:t>
      </w:r>
    </w:p>
    <w:p w:rsidR="00C5030A" w:rsidRPr="00486278" w:rsidRDefault="00C5030A" w:rsidP="00C5030A">
      <w:pPr>
        <w:keepNext/>
        <w:spacing w:after="0" w:line="240" w:lineRule="auto"/>
        <w:ind w:left="142"/>
        <w:jc w:val="center"/>
        <w:outlineLvl w:val="2"/>
        <w:rPr>
          <w:rFonts w:ascii="Times New Roman" w:hAnsi="Times New Roman"/>
          <w:sz w:val="24"/>
          <w:szCs w:val="24"/>
          <w:lang w:val="uk-UA"/>
        </w:rPr>
      </w:pPr>
    </w:p>
    <w:p w:rsidR="00C5030A" w:rsidRPr="00486278" w:rsidRDefault="00C5030A" w:rsidP="00D87046">
      <w:pPr>
        <w:keepNext/>
        <w:spacing w:after="0" w:line="240" w:lineRule="auto"/>
        <w:ind w:left="142"/>
        <w:jc w:val="both"/>
        <w:outlineLvl w:val="2"/>
        <w:rPr>
          <w:rFonts w:ascii="Times New Roman" w:hAnsi="Times New Roman"/>
          <w:sz w:val="24"/>
          <w:szCs w:val="24"/>
          <w:lang w:val="uk-UA"/>
        </w:rPr>
      </w:pPr>
      <w:r w:rsidRPr="00486278">
        <w:rPr>
          <w:rFonts w:ascii="Times New Roman" w:hAnsi="Times New Roman"/>
          <w:sz w:val="24"/>
          <w:szCs w:val="24"/>
          <w:lang w:val="uk-UA"/>
        </w:rPr>
        <w:tab/>
        <w:t xml:space="preserve">Прошу дозволити переведення із житлового в нежитловий фонд жилого будинку, приміщення   (квартири), розташованого за </w:t>
      </w:r>
      <w:proofErr w:type="spellStart"/>
      <w:r w:rsidRPr="00486278">
        <w:rPr>
          <w:rFonts w:ascii="Times New Roman" w:hAnsi="Times New Roman"/>
          <w:sz w:val="24"/>
          <w:szCs w:val="24"/>
          <w:lang w:val="uk-UA"/>
        </w:rPr>
        <w:t>адресою</w:t>
      </w:r>
      <w:proofErr w:type="spellEnd"/>
      <w:r w:rsidRPr="00486278">
        <w:rPr>
          <w:rFonts w:ascii="Times New Roman" w:hAnsi="Times New Roman"/>
          <w:sz w:val="24"/>
          <w:szCs w:val="24"/>
          <w:lang w:val="uk-UA"/>
        </w:rPr>
        <w:t xml:space="preserve">: </w:t>
      </w:r>
      <w:r w:rsidR="00D87046">
        <w:rPr>
          <w:rFonts w:ascii="Times New Roman" w:hAnsi="Times New Roman"/>
          <w:sz w:val="24"/>
          <w:szCs w:val="24"/>
          <w:lang w:val="uk-UA"/>
        </w:rPr>
        <w:t>с-ще (с.)__________________</w:t>
      </w:r>
      <w:r w:rsidRPr="00486278">
        <w:rPr>
          <w:rFonts w:ascii="Times New Roman" w:hAnsi="Times New Roman"/>
          <w:sz w:val="24"/>
          <w:szCs w:val="24"/>
          <w:lang w:val="uk-UA"/>
        </w:rPr>
        <w:t>, вулиця (про</w:t>
      </w:r>
      <w:r>
        <w:rPr>
          <w:rFonts w:ascii="Times New Roman" w:hAnsi="Times New Roman"/>
          <w:sz w:val="24"/>
          <w:szCs w:val="24"/>
          <w:lang w:val="uk-UA"/>
        </w:rPr>
        <w:t>вулок</w:t>
      </w:r>
      <w:r w:rsidRPr="00486278">
        <w:rPr>
          <w:rFonts w:ascii="Times New Roman" w:hAnsi="Times New Roman"/>
          <w:sz w:val="24"/>
          <w:szCs w:val="24"/>
          <w:lang w:val="uk-UA"/>
        </w:rPr>
        <w:t>)____________________________ , будинок  №________  ,  квартира  №</w:t>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lang w:val="uk-UA"/>
        </w:rPr>
        <w:t>,  що належить мені на праві приватної власності, з метою розміщення__________________________________________________________________________________________________________________</w:t>
      </w:r>
      <w:r w:rsidR="00D87046">
        <w:rPr>
          <w:rFonts w:ascii="Times New Roman" w:hAnsi="Times New Roman"/>
          <w:sz w:val="24"/>
          <w:szCs w:val="24"/>
          <w:lang w:val="uk-UA"/>
        </w:rPr>
        <w:t>____________________________</w:t>
      </w:r>
    </w:p>
    <w:p w:rsidR="00C5030A" w:rsidRPr="00CF40ED" w:rsidRDefault="00C5030A" w:rsidP="00C5030A">
      <w:pPr>
        <w:keepNext/>
        <w:spacing w:after="0" w:line="240" w:lineRule="auto"/>
        <w:ind w:left="142"/>
        <w:jc w:val="both"/>
        <w:outlineLvl w:val="2"/>
        <w:rPr>
          <w:rFonts w:ascii="Times New Roman" w:hAnsi="Times New Roman"/>
          <w:sz w:val="24"/>
          <w:szCs w:val="24"/>
          <w:lang w:val="uk-UA"/>
        </w:rPr>
      </w:pPr>
      <w:r w:rsidRPr="00486278">
        <w:rPr>
          <w:rFonts w:ascii="Times New Roman" w:hAnsi="Times New Roman"/>
          <w:sz w:val="24"/>
          <w:szCs w:val="24"/>
          <w:lang w:val="uk-UA"/>
        </w:rPr>
        <w:t>для здійснення підприємницької діяльності.</w:t>
      </w:r>
    </w:p>
    <w:p w:rsidR="00C5030A" w:rsidRPr="00486278" w:rsidRDefault="00C5030A" w:rsidP="00C5030A">
      <w:pPr>
        <w:keepNext/>
        <w:spacing w:after="0" w:line="240" w:lineRule="auto"/>
        <w:ind w:left="142"/>
        <w:jc w:val="both"/>
        <w:outlineLvl w:val="2"/>
        <w:rPr>
          <w:rFonts w:ascii="Times New Roman" w:hAnsi="Times New Roman"/>
          <w:sz w:val="24"/>
          <w:szCs w:val="24"/>
          <w:lang w:val="uk-UA"/>
        </w:rPr>
      </w:pPr>
      <w:r w:rsidRPr="00486278">
        <w:rPr>
          <w:rFonts w:ascii="Times New Roman" w:hAnsi="Times New Roman"/>
          <w:sz w:val="24"/>
          <w:szCs w:val="24"/>
          <w:lang w:val="uk-UA"/>
        </w:rPr>
        <w:tab/>
        <w:t>Зобов’язуюся використовувати самостійно (передати в орендне користування) це приміщення за вищезазначеним призначенням, дотримуватися Правил користування приміщеннями житлових будинків і прибудинковими територіями, затверджених Постановою КМУ України від 08.10.1992 № 572, брати участь у належному утриманні приміщення (будинку) і прибудинкової території, здійснювати експлуатаційні видатки відповідно до укладених  із відповідними підприємствами і організаціями договорів.</w:t>
      </w:r>
    </w:p>
    <w:p w:rsidR="00C5030A" w:rsidRPr="00486278" w:rsidRDefault="00C5030A" w:rsidP="00C5030A">
      <w:pPr>
        <w:keepNext/>
        <w:spacing w:after="0" w:line="240" w:lineRule="auto"/>
        <w:ind w:left="142"/>
        <w:jc w:val="both"/>
        <w:outlineLvl w:val="2"/>
        <w:rPr>
          <w:rFonts w:ascii="Times New Roman" w:hAnsi="Times New Roman"/>
          <w:sz w:val="24"/>
          <w:szCs w:val="24"/>
          <w:lang w:val="uk-UA"/>
        </w:rPr>
      </w:pPr>
    </w:p>
    <w:p w:rsidR="00C5030A" w:rsidRPr="00486278" w:rsidRDefault="00C5030A" w:rsidP="00C5030A">
      <w:pPr>
        <w:keepNext/>
        <w:spacing w:after="0" w:line="240" w:lineRule="auto"/>
        <w:ind w:left="142"/>
        <w:jc w:val="both"/>
        <w:outlineLvl w:val="2"/>
        <w:rPr>
          <w:rFonts w:ascii="Times New Roman" w:hAnsi="Times New Roman"/>
          <w:sz w:val="24"/>
          <w:szCs w:val="24"/>
          <w:lang w:val="uk-UA"/>
        </w:rPr>
      </w:pPr>
    </w:p>
    <w:p w:rsidR="00C5030A" w:rsidRPr="00486278" w:rsidRDefault="00C5030A" w:rsidP="00C5030A">
      <w:pPr>
        <w:keepNext/>
        <w:spacing w:after="0" w:line="240" w:lineRule="auto"/>
        <w:jc w:val="both"/>
        <w:outlineLvl w:val="2"/>
        <w:rPr>
          <w:rFonts w:ascii="Times New Roman" w:hAnsi="Times New Roman"/>
          <w:sz w:val="24"/>
          <w:szCs w:val="24"/>
          <w:lang w:val="uk-UA"/>
        </w:rPr>
      </w:pPr>
    </w:p>
    <w:p w:rsidR="00C5030A" w:rsidRPr="00486278" w:rsidRDefault="00C5030A" w:rsidP="00C5030A">
      <w:pPr>
        <w:spacing w:after="0" w:line="240" w:lineRule="auto"/>
        <w:jc w:val="center"/>
        <w:rPr>
          <w:rFonts w:ascii="Times New Roman" w:hAnsi="Times New Roman"/>
          <w:sz w:val="24"/>
          <w:szCs w:val="24"/>
          <w:u w:val="single"/>
          <w:lang w:val="uk-UA"/>
        </w:rPr>
      </w:pPr>
      <w:r w:rsidRPr="00486278">
        <w:rPr>
          <w:rFonts w:ascii="Times New Roman" w:hAnsi="Times New Roman"/>
          <w:sz w:val="24"/>
          <w:szCs w:val="24"/>
          <w:lang w:val="uk-UA"/>
        </w:rPr>
        <w:t>Дата</w:t>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lang w:val="uk-UA"/>
        </w:rPr>
        <w:t xml:space="preserve">                                            Підпис </w:t>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r w:rsidRPr="00486278">
        <w:rPr>
          <w:rFonts w:ascii="Times New Roman" w:hAnsi="Times New Roman"/>
          <w:sz w:val="24"/>
          <w:szCs w:val="24"/>
          <w:u w:val="single"/>
          <w:lang w:val="uk-UA"/>
        </w:rPr>
        <w:tab/>
      </w:r>
    </w:p>
    <w:p w:rsidR="00C5030A" w:rsidRPr="00486278" w:rsidRDefault="00C5030A" w:rsidP="00C5030A">
      <w:pPr>
        <w:spacing w:after="0" w:line="240" w:lineRule="auto"/>
        <w:jc w:val="center"/>
        <w:rPr>
          <w:rFonts w:ascii="Times New Roman" w:hAnsi="Times New Roman"/>
          <w:sz w:val="24"/>
          <w:szCs w:val="24"/>
          <w:u w:val="single"/>
          <w:lang w:val="uk-UA"/>
        </w:rPr>
      </w:pPr>
    </w:p>
    <w:p w:rsidR="00C5030A" w:rsidRPr="00486278" w:rsidRDefault="00C5030A" w:rsidP="00C5030A">
      <w:pPr>
        <w:spacing w:after="120" w:line="240" w:lineRule="auto"/>
        <w:rPr>
          <w:rFonts w:ascii="Times New Roman" w:hAnsi="Times New Roman"/>
          <w:sz w:val="24"/>
          <w:szCs w:val="24"/>
          <w:u w:val="single"/>
          <w:lang w:val="uk-UA"/>
        </w:rPr>
      </w:pPr>
    </w:p>
    <w:p w:rsidR="00C5030A" w:rsidRPr="00486278" w:rsidRDefault="00C5030A" w:rsidP="00C5030A">
      <w:pPr>
        <w:spacing w:after="0" w:line="240" w:lineRule="auto"/>
        <w:ind w:left="5664"/>
        <w:rPr>
          <w:rFonts w:ascii="Times New Roman" w:hAnsi="Times New Roman"/>
          <w:i/>
          <w:sz w:val="24"/>
          <w:szCs w:val="24"/>
        </w:rPr>
      </w:pPr>
    </w:p>
    <w:p w:rsidR="00C5030A" w:rsidRPr="00486278" w:rsidRDefault="00C5030A" w:rsidP="00C5030A">
      <w:pPr>
        <w:spacing w:after="0" w:line="240" w:lineRule="auto"/>
        <w:ind w:left="5664"/>
        <w:rPr>
          <w:rFonts w:ascii="Times New Roman" w:hAnsi="Times New Roman"/>
          <w:i/>
          <w:sz w:val="24"/>
          <w:szCs w:val="24"/>
        </w:rPr>
      </w:pPr>
    </w:p>
    <w:p w:rsidR="00C5030A" w:rsidRPr="00486278" w:rsidRDefault="00C5030A" w:rsidP="00C5030A">
      <w:pPr>
        <w:spacing w:after="0" w:line="240" w:lineRule="auto"/>
        <w:ind w:left="5664"/>
        <w:rPr>
          <w:rFonts w:ascii="Times New Roman" w:hAnsi="Times New Roman"/>
          <w:i/>
          <w:sz w:val="24"/>
          <w:szCs w:val="24"/>
        </w:rPr>
      </w:pPr>
    </w:p>
    <w:p w:rsidR="00AB149C" w:rsidRPr="0015196C" w:rsidRDefault="002D6BBD" w:rsidP="00AB149C">
      <w:pPr>
        <w:shd w:val="clear" w:color="auto" w:fill="FFFFFF"/>
        <w:ind w:firstLine="708"/>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Селищний голова </w:t>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t xml:space="preserve"> </w:t>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t xml:space="preserve">       Олена  ПЕТРЕНКО </w:t>
      </w:r>
    </w:p>
    <w:p w:rsidR="00C5030A" w:rsidRPr="00AB149C" w:rsidRDefault="00C5030A" w:rsidP="00C5030A">
      <w:pPr>
        <w:spacing w:after="0" w:line="240" w:lineRule="auto"/>
        <w:ind w:left="5664"/>
        <w:rPr>
          <w:rFonts w:ascii="Times New Roman" w:hAnsi="Times New Roman"/>
          <w:i/>
          <w:sz w:val="24"/>
          <w:szCs w:val="24"/>
          <w:lang w:val="uk-UA"/>
        </w:rPr>
      </w:pPr>
    </w:p>
    <w:p w:rsidR="00C5030A" w:rsidRPr="00486278" w:rsidRDefault="00C5030A" w:rsidP="00C5030A">
      <w:pPr>
        <w:spacing w:after="0" w:line="240" w:lineRule="auto"/>
        <w:ind w:left="5664"/>
        <w:rPr>
          <w:rFonts w:ascii="Times New Roman" w:hAnsi="Times New Roman"/>
          <w:i/>
          <w:sz w:val="24"/>
          <w:szCs w:val="24"/>
        </w:rPr>
      </w:pPr>
    </w:p>
    <w:p w:rsidR="00C5030A" w:rsidRPr="00486278" w:rsidRDefault="00C5030A" w:rsidP="00C5030A">
      <w:pPr>
        <w:spacing w:after="0" w:line="240" w:lineRule="auto"/>
        <w:ind w:left="5664"/>
        <w:rPr>
          <w:rFonts w:ascii="Times New Roman" w:hAnsi="Times New Roman"/>
          <w:i/>
          <w:sz w:val="24"/>
          <w:szCs w:val="24"/>
        </w:rPr>
      </w:pPr>
    </w:p>
    <w:p w:rsidR="00C5030A" w:rsidRDefault="00C5030A" w:rsidP="00C5030A">
      <w:pPr>
        <w:spacing w:after="0" w:line="240" w:lineRule="auto"/>
        <w:ind w:left="5664"/>
        <w:rPr>
          <w:rFonts w:ascii="Times New Roman" w:hAnsi="Times New Roman"/>
          <w:i/>
          <w:sz w:val="24"/>
          <w:szCs w:val="24"/>
          <w:lang w:val="uk-UA"/>
        </w:rPr>
      </w:pPr>
    </w:p>
    <w:p w:rsidR="002D6BBD" w:rsidRDefault="002D6BBD" w:rsidP="00C5030A">
      <w:pPr>
        <w:spacing w:after="0" w:line="240" w:lineRule="auto"/>
        <w:ind w:left="5664"/>
        <w:rPr>
          <w:rFonts w:ascii="Times New Roman" w:hAnsi="Times New Roman"/>
          <w:i/>
          <w:sz w:val="24"/>
          <w:szCs w:val="24"/>
          <w:lang w:val="uk-UA"/>
        </w:rPr>
      </w:pPr>
    </w:p>
    <w:p w:rsidR="002D6BBD" w:rsidRPr="002D6BBD" w:rsidRDefault="002D6BBD" w:rsidP="00C5030A">
      <w:pPr>
        <w:spacing w:after="0" w:line="240" w:lineRule="auto"/>
        <w:ind w:left="5664"/>
        <w:rPr>
          <w:rFonts w:ascii="Times New Roman" w:hAnsi="Times New Roman"/>
          <w:i/>
          <w:sz w:val="24"/>
          <w:szCs w:val="24"/>
          <w:lang w:val="uk-UA"/>
        </w:rPr>
      </w:pPr>
    </w:p>
    <w:p w:rsidR="00C5030A" w:rsidRDefault="00C5030A" w:rsidP="00C5030A">
      <w:pPr>
        <w:spacing w:after="0" w:line="240" w:lineRule="auto"/>
        <w:ind w:left="4956" w:firstLine="708"/>
        <w:rPr>
          <w:rFonts w:ascii="Times New Roman" w:hAnsi="Times New Roman"/>
          <w:i/>
          <w:sz w:val="24"/>
          <w:szCs w:val="24"/>
          <w:lang w:val="uk-UA"/>
        </w:rPr>
      </w:pPr>
    </w:p>
    <w:p w:rsidR="00A1234B" w:rsidRDefault="00A1234B" w:rsidP="00C5030A">
      <w:pPr>
        <w:spacing w:after="0" w:line="240" w:lineRule="auto"/>
        <w:ind w:left="4956" w:firstLine="708"/>
        <w:rPr>
          <w:rFonts w:ascii="Times New Roman" w:hAnsi="Times New Roman"/>
          <w:i/>
          <w:sz w:val="24"/>
          <w:szCs w:val="24"/>
          <w:lang w:val="uk-UA"/>
        </w:rPr>
      </w:pPr>
    </w:p>
    <w:p w:rsidR="00C5030A" w:rsidRDefault="00A1234B" w:rsidP="00A1234B">
      <w:pPr>
        <w:spacing w:after="0" w:line="240" w:lineRule="auto"/>
        <w:rPr>
          <w:rFonts w:ascii="Times New Roman" w:hAnsi="Times New Roman"/>
          <w:i/>
          <w:sz w:val="24"/>
          <w:szCs w:val="24"/>
          <w:lang w:val="uk-UA"/>
        </w:rPr>
      </w:pPr>
      <w:r>
        <w:rPr>
          <w:rFonts w:ascii="Times New Roman" w:hAnsi="Times New Roman"/>
          <w:i/>
          <w:sz w:val="24"/>
          <w:szCs w:val="24"/>
          <w:lang w:val="uk-UA"/>
        </w:rPr>
        <w:lastRenderedPageBreak/>
        <w:t xml:space="preserve">                                                                                            </w:t>
      </w:r>
      <w:r w:rsidR="00C5030A" w:rsidRPr="00486278">
        <w:rPr>
          <w:rFonts w:ascii="Times New Roman" w:hAnsi="Times New Roman"/>
          <w:i/>
          <w:sz w:val="24"/>
          <w:szCs w:val="24"/>
          <w:lang w:val="uk-UA"/>
        </w:rPr>
        <w:t xml:space="preserve">Додаток </w:t>
      </w:r>
      <w:r w:rsidR="00C5030A">
        <w:rPr>
          <w:rFonts w:ascii="Times New Roman" w:hAnsi="Times New Roman"/>
          <w:i/>
          <w:sz w:val="24"/>
          <w:szCs w:val="24"/>
          <w:lang w:val="uk-UA"/>
        </w:rPr>
        <w:t>2</w:t>
      </w:r>
    </w:p>
    <w:p w:rsidR="00C5030A" w:rsidRPr="00486278"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до </w:t>
      </w:r>
      <w:r w:rsidRPr="00486278">
        <w:rPr>
          <w:rFonts w:ascii="Times New Roman" w:hAnsi="Times New Roman"/>
          <w:i/>
          <w:sz w:val="24"/>
          <w:szCs w:val="24"/>
          <w:lang w:val="uk-UA"/>
        </w:rPr>
        <w:t>Поряд</w:t>
      </w:r>
      <w:r>
        <w:rPr>
          <w:rFonts w:ascii="Times New Roman" w:hAnsi="Times New Roman"/>
          <w:i/>
          <w:sz w:val="24"/>
          <w:szCs w:val="24"/>
          <w:lang w:val="uk-UA"/>
        </w:rPr>
        <w:t>ку</w:t>
      </w:r>
      <w:r w:rsidRPr="00486278">
        <w:rPr>
          <w:rFonts w:ascii="Times New Roman" w:hAnsi="Times New Roman"/>
          <w:i/>
          <w:sz w:val="24"/>
          <w:szCs w:val="24"/>
          <w:lang w:val="uk-UA"/>
        </w:rPr>
        <w:t xml:space="preserve">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00A1234B">
        <w:rPr>
          <w:rFonts w:ascii="Times New Roman" w:hAnsi="Times New Roman"/>
          <w:i/>
          <w:sz w:val="24"/>
          <w:szCs w:val="24"/>
          <w:lang w:val="uk-UA"/>
        </w:rPr>
        <w:t xml:space="preserve"> </w:t>
      </w:r>
      <w:r w:rsidRPr="00486278">
        <w:rPr>
          <w:rFonts w:ascii="Times New Roman" w:hAnsi="Times New Roman"/>
          <w:i/>
          <w:sz w:val="24"/>
          <w:szCs w:val="24"/>
          <w:lang w:val="uk-UA"/>
        </w:rPr>
        <w:t xml:space="preserve">переведення житлового приміщення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00A1234B">
        <w:rPr>
          <w:rFonts w:ascii="Times New Roman" w:hAnsi="Times New Roman"/>
          <w:i/>
          <w:sz w:val="24"/>
          <w:szCs w:val="24"/>
          <w:lang w:val="uk-UA"/>
        </w:rPr>
        <w:t xml:space="preserve"> </w:t>
      </w:r>
      <w:r w:rsidRPr="00486278">
        <w:rPr>
          <w:rFonts w:ascii="Times New Roman" w:hAnsi="Times New Roman"/>
          <w:i/>
          <w:sz w:val="24"/>
          <w:szCs w:val="24"/>
          <w:lang w:val="uk-UA"/>
        </w:rPr>
        <w:t xml:space="preserve">(житлового будинку) у нежитлове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00A1234B">
        <w:rPr>
          <w:rFonts w:ascii="Times New Roman" w:hAnsi="Times New Roman"/>
          <w:i/>
          <w:sz w:val="24"/>
          <w:szCs w:val="24"/>
          <w:lang w:val="uk-UA"/>
        </w:rPr>
        <w:t xml:space="preserve"> </w:t>
      </w:r>
      <w:r w:rsidRPr="00486278">
        <w:rPr>
          <w:rFonts w:ascii="Times New Roman" w:hAnsi="Times New Roman"/>
          <w:i/>
          <w:sz w:val="24"/>
          <w:szCs w:val="24"/>
          <w:lang w:val="uk-UA"/>
        </w:rPr>
        <w:t>та нежитлового приміщення</w:t>
      </w:r>
    </w:p>
    <w:p w:rsidR="00A1234B" w:rsidRDefault="00C5030A" w:rsidP="00A1234B">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 </w:t>
      </w:r>
      <w:r w:rsidR="00A1234B">
        <w:rPr>
          <w:rFonts w:ascii="Times New Roman" w:hAnsi="Times New Roman"/>
          <w:i/>
          <w:sz w:val="24"/>
          <w:szCs w:val="24"/>
          <w:lang w:val="uk-UA"/>
        </w:rPr>
        <w:t xml:space="preserve"> </w:t>
      </w:r>
      <w:r w:rsidRPr="00486278">
        <w:rPr>
          <w:rFonts w:ascii="Times New Roman" w:hAnsi="Times New Roman"/>
          <w:i/>
          <w:sz w:val="24"/>
          <w:szCs w:val="24"/>
          <w:lang w:val="uk-UA"/>
        </w:rPr>
        <w:t xml:space="preserve">у житлове в </w:t>
      </w:r>
    </w:p>
    <w:p w:rsidR="00A1234B" w:rsidRPr="00AB149C" w:rsidRDefault="00A1234B" w:rsidP="00AB149C">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proofErr w:type="spellStart"/>
      <w:r>
        <w:rPr>
          <w:rFonts w:ascii="Times New Roman" w:hAnsi="Times New Roman"/>
          <w:i/>
          <w:sz w:val="24"/>
          <w:szCs w:val="24"/>
          <w:lang w:val="uk-UA"/>
        </w:rPr>
        <w:t>Зачепилівській</w:t>
      </w:r>
      <w:proofErr w:type="spellEnd"/>
      <w:r>
        <w:rPr>
          <w:rFonts w:ascii="Times New Roman" w:hAnsi="Times New Roman"/>
          <w:i/>
          <w:sz w:val="24"/>
          <w:szCs w:val="24"/>
          <w:lang w:val="uk-UA"/>
        </w:rPr>
        <w:t xml:space="preserve"> селищній раді</w:t>
      </w:r>
    </w:p>
    <w:p w:rsidR="00C5030A" w:rsidRPr="00486278" w:rsidRDefault="00C5030A" w:rsidP="00C5030A">
      <w:pPr>
        <w:spacing w:after="120" w:line="480" w:lineRule="auto"/>
        <w:ind w:left="283"/>
        <w:jc w:val="center"/>
        <w:rPr>
          <w:rFonts w:ascii="Times New Roman" w:hAnsi="Times New Roman"/>
          <w:b/>
          <w:sz w:val="24"/>
          <w:szCs w:val="24"/>
          <w:lang w:val="uk-UA"/>
        </w:rPr>
      </w:pPr>
      <w:r w:rsidRPr="00F05491">
        <w:rPr>
          <w:rFonts w:ascii="Times New Roman" w:hAnsi="Times New Roman"/>
          <w:b/>
          <w:sz w:val="24"/>
          <w:szCs w:val="24"/>
          <w:lang w:val="uk-UA"/>
        </w:rPr>
        <w:t>А К Т</w:t>
      </w:r>
    </w:p>
    <w:p w:rsidR="00C5030A" w:rsidRPr="00486278" w:rsidRDefault="00C5030A" w:rsidP="00C5030A">
      <w:pPr>
        <w:spacing w:after="120" w:line="240" w:lineRule="auto"/>
        <w:ind w:left="283"/>
        <w:jc w:val="both"/>
        <w:rPr>
          <w:rFonts w:ascii="Times New Roman" w:hAnsi="Times New Roman"/>
          <w:sz w:val="24"/>
          <w:szCs w:val="24"/>
          <w:lang w:val="uk-UA"/>
        </w:rPr>
      </w:pPr>
      <w:r w:rsidRPr="00F05491">
        <w:rPr>
          <w:rFonts w:ascii="Times New Roman" w:hAnsi="Times New Roman"/>
          <w:sz w:val="24"/>
          <w:szCs w:val="24"/>
          <w:lang w:val="uk-UA"/>
        </w:rPr>
        <w:tab/>
      </w:r>
      <w:r w:rsidRPr="00486278">
        <w:rPr>
          <w:rFonts w:ascii="Times New Roman" w:hAnsi="Times New Roman"/>
          <w:sz w:val="24"/>
          <w:szCs w:val="24"/>
          <w:lang w:val="uk-UA"/>
        </w:rPr>
        <w:t xml:space="preserve">Про наявність згоди власників та співвласників приватизованих квартир під’їзду жилого будинку та суміжних жилих квартир № ____ на </w:t>
      </w:r>
      <w:proofErr w:type="spellStart"/>
      <w:r w:rsidRPr="00486278">
        <w:rPr>
          <w:rFonts w:ascii="Times New Roman" w:hAnsi="Times New Roman"/>
          <w:sz w:val="24"/>
          <w:szCs w:val="24"/>
          <w:lang w:val="uk-UA"/>
        </w:rPr>
        <w:t>вул</w:t>
      </w:r>
      <w:proofErr w:type="spellEnd"/>
      <w:r w:rsidRPr="00486278">
        <w:rPr>
          <w:rFonts w:ascii="Times New Roman" w:hAnsi="Times New Roman"/>
          <w:sz w:val="24"/>
          <w:szCs w:val="24"/>
          <w:lang w:val="uk-UA"/>
        </w:rPr>
        <w:t>.______________________________щодо реконструкції приміщення  №_____ під   _____________________________________________________________________________</w:t>
      </w:r>
      <w:r>
        <w:rPr>
          <w:rFonts w:ascii="Times New Roman" w:hAnsi="Times New Roman"/>
          <w:sz w:val="24"/>
          <w:szCs w:val="24"/>
          <w:lang w:val="uk-UA"/>
        </w:rPr>
        <w:t>_________________________________________________________________________</w:t>
      </w:r>
    </w:p>
    <w:p w:rsidR="00C5030A" w:rsidRPr="00486278" w:rsidRDefault="00C5030A" w:rsidP="00C5030A">
      <w:pPr>
        <w:spacing w:after="120" w:line="240" w:lineRule="auto"/>
        <w:ind w:left="283"/>
        <w:jc w:val="both"/>
        <w:rPr>
          <w:rFonts w:ascii="Times New Roman" w:hAnsi="Times New Roman"/>
          <w:sz w:val="24"/>
          <w:szCs w:val="24"/>
          <w:lang w:val="uk-UA"/>
        </w:rPr>
      </w:pPr>
      <w:r w:rsidRPr="00486278">
        <w:rPr>
          <w:rFonts w:ascii="Times New Roman" w:hAnsi="Times New Roman"/>
          <w:sz w:val="24"/>
          <w:szCs w:val="24"/>
          <w:lang w:val="uk-UA"/>
        </w:rPr>
        <w:t>_____________________________________________</w:t>
      </w:r>
      <w:r>
        <w:rPr>
          <w:rFonts w:ascii="Times New Roman" w:hAnsi="Times New Roman"/>
          <w:sz w:val="24"/>
          <w:szCs w:val="24"/>
          <w:lang w:val="uk-UA"/>
        </w:rPr>
        <w:t>______________________________</w:t>
      </w:r>
      <w:r w:rsidRPr="00486278">
        <w:rPr>
          <w:rFonts w:ascii="Times New Roman" w:hAnsi="Times New Roman"/>
          <w:sz w:val="24"/>
          <w:szCs w:val="24"/>
          <w:lang w:val="uk-UA"/>
        </w:rPr>
        <w:t>.</w:t>
      </w:r>
    </w:p>
    <w:p w:rsidR="00C5030A" w:rsidRPr="00486278" w:rsidRDefault="00C5030A" w:rsidP="00C5030A">
      <w:pPr>
        <w:spacing w:after="120" w:line="240" w:lineRule="auto"/>
        <w:ind w:left="283"/>
        <w:jc w:val="both"/>
        <w:rPr>
          <w:rFonts w:ascii="Times New Roman" w:hAnsi="Times New Roman"/>
          <w:sz w:val="24"/>
          <w:szCs w:val="24"/>
        </w:rPr>
      </w:pPr>
    </w:p>
    <w:p w:rsidR="00C5030A" w:rsidRPr="00486278" w:rsidRDefault="00C5030A" w:rsidP="00C5030A">
      <w:pPr>
        <w:spacing w:after="120" w:line="240" w:lineRule="auto"/>
        <w:ind w:left="283"/>
        <w:jc w:val="both"/>
        <w:rPr>
          <w:rFonts w:ascii="Times New Roman" w:hAnsi="Times New Roman"/>
          <w:sz w:val="24"/>
          <w:szCs w:val="24"/>
          <w:lang w:val="uk-UA"/>
        </w:rPr>
      </w:pPr>
      <w:r w:rsidRPr="00486278">
        <w:rPr>
          <w:rFonts w:ascii="Times New Roman" w:hAnsi="Times New Roman"/>
          <w:sz w:val="24"/>
          <w:szCs w:val="24"/>
        </w:rPr>
        <w:t>“____</w:t>
      </w:r>
      <w:proofErr w:type="gramStart"/>
      <w:r w:rsidRPr="00486278">
        <w:rPr>
          <w:rFonts w:ascii="Times New Roman" w:hAnsi="Times New Roman"/>
          <w:sz w:val="24"/>
          <w:szCs w:val="24"/>
        </w:rPr>
        <w:t>_”_</w:t>
      </w:r>
      <w:proofErr w:type="gramEnd"/>
      <w:r w:rsidRPr="00486278">
        <w:rPr>
          <w:rFonts w:ascii="Times New Roman" w:hAnsi="Times New Roman"/>
          <w:sz w:val="24"/>
          <w:szCs w:val="24"/>
        </w:rPr>
        <w:t>_____________20</w:t>
      </w:r>
      <w:r>
        <w:rPr>
          <w:rFonts w:ascii="Times New Roman" w:hAnsi="Times New Roman"/>
          <w:sz w:val="24"/>
          <w:szCs w:val="24"/>
          <w:lang w:val="uk-UA"/>
        </w:rPr>
        <w:t>__</w:t>
      </w:r>
      <w:r w:rsidRPr="00486278">
        <w:rPr>
          <w:rFonts w:ascii="Times New Roman" w:hAnsi="Times New Roman"/>
          <w:sz w:val="24"/>
          <w:szCs w:val="24"/>
        </w:rPr>
        <w:t>_р.</w:t>
      </w:r>
      <w:r w:rsidRPr="00486278">
        <w:rPr>
          <w:rFonts w:ascii="Times New Roman" w:hAnsi="Times New Roman"/>
          <w:sz w:val="24"/>
          <w:szCs w:val="24"/>
        </w:rPr>
        <w:tab/>
      </w:r>
      <w:r w:rsidRPr="00486278">
        <w:rPr>
          <w:rFonts w:ascii="Times New Roman" w:hAnsi="Times New Roman"/>
          <w:sz w:val="24"/>
          <w:szCs w:val="24"/>
        </w:rPr>
        <w:tab/>
      </w:r>
      <w:r w:rsidRPr="00486278">
        <w:rPr>
          <w:rFonts w:ascii="Times New Roman" w:hAnsi="Times New Roman"/>
          <w:sz w:val="24"/>
          <w:szCs w:val="24"/>
        </w:rPr>
        <w:tab/>
      </w:r>
      <w:r w:rsidRPr="00486278">
        <w:rPr>
          <w:rFonts w:ascii="Times New Roman" w:hAnsi="Times New Roman"/>
          <w:sz w:val="24"/>
          <w:szCs w:val="24"/>
        </w:rPr>
        <w:tab/>
      </w:r>
      <w:r w:rsidRPr="00486278">
        <w:rPr>
          <w:rFonts w:ascii="Times New Roman" w:hAnsi="Times New Roman"/>
          <w:sz w:val="24"/>
          <w:szCs w:val="24"/>
        </w:rPr>
        <w:tab/>
      </w:r>
      <w:r w:rsidR="00A1234B">
        <w:rPr>
          <w:rFonts w:ascii="Times New Roman" w:hAnsi="Times New Roman"/>
          <w:sz w:val="24"/>
          <w:szCs w:val="24"/>
          <w:lang w:val="uk-UA"/>
        </w:rPr>
        <w:t>с-ще Зачепилівка</w:t>
      </w:r>
    </w:p>
    <w:tbl>
      <w:tblPr>
        <w:tblpPr w:leftFromText="180" w:rightFromText="180" w:vertAnchor="text" w:horzAnchor="margin"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3249"/>
        <w:gridCol w:w="2730"/>
        <w:gridCol w:w="2458"/>
      </w:tblGrid>
      <w:tr w:rsidR="00C5030A" w:rsidRPr="00486278" w:rsidTr="00330A66">
        <w:tc>
          <w:tcPr>
            <w:tcW w:w="1416" w:type="dxa"/>
          </w:tcPr>
          <w:p w:rsidR="00C5030A" w:rsidRPr="00486278" w:rsidRDefault="00C5030A" w:rsidP="00330A66">
            <w:pPr>
              <w:spacing w:after="120" w:line="240" w:lineRule="auto"/>
              <w:jc w:val="center"/>
              <w:rPr>
                <w:rFonts w:ascii="Times New Roman" w:hAnsi="Times New Roman"/>
                <w:i/>
                <w:sz w:val="20"/>
                <w:szCs w:val="24"/>
                <w:lang w:val="uk-UA"/>
              </w:rPr>
            </w:pPr>
            <w:r w:rsidRPr="00486278">
              <w:rPr>
                <w:rFonts w:ascii="Times New Roman" w:hAnsi="Times New Roman"/>
                <w:i/>
                <w:sz w:val="20"/>
                <w:szCs w:val="24"/>
                <w:lang w:val="uk-UA"/>
              </w:rPr>
              <w:t>№</w:t>
            </w:r>
          </w:p>
          <w:p w:rsidR="00C5030A" w:rsidRPr="00486278" w:rsidRDefault="00C5030A" w:rsidP="00330A66">
            <w:pPr>
              <w:spacing w:after="120" w:line="240" w:lineRule="auto"/>
              <w:jc w:val="center"/>
              <w:rPr>
                <w:rFonts w:ascii="Times New Roman" w:hAnsi="Times New Roman"/>
                <w:i/>
                <w:sz w:val="20"/>
                <w:szCs w:val="24"/>
                <w:lang w:val="uk-UA"/>
              </w:rPr>
            </w:pPr>
            <w:r w:rsidRPr="00486278">
              <w:rPr>
                <w:rFonts w:ascii="Times New Roman" w:hAnsi="Times New Roman"/>
                <w:i/>
                <w:sz w:val="20"/>
                <w:szCs w:val="24"/>
                <w:lang w:val="uk-UA"/>
              </w:rPr>
              <w:t>квартири у будинку</w:t>
            </w:r>
          </w:p>
        </w:tc>
        <w:tc>
          <w:tcPr>
            <w:tcW w:w="3249" w:type="dxa"/>
          </w:tcPr>
          <w:p w:rsidR="00C5030A" w:rsidRPr="00486278" w:rsidRDefault="00C5030A" w:rsidP="00330A66">
            <w:pPr>
              <w:spacing w:after="120" w:line="240" w:lineRule="auto"/>
              <w:ind w:left="283"/>
              <w:jc w:val="center"/>
              <w:rPr>
                <w:rFonts w:ascii="Times New Roman" w:hAnsi="Times New Roman"/>
                <w:i/>
                <w:sz w:val="20"/>
                <w:szCs w:val="24"/>
                <w:lang w:val="uk-UA"/>
              </w:rPr>
            </w:pPr>
            <w:r w:rsidRPr="00486278">
              <w:rPr>
                <w:rFonts w:ascii="Times New Roman" w:hAnsi="Times New Roman"/>
                <w:i/>
                <w:sz w:val="20"/>
                <w:szCs w:val="24"/>
                <w:lang w:val="uk-UA"/>
              </w:rPr>
              <w:t>Прізвище, ім’я, по батькові власників та співвласників приватизованих квартир</w:t>
            </w:r>
          </w:p>
        </w:tc>
        <w:tc>
          <w:tcPr>
            <w:tcW w:w="2730" w:type="dxa"/>
          </w:tcPr>
          <w:p w:rsidR="00C5030A" w:rsidRPr="00486278" w:rsidRDefault="00C5030A" w:rsidP="00330A66">
            <w:pPr>
              <w:spacing w:after="120" w:line="240" w:lineRule="auto"/>
              <w:ind w:left="283"/>
              <w:jc w:val="center"/>
              <w:rPr>
                <w:rFonts w:ascii="Times New Roman" w:hAnsi="Times New Roman"/>
                <w:i/>
                <w:sz w:val="20"/>
                <w:szCs w:val="24"/>
                <w:lang w:val="uk-UA"/>
              </w:rPr>
            </w:pPr>
            <w:r w:rsidRPr="00486278">
              <w:rPr>
                <w:rFonts w:ascii="Times New Roman" w:hAnsi="Times New Roman"/>
                <w:i/>
                <w:sz w:val="20"/>
                <w:szCs w:val="24"/>
                <w:lang w:val="uk-UA"/>
              </w:rPr>
              <w:t>№ і серія паспорта, дата видачі, найменування органу, який видав</w:t>
            </w:r>
          </w:p>
        </w:tc>
        <w:tc>
          <w:tcPr>
            <w:tcW w:w="2458" w:type="dxa"/>
          </w:tcPr>
          <w:p w:rsidR="00C5030A" w:rsidRPr="00486278" w:rsidRDefault="00C5030A" w:rsidP="00330A66">
            <w:pPr>
              <w:spacing w:after="120" w:line="240" w:lineRule="auto"/>
              <w:ind w:left="283"/>
              <w:jc w:val="center"/>
              <w:rPr>
                <w:rFonts w:ascii="Times New Roman" w:hAnsi="Times New Roman"/>
                <w:i/>
                <w:sz w:val="20"/>
                <w:szCs w:val="24"/>
                <w:lang w:val="uk-UA"/>
              </w:rPr>
            </w:pPr>
            <w:r w:rsidRPr="00486278">
              <w:rPr>
                <w:rFonts w:ascii="Times New Roman" w:hAnsi="Times New Roman"/>
                <w:i/>
                <w:sz w:val="20"/>
                <w:szCs w:val="24"/>
                <w:lang w:val="uk-UA"/>
              </w:rPr>
              <w:t>Підпис власника та співвласника</w:t>
            </w: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r w:rsidR="00C5030A" w:rsidRPr="00486278" w:rsidTr="00330A66">
        <w:tc>
          <w:tcPr>
            <w:tcW w:w="1416"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249"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73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458" w:type="dxa"/>
          </w:tcPr>
          <w:p w:rsidR="00C5030A" w:rsidRPr="00486278" w:rsidRDefault="00C5030A" w:rsidP="00330A66">
            <w:pPr>
              <w:spacing w:after="120" w:line="240" w:lineRule="auto"/>
              <w:ind w:left="283"/>
              <w:rPr>
                <w:rFonts w:ascii="Times New Roman" w:hAnsi="Times New Roman"/>
                <w:sz w:val="24"/>
                <w:szCs w:val="24"/>
                <w:lang w:val="uk-UA"/>
              </w:rPr>
            </w:pPr>
          </w:p>
        </w:tc>
      </w:tr>
    </w:tbl>
    <w:p w:rsidR="00C5030A" w:rsidRPr="00486278" w:rsidRDefault="00C5030A" w:rsidP="00C5030A">
      <w:pPr>
        <w:keepNext/>
        <w:spacing w:after="0" w:line="240" w:lineRule="auto"/>
        <w:jc w:val="both"/>
        <w:outlineLvl w:val="2"/>
        <w:rPr>
          <w:rFonts w:ascii="Times New Roman" w:hAnsi="Times New Roman"/>
          <w:sz w:val="28"/>
          <w:szCs w:val="24"/>
          <w:lang w:val="uk-UA"/>
        </w:rPr>
      </w:pPr>
    </w:p>
    <w:p w:rsidR="00C5030A" w:rsidRPr="00486278" w:rsidRDefault="00C5030A" w:rsidP="00C5030A">
      <w:pPr>
        <w:keepNext/>
        <w:spacing w:after="0" w:line="240" w:lineRule="auto"/>
        <w:jc w:val="both"/>
        <w:outlineLvl w:val="2"/>
        <w:rPr>
          <w:rFonts w:ascii="Times New Roman" w:hAnsi="Times New Roman"/>
          <w:sz w:val="24"/>
          <w:szCs w:val="24"/>
          <w:lang w:val="uk-UA"/>
        </w:rPr>
      </w:pPr>
      <w:r w:rsidRPr="00486278">
        <w:rPr>
          <w:rFonts w:ascii="Times New Roman" w:hAnsi="Times New Roman"/>
          <w:sz w:val="24"/>
          <w:szCs w:val="24"/>
          <w:lang w:val="uk-UA"/>
        </w:rPr>
        <w:t>Підписи та паспортні дані власників і співвласників приватизованих квартир під’їзду жилого будинку та суміжних жилих квартир  №________________________ на вул._________________________ відповідно до поверхових планів та прав власності засвідчую.</w:t>
      </w:r>
    </w:p>
    <w:p w:rsidR="00C5030A" w:rsidRPr="00486278" w:rsidRDefault="00C5030A" w:rsidP="00C5030A">
      <w:pPr>
        <w:keepNext/>
        <w:spacing w:after="0" w:line="240" w:lineRule="auto"/>
        <w:ind w:left="142"/>
        <w:jc w:val="both"/>
        <w:outlineLvl w:val="2"/>
        <w:rPr>
          <w:rFonts w:ascii="Times New Roman" w:hAnsi="Times New Roman"/>
          <w:sz w:val="24"/>
          <w:szCs w:val="24"/>
          <w:lang w:val="uk-UA"/>
        </w:rPr>
      </w:pPr>
    </w:p>
    <w:p w:rsidR="00C5030A" w:rsidRPr="00486278" w:rsidRDefault="00C5030A" w:rsidP="00C5030A">
      <w:pPr>
        <w:keepNext/>
        <w:spacing w:after="0" w:line="240" w:lineRule="auto"/>
        <w:jc w:val="both"/>
        <w:outlineLvl w:val="2"/>
        <w:rPr>
          <w:rFonts w:ascii="Times New Roman" w:hAnsi="Times New Roman"/>
          <w:sz w:val="24"/>
          <w:szCs w:val="24"/>
          <w:lang w:val="uk-UA"/>
        </w:rPr>
      </w:pPr>
      <w:r w:rsidRPr="00486278">
        <w:rPr>
          <w:rFonts w:ascii="Times New Roman" w:hAnsi="Times New Roman"/>
          <w:sz w:val="24"/>
          <w:szCs w:val="24"/>
          <w:lang w:val="uk-UA"/>
        </w:rPr>
        <w:t>Керівник комунального</w:t>
      </w:r>
    </w:p>
    <w:p w:rsidR="00C5030A" w:rsidRPr="00486278" w:rsidRDefault="00C5030A" w:rsidP="00C5030A">
      <w:pPr>
        <w:keepNext/>
        <w:spacing w:after="0" w:line="240" w:lineRule="auto"/>
        <w:jc w:val="both"/>
        <w:outlineLvl w:val="2"/>
        <w:rPr>
          <w:rFonts w:ascii="Times New Roman" w:hAnsi="Times New Roman"/>
          <w:sz w:val="24"/>
          <w:szCs w:val="24"/>
          <w:lang w:val="uk-UA"/>
        </w:rPr>
      </w:pPr>
      <w:r w:rsidRPr="00486278">
        <w:rPr>
          <w:rFonts w:ascii="Times New Roman" w:hAnsi="Times New Roman"/>
          <w:sz w:val="24"/>
          <w:szCs w:val="24"/>
          <w:lang w:val="uk-UA"/>
        </w:rPr>
        <w:t>житлового підприємства №______</w:t>
      </w:r>
      <w:r w:rsidRPr="00486278">
        <w:rPr>
          <w:rFonts w:ascii="Times New Roman" w:hAnsi="Times New Roman"/>
          <w:sz w:val="24"/>
          <w:szCs w:val="24"/>
          <w:lang w:val="uk-UA"/>
        </w:rPr>
        <w:tab/>
        <w:t xml:space="preserve">    ____________</w:t>
      </w:r>
      <w:r w:rsidRPr="00486278">
        <w:rPr>
          <w:rFonts w:ascii="Times New Roman" w:hAnsi="Times New Roman"/>
          <w:sz w:val="24"/>
          <w:szCs w:val="24"/>
          <w:lang w:val="uk-UA"/>
        </w:rPr>
        <w:tab/>
        <w:t xml:space="preserve">        ________________                                    </w:t>
      </w:r>
    </w:p>
    <w:p w:rsidR="00C5030A" w:rsidRPr="00486278" w:rsidRDefault="00C5030A" w:rsidP="00C5030A">
      <w:pPr>
        <w:keepNext/>
        <w:spacing w:after="0" w:line="240" w:lineRule="auto"/>
        <w:jc w:val="both"/>
        <w:outlineLvl w:val="2"/>
        <w:rPr>
          <w:rFonts w:ascii="Times New Roman" w:hAnsi="Times New Roman"/>
          <w:sz w:val="18"/>
          <w:szCs w:val="24"/>
          <w:lang w:val="uk-UA"/>
        </w:rPr>
      </w:pPr>
      <w:r w:rsidRPr="00486278">
        <w:rPr>
          <w:rFonts w:ascii="Times New Roman" w:hAnsi="Times New Roman"/>
          <w:sz w:val="24"/>
          <w:szCs w:val="24"/>
          <w:lang w:val="uk-UA"/>
        </w:rPr>
        <w:t>(голова ЖБК, ОСББ)</w:t>
      </w:r>
      <w:r w:rsidRPr="00486278">
        <w:rPr>
          <w:rFonts w:ascii="Times New Roman" w:hAnsi="Times New Roman"/>
          <w:sz w:val="18"/>
          <w:szCs w:val="24"/>
          <w:lang w:val="uk-UA"/>
        </w:rPr>
        <w:tab/>
      </w:r>
      <w:r w:rsidRPr="00486278">
        <w:rPr>
          <w:rFonts w:ascii="Times New Roman" w:hAnsi="Times New Roman"/>
          <w:sz w:val="18"/>
          <w:szCs w:val="24"/>
          <w:lang w:val="uk-UA"/>
        </w:rPr>
        <w:tab/>
        <w:t xml:space="preserve">             (підпис)</w:t>
      </w:r>
      <w:r w:rsidRPr="00486278">
        <w:rPr>
          <w:rFonts w:ascii="Times New Roman" w:hAnsi="Times New Roman"/>
          <w:sz w:val="18"/>
          <w:szCs w:val="24"/>
          <w:lang w:val="uk-UA"/>
        </w:rPr>
        <w:tab/>
      </w:r>
      <w:r w:rsidRPr="00486278">
        <w:rPr>
          <w:rFonts w:ascii="Times New Roman" w:hAnsi="Times New Roman"/>
          <w:sz w:val="18"/>
          <w:szCs w:val="24"/>
          <w:lang w:val="uk-UA"/>
        </w:rPr>
        <w:tab/>
        <w:t xml:space="preserve">             (прізвище, ім’я, по батькові)  </w:t>
      </w:r>
    </w:p>
    <w:p w:rsidR="00C5030A" w:rsidRPr="00486278" w:rsidRDefault="00C5030A" w:rsidP="00C5030A">
      <w:pPr>
        <w:keepNext/>
        <w:spacing w:after="0" w:line="240" w:lineRule="auto"/>
        <w:jc w:val="both"/>
        <w:outlineLvl w:val="2"/>
        <w:rPr>
          <w:rFonts w:ascii="Times New Roman" w:hAnsi="Times New Roman"/>
          <w:sz w:val="18"/>
          <w:szCs w:val="24"/>
          <w:lang w:val="uk-UA"/>
        </w:rPr>
      </w:pPr>
    </w:p>
    <w:p w:rsidR="00C5030A" w:rsidRPr="00486278" w:rsidRDefault="00C5030A" w:rsidP="00C5030A">
      <w:pPr>
        <w:spacing w:after="0" w:line="240" w:lineRule="auto"/>
        <w:rPr>
          <w:rFonts w:ascii="Times New Roman" w:hAnsi="Times New Roman"/>
          <w:sz w:val="20"/>
          <w:szCs w:val="20"/>
          <w:lang w:val="uk-UA"/>
        </w:rPr>
      </w:pPr>
      <w:r w:rsidRPr="00486278">
        <w:rPr>
          <w:rFonts w:ascii="Times New Roman" w:hAnsi="Times New Roman"/>
          <w:sz w:val="28"/>
          <w:szCs w:val="24"/>
          <w:lang w:val="uk-UA"/>
        </w:rPr>
        <w:t xml:space="preserve">   </w:t>
      </w:r>
      <w:r w:rsidRPr="00486278">
        <w:rPr>
          <w:rFonts w:ascii="Times New Roman" w:hAnsi="Times New Roman"/>
          <w:sz w:val="28"/>
          <w:szCs w:val="24"/>
          <w:lang w:val="uk-UA"/>
        </w:rPr>
        <w:tab/>
      </w:r>
      <w:r w:rsidRPr="00486278">
        <w:rPr>
          <w:rFonts w:ascii="Times New Roman" w:hAnsi="Times New Roman"/>
          <w:sz w:val="28"/>
          <w:szCs w:val="24"/>
          <w:lang w:val="uk-UA"/>
        </w:rPr>
        <w:tab/>
      </w:r>
      <w:r w:rsidRPr="00486278">
        <w:rPr>
          <w:rFonts w:ascii="Times New Roman" w:hAnsi="Times New Roman"/>
          <w:sz w:val="28"/>
          <w:szCs w:val="24"/>
          <w:lang w:val="uk-UA"/>
        </w:rPr>
        <w:tab/>
      </w:r>
      <w:r w:rsidRPr="00486278">
        <w:rPr>
          <w:rFonts w:ascii="Times New Roman" w:hAnsi="Times New Roman"/>
          <w:sz w:val="28"/>
          <w:szCs w:val="24"/>
          <w:lang w:val="uk-UA"/>
        </w:rPr>
        <w:tab/>
      </w:r>
      <w:r w:rsidRPr="00486278">
        <w:rPr>
          <w:rFonts w:ascii="Times New Roman" w:hAnsi="Times New Roman"/>
          <w:sz w:val="28"/>
          <w:szCs w:val="24"/>
          <w:lang w:val="uk-UA"/>
        </w:rPr>
        <w:tab/>
      </w:r>
      <w:r w:rsidRPr="00486278">
        <w:rPr>
          <w:rFonts w:ascii="Times New Roman" w:hAnsi="Times New Roman"/>
          <w:sz w:val="28"/>
          <w:szCs w:val="24"/>
          <w:lang w:val="uk-UA"/>
        </w:rPr>
        <w:tab/>
        <w:t xml:space="preserve">   </w:t>
      </w:r>
      <w:r w:rsidRPr="00486278">
        <w:rPr>
          <w:rFonts w:ascii="Times New Roman" w:hAnsi="Times New Roman"/>
          <w:sz w:val="20"/>
          <w:szCs w:val="20"/>
          <w:lang w:val="uk-UA"/>
        </w:rPr>
        <w:t>М.П.</w:t>
      </w:r>
    </w:p>
    <w:p w:rsidR="00F477ED" w:rsidRDefault="00F477ED" w:rsidP="00F477ED">
      <w:pPr>
        <w:spacing w:after="0" w:line="240" w:lineRule="auto"/>
        <w:rPr>
          <w:rFonts w:ascii="Times New Roman" w:hAnsi="Times New Roman"/>
          <w:sz w:val="28"/>
          <w:szCs w:val="24"/>
          <w:lang w:val="uk-UA"/>
        </w:rPr>
      </w:pPr>
    </w:p>
    <w:p w:rsidR="00AB149C" w:rsidRDefault="00AB149C" w:rsidP="00F477ED">
      <w:pPr>
        <w:spacing w:after="0" w:line="240" w:lineRule="auto"/>
        <w:rPr>
          <w:rFonts w:ascii="Times New Roman" w:hAnsi="Times New Roman"/>
          <w:sz w:val="28"/>
          <w:szCs w:val="24"/>
          <w:lang w:val="uk-UA"/>
        </w:rPr>
      </w:pPr>
    </w:p>
    <w:p w:rsidR="00AB149C" w:rsidRPr="0015196C" w:rsidRDefault="00AB149C" w:rsidP="00961A9C">
      <w:pPr>
        <w:shd w:val="clear" w:color="auto" w:fill="FFFFFF"/>
        <w:jc w:val="both"/>
        <w:rPr>
          <w:rFonts w:ascii="Times New Roman" w:hAnsi="Times New Roman" w:cs="Times New Roman"/>
          <w:bCs/>
          <w:color w:val="000000"/>
          <w:sz w:val="28"/>
          <w:szCs w:val="28"/>
          <w:lang w:val="uk-UA"/>
        </w:rPr>
      </w:pPr>
      <w:r>
        <w:rPr>
          <w:rFonts w:ascii="Times New Roman" w:hAnsi="Times New Roman"/>
          <w:sz w:val="28"/>
          <w:szCs w:val="24"/>
          <w:lang w:val="uk-UA"/>
        </w:rPr>
        <w:t xml:space="preserve">         </w:t>
      </w:r>
      <w:r w:rsidR="00961A9C">
        <w:rPr>
          <w:rFonts w:ascii="Times New Roman" w:hAnsi="Times New Roman" w:cs="Times New Roman"/>
          <w:bCs/>
          <w:color w:val="000000"/>
          <w:sz w:val="28"/>
          <w:szCs w:val="28"/>
          <w:lang w:val="uk-UA"/>
        </w:rPr>
        <w:t>Селищний голова</w:t>
      </w:r>
      <w:r w:rsidR="00961A9C">
        <w:rPr>
          <w:rFonts w:ascii="Times New Roman" w:hAnsi="Times New Roman" w:cs="Times New Roman"/>
          <w:bCs/>
          <w:color w:val="000000"/>
          <w:sz w:val="28"/>
          <w:szCs w:val="28"/>
          <w:lang w:val="uk-UA"/>
        </w:rPr>
        <w:tab/>
      </w:r>
      <w:r w:rsidR="00961A9C">
        <w:rPr>
          <w:rFonts w:ascii="Times New Roman" w:hAnsi="Times New Roman" w:cs="Times New Roman"/>
          <w:bCs/>
          <w:color w:val="000000"/>
          <w:sz w:val="28"/>
          <w:szCs w:val="28"/>
          <w:lang w:val="uk-UA"/>
        </w:rPr>
        <w:tab/>
      </w:r>
      <w:r w:rsidR="00961A9C">
        <w:rPr>
          <w:rFonts w:ascii="Times New Roman" w:hAnsi="Times New Roman" w:cs="Times New Roman"/>
          <w:bCs/>
          <w:color w:val="000000"/>
          <w:sz w:val="28"/>
          <w:szCs w:val="28"/>
          <w:lang w:val="uk-UA"/>
        </w:rPr>
        <w:tab/>
      </w:r>
      <w:r w:rsidR="00961A9C">
        <w:rPr>
          <w:rFonts w:ascii="Times New Roman" w:hAnsi="Times New Roman" w:cs="Times New Roman"/>
          <w:bCs/>
          <w:color w:val="000000"/>
          <w:sz w:val="28"/>
          <w:szCs w:val="28"/>
          <w:lang w:val="uk-UA"/>
        </w:rPr>
        <w:tab/>
      </w:r>
      <w:r w:rsidR="00961A9C">
        <w:rPr>
          <w:rFonts w:ascii="Times New Roman" w:hAnsi="Times New Roman" w:cs="Times New Roman"/>
          <w:bCs/>
          <w:color w:val="000000"/>
          <w:sz w:val="28"/>
          <w:szCs w:val="28"/>
          <w:lang w:val="uk-UA"/>
        </w:rPr>
        <w:tab/>
      </w:r>
      <w:r w:rsidR="00961A9C">
        <w:rPr>
          <w:rFonts w:ascii="Times New Roman" w:hAnsi="Times New Roman" w:cs="Times New Roman"/>
          <w:bCs/>
          <w:color w:val="000000"/>
          <w:sz w:val="28"/>
          <w:szCs w:val="28"/>
          <w:lang w:val="uk-UA"/>
        </w:rPr>
        <w:tab/>
        <w:t>Олена ПЕТРЕНКО</w:t>
      </w:r>
    </w:p>
    <w:p w:rsidR="00AB149C" w:rsidRDefault="00AB149C" w:rsidP="00F477ED">
      <w:pPr>
        <w:spacing w:after="0" w:line="240" w:lineRule="auto"/>
        <w:rPr>
          <w:rFonts w:ascii="Times New Roman" w:hAnsi="Times New Roman"/>
          <w:sz w:val="28"/>
          <w:szCs w:val="24"/>
          <w:lang w:val="uk-UA"/>
        </w:rPr>
      </w:pPr>
    </w:p>
    <w:p w:rsidR="00C5030A" w:rsidRDefault="00F477ED" w:rsidP="00F477ED">
      <w:pPr>
        <w:spacing w:after="0" w:line="240" w:lineRule="auto"/>
        <w:rPr>
          <w:rFonts w:ascii="Times New Roman" w:hAnsi="Times New Roman"/>
          <w:i/>
          <w:sz w:val="24"/>
          <w:szCs w:val="24"/>
          <w:lang w:val="uk-UA"/>
        </w:rPr>
      </w:pPr>
      <w:r>
        <w:rPr>
          <w:rFonts w:ascii="Times New Roman" w:hAnsi="Times New Roman"/>
          <w:sz w:val="28"/>
          <w:szCs w:val="24"/>
          <w:lang w:val="uk-UA"/>
        </w:rPr>
        <w:lastRenderedPageBreak/>
        <w:t xml:space="preserve">                                                                               </w:t>
      </w:r>
      <w:r w:rsidR="00C5030A">
        <w:rPr>
          <w:rFonts w:ascii="Times New Roman" w:hAnsi="Times New Roman"/>
          <w:i/>
          <w:sz w:val="24"/>
          <w:szCs w:val="24"/>
          <w:lang w:val="uk-UA"/>
        </w:rPr>
        <w:t>Додаток 3</w:t>
      </w:r>
    </w:p>
    <w:p w:rsidR="00C5030A" w:rsidRPr="00486278"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до </w:t>
      </w:r>
      <w:r w:rsidRPr="00486278">
        <w:rPr>
          <w:rFonts w:ascii="Times New Roman" w:hAnsi="Times New Roman"/>
          <w:i/>
          <w:sz w:val="24"/>
          <w:szCs w:val="24"/>
          <w:lang w:val="uk-UA"/>
        </w:rPr>
        <w:t>Поряд</w:t>
      </w:r>
      <w:r>
        <w:rPr>
          <w:rFonts w:ascii="Times New Roman" w:hAnsi="Times New Roman"/>
          <w:i/>
          <w:sz w:val="24"/>
          <w:szCs w:val="24"/>
          <w:lang w:val="uk-UA"/>
        </w:rPr>
        <w:t>ку</w:t>
      </w:r>
      <w:r w:rsidRPr="00486278">
        <w:rPr>
          <w:rFonts w:ascii="Times New Roman" w:hAnsi="Times New Roman"/>
          <w:i/>
          <w:sz w:val="24"/>
          <w:szCs w:val="24"/>
          <w:lang w:val="uk-UA"/>
        </w:rPr>
        <w:t xml:space="preserve">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переведення житлового приміщення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(житлового будинку) у нежитлове </w:t>
      </w:r>
    </w:p>
    <w:p w:rsidR="00C5030A"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та нежитлового приміщення</w:t>
      </w:r>
    </w:p>
    <w:p w:rsidR="00C5030A" w:rsidRPr="00486278" w:rsidRDefault="00C5030A" w:rsidP="00C5030A">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 у житлове в </w:t>
      </w:r>
    </w:p>
    <w:p w:rsidR="00C5030A" w:rsidRPr="00F477ED" w:rsidRDefault="00F477ED" w:rsidP="00C5030A">
      <w:pPr>
        <w:spacing w:after="120" w:line="480" w:lineRule="auto"/>
        <w:rPr>
          <w:rFonts w:ascii="Times New Roman" w:hAnsi="Times New Roman"/>
          <w:i/>
          <w:sz w:val="24"/>
          <w:szCs w:val="24"/>
          <w:lang w:val="uk-UA"/>
        </w:rPr>
      </w:pPr>
      <w:r>
        <w:rPr>
          <w:rFonts w:ascii="Times New Roman" w:hAnsi="Times New Roman"/>
          <w:b/>
          <w:sz w:val="24"/>
          <w:szCs w:val="24"/>
          <w:lang w:val="uk-UA"/>
        </w:rPr>
        <w:t xml:space="preserve">                                                                                         </w:t>
      </w:r>
      <w:proofErr w:type="spellStart"/>
      <w:r w:rsidRPr="00F477ED">
        <w:rPr>
          <w:rFonts w:ascii="Times New Roman" w:hAnsi="Times New Roman"/>
          <w:i/>
          <w:sz w:val="24"/>
          <w:szCs w:val="24"/>
          <w:lang w:val="uk-UA"/>
        </w:rPr>
        <w:t>Зачепилівській</w:t>
      </w:r>
      <w:proofErr w:type="spellEnd"/>
      <w:r w:rsidRPr="00F477ED">
        <w:rPr>
          <w:rFonts w:ascii="Times New Roman" w:hAnsi="Times New Roman"/>
          <w:i/>
          <w:sz w:val="24"/>
          <w:szCs w:val="24"/>
          <w:lang w:val="uk-UA"/>
        </w:rPr>
        <w:t xml:space="preserve"> селищній раді</w:t>
      </w:r>
    </w:p>
    <w:p w:rsidR="00C5030A" w:rsidRPr="00486278" w:rsidRDefault="00C5030A" w:rsidP="00C5030A">
      <w:pPr>
        <w:spacing w:after="120" w:line="480" w:lineRule="auto"/>
        <w:jc w:val="center"/>
        <w:rPr>
          <w:rFonts w:ascii="Times New Roman" w:hAnsi="Times New Roman"/>
          <w:b/>
          <w:sz w:val="24"/>
          <w:szCs w:val="24"/>
          <w:lang w:val="uk-UA"/>
        </w:rPr>
      </w:pPr>
      <w:r w:rsidRPr="00486278">
        <w:rPr>
          <w:rFonts w:ascii="Times New Roman" w:hAnsi="Times New Roman"/>
          <w:b/>
          <w:sz w:val="24"/>
          <w:szCs w:val="24"/>
        </w:rPr>
        <w:t>А К Т</w:t>
      </w:r>
    </w:p>
    <w:p w:rsidR="00C5030A" w:rsidRPr="00486278" w:rsidRDefault="00C5030A" w:rsidP="00C5030A">
      <w:pPr>
        <w:spacing w:after="120" w:line="240" w:lineRule="auto"/>
        <w:jc w:val="both"/>
        <w:rPr>
          <w:rFonts w:ascii="Times New Roman" w:hAnsi="Times New Roman"/>
          <w:sz w:val="24"/>
          <w:szCs w:val="24"/>
          <w:lang w:val="uk-UA"/>
        </w:rPr>
      </w:pPr>
      <w:r w:rsidRPr="00486278">
        <w:rPr>
          <w:rFonts w:ascii="Times New Roman" w:hAnsi="Times New Roman"/>
          <w:sz w:val="24"/>
          <w:szCs w:val="24"/>
        </w:rPr>
        <w:tab/>
        <w:t xml:space="preserve">Про </w:t>
      </w:r>
      <w:r w:rsidRPr="00486278">
        <w:rPr>
          <w:rFonts w:ascii="Times New Roman" w:hAnsi="Times New Roman"/>
          <w:sz w:val="24"/>
          <w:szCs w:val="24"/>
          <w:lang w:val="uk-UA"/>
        </w:rPr>
        <w:t xml:space="preserve">відсутність або проживання за іншою </w:t>
      </w:r>
      <w:proofErr w:type="spellStart"/>
      <w:r w:rsidRPr="00486278">
        <w:rPr>
          <w:rFonts w:ascii="Times New Roman" w:hAnsi="Times New Roman"/>
          <w:sz w:val="24"/>
          <w:szCs w:val="24"/>
          <w:lang w:val="uk-UA"/>
        </w:rPr>
        <w:t>адресою</w:t>
      </w:r>
      <w:proofErr w:type="spellEnd"/>
      <w:r w:rsidRPr="00486278">
        <w:rPr>
          <w:rFonts w:ascii="Times New Roman" w:hAnsi="Times New Roman"/>
          <w:sz w:val="24"/>
          <w:szCs w:val="24"/>
        </w:rPr>
        <w:t xml:space="preserve"> </w:t>
      </w:r>
      <w:proofErr w:type="spellStart"/>
      <w:r w:rsidRPr="00486278">
        <w:rPr>
          <w:rFonts w:ascii="Times New Roman" w:hAnsi="Times New Roman"/>
          <w:sz w:val="24"/>
          <w:szCs w:val="24"/>
        </w:rPr>
        <w:t>власник</w:t>
      </w:r>
      <w:proofErr w:type="spellEnd"/>
      <w:r w:rsidRPr="00486278">
        <w:rPr>
          <w:rFonts w:ascii="Times New Roman" w:hAnsi="Times New Roman"/>
          <w:sz w:val="24"/>
          <w:szCs w:val="24"/>
          <w:lang w:val="uk-UA"/>
        </w:rPr>
        <w:t>а</w:t>
      </w:r>
      <w:r w:rsidRPr="00486278">
        <w:rPr>
          <w:rFonts w:ascii="Times New Roman" w:hAnsi="Times New Roman"/>
          <w:sz w:val="24"/>
          <w:szCs w:val="24"/>
        </w:rPr>
        <w:t xml:space="preserve"> </w:t>
      </w:r>
      <w:r w:rsidRPr="00486278">
        <w:rPr>
          <w:rFonts w:ascii="Times New Roman" w:hAnsi="Times New Roman"/>
          <w:sz w:val="24"/>
          <w:szCs w:val="24"/>
          <w:lang w:val="uk-UA"/>
        </w:rPr>
        <w:t xml:space="preserve">та співвласників </w:t>
      </w:r>
      <w:proofErr w:type="spellStart"/>
      <w:r w:rsidRPr="00486278">
        <w:rPr>
          <w:rFonts w:ascii="Times New Roman" w:hAnsi="Times New Roman"/>
          <w:sz w:val="24"/>
          <w:szCs w:val="24"/>
        </w:rPr>
        <w:t>приватизован</w:t>
      </w:r>
      <w:r w:rsidRPr="00486278">
        <w:rPr>
          <w:rFonts w:ascii="Times New Roman" w:hAnsi="Times New Roman"/>
          <w:sz w:val="24"/>
          <w:szCs w:val="24"/>
          <w:lang w:val="uk-UA"/>
        </w:rPr>
        <w:t>ої</w:t>
      </w:r>
      <w:proofErr w:type="spellEnd"/>
      <w:r w:rsidRPr="00486278">
        <w:rPr>
          <w:rFonts w:ascii="Times New Roman" w:hAnsi="Times New Roman"/>
          <w:sz w:val="24"/>
          <w:szCs w:val="24"/>
        </w:rPr>
        <w:t xml:space="preserve"> квартир</w:t>
      </w:r>
      <w:r w:rsidRPr="00486278">
        <w:rPr>
          <w:rFonts w:ascii="Times New Roman" w:hAnsi="Times New Roman"/>
          <w:sz w:val="24"/>
          <w:szCs w:val="24"/>
          <w:lang w:val="uk-UA"/>
        </w:rPr>
        <w:t xml:space="preserve">и </w:t>
      </w:r>
      <w:r w:rsidRPr="00486278">
        <w:rPr>
          <w:rFonts w:ascii="Times New Roman" w:hAnsi="Times New Roman"/>
          <w:sz w:val="24"/>
          <w:szCs w:val="24"/>
        </w:rPr>
        <w:t xml:space="preserve">№____на </w:t>
      </w:r>
      <w:proofErr w:type="spellStart"/>
      <w:proofErr w:type="gramStart"/>
      <w:r w:rsidRPr="00486278">
        <w:rPr>
          <w:rFonts w:ascii="Times New Roman" w:hAnsi="Times New Roman"/>
          <w:sz w:val="24"/>
          <w:szCs w:val="24"/>
        </w:rPr>
        <w:t>вул</w:t>
      </w:r>
      <w:proofErr w:type="spellEnd"/>
      <w:r w:rsidRPr="00486278">
        <w:rPr>
          <w:rFonts w:ascii="Times New Roman" w:hAnsi="Times New Roman"/>
          <w:sz w:val="24"/>
          <w:szCs w:val="24"/>
        </w:rPr>
        <w:t>._</w:t>
      </w:r>
      <w:proofErr w:type="gramEnd"/>
      <w:r w:rsidRPr="00486278">
        <w:rPr>
          <w:rFonts w:ascii="Times New Roman" w:hAnsi="Times New Roman"/>
          <w:sz w:val="24"/>
          <w:szCs w:val="24"/>
        </w:rPr>
        <w:t>_______________</w:t>
      </w:r>
      <w:r w:rsidRPr="00486278">
        <w:rPr>
          <w:rFonts w:ascii="Times New Roman" w:hAnsi="Times New Roman"/>
          <w:sz w:val="24"/>
          <w:szCs w:val="24"/>
          <w:lang w:val="uk-UA"/>
        </w:rPr>
        <w:t>__</w:t>
      </w:r>
    </w:p>
    <w:p w:rsidR="00C5030A" w:rsidRPr="00486278" w:rsidRDefault="00C5030A" w:rsidP="00C5030A">
      <w:pPr>
        <w:spacing w:after="120" w:line="240" w:lineRule="auto"/>
        <w:jc w:val="both"/>
        <w:rPr>
          <w:rFonts w:ascii="Times New Roman" w:hAnsi="Times New Roman"/>
          <w:sz w:val="24"/>
          <w:szCs w:val="24"/>
          <w:lang w:val="uk-UA"/>
        </w:rPr>
      </w:pPr>
    </w:p>
    <w:p w:rsidR="00C5030A" w:rsidRPr="00486278" w:rsidRDefault="00C5030A" w:rsidP="00C5030A">
      <w:pPr>
        <w:spacing w:after="120" w:line="240" w:lineRule="auto"/>
        <w:jc w:val="both"/>
        <w:rPr>
          <w:rFonts w:ascii="Times New Roman" w:hAnsi="Times New Roman"/>
          <w:sz w:val="24"/>
          <w:szCs w:val="24"/>
          <w:lang w:val="uk-UA"/>
        </w:rPr>
      </w:pPr>
      <w:r w:rsidRPr="00486278">
        <w:rPr>
          <w:rFonts w:ascii="Times New Roman" w:hAnsi="Times New Roman"/>
          <w:sz w:val="24"/>
          <w:szCs w:val="24"/>
          <w:lang w:val="uk-UA"/>
        </w:rPr>
        <w:t>“_____”______________20</w:t>
      </w:r>
      <w:r>
        <w:rPr>
          <w:rFonts w:ascii="Times New Roman" w:hAnsi="Times New Roman"/>
          <w:sz w:val="24"/>
          <w:szCs w:val="24"/>
          <w:lang w:val="uk-UA"/>
        </w:rPr>
        <w:t>__</w:t>
      </w:r>
      <w:r w:rsidRPr="00486278">
        <w:rPr>
          <w:rFonts w:ascii="Times New Roman" w:hAnsi="Times New Roman"/>
          <w:sz w:val="24"/>
          <w:szCs w:val="24"/>
          <w:lang w:val="uk-UA"/>
        </w:rPr>
        <w:t>__р.</w:t>
      </w:r>
      <w:r w:rsidRPr="00486278">
        <w:rPr>
          <w:rFonts w:ascii="Times New Roman" w:hAnsi="Times New Roman"/>
          <w:sz w:val="24"/>
          <w:szCs w:val="24"/>
          <w:lang w:val="uk-UA"/>
        </w:rPr>
        <w:tab/>
      </w:r>
      <w:r w:rsidRPr="00486278">
        <w:rPr>
          <w:rFonts w:ascii="Times New Roman" w:hAnsi="Times New Roman"/>
          <w:sz w:val="24"/>
          <w:szCs w:val="24"/>
          <w:lang w:val="uk-UA"/>
        </w:rPr>
        <w:tab/>
      </w:r>
      <w:r w:rsidRPr="00486278">
        <w:rPr>
          <w:rFonts w:ascii="Times New Roman" w:hAnsi="Times New Roman"/>
          <w:sz w:val="24"/>
          <w:szCs w:val="24"/>
          <w:lang w:val="uk-UA"/>
        </w:rPr>
        <w:tab/>
      </w:r>
      <w:r w:rsidRPr="00486278">
        <w:rPr>
          <w:rFonts w:ascii="Times New Roman" w:hAnsi="Times New Roman"/>
          <w:sz w:val="24"/>
          <w:szCs w:val="24"/>
          <w:lang w:val="uk-UA"/>
        </w:rPr>
        <w:tab/>
      </w:r>
      <w:r w:rsidRPr="00486278">
        <w:rPr>
          <w:rFonts w:ascii="Times New Roman" w:hAnsi="Times New Roman"/>
          <w:sz w:val="24"/>
          <w:szCs w:val="24"/>
          <w:lang w:val="uk-UA"/>
        </w:rPr>
        <w:tab/>
        <w:t xml:space="preserve">        </w:t>
      </w:r>
      <w:r w:rsidR="00F477ED">
        <w:rPr>
          <w:rFonts w:ascii="Times New Roman" w:hAnsi="Times New Roman"/>
          <w:sz w:val="24"/>
          <w:szCs w:val="24"/>
          <w:lang w:val="uk-UA"/>
        </w:rPr>
        <w:t>с-ще Зачепилівка</w:t>
      </w:r>
    </w:p>
    <w:p w:rsidR="00C5030A" w:rsidRPr="00486278" w:rsidRDefault="00C5030A" w:rsidP="00C5030A">
      <w:pPr>
        <w:spacing w:after="120" w:line="360" w:lineRule="auto"/>
        <w:jc w:val="both"/>
        <w:rPr>
          <w:rFonts w:ascii="Times New Roman" w:hAnsi="Times New Roman"/>
          <w:sz w:val="24"/>
          <w:szCs w:val="24"/>
          <w:lang w:val="uk-UA"/>
        </w:rPr>
      </w:pPr>
    </w:p>
    <w:p w:rsidR="00C5030A" w:rsidRPr="00486278" w:rsidRDefault="00C5030A" w:rsidP="00C5030A">
      <w:pPr>
        <w:spacing w:after="120" w:line="360" w:lineRule="auto"/>
        <w:ind w:firstLine="708"/>
        <w:jc w:val="both"/>
        <w:rPr>
          <w:rFonts w:ascii="Times New Roman" w:hAnsi="Times New Roman"/>
          <w:sz w:val="24"/>
          <w:szCs w:val="24"/>
          <w:lang w:val="uk-UA"/>
        </w:rPr>
      </w:pPr>
      <w:r w:rsidRPr="00486278">
        <w:rPr>
          <w:rFonts w:ascii="Times New Roman" w:hAnsi="Times New Roman"/>
          <w:sz w:val="24"/>
          <w:szCs w:val="24"/>
          <w:lang w:val="uk-UA"/>
        </w:rPr>
        <w:t xml:space="preserve">Ми, власники та співвласники приватизованих квартир №____________ жилого будинку     №______ на вул.____________________, підтверджуємо, що власник та співвласники квартири №_______нашого будинку впродовж тривалого часу (терміном більше півроку) відсутні або проживають за іншою </w:t>
      </w:r>
      <w:proofErr w:type="spellStart"/>
      <w:r w:rsidRPr="00486278">
        <w:rPr>
          <w:rFonts w:ascii="Times New Roman" w:hAnsi="Times New Roman"/>
          <w:sz w:val="24"/>
          <w:szCs w:val="24"/>
          <w:lang w:val="uk-UA"/>
        </w:rPr>
        <w:t>адресою</w:t>
      </w:r>
      <w:proofErr w:type="spellEnd"/>
      <w:r w:rsidRPr="00486278">
        <w:rPr>
          <w:rFonts w:ascii="Times New Roman" w:hAnsi="Times New Roman"/>
          <w:sz w:val="24"/>
          <w:szCs w:val="24"/>
          <w:lang w:val="uk-UA"/>
        </w:rPr>
        <w:t>.</w:t>
      </w:r>
    </w:p>
    <w:p w:rsidR="00C5030A" w:rsidRPr="00486278" w:rsidRDefault="00C5030A" w:rsidP="00C5030A">
      <w:pPr>
        <w:spacing w:after="120" w:line="360" w:lineRule="auto"/>
        <w:ind w:left="283"/>
        <w:rPr>
          <w:rFonts w:ascii="Times New Roman" w:hAnsi="Times New Roman"/>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000"/>
        <w:gridCol w:w="2520"/>
        <w:gridCol w:w="2640"/>
      </w:tblGrid>
      <w:tr w:rsidR="00C5030A" w:rsidRPr="00486278" w:rsidTr="00330A66">
        <w:tc>
          <w:tcPr>
            <w:tcW w:w="1440" w:type="dxa"/>
          </w:tcPr>
          <w:p w:rsidR="00C5030A" w:rsidRPr="00486278" w:rsidRDefault="00C5030A" w:rsidP="00330A66">
            <w:pPr>
              <w:spacing w:after="120" w:line="240" w:lineRule="auto"/>
              <w:ind w:left="283"/>
              <w:jc w:val="center"/>
              <w:rPr>
                <w:rFonts w:ascii="Times New Roman" w:hAnsi="Times New Roman"/>
                <w:i/>
                <w:sz w:val="20"/>
                <w:szCs w:val="24"/>
                <w:lang w:val="uk-UA"/>
              </w:rPr>
            </w:pPr>
            <w:r w:rsidRPr="00486278">
              <w:rPr>
                <w:rFonts w:ascii="Times New Roman" w:hAnsi="Times New Roman"/>
                <w:i/>
                <w:sz w:val="20"/>
                <w:szCs w:val="24"/>
                <w:lang w:val="uk-UA"/>
              </w:rPr>
              <w:t>№</w:t>
            </w:r>
          </w:p>
          <w:p w:rsidR="00C5030A" w:rsidRPr="00486278" w:rsidRDefault="00C5030A" w:rsidP="00330A66">
            <w:pPr>
              <w:spacing w:after="120" w:line="240" w:lineRule="auto"/>
              <w:ind w:left="283"/>
              <w:jc w:val="center"/>
              <w:rPr>
                <w:rFonts w:ascii="Times New Roman" w:hAnsi="Times New Roman"/>
                <w:i/>
                <w:sz w:val="20"/>
                <w:szCs w:val="24"/>
                <w:lang w:val="uk-UA"/>
              </w:rPr>
            </w:pPr>
            <w:r w:rsidRPr="00486278">
              <w:rPr>
                <w:rFonts w:ascii="Times New Roman" w:hAnsi="Times New Roman"/>
                <w:i/>
                <w:sz w:val="20"/>
                <w:szCs w:val="24"/>
                <w:lang w:val="uk-UA"/>
              </w:rPr>
              <w:t>квартири у будинку</w:t>
            </w:r>
          </w:p>
        </w:tc>
        <w:tc>
          <w:tcPr>
            <w:tcW w:w="3000" w:type="dxa"/>
          </w:tcPr>
          <w:p w:rsidR="00C5030A" w:rsidRPr="00486278" w:rsidRDefault="00C5030A" w:rsidP="00330A66">
            <w:pPr>
              <w:spacing w:after="120" w:line="240" w:lineRule="auto"/>
              <w:ind w:left="283"/>
              <w:jc w:val="center"/>
              <w:rPr>
                <w:rFonts w:ascii="Times New Roman" w:hAnsi="Times New Roman"/>
                <w:i/>
                <w:sz w:val="20"/>
                <w:szCs w:val="24"/>
                <w:lang w:val="uk-UA"/>
              </w:rPr>
            </w:pPr>
            <w:r w:rsidRPr="00486278">
              <w:rPr>
                <w:rFonts w:ascii="Times New Roman" w:hAnsi="Times New Roman"/>
                <w:i/>
                <w:sz w:val="20"/>
                <w:szCs w:val="24"/>
                <w:lang w:val="uk-UA"/>
              </w:rPr>
              <w:t>Прізвище, ім’я, по батькові власників та співвласників приватизованих квартир</w:t>
            </w:r>
          </w:p>
        </w:tc>
        <w:tc>
          <w:tcPr>
            <w:tcW w:w="2520" w:type="dxa"/>
          </w:tcPr>
          <w:p w:rsidR="00C5030A" w:rsidRPr="00486278" w:rsidRDefault="00C5030A" w:rsidP="00330A66">
            <w:pPr>
              <w:spacing w:after="120" w:line="240" w:lineRule="auto"/>
              <w:ind w:left="283"/>
              <w:jc w:val="center"/>
              <w:rPr>
                <w:rFonts w:ascii="Times New Roman" w:hAnsi="Times New Roman"/>
                <w:i/>
                <w:sz w:val="20"/>
                <w:szCs w:val="24"/>
                <w:lang w:val="uk-UA"/>
              </w:rPr>
            </w:pPr>
            <w:r w:rsidRPr="00486278">
              <w:rPr>
                <w:rFonts w:ascii="Times New Roman" w:hAnsi="Times New Roman"/>
                <w:i/>
                <w:sz w:val="20"/>
                <w:szCs w:val="24"/>
                <w:lang w:val="uk-UA"/>
              </w:rPr>
              <w:t>№ і серія паспорта, дата видачі, найменування органу, який видав</w:t>
            </w:r>
          </w:p>
        </w:tc>
        <w:tc>
          <w:tcPr>
            <w:tcW w:w="2640" w:type="dxa"/>
          </w:tcPr>
          <w:p w:rsidR="00C5030A" w:rsidRPr="00486278" w:rsidRDefault="00C5030A" w:rsidP="00330A66">
            <w:pPr>
              <w:spacing w:after="120" w:line="240" w:lineRule="auto"/>
              <w:ind w:left="283"/>
              <w:jc w:val="center"/>
              <w:rPr>
                <w:rFonts w:ascii="Times New Roman" w:hAnsi="Times New Roman"/>
                <w:i/>
                <w:sz w:val="20"/>
                <w:szCs w:val="24"/>
                <w:lang w:val="uk-UA"/>
              </w:rPr>
            </w:pPr>
            <w:r w:rsidRPr="00486278">
              <w:rPr>
                <w:rFonts w:ascii="Times New Roman" w:hAnsi="Times New Roman"/>
                <w:i/>
                <w:sz w:val="20"/>
                <w:szCs w:val="24"/>
                <w:lang w:val="uk-UA"/>
              </w:rPr>
              <w:t>Підпис власника та співвласника</w:t>
            </w:r>
          </w:p>
        </w:tc>
      </w:tr>
      <w:tr w:rsidR="00C5030A" w:rsidRPr="00486278" w:rsidTr="00330A66">
        <w:tc>
          <w:tcPr>
            <w:tcW w:w="144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00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52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640" w:type="dxa"/>
          </w:tcPr>
          <w:p w:rsidR="00C5030A" w:rsidRPr="00486278" w:rsidRDefault="00C5030A" w:rsidP="00330A66">
            <w:pPr>
              <w:spacing w:after="120" w:line="240" w:lineRule="auto"/>
              <w:ind w:left="283"/>
              <w:rPr>
                <w:rFonts w:ascii="Times New Roman" w:hAnsi="Times New Roman"/>
                <w:sz w:val="24"/>
                <w:szCs w:val="24"/>
                <w:lang w:val="uk-UA"/>
              </w:rPr>
            </w:pPr>
          </w:p>
        </w:tc>
      </w:tr>
      <w:tr w:rsidR="00EF65B9" w:rsidRPr="00486278" w:rsidTr="00330A66">
        <w:tc>
          <w:tcPr>
            <w:tcW w:w="1440" w:type="dxa"/>
          </w:tcPr>
          <w:p w:rsidR="00EF65B9" w:rsidRPr="00486278" w:rsidRDefault="00EF65B9" w:rsidP="00330A66">
            <w:pPr>
              <w:spacing w:after="120" w:line="240" w:lineRule="auto"/>
              <w:ind w:left="283"/>
              <w:rPr>
                <w:rFonts w:ascii="Times New Roman" w:hAnsi="Times New Roman"/>
                <w:sz w:val="24"/>
                <w:szCs w:val="24"/>
                <w:lang w:val="uk-UA"/>
              </w:rPr>
            </w:pPr>
          </w:p>
        </w:tc>
        <w:tc>
          <w:tcPr>
            <w:tcW w:w="3000" w:type="dxa"/>
          </w:tcPr>
          <w:p w:rsidR="00EF65B9" w:rsidRPr="00486278" w:rsidRDefault="00EF65B9" w:rsidP="00330A66">
            <w:pPr>
              <w:spacing w:after="120" w:line="240" w:lineRule="auto"/>
              <w:ind w:left="283"/>
              <w:rPr>
                <w:rFonts w:ascii="Times New Roman" w:hAnsi="Times New Roman"/>
                <w:sz w:val="24"/>
                <w:szCs w:val="24"/>
                <w:lang w:val="uk-UA"/>
              </w:rPr>
            </w:pPr>
          </w:p>
        </w:tc>
        <w:tc>
          <w:tcPr>
            <w:tcW w:w="2520" w:type="dxa"/>
          </w:tcPr>
          <w:p w:rsidR="00EF65B9" w:rsidRPr="00486278" w:rsidRDefault="00EF65B9" w:rsidP="00330A66">
            <w:pPr>
              <w:spacing w:after="120" w:line="240" w:lineRule="auto"/>
              <w:ind w:left="283"/>
              <w:rPr>
                <w:rFonts w:ascii="Times New Roman" w:hAnsi="Times New Roman"/>
                <w:sz w:val="24"/>
                <w:szCs w:val="24"/>
                <w:lang w:val="uk-UA"/>
              </w:rPr>
            </w:pPr>
          </w:p>
        </w:tc>
        <w:tc>
          <w:tcPr>
            <w:tcW w:w="2640" w:type="dxa"/>
          </w:tcPr>
          <w:p w:rsidR="00EF65B9" w:rsidRPr="00486278" w:rsidRDefault="00EF65B9" w:rsidP="00330A66">
            <w:pPr>
              <w:spacing w:after="120" w:line="240" w:lineRule="auto"/>
              <w:ind w:left="283"/>
              <w:rPr>
                <w:rFonts w:ascii="Times New Roman" w:hAnsi="Times New Roman"/>
                <w:sz w:val="24"/>
                <w:szCs w:val="24"/>
                <w:lang w:val="uk-UA"/>
              </w:rPr>
            </w:pPr>
          </w:p>
        </w:tc>
      </w:tr>
      <w:tr w:rsidR="00C5030A" w:rsidRPr="00486278" w:rsidTr="00330A66">
        <w:tc>
          <w:tcPr>
            <w:tcW w:w="144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300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520" w:type="dxa"/>
          </w:tcPr>
          <w:p w:rsidR="00C5030A" w:rsidRPr="00486278" w:rsidRDefault="00C5030A" w:rsidP="00330A66">
            <w:pPr>
              <w:spacing w:after="120" w:line="240" w:lineRule="auto"/>
              <w:ind w:left="283"/>
              <w:rPr>
                <w:rFonts w:ascii="Times New Roman" w:hAnsi="Times New Roman"/>
                <w:sz w:val="24"/>
                <w:szCs w:val="24"/>
                <w:lang w:val="uk-UA"/>
              </w:rPr>
            </w:pPr>
          </w:p>
        </w:tc>
        <w:tc>
          <w:tcPr>
            <w:tcW w:w="2640" w:type="dxa"/>
          </w:tcPr>
          <w:p w:rsidR="00C5030A" w:rsidRPr="00486278" w:rsidRDefault="00C5030A" w:rsidP="00330A66">
            <w:pPr>
              <w:spacing w:after="120" w:line="240" w:lineRule="auto"/>
              <w:ind w:left="283"/>
              <w:rPr>
                <w:rFonts w:ascii="Times New Roman" w:hAnsi="Times New Roman"/>
                <w:sz w:val="24"/>
                <w:szCs w:val="24"/>
                <w:lang w:val="uk-UA"/>
              </w:rPr>
            </w:pPr>
          </w:p>
        </w:tc>
      </w:tr>
      <w:tr w:rsidR="00EF65B9" w:rsidRPr="00486278" w:rsidTr="00330A66">
        <w:tc>
          <w:tcPr>
            <w:tcW w:w="1440" w:type="dxa"/>
          </w:tcPr>
          <w:p w:rsidR="00EF65B9" w:rsidRPr="00486278" w:rsidRDefault="00EF65B9" w:rsidP="00330A66">
            <w:pPr>
              <w:spacing w:after="120" w:line="240" w:lineRule="auto"/>
              <w:ind w:left="283"/>
              <w:rPr>
                <w:rFonts w:ascii="Times New Roman" w:hAnsi="Times New Roman"/>
                <w:sz w:val="24"/>
                <w:szCs w:val="24"/>
                <w:lang w:val="uk-UA"/>
              </w:rPr>
            </w:pPr>
          </w:p>
        </w:tc>
        <w:tc>
          <w:tcPr>
            <w:tcW w:w="3000" w:type="dxa"/>
          </w:tcPr>
          <w:p w:rsidR="00EF65B9" w:rsidRPr="00486278" w:rsidRDefault="00EF65B9" w:rsidP="00330A66">
            <w:pPr>
              <w:spacing w:after="120" w:line="240" w:lineRule="auto"/>
              <w:ind w:left="283"/>
              <w:rPr>
                <w:rFonts w:ascii="Times New Roman" w:hAnsi="Times New Roman"/>
                <w:sz w:val="24"/>
                <w:szCs w:val="24"/>
                <w:lang w:val="uk-UA"/>
              </w:rPr>
            </w:pPr>
          </w:p>
        </w:tc>
        <w:tc>
          <w:tcPr>
            <w:tcW w:w="2520" w:type="dxa"/>
          </w:tcPr>
          <w:p w:rsidR="00EF65B9" w:rsidRPr="00486278" w:rsidRDefault="00EF65B9" w:rsidP="00330A66">
            <w:pPr>
              <w:spacing w:after="120" w:line="240" w:lineRule="auto"/>
              <w:ind w:left="283"/>
              <w:rPr>
                <w:rFonts w:ascii="Times New Roman" w:hAnsi="Times New Roman"/>
                <w:sz w:val="24"/>
                <w:szCs w:val="24"/>
                <w:lang w:val="uk-UA"/>
              </w:rPr>
            </w:pPr>
          </w:p>
        </w:tc>
        <w:tc>
          <w:tcPr>
            <w:tcW w:w="2640" w:type="dxa"/>
          </w:tcPr>
          <w:p w:rsidR="00EF65B9" w:rsidRPr="00486278" w:rsidRDefault="00EF65B9" w:rsidP="00330A66">
            <w:pPr>
              <w:spacing w:after="120" w:line="240" w:lineRule="auto"/>
              <w:ind w:left="283"/>
              <w:rPr>
                <w:rFonts w:ascii="Times New Roman" w:hAnsi="Times New Roman"/>
                <w:sz w:val="24"/>
                <w:szCs w:val="24"/>
                <w:lang w:val="uk-UA"/>
              </w:rPr>
            </w:pPr>
          </w:p>
        </w:tc>
      </w:tr>
    </w:tbl>
    <w:p w:rsidR="00C5030A" w:rsidRPr="00486278" w:rsidRDefault="00C5030A" w:rsidP="00C5030A">
      <w:pPr>
        <w:keepNext/>
        <w:spacing w:after="0" w:line="240" w:lineRule="auto"/>
        <w:ind w:left="142"/>
        <w:jc w:val="both"/>
        <w:outlineLvl w:val="2"/>
        <w:rPr>
          <w:rFonts w:ascii="Times New Roman" w:hAnsi="Times New Roman"/>
          <w:sz w:val="28"/>
          <w:szCs w:val="24"/>
          <w:lang w:val="uk-UA"/>
        </w:rPr>
      </w:pPr>
    </w:p>
    <w:p w:rsidR="00C5030A" w:rsidRPr="00486278" w:rsidRDefault="00C5030A" w:rsidP="00C5030A">
      <w:pPr>
        <w:keepNext/>
        <w:spacing w:after="0" w:line="240" w:lineRule="auto"/>
        <w:jc w:val="both"/>
        <w:outlineLvl w:val="2"/>
        <w:rPr>
          <w:rFonts w:ascii="Times New Roman" w:hAnsi="Times New Roman"/>
          <w:sz w:val="28"/>
          <w:szCs w:val="24"/>
          <w:lang w:val="uk-UA"/>
        </w:rPr>
      </w:pPr>
    </w:p>
    <w:p w:rsidR="00C5030A" w:rsidRPr="00486278" w:rsidRDefault="00C5030A" w:rsidP="00C5030A">
      <w:pPr>
        <w:keepNext/>
        <w:spacing w:after="0" w:line="240" w:lineRule="auto"/>
        <w:jc w:val="both"/>
        <w:outlineLvl w:val="2"/>
        <w:rPr>
          <w:rFonts w:ascii="Times New Roman" w:hAnsi="Times New Roman"/>
          <w:sz w:val="24"/>
          <w:szCs w:val="24"/>
          <w:lang w:val="uk-UA"/>
        </w:rPr>
      </w:pPr>
      <w:r w:rsidRPr="00486278">
        <w:rPr>
          <w:rFonts w:ascii="Times New Roman" w:hAnsi="Times New Roman"/>
          <w:sz w:val="24"/>
          <w:szCs w:val="24"/>
          <w:lang w:val="uk-UA"/>
        </w:rPr>
        <w:t>Підписи та паспортні дані власників та співвласників приватизованих квартир                              № ________________________ на вул._________________________ відповідно до прав власності засвідчую.</w:t>
      </w:r>
    </w:p>
    <w:p w:rsidR="00C5030A" w:rsidRPr="00486278" w:rsidRDefault="00C5030A" w:rsidP="00C5030A">
      <w:pPr>
        <w:keepNext/>
        <w:spacing w:after="0" w:line="240" w:lineRule="auto"/>
        <w:ind w:left="142"/>
        <w:jc w:val="both"/>
        <w:outlineLvl w:val="2"/>
        <w:rPr>
          <w:rFonts w:ascii="Times New Roman" w:hAnsi="Times New Roman"/>
          <w:sz w:val="24"/>
          <w:szCs w:val="24"/>
          <w:lang w:val="uk-UA"/>
        </w:rPr>
      </w:pPr>
    </w:p>
    <w:p w:rsidR="00C5030A" w:rsidRPr="00486278" w:rsidRDefault="00C5030A" w:rsidP="00C5030A">
      <w:pPr>
        <w:keepNext/>
        <w:spacing w:after="0" w:line="240" w:lineRule="auto"/>
        <w:jc w:val="both"/>
        <w:outlineLvl w:val="2"/>
        <w:rPr>
          <w:rFonts w:ascii="Times New Roman" w:hAnsi="Times New Roman"/>
          <w:sz w:val="24"/>
          <w:szCs w:val="24"/>
          <w:lang w:val="uk-UA"/>
        </w:rPr>
      </w:pPr>
      <w:r w:rsidRPr="00486278">
        <w:rPr>
          <w:rFonts w:ascii="Times New Roman" w:hAnsi="Times New Roman"/>
          <w:sz w:val="24"/>
          <w:szCs w:val="24"/>
          <w:lang w:val="uk-UA"/>
        </w:rPr>
        <w:t>Керівник комунального</w:t>
      </w:r>
    </w:p>
    <w:p w:rsidR="00C5030A" w:rsidRPr="00486278" w:rsidRDefault="00C5030A" w:rsidP="00C5030A">
      <w:pPr>
        <w:keepNext/>
        <w:spacing w:after="0" w:line="240" w:lineRule="auto"/>
        <w:jc w:val="both"/>
        <w:outlineLvl w:val="2"/>
        <w:rPr>
          <w:rFonts w:ascii="Times New Roman" w:hAnsi="Times New Roman"/>
          <w:sz w:val="24"/>
          <w:szCs w:val="24"/>
          <w:lang w:val="uk-UA"/>
        </w:rPr>
      </w:pPr>
      <w:r w:rsidRPr="00486278">
        <w:rPr>
          <w:rFonts w:ascii="Times New Roman" w:hAnsi="Times New Roman"/>
          <w:sz w:val="24"/>
          <w:szCs w:val="24"/>
          <w:lang w:val="uk-UA"/>
        </w:rPr>
        <w:t>житлового підприємства №______</w:t>
      </w:r>
      <w:r w:rsidRPr="00486278">
        <w:rPr>
          <w:rFonts w:ascii="Times New Roman" w:hAnsi="Times New Roman"/>
          <w:sz w:val="24"/>
          <w:szCs w:val="24"/>
          <w:lang w:val="uk-UA"/>
        </w:rPr>
        <w:tab/>
        <w:t xml:space="preserve">    ____________</w:t>
      </w:r>
      <w:r w:rsidRPr="00486278">
        <w:rPr>
          <w:rFonts w:ascii="Times New Roman" w:hAnsi="Times New Roman"/>
          <w:sz w:val="24"/>
          <w:szCs w:val="24"/>
          <w:lang w:val="uk-UA"/>
        </w:rPr>
        <w:tab/>
        <w:t xml:space="preserve"> _______________________                                    </w:t>
      </w:r>
    </w:p>
    <w:p w:rsidR="00C5030A" w:rsidRPr="00486278" w:rsidRDefault="00C5030A" w:rsidP="00C5030A">
      <w:pPr>
        <w:keepNext/>
        <w:spacing w:after="0" w:line="240" w:lineRule="auto"/>
        <w:jc w:val="both"/>
        <w:outlineLvl w:val="2"/>
        <w:rPr>
          <w:rFonts w:ascii="Times New Roman" w:hAnsi="Times New Roman"/>
          <w:sz w:val="18"/>
          <w:szCs w:val="24"/>
          <w:lang w:val="uk-UA"/>
        </w:rPr>
      </w:pPr>
      <w:r w:rsidRPr="00486278">
        <w:rPr>
          <w:rFonts w:ascii="Times New Roman" w:hAnsi="Times New Roman"/>
          <w:sz w:val="24"/>
          <w:szCs w:val="24"/>
          <w:lang w:val="uk-UA"/>
        </w:rPr>
        <w:t>(голова ЖБК, ОСББ)</w:t>
      </w:r>
      <w:r w:rsidRPr="00486278">
        <w:rPr>
          <w:rFonts w:ascii="Times New Roman" w:hAnsi="Times New Roman"/>
          <w:sz w:val="24"/>
          <w:szCs w:val="24"/>
          <w:lang w:val="uk-UA"/>
        </w:rPr>
        <w:tab/>
      </w:r>
      <w:r w:rsidRPr="00486278">
        <w:rPr>
          <w:rFonts w:ascii="Times New Roman" w:hAnsi="Times New Roman"/>
          <w:sz w:val="18"/>
          <w:szCs w:val="24"/>
          <w:lang w:val="uk-UA"/>
        </w:rPr>
        <w:tab/>
        <w:t xml:space="preserve">         (підпис)</w:t>
      </w:r>
      <w:r w:rsidRPr="00486278">
        <w:rPr>
          <w:rFonts w:ascii="Times New Roman" w:hAnsi="Times New Roman"/>
          <w:sz w:val="18"/>
          <w:szCs w:val="24"/>
          <w:lang w:val="uk-UA"/>
        </w:rPr>
        <w:tab/>
      </w:r>
      <w:r w:rsidRPr="00486278">
        <w:rPr>
          <w:rFonts w:ascii="Times New Roman" w:hAnsi="Times New Roman"/>
          <w:sz w:val="18"/>
          <w:szCs w:val="24"/>
          <w:lang w:val="uk-UA"/>
        </w:rPr>
        <w:tab/>
        <w:t xml:space="preserve">(прізвище, ім’я, по батькові)  </w:t>
      </w:r>
    </w:p>
    <w:p w:rsidR="00C5030A" w:rsidRPr="00486278" w:rsidRDefault="00C5030A" w:rsidP="00C5030A">
      <w:pPr>
        <w:spacing w:after="0" w:line="240" w:lineRule="auto"/>
        <w:rPr>
          <w:rFonts w:ascii="Times New Roman" w:hAnsi="Times New Roman"/>
          <w:sz w:val="28"/>
          <w:szCs w:val="24"/>
          <w:lang w:val="uk-UA"/>
        </w:rPr>
      </w:pPr>
      <w:r w:rsidRPr="00486278">
        <w:rPr>
          <w:rFonts w:ascii="Times New Roman" w:hAnsi="Times New Roman"/>
          <w:sz w:val="28"/>
          <w:szCs w:val="24"/>
          <w:lang w:val="uk-UA"/>
        </w:rPr>
        <w:t xml:space="preserve">  </w:t>
      </w:r>
    </w:p>
    <w:p w:rsidR="00C5030A" w:rsidRPr="00486278" w:rsidRDefault="00C5030A" w:rsidP="00C5030A">
      <w:pPr>
        <w:spacing w:after="0" w:line="240" w:lineRule="auto"/>
        <w:rPr>
          <w:rFonts w:ascii="Times New Roman" w:hAnsi="Times New Roman"/>
          <w:sz w:val="20"/>
          <w:szCs w:val="20"/>
          <w:lang w:val="uk-UA"/>
        </w:rPr>
      </w:pPr>
      <w:r w:rsidRPr="00486278">
        <w:rPr>
          <w:rFonts w:ascii="Times New Roman" w:hAnsi="Times New Roman"/>
          <w:sz w:val="20"/>
          <w:szCs w:val="20"/>
          <w:lang w:val="uk-UA"/>
        </w:rPr>
        <w:t xml:space="preserve">  М.П.</w:t>
      </w:r>
    </w:p>
    <w:p w:rsidR="00C5030A" w:rsidRPr="00486278" w:rsidRDefault="00C5030A" w:rsidP="00C5030A">
      <w:pPr>
        <w:spacing w:after="0" w:line="233" w:lineRule="auto"/>
        <w:jc w:val="both"/>
        <w:rPr>
          <w:rFonts w:ascii="Times New Roman" w:hAnsi="Times New Roman"/>
          <w:b/>
          <w:i/>
          <w:sz w:val="24"/>
          <w:szCs w:val="24"/>
        </w:rPr>
      </w:pPr>
    </w:p>
    <w:p w:rsidR="00C5030A" w:rsidRPr="00486278" w:rsidRDefault="00C5030A" w:rsidP="00C5030A">
      <w:pPr>
        <w:spacing w:after="0" w:line="233" w:lineRule="auto"/>
        <w:jc w:val="both"/>
        <w:rPr>
          <w:rFonts w:ascii="Times New Roman" w:hAnsi="Times New Roman"/>
          <w:b/>
          <w:i/>
          <w:sz w:val="24"/>
          <w:szCs w:val="24"/>
        </w:rPr>
      </w:pPr>
    </w:p>
    <w:p w:rsidR="00C5030A" w:rsidRPr="00486278" w:rsidRDefault="00C5030A" w:rsidP="00C5030A">
      <w:pPr>
        <w:spacing w:after="0" w:line="233" w:lineRule="auto"/>
        <w:jc w:val="both"/>
        <w:rPr>
          <w:rFonts w:ascii="Times New Roman" w:hAnsi="Times New Roman"/>
          <w:b/>
          <w:i/>
          <w:sz w:val="24"/>
          <w:szCs w:val="24"/>
        </w:rPr>
      </w:pPr>
    </w:p>
    <w:p w:rsidR="00C5030A" w:rsidRPr="00486278" w:rsidRDefault="00C5030A" w:rsidP="00C5030A">
      <w:pPr>
        <w:spacing w:after="0" w:line="233" w:lineRule="auto"/>
        <w:jc w:val="both"/>
        <w:rPr>
          <w:rFonts w:ascii="Times New Roman" w:hAnsi="Times New Roman"/>
          <w:b/>
          <w:i/>
          <w:sz w:val="24"/>
          <w:szCs w:val="24"/>
        </w:rPr>
      </w:pPr>
    </w:p>
    <w:p w:rsidR="0061592C" w:rsidRDefault="00961A9C" w:rsidP="00EF65B9">
      <w:pPr>
        <w:shd w:val="clear" w:color="auto" w:fill="FFFFFF"/>
        <w:ind w:firstLine="708"/>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Селищний голова </w:t>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t>Олена ПЕТРЕНКО</w:t>
      </w:r>
    </w:p>
    <w:p w:rsidR="00B46D9E" w:rsidRDefault="00B46D9E" w:rsidP="00D4777E">
      <w:pPr>
        <w:spacing w:after="0" w:line="240" w:lineRule="auto"/>
        <w:rPr>
          <w:rFonts w:ascii="Times New Roman" w:hAnsi="Times New Roman"/>
          <w:i/>
          <w:sz w:val="24"/>
          <w:szCs w:val="24"/>
          <w:lang w:val="uk-UA"/>
        </w:rPr>
      </w:pPr>
    </w:p>
    <w:p w:rsidR="00B46D9E" w:rsidRDefault="00B46D9E" w:rsidP="00F52231">
      <w:pPr>
        <w:spacing w:after="0" w:line="240" w:lineRule="auto"/>
        <w:ind w:left="4956"/>
        <w:rPr>
          <w:rFonts w:ascii="Times New Roman" w:hAnsi="Times New Roman"/>
          <w:i/>
          <w:sz w:val="24"/>
          <w:szCs w:val="24"/>
          <w:lang w:val="uk-UA"/>
        </w:rPr>
      </w:pPr>
    </w:p>
    <w:p w:rsidR="00F52231" w:rsidRDefault="00B46D9E" w:rsidP="00F52231">
      <w:pPr>
        <w:spacing w:after="0" w:line="240" w:lineRule="auto"/>
        <w:ind w:left="4956"/>
        <w:rPr>
          <w:rFonts w:ascii="Times New Roman" w:hAnsi="Times New Roman"/>
          <w:i/>
          <w:sz w:val="24"/>
          <w:szCs w:val="24"/>
          <w:lang w:val="uk-UA"/>
        </w:rPr>
      </w:pPr>
      <w:r>
        <w:rPr>
          <w:rFonts w:ascii="Times New Roman" w:hAnsi="Times New Roman"/>
          <w:i/>
          <w:sz w:val="24"/>
          <w:szCs w:val="24"/>
          <w:lang w:val="uk-UA"/>
        </w:rPr>
        <w:lastRenderedPageBreak/>
        <w:t xml:space="preserve">     </w:t>
      </w:r>
      <w:r w:rsidR="00F52231">
        <w:rPr>
          <w:rFonts w:ascii="Times New Roman" w:hAnsi="Times New Roman"/>
          <w:i/>
          <w:sz w:val="24"/>
          <w:szCs w:val="24"/>
          <w:lang w:val="uk-UA"/>
        </w:rPr>
        <w:t xml:space="preserve">     </w:t>
      </w:r>
      <w:r w:rsidR="00F52231" w:rsidRPr="00486278">
        <w:rPr>
          <w:rFonts w:ascii="Times New Roman" w:hAnsi="Times New Roman"/>
          <w:i/>
          <w:sz w:val="24"/>
          <w:szCs w:val="24"/>
          <w:lang w:val="uk-UA"/>
        </w:rPr>
        <w:t xml:space="preserve">Додаток </w:t>
      </w:r>
      <w:r w:rsidR="00D4777E">
        <w:rPr>
          <w:rFonts w:ascii="Times New Roman" w:hAnsi="Times New Roman"/>
          <w:i/>
          <w:sz w:val="24"/>
          <w:szCs w:val="24"/>
          <w:lang w:val="uk-UA"/>
        </w:rPr>
        <w:t>4</w:t>
      </w:r>
    </w:p>
    <w:p w:rsidR="00F52231" w:rsidRPr="00486278" w:rsidRDefault="00F52231" w:rsidP="00F52231">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до </w:t>
      </w:r>
      <w:r w:rsidRPr="00486278">
        <w:rPr>
          <w:rFonts w:ascii="Times New Roman" w:hAnsi="Times New Roman"/>
          <w:i/>
          <w:sz w:val="24"/>
          <w:szCs w:val="24"/>
          <w:lang w:val="uk-UA"/>
        </w:rPr>
        <w:t>Поряд</w:t>
      </w:r>
      <w:r>
        <w:rPr>
          <w:rFonts w:ascii="Times New Roman" w:hAnsi="Times New Roman"/>
          <w:i/>
          <w:sz w:val="24"/>
          <w:szCs w:val="24"/>
          <w:lang w:val="uk-UA"/>
        </w:rPr>
        <w:t>ку</w:t>
      </w:r>
      <w:r w:rsidRPr="00486278">
        <w:rPr>
          <w:rFonts w:ascii="Times New Roman" w:hAnsi="Times New Roman"/>
          <w:i/>
          <w:sz w:val="24"/>
          <w:szCs w:val="24"/>
          <w:lang w:val="uk-UA"/>
        </w:rPr>
        <w:t xml:space="preserve"> </w:t>
      </w:r>
    </w:p>
    <w:p w:rsidR="00F52231" w:rsidRDefault="00F52231" w:rsidP="00F52231">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переведення житлового приміщення </w:t>
      </w:r>
    </w:p>
    <w:p w:rsidR="00F52231" w:rsidRDefault="00F52231" w:rsidP="00F52231">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(житлового будинку) у нежитлове </w:t>
      </w:r>
    </w:p>
    <w:p w:rsidR="00F52231" w:rsidRDefault="00F52231" w:rsidP="00F52231">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та нежитлового приміщення</w:t>
      </w:r>
    </w:p>
    <w:p w:rsidR="00F52231" w:rsidRDefault="00F52231" w:rsidP="00F52231">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r w:rsidRPr="00486278">
        <w:rPr>
          <w:rFonts w:ascii="Times New Roman" w:hAnsi="Times New Roman"/>
          <w:i/>
          <w:sz w:val="24"/>
          <w:szCs w:val="24"/>
          <w:lang w:val="uk-UA"/>
        </w:rPr>
        <w:t xml:space="preserve"> </w:t>
      </w:r>
      <w:r>
        <w:rPr>
          <w:rFonts w:ascii="Times New Roman" w:hAnsi="Times New Roman"/>
          <w:i/>
          <w:sz w:val="24"/>
          <w:szCs w:val="24"/>
          <w:lang w:val="uk-UA"/>
        </w:rPr>
        <w:t xml:space="preserve">  </w:t>
      </w:r>
      <w:r w:rsidRPr="00486278">
        <w:rPr>
          <w:rFonts w:ascii="Times New Roman" w:hAnsi="Times New Roman"/>
          <w:i/>
          <w:sz w:val="24"/>
          <w:szCs w:val="24"/>
          <w:lang w:val="uk-UA"/>
        </w:rPr>
        <w:t xml:space="preserve">у житлове в </w:t>
      </w:r>
    </w:p>
    <w:p w:rsidR="00F52231" w:rsidRDefault="00F52231" w:rsidP="00F52231">
      <w:pPr>
        <w:spacing w:after="0" w:line="240" w:lineRule="auto"/>
        <w:jc w:val="both"/>
        <w:rPr>
          <w:rFonts w:ascii="Times New Roman" w:hAnsi="Times New Roman"/>
          <w:i/>
          <w:sz w:val="24"/>
          <w:szCs w:val="24"/>
          <w:lang w:val="uk-UA"/>
        </w:rPr>
      </w:pPr>
      <w:r>
        <w:rPr>
          <w:rFonts w:ascii="Times New Roman" w:hAnsi="Times New Roman"/>
          <w:i/>
          <w:sz w:val="24"/>
          <w:szCs w:val="24"/>
          <w:lang w:val="uk-UA"/>
        </w:rPr>
        <w:t xml:space="preserve">                                                                                          </w:t>
      </w:r>
      <w:proofErr w:type="spellStart"/>
      <w:r>
        <w:rPr>
          <w:rFonts w:ascii="Times New Roman" w:hAnsi="Times New Roman"/>
          <w:i/>
          <w:sz w:val="24"/>
          <w:szCs w:val="24"/>
          <w:lang w:val="uk-UA"/>
        </w:rPr>
        <w:t>Зачепилівській</w:t>
      </w:r>
      <w:proofErr w:type="spellEnd"/>
      <w:r>
        <w:rPr>
          <w:rFonts w:ascii="Times New Roman" w:hAnsi="Times New Roman"/>
          <w:i/>
          <w:sz w:val="24"/>
          <w:szCs w:val="24"/>
          <w:lang w:val="uk-UA"/>
        </w:rPr>
        <w:t xml:space="preserve"> селищній раді</w:t>
      </w:r>
    </w:p>
    <w:p w:rsidR="00F52231" w:rsidRDefault="00F52231" w:rsidP="00F52231">
      <w:pPr>
        <w:spacing w:after="0" w:line="240" w:lineRule="auto"/>
        <w:jc w:val="both"/>
        <w:rPr>
          <w:rFonts w:ascii="Times New Roman" w:hAnsi="Times New Roman"/>
          <w:i/>
          <w:sz w:val="24"/>
          <w:szCs w:val="24"/>
          <w:lang w:val="uk-UA"/>
        </w:rPr>
      </w:pPr>
    </w:p>
    <w:p w:rsidR="00F52231" w:rsidRDefault="00F52231" w:rsidP="00F52231">
      <w:pPr>
        <w:shd w:val="clear" w:color="auto" w:fill="FFFFFF"/>
        <w:spacing w:after="0" w:line="240" w:lineRule="auto"/>
        <w:jc w:val="right"/>
        <w:textAlignment w:val="baseline"/>
        <w:rPr>
          <w:rFonts w:ascii="ProbaPro" w:eastAsia="Times New Roman" w:hAnsi="ProbaPro" w:cs="Times New Roman"/>
          <w:color w:val="000000"/>
          <w:sz w:val="27"/>
          <w:szCs w:val="27"/>
          <w:lang w:val="uk-UA"/>
        </w:rPr>
      </w:pPr>
    </w:p>
    <w:p w:rsidR="00F52231" w:rsidRDefault="00F52231" w:rsidP="00F52231">
      <w:pPr>
        <w:shd w:val="clear" w:color="auto" w:fill="FFFFFF"/>
        <w:spacing w:after="0" w:line="240" w:lineRule="auto"/>
        <w:jc w:val="right"/>
        <w:textAlignment w:val="baseline"/>
        <w:rPr>
          <w:rFonts w:ascii="ProbaPro" w:eastAsia="Times New Roman" w:hAnsi="ProbaPro" w:cs="Times New Roman"/>
          <w:color w:val="000000"/>
          <w:sz w:val="27"/>
          <w:szCs w:val="27"/>
          <w:lang w:val="uk-UA"/>
        </w:rPr>
      </w:pPr>
    </w:p>
    <w:p w:rsidR="00F52231" w:rsidRDefault="00F52231" w:rsidP="00F52231">
      <w:pPr>
        <w:shd w:val="clear" w:color="auto" w:fill="FFFFFF"/>
        <w:spacing w:after="0" w:line="240" w:lineRule="auto"/>
        <w:jc w:val="right"/>
        <w:textAlignment w:val="baseline"/>
        <w:rPr>
          <w:rFonts w:ascii="ProbaPro" w:eastAsia="Times New Roman" w:hAnsi="ProbaPro" w:cs="Times New Roman"/>
          <w:color w:val="000000"/>
          <w:sz w:val="27"/>
          <w:szCs w:val="27"/>
          <w:lang w:val="uk-UA"/>
        </w:rPr>
      </w:pPr>
    </w:p>
    <w:p w:rsidR="00F52231" w:rsidRDefault="00F52231" w:rsidP="00F52231">
      <w:pPr>
        <w:shd w:val="clear" w:color="auto" w:fill="FFFFFF"/>
        <w:spacing w:after="0" w:line="240" w:lineRule="auto"/>
        <w:jc w:val="right"/>
        <w:textAlignment w:val="baseline"/>
        <w:rPr>
          <w:rFonts w:ascii="ProbaPro" w:eastAsia="Times New Roman" w:hAnsi="ProbaPro" w:cs="Times New Roman"/>
          <w:color w:val="000000"/>
          <w:sz w:val="27"/>
          <w:szCs w:val="27"/>
          <w:lang w:val="uk-UA"/>
        </w:rPr>
      </w:pPr>
    </w:p>
    <w:p w:rsidR="00F52231" w:rsidRDefault="00F52231" w:rsidP="00F52231">
      <w:pPr>
        <w:shd w:val="clear" w:color="auto" w:fill="FFFFFF"/>
        <w:spacing w:after="0" w:line="240" w:lineRule="auto"/>
        <w:jc w:val="right"/>
        <w:textAlignment w:val="baseline"/>
        <w:rPr>
          <w:rFonts w:ascii="ProbaPro" w:eastAsia="Times New Roman" w:hAnsi="ProbaPro" w:cs="Times New Roman"/>
          <w:color w:val="000000"/>
          <w:sz w:val="27"/>
          <w:szCs w:val="27"/>
          <w:lang w:val="uk-UA"/>
        </w:rPr>
      </w:pPr>
    </w:p>
    <w:p w:rsidR="00F52231" w:rsidRDefault="00F52231" w:rsidP="00F52231">
      <w:pPr>
        <w:shd w:val="clear" w:color="auto" w:fill="FFFFFF"/>
        <w:spacing w:after="225" w:line="240" w:lineRule="auto"/>
        <w:contextualSpacing/>
        <w:jc w:val="center"/>
        <w:textAlignment w:val="baseline"/>
        <w:rPr>
          <w:rFonts w:ascii="ProbaPro" w:eastAsia="Times New Roman" w:hAnsi="ProbaPro" w:cs="Times New Roman"/>
          <w:color w:val="000000"/>
          <w:sz w:val="27"/>
          <w:szCs w:val="27"/>
        </w:rPr>
      </w:pPr>
      <w:r>
        <w:rPr>
          <w:rFonts w:ascii="ProbaPro" w:eastAsia="Times New Roman" w:hAnsi="ProbaPro" w:cs="Times New Roman"/>
          <w:b/>
          <w:bCs/>
          <w:color w:val="000000"/>
          <w:sz w:val="27"/>
        </w:rPr>
        <w:t>ЖУРНАЛ РЕЄСТРАЦІЇ</w:t>
      </w:r>
    </w:p>
    <w:p w:rsidR="000E6999" w:rsidRPr="000E6999" w:rsidRDefault="00F52231" w:rsidP="000E6999">
      <w:pPr>
        <w:spacing w:after="0" w:line="240" w:lineRule="auto"/>
        <w:jc w:val="center"/>
        <w:rPr>
          <w:rFonts w:ascii="Times New Roman" w:hAnsi="Times New Roman" w:cs="Times New Roman"/>
          <w:b/>
          <w:bCs/>
          <w:color w:val="000000"/>
          <w:sz w:val="28"/>
          <w:szCs w:val="28"/>
          <w:lang w:val="uk-UA"/>
        </w:rPr>
      </w:pPr>
      <w:proofErr w:type="spellStart"/>
      <w:r>
        <w:rPr>
          <w:rFonts w:ascii="ProbaPro" w:eastAsia="Times New Roman" w:hAnsi="ProbaPro" w:cs="Times New Roman"/>
          <w:b/>
          <w:bCs/>
          <w:color w:val="000000"/>
          <w:sz w:val="27"/>
        </w:rPr>
        <w:t>заяв</w:t>
      </w:r>
      <w:proofErr w:type="spellEnd"/>
      <w:r>
        <w:rPr>
          <w:rFonts w:ascii="ProbaPro" w:eastAsia="Times New Roman" w:hAnsi="ProbaPro" w:cs="Times New Roman"/>
          <w:b/>
          <w:bCs/>
          <w:color w:val="000000"/>
          <w:sz w:val="27"/>
        </w:rPr>
        <w:t xml:space="preserve"> та </w:t>
      </w:r>
      <w:proofErr w:type="spellStart"/>
      <w:r>
        <w:rPr>
          <w:rFonts w:ascii="ProbaPro" w:eastAsia="Times New Roman" w:hAnsi="ProbaPro" w:cs="Times New Roman"/>
          <w:b/>
          <w:bCs/>
          <w:color w:val="000000"/>
          <w:sz w:val="27"/>
        </w:rPr>
        <w:t>прийнятих</w:t>
      </w:r>
      <w:proofErr w:type="spellEnd"/>
      <w:r>
        <w:rPr>
          <w:rFonts w:ascii="ProbaPro" w:eastAsia="Times New Roman" w:hAnsi="ProbaPro" w:cs="Times New Roman"/>
          <w:b/>
          <w:bCs/>
          <w:color w:val="000000"/>
          <w:sz w:val="27"/>
        </w:rPr>
        <w:t xml:space="preserve"> </w:t>
      </w:r>
      <w:proofErr w:type="spellStart"/>
      <w:r>
        <w:rPr>
          <w:rFonts w:ascii="ProbaPro" w:eastAsia="Times New Roman" w:hAnsi="ProbaPro" w:cs="Times New Roman"/>
          <w:b/>
          <w:bCs/>
          <w:color w:val="000000"/>
          <w:sz w:val="27"/>
        </w:rPr>
        <w:t>документів</w:t>
      </w:r>
      <w:proofErr w:type="spellEnd"/>
      <w:r>
        <w:rPr>
          <w:rFonts w:ascii="ProbaPro" w:eastAsia="Times New Roman" w:hAnsi="ProbaPro" w:cs="Times New Roman"/>
          <w:b/>
          <w:bCs/>
          <w:color w:val="000000"/>
          <w:sz w:val="27"/>
        </w:rPr>
        <w:t> </w:t>
      </w:r>
      <w:r w:rsidR="000E6999">
        <w:rPr>
          <w:rFonts w:ascii="ProbaPro" w:eastAsia="Times New Roman" w:hAnsi="ProbaPro" w:cs="Times New Roman"/>
          <w:b/>
          <w:bCs/>
          <w:color w:val="000000"/>
          <w:sz w:val="27"/>
          <w:lang w:val="uk-UA"/>
        </w:rPr>
        <w:t xml:space="preserve">для </w:t>
      </w:r>
      <w:r w:rsidR="000E6999" w:rsidRPr="00A852CA">
        <w:rPr>
          <w:rFonts w:ascii="Times New Roman" w:hAnsi="Times New Roman"/>
          <w:b/>
          <w:sz w:val="28"/>
          <w:szCs w:val="28"/>
          <w:lang w:val="uk-UA"/>
        </w:rPr>
        <w:t xml:space="preserve">переведення житлового приміщення (житлового будинку) у нежитлове та нежитлового приміщення у житлове </w:t>
      </w:r>
      <w:r w:rsidR="000E6999">
        <w:rPr>
          <w:rFonts w:ascii="Times New Roman" w:hAnsi="Times New Roman"/>
          <w:b/>
          <w:sz w:val="28"/>
          <w:szCs w:val="28"/>
          <w:lang w:val="uk-UA"/>
        </w:rPr>
        <w:t xml:space="preserve">на території </w:t>
      </w:r>
      <w:proofErr w:type="spellStart"/>
      <w:r w:rsidR="000E6999">
        <w:rPr>
          <w:rFonts w:ascii="Times New Roman" w:hAnsi="Times New Roman"/>
          <w:b/>
          <w:sz w:val="28"/>
          <w:szCs w:val="28"/>
          <w:lang w:val="uk-UA"/>
        </w:rPr>
        <w:t>Зачепилівської</w:t>
      </w:r>
      <w:proofErr w:type="spellEnd"/>
      <w:r w:rsidR="000E6999">
        <w:rPr>
          <w:rFonts w:ascii="Times New Roman" w:hAnsi="Times New Roman"/>
          <w:b/>
          <w:sz w:val="28"/>
          <w:szCs w:val="28"/>
          <w:lang w:val="uk-UA"/>
        </w:rPr>
        <w:t xml:space="preserve"> </w:t>
      </w:r>
      <w:proofErr w:type="gramStart"/>
      <w:r w:rsidR="000E6999">
        <w:rPr>
          <w:rFonts w:ascii="Times New Roman" w:hAnsi="Times New Roman"/>
          <w:b/>
          <w:sz w:val="28"/>
          <w:szCs w:val="28"/>
          <w:lang w:val="uk-UA"/>
        </w:rPr>
        <w:t>селищної  ради</w:t>
      </w:r>
      <w:proofErr w:type="gramEnd"/>
      <w:r w:rsidR="000E6999">
        <w:rPr>
          <w:rFonts w:ascii="Times New Roman" w:hAnsi="Times New Roman"/>
          <w:b/>
          <w:sz w:val="28"/>
          <w:szCs w:val="28"/>
          <w:lang w:val="uk-UA"/>
        </w:rPr>
        <w:t xml:space="preserve"> </w:t>
      </w:r>
    </w:p>
    <w:p w:rsidR="00F52231" w:rsidRPr="000E6999" w:rsidRDefault="00F52231" w:rsidP="00F52231">
      <w:pPr>
        <w:shd w:val="clear" w:color="auto" w:fill="FFFFFF"/>
        <w:spacing w:after="0" w:line="240" w:lineRule="auto"/>
        <w:contextualSpacing/>
        <w:jc w:val="center"/>
        <w:textAlignment w:val="baseline"/>
        <w:rPr>
          <w:rFonts w:ascii="ProbaPro" w:eastAsia="Times New Roman" w:hAnsi="ProbaPro" w:cs="Times New Roman"/>
          <w:b/>
          <w:bCs/>
          <w:color w:val="000000"/>
          <w:sz w:val="27"/>
          <w:lang w:val="uk-UA"/>
        </w:rPr>
      </w:pPr>
    </w:p>
    <w:p w:rsidR="00F52231" w:rsidRDefault="00F52231" w:rsidP="00F52231">
      <w:pPr>
        <w:shd w:val="clear" w:color="auto" w:fill="FFFFFF"/>
        <w:spacing w:after="0" w:line="240" w:lineRule="auto"/>
        <w:contextualSpacing/>
        <w:jc w:val="center"/>
        <w:textAlignment w:val="baseline"/>
        <w:rPr>
          <w:rFonts w:ascii="ProbaPro" w:eastAsia="Times New Roman" w:hAnsi="ProbaPro" w:cs="Times New Roman"/>
          <w:color w:val="000000"/>
          <w:sz w:val="27"/>
          <w:szCs w:val="27"/>
          <w:lang w:val="uk-UA"/>
        </w:rPr>
      </w:pPr>
    </w:p>
    <w:tbl>
      <w:tblPr>
        <w:tblW w:w="1034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559"/>
        <w:gridCol w:w="2835"/>
        <w:gridCol w:w="3118"/>
        <w:gridCol w:w="1843"/>
      </w:tblGrid>
      <w:tr w:rsidR="00F52231" w:rsidRPr="000E6999" w:rsidTr="000E6999">
        <w:tc>
          <w:tcPr>
            <w:tcW w:w="993" w:type="dxa"/>
            <w:tcMar>
              <w:top w:w="225" w:type="dxa"/>
              <w:left w:w="75" w:type="dxa"/>
              <w:bottom w:w="225" w:type="dxa"/>
              <w:right w:w="75" w:type="dxa"/>
            </w:tcMar>
            <w:hideMark/>
          </w:tcPr>
          <w:p w:rsidR="00F52231" w:rsidRPr="000E6999" w:rsidRDefault="00F52231">
            <w:pPr>
              <w:spacing w:after="150" w:line="360" w:lineRule="atLeast"/>
              <w:jc w:val="center"/>
              <w:textAlignment w:val="baseline"/>
              <w:rPr>
                <w:rFonts w:ascii="Times New Roman" w:eastAsia="Times New Roman" w:hAnsi="Times New Roman" w:cs="Times New Roman"/>
                <w:color w:val="000000"/>
                <w:sz w:val="24"/>
                <w:szCs w:val="24"/>
                <w:lang w:val="uk-UA"/>
              </w:rPr>
            </w:pPr>
            <w:r w:rsidRPr="000E6999">
              <w:rPr>
                <w:rFonts w:ascii="Times New Roman" w:eastAsia="Times New Roman" w:hAnsi="Times New Roman" w:cs="Times New Roman"/>
                <w:color w:val="000000"/>
                <w:sz w:val="24"/>
                <w:szCs w:val="24"/>
                <w:lang w:val="uk-UA"/>
              </w:rPr>
              <w:t>Н</w:t>
            </w:r>
            <w:proofErr w:type="spellStart"/>
            <w:r w:rsidRPr="000E6999">
              <w:rPr>
                <w:rFonts w:ascii="Times New Roman" w:eastAsia="Times New Roman" w:hAnsi="Times New Roman" w:cs="Times New Roman"/>
                <w:color w:val="000000"/>
                <w:sz w:val="24"/>
                <w:szCs w:val="24"/>
              </w:rPr>
              <w:t>омер</w:t>
            </w:r>
            <w:proofErr w:type="spellEnd"/>
            <w:r w:rsidRPr="000E6999">
              <w:rPr>
                <w:rFonts w:ascii="Times New Roman" w:eastAsia="Times New Roman" w:hAnsi="Times New Roman" w:cs="Times New Roman"/>
                <w:color w:val="000000"/>
                <w:sz w:val="24"/>
                <w:szCs w:val="24"/>
                <w:lang w:val="uk-UA"/>
              </w:rPr>
              <w:t xml:space="preserve"> по порядку</w:t>
            </w:r>
          </w:p>
        </w:tc>
        <w:tc>
          <w:tcPr>
            <w:tcW w:w="1559" w:type="dxa"/>
            <w:tcMar>
              <w:top w:w="225" w:type="dxa"/>
              <w:left w:w="75" w:type="dxa"/>
              <w:bottom w:w="225" w:type="dxa"/>
              <w:right w:w="75" w:type="dxa"/>
            </w:tcMar>
            <w:hideMark/>
          </w:tcPr>
          <w:p w:rsidR="00F52231" w:rsidRPr="000E6999" w:rsidRDefault="00F52231" w:rsidP="00F52231">
            <w:pPr>
              <w:spacing w:after="150" w:line="360" w:lineRule="atLeast"/>
              <w:jc w:val="center"/>
              <w:textAlignment w:val="baseline"/>
              <w:rPr>
                <w:rFonts w:ascii="Times New Roman" w:eastAsia="Times New Roman" w:hAnsi="Times New Roman" w:cs="Times New Roman"/>
                <w:color w:val="000000"/>
                <w:sz w:val="24"/>
                <w:szCs w:val="24"/>
                <w:lang w:val="uk-UA"/>
              </w:rPr>
            </w:pPr>
            <w:r w:rsidRPr="000E6999">
              <w:rPr>
                <w:rFonts w:ascii="Times New Roman" w:eastAsia="Times New Roman" w:hAnsi="Times New Roman" w:cs="Times New Roman"/>
                <w:color w:val="000000"/>
                <w:sz w:val="24"/>
                <w:szCs w:val="24"/>
                <w:lang w:val="uk-UA"/>
              </w:rPr>
              <w:t xml:space="preserve">Дата надходження заяви і доданих до неї документів </w:t>
            </w:r>
          </w:p>
        </w:tc>
        <w:tc>
          <w:tcPr>
            <w:tcW w:w="2835" w:type="dxa"/>
            <w:tcMar>
              <w:top w:w="225" w:type="dxa"/>
              <w:left w:w="75" w:type="dxa"/>
              <w:bottom w:w="225" w:type="dxa"/>
              <w:right w:w="75" w:type="dxa"/>
            </w:tcMar>
            <w:hideMark/>
          </w:tcPr>
          <w:p w:rsidR="009A6AD7" w:rsidRDefault="00F52231" w:rsidP="00F52231">
            <w:pPr>
              <w:spacing w:after="150" w:line="360" w:lineRule="atLeast"/>
              <w:jc w:val="center"/>
              <w:textAlignment w:val="baseline"/>
              <w:rPr>
                <w:rFonts w:ascii="Times New Roman" w:eastAsia="Times New Roman" w:hAnsi="Times New Roman" w:cs="Times New Roman"/>
                <w:color w:val="000000"/>
                <w:sz w:val="24"/>
                <w:szCs w:val="24"/>
                <w:lang w:val="uk-UA"/>
              </w:rPr>
            </w:pPr>
            <w:proofErr w:type="spellStart"/>
            <w:r w:rsidRPr="000E6999">
              <w:rPr>
                <w:rFonts w:ascii="Times New Roman" w:eastAsia="Times New Roman" w:hAnsi="Times New Roman" w:cs="Times New Roman"/>
                <w:color w:val="000000"/>
                <w:sz w:val="24"/>
                <w:szCs w:val="24"/>
              </w:rPr>
              <w:t>Прізвище</w:t>
            </w:r>
            <w:proofErr w:type="spellEnd"/>
            <w:r w:rsidRPr="000E6999">
              <w:rPr>
                <w:rFonts w:ascii="Times New Roman" w:eastAsia="Times New Roman" w:hAnsi="Times New Roman" w:cs="Times New Roman"/>
                <w:color w:val="000000"/>
                <w:sz w:val="24"/>
                <w:szCs w:val="24"/>
              </w:rPr>
              <w:t xml:space="preserve">, </w:t>
            </w:r>
            <w:proofErr w:type="spellStart"/>
            <w:r w:rsidRPr="000E6999">
              <w:rPr>
                <w:rFonts w:ascii="Times New Roman" w:eastAsia="Times New Roman" w:hAnsi="Times New Roman" w:cs="Times New Roman"/>
                <w:color w:val="000000"/>
                <w:sz w:val="24"/>
                <w:szCs w:val="24"/>
              </w:rPr>
              <w:t>ім’я</w:t>
            </w:r>
            <w:proofErr w:type="spellEnd"/>
            <w:r w:rsidRPr="000E6999">
              <w:rPr>
                <w:rFonts w:ascii="Times New Roman" w:eastAsia="Times New Roman" w:hAnsi="Times New Roman" w:cs="Times New Roman"/>
                <w:color w:val="000000"/>
                <w:sz w:val="24"/>
                <w:szCs w:val="24"/>
              </w:rPr>
              <w:t xml:space="preserve">, </w:t>
            </w:r>
          </w:p>
          <w:p w:rsidR="00F52231" w:rsidRPr="000E6999" w:rsidRDefault="00F52231" w:rsidP="00F52231">
            <w:pPr>
              <w:spacing w:after="150" w:line="360" w:lineRule="atLeast"/>
              <w:jc w:val="center"/>
              <w:textAlignment w:val="baseline"/>
              <w:rPr>
                <w:rFonts w:ascii="Times New Roman" w:eastAsia="Times New Roman" w:hAnsi="Times New Roman" w:cs="Times New Roman"/>
                <w:color w:val="000000"/>
                <w:sz w:val="24"/>
                <w:szCs w:val="24"/>
              </w:rPr>
            </w:pPr>
            <w:r w:rsidRPr="000E6999">
              <w:rPr>
                <w:rFonts w:ascii="Times New Roman" w:eastAsia="Times New Roman" w:hAnsi="Times New Roman" w:cs="Times New Roman"/>
                <w:color w:val="000000"/>
                <w:sz w:val="24"/>
                <w:szCs w:val="24"/>
              </w:rPr>
              <w:t xml:space="preserve">по </w:t>
            </w:r>
            <w:proofErr w:type="spellStart"/>
            <w:r w:rsidRPr="000E6999">
              <w:rPr>
                <w:rFonts w:ascii="Times New Roman" w:eastAsia="Times New Roman" w:hAnsi="Times New Roman" w:cs="Times New Roman"/>
                <w:color w:val="000000"/>
                <w:sz w:val="24"/>
                <w:szCs w:val="24"/>
              </w:rPr>
              <w:t>батькові</w:t>
            </w:r>
            <w:proofErr w:type="spellEnd"/>
            <w:r w:rsidRPr="000E6999">
              <w:rPr>
                <w:rFonts w:ascii="Times New Roman" w:eastAsia="Times New Roman" w:hAnsi="Times New Roman" w:cs="Times New Roman"/>
                <w:color w:val="000000"/>
                <w:sz w:val="24"/>
                <w:szCs w:val="24"/>
                <w:lang w:val="uk-UA"/>
              </w:rPr>
              <w:t>, адреса заявника</w:t>
            </w:r>
            <w:r w:rsidRPr="000E6999">
              <w:rPr>
                <w:rFonts w:ascii="Times New Roman" w:eastAsia="Times New Roman" w:hAnsi="Times New Roman" w:cs="Times New Roman"/>
                <w:color w:val="000000"/>
                <w:sz w:val="24"/>
                <w:szCs w:val="24"/>
              </w:rPr>
              <w:t xml:space="preserve"> </w:t>
            </w:r>
          </w:p>
        </w:tc>
        <w:tc>
          <w:tcPr>
            <w:tcW w:w="3118" w:type="dxa"/>
            <w:tcMar>
              <w:top w:w="225" w:type="dxa"/>
              <w:left w:w="75" w:type="dxa"/>
              <w:bottom w:w="225" w:type="dxa"/>
              <w:right w:w="75" w:type="dxa"/>
            </w:tcMar>
            <w:hideMark/>
          </w:tcPr>
          <w:p w:rsidR="00F52231" w:rsidRPr="000E6999" w:rsidRDefault="00F52231">
            <w:pPr>
              <w:spacing w:after="150" w:line="360" w:lineRule="atLeast"/>
              <w:jc w:val="center"/>
              <w:textAlignment w:val="baseline"/>
              <w:rPr>
                <w:rFonts w:ascii="Times New Roman" w:eastAsia="Times New Roman" w:hAnsi="Times New Roman" w:cs="Times New Roman"/>
                <w:color w:val="000000"/>
                <w:sz w:val="24"/>
                <w:szCs w:val="24"/>
                <w:lang w:val="uk-UA"/>
              </w:rPr>
            </w:pPr>
            <w:r w:rsidRPr="000E6999">
              <w:rPr>
                <w:rFonts w:ascii="Times New Roman" w:eastAsia="Times New Roman" w:hAnsi="Times New Roman" w:cs="Times New Roman"/>
                <w:color w:val="000000"/>
                <w:sz w:val="24"/>
                <w:szCs w:val="24"/>
                <w:lang w:val="uk-UA"/>
              </w:rPr>
              <w:t xml:space="preserve">Зміст, дата і номер рішення виконавчого комітету </w:t>
            </w:r>
          </w:p>
          <w:p w:rsidR="00F52231" w:rsidRPr="000E6999" w:rsidRDefault="00F52231" w:rsidP="003F3BC8">
            <w:pPr>
              <w:spacing w:after="150" w:line="360" w:lineRule="atLeast"/>
              <w:jc w:val="center"/>
              <w:textAlignment w:val="baseline"/>
              <w:rPr>
                <w:rFonts w:ascii="Times New Roman" w:eastAsia="Times New Roman" w:hAnsi="Times New Roman" w:cs="Times New Roman"/>
                <w:color w:val="000000"/>
                <w:sz w:val="24"/>
                <w:szCs w:val="24"/>
              </w:rPr>
            </w:pPr>
          </w:p>
        </w:tc>
        <w:tc>
          <w:tcPr>
            <w:tcW w:w="1843" w:type="dxa"/>
            <w:tcMar>
              <w:top w:w="225" w:type="dxa"/>
              <w:left w:w="75" w:type="dxa"/>
              <w:bottom w:w="225" w:type="dxa"/>
              <w:right w:w="75" w:type="dxa"/>
            </w:tcMar>
            <w:hideMark/>
          </w:tcPr>
          <w:p w:rsidR="00F52231" w:rsidRPr="000E6999" w:rsidRDefault="00F52231">
            <w:pPr>
              <w:spacing w:after="150" w:line="360" w:lineRule="atLeast"/>
              <w:jc w:val="center"/>
              <w:textAlignment w:val="baseline"/>
              <w:rPr>
                <w:rFonts w:ascii="Times New Roman" w:eastAsia="Times New Roman" w:hAnsi="Times New Roman" w:cs="Times New Roman"/>
                <w:color w:val="000000"/>
                <w:sz w:val="24"/>
                <w:szCs w:val="24"/>
                <w:lang w:val="uk-UA"/>
              </w:rPr>
            </w:pPr>
            <w:r w:rsidRPr="000E6999">
              <w:rPr>
                <w:rFonts w:ascii="Times New Roman" w:eastAsia="Times New Roman" w:hAnsi="Times New Roman" w:cs="Times New Roman"/>
                <w:color w:val="000000"/>
                <w:sz w:val="24"/>
                <w:szCs w:val="24"/>
                <w:lang w:val="uk-UA"/>
              </w:rPr>
              <w:t>Дата і номер листа заявникові</w:t>
            </w:r>
          </w:p>
        </w:tc>
      </w:tr>
      <w:tr w:rsidR="00F52231" w:rsidRPr="000E6999" w:rsidTr="000E6999">
        <w:trPr>
          <w:trHeight w:val="383"/>
        </w:trPr>
        <w:tc>
          <w:tcPr>
            <w:tcW w:w="993" w:type="dxa"/>
            <w:tcMar>
              <w:top w:w="225" w:type="dxa"/>
              <w:left w:w="75" w:type="dxa"/>
              <w:bottom w:w="225" w:type="dxa"/>
              <w:right w:w="75" w:type="dxa"/>
            </w:tcMar>
            <w:hideMark/>
          </w:tcPr>
          <w:p w:rsidR="00F52231" w:rsidRPr="000E6999" w:rsidRDefault="00F52231">
            <w:pPr>
              <w:spacing w:after="150" w:line="360" w:lineRule="atLeast"/>
              <w:jc w:val="center"/>
              <w:textAlignment w:val="baseline"/>
              <w:rPr>
                <w:rFonts w:ascii="Times New Roman" w:eastAsia="Times New Roman" w:hAnsi="Times New Roman" w:cs="Times New Roman"/>
                <w:color w:val="000000"/>
                <w:sz w:val="24"/>
                <w:szCs w:val="24"/>
              </w:rPr>
            </w:pPr>
            <w:r w:rsidRPr="000E6999">
              <w:rPr>
                <w:rFonts w:ascii="Times New Roman" w:eastAsia="Times New Roman" w:hAnsi="Times New Roman" w:cs="Times New Roman"/>
                <w:color w:val="000000"/>
                <w:sz w:val="24"/>
                <w:szCs w:val="24"/>
              </w:rPr>
              <w:t>1</w:t>
            </w:r>
          </w:p>
        </w:tc>
        <w:tc>
          <w:tcPr>
            <w:tcW w:w="1559" w:type="dxa"/>
            <w:tcMar>
              <w:top w:w="225" w:type="dxa"/>
              <w:left w:w="75" w:type="dxa"/>
              <w:bottom w:w="225" w:type="dxa"/>
              <w:right w:w="75" w:type="dxa"/>
            </w:tcMar>
            <w:hideMark/>
          </w:tcPr>
          <w:p w:rsidR="00F52231" w:rsidRPr="000E6999" w:rsidRDefault="00F52231">
            <w:pPr>
              <w:spacing w:after="150" w:line="360" w:lineRule="atLeast"/>
              <w:jc w:val="center"/>
              <w:textAlignment w:val="baseline"/>
              <w:rPr>
                <w:rFonts w:ascii="Times New Roman" w:eastAsia="Times New Roman" w:hAnsi="Times New Roman" w:cs="Times New Roman"/>
                <w:color w:val="000000"/>
                <w:sz w:val="24"/>
                <w:szCs w:val="24"/>
              </w:rPr>
            </w:pPr>
            <w:r w:rsidRPr="000E6999">
              <w:rPr>
                <w:rFonts w:ascii="Times New Roman" w:eastAsia="Times New Roman" w:hAnsi="Times New Roman" w:cs="Times New Roman"/>
                <w:color w:val="000000"/>
                <w:sz w:val="24"/>
                <w:szCs w:val="24"/>
              </w:rPr>
              <w:t>2</w:t>
            </w:r>
          </w:p>
        </w:tc>
        <w:tc>
          <w:tcPr>
            <w:tcW w:w="2835" w:type="dxa"/>
            <w:tcMar>
              <w:top w:w="225" w:type="dxa"/>
              <w:left w:w="75" w:type="dxa"/>
              <w:bottom w:w="225" w:type="dxa"/>
              <w:right w:w="75" w:type="dxa"/>
            </w:tcMar>
            <w:hideMark/>
          </w:tcPr>
          <w:p w:rsidR="00F52231" w:rsidRPr="000E6999" w:rsidRDefault="00F52231">
            <w:pPr>
              <w:spacing w:after="150" w:line="360" w:lineRule="atLeast"/>
              <w:jc w:val="center"/>
              <w:textAlignment w:val="baseline"/>
              <w:rPr>
                <w:rFonts w:ascii="Times New Roman" w:eastAsia="Times New Roman" w:hAnsi="Times New Roman" w:cs="Times New Roman"/>
                <w:color w:val="000000"/>
                <w:sz w:val="24"/>
                <w:szCs w:val="24"/>
              </w:rPr>
            </w:pPr>
            <w:r w:rsidRPr="000E6999">
              <w:rPr>
                <w:rFonts w:ascii="Times New Roman" w:eastAsia="Times New Roman" w:hAnsi="Times New Roman" w:cs="Times New Roman"/>
                <w:color w:val="000000"/>
                <w:sz w:val="24"/>
                <w:szCs w:val="24"/>
              </w:rPr>
              <w:t>3</w:t>
            </w:r>
          </w:p>
        </w:tc>
        <w:tc>
          <w:tcPr>
            <w:tcW w:w="3118" w:type="dxa"/>
            <w:tcMar>
              <w:top w:w="225" w:type="dxa"/>
              <w:left w:w="75" w:type="dxa"/>
              <w:bottom w:w="225" w:type="dxa"/>
              <w:right w:w="75" w:type="dxa"/>
            </w:tcMar>
            <w:hideMark/>
          </w:tcPr>
          <w:p w:rsidR="00F52231" w:rsidRPr="000E6999" w:rsidRDefault="00F52231">
            <w:pPr>
              <w:spacing w:after="150" w:line="360" w:lineRule="atLeast"/>
              <w:jc w:val="center"/>
              <w:textAlignment w:val="baseline"/>
              <w:rPr>
                <w:rFonts w:ascii="Times New Roman" w:eastAsia="Times New Roman" w:hAnsi="Times New Roman" w:cs="Times New Roman"/>
                <w:color w:val="000000"/>
                <w:sz w:val="24"/>
                <w:szCs w:val="24"/>
                <w:lang w:val="uk-UA"/>
              </w:rPr>
            </w:pPr>
            <w:r w:rsidRPr="000E6999">
              <w:rPr>
                <w:rFonts w:ascii="Times New Roman" w:eastAsia="Times New Roman" w:hAnsi="Times New Roman" w:cs="Times New Roman"/>
                <w:color w:val="000000"/>
                <w:sz w:val="24"/>
                <w:szCs w:val="24"/>
                <w:lang w:val="uk-UA"/>
              </w:rPr>
              <w:t>4</w:t>
            </w:r>
          </w:p>
        </w:tc>
        <w:tc>
          <w:tcPr>
            <w:tcW w:w="1843" w:type="dxa"/>
            <w:tcMar>
              <w:top w:w="225" w:type="dxa"/>
              <w:left w:w="75" w:type="dxa"/>
              <w:bottom w:w="225" w:type="dxa"/>
              <w:right w:w="75" w:type="dxa"/>
            </w:tcMar>
            <w:hideMark/>
          </w:tcPr>
          <w:p w:rsidR="00F52231" w:rsidRPr="000E6999" w:rsidRDefault="00F52231" w:rsidP="00F52231">
            <w:pPr>
              <w:spacing w:after="150" w:line="360" w:lineRule="atLeast"/>
              <w:jc w:val="center"/>
              <w:textAlignment w:val="baseline"/>
              <w:rPr>
                <w:rFonts w:ascii="Times New Roman" w:eastAsia="Times New Roman" w:hAnsi="Times New Roman" w:cs="Times New Roman"/>
                <w:color w:val="000000"/>
                <w:sz w:val="24"/>
                <w:szCs w:val="24"/>
                <w:lang w:val="uk-UA"/>
              </w:rPr>
            </w:pPr>
            <w:r w:rsidRPr="000E6999">
              <w:rPr>
                <w:rFonts w:ascii="Times New Roman" w:eastAsia="Times New Roman" w:hAnsi="Times New Roman" w:cs="Times New Roman"/>
                <w:color w:val="000000"/>
                <w:sz w:val="24"/>
                <w:szCs w:val="24"/>
                <w:lang w:val="uk-UA"/>
              </w:rPr>
              <w:t>5</w:t>
            </w:r>
          </w:p>
        </w:tc>
      </w:tr>
      <w:tr w:rsidR="00F52231" w:rsidRPr="000E6999" w:rsidTr="000E6999">
        <w:trPr>
          <w:trHeight w:val="25"/>
        </w:trPr>
        <w:tc>
          <w:tcPr>
            <w:tcW w:w="993" w:type="dxa"/>
            <w:tcMar>
              <w:top w:w="225" w:type="dxa"/>
              <w:left w:w="75" w:type="dxa"/>
              <w:bottom w:w="225" w:type="dxa"/>
              <w:right w:w="75" w:type="dxa"/>
            </w:tcMar>
            <w:hideMark/>
          </w:tcPr>
          <w:p w:rsidR="00F52231" w:rsidRPr="000E6999" w:rsidRDefault="00F52231">
            <w:pPr>
              <w:spacing w:after="0" w:line="276" w:lineRule="auto"/>
              <w:rPr>
                <w:rFonts w:ascii="Times New Roman" w:hAnsi="Times New Roman" w:cs="Times New Roman"/>
              </w:rPr>
            </w:pPr>
          </w:p>
        </w:tc>
        <w:tc>
          <w:tcPr>
            <w:tcW w:w="1559" w:type="dxa"/>
            <w:tcMar>
              <w:top w:w="225" w:type="dxa"/>
              <w:left w:w="75" w:type="dxa"/>
              <w:bottom w:w="225" w:type="dxa"/>
              <w:right w:w="75" w:type="dxa"/>
            </w:tcMar>
            <w:hideMark/>
          </w:tcPr>
          <w:p w:rsidR="00F52231" w:rsidRPr="000E6999" w:rsidRDefault="00F52231">
            <w:pPr>
              <w:spacing w:after="0" w:line="276" w:lineRule="auto"/>
              <w:rPr>
                <w:rFonts w:ascii="Times New Roman" w:hAnsi="Times New Roman" w:cs="Times New Roman"/>
              </w:rPr>
            </w:pPr>
          </w:p>
        </w:tc>
        <w:tc>
          <w:tcPr>
            <w:tcW w:w="2835" w:type="dxa"/>
            <w:tcMar>
              <w:top w:w="225" w:type="dxa"/>
              <w:left w:w="75" w:type="dxa"/>
              <w:bottom w:w="225" w:type="dxa"/>
              <w:right w:w="75" w:type="dxa"/>
            </w:tcMar>
            <w:hideMark/>
          </w:tcPr>
          <w:p w:rsidR="00F52231" w:rsidRPr="000E6999" w:rsidRDefault="00F52231">
            <w:pPr>
              <w:spacing w:after="0" w:line="276" w:lineRule="auto"/>
              <w:rPr>
                <w:rFonts w:ascii="Times New Roman" w:hAnsi="Times New Roman" w:cs="Times New Roman"/>
              </w:rPr>
            </w:pPr>
          </w:p>
        </w:tc>
        <w:tc>
          <w:tcPr>
            <w:tcW w:w="3118" w:type="dxa"/>
            <w:tcMar>
              <w:top w:w="225" w:type="dxa"/>
              <w:left w:w="75" w:type="dxa"/>
              <w:bottom w:w="225" w:type="dxa"/>
              <w:right w:w="75" w:type="dxa"/>
            </w:tcMar>
            <w:hideMark/>
          </w:tcPr>
          <w:p w:rsidR="00F52231" w:rsidRPr="000E6999" w:rsidRDefault="00F52231">
            <w:pPr>
              <w:spacing w:after="0" w:line="276" w:lineRule="auto"/>
              <w:rPr>
                <w:rFonts w:ascii="Times New Roman" w:hAnsi="Times New Roman" w:cs="Times New Roman"/>
              </w:rPr>
            </w:pPr>
          </w:p>
        </w:tc>
        <w:tc>
          <w:tcPr>
            <w:tcW w:w="1843" w:type="dxa"/>
            <w:tcMar>
              <w:top w:w="225" w:type="dxa"/>
              <w:left w:w="75" w:type="dxa"/>
              <w:bottom w:w="225" w:type="dxa"/>
              <w:right w:w="75" w:type="dxa"/>
            </w:tcMar>
            <w:hideMark/>
          </w:tcPr>
          <w:p w:rsidR="00F52231" w:rsidRPr="000E6999" w:rsidRDefault="00F52231">
            <w:pPr>
              <w:spacing w:after="0" w:line="276" w:lineRule="auto"/>
              <w:rPr>
                <w:rFonts w:ascii="Times New Roman" w:hAnsi="Times New Roman" w:cs="Times New Roman"/>
              </w:rPr>
            </w:pPr>
          </w:p>
        </w:tc>
      </w:tr>
    </w:tbl>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cs="Times New Roman"/>
          <w:bCs/>
          <w:color w:val="000000"/>
          <w:sz w:val="28"/>
          <w:szCs w:val="28"/>
          <w:lang w:val="uk-UA"/>
        </w:rPr>
      </w:pPr>
    </w:p>
    <w:p w:rsidR="00C203B4" w:rsidRDefault="00C203B4" w:rsidP="00C203B4">
      <w:pPr>
        <w:spacing w:after="0" w:line="240" w:lineRule="auto"/>
        <w:rPr>
          <w:rFonts w:ascii="Times New Roman" w:hAnsi="Times New Roman"/>
          <w:i/>
          <w:sz w:val="24"/>
          <w:szCs w:val="24"/>
          <w:lang w:val="uk-UA"/>
        </w:rPr>
      </w:pPr>
      <w:r>
        <w:rPr>
          <w:rFonts w:ascii="Times New Roman" w:hAnsi="Times New Roman" w:cs="Times New Roman"/>
          <w:bCs/>
          <w:color w:val="000000"/>
          <w:sz w:val="28"/>
          <w:szCs w:val="28"/>
          <w:lang w:val="uk-UA"/>
        </w:rPr>
        <w:t xml:space="preserve">Селищний голова </w:t>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ab/>
      </w:r>
      <w:r w:rsidR="000376FE">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Олена ПЕТРЕНКО</w:t>
      </w:r>
      <w:r>
        <w:rPr>
          <w:rFonts w:ascii="Times New Roman" w:hAnsi="Times New Roman"/>
          <w:i/>
          <w:sz w:val="24"/>
          <w:szCs w:val="24"/>
          <w:lang w:val="uk-UA"/>
        </w:rPr>
        <w:t xml:space="preserve">     </w:t>
      </w:r>
    </w:p>
    <w:p w:rsidR="00C5030A" w:rsidRPr="001A78EC" w:rsidRDefault="00C5030A" w:rsidP="001A78EC">
      <w:pPr>
        <w:jc w:val="both"/>
        <w:rPr>
          <w:lang w:val="uk-UA"/>
        </w:rPr>
      </w:pPr>
    </w:p>
    <w:sectPr w:rsidR="00C5030A" w:rsidRPr="001A78EC" w:rsidSect="00AB149C">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A1A18"/>
    <w:multiLevelType w:val="hybridMultilevel"/>
    <w:tmpl w:val="1D500E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6FE0842"/>
    <w:multiLevelType w:val="hybridMultilevel"/>
    <w:tmpl w:val="E7D697F6"/>
    <w:lvl w:ilvl="0" w:tplc="0419000F">
      <w:start w:val="1"/>
      <w:numFmt w:val="decimal"/>
      <w:lvlText w:val="%1."/>
      <w:lvlJc w:val="left"/>
      <w:pPr>
        <w:ind w:left="502"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605E9E"/>
    <w:multiLevelType w:val="multilevel"/>
    <w:tmpl w:val="A61644DA"/>
    <w:lvl w:ilvl="0">
      <w:start w:val="1"/>
      <w:numFmt w:val="decimal"/>
      <w:lvlText w:val="%1."/>
      <w:lvlJc w:val="left"/>
      <w:pPr>
        <w:ind w:left="720"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59223C14"/>
    <w:multiLevelType w:val="hybridMultilevel"/>
    <w:tmpl w:val="A0E86BFA"/>
    <w:lvl w:ilvl="0" w:tplc="9140B880">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67F57B7F"/>
    <w:multiLevelType w:val="hybridMultilevel"/>
    <w:tmpl w:val="78889CD2"/>
    <w:lvl w:ilvl="0" w:tplc="45E61BF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A78EC"/>
    <w:rsid w:val="00022AE7"/>
    <w:rsid w:val="000376FE"/>
    <w:rsid w:val="000E6999"/>
    <w:rsid w:val="00125BCA"/>
    <w:rsid w:val="00127B7B"/>
    <w:rsid w:val="0015196C"/>
    <w:rsid w:val="001709E3"/>
    <w:rsid w:val="001A78EC"/>
    <w:rsid w:val="002363FF"/>
    <w:rsid w:val="002D3F8A"/>
    <w:rsid w:val="002D6BBD"/>
    <w:rsid w:val="002E7F1B"/>
    <w:rsid w:val="002F406C"/>
    <w:rsid w:val="00315E79"/>
    <w:rsid w:val="00393306"/>
    <w:rsid w:val="00447ACA"/>
    <w:rsid w:val="00464869"/>
    <w:rsid w:val="00464FB5"/>
    <w:rsid w:val="0047766C"/>
    <w:rsid w:val="004F02B6"/>
    <w:rsid w:val="00506663"/>
    <w:rsid w:val="00552BAE"/>
    <w:rsid w:val="0057244C"/>
    <w:rsid w:val="005954C2"/>
    <w:rsid w:val="005C3F65"/>
    <w:rsid w:val="0061592C"/>
    <w:rsid w:val="006C3589"/>
    <w:rsid w:val="006F75FB"/>
    <w:rsid w:val="00732D0E"/>
    <w:rsid w:val="00752481"/>
    <w:rsid w:val="007660CF"/>
    <w:rsid w:val="007B6374"/>
    <w:rsid w:val="007E28E1"/>
    <w:rsid w:val="00885B96"/>
    <w:rsid w:val="008C0AAD"/>
    <w:rsid w:val="00914F93"/>
    <w:rsid w:val="00941177"/>
    <w:rsid w:val="00957F3E"/>
    <w:rsid w:val="00961A9C"/>
    <w:rsid w:val="00983FC4"/>
    <w:rsid w:val="009A6AD7"/>
    <w:rsid w:val="00A1234B"/>
    <w:rsid w:val="00AB149C"/>
    <w:rsid w:val="00B430C8"/>
    <w:rsid w:val="00B46D9E"/>
    <w:rsid w:val="00B8171E"/>
    <w:rsid w:val="00BE6837"/>
    <w:rsid w:val="00C072A5"/>
    <w:rsid w:val="00C118CD"/>
    <w:rsid w:val="00C203B4"/>
    <w:rsid w:val="00C34412"/>
    <w:rsid w:val="00C5030A"/>
    <w:rsid w:val="00CE3B7B"/>
    <w:rsid w:val="00D04411"/>
    <w:rsid w:val="00D4777E"/>
    <w:rsid w:val="00D74C18"/>
    <w:rsid w:val="00D87046"/>
    <w:rsid w:val="00DC03F8"/>
    <w:rsid w:val="00DF1A07"/>
    <w:rsid w:val="00E215B3"/>
    <w:rsid w:val="00E8285B"/>
    <w:rsid w:val="00E84733"/>
    <w:rsid w:val="00EC271A"/>
    <w:rsid w:val="00EF65B9"/>
    <w:rsid w:val="00F05491"/>
    <w:rsid w:val="00F477ED"/>
    <w:rsid w:val="00F52231"/>
    <w:rsid w:val="00F579FF"/>
    <w:rsid w:val="00F81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50EB"/>
  <w15:docId w15:val="{BCB70FB8-9DD2-43F9-BA8F-74FBB9B4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374"/>
  </w:style>
  <w:style w:type="paragraph" w:styleId="1">
    <w:name w:val="heading 1"/>
    <w:basedOn w:val="a"/>
    <w:next w:val="a"/>
    <w:link w:val="10"/>
    <w:uiPriority w:val="99"/>
    <w:qFormat/>
    <w:rsid w:val="00F05491"/>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8EC"/>
    <w:pPr>
      <w:spacing w:after="200" w:line="276" w:lineRule="auto"/>
      <w:ind w:left="720"/>
      <w:contextualSpacing/>
    </w:pPr>
  </w:style>
  <w:style w:type="paragraph" w:styleId="a4">
    <w:name w:val="Body Text"/>
    <w:basedOn w:val="a"/>
    <w:link w:val="a5"/>
    <w:rsid w:val="0015196C"/>
    <w:pPr>
      <w:spacing w:after="0" w:line="240" w:lineRule="auto"/>
      <w:jc w:val="both"/>
    </w:pPr>
    <w:rPr>
      <w:rFonts w:ascii="Times New Roman" w:eastAsia="Times New Roman" w:hAnsi="Times New Roman" w:cs="Times New Roman"/>
      <w:sz w:val="28"/>
      <w:szCs w:val="28"/>
      <w:lang w:val="uk-UA" w:eastAsia="ru-RU"/>
    </w:rPr>
  </w:style>
  <w:style w:type="character" w:customStyle="1" w:styleId="a5">
    <w:name w:val="Основной текст Знак"/>
    <w:basedOn w:val="a0"/>
    <w:link w:val="a4"/>
    <w:rsid w:val="0015196C"/>
    <w:rPr>
      <w:rFonts w:ascii="Times New Roman" w:eastAsia="Times New Roman" w:hAnsi="Times New Roman" w:cs="Times New Roman"/>
      <w:sz w:val="28"/>
      <w:szCs w:val="28"/>
      <w:lang w:val="uk-UA" w:eastAsia="ru-RU"/>
    </w:rPr>
  </w:style>
  <w:style w:type="paragraph" w:styleId="a6">
    <w:name w:val="Balloon Text"/>
    <w:basedOn w:val="a"/>
    <w:link w:val="a7"/>
    <w:uiPriority w:val="99"/>
    <w:semiHidden/>
    <w:unhideWhenUsed/>
    <w:rsid w:val="00D74C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4C18"/>
    <w:rPr>
      <w:rFonts w:ascii="Tahoma" w:hAnsi="Tahoma" w:cs="Tahoma"/>
      <w:sz w:val="16"/>
      <w:szCs w:val="16"/>
    </w:rPr>
  </w:style>
  <w:style w:type="character" w:customStyle="1" w:styleId="10">
    <w:name w:val="Заголовок 1 Знак"/>
    <w:basedOn w:val="a0"/>
    <w:link w:val="1"/>
    <w:uiPriority w:val="99"/>
    <w:rsid w:val="00F05491"/>
    <w:rPr>
      <w:rFonts w:ascii="Cambria" w:eastAsia="Times New Roman" w:hAnsi="Cambria" w:cs="Times New Roman"/>
      <w:b/>
      <w:bCs/>
      <w:color w:val="365F91"/>
      <w:sz w:val="28"/>
      <w:szCs w:val="28"/>
    </w:rPr>
  </w:style>
  <w:style w:type="paragraph" w:styleId="a8">
    <w:name w:val="Normal (Web)"/>
    <w:basedOn w:val="a"/>
    <w:uiPriority w:val="99"/>
    <w:rsid w:val="00F0549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595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595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3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021D5-55F3-410D-AB04-FD7CDB17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4285</Words>
  <Characters>24427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ПК</cp:lastModifiedBy>
  <cp:revision>42</cp:revision>
  <dcterms:created xsi:type="dcterms:W3CDTF">2025-04-23T14:04:00Z</dcterms:created>
  <dcterms:modified xsi:type="dcterms:W3CDTF">2025-10-28T07:53:00Z</dcterms:modified>
</cp:coreProperties>
</file>