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F5C" w:rsidRPr="00A34574" w:rsidRDefault="00671F5C" w:rsidP="00D8129A">
      <w:pPr>
        <w:shd w:val="clear" w:color="auto" w:fill="FFFFFF"/>
        <w:autoSpaceDE/>
        <w:jc w:val="center"/>
        <w:rPr>
          <w:b/>
          <w:bCs/>
          <w:color w:val="000000"/>
          <w:sz w:val="28"/>
          <w:szCs w:val="28"/>
          <w:lang w:val="uk-UA"/>
        </w:rPr>
      </w:pPr>
      <w:bookmarkStart w:id="0" w:name="_GoBack"/>
      <w:bookmarkEnd w:id="0"/>
      <w:r w:rsidRPr="00A34574">
        <w:rPr>
          <w:b/>
          <w:bCs/>
          <w:color w:val="000000"/>
          <w:sz w:val="28"/>
          <w:szCs w:val="28"/>
          <w:lang w:val="uk-UA"/>
        </w:rPr>
        <w:t>ЗВІТ</w:t>
      </w:r>
    </w:p>
    <w:p w:rsidR="00671F5C" w:rsidRPr="00A34574" w:rsidRDefault="00671F5C" w:rsidP="007F6893">
      <w:pPr>
        <w:shd w:val="clear" w:color="auto" w:fill="FFFFFF"/>
        <w:autoSpaceDE/>
        <w:jc w:val="center"/>
        <w:rPr>
          <w:b/>
          <w:bCs/>
          <w:color w:val="000000"/>
          <w:sz w:val="28"/>
          <w:szCs w:val="28"/>
          <w:lang w:val="uk-UA"/>
        </w:rPr>
      </w:pPr>
      <w:r w:rsidRPr="00A34574">
        <w:rPr>
          <w:b/>
          <w:color w:val="000000"/>
          <w:sz w:val="28"/>
          <w:szCs w:val="28"/>
          <w:lang w:val="uk-UA"/>
        </w:rPr>
        <w:t>Зачепилівського селищного голови</w:t>
      </w:r>
      <w:r w:rsidRPr="00A34574">
        <w:rPr>
          <w:color w:val="000000"/>
          <w:sz w:val="28"/>
          <w:szCs w:val="28"/>
          <w:lang w:val="uk-UA"/>
        </w:rPr>
        <w:t xml:space="preserve"> </w:t>
      </w:r>
      <w:r w:rsidRPr="00A34574">
        <w:rPr>
          <w:b/>
          <w:color w:val="000000"/>
          <w:sz w:val="28"/>
          <w:szCs w:val="28"/>
          <w:lang w:val="uk-UA"/>
        </w:rPr>
        <w:t>Петренко Олени Олександрівни</w:t>
      </w:r>
      <w:r w:rsidRPr="00A34574">
        <w:rPr>
          <w:b/>
          <w:bCs/>
          <w:color w:val="000000"/>
          <w:sz w:val="28"/>
          <w:szCs w:val="28"/>
          <w:lang w:val="uk-UA"/>
        </w:rPr>
        <w:t xml:space="preserve"> про роботу Зачепилівської селищної територіальної громади </w:t>
      </w:r>
    </w:p>
    <w:p w:rsidR="00671F5C" w:rsidRPr="00A34574" w:rsidRDefault="00671F5C" w:rsidP="007F6893">
      <w:pPr>
        <w:shd w:val="clear" w:color="auto" w:fill="FFFFFF"/>
        <w:autoSpaceDE/>
        <w:jc w:val="center"/>
        <w:rPr>
          <w:b/>
          <w:bCs/>
          <w:color w:val="000000"/>
          <w:sz w:val="28"/>
          <w:szCs w:val="28"/>
          <w:lang w:val="uk-UA"/>
        </w:rPr>
      </w:pPr>
      <w:r w:rsidRPr="00A34574">
        <w:rPr>
          <w:b/>
          <w:bCs/>
          <w:color w:val="000000"/>
          <w:sz w:val="28"/>
          <w:szCs w:val="28"/>
          <w:lang w:val="uk-UA"/>
        </w:rPr>
        <w:t>за 2024 рік</w:t>
      </w:r>
    </w:p>
    <w:p w:rsidR="0047047C" w:rsidRPr="00A34574" w:rsidRDefault="0047047C" w:rsidP="007F6893">
      <w:pPr>
        <w:shd w:val="clear" w:color="auto" w:fill="FFFFFF"/>
        <w:autoSpaceDE/>
        <w:autoSpaceDN/>
        <w:ind w:firstLine="720"/>
        <w:jc w:val="center"/>
        <w:rPr>
          <w:b/>
          <w:bCs/>
          <w:color w:val="000000"/>
          <w:sz w:val="28"/>
          <w:szCs w:val="28"/>
          <w:lang w:val="uk-UA"/>
        </w:rPr>
      </w:pPr>
    </w:p>
    <w:p w:rsidR="00F37A14" w:rsidRPr="00A34574" w:rsidRDefault="00F37A14" w:rsidP="007F6893">
      <w:pPr>
        <w:shd w:val="clear" w:color="auto" w:fill="FFFFFF"/>
        <w:autoSpaceDE/>
        <w:autoSpaceDN/>
        <w:jc w:val="center"/>
        <w:rPr>
          <w:b/>
          <w:bCs/>
          <w:color w:val="000000"/>
          <w:sz w:val="28"/>
          <w:szCs w:val="28"/>
          <w:lang w:val="uk-UA"/>
        </w:rPr>
      </w:pPr>
      <w:r w:rsidRPr="00A34574">
        <w:rPr>
          <w:b/>
          <w:bCs/>
          <w:color w:val="000000"/>
          <w:sz w:val="28"/>
          <w:szCs w:val="28"/>
          <w:lang w:val="uk-UA"/>
        </w:rPr>
        <w:t>СКЛАД</w:t>
      </w:r>
    </w:p>
    <w:p w:rsidR="00DB2CF4" w:rsidRPr="00A34574" w:rsidRDefault="00DB2CF4" w:rsidP="007F6893">
      <w:pPr>
        <w:ind w:firstLine="720"/>
        <w:jc w:val="both"/>
        <w:rPr>
          <w:sz w:val="28"/>
          <w:szCs w:val="28"/>
          <w:lang w:val="uk-UA"/>
        </w:rPr>
      </w:pPr>
      <w:r w:rsidRPr="00A34574">
        <w:rPr>
          <w:sz w:val="28"/>
          <w:szCs w:val="28"/>
          <w:lang w:val="uk-UA"/>
        </w:rPr>
        <w:t>Зачепилівська селищна територіальна громада утворена в травні 2017 року внаслідок об’єднання однієї селищної та п’яти сільських рад згідно рішення XXVI сесії Зачепилівської селищної ради VII скликання №415 від 13.05.2017</w:t>
      </w:r>
      <w:r w:rsidR="00362C22" w:rsidRPr="00A34574">
        <w:rPr>
          <w:sz w:val="28"/>
          <w:szCs w:val="28"/>
          <w:lang w:val="uk-UA"/>
        </w:rPr>
        <w:t xml:space="preserve"> </w:t>
      </w:r>
      <w:r w:rsidRPr="00A34574">
        <w:rPr>
          <w:sz w:val="28"/>
          <w:szCs w:val="28"/>
          <w:lang w:val="uk-UA"/>
        </w:rPr>
        <w:t>р</w:t>
      </w:r>
      <w:r w:rsidR="00362C22" w:rsidRPr="00A34574">
        <w:rPr>
          <w:sz w:val="28"/>
          <w:szCs w:val="28"/>
          <w:lang w:val="uk-UA"/>
        </w:rPr>
        <w:t>оку</w:t>
      </w:r>
      <w:r w:rsidRPr="00A34574">
        <w:rPr>
          <w:sz w:val="28"/>
          <w:szCs w:val="28"/>
          <w:lang w:val="uk-UA"/>
        </w:rPr>
        <w:t xml:space="preserve"> «Про добровільне об’єднання територіальних громад».</w:t>
      </w:r>
    </w:p>
    <w:p w:rsidR="00383C82" w:rsidRPr="00A34574" w:rsidRDefault="00383C82" w:rsidP="007F6893">
      <w:pPr>
        <w:ind w:firstLine="720"/>
        <w:jc w:val="both"/>
        <w:rPr>
          <w:sz w:val="28"/>
          <w:szCs w:val="28"/>
          <w:lang w:val="uk-UA"/>
        </w:rPr>
      </w:pPr>
      <w:r w:rsidRPr="00A34574">
        <w:rPr>
          <w:sz w:val="28"/>
          <w:szCs w:val="28"/>
          <w:lang w:val="uk-UA"/>
        </w:rPr>
        <w:t xml:space="preserve">Зачепилівська  територіальна громада розташована на південному заході Харківської області. Адміністративним центром громади є селище міського типу Зачепилівка, яке розташоване на відстані </w:t>
      </w:r>
      <w:smartTag w:uri="urn:schemas-microsoft-com:office:smarttags" w:element="metricconverter">
        <w:smartTagPr>
          <w:attr w:name="ProductID" w:val="130 км"/>
        </w:smartTagPr>
        <w:r w:rsidRPr="00A34574">
          <w:rPr>
            <w:sz w:val="28"/>
            <w:szCs w:val="28"/>
            <w:lang w:val="uk-UA"/>
          </w:rPr>
          <w:t>130 км</w:t>
        </w:r>
      </w:smartTag>
      <w:r w:rsidRPr="00A34574">
        <w:rPr>
          <w:sz w:val="28"/>
          <w:szCs w:val="28"/>
          <w:lang w:val="uk-UA"/>
        </w:rPr>
        <w:t>. від м. Харків.</w:t>
      </w:r>
    </w:p>
    <w:p w:rsidR="00671B1A" w:rsidRPr="00A34574" w:rsidRDefault="00383C82" w:rsidP="007F6893">
      <w:pPr>
        <w:ind w:firstLine="720"/>
        <w:jc w:val="both"/>
        <w:rPr>
          <w:sz w:val="28"/>
          <w:szCs w:val="28"/>
          <w:lang w:val="uk-UA"/>
        </w:rPr>
      </w:pPr>
      <w:r w:rsidRPr="00A34574">
        <w:rPr>
          <w:sz w:val="28"/>
          <w:szCs w:val="28"/>
          <w:lang w:val="uk-UA"/>
        </w:rPr>
        <w:t>Відповідно до нового адміністративного устрою у 2020 році Зачепилівська селищна територіальна громада увійшла до складу Красноградського району Харківської області (центр району – місто Красноград).</w:t>
      </w:r>
    </w:p>
    <w:p w:rsidR="00383C82" w:rsidRPr="00A34574" w:rsidRDefault="00DB2CF4" w:rsidP="007F6893">
      <w:pPr>
        <w:ind w:firstLine="720"/>
        <w:jc w:val="both"/>
        <w:rPr>
          <w:sz w:val="28"/>
          <w:szCs w:val="28"/>
          <w:lang w:val="uk-UA"/>
        </w:rPr>
      </w:pPr>
      <w:r w:rsidRPr="00A34574">
        <w:rPr>
          <w:sz w:val="28"/>
          <w:szCs w:val="28"/>
          <w:lang w:val="uk-UA"/>
        </w:rPr>
        <w:t>До складу громади увійшли</w:t>
      </w:r>
      <w:r w:rsidR="00383C82" w:rsidRPr="00A34574">
        <w:rPr>
          <w:sz w:val="28"/>
          <w:szCs w:val="28"/>
          <w:lang w:val="uk-UA"/>
        </w:rPr>
        <w:t xml:space="preserve"> 9 старостинських округів, 38 населених пунктів.</w:t>
      </w:r>
    </w:p>
    <w:p w:rsidR="00383C82" w:rsidRPr="00A34574" w:rsidRDefault="00383C82" w:rsidP="007F6893">
      <w:pPr>
        <w:pStyle w:val="afa"/>
        <w:spacing w:after="0" w:line="240" w:lineRule="auto"/>
        <w:ind w:left="0" w:firstLine="720"/>
        <w:contextualSpacing w:val="0"/>
        <w:jc w:val="both"/>
        <w:rPr>
          <w:rFonts w:ascii="Times New Roman" w:hAnsi="Times New Roman"/>
          <w:sz w:val="28"/>
          <w:szCs w:val="28"/>
          <w:lang w:val="uk-UA" w:eastAsia="x-none"/>
        </w:rPr>
      </w:pPr>
      <w:r w:rsidRPr="00A34574">
        <w:rPr>
          <w:rFonts w:ascii="Times New Roman" w:hAnsi="Times New Roman"/>
          <w:sz w:val="28"/>
          <w:szCs w:val="28"/>
          <w:lang w:val="uk-UA" w:eastAsia="x-none"/>
        </w:rPr>
        <w:t xml:space="preserve">Чисельність наявного населення Зачепилівської селищної територіальної громади, згідно статистичних даних </w:t>
      </w:r>
      <w:r w:rsidR="00001815" w:rsidRPr="00A34574">
        <w:rPr>
          <w:rFonts w:ascii="Times New Roman" w:hAnsi="Times New Roman"/>
          <w:sz w:val="28"/>
          <w:szCs w:val="28"/>
          <w:lang w:val="uk-UA" w:eastAsia="x-none"/>
        </w:rPr>
        <w:t xml:space="preserve">станом на 01.01.2025 року </w:t>
      </w:r>
      <w:r w:rsidRPr="00A34574">
        <w:rPr>
          <w:rFonts w:ascii="Times New Roman" w:hAnsi="Times New Roman"/>
          <w:sz w:val="28"/>
          <w:szCs w:val="28"/>
          <w:lang w:val="uk-UA" w:eastAsia="x-none"/>
        </w:rPr>
        <w:t xml:space="preserve">становить </w:t>
      </w:r>
      <w:r w:rsidR="00B93473" w:rsidRPr="00A34574">
        <w:rPr>
          <w:rFonts w:ascii="Times New Roman" w:hAnsi="Times New Roman"/>
          <w:sz w:val="28"/>
          <w:szCs w:val="28"/>
          <w:lang w:val="uk-UA" w:eastAsia="x-none"/>
        </w:rPr>
        <w:t>12784</w:t>
      </w:r>
      <w:r w:rsidRPr="00A34574">
        <w:rPr>
          <w:rFonts w:ascii="Times New Roman" w:hAnsi="Times New Roman"/>
          <w:sz w:val="28"/>
          <w:szCs w:val="28"/>
          <w:lang w:val="uk-UA" w:eastAsia="x-none"/>
        </w:rPr>
        <w:t xml:space="preserve"> ос</w:t>
      </w:r>
      <w:r w:rsidR="00671F5C" w:rsidRPr="00A34574">
        <w:rPr>
          <w:rFonts w:ascii="Times New Roman" w:hAnsi="Times New Roman"/>
          <w:sz w:val="28"/>
          <w:szCs w:val="28"/>
          <w:lang w:val="uk-UA" w:eastAsia="x-none"/>
        </w:rPr>
        <w:t>оби.</w:t>
      </w:r>
      <w:r w:rsidRPr="00A34574">
        <w:rPr>
          <w:rFonts w:ascii="Times New Roman" w:hAnsi="Times New Roman"/>
          <w:sz w:val="28"/>
          <w:szCs w:val="28"/>
          <w:lang w:val="uk-UA" w:eastAsia="x-none"/>
        </w:rPr>
        <w:t xml:space="preserve"> </w:t>
      </w:r>
    </w:p>
    <w:p w:rsidR="0047047C" w:rsidRPr="00A34574" w:rsidRDefault="00383C82" w:rsidP="007F6893">
      <w:pPr>
        <w:pStyle w:val="afa"/>
        <w:spacing w:after="0" w:line="240" w:lineRule="auto"/>
        <w:ind w:left="0" w:firstLine="720"/>
        <w:contextualSpacing w:val="0"/>
        <w:jc w:val="both"/>
        <w:rPr>
          <w:rFonts w:ascii="Times New Roman" w:hAnsi="Times New Roman"/>
          <w:sz w:val="28"/>
          <w:szCs w:val="28"/>
          <w:lang w:val="uk-UA"/>
        </w:rPr>
      </w:pPr>
      <w:r w:rsidRPr="00A34574">
        <w:rPr>
          <w:rFonts w:ascii="Times New Roman" w:hAnsi="Times New Roman"/>
          <w:sz w:val="28"/>
          <w:szCs w:val="28"/>
          <w:lang w:val="uk-UA" w:eastAsia="x-none"/>
        </w:rPr>
        <w:t>Територія – 79,396 тис</w:t>
      </w:r>
      <w:r w:rsidR="00362C22" w:rsidRPr="00A34574">
        <w:rPr>
          <w:rFonts w:ascii="Times New Roman" w:hAnsi="Times New Roman"/>
          <w:sz w:val="28"/>
          <w:szCs w:val="28"/>
          <w:lang w:val="uk-UA" w:eastAsia="x-none"/>
        </w:rPr>
        <w:t>.</w:t>
      </w:r>
      <w:r w:rsidRPr="00A34574">
        <w:rPr>
          <w:rFonts w:ascii="Times New Roman" w:hAnsi="Times New Roman"/>
          <w:sz w:val="28"/>
          <w:szCs w:val="28"/>
          <w:lang w:val="uk-UA" w:eastAsia="x-none"/>
        </w:rPr>
        <w:t xml:space="preserve"> га, з них: сільськогосподарські угіддя – 69,578 тис</w:t>
      </w:r>
      <w:r w:rsidR="00362C22" w:rsidRPr="00A34574">
        <w:rPr>
          <w:rFonts w:ascii="Times New Roman" w:hAnsi="Times New Roman"/>
          <w:sz w:val="28"/>
          <w:szCs w:val="28"/>
          <w:lang w:val="uk-UA" w:eastAsia="x-none"/>
        </w:rPr>
        <w:t>.</w:t>
      </w:r>
      <w:r w:rsidRPr="00A34574">
        <w:rPr>
          <w:rFonts w:ascii="Times New Roman" w:hAnsi="Times New Roman"/>
          <w:sz w:val="28"/>
          <w:szCs w:val="28"/>
          <w:lang w:val="uk-UA" w:eastAsia="x-none"/>
        </w:rPr>
        <w:t xml:space="preserve"> га, що становить 87,6%, </w:t>
      </w:r>
      <w:r w:rsidRPr="00A34574">
        <w:rPr>
          <w:rFonts w:ascii="Times New Roman" w:hAnsi="Times New Roman"/>
          <w:sz w:val="28"/>
          <w:szCs w:val="28"/>
          <w:lang w:val="uk-UA"/>
        </w:rPr>
        <w:t>ліси – 4,3%, водний фонд – 3,7%</w:t>
      </w:r>
      <w:r w:rsidR="00B65F65" w:rsidRPr="00A34574">
        <w:rPr>
          <w:rFonts w:ascii="Times New Roman" w:hAnsi="Times New Roman"/>
          <w:sz w:val="28"/>
          <w:szCs w:val="28"/>
          <w:lang w:val="uk-UA"/>
        </w:rPr>
        <w:t>,</w:t>
      </w:r>
      <w:r w:rsidRPr="00A34574">
        <w:rPr>
          <w:rFonts w:ascii="Times New Roman" w:hAnsi="Times New Roman"/>
          <w:sz w:val="28"/>
          <w:szCs w:val="28"/>
          <w:lang w:val="uk-UA"/>
        </w:rPr>
        <w:t xml:space="preserve"> житлов</w:t>
      </w:r>
      <w:r w:rsidR="00B65F65" w:rsidRPr="00A34574">
        <w:rPr>
          <w:rFonts w:ascii="Times New Roman" w:hAnsi="Times New Roman"/>
          <w:sz w:val="28"/>
          <w:szCs w:val="28"/>
          <w:lang w:val="uk-UA"/>
        </w:rPr>
        <w:t>і</w:t>
      </w:r>
      <w:r w:rsidRPr="00A34574">
        <w:rPr>
          <w:rFonts w:ascii="Times New Roman" w:hAnsi="Times New Roman"/>
          <w:sz w:val="28"/>
          <w:szCs w:val="28"/>
          <w:lang w:val="uk-UA"/>
        </w:rPr>
        <w:t xml:space="preserve"> забудови – 2,0%, землі запасу – 1,2%, транспорт та зв’язок – 0,8%, землі для відпочинку – 0,4%.</w:t>
      </w:r>
    </w:p>
    <w:p w:rsidR="00F37A14" w:rsidRPr="00A34574" w:rsidRDefault="00F37A14" w:rsidP="007F6893">
      <w:pPr>
        <w:shd w:val="clear" w:color="auto" w:fill="FFFFFF"/>
        <w:autoSpaceDE/>
        <w:autoSpaceDN/>
        <w:jc w:val="center"/>
        <w:rPr>
          <w:b/>
          <w:bCs/>
          <w:color w:val="000000"/>
          <w:sz w:val="28"/>
          <w:szCs w:val="28"/>
          <w:lang w:val="uk-UA"/>
        </w:rPr>
      </w:pPr>
      <w:r w:rsidRPr="00A34574">
        <w:rPr>
          <w:b/>
          <w:bCs/>
          <w:color w:val="000000"/>
          <w:sz w:val="28"/>
          <w:szCs w:val="28"/>
          <w:lang w:val="uk-UA"/>
        </w:rPr>
        <w:t>ДЕПУТАТСЬКИЙ КОРПУС</w:t>
      </w:r>
    </w:p>
    <w:p w:rsidR="009B6D7C" w:rsidRPr="00A34574" w:rsidRDefault="00DB2CF4" w:rsidP="007F6893">
      <w:pPr>
        <w:ind w:firstLine="720"/>
        <w:jc w:val="both"/>
        <w:rPr>
          <w:sz w:val="28"/>
          <w:szCs w:val="28"/>
          <w:lang w:val="uk-UA"/>
        </w:rPr>
      </w:pPr>
      <w:r w:rsidRPr="00A34574">
        <w:rPr>
          <w:sz w:val="28"/>
          <w:szCs w:val="28"/>
          <w:lang w:val="uk-UA"/>
        </w:rPr>
        <w:t xml:space="preserve">Загальна чисельність депутатів Зачепилівської селищної ради – 26. </w:t>
      </w:r>
    </w:p>
    <w:p w:rsidR="00DB2CF4" w:rsidRPr="00A34574" w:rsidRDefault="00F913A1" w:rsidP="007F6893">
      <w:pPr>
        <w:ind w:firstLine="720"/>
        <w:jc w:val="both"/>
        <w:rPr>
          <w:sz w:val="28"/>
          <w:szCs w:val="28"/>
          <w:lang w:val="uk-UA"/>
        </w:rPr>
      </w:pPr>
      <w:r w:rsidRPr="00A34574">
        <w:rPr>
          <w:sz w:val="28"/>
          <w:szCs w:val="28"/>
          <w:lang w:val="uk-UA"/>
        </w:rPr>
        <w:t>Утворено 4 постійні комісії</w:t>
      </w:r>
      <w:r w:rsidR="009B6D7C" w:rsidRPr="00A34574">
        <w:rPr>
          <w:sz w:val="28"/>
          <w:szCs w:val="28"/>
          <w:lang w:val="uk-UA"/>
        </w:rPr>
        <w:t>.</w:t>
      </w:r>
      <w:r w:rsidR="009B6D7C" w:rsidRPr="00A34574">
        <w:rPr>
          <w:color w:val="000000"/>
          <w:sz w:val="28"/>
          <w:szCs w:val="28"/>
          <w:shd w:val="clear" w:color="auto" w:fill="FFFFFF"/>
          <w:lang w:val="uk-UA"/>
        </w:rPr>
        <w:t xml:space="preserve"> </w:t>
      </w:r>
      <w:r w:rsidR="009B6D7C" w:rsidRPr="00A34574">
        <w:rPr>
          <w:sz w:val="28"/>
          <w:szCs w:val="28"/>
          <w:shd w:val="clear" w:color="auto" w:fill="FFFFFF"/>
          <w:lang w:val="uk-UA"/>
        </w:rPr>
        <w:t xml:space="preserve">У звітному періоді проведено </w:t>
      </w:r>
      <w:r w:rsidR="00362C22" w:rsidRPr="00A34574">
        <w:rPr>
          <w:b/>
          <w:bCs/>
          <w:sz w:val="28"/>
          <w:szCs w:val="28"/>
          <w:shd w:val="clear" w:color="auto" w:fill="FFFFFF"/>
          <w:lang w:val="uk-UA"/>
        </w:rPr>
        <w:t>28</w:t>
      </w:r>
      <w:r w:rsidR="009B6D7C" w:rsidRPr="00A34574">
        <w:rPr>
          <w:sz w:val="28"/>
          <w:szCs w:val="28"/>
          <w:shd w:val="clear" w:color="auto" w:fill="FFFFFF"/>
          <w:lang w:val="uk-UA"/>
        </w:rPr>
        <w:t xml:space="preserve"> засідань комісій, в тому числі</w:t>
      </w:r>
      <w:r w:rsidRPr="00A34574">
        <w:rPr>
          <w:sz w:val="28"/>
          <w:szCs w:val="28"/>
          <w:lang w:val="uk-UA"/>
        </w:rPr>
        <w:t>:</w:t>
      </w:r>
    </w:p>
    <w:p w:rsidR="00F913A1" w:rsidRPr="00A34574" w:rsidRDefault="00F913A1" w:rsidP="007F6893">
      <w:pPr>
        <w:ind w:firstLine="720"/>
        <w:jc w:val="both"/>
        <w:rPr>
          <w:bCs/>
          <w:sz w:val="28"/>
          <w:szCs w:val="28"/>
          <w:lang w:val="uk-UA"/>
        </w:rPr>
      </w:pPr>
      <w:r w:rsidRPr="00A34574">
        <w:rPr>
          <w:sz w:val="28"/>
          <w:szCs w:val="28"/>
          <w:lang w:val="uk-UA"/>
        </w:rPr>
        <w:t xml:space="preserve">- </w:t>
      </w:r>
      <w:r w:rsidRPr="00A34574">
        <w:rPr>
          <w:bCs/>
          <w:sz w:val="28"/>
          <w:szCs w:val="28"/>
          <w:lang w:val="uk-UA"/>
        </w:rPr>
        <w:t>з гуманітарних питань з прав людини, законності, депутатської діяльності, етики та регламенту</w:t>
      </w:r>
      <w:r w:rsidR="009B6D7C" w:rsidRPr="00A34574">
        <w:rPr>
          <w:bCs/>
          <w:sz w:val="28"/>
          <w:szCs w:val="28"/>
          <w:lang w:val="uk-UA"/>
        </w:rPr>
        <w:t xml:space="preserve"> – </w:t>
      </w:r>
      <w:r w:rsidR="00F3467F" w:rsidRPr="00A34574">
        <w:rPr>
          <w:bCs/>
          <w:sz w:val="28"/>
          <w:szCs w:val="28"/>
          <w:lang w:val="uk-UA"/>
        </w:rPr>
        <w:t>7</w:t>
      </w:r>
      <w:r w:rsidR="009B6D7C" w:rsidRPr="00A34574">
        <w:rPr>
          <w:bCs/>
          <w:sz w:val="28"/>
          <w:szCs w:val="28"/>
          <w:lang w:val="uk-UA"/>
        </w:rPr>
        <w:t xml:space="preserve"> засідань</w:t>
      </w:r>
      <w:r w:rsidRPr="00A34574">
        <w:rPr>
          <w:bCs/>
          <w:sz w:val="28"/>
          <w:szCs w:val="28"/>
          <w:lang w:val="uk-UA"/>
        </w:rPr>
        <w:t>;</w:t>
      </w:r>
    </w:p>
    <w:p w:rsidR="00F913A1" w:rsidRPr="00A34574" w:rsidRDefault="00F913A1" w:rsidP="007F6893">
      <w:pPr>
        <w:ind w:firstLine="720"/>
        <w:jc w:val="both"/>
        <w:rPr>
          <w:bCs/>
          <w:sz w:val="28"/>
          <w:szCs w:val="28"/>
          <w:lang w:val="uk-UA"/>
        </w:rPr>
      </w:pPr>
      <w:r w:rsidRPr="00A34574">
        <w:rPr>
          <w:bCs/>
          <w:sz w:val="28"/>
          <w:szCs w:val="28"/>
          <w:lang w:val="uk-UA"/>
        </w:rPr>
        <w:t>- з питань фінансів, бюджету, планування соціально-економічного розвитку, інвестицій та міжнародного співробітництва</w:t>
      </w:r>
      <w:r w:rsidR="009B6D7C" w:rsidRPr="00A34574">
        <w:rPr>
          <w:bCs/>
          <w:sz w:val="28"/>
          <w:szCs w:val="28"/>
          <w:lang w:val="uk-UA"/>
        </w:rPr>
        <w:t xml:space="preserve"> – </w:t>
      </w:r>
      <w:r w:rsidR="00F3467F" w:rsidRPr="00A34574">
        <w:rPr>
          <w:bCs/>
          <w:sz w:val="28"/>
          <w:szCs w:val="28"/>
          <w:lang w:val="uk-UA"/>
        </w:rPr>
        <w:t>7</w:t>
      </w:r>
      <w:r w:rsidR="009B6D7C" w:rsidRPr="00A34574">
        <w:rPr>
          <w:bCs/>
          <w:sz w:val="28"/>
          <w:szCs w:val="28"/>
          <w:lang w:val="uk-UA"/>
        </w:rPr>
        <w:t xml:space="preserve"> засідань</w:t>
      </w:r>
      <w:r w:rsidRPr="00A34574">
        <w:rPr>
          <w:bCs/>
          <w:sz w:val="28"/>
          <w:szCs w:val="28"/>
          <w:lang w:val="uk-UA"/>
        </w:rPr>
        <w:t>;</w:t>
      </w:r>
    </w:p>
    <w:p w:rsidR="00F913A1" w:rsidRPr="00A34574" w:rsidRDefault="00F913A1" w:rsidP="007F6893">
      <w:pPr>
        <w:ind w:firstLine="720"/>
        <w:jc w:val="both"/>
        <w:rPr>
          <w:bCs/>
          <w:sz w:val="28"/>
          <w:szCs w:val="28"/>
          <w:lang w:val="uk-UA"/>
        </w:rPr>
      </w:pPr>
      <w:r w:rsidRPr="00A34574">
        <w:rPr>
          <w:bCs/>
          <w:sz w:val="28"/>
          <w:szCs w:val="28"/>
          <w:lang w:val="uk-UA"/>
        </w:rPr>
        <w:t>-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9B6D7C" w:rsidRPr="00A34574">
        <w:rPr>
          <w:bCs/>
          <w:sz w:val="28"/>
          <w:szCs w:val="28"/>
          <w:lang w:val="uk-UA"/>
        </w:rPr>
        <w:t xml:space="preserve"> – </w:t>
      </w:r>
      <w:r w:rsidR="00F3467F" w:rsidRPr="00A34574">
        <w:rPr>
          <w:bCs/>
          <w:sz w:val="28"/>
          <w:szCs w:val="28"/>
          <w:lang w:val="uk-UA"/>
        </w:rPr>
        <w:t>7</w:t>
      </w:r>
      <w:r w:rsidR="009B6D7C" w:rsidRPr="00A34574">
        <w:rPr>
          <w:bCs/>
          <w:sz w:val="28"/>
          <w:szCs w:val="28"/>
          <w:lang w:val="uk-UA"/>
        </w:rPr>
        <w:t xml:space="preserve"> засідань</w:t>
      </w:r>
      <w:r w:rsidRPr="00A34574">
        <w:rPr>
          <w:bCs/>
          <w:sz w:val="28"/>
          <w:szCs w:val="28"/>
          <w:lang w:val="uk-UA"/>
        </w:rPr>
        <w:t>;</w:t>
      </w:r>
    </w:p>
    <w:p w:rsidR="00F913A1" w:rsidRPr="00A34574" w:rsidRDefault="00F913A1" w:rsidP="007F6893">
      <w:pPr>
        <w:ind w:firstLine="720"/>
        <w:jc w:val="both"/>
        <w:rPr>
          <w:bCs/>
          <w:sz w:val="28"/>
          <w:szCs w:val="28"/>
          <w:lang w:val="uk-UA"/>
        </w:rPr>
      </w:pPr>
      <w:r w:rsidRPr="00A34574">
        <w:rPr>
          <w:bCs/>
          <w:sz w:val="28"/>
          <w:szCs w:val="28"/>
          <w:lang w:val="uk-UA"/>
        </w:rPr>
        <w:t>- з питань комунальної власності, житлово-комунального господарства, енергозбереження та транспорту</w:t>
      </w:r>
      <w:r w:rsidR="009B6D7C" w:rsidRPr="00A34574">
        <w:rPr>
          <w:bCs/>
          <w:sz w:val="28"/>
          <w:szCs w:val="28"/>
          <w:lang w:val="uk-UA"/>
        </w:rPr>
        <w:t xml:space="preserve"> – </w:t>
      </w:r>
      <w:r w:rsidR="00F3467F" w:rsidRPr="00A34574">
        <w:rPr>
          <w:bCs/>
          <w:sz w:val="28"/>
          <w:szCs w:val="28"/>
          <w:lang w:val="uk-UA"/>
        </w:rPr>
        <w:t>7</w:t>
      </w:r>
      <w:r w:rsidR="009B6D7C" w:rsidRPr="00A34574">
        <w:rPr>
          <w:bCs/>
          <w:sz w:val="28"/>
          <w:szCs w:val="28"/>
          <w:lang w:val="uk-UA"/>
        </w:rPr>
        <w:t xml:space="preserve"> засідань</w:t>
      </w:r>
      <w:r w:rsidRPr="00A34574">
        <w:rPr>
          <w:bCs/>
          <w:sz w:val="28"/>
          <w:szCs w:val="28"/>
          <w:lang w:val="uk-UA"/>
        </w:rPr>
        <w:t>.</w:t>
      </w:r>
    </w:p>
    <w:p w:rsidR="00DA401E" w:rsidRPr="00A34574" w:rsidRDefault="009B6D7C" w:rsidP="007F6893">
      <w:pPr>
        <w:shd w:val="clear" w:color="auto" w:fill="FFFFFF"/>
        <w:ind w:firstLine="720"/>
        <w:jc w:val="both"/>
        <w:rPr>
          <w:sz w:val="28"/>
          <w:szCs w:val="28"/>
          <w:shd w:val="clear" w:color="auto" w:fill="FF0000"/>
          <w:lang w:val="uk-UA"/>
        </w:rPr>
      </w:pPr>
      <w:r w:rsidRPr="00A34574">
        <w:rPr>
          <w:sz w:val="28"/>
          <w:szCs w:val="28"/>
          <w:shd w:val="clear" w:color="auto" w:fill="FFFFFF"/>
          <w:lang w:val="uk-UA"/>
        </w:rPr>
        <w:t>Практикуються спільні засідання постійних комісій.</w:t>
      </w:r>
    </w:p>
    <w:p w:rsidR="00F913A1" w:rsidRPr="00A34574" w:rsidRDefault="00D81405" w:rsidP="007F6893">
      <w:pPr>
        <w:ind w:firstLine="720"/>
        <w:jc w:val="both"/>
        <w:rPr>
          <w:bCs/>
          <w:color w:val="000000" w:themeColor="text1"/>
          <w:sz w:val="28"/>
          <w:szCs w:val="28"/>
          <w:lang w:val="uk-UA"/>
        </w:rPr>
      </w:pPr>
      <w:r w:rsidRPr="00A34574">
        <w:rPr>
          <w:sz w:val="28"/>
          <w:szCs w:val="28"/>
          <w:lang w:val="uk-UA"/>
        </w:rPr>
        <w:t xml:space="preserve">Основною формою роботи ради є пленарні засідання. </w:t>
      </w:r>
      <w:r w:rsidR="00B10CB0" w:rsidRPr="00A34574">
        <w:rPr>
          <w:bCs/>
          <w:sz w:val="28"/>
          <w:szCs w:val="28"/>
          <w:lang w:val="uk-UA"/>
        </w:rPr>
        <w:t>У 202</w:t>
      </w:r>
      <w:r w:rsidR="00F3467F" w:rsidRPr="00A34574">
        <w:rPr>
          <w:bCs/>
          <w:sz w:val="28"/>
          <w:szCs w:val="28"/>
          <w:lang w:val="uk-UA"/>
        </w:rPr>
        <w:t>4</w:t>
      </w:r>
      <w:r w:rsidR="00B10CB0" w:rsidRPr="00A34574">
        <w:rPr>
          <w:bCs/>
          <w:sz w:val="28"/>
          <w:szCs w:val="28"/>
          <w:lang w:val="uk-UA"/>
        </w:rPr>
        <w:t xml:space="preserve"> році</w:t>
      </w:r>
      <w:r w:rsidR="00F913A1" w:rsidRPr="00A34574">
        <w:rPr>
          <w:bCs/>
          <w:sz w:val="28"/>
          <w:szCs w:val="28"/>
          <w:lang w:val="uk-UA"/>
        </w:rPr>
        <w:t xml:space="preserve"> проведено </w:t>
      </w:r>
      <w:r w:rsidR="002F7899" w:rsidRPr="00A34574">
        <w:rPr>
          <w:bCs/>
          <w:sz w:val="28"/>
          <w:szCs w:val="28"/>
          <w:lang w:val="uk-UA"/>
        </w:rPr>
        <w:t>1</w:t>
      </w:r>
      <w:r w:rsidR="00F3467F" w:rsidRPr="00A34574">
        <w:rPr>
          <w:bCs/>
          <w:sz w:val="28"/>
          <w:szCs w:val="28"/>
          <w:lang w:val="uk-UA"/>
        </w:rPr>
        <w:t>3</w:t>
      </w:r>
      <w:r w:rsidR="00F913A1" w:rsidRPr="00A34574">
        <w:rPr>
          <w:bCs/>
          <w:sz w:val="28"/>
          <w:szCs w:val="28"/>
          <w:lang w:val="uk-UA"/>
        </w:rPr>
        <w:t xml:space="preserve"> пленарних засідань</w:t>
      </w:r>
      <w:r w:rsidR="002F7899" w:rsidRPr="00A34574">
        <w:rPr>
          <w:bCs/>
          <w:sz w:val="28"/>
          <w:szCs w:val="28"/>
          <w:lang w:val="uk-UA"/>
        </w:rPr>
        <w:t>,</w:t>
      </w:r>
      <w:r w:rsidR="00F913A1" w:rsidRPr="00A34574">
        <w:rPr>
          <w:bCs/>
          <w:sz w:val="28"/>
          <w:szCs w:val="28"/>
          <w:lang w:val="uk-UA"/>
        </w:rPr>
        <w:t xml:space="preserve"> де розглянуто </w:t>
      </w:r>
      <w:r w:rsidR="00F3467F" w:rsidRPr="00A34574">
        <w:rPr>
          <w:bCs/>
          <w:sz w:val="28"/>
          <w:szCs w:val="28"/>
          <w:lang w:val="uk-UA"/>
        </w:rPr>
        <w:t>452</w:t>
      </w:r>
      <w:r w:rsidR="00F913A1" w:rsidRPr="00A34574">
        <w:rPr>
          <w:bCs/>
          <w:sz w:val="28"/>
          <w:szCs w:val="28"/>
          <w:lang w:val="uk-UA"/>
        </w:rPr>
        <w:t xml:space="preserve"> питан</w:t>
      </w:r>
      <w:r w:rsidR="00F3467F" w:rsidRPr="00A34574">
        <w:rPr>
          <w:bCs/>
          <w:sz w:val="28"/>
          <w:szCs w:val="28"/>
          <w:lang w:val="uk-UA"/>
        </w:rPr>
        <w:t>ня</w:t>
      </w:r>
      <w:r w:rsidR="00F913A1" w:rsidRPr="00A34574">
        <w:rPr>
          <w:bCs/>
          <w:sz w:val="28"/>
          <w:szCs w:val="28"/>
          <w:lang w:val="uk-UA"/>
        </w:rPr>
        <w:t xml:space="preserve">, з них: </w:t>
      </w:r>
      <w:r w:rsidR="00F3467F" w:rsidRPr="00A34574">
        <w:rPr>
          <w:bCs/>
          <w:sz w:val="28"/>
          <w:szCs w:val="28"/>
          <w:lang w:val="uk-UA"/>
        </w:rPr>
        <w:t>203</w:t>
      </w:r>
      <w:r w:rsidR="00F913A1" w:rsidRPr="00A34574">
        <w:rPr>
          <w:bCs/>
          <w:sz w:val="28"/>
          <w:szCs w:val="28"/>
          <w:lang w:val="uk-UA"/>
        </w:rPr>
        <w:t xml:space="preserve"> – із основної діяльності, </w:t>
      </w:r>
      <w:r w:rsidR="002F7899" w:rsidRPr="00A34574">
        <w:rPr>
          <w:bCs/>
          <w:sz w:val="28"/>
          <w:szCs w:val="28"/>
          <w:lang w:val="uk-UA"/>
        </w:rPr>
        <w:t>2</w:t>
      </w:r>
      <w:r w:rsidR="00F3467F" w:rsidRPr="00A34574">
        <w:rPr>
          <w:bCs/>
          <w:sz w:val="28"/>
          <w:szCs w:val="28"/>
          <w:lang w:val="uk-UA"/>
        </w:rPr>
        <w:t>49</w:t>
      </w:r>
      <w:r w:rsidR="00F913A1" w:rsidRPr="00A34574">
        <w:rPr>
          <w:bCs/>
          <w:sz w:val="28"/>
          <w:szCs w:val="28"/>
          <w:lang w:val="uk-UA"/>
        </w:rPr>
        <w:t xml:space="preserve"> – земельних питань</w:t>
      </w:r>
      <w:r w:rsidR="00103F30" w:rsidRPr="00A34574">
        <w:rPr>
          <w:bCs/>
          <w:sz w:val="28"/>
          <w:szCs w:val="28"/>
          <w:lang w:val="uk-UA"/>
        </w:rPr>
        <w:t>.</w:t>
      </w:r>
    </w:p>
    <w:p w:rsidR="00DA401E" w:rsidRPr="00A34574" w:rsidRDefault="00DA401E" w:rsidP="007F6893">
      <w:pPr>
        <w:shd w:val="clear" w:color="auto" w:fill="FFFFFF"/>
        <w:ind w:firstLine="720"/>
        <w:jc w:val="both"/>
        <w:rPr>
          <w:sz w:val="28"/>
          <w:szCs w:val="28"/>
          <w:shd w:val="clear" w:color="auto" w:fill="FF0000"/>
          <w:lang w:val="uk-UA"/>
        </w:rPr>
      </w:pPr>
      <w:r w:rsidRPr="00A34574">
        <w:rPr>
          <w:sz w:val="28"/>
          <w:szCs w:val="28"/>
          <w:shd w:val="clear" w:color="auto" w:fill="FFFFFF"/>
          <w:lang w:val="uk-UA"/>
        </w:rPr>
        <w:t>Впродовж 202</w:t>
      </w:r>
      <w:r w:rsidR="00F3467F" w:rsidRPr="00A34574">
        <w:rPr>
          <w:sz w:val="28"/>
          <w:szCs w:val="28"/>
          <w:shd w:val="clear" w:color="auto" w:fill="FFFFFF"/>
          <w:lang w:val="uk-UA"/>
        </w:rPr>
        <w:t>4</w:t>
      </w:r>
      <w:r w:rsidRPr="00A34574">
        <w:rPr>
          <w:sz w:val="28"/>
          <w:szCs w:val="28"/>
          <w:shd w:val="clear" w:color="auto" w:fill="FFFFFF"/>
          <w:lang w:val="uk-UA"/>
        </w:rPr>
        <w:t xml:space="preserve"> року</w:t>
      </w:r>
      <w:r w:rsidR="00671F5C" w:rsidRPr="00A34574">
        <w:rPr>
          <w:sz w:val="28"/>
          <w:szCs w:val="28"/>
          <w:shd w:val="clear" w:color="auto" w:fill="FFFFFF"/>
          <w:lang w:val="uk-UA"/>
        </w:rPr>
        <w:t xml:space="preserve"> </w:t>
      </w:r>
      <w:r w:rsidRPr="00A34574">
        <w:rPr>
          <w:sz w:val="28"/>
          <w:szCs w:val="28"/>
          <w:shd w:val="clear" w:color="auto" w:fill="FFFFFF"/>
          <w:lang w:val="uk-UA"/>
        </w:rPr>
        <w:t>виконавчим комітетом Зачепилівської с</w:t>
      </w:r>
      <w:r w:rsidR="002F7899" w:rsidRPr="00A34574">
        <w:rPr>
          <w:sz w:val="28"/>
          <w:szCs w:val="28"/>
          <w:shd w:val="clear" w:color="auto" w:fill="FFFFFF"/>
          <w:lang w:val="uk-UA"/>
        </w:rPr>
        <w:t>елищної ради</w:t>
      </w:r>
      <w:r w:rsidR="00671F5C" w:rsidRPr="00A34574">
        <w:rPr>
          <w:sz w:val="28"/>
          <w:szCs w:val="28"/>
          <w:shd w:val="clear" w:color="auto" w:fill="FFFFFF"/>
          <w:lang w:val="uk-UA"/>
        </w:rPr>
        <w:t xml:space="preserve"> </w:t>
      </w:r>
      <w:r w:rsidR="002F7899" w:rsidRPr="00A34574">
        <w:rPr>
          <w:sz w:val="28"/>
          <w:szCs w:val="28"/>
          <w:shd w:val="clear" w:color="auto" w:fill="FFFFFF"/>
          <w:lang w:val="uk-UA"/>
        </w:rPr>
        <w:t>було проведено</w:t>
      </w:r>
      <w:r w:rsidR="00F04CE7" w:rsidRPr="00A34574">
        <w:rPr>
          <w:sz w:val="28"/>
          <w:szCs w:val="28"/>
          <w:shd w:val="clear" w:color="auto" w:fill="FFFFFF"/>
          <w:lang w:val="uk-UA"/>
        </w:rPr>
        <w:t xml:space="preserve"> </w:t>
      </w:r>
      <w:r w:rsidR="003417B6" w:rsidRPr="00A34574">
        <w:rPr>
          <w:sz w:val="28"/>
          <w:szCs w:val="28"/>
          <w:shd w:val="clear" w:color="auto" w:fill="FFFFFF"/>
          <w:lang w:val="uk-UA"/>
        </w:rPr>
        <w:t>18</w:t>
      </w:r>
      <w:r w:rsidRPr="00A34574">
        <w:rPr>
          <w:sz w:val="28"/>
          <w:szCs w:val="28"/>
          <w:shd w:val="clear" w:color="auto" w:fill="FFFFFF"/>
          <w:lang w:val="uk-UA"/>
        </w:rPr>
        <w:t xml:space="preserve"> засід</w:t>
      </w:r>
      <w:r w:rsidR="002F7899" w:rsidRPr="00A34574">
        <w:rPr>
          <w:sz w:val="28"/>
          <w:szCs w:val="28"/>
          <w:shd w:val="clear" w:color="auto" w:fill="FFFFFF"/>
          <w:lang w:val="uk-UA"/>
        </w:rPr>
        <w:t>ан</w:t>
      </w:r>
      <w:r w:rsidR="00671F5C" w:rsidRPr="00A34574">
        <w:rPr>
          <w:sz w:val="28"/>
          <w:szCs w:val="28"/>
          <w:shd w:val="clear" w:color="auto" w:fill="FFFFFF"/>
          <w:lang w:val="uk-UA"/>
        </w:rPr>
        <w:t>ь</w:t>
      </w:r>
      <w:r w:rsidR="002F7899" w:rsidRPr="00A34574">
        <w:rPr>
          <w:sz w:val="28"/>
          <w:szCs w:val="28"/>
          <w:shd w:val="clear" w:color="auto" w:fill="FFFFFF"/>
          <w:lang w:val="uk-UA"/>
        </w:rPr>
        <w:t xml:space="preserve"> та прийнято</w:t>
      </w:r>
      <w:r w:rsidRPr="00A34574">
        <w:rPr>
          <w:sz w:val="28"/>
          <w:szCs w:val="28"/>
          <w:shd w:val="clear" w:color="auto" w:fill="FFFFFF"/>
          <w:lang w:val="uk-UA"/>
        </w:rPr>
        <w:t xml:space="preserve"> </w:t>
      </w:r>
      <w:r w:rsidR="003417B6" w:rsidRPr="00A34574">
        <w:rPr>
          <w:sz w:val="28"/>
          <w:szCs w:val="28"/>
          <w:shd w:val="clear" w:color="auto" w:fill="FFFFFF"/>
          <w:lang w:val="uk-UA"/>
        </w:rPr>
        <w:t>2</w:t>
      </w:r>
      <w:r w:rsidR="001E4CC9" w:rsidRPr="00A34574">
        <w:rPr>
          <w:sz w:val="28"/>
          <w:szCs w:val="28"/>
          <w:shd w:val="clear" w:color="auto" w:fill="FFFFFF"/>
          <w:lang w:val="uk-UA"/>
        </w:rPr>
        <w:t>93</w:t>
      </w:r>
      <w:r w:rsidR="00F04CE7" w:rsidRPr="00A34574">
        <w:rPr>
          <w:sz w:val="28"/>
          <w:szCs w:val="28"/>
          <w:shd w:val="clear" w:color="auto" w:fill="FFFFFF"/>
          <w:lang w:val="uk-UA"/>
        </w:rPr>
        <w:t xml:space="preserve"> рішен</w:t>
      </w:r>
      <w:r w:rsidR="001E4CC9" w:rsidRPr="00A34574">
        <w:rPr>
          <w:sz w:val="28"/>
          <w:szCs w:val="28"/>
          <w:shd w:val="clear" w:color="auto" w:fill="FFFFFF"/>
          <w:lang w:val="uk-UA"/>
        </w:rPr>
        <w:t>ня</w:t>
      </w:r>
      <w:r w:rsidRPr="00A34574">
        <w:rPr>
          <w:sz w:val="28"/>
          <w:szCs w:val="28"/>
          <w:shd w:val="clear" w:color="auto" w:fill="FFFFFF"/>
          <w:lang w:val="uk-UA"/>
        </w:rPr>
        <w:t>.</w:t>
      </w:r>
    </w:p>
    <w:p w:rsidR="009876A8" w:rsidRPr="00A34574" w:rsidRDefault="009876A8" w:rsidP="007F6893">
      <w:pPr>
        <w:pStyle w:val="af7"/>
        <w:spacing w:before="0" w:beforeAutospacing="0" w:after="0" w:afterAutospacing="0"/>
        <w:ind w:firstLine="720"/>
        <w:jc w:val="both"/>
        <w:rPr>
          <w:sz w:val="28"/>
          <w:szCs w:val="28"/>
          <w:lang w:val="uk-UA"/>
        </w:rPr>
      </w:pPr>
      <w:r w:rsidRPr="00A34574">
        <w:rPr>
          <w:sz w:val="28"/>
          <w:szCs w:val="28"/>
          <w:lang w:val="uk-UA"/>
        </w:rPr>
        <w:lastRenderedPageBreak/>
        <w:t>На початок 202</w:t>
      </w:r>
      <w:r w:rsidR="00F3467F" w:rsidRPr="00A34574">
        <w:rPr>
          <w:sz w:val="28"/>
          <w:szCs w:val="28"/>
          <w:lang w:val="uk-UA"/>
        </w:rPr>
        <w:t>5</w:t>
      </w:r>
      <w:r w:rsidRPr="00A34574">
        <w:rPr>
          <w:sz w:val="28"/>
          <w:szCs w:val="28"/>
          <w:lang w:val="uk-UA"/>
        </w:rPr>
        <w:t xml:space="preserve"> року фактично зайнято штатних посад апарату та виконавчих органів селищної ради – </w:t>
      </w:r>
      <w:r w:rsidR="00F3467F" w:rsidRPr="00A34574">
        <w:rPr>
          <w:sz w:val="28"/>
          <w:szCs w:val="28"/>
          <w:lang w:val="uk-UA"/>
        </w:rPr>
        <w:t>68</w:t>
      </w:r>
      <w:r w:rsidRPr="00A34574">
        <w:rPr>
          <w:sz w:val="28"/>
          <w:szCs w:val="28"/>
          <w:lang w:val="uk-UA"/>
        </w:rPr>
        <w:t>, у відділі благоустрою –</w:t>
      </w:r>
      <w:r w:rsidR="00F3467F" w:rsidRPr="00A34574">
        <w:rPr>
          <w:sz w:val="28"/>
          <w:szCs w:val="28"/>
          <w:lang w:val="uk-UA"/>
        </w:rPr>
        <w:t>39</w:t>
      </w:r>
      <w:r w:rsidRPr="00A34574">
        <w:rPr>
          <w:sz w:val="28"/>
          <w:szCs w:val="28"/>
          <w:lang w:val="uk-UA"/>
        </w:rPr>
        <w:t>.</w:t>
      </w:r>
    </w:p>
    <w:p w:rsidR="00F37A14" w:rsidRPr="00A34574" w:rsidRDefault="00F37A14" w:rsidP="007F6893">
      <w:pPr>
        <w:ind w:firstLine="720"/>
        <w:jc w:val="both"/>
        <w:rPr>
          <w:sz w:val="28"/>
          <w:szCs w:val="28"/>
          <w:lang w:val="uk-UA"/>
        </w:rPr>
      </w:pPr>
    </w:p>
    <w:p w:rsidR="00F37A14" w:rsidRPr="00A34574" w:rsidRDefault="00F37A14" w:rsidP="007F6893">
      <w:pPr>
        <w:shd w:val="clear" w:color="auto" w:fill="FFFFFF"/>
        <w:autoSpaceDE/>
        <w:autoSpaceDN/>
        <w:jc w:val="center"/>
        <w:rPr>
          <w:b/>
          <w:bCs/>
          <w:color w:val="000000"/>
          <w:sz w:val="28"/>
          <w:szCs w:val="28"/>
          <w:lang w:val="uk-UA"/>
        </w:rPr>
      </w:pPr>
      <w:r w:rsidRPr="00A34574">
        <w:rPr>
          <w:b/>
          <w:bCs/>
          <w:color w:val="000000"/>
          <w:sz w:val="28"/>
          <w:szCs w:val="28"/>
          <w:lang w:val="uk-UA"/>
        </w:rPr>
        <w:t>БЮДЖЕТ</w:t>
      </w:r>
    </w:p>
    <w:p w:rsidR="00C324D5" w:rsidRPr="00A34574" w:rsidRDefault="00C324D5" w:rsidP="007F6893">
      <w:pPr>
        <w:ind w:firstLine="709"/>
        <w:jc w:val="both"/>
        <w:rPr>
          <w:sz w:val="28"/>
          <w:szCs w:val="28"/>
          <w:lang w:val="uk-UA"/>
        </w:rPr>
      </w:pPr>
      <w:bookmarkStart w:id="1" w:name="_Hlk190254693"/>
      <w:r w:rsidRPr="00A34574">
        <w:rPr>
          <w:sz w:val="28"/>
          <w:szCs w:val="28"/>
          <w:lang w:val="uk-UA"/>
        </w:rPr>
        <w:t xml:space="preserve">Доходна частина бюджету Зачепилівської селищної ради у 2024 році складалася з податкових надходжень, неподаткових надходжень та офіційних трансфертів. </w:t>
      </w:r>
    </w:p>
    <w:bookmarkEnd w:id="1"/>
    <w:p w:rsidR="006F6578" w:rsidRPr="00A34574" w:rsidRDefault="006F6578" w:rsidP="007F6893">
      <w:pPr>
        <w:ind w:firstLine="709"/>
        <w:jc w:val="both"/>
        <w:rPr>
          <w:sz w:val="28"/>
          <w:szCs w:val="28"/>
          <w:lang w:val="uk-UA"/>
        </w:rPr>
      </w:pPr>
      <w:r w:rsidRPr="00A34574">
        <w:rPr>
          <w:sz w:val="28"/>
          <w:szCs w:val="28"/>
          <w:lang w:val="uk-UA"/>
        </w:rPr>
        <w:t xml:space="preserve">За січень-грудень 2024 року до загального фонду селищної ради </w:t>
      </w:r>
      <w:r w:rsidR="00C324D5" w:rsidRPr="00A34574">
        <w:rPr>
          <w:b/>
          <w:bCs/>
          <w:sz w:val="28"/>
          <w:szCs w:val="28"/>
          <w:lang w:val="uk-UA"/>
        </w:rPr>
        <w:t>надійшло</w:t>
      </w:r>
      <w:r w:rsidRPr="00A34574">
        <w:rPr>
          <w:sz w:val="28"/>
          <w:szCs w:val="28"/>
          <w:lang w:val="uk-UA"/>
        </w:rPr>
        <w:t xml:space="preserve"> 305 млн. 372,6 тис.</w:t>
      </w:r>
      <w:r w:rsidR="00B65F65" w:rsidRPr="00A34574">
        <w:rPr>
          <w:sz w:val="28"/>
          <w:szCs w:val="28"/>
          <w:lang w:val="uk-UA"/>
        </w:rPr>
        <w:t xml:space="preserve"> </w:t>
      </w:r>
      <w:r w:rsidRPr="00A34574">
        <w:rPr>
          <w:sz w:val="28"/>
          <w:szCs w:val="28"/>
          <w:lang w:val="uk-UA"/>
        </w:rPr>
        <w:t>грн. надходжень (разом з трансфертами).</w:t>
      </w:r>
    </w:p>
    <w:p w:rsidR="00525471" w:rsidRPr="00A34574" w:rsidRDefault="006F6578" w:rsidP="007F6893">
      <w:pPr>
        <w:ind w:firstLine="709"/>
        <w:jc w:val="both"/>
        <w:rPr>
          <w:sz w:val="28"/>
          <w:szCs w:val="28"/>
          <w:lang w:val="uk-UA"/>
        </w:rPr>
      </w:pPr>
      <w:r w:rsidRPr="00A34574">
        <w:rPr>
          <w:b/>
          <w:bCs/>
          <w:sz w:val="28"/>
          <w:szCs w:val="28"/>
          <w:lang w:val="uk-UA"/>
        </w:rPr>
        <w:t>План податків і зборів</w:t>
      </w:r>
      <w:r w:rsidRPr="00A34574">
        <w:rPr>
          <w:sz w:val="28"/>
          <w:szCs w:val="28"/>
          <w:lang w:val="uk-UA"/>
        </w:rPr>
        <w:t xml:space="preserve"> за </w:t>
      </w:r>
      <w:r w:rsidR="00525471" w:rsidRPr="00A34574">
        <w:rPr>
          <w:sz w:val="28"/>
          <w:szCs w:val="28"/>
          <w:lang w:val="uk-UA"/>
        </w:rPr>
        <w:t xml:space="preserve">2024 рік </w:t>
      </w:r>
      <w:r w:rsidRPr="00A34574">
        <w:rPr>
          <w:sz w:val="28"/>
          <w:szCs w:val="28"/>
          <w:lang w:val="uk-UA"/>
        </w:rPr>
        <w:t>виконано на 108,0%, при уточненому плані на звітний період в сумі 106 млн. 453,1 тис.</w:t>
      </w:r>
      <w:r w:rsidR="00B65F65" w:rsidRPr="00A34574">
        <w:rPr>
          <w:sz w:val="28"/>
          <w:szCs w:val="28"/>
          <w:lang w:val="uk-UA"/>
        </w:rPr>
        <w:t xml:space="preserve"> </w:t>
      </w:r>
      <w:r w:rsidRPr="00A34574">
        <w:rPr>
          <w:sz w:val="28"/>
          <w:szCs w:val="28"/>
          <w:lang w:val="uk-UA"/>
        </w:rPr>
        <w:t>грн. фактично надійшло 114 млн.</w:t>
      </w:r>
      <w:r w:rsidR="00B65F65" w:rsidRPr="00A34574">
        <w:rPr>
          <w:sz w:val="28"/>
          <w:szCs w:val="28"/>
          <w:lang w:val="uk-UA"/>
        </w:rPr>
        <w:t xml:space="preserve"> </w:t>
      </w:r>
      <w:r w:rsidRPr="00A34574">
        <w:rPr>
          <w:sz w:val="28"/>
          <w:szCs w:val="28"/>
          <w:lang w:val="uk-UA"/>
        </w:rPr>
        <w:t>959,6 тис.</w:t>
      </w:r>
      <w:r w:rsidR="00B65F65" w:rsidRPr="00A34574">
        <w:rPr>
          <w:sz w:val="28"/>
          <w:szCs w:val="28"/>
          <w:lang w:val="uk-UA"/>
        </w:rPr>
        <w:t xml:space="preserve"> </w:t>
      </w:r>
      <w:r w:rsidRPr="00A34574">
        <w:rPr>
          <w:sz w:val="28"/>
          <w:szCs w:val="28"/>
          <w:lang w:val="uk-UA"/>
        </w:rPr>
        <w:t>грн., що на 8 млн.</w:t>
      </w:r>
      <w:r w:rsidR="00B65F65" w:rsidRPr="00A34574">
        <w:rPr>
          <w:sz w:val="28"/>
          <w:szCs w:val="28"/>
          <w:lang w:val="uk-UA"/>
        </w:rPr>
        <w:t xml:space="preserve"> </w:t>
      </w:r>
      <w:r w:rsidRPr="00A34574">
        <w:rPr>
          <w:sz w:val="28"/>
          <w:szCs w:val="28"/>
          <w:lang w:val="uk-UA"/>
        </w:rPr>
        <w:t>506,5 тис.</w:t>
      </w:r>
      <w:r w:rsidR="00B65F65" w:rsidRPr="00A34574">
        <w:rPr>
          <w:sz w:val="28"/>
          <w:szCs w:val="28"/>
          <w:lang w:val="uk-UA"/>
        </w:rPr>
        <w:t xml:space="preserve"> </w:t>
      </w:r>
      <w:r w:rsidRPr="00A34574">
        <w:rPr>
          <w:sz w:val="28"/>
          <w:szCs w:val="28"/>
          <w:lang w:val="uk-UA"/>
        </w:rPr>
        <w:t xml:space="preserve">грн. більше плану. Разом </w:t>
      </w:r>
      <w:r w:rsidR="00525471" w:rsidRPr="00A34574">
        <w:rPr>
          <w:sz w:val="28"/>
          <w:szCs w:val="28"/>
          <w:lang w:val="uk-UA"/>
        </w:rPr>
        <w:t>і</w:t>
      </w:r>
      <w:r w:rsidRPr="00A34574">
        <w:rPr>
          <w:sz w:val="28"/>
          <w:szCs w:val="28"/>
          <w:lang w:val="uk-UA"/>
        </w:rPr>
        <w:t>з тим</w:t>
      </w:r>
      <w:r w:rsidR="00525471" w:rsidRPr="00A34574">
        <w:rPr>
          <w:sz w:val="28"/>
          <w:szCs w:val="28"/>
          <w:lang w:val="uk-UA"/>
        </w:rPr>
        <w:t xml:space="preserve">, </w:t>
      </w:r>
      <w:r w:rsidRPr="00A34574">
        <w:rPr>
          <w:sz w:val="28"/>
          <w:szCs w:val="28"/>
          <w:lang w:val="uk-UA"/>
        </w:rPr>
        <w:t>забезпечено збільшення надходжень на 18 млн.</w:t>
      </w:r>
      <w:r w:rsidR="00B65F65" w:rsidRPr="00A34574">
        <w:rPr>
          <w:sz w:val="28"/>
          <w:szCs w:val="28"/>
          <w:lang w:val="uk-UA"/>
        </w:rPr>
        <w:t xml:space="preserve"> </w:t>
      </w:r>
      <w:r w:rsidRPr="00A34574">
        <w:rPr>
          <w:sz w:val="28"/>
          <w:szCs w:val="28"/>
          <w:lang w:val="uk-UA"/>
        </w:rPr>
        <w:t>596,9 тис.</w:t>
      </w:r>
      <w:r w:rsidR="00B65F65" w:rsidRPr="00A34574">
        <w:rPr>
          <w:sz w:val="28"/>
          <w:szCs w:val="28"/>
          <w:lang w:val="uk-UA"/>
        </w:rPr>
        <w:t xml:space="preserve"> </w:t>
      </w:r>
      <w:r w:rsidRPr="00A34574">
        <w:rPr>
          <w:sz w:val="28"/>
          <w:szCs w:val="28"/>
          <w:lang w:val="uk-UA"/>
        </w:rPr>
        <w:t xml:space="preserve">грн. порівняно з 2023 роком. </w:t>
      </w:r>
    </w:p>
    <w:p w:rsidR="00525471" w:rsidRPr="00A34574" w:rsidRDefault="006F6578" w:rsidP="007F6893">
      <w:pPr>
        <w:ind w:firstLine="709"/>
        <w:jc w:val="both"/>
        <w:rPr>
          <w:sz w:val="28"/>
          <w:szCs w:val="28"/>
          <w:lang w:val="uk-UA"/>
        </w:rPr>
      </w:pPr>
      <w:r w:rsidRPr="00A34574">
        <w:rPr>
          <w:sz w:val="28"/>
          <w:szCs w:val="28"/>
          <w:lang w:val="uk-UA"/>
        </w:rPr>
        <w:t xml:space="preserve">Основним джерелом формування доходної частини селищного бюджету є </w:t>
      </w:r>
      <w:r w:rsidRPr="00A34574">
        <w:rPr>
          <w:b/>
          <w:sz w:val="28"/>
          <w:szCs w:val="28"/>
          <w:lang w:val="uk-UA"/>
        </w:rPr>
        <w:t>податок на доходи фізичних осіб</w:t>
      </w:r>
      <w:r w:rsidRPr="00A34574">
        <w:rPr>
          <w:sz w:val="28"/>
          <w:szCs w:val="28"/>
          <w:lang w:val="uk-UA"/>
        </w:rPr>
        <w:t xml:space="preserve"> (складає 55,7% в загальному обсязі надходжень податків і зборів). </w:t>
      </w:r>
      <w:r w:rsidR="00525471" w:rsidRPr="00A34574">
        <w:rPr>
          <w:sz w:val="28"/>
          <w:szCs w:val="28"/>
          <w:lang w:val="uk-UA"/>
        </w:rPr>
        <w:t xml:space="preserve">Уточнений річний </w:t>
      </w:r>
      <w:r w:rsidRPr="00A34574">
        <w:rPr>
          <w:sz w:val="28"/>
          <w:szCs w:val="28"/>
          <w:lang w:val="uk-UA"/>
        </w:rPr>
        <w:t>план надходжень по вказаному податку виконано на 110,4%, при плані 57 млн.</w:t>
      </w:r>
      <w:r w:rsidR="00B65F65" w:rsidRPr="00A34574">
        <w:rPr>
          <w:sz w:val="28"/>
          <w:szCs w:val="28"/>
          <w:lang w:val="uk-UA"/>
        </w:rPr>
        <w:t xml:space="preserve"> </w:t>
      </w:r>
      <w:r w:rsidRPr="00A34574">
        <w:rPr>
          <w:sz w:val="28"/>
          <w:szCs w:val="28"/>
          <w:lang w:val="uk-UA"/>
        </w:rPr>
        <w:t>983,3 тис.</w:t>
      </w:r>
      <w:r w:rsidR="00B65F65" w:rsidRPr="00A34574">
        <w:rPr>
          <w:sz w:val="28"/>
          <w:szCs w:val="28"/>
          <w:lang w:val="uk-UA"/>
        </w:rPr>
        <w:t xml:space="preserve"> </w:t>
      </w:r>
      <w:r w:rsidRPr="00A34574">
        <w:rPr>
          <w:sz w:val="28"/>
          <w:szCs w:val="28"/>
          <w:lang w:val="uk-UA"/>
        </w:rPr>
        <w:t>грн. одержано кошти в сумі 63 млн.</w:t>
      </w:r>
      <w:r w:rsidR="00B65F65" w:rsidRPr="00A34574">
        <w:rPr>
          <w:sz w:val="28"/>
          <w:szCs w:val="28"/>
          <w:lang w:val="uk-UA"/>
        </w:rPr>
        <w:t xml:space="preserve"> </w:t>
      </w:r>
      <w:r w:rsidRPr="00A34574">
        <w:rPr>
          <w:sz w:val="28"/>
          <w:szCs w:val="28"/>
          <w:lang w:val="uk-UA"/>
        </w:rPr>
        <w:t>998,6 тис.</w:t>
      </w:r>
      <w:r w:rsidR="00B65F65" w:rsidRPr="00A34574">
        <w:rPr>
          <w:sz w:val="28"/>
          <w:szCs w:val="28"/>
          <w:lang w:val="uk-UA"/>
        </w:rPr>
        <w:t xml:space="preserve"> </w:t>
      </w:r>
      <w:r w:rsidRPr="00A34574">
        <w:rPr>
          <w:sz w:val="28"/>
          <w:szCs w:val="28"/>
          <w:lang w:val="uk-UA"/>
        </w:rPr>
        <w:t>грн. Це на 6 млн. 015,3 тис.</w:t>
      </w:r>
      <w:r w:rsidR="00B65F65" w:rsidRPr="00A34574">
        <w:rPr>
          <w:sz w:val="28"/>
          <w:szCs w:val="28"/>
          <w:lang w:val="uk-UA"/>
        </w:rPr>
        <w:t xml:space="preserve"> </w:t>
      </w:r>
      <w:r w:rsidRPr="00A34574">
        <w:rPr>
          <w:sz w:val="28"/>
          <w:szCs w:val="28"/>
          <w:lang w:val="uk-UA"/>
        </w:rPr>
        <w:t xml:space="preserve">грн. більше </w:t>
      </w:r>
      <w:r w:rsidR="00525471" w:rsidRPr="00A34574">
        <w:rPr>
          <w:sz w:val="28"/>
          <w:szCs w:val="28"/>
          <w:lang w:val="uk-UA"/>
        </w:rPr>
        <w:t xml:space="preserve">планових показників та </w:t>
      </w:r>
      <w:r w:rsidRPr="00A34574">
        <w:rPr>
          <w:sz w:val="28"/>
          <w:szCs w:val="28"/>
          <w:lang w:val="uk-UA"/>
        </w:rPr>
        <w:t>на 11 млн.</w:t>
      </w:r>
      <w:r w:rsidR="00B65F65" w:rsidRPr="00A34574">
        <w:rPr>
          <w:sz w:val="28"/>
          <w:szCs w:val="28"/>
          <w:lang w:val="uk-UA"/>
        </w:rPr>
        <w:t xml:space="preserve"> </w:t>
      </w:r>
      <w:r w:rsidRPr="00A34574">
        <w:rPr>
          <w:sz w:val="28"/>
          <w:szCs w:val="28"/>
          <w:lang w:val="uk-UA"/>
        </w:rPr>
        <w:t>530,4 тис.</w:t>
      </w:r>
      <w:r w:rsidR="00B65F65" w:rsidRPr="00A34574">
        <w:rPr>
          <w:sz w:val="28"/>
          <w:szCs w:val="28"/>
          <w:lang w:val="uk-UA"/>
        </w:rPr>
        <w:t xml:space="preserve"> </w:t>
      </w:r>
      <w:r w:rsidRPr="00A34574">
        <w:rPr>
          <w:sz w:val="28"/>
          <w:szCs w:val="28"/>
          <w:lang w:val="uk-UA"/>
        </w:rPr>
        <w:t>грн. більше від надходжень за 202</w:t>
      </w:r>
      <w:r w:rsidR="00525471" w:rsidRPr="00A34574">
        <w:rPr>
          <w:sz w:val="28"/>
          <w:szCs w:val="28"/>
          <w:lang w:val="uk-UA"/>
        </w:rPr>
        <w:t xml:space="preserve">3 </w:t>
      </w:r>
      <w:r w:rsidRPr="00A34574">
        <w:rPr>
          <w:sz w:val="28"/>
          <w:szCs w:val="28"/>
          <w:lang w:val="uk-UA"/>
        </w:rPr>
        <w:t>р</w:t>
      </w:r>
      <w:r w:rsidR="00525471" w:rsidRPr="00A34574">
        <w:rPr>
          <w:sz w:val="28"/>
          <w:szCs w:val="28"/>
          <w:lang w:val="uk-UA"/>
        </w:rPr>
        <w:t>ік</w:t>
      </w:r>
      <w:r w:rsidRPr="00A34574">
        <w:rPr>
          <w:sz w:val="28"/>
          <w:szCs w:val="28"/>
          <w:lang w:val="uk-UA"/>
        </w:rPr>
        <w:t>.</w:t>
      </w:r>
    </w:p>
    <w:p w:rsidR="0052367B" w:rsidRPr="00A34574" w:rsidRDefault="006F6578" w:rsidP="007F6893">
      <w:pPr>
        <w:ind w:firstLine="709"/>
        <w:jc w:val="both"/>
        <w:rPr>
          <w:sz w:val="28"/>
          <w:szCs w:val="28"/>
          <w:lang w:val="uk-UA"/>
        </w:rPr>
      </w:pPr>
      <w:r w:rsidRPr="00A34574">
        <w:rPr>
          <w:b/>
          <w:sz w:val="28"/>
          <w:szCs w:val="28"/>
          <w:lang w:val="uk-UA"/>
        </w:rPr>
        <w:t>Єдиний податок</w:t>
      </w:r>
      <w:r w:rsidRPr="00A34574">
        <w:rPr>
          <w:sz w:val="28"/>
          <w:szCs w:val="28"/>
          <w:lang w:val="uk-UA"/>
        </w:rPr>
        <w:t xml:space="preserve"> також істотно впливає на формування доходної частини бюджету (складає 18,7% в загальному обсязі надходжень). За</w:t>
      </w:r>
      <w:r w:rsidR="0052367B" w:rsidRPr="00A34574">
        <w:rPr>
          <w:sz w:val="28"/>
          <w:szCs w:val="28"/>
          <w:lang w:val="uk-UA"/>
        </w:rPr>
        <w:t xml:space="preserve"> </w:t>
      </w:r>
      <w:r w:rsidRPr="00A34574">
        <w:rPr>
          <w:sz w:val="28"/>
          <w:szCs w:val="28"/>
          <w:lang w:val="uk-UA"/>
        </w:rPr>
        <w:t xml:space="preserve">2024 </w:t>
      </w:r>
      <w:r w:rsidR="0052367B" w:rsidRPr="00A34574">
        <w:rPr>
          <w:sz w:val="28"/>
          <w:szCs w:val="28"/>
          <w:lang w:val="uk-UA"/>
        </w:rPr>
        <w:t xml:space="preserve">рік </w:t>
      </w:r>
      <w:r w:rsidRPr="00A34574">
        <w:rPr>
          <w:sz w:val="28"/>
          <w:szCs w:val="28"/>
          <w:lang w:val="uk-UA"/>
        </w:rPr>
        <w:t>план надходжень по ньому виконано на 102,3%</w:t>
      </w:r>
      <w:r w:rsidR="0052367B" w:rsidRPr="00A34574">
        <w:rPr>
          <w:sz w:val="28"/>
          <w:szCs w:val="28"/>
          <w:lang w:val="uk-UA"/>
        </w:rPr>
        <w:t>:</w:t>
      </w:r>
      <w:r w:rsidRPr="00A34574">
        <w:rPr>
          <w:sz w:val="28"/>
          <w:szCs w:val="28"/>
          <w:lang w:val="uk-UA"/>
        </w:rPr>
        <w:t xml:space="preserve"> при плані 21 млн.</w:t>
      </w:r>
      <w:r w:rsidR="00B65F65" w:rsidRPr="00A34574">
        <w:rPr>
          <w:sz w:val="28"/>
          <w:szCs w:val="28"/>
          <w:lang w:val="uk-UA"/>
        </w:rPr>
        <w:t xml:space="preserve"> </w:t>
      </w:r>
      <w:r w:rsidRPr="00A34574">
        <w:rPr>
          <w:sz w:val="28"/>
          <w:szCs w:val="28"/>
          <w:lang w:val="uk-UA"/>
        </w:rPr>
        <w:t>041,2 тис.</w:t>
      </w:r>
      <w:r w:rsidR="00B65F65" w:rsidRPr="00A34574">
        <w:rPr>
          <w:sz w:val="28"/>
          <w:szCs w:val="28"/>
          <w:lang w:val="uk-UA"/>
        </w:rPr>
        <w:t xml:space="preserve"> </w:t>
      </w:r>
      <w:r w:rsidRPr="00A34574">
        <w:rPr>
          <w:sz w:val="28"/>
          <w:szCs w:val="28"/>
          <w:lang w:val="uk-UA"/>
        </w:rPr>
        <w:t>грн. фактично одержано 21 млн.</w:t>
      </w:r>
      <w:r w:rsidR="00B65F65" w:rsidRPr="00A34574">
        <w:rPr>
          <w:sz w:val="28"/>
          <w:szCs w:val="28"/>
          <w:lang w:val="uk-UA"/>
        </w:rPr>
        <w:t xml:space="preserve"> </w:t>
      </w:r>
      <w:r w:rsidRPr="00A34574">
        <w:rPr>
          <w:sz w:val="28"/>
          <w:szCs w:val="28"/>
          <w:lang w:val="uk-UA"/>
        </w:rPr>
        <w:t>524,9 тис.</w:t>
      </w:r>
      <w:r w:rsidR="00B65F65" w:rsidRPr="00A34574">
        <w:rPr>
          <w:sz w:val="28"/>
          <w:szCs w:val="28"/>
          <w:lang w:val="uk-UA"/>
        </w:rPr>
        <w:t xml:space="preserve"> </w:t>
      </w:r>
      <w:r w:rsidRPr="00A34574">
        <w:rPr>
          <w:sz w:val="28"/>
          <w:szCs w:val="28"/>
          <w:lang w:val="uk-UA"/>
        </w:rPr>
        <w:t>грн</w:t>
      </w:r>
      <w:r w:rsidR="0052367B" w:rsidRPr="00A34574">
        <w:rPr>
          <w:sz w:val="28"/>
          <w:szCs w:val="28"/>
          <w:lang w:val="uk-UA"/>
        </w:rPr>
        <w:t xml:space="preserve">, що на 2 млн. 330,4 тис. грн більше від надходжень за </w:t>
      </w:r>
      <w:r w:rsidRPr="00A34574">
        <w:rPr>
          <w:sz w:val="28"/>
          <w:szCs w:val="28"/>
          <w:lang w:val="uk-UA"/>
        </w:rPr>
        <w:t>2023 р</w:t>
      </w:r>
      <w:r w:rsidR="0052367B" w:rsidRPr="00A34574">
        <w:rPr>
          <w:sz w:val="28"/>
          <w:szCs w:val="28"/>
          <w:lang w:val="uk-UA"/>
        </w:rPr>
        <w:t>ік.</w:t>
      </w:r>
    </w:p>
    <w:p w:rsidR="0052367B" w:rsidRPr="00A34574" w:rsidRDefault="006F6578" w:rsidP="007F6893">
      <w:pPr>
        <w:ind w:firstLine="709"/>
        <w:jc w:val="both"/>
        <w:rPr>
          <w:sz w:val="28"/>
          <w:szCs w:val="28"/>
          <w:lang w:val="uk-UA"/>
        </w:rPr>
      </w:pPr>
      <w:r w:rsidRPr="00A34574">
        <w:rPr>
          <w:sz w:val="28"/>
          <w:szCs w:val="28"/>
          <w:lang w:val="uk-UA"/>
        </w:rPr>
        <w:t xml:space="preserve">Ще одним значним джерелом надходжень селищного бюджету є </w:t>
      </w:r>
      <w:r w:rsidRPr="00A34574">
        <w:rPr>
          <w:b/>
          <w:sz w:val="28"/>
          <w:szCs w:val="28"/>
          <w:lang w:val="uk-UA"/>
        </w:rPr>
        <w:t xml:space="preserve">податок на майно. </w:t>
      </w:r>
      <w:r w:rsidRPr="00A34574">
        <w:rPr>
          <w:sz w:val="28"/>
          <w:szCs w:val="28"/>
          <w:lang w:val="uk-UA"/>
        </w:rPr>
        <w:t xml:space="preserve">План за 12 місяців </w:t>
      </w:r>
      <w:r w:rsidR="0052367B" w:rsidRPr="00A34574">
        <w:rPr>
          <w:sz w:val="28"/>
          <w:szCs w:val="28"/>
          <w:lang w:val="uk-UA"/>
        </w:rPr>
        <w:t xml:space="preserve">2024 року </w:t>
      </w:r>
      <w:r w:rsidRPr="00A34574">
        <w:rPr>
          <w:sz w:val="28"/>
          <w:szCs w:val="28"/>
          <w:lang w:val="uk-UA"/>
        </w:rPr>
        <w:t>виконаний на 106,5%</w:t>
      </w:r>
      <w:r w:rsidR="0052367B" w:rsidRPr="00A34574">
        <w:rPr>
          <w:sz w:val="28"/>
          <w:szCs w:val="28"/>
          <w:lang w:val="uk-UA"/>
        </w:rPr>
        <w:t>. В</w:t>
      </w:r>
      <w:r w:rsidRPr="00A34574">
        <w:rPr>
          <w:sz w:val="28"/>
          <w:szCs w:val="28"/>
          <w:lang w:val="uk-UA"/>
        </w:rPr>
        <w:t xml:space="preserve"> абсолютному виразі надходження склали 16 млн. 836,1 тис.</w:t>
      </w:r>
      <w:r w:rsidR="00B65F65" w:rsidRPr="00A34574">
        <w:rPr>
          <w:sz w:val="28"/>
          <w:szCs w:val="28"/>
          <w:lang w:val="uk-UA"/>
        </w:rPr>
        <w:t xml:space="preserve"> </w:t>
      </w:r>
      <w:r w:rsidRPr="00A34574">
        <w:rPr>
          <w:sz w:val="28"/>
          <w:szCs w:val="28"/>
          <w:lang w:val="uk-UA"/>
        </w:rPr>
        <w:t>грн., що в загальному обсязі доходів складає 14,6%. До надходжень за січень-грудень 2023 року приріст по цьому податку склав 762,2 тис.</w:t>
      </w:r>
      <w:r w:rsidR="00B65F65" w:rsidRPr="00A34574">
        <w:rPr>
          <w:sz w:val="28"/>
          <w:szCs w:val="28"/>
          <w:lang w:val="uk-UA"/>
        </w:rPr>
        <w:t xml:space="preserve"> </w:t>
      </w:r>
      <w:r w:rsidRPr="00A34574">
        <w:rPr>
          <w:sz w:val="28"/>
          <w:szCs w:val="28"/>
          <w:lang w:val="uk-UA"/>
        </w:rPr>
        <w:t>грн.</w:t>
      </w:r>
    </w:p>
    <w:p w:rsidR="009D6D30" w:rsidRPr="00A34574" w:rsidRDefault="006F6578" w:rsidP="007F6893">
      <w:pPr>
        <w:ind w:firstLine="709"/>
        <w:jc w:val="both"/>
        <w:rPr>
          <w:bCs/>
          <w:sz w:val="28"/>
          <w:szCs w:val="28"/>
          <w:lang w:val="uk-UA"/>
        </w:rPr>
      </w:pPr>
      <w:r w:rsidRPr="00A34574">
        <w:rPr>
          <w:bCs/>
          <w:sz w:val="28"/>
          <w:szCs w:val="28"/>
          <w:lang w:val="uk-UA"/>
        </w:rPr>
        <w:t xml:space="preserve">Виконання </w:t>
      </w:r>
      <w:r w:rsidRPr="00A34574">
        <w:rPr>
          <w:b/>
          <w:bCs/>
          <w:sz w:val="28"/>
          <w:szCs w:val="28"/>
          <w:lang w:val="uk-UA"/>
        </w:rPr>
        <w:t xml:space="preserve">по рентній платі за користування надрами для видобування нафти, природного газу і газового конденсату </w:t>
      </w:r>
      <w:r w:rsidRPr="00A34574">
        <w:rPr>
          <w:bCs/>
          <w:sz w:val="28"/>
          <w:szCs w:val="28"/>
          <w:lang w:val="uk-UA"/>
        </w:rPr>
        <w:t>за 12 місяців поточного року склало 109,5%. Сума, що надійшла за січень-грудень 2024 року, становить</w:t>
      </w:r>
      <w:r w:rsidR="009D6D30" w:rsidRPr="00A34574">
        <w:rPr>
          <w:bCs/>
          <w:sz w:val="28"/>
          <w:szCs w:val="28"/>
          <w:lang w:val="uk-UA"/>
        </w:rPr>
        <w:t xml:space="preserve"> </w:t>
      </w:r>
      <w:r w:rsidRPr="00A34574">
        <w:rPr>
          <w:bCs/>
          <w:sz w:val="28"/>
          <w:szCs w:val="28"/>
          <w:lang w:val="uk-UA"/>
        </w:rPr>
        <w:t>5 млн. 068,3 тис.</w:t>
      </w:r>
      <w:r w:rsidR="00B65F65" w:rsidRPr="00A34574">
        <w:rPr>
          <w:bCs/>
          <w:sz w:val="28"/>
          <w:szCs w:val="28"/>
          <w:lang w:val="uk-UA"/>
        </w:rPr>
        <w:t xml:space="preserve"> </w:t>
      </w:r>
      <w:r w:rsidRPr="00A34574">
        <w:rPr>
          <w:bCs/>
          <w:sz w:val="28"/>
          <w:szCs w:val="28"/>
          <w:lang w:val="uk-UA"/>
        </w:rPr>
        <w:t>грн., що на 589,3 тис.</w:t>
      </w:r>
      <w:r w:rsidR="00B65F65" w:rsidRPr="00A34574">
        <w:rPr>
          <w:bCs/>
          <w:sz w:val="28"/>
          <w:szCs w:val="28"/>
          <w:lang w:val="uk-UA"/>
        </w:rPr>
        <w:t xml:space="preserve"> </w:t>
      </w:r>
      <w:r w:rsidRPr="00A34574">
        <w:rPr>
          <w:bCs/>
          <w:sz w:val="28"/>
          <w:szCs w:val="28"/>
          <w:lang w:val="uk-UA"/>
        </w:rPr>
        <w:t>грн. більше від надходжень за 2023 рік.</w:t>
      </w:r>
    </w:p>
    <w:p w:rsidR="006F6578" w:rsidRPr="00A34574" w:rsidRDefault="006F6578" w:rsidP="007F6893">
      <w:pPr>
        <w:ind w:firstLine="709"/>
        <w:jc w:val="both"/>
        <w:rPr>
          <w:sz w:val="28"/>
          <w:szCs w:val="28"/>
          <w:lang w:val="uk-UA"/>
        </w:rPr>
      </w:pPr>
      <w:r w:rsidRPr="00A34574">
        <w:rPr>
          <w:bCs/>
          <w:sz w:val="28"/>
          <w:szCs w:val="28"/>
          <w:lang w:val="uk-UA"/>
        </w:rPr>
        <w:t>Також до бюджету селищної ради за 2024 рік надійшли трансферти з бюджетів вищих рівнів, а саме:</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базова дотація в сумі 8 млн.</w:t>
      </w:r>
      <w:r w:rsidR="00B65F65" w:rsidRPr="00A34574">
        <w:rPr>
          <w:bCs/>
          <w:sz w:val="28"/>
          <w:szCs w:val="28"/>
          <w:lang w:val="uk-UA"/>
        </w:rPr>
        <w:t xml:space="preserve"> </w:t>
      </w:r>
      <w:r w:rsidRPr="00A34574">
        <w:rPr>
          <w:bCs/>
          <w:sz w:val="28"/>
          <w:szCs w:val="28"/>
          <w:lang w:val="uk-UA"/>
        </w:rPr>
        <w:t>505,1 тис.</w:t>
      </w:r>
      <w:r w:rsidR="00B65F65" w:rsidRPr="00A34574">
        <w:rPr>
          <w:bCs/>
          <w:sz w:val="28"/>
          <w:szCs w:val="28"/>
          <w:lang w:val="uk-UA"/>
        </w:rPr>
        <w:t xml:space="preserve"> </w:t>
      </w:r>
      <w:r w:rsidRPr="00A34574">
        <w:rPr>
          <w:bCs/>
          <w:sz w:val="28"/>
          <w:szCs w:val="28"/>
          <w:lang w:val="uk-UA"/>
        </w:rPr>
        <w:t>грн., що становить 100% до плану на відповідний період;</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освітня субвенція з державного бюджету в сумі 48 млн.</w:t>
      </w:r>
      <w:r w:rsidR="00336172" w:rsidRPr="00A34574">
        <w:rPr>
          <w:bCs/>
          <w:sz w:val="28"/>
          <w:szCs w:val="28"/>
          <w:lang w:val="uk-UA"/>
        </w:rPr>
        <w:t xml:space="preserve"> </w:t>
      </w:r>
      <w:r w:rsidRPr="00A34574">
        <w:rPr>
          <w:bCs/>
          <w:sz w:val="28"/>
          <w:szCs w:val="28"/>
          <w:lang w:val="uk-UA"/>
        </w:rPr>
        <w:t>482,8 тис.</w:t>
      </w:r>
      <w:r w:rsidR="00B65F65" w:rsidRPr="00A34574">
        <w:rPr>
          <w:bCs/>
          <w:sz w:val="28"/>
          <w:szCs w:val="28"/>
          <w:lang w:val="uk-UA"/>
        </w:rPr>
        <w:t xml:space="preserve"> </w:t>
      </w:r>
      <w:r w:rsidRPr="00A34574">
        <w:rPr>
          <w:bCs/>
          <w:sz w:val="28"/>
          <w:szCs w:val="28"/>
          <w:lang w:val="uk-UA"/>
        </w:rPr>
        <w:t>грн., що становить 100% до плану на відповідний період;</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 xml:space="preserve">додаткова дотація з місцевого бюджету на здійснення переданих з державного бюджету видатків з утримання закладів освіти та охорони </w:t>
      </w:r>
      <w:r w:rsidRPr="00A34574">
        <w:rPr>
          <w:bCs/>
          <w:sz w:val="28"/>
          <w:szCs w:val="28"/>
          <w:lang w:val="uk-UA"/>
        </w:rPr>
        <w:lastRenderedPageBreak/>
        <w:t>здоров’я за рахунок відповідної додаткової дотації з державного бюджету в сумі 814,3 тис.</w:t>
      </w:r>
      <w:r w:rsidR="00B65F65" w:rsidRPr="00A34574">
        <w:rPr>
          <w:bCs/>
          <w:sz w:val="28"/>
          <w:szCs w:val="28"/>
          <w:lang w:val="uk-UA"/>
        </w:rPr>
        <w:t xml:space="preserve"> </w:t>
      </w:r>
      <w:r w:rsidRPr="00A34574">
        <w:rPr>
          <w:bCs/>
          <w:sz w:val="28"/>
          <w:szCs w:val="28"/>
          <w:lang w:val="uk-UA"/>
        </w:rPr>
        <w:t>грн., що становить 100% до плану на відповідний період;</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A34574">
        <w:rPr>
          <w:bCs/>
          <w:sz w:val="28"/>
          <w:szCs w:val="28"/>
          <w:lang w:val="uk-UA"/>
        </w:rPr>
        <w:t>деокупованих</w:t>
      </w:r>
      <w:proofErr w:type="spellEnd"/>
      <w:r w:rsidRPr="00A34574">
        <w:rPr>
          <w:bCs/>
          <w:sz w:val="28"/>
          <w:szCs w:val="28"/>
          <w:lang w:val="uk-UA"/>
        </w:rPr>
        <w:t>, тимчасово окупованих та інших територіях України, що зазнали негативного впливу у зв’язку з повномасштабною збройною агресією – 130 млн.</w:t>
      </w:r>
      <w:r w:rsidR="00B65F65" w:rsidRPr="00A34574">
        <w:rPr>
          <w:bCs/>
          <w:sz w:val="28"/>
          <w:szCs w:val="28"/>
          <w:lang w:val="uk-UA"/>
        </w:rPr>
        <w:t xml:space="preserve"> </w:t>
      </w:r>
      <w:r w:rsidRPr="00A34574">
        <w:rPr>
          <w:bCs/>
          <w:sz w:val="28"/>
          <w:szCs w:val="28"/>
          <w:lang w:val="uk-UA"/>
        </w:rPr>
        <w:t>393,2 тис.</w:t>
      </w:r>
      <w:r w:rsidR="00B65F65" w:rsidRPr="00A34574">
        <w:rPr>
          <w:bCs/>
          <w:sz w:val="28"/>
          <w:szCs w:val="28"/>
          <w:lang w:val="uk-UA"/>
        </w:rPr>
        <w:t xml:space="preserve"> </w:t>
      </w:r>
      <w:r w:rsidRPr="00A34574">
        <w:rPr>
          <w:bCs/>
          <w:sz w:val="28"/>
          <w:szCs w:val="28"/>
          <w:lang w:val="uk-UA"/>
        </w:rPr>
        <w:t>грн.;</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року – 416,6 тис.</w:t>
      </w:r>
      <w:r w:rsidR="00B65F65" w:rsidRPr="00A34574">
        <w:rPr>
          <w:bCs/>
          <w:sz w:val="28"/>
          <w:szCs w:val="28"/>
          <w:lang w:val="uk-UA"/>
        </w:rPr>
        <w:t xml:space="preserve"> </w:t>
      </w:r>
      <w:r w:rsidRPr="00A34574">
        <w:rPr>
          <w:bCs/>
          <w:sz w:val="28"/>
          <w:szCs w:val="28"/>
          <w:lang w:val="uk-UA"/>
        </w:rPr>
        <w:t>грн;</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інші дотації з місцевого бюджету отримано в сумі 1 млн. 714,0 тис.</w:t>
      </w:r>
      <w:r w:rsidR="00B65F65" w:rsidRPr="00A34574">
        <w:rPr>
          <w:bCs/>
          <w:sz w:val="28"/>
          <w:szCs w:val="28"/>
          <w:lang w:val="uk-UA"/>
        </w:rPr>
        <w:t xml:space="preserve"> </w:t>
      </w:r>
      <w:r w:rsidRPr="00A34574">
        <w:rPr>
          <w:bCs/>
          <w:sz w:val="28"/>
          <w:szCs w:val="28"/>
          <w:lang w:val="uk-UA"/>
        </w:rPr>
        <w:t>грн.;</w:t>
      </w:r>
    </w:p>
    <w:p w:rsidR="009D6D30"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інші субвенції – 87,0 тис.</w:t>
      </w:r>
      <w:r w:rsidR="00B65F65" w:rsidRPr="00A34574">
        <w:rPr>
          <w:bCs/>
          <w:sz w:val="28"/>
          <w:szCs w:val="28"/>
          <w:lang w:val="uk-UA"/>
        </w:rPr>
        <w:t xml:space="preserve"> </w:t>
      </w:r>
      <w:r w:rsidRPr="00A34574">
        <w:rPr>
          <w:bCs/>
          <w:sz w:val="28"/>
          <w:szCs w:val="28"/>
          <w:lang w:val="uk-UA"/>
        </w:rPr>
        <w:t>грн.;</w:t>
      </w:r>
    </w:p>
    <w:p w:rsidR="006F6578" w:rsidRPr="00A34574" w:rsidRDefault="006F6578" w:rsidP="007F6893">
      <w:pPr>
        <w:numPr>
          <w:ilvl w:val="0"/>
          <w:numId w:val="1"/>
        </w:numPr>
        <w:tabs>
          <w:tab w:val="clear" w:pos="1965"/>
          <w:tab w:val="num" w:pos="709"/>
        </w:tabs>
        <w:autoSpaceDE/>
        <w:autoSpaceDN/>
        <w:ind w:left="0" w:firstLine="360"/>
        <w:jc w:val="both"/>
        <w:rPr>
          <w:bCs/>
          <w:sz w:val="28"/>
          <w:szCs w:val="28"/>
          <w:lang w:val="uk-UA"/>
        </w:rPr>
      </w:pPr>
      <w:r w:rsidRPr="00A34574">
        <w:rPr>
          <w:bCs/>
          <w:sz w:val="28"/>
          <w:szCs w:val="28"/>
          <w:lang w:val="uk-UA"/>
        </w:rPr>
        <w:t>субвенція з місцевого бюджету на виконання інвестиційних проєктів надійшла в сумі 1 млн. 733,9 тис.</w:t>
      </w:r>
      <w:r w:rsidR="00B65F65" w:rsidRPr="00A34574">
        <w:rPr>
          <w:bCs/>
          <w:sz w:val="28"/>
          <w:szCs w:val="28"/>
          <w:lang w:val="uk-UA"/>
        </w:rPr>
        <w:t xml:space="preserve"> </w:t>
      </w:r>
      <w:r w:rsidRPr="00A34574">
        <w:rPr>
          <w:bCs/>
          <w:sz w:val="28"/>
          <w:szCs w:val="28"/>
          <w:lang w:val="uk-UA"/>
        </w:rPr>
        <w:t>грн.</w:t>
      </w:r>
    </w:p>
    <w:p w:rsidR="006F6578" w:rsidRPr="00A34574" w:rsidRDefault="00C45DF8" w:rsidP="007F6893">
      <w:pPr>
        <w:ind w:firstLine="720"/>
        <w:jc w:val="both"/>
        <w:rPr>
          <w:sz w:val="28"/>
          <w:lang w:val="uk-UA"/>
        </w:rPr>
      </w:pPr>
      <w:r w:rsidRPr="00A34574">
        <w:rPr>
          <w:b/>
          <w:bCs/>
          <w:sz w:val="28"/>
          <w:lang w:val="uk-UA"/>
        </w:rPr>
        <w:t>В</w:t>
      </w:r>
      <w:r w:rsidR="006F6578" w:rsidRPr="00A34574">
        <w:rPr>
          <w:b/>
          <w:bCs/>
          <w:sz w:val="28"/>
          <w:lang w:val="uk-UA"/>
        </w:rPr>
        <w:t>идатки</w:t>
      </w:r>
      <w:r w:rsidR="006F6578" w:rsidRPr="00A34574">
        <w:rPr>
          <w:sz w:val="28"/>
          <w:lang w:val="uk-UA"/>
        </w:rPr>
        <w:t xml:space="preserve"> по загальному та спеціальному фондах становлять 193 млн. 994,5 тис грн, в тому числі </w:t>
      </w:r>
      <w:r w:rsidR="006F6578" w:rsidRPr="00A34574">
        <w:rPr>
          <w:b/>
          <w:bCs/>
          <w:sz w:val="28"/>
          <w:lang w:val="uk-UA"/>
        </w:rPr>
        <w:t>по сферах діяльності:</w:t>
      </w:r>
    </w:p>
    <w:p w:rsidR="006F6578" w:rsidRPr="00A34574" w:rsidRDefault="006F6578" w:rsidP="007F6893">
      <w:pPr>
        <w:rPr>
          <w:sz w:val="28"/>
          <w:lang w:val="uk-UA"/>
        </w:rPr>
      </w:pPr>
      <w:r w:rsidRPr="00A34574">
        <w:rPr>
          <w:sz w:val="28"/>
          <w:lang w:val="uk-UA"/>
        </w:rPr>
        <w:t>- освіта – 101 млн. 178,8 тис. грн., що становить 52,2%;</w:t>
      </w:r>
    </w:p>
    <w:p w:rsidR="006F6578" w:rsidRPr="00A34574" w:rsidRDefault="006F6578" w:rsidP="007F6893">
      <w:pPr>
        <w:rPr>
          <w:sz w:val="28"/>
          <w:lang w:val="uk-UA"/>
        </w:rPr>
      </w:pPr>
      <w:r w:rsidRPr="00A34574">
        <w:rPr>
          <w:sz w:val="28"/>
          <w:lang w:val="uk-UA"/>
        </w:rPr>
        <w:t xml:space="preserve">- культура – 9 млн. 106,4 тис. грн. </w:t>
      </w:r>
      <w:r w:rsidR="00C45DF8" w:rsidRPr="00A34574">
        <w:rPr>
          <w:sz w:val="28"/>
          <w:lang w:val="uk-UA"/>
        </w:rPr>
        <w:t>–</w:t>
      </w:r>
      <w:r w:rsidRPr="00A34574">
        <w:rPr>
          <w:sz w:val="28"/>
          <w:lang w:val="uk-UA"/>
        </w:rPr>
        <w:t xml:space="preserve"> 4,7%;</w:t>
      </w:r>
    </w:p>
    <w:p w:rsidR="006F6578" w:rsidRPr="00A34574" w:rsidRDefault="006F6578" w:rsidP="007F6893">
      <w:pPr>
        <w:rPr>
          <w:sz w:val="28"/>
          <w:lang w:val="uk-UA"/>
        </w:rPr>
      </w:pPr>
      <w:r w:rsidRPr="00A34574">
        <w:rPr>
          <w:sz w:val="28"/>
          <w:lang w:val="uk-UA"/>
        </w:rPr>
        <w:t>- охорона здоров’я – 2 млн. 443,5 тис. грн. – 1,3%;</w:t>
      </w:r>
    </w:p>
    <w:p w:rsidR="006F6578" w:rsidRPr="00A34574" w:rsidRDefault="006F6578" w:rsidP="007F6893">
      <w:pPr>
        <w:rPr>
          <w:sz w:val="28"/>
          <w:lang w:val="uk-UA"/>
        </w:rPr>
      </w:pPr>
      <w:r w:rsidRPr="00A34574">
        <w:rPr>
          <w:sz w:val="28"/>
          <w:lang w:val="uk-UA"/>
        </w:rPr>
        <w:t>- соціальний захист – 14 млн. 751,4 тис. грн. – 7,6%;</w:t>
      </w:r>
    </w:p>
    <w:p w:rsidR="006F6578" w:rsidRPr="00A34574" w:rsidRDefault="006F6578" w:rsidP="007F6893">
      <w:pPr>
        <w:rPr>
          <w:sz w:val="28"/>
          <w:lang w:val="uk-UA"/>
        </w:rPr>
      </w:pPr>
      <w:r w:rsidRPr="00A34574">
        <w:rPr>
          <w:sz w:val="28"/>
          <w:lang w:val="uk-UA"/>
        </w:rPr>
        <w:t>- благоустрій (ЖКГ) – 19 млн. 557,4 тис. грн. – 10,1%;</w:t>
      </w:r>
    </w:p>
    <w:p w:rsidR="006F6578" w:rsidRPr="00A34574" w:rsidRDefault="006F6578" w:rsidP="007F6893">
      <w:pPr>
        <w:rPr>
          <w:sz w:val="28"/>
          <w:lang w:val="uk-UA"/>
        </w:rPr>
      </w:pPr>
      <w:r w:rsidRPr="00A34574">
        <w:rPr>
          <w:sz w:val="28"/>
          <w:lang w:val="uk-UA"/>
        </w:rPr>
        <w:t>- апарат селищної ради – 30 млн. 644,4 тис. грн. – 15,8%;</w:t>
      </w:r>
    </w:p>
    <w:p w:rsidR="006F6578" w:rsidRPr="00A34574" w:rsidRDefault="006F6578" w:rsidP="007F6893">
      <w:pPr>
        <w:rPr>
          <w:sz w:val="28"/>
          <w:lang w:val="uk-UA"/>
        </w:rPr>
      </w:pPr>
      <w:r w:rsidRPr="00A34574">
        <w:rPr>
          <w:sz w:val="28"/>
          <w:lang w:val="uk-UA"/>
        </w:rPr>
        <w:t>- інші – 16 млн. 312,6 тис. грн. – 8,3%.</w:t>
      </w:r>
    </w:p>
    <w:p w:rsidR="00B65F65" w:rsidRPr="00A34574" w:rsidRDefault="00B65F65" w:rsidP="007F6893">
      <w:pPr>
        <w:rPr>
          <w:sz w:val="28"/>
          <w:lang w:val="uk-UA"/>
        </w:rPr>
      </w:pPr>
    </w:p>
    <w:p w:rsidR="006F6578" w:rsidRPr="00A34574" w:rsidRDefault="006F6578" w:rsidP="007F6893">
      <w:pPr>
        <w:ind w:firstLine="720"/>
        <w:jc w:val="center"/>
        <w:rPr>
          <w:sz w:val="28"/>
          <w:lang w:val="uk-UA"/>
        </w:rPr>
      </w:pPr>
      <w:r w:rsidRPr="00A34574">
        <w:rPr>
          <w:sz w:val="28"/>
          <w:lang w:val="uk-UA"/>
        </w:rPr>
        <w:t>Видатки загального та спеціального фонду</w:t>
      </w:r>
    </w:p>
    <w:p w:rsidR="00B65F65" w:rsidRPr="00A34574" w:rsidRDefault="006F6578" w:rsidP="007F6893">
      <w:pPr>
        <w:ind w:firstLine="720"/>
        <w:jc w:val="center"/>
        <w:rPr>
          <w:sz w:val="28"/>
          <w:lang w:val="uk-UA"/>
        </w:rPr>
      </w:pPr>
      <w:r w:rsidRPr="00A34574">
        <w:rPr>
          <w:sz w:val="28"/>
          <w:lang w:val="uk-UA"/>
        </w:rPr>
        <w:t xml:space="preserve">Зачепилівської селищної ради в 2024 році </w:t>
      </w:r>
      <w:r w:rsidRPr="00A34574">
        <w:rPr>
          <w:b/>
          <w:bCs/>
          <w:sz w:val="28"/>
          <w:lang w:val="uk-UA"/>
        </w:rPr>
        <w:t>(по видах)</w:t>
      </w:r>
      <w:r w:rsidRPr="00A34574">
        <w:rPr>
          <w:sz w:val="28"/>
          <w:lang w:val="uk-UA"/>
        </w:rPr>
        <w:t>, %</w:t>
      </w:r>
    </w:p>
    <w:tbl>
      <w:tblPr>
        <w:tblW w:w="9290" w:type="dxa"/>
        <w:jc w:val="center"/>
        <w:tblLook w:val="00A0" w:firstRow="1" w:lastRow="0" w:firstColumn="1" w:lastColumn="0" w:noHBand="0" w:noVBand="0"/>
      </w:tblPr>
      <w:tblGrid>
        <w:gridCol w:w="4325"/>
        <w:gridCol w:w="2981"/>
        <w:gridCol w:w="1984"/>
      </w:tblGrid>
      <w:tr w:rsidR="006F6578" w:rsidRPr="00A34574" w:rsidTr="00DA0AC7">
        <w:trPr>
          <w:trHeight w:val="281"/>
          <w:jc w:val="center"/>
        </w:trPr>
        <w:tc>
          <w:tcPr>
            <w:tcW w:w="4325" w:type="dxa"/>
            <w:tcBorders>
              <w:top w:val="single" w:sz="8" w:space="0" w:color="auto"/>
              <w:left w:val="single" w:sz="8" w:space="0" w:color="auto"/>
              <w:bottom w:val="single" w:sz="8" w:space="0" w:color="auto"/>
              <w:right w:val="single" w:sz="8" w:space="0" w:color="auto"/>
            </w:tcBorders>
            <w:vAlign w:val="center"/>
          </w:tcPr>
          <w:p w:rsidR="006F6578" w:rsidRPr="00A34574" w:rsidRDefault="006F6578" w:rsidP="007F6893">
            <w:pPr>
              <w:jc w:val="center"/>
              <w:rPr>
                <w:i/>
                <w:iCs/>
                <w:sz w:val="28"/>
                <w:lang w:val="uk-UA"/>
              </w:rPr>
            </w:pPr>
            <w:r w:rsidRPr="00A34574">
              <w:rPr>
                <w:i/>
                <w:iCs/>
                <w:sz w:val="28"/>
                <w:lang w:val="uk-UA"/>
              </w:rPr>
              <w:t>Види видатків</w:t>
            </w:r>
          </w:p>
        </w:tc>
        <w:tc>
          <w:tcPr>
            <w:tcW w:w="2981" w:type="dxa"/>
            <w:tcBorders>
              <w:top w:val="single" w:sz="8" w:space="0" w:color="auto"/>
              <w:left w:val="single" w:sz="8" w:space="0" w:color="auto"/>
              <w:bottom w:val="single" w:sz="8" w:space="0" w:color="auto"/>
              <w:right w:val="single" w:sz="8" w:space="0" w:color="auto"/>
            </w:tcBorders>
            <w:vAlign w:val="center"/>
          </w:tcPr>
          <w:p w:rsidR="006F6578" w:rsidRPr="00A34574" w:rsidRDefault="006F6578" w:rsidP="007F6893">
            <w:pPr>
              <w:jc w:val="center"/>
              <w:rPr>
                <w:i/>
                <w:iCs/>
                <w:sz w:val="28"/>
                <w:lang w:val="uk-UA"/>
              </w:rPr>
            </w:pPr>
            <w:r w:rsidRPr="00A34574">
              <w:rPr>
                <w:i/>
                <w:iCs/>
                <w:sz w:val="28"/>
                <w:lang w:val="uk-UA"/>
              </w:rPr>
              <w:t>Виконано за 2024 рік</w:t>
            </w:r>
            <w:r w:rsidR="00C45DF8" w:rsidRPr="00A34574">
              <w:rPr>
                <w:i/>
                <w:iCs/>
                <w:sz w:val="28"/>
                <w:lang w:val="uk-UA"/>
              </w:rPr>
              <w:t xml:space="preserve">, </w:t>
            </w:r>
            <w:proofErr w:type="spellStart"/>
            <w:r w:rsidR="00C45DF8" w:rsidRPr="00A34574">
              <w:rPr>
                <w:i/>
                <w:iCs/>
                <w:sz w:val="28"/>
                <w:lang w:val="uk-UA"/>
              </w:rPr>
              <w:t>млн.грн</w:t>
            </w:r>
            <w:proofErr w:type="spellEnd"/>
          </w:p>
        </w:tc>
        <w:tc>
          <w:tcPr>
            <w:tcW w:w="1984" w:type="dxa"/>
            <w:tcBorders>
              <w:top w:val="single" w:sz="8" w:space="0" w:color="auto"/>
              <w:left w:val="single" w:sz="8" w:space="0" w:color="auto"/>
              <w:bottom w:val="single" w:sz="8" w:space="0" w:color="auto"/>
              <w:right w:val="single" w:sz="8" w:space="0" w:color="auto"/>
            </w:tcBorders>
            <w:noWrap/>
            <w:vAlign w:val="center"/>
          </w:tcPr>
          <w:p w:rsidR="006F6578" w:rsidRPr="00A34574" w:rsidRDefault="006F6578" w:rsidP="007F6893">
            <w:pPr>
              <w:jc w:val="center"/>
              <w:rPr>
                <w:i/>
                <w:iCs/>
                <w:sz w:val="28"/>
                <w:lang w:val="uk-UA"/>
              </w:rPr>
            </w:pPr>
            <w:r w:rsidRPr="00A34574">
              <w:rPr>
                <w:i/>
                <w:iCs/>
                <w:sz w:val="28"/>
                <w:lang w:val="uk-UA"/>
              </w:rPr>
              <w:t>У відсотках</w:t>
            </w:r>
          </w:p>
        </w:tc>
      </w:tr>
      <w:tr w:rsidR="006F6578" w:rsidRPr="00A34574" w:rsidTr="00DA0AC7">
        <w:trPr>
          <w:trHeight w:val="60"/>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Заробітна плата з нарахуваннями</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136 441 ,8</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70,3</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Придбання</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11 141,4</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5,7</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Оплата послуг</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4 273,7</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2,2</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Харчування</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C45DF8" w:rsidP="007F6893">
            <w:pPr>
              <w:jc w:val="center"/>
              <w:rPr>
                <w:sz w:val="28"/>
                <w:lang w:val="uk-UA"/>
              </w:rPr>
            </w:pPr>
            <w:r w:rsidRPr="00A34574">
              <w:rPr>
                <w:sz w:val="28"/>
                <w:lang w:val="uk-UA"/>
              </w:rPr>
              <w:t>-</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C45DF8" w:rsidP="007F6893">
            <w:pPr>
              <w:jc w:val="center"/>
              <w:rPr>
                <w:sz w:val="28"/>
                <w:lang w:val="uk-UA"/>
              </w:rPr>
            </w:pPr>
            <w:r w:rsidRPr="00A34574">
              <w:rPr>
                <w:sz w:val="28"/>
                <w:lang w:val="uk-UA"/>
              </w:rPr>
              <w:t>-</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Енергоносії</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10 545,8</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5,4</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Соціальні виплати</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3 968,9</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2,0</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Капітальні видатки</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21 719,7</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11,2</w:t>
            </w:r>
          </w:p>
        </w:tc>
      </w:tr>
      <w:tr w:rsidR="006F6578" w:rsidRPr="00A34574" w:rsidTr="00DA0AC7">
        <w:trPr>
          <w:trHeight w:val="319"/>
          <w:jc w:val="center"/>
        </w:trPr>
        <w:tc>
          <w:tcPr>
            <w:tcW w:w="4325" w:type="dxa"/>
            <w:tcBorders>
              <w:top w:val="single" w:sz="8" w:space="0" w:color="auto"/>
              <w:left w:val="single" w:sz="8" w:space="0" w:color="auto"/>
              <w:bottom w:val="single" w:sz="8" w:space="0" w:color="auto"/>
              <w:right w:val="single" w:sz="8" w:space="0" w:color="auto"/>
            </w:tcBorders>
            <w:vAlign w:val="bottom"/>
          </w:tcPr>
          <w:p w:rsidR="006F6578" w:rsidRPr="00A34574" w:rsidRDefault="006F6578" w:rsidP="007F6893">
            <w:pPr>
              <w:rPr>
                <w:sz w:val="28"/>
                <w:lang w:val="uk-UA"/>
              </w:rPr>
            </w:pPr>
            <w:r w:rsidRPr="00A34574">
              <w:rPr>
                <w:sz w:val="28"/>
                <w:lang w:val="uk-UA"/>
              </w:rPr>
              <w:t>Інші видатки</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5 903,2</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sz w:val="28"/>
                <w:lang w:val="uk-UA"/>
              </w:rPr>
            </w:pPr>
            <w:r w:rsidRPr="00A34574">
              <w:rPr>
                <w:sz w:val="28"/>
                <w:lang w:val="uk-UA"/>
              </w:rPr>
              <w:t>3,2</w:t>
            </w:r>
          </w:p>
        </w:tc>
      </w:tr>
      <w:tr w:rsidR="006F6578" w:rsidRPr="00A34574" w:rsidTr="00DA0AC7">
        <w:trPr>
          <w:trHeight w:val="146"/>
          <w:jc w:val="center"/>
        </w:trPr>
        <w:tc>
          <w:tcPr>
            <w:tcW w:w="4325"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rPr>
                <w:b/>
                <w:bCs/>
                <w:sz w:val="28"/>
                <w:lang w:val="uk-UA"/>
              </w:rPr>
            </w:pPr>
            <w:r w:rsidRPr="00A34574">
              <w:rPr>
                <w:b/>
                <w:bCs/>
                <w:sz w:val="28"/>
                <w:lang w:val="uk-UA"/>
              </w:rPr>
              <w:t>Всього</w:t>
            </w:r>
          </w:p>
        </w:tc>
        <w:tc>
          <w:tcPr>
            <w:tcW w:w="2981"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b/>
                <w:bCs/>
                <w:sz w:val="28"/>
                <w:lang w:val="uk-UA"/>
              </w:rPr>
            </w:pPr>
            <w:r w:rsidRPr="00A34574">
              <w:rPr>
                <w:b/>
                <w:bCs/>
                <w:sz w:val="28"/>
                <w:lang w:val="uk-UA"/>
              </w:rPr>
              <w:t>193 994,5</w:t>
            </w:r>
          </w:p>
        </w:tc>
        <w:tc>
          <w:tcPr>
            <w:tcW w:w="1984" w:type="dxa"/>
            <w:tcBorders>
              <w:top w:val="single" w:sz="8" w:space="0" w:color="auto"/>
              <w:left w:val="single" w:sz="8" w:space="0" w:color="auto"/>
              <w:bottom w:val="single" w:sz="8" w:space="0" w:color="auto"/>
              <w:right w:val="single" w:sz="8" w:space="0" w:color="auto"/>
            </w:tcBorders>
            <w:noWrap/>
            <w:vAlign w:val="bottom"/>
          </w:tcPr>
          <w:p w:rsidR="006F6578" w:rsidRPr="00A34574" w:rsidRDefault="006F6578" w:rsidP="007F6893">
            <w:pPr>
              <w:jc w:val="center"/>
              <w:rPr>
                <w:b/>
                <w:bCs/>
                <w:sz w:val="28"/>
                <w:lang w:val="uk-UA"/>
              </w:rPr>
            </w:pPr>
            <w:r w:rsidRPr="00A34574">
              <w:rPr>
                <w:b/>
                <w:bCs/>
                <w:sz w:val="28"/>
                <w:lang w:val="uk-UA"/>
              </w:rPr>
              <w:t>100,00</w:t>
            </w:r>
          </w:p>
        </w:tc>
      </w:tr>
    </w:tbl>
    <w:p w:rsidR="006F6578" w:rsidRPr="00A34574" w:rsidRDefault="006F6578" w:rsidP="007F6893">
      <w:pPr>
        <w:ind w:firstLine="720"/>
        <w:rPr>
          <w:sz w:val="28"/>
          <w:lang w:val="uk-UA"/>
        </w:rPr>
      </w:pPr>
    </w:p>
    <w:p w:rsidR="006F6578" w:rsidRPr="00A34574" w:rsidRDefault="006F6578" w:rsidP="007F6893">
      <w:pPr>
        <w:ind w:firstLine="720"/>
        <w:jc w:val="both"/>
        <w:rPr>
          <w:sz w:val="28"/>
          <w:lang w:val="uk-UA"/>
        </w:rPr>
      </w:pPr>
      <w:r w:rsidRPr="00A34574">
        <w:rPr>
          <w:sz w:val="28"/>
          <w:lang w:val="uk-UA"/>
        </w:rPr>
        <w:t>Кредиторська заборгованість станом на 01 січня 2025 року відсутня.</w:t>
      </w:r>
    </w:p>
    <w:p w:rsidR="00DE6F92" w:rsidRPr="00A34574" w:rsidRDefault="006F6578" w:rsidP="007F6893">
      <w:pPr>
        <w:pStyle w:val="22"/>
        <w:ind w:firstLine="720"/>
        <w:jc w:val="both"/>
        <w:rPr>
          <w:sz w:val="28"/>
        </w:rPr>
      </w:pPr>
      <w:r w:rsidRPr="00A34574">
        <w:rPr>
          <w:sz w:val="28"/>
        </w:rPr>
        <w:t>Виплата заробітної плати працівникам бюджетної сфери станом на 01.01.2025 року проведена в повному обсязі.</w:t>
      </w:r>
    </w:p>
    <w:p w:rsidR="0047047C" w:rsidRPr="00A34574" w:rsidRDefault="0047047C" w:rsidP="007F6893">
      <w:pPr>
        <w:shd w:val="clear" w:color="auto" w:fill="FFFFFF"/>
        <w:autoSpaceDE/>
        <w:autoSpaceDN/>
        <w:rPr>
          <w:b/>
          <w:bCs/>
          <w:color w:val="000000" w:themeColor="text1"/>
          <w:sz w:val="28"/>
          <w:szCs w:val="28"/>
          <w:lang w:val="uk-UA"/>
        </w:rPr>
      </w:pPr>
    </w:p>
    <w:p w:rsidR="00770E8A" w:rsidRPr="00A34574" w:rsidRDefault="00770E8A" w:rsidP="007F6893">
      <w:pPr>
        <w:autoSpaceDE/>
        <w:autoSpaceDN/>
        <w:jc w:val="center"/>
        <w:rPr>
          <w:b/>
          <w:bCs/>
          <w:sz w:val="28"/>
          <w:szCs w:val="28"/>
          <w:lang w:val="uk-UA" w:eastAsia="uk-UA"/>
        </w:rPr>
      </w:pPr>
    </w:p>
    <w:p w:rsidR="00770E8A" w:rsidRPr="00A34574" w:rsidRDefault="00770E8A" w:rsidP="007F6893">
      <w:pPr>
        <w:autoSpaceDE/>
        <w:autoSpaceDN/>
        <w:jc w:val="center"/>
        <w:rPr>
          <w:b/>
          <w:bCs/>
          <w:sz w:val="28"/>
          <w:szCs w:val="28"/>
          <w:lang w:val="uk-UA" w:eastAsia="uk-UA"/>
        </w:rPr>
      </w:pPr>
    </w:p>
    <w:p w:rsidR="005F0156" w:rsidRPr="00A34574" w:rsidRDefault="005F0156" w:rsidP="007F6893">
      <w:pPr>
        <w:autoSpaceDE/>
        <w:autoSpaceDN/>
        <w:jc w:val="center"/>
        <w:rPr>
          <w:b/>
          <w:bCs/>
          <w:sz w:val="28"/>
          <w:szCs w:val="28"/>
          <w:lang w:val="uk-UA" w:eastAsia="uk-UA"/>
        </w:rPr>
      </w:pPr>
      <w:r w:rsidRPr="00A34574">
        <w:rPr>
          <w:b/>
          <w:bCs/>
          <w:sz w:val="28"/>
          <w:szCs w:val="28"/>
          <w:lang w:val="uk-UA" w:eastAsia="uk-UA"/>
        </w:rPr>
        <w:lastRenderedPageBreak/>
        <w:t>БЮДЖЕТ. ЗАХОДИ</w:t>
      </w:r>
    </w:p>
    <w:p w:rsidR="00420542" w:rsidRPr="00A34574" w:rsidRDefault="005F0156" w:rsidP="007F6893">
      <w:pPr>
        <w:autoSpaceDE/>
        <w:autoSpaceDN/>
        <w:ind w:firstLine="709"/>
        <w:jc w:val="both"/>
        <w:rPr>
          <w:sz w:val="28"/>
          <w:szCs w:val="28"/>
          <w:lang w:val="uk-UA" w:eastAsia="uk-UA"/>
        </w:rPr>
      </w:pPr>
      <w:r w:rsidRPr="00A34574">
        <w:rPr>
          <w:sz w:val="28"/>
          <w:szCs w:val="28"/>
          <w:lang w:val="uk-UA" w:eastAsia="uk-UA"/>
        </w:rPr>
        <w:t>З прийняттям низки законодавчих актів про децентралізацію влади</w:t>
      </w:r>
      <w:r w:rsidR="00C45DF8" w:rsidRPr="00A34574">
        <w:rPr>
          <w:sz w:val="28"/>
          <w:szCs w:val="28"/>
          <w:lang w:val="uk-UA" w:eastAsia="uk-UA"/>
        </w:rPr>
        <w:t>,</w:t>
      </w:r>
      <w:r w:rsidRPr="00A34574">
        <w:rPr>
          <w:sz w:val="28"/>
          <w:szCs w:val="28"/>
          <w:lang w:val="uk-UA" w:eastAsia="uk-UA"/>
        </w:rPr>
        <w:t xml:space="preserve"> на органи місцевого самоврядування покладено безліч додаткових зобов’язань соціального спрямування, передбачених різними державними законодавчими актами і обов’язковими для виконання місцевою владою. Все це вимагає залучення додаткових надходжень до бюджету. </w:t>
      </w:r>
    </w:p>
    <w:p w:rsidR="005F0156" w:rsidRPr="00A34574" w:rsidRDefault="005F0156" w:rsidP="007F6893">
      <w:pPr>
        <w:autoSpaceDE/>
        <w:autoSpaceDN/>
        <w:ind w:firstLine="709"/>
        <w:jc w:val="both"/>
        <w:rPr>
          <w:sz w:val="28"/>
          <w:szCs w:val="28"/>
          <w:lang w:val="uk-UA" w:eastAsia="uk-UA"/>
        </w:rPr>
      </w:pPr>
      <w:r w:rsidRPr="00A34574">
        <w:rPr>
          <w:sz w:val="28"/>
          <w:szCs w:val="28"/>
          <w:lang w:val="uk-UA" w:eastAsia="uk-UA"/>
        </w:rPr>
        <w:t>Так як на території нашої громади діяльність підприємств переважно сільськогосподарського спрямування, то і надходження в бюджет переважають виключно від використання земельних ресурсів, і всі зусилля спрямовуються на їх раціональне використання і вдосконалення відносин між місцевою владою і користувачами землі, що дасть можливість залучити додаткові кошти до бюджету Зачепилівської селищної ради.</w:t>
      </w:r>
    </w:p>
    <w:p w:rsidR="00832A10" w:rsidRPr="00A34574" w:rsidRDefault="00C45DF8" w:rsidP="007F6893">
      <w:pPr>
        <w:tabs>
          <w:tab w:val="left" w:pos="709"/>
        </w:tabs>
        <w:autoSpaceDE/>
        <w:autoSpaceDN/>
        <w:ind w:firstLine="709"/>
        <w:jc w:val="both"/>
        <w:rPr>
          <w:rFonts w:eastAsia="Calibri"/>
          <w:sz w:val="28"/>
          <w:szCs w:val="28"/>
          <w:lang w:val="uk-UA" w:eastAsia="en-US"/>
        </w:rPr>
      </w:pPr>
      <w:r w:rsidRPr="00A34574">
        <w:rPr>
          <w:rFonts w:eastAsia="Calibri"/>
          <w:sz w:val="28"/>
          <w:szCs w:val="28"/>
          <w:lang w:val="uk-UA" w:eastAsia="en-US"/>
        </w:rPr>
        <w:t xml:space="preserve">Попри </w:t>
      </w:r>
      <w:r w:rsidR="00A9596C" w:rsidRPr="00A34574">
        <w:rPr>
          <w:rFonts w:eastAsia="Calibri"/>
          <w:sz w:val="28"/>
          <w:szCs w:val="28"/>
          <w:lang w:val="uk-UA" w:eastAsia="en-US"/>
        </w:rPr>
        <w:t>воєнний</w:t>
      </w:r>
      <w:r w:rsidR="005F0156" w:rsidRPr="00A34574">
        <w:rPr>
          <w:rFonts w:eastAsia="Calibri"/>
          <w:sz w:val="28"/>
          <w:szCs w:val="28"/>
          <w:lang w:val="uk-UA" w:eastAsia="en-US"/>
        </w:rPr>
        <w:t xml:space="preserve"> стан, протягом 2024 року проводилась робота по залученню до бюджету коштів від сплати мінімального податкового зобов’язання (МПЗ) з фізичних осіб – власників земельних ділянок сільськогосподарського призначення.</w:t>
      </w:r>
    </w:p>
    <w:p w:rsidR="001B5076" w:rsidRPr="00A34574" w:rsidRDefault="005F0156" w:rsidP="007F6893">
      <w:pPr>
        <w:tabs>
          <w:tab w:val="left" w:pos="709"/>
        </w:tabs>
        <w:autoSpaceDE/>
        <w:autoSpaceDN/>
        <w:ind w:firstLine="709"/>
        <w:jc w:val="both"/>
        <w:rPr>
          <w:rFonts w:eastAsia="Calibri"/>
          <w:sz w:val="28"/>
          <w:szCs w:val="28"/>
          <w:lang w:val="uk-UA" w:eastAsia="en-US"/>
        </w:rPr>
      </w:pPr>
      <w:r w:rsidRPr="00A34574">
        <w:rPr>
          <w:rFonts w:eastAsia="Calibri"/>
          <w:sz w:val="28"/>
          <w:szCs w:val="28"/>
          <w:lang w:val="uk-UA" w:eastAsia="en-US"/>
        </w:rPr>
        <w:t>У минулому році між Зачепилівською селищною радою та орендарями (фізичними і юридичними особами) загалом бул</w:t>
      </w:r>
      <w:r w:rsidR="001B5076" w:rsidRPr="00A34574">
        <w:rPr>
          <w:rFonts w:eastAsia="Calibri"/>
          <w:sz w:val="28"/>
          <w:szCs w:val="28"/>
          <w:lang w:val="uk-UA" w:eastAsia="en-US"/>
        </w:rPr>
        <w:t xml:space="preserve">о </w:t>
      </w:r>
      <w:r w:rsidRPr="00A34574">
        <w:rPr>
          <w:rFonts w:eastAsia="Calibri"/>
          <w:sz w:val="28"/>
          <w:szCs w:val="28"/>
          <w:lang w:val="uk-UA" w:eastAsia="en-US"/>
        </w:rPr>
        <w:t>укладен</w:t>
      </w:r>
      <w:r w:rsidR="001B5076" w:rsidRPr="00A34574">
        <w:rPr>
          <w:rFonts w:eastAsia="Calibri"/>
          <w:sz w:val="28"/>
          <w:szCs w:val="28"/>
          <w:lang w:val="uk-UA" w:eastAsia="en-US"/>
        </w:rPr>
        <w:t>о</w:t>
      </w:r>
      <w:r w:rsidRPr="00A34574">
        <w:rPr>
          <w:rFonts w:eastAsia="Calibri"/>
          <w:sz w:val="28"/>
          <w:szCs w:val="28"/>
          <w:lang w:val="uk-UA" w:eastAsia="en-US"/>
        </w:rPr>
        <w:t xml:space="preserve"> 22 нових договор</w:t>
      </w:r>
      <w:r w:rsidR="001B5076" w:rsidRPr="00A34574">
        <w:rPr>
          <w:rFonts w:eastAsia="Calibri"/>
          <w:sz w:val="28"/>
          <w:szCs w:val="28"/>
          <w:lang w:val="uk-UA" w:eastAsia="en-US"/>
        </w:rPr>
        <w:t>и</w:t>
      </w:r>
      <w:r w:rsidRPr="00A34574">
        <w:rPr>
          <w:rFonts w:eastAsia="Calibri"/>
          <w:sz w:val="28"/>
          <w:szCs w:val="28"/>
          <w:lang w:val="uk-UA" w:eastAsia="en-US"/>
        </w:rPr>
        <w:t xml:space="preserve"> оренди земельних ділянок. Із них</w:t>
      </w:r>
      <w:r w:rsidR="001B5076" w:rsidRPr="00A34574">
        <w:rPr>
          <w:rFonts w:eastAsia="Calibri"/>
          <w:sz w:val="28"/>
          <w:szCs w:val="28"/>
          <w:lang w:val="uk-UA" w:eastAsia="en-US"/>
        </w:rPr>
        <w:t xml:space="preserve"> – </w:t>
      </w:r>
      <w:r w:rsidRPr="00A34574">
        <w:rPr>
          <w:rFonts w:eastAsia="Calibri"/>
          <w:sz w:val="28"/>
          <w:szCs w:val="28"/>
          <w:lang w:val="uk-UA" w:eastAsia="en-US"/>
        </w:rPr>
        <w:t>4 договори укладен</w:t>
      </w:r>
      <w:r w:rsidR="001B5076" w:rsidRPr="00A34574">
        <w:rPr>
          <w:rFonts w:eastAsia="Calibri"/>
          <w:sz w:val="28"/>
          <w:szCs w:val="28"/>
          <w:lang w:val="uk-UA" w:eastAsia="en-US"/>
        </w:rPr>
        <w:t>о</w:t>
      </w:r>
      <w:r w:rsidRPr="00A34574">
        <w:rPr>
          <w:rFonts w:eastAsia="Calibri"/>
          <w:sz w:val="28"/>
          <w:szCs w:val="28"/>
          <w:lang w:val="uk-UA" w:eastAsia="en-US"/>
        </w:rPr>
        <w:t xml:space="preserve"> шляхом проведення аукціону, що дало змогу збільшити розмір орендної плати з початкових 12% до 39% від нормативної грошової оцінки земельних ділянок. Також, до бюджету бул</w:t>
      </w:r>
      <w:r w:rsidR="001B5076" w:rsidRPr="00A34574">
        <w:rPr>
          <w:rFonts w:eastAsia="Calibri"/>
          <w:sz w:val="28"/>
          <w:szCs w:val="28"/>
          <w:lang w:val="uk-UA" w:eastAsia="en-US"/>
        </w:rPr>
        <w:t>о</w:t>
      </w:r>
      <w:r w:rsidRPr="00A34574">
        <w:rPr>
          <w:rFonts w:eastAsia="Calibri"/>
          <w:sz w:val="28"/>
          <w:szCs w:val="28"/>
          <w:lang w:val="uk-UA" w:eastAsia="en-US"/>
        </w:rPr>
        <w:t xml:space="preserve"> повернен</w:t>
      </w:r>
      <w:r w:rsidR="001B5076" w:rsidRPr="00A34574">
        <w:rPr>
          <w:rFonts w:eastAsia="Calibri"/>
          <w:sz w:val="28"/>
          <w:szCs w:val="28"/>
          <w:lang w:val="uk-UA" w:eastAsia="en-US"/>
        </w:rPr>
        <w:t>о</w:t>
      </w:r>
      <w:r w:rsidRPr="00A34574">
        <w:rPr>
          <w:rFonts w:eastAsia="Calibri"/>
          <w:sz w:val="28"/>
          <w:szCs w:val="28"/>
          <w:lang w:val="uk-UA" w:eastAsia="en-US"/>
        </w:rPr>
        <w:t xml:space="preserve"> витрати за підготовку лотів до аукціону на загальну суму 6000 грн. </w:t>
      </w:r>
    </w:p>
    <w:p w:rsidR="00832A10" w:rsidRPr="00A34574" w:rsidRDefault="001B5076" w:rsidP="007F6893">
      <w:pPr>
        <w:tabs>
          <w:tab w:val="left" w:pos="709"/>
        </w:tabs>
        <w:autoSpaceDE/>
        <w:autoSpaceDN/>
        <w:ind w:firstLine="709"/>
        <w:jc w:val="both"/>
        <w:rPr>
          <w:rFonts w:eastAsia="Calibri"/>
          <w:sz w:val="28"/>
          <w:szCs w:val="28"/>
          <w:lang w:val="uk-UA" w:eastAsia="en-US"/>
        </w:rPr>
      </w:pPr>
      <w:r w:rsidRPr="00A34574">
        <w:rPr>
          <w:rFonts w:eastAsia="Calibri"/>
          <w:sz w:val="28"/>
          <w:szCs w:val="28"/>
          <w:lang w:val="uk-UA" w:eastAsia="en-US"/>
        </w:rPr>
        <w:t>Із</w:t>
      </w:r>
      <w:r w:rsidR="005F0156" w:rsidRPr="00A34574">
        <w:rPr>
          <w:rFonts w:eastAsia="Calibri"/>
          <w:sz w:val="28"/>
          <w:szCs w:val="28"/>
          <w:lang w:val="uk-UA" w:eastAsia="en-US"/>
        </w:rPr>
        <w:t xml:space="preserve"> підприємством нафтогазової галузі ТОВ </w:t>
      </w:r>
      <w:r w:rsidR="00832A10" w:rsidRPr="00A34574">
        <w:rPr>
          <w:rFonts w:eastAsia="Calibri"/>
          <w:sz w:val="28"/>
          <w:szCs w:val="28"/>
          <w:lang w:val="uk-UA" w:eastAsia="en-US"/>
        </w:rPr>
        <w:t>«</w:t>
      </w:r>
      <w:r w:rsidR="005F0156" w:rsidRPr="00A34574">
        <w:rPr>
          <w:rFonts w:eastAsia="Calibri"/>
          <w:sz w:val="28"/>
          <w:szCs w:val="28"/>
          <w:lang w:val="uk-UA" w:eastAsia="en-US"/>
        </w:rPr>
        <w:t xml:space="preserve">Компанія </w:t>
      </w:r>
      <w:r w:rsidR="00832A10" w:rsidRPr="00A34574">
        <w:rPr>
          <w:rFonts w:eastAsia="Calibri"/>
          <w:sz w:val="28"/>
          <w:szCs w:val="28"/>
          <w:lang w:val="uk-UA" w:eastAsia="en-US"/>
        </w:rPr>
        <w:t>«</w:t>
      </w:r>
      <w:r w:rsidR="005F0156" w:rsidRPr="00A34574">
        <w:rPr>
          <w:rFonts w:eastAsia="Calibri"/>
          <w:sz w:val="28"/>
          <w:szCs w:val="28"/>
          <w:lang w:val="uk-UA" w:eastAsia="en-US"/>
        </w:rPr>
        <w:t>ТЕХНОКОМСЕРВІС</w:t>
      </w:r>
      <w:r w:rsidR="00832A10" w:rsidRPr="00A34574">
        <w:rPr>
          <w:rFonts w:eastAsia="Calibri"/>
          <w:sz w:val="28"/>
          <w:szCs w:val="28"/>
          <w:lang w:val="uk-UA" w:eastAsia="en-US"/>
        </w:rPr>
        <w:t>»</w:t>
      </w:r>
      <w:r w:rsidR="005F0156" w:rsidRPr="00A34574">
        <w:rPr>
          <w:rFonts w:eastAsia="Calibri"/>
          <w:sz w:val="28"/>
          <w:szCs w:val="28"/>
          <w:lang w:val="uk-UA" w:eastAsia="en-US"/>
        </w:rPr>
        <w:t xml:space="preserve"> укладен</w:t>
      </w:r>
      <w:r w:rsidRPr="00A34574">
        <w:rPr>
          <w:rFonts w:eastAsia="Calibri"/>
          <w:sz w:val="28"/>
          <w:szCs w:val="28"/>
          <w:lang w:val="uk-UA" w:eastAsia="en-US"/>
        </w:rPr>
        <w:t>о</w:t>
      </w:r>
      <w:r w:rsidR="005F0156" w:rsidRPr="00A34574">
        <w:rPr>
          <w:rFonts w:eastAsia="Calibri"/>
          <w:sz w:val="28"/>
          <w:szCs w:val="28"/>
          <w:lang w:val="uk-UA" w:eastAsia="en-US"/>
        </w:rPr>
        <w:t xml:space="preserve"> 10 договорів сервітуту, якими передбачається сплата за користування земельними ділянками на рівні орендної плати. </w:t>
      </w:r>
    </w:p>
    <w:p w:rsidR="0078053B" w:rsidRPr="00A34574" w:rsidRDefault="005F0156" w:rsidP="007F6893">
      <w:pPr>
        <w:tabs>
          <w:tab w:val="left" w:pos="709"/>
        </w:tabs>
        <w:autoSpaceDE/>
        <w:autoSpaceDN/>
        <w:ind w:firstLine="709"/>
        <w:jc w:val="both"/>
        <w:rPr>
          <w:sz w:val="28"/>
          <w:szCs w:val="28"/>
          <w:lang w:val="uk-UA"/>
        </w:rPr>
      </w:pPr>
      <w:r w:rsidRPr="00A34574">
        <w:rPr>
          <w:sz w:val="28"/>
          <w:szCs w:val="28"/>
          <w:lang w:val="uk-UA"/>
        </w:rPr>
        <w:t xml:space="preserve">З метою наповнення місцевого бюджету було прийнято рішення про подовження </w:t>
      </w:r>
      <w:r w:rsidR="001B5076" w:rsidRPr="00A34574">
        <w:rPr>
          <w:sz w:val="28"/>
          <w:szCs w:val="28"/>
          <w:lang w:val="uk-UA"/>
        </w:rPr>
        <w:t>(</w:t>
      </w:r>
      <w:r w:rsidRPr="00A34574">
        <w:rPr>
          <w:sz w:val="28"/>
          <w:szCs w:val="28"/>
          <w:lang w:val="uk-UA"/>
        </w:rPr>
        <w:t>на 7 років</w:t>
      </w:r>
      <w:r w:rsidR="001B5076" w:rsidRPr="00A34574">
        <w:rPr>
          <w:sz w:val="28"/>
          <w:szCs w:val="28"/>
          <w:lang w:val="uk-UA"/>
        </w:rPr>
        <w:t>)</w:t>
      </w:r>
      <w:r w:rsidRPr="00A34574">
        <w:rPr>
          <w:sz w:val="28"/>
          <w:szCs w:val="28"/>
          <w:lang w:val="uk-UA"/>
        </w:rPr>
        <w:t xml:space="preserve"> ді</w:t>
      </w:r>
      <w:r w:rsidR="001B5076" w:rsidRPr="00A34574">
        <w:rPr>
          <w:sz w:val="28"/>
          <w:szCs w:val="28"/>
          <w:lang w:val="uk-UA"/>
        </w:rPr>
        <w:t>ї</w:t>
      </w:r>
      <w:r w:rsidRPr="00A34574">
        <w:rPr>
          <w:sz w:val="28"/>
          <w:szCs w:val="28"/>
          <w:lang w:val="uk-UA"/>
        </w:rPr>
        <w:t xml:space="preserve"> договорів оренди земельних ділянок, які перебувають у комунальній власності та по яких закінчувався строк дії у 2024 році. Так, було укладено 8 додаткових угод до договорів оренди, на загальну площу 34 га. Під час укладання додаткових угод переглянуто орендну плату та збільшено її розмір шляхом підвищення відсотку орендної плати та врахуванням нової нормативної грошової оцінки земельних ділянок.</w:t>
      </w:r>
    </w:p>
    <w:p w:rsidR="007856F7" w:rsidRPr="00A34574" w:rsidRDefault="007856F7" w:rsidP="007856F7">
      <w:pPr>
        <w:tabs>
          <w:tab w:val="left" w:pos="709"/>
        </w:tabs>
        <w:ind w:firstLine="709"/>
        <w:jc w:val="both"/>
        <w:rPr>
          <w:sz w:val="28"/>
          <w:szCs w:val="28"/>
          <w:lang w:val="uk-UA"/>
        </w:rPr>
      </w:pPr>
      <w:r w:rsidRPr="00A34574">
        <w:rPr>
          <w:sz w:val="28"/>
          <w:szCs w:val="28"/>
          <w:lang w:val="uk-UA"/>
        </w:rPr>
        <w:t>З метою залучення в громаду інвестицій різних рівнів селищна рада проводить активну роботу в напрямку пошуку грантової та проєктної діяльності. Про успішно</w:t>
      </w:r>
      <w:r w:rsidR="00D20BE6" w:rsidRPr="00A34574">
        <w:rPr>
          <w:sz w:val="28"/>
          <w:szCs w:val="28"/>
          <w:lang w:val="uk-UA"/>
        </w:rPr>
        <w:t xml:space="preserve"> </w:t>
      </w:r>
      <w:r w:rsidRPr="00A34574">
        <w:rPr>
          <w:sz w:val="28"/>
          <w:szCs w:val="28"/>
          <w:lang w:val="uk-UA"/>
        </w:rPr>
        <w:t xml:space="preserve">реалізовані проєкти детальніше </w:t>
      </w:r>
      <w:r w:rsidR="00D20BE6" w:rsidRPr="00A34574">
        <w:rPr>
          <w:sz w:val="28"/>
          <w:szCs w:val="28"/>
          <w:lang w:val="uk-UA"/>
        </w:rPr>
        <w:t xml:space="preserve">– </w:t>
      </w:r>
      <w:r w:rsidRPr="00A34574">
        <w:rPr>
          <w:sz w:val="28"/>
          <w:szCs w:val="28"/>
          <w:lang w:val="uk-UA"/>
        </w:rPr>
        <w:t xml:space="preserve">в </w:t>
      </w:r>
      <w:r w:rsidR="00D20BE6" w:rsidRPr="00A34574">
        <w:rPr>
          <w:sz w:val="28"/>
          <w:szCs w:val="28"/>
          <w:lang w:val="uk-UA"/>
        </w:rPr>
        <w:t>окрем</w:t>
      </w:r>
      <w:r w:rsidRPr="00A34574">
        <w:rPr>
          <w:sz w:val="28"/>
          <w:szCs w:val="28"/>
          <w:lang w:val="uk-UA"/>
        </w:rPr>
        <w:t xml:space="preserve">их </w:t>
      </w:r>
      <w:r w:rsidR="00D20BE6" w:rsidRPr="00A34574">
        <w:rPr>
          <w:sz w:val="28"/>
          <w:szCs w:val="28"/>
          <w:lang w:val="uk-UA"/>
        </w:rPr>
        <w:t>розділах звіту</w:t>
      </w:r>
      <w:r w:rsidRPr="00A34574">
        <w:rPr>
          <w:sz w:val="28"/>
          <w:szCs w:val="28"/>
          <w:lang w:val="uk-UA"/>
        </w:rPr>
        <w:t>.</w:t>
      </w:r>
    </w:p>
    <w:p w:rsidR="007F6893" w:rsidRPr="00A34574" w:rsidRDefault="007F6893" w:rsidP="00321E3A">
      <w:pPr>
        <w:widowControl w:val="0"/>
        <w:tabs>
          <w:tab w:val="left" w:pos="1086"/>
        </w:tabs>
        <w:rPr>
          <w:color w:val="000000"/>
          <w:sz w:val="28"/>
          <w:szCs w:val="28"/>
          <w:lang w:val="uk-UA"/>
        </w:rPr>
      </w:pPr>
    </w:p>
    <w:p w:rsidR="005F0156" w:rsidRPr="00A34574" w:rsidRDefault="00CE084D" w:rsidP="007F6893">
      <w:pPr>
        <w:widowControl w:val="0"/>
        <w:tabs>
          <w:tab w:val="left" w:pos="1086"/>
        </w:tabs>
        <w:jc w:val="center"/>
        <w:rPr>
          <w:b/>
          <w:sz w:val="28"/>
          <w:szCs w:val="28"/>
          <w:lang w:val="uk-UA"/>
        </w:rPr>
      </w:pPr>
      <w:r w:rsidRPr="00A34574">
        <w:rPr>
          <w:b/>
          <w:sz w:val="28"/>
          <w:szCs w:val="28"/>
          <w:lang w:val="uk-UA"/>
        </w:rPr>
        <w:t>СІЛЬСЬКЕ ГОСПОДАРСТВО</w:t>
      </w:r>
    </w:p>
    <w:p w:rsidR="00320D85" w:rsidRPr="00A34574" w:rsidRDefault="00320D85" w:rsidP="007F6893">
      <w:pPr>
        <w:shd w:val="clear" w:color="auto" w:fill="FFFFFF"/>
        <w:ind w:firstLine="720"/>
        <w:jc w:val="both"/>
        <w:rPr>
          <w:sz w:val="28"/>
          <w:szCs w:val="28"/>
          <w:lang w:val="uk-UA"/>
        </w:rPr>
      </w:pPr>
      <w:r w:rsidRPr="00A34574">
        <w:rPr>
          <w:sz w:val="28"/>
          <w:szCs w:val="28"/>
          <w:lang w:val="uk-UA"/>
        </w:rPr>
        <w:t>Економіка Зачепилівської селищної територіальної громади має аграрну спеціалізацію</w:t>
      </w:r>
      <w:r w:rsidR="0039478E" w:rsidRPr="00A34574">
        <w:rPr>
          <w:sz w:val="28"/>
          <w:szCs w:val="28"/>
          <w:lang w:val="uk-UA"/>
        </w:rPr>
        <w:t>. Н</w:t>
      </w:r>
      <w:r w:rsidRPr="00A34574">
        <w:rPr>
          <w:sz w:val="28"/>
          <w:szCs w:val="28"/>
          <w:lang w:val="uk-UA"/>
        </w:rPr>
        <w:t>а території громади здійснюють свою діяльність в основному сільськогосподарські підприємства</w:t>
      </w:r>
      <w:r w:rsidR="00FA19D2" w:rsidRPr="00A34574">
        <w:rPr>
          <w:sz w:val="28"/>
          <w:szCs w:val="28"/>
          <w:lang w:val="uk-UA"/>
        </w:rPr>
        <w:t>, п</w:t>
      </w:r>
      <w:r w:rsidRPr="00A34574">
        <w:rPr>
          <w:sz w:val="28"/>
          <w:szCs w:val="28"/>
          <w:lang w:val="uk-UA"/>
        </w:rPr>
        <w:t>ереважним видом діяльності яких є галузь рослинництва, а саме</w:t>
      </w:r>
      <w:r w:rsidR="009A064B" w:rsidRPr="00A34574">
        <w:rPr>
          <w:sz w:val="28"/>
          <w:szCs w:val="28"/>
          <w:lang w:val="uk-UA"/>
        </w:rPr>
        <w:t>:</w:t>
      </w:r>
      <w:r w:rsidRPr="00A34574">
        <w:rPr>
          <w:sz w:val="28"/>
          <w:szCs w:val="28"/>
          <w:lang w:val="uk-UA"/>
        </w:rPr>
        <w:t xml:space="preserve"> вирощування зернових і зе</w:t>
      </w:r>
      <w:r w:rsidR="00CB36FB" w:rsidRPr="00A34574">
        <w:rPr>
          <w:sz w:val="28"/>
          <w:szCs w:val="28"/>
          <w:lang w:val="uk-UA"/>
        </w:rPr>
        <w:t xml:space="preserve">рнобобових культур </w:t>
      </w:r>
      <w:r w:rsidR="00CB36FB" w:rsidRPr="00A34574">
        <w:rPr>
          <w:sz w:val="28"/>
          <w:szCs w:val="28"/>
          <w:lang w:val="uk-UA"/>
        </w:rPr>
        <w:lastRenderedPageBreak/>
        <w:t>та соняшнику, вирощування сільськогосподарських тварин, виробництво молока.</w:t>
      </w:r>
    </w:p>
    <w:p w:rsidR="00320D85" w:rsidRPr="00A34574" w:rsidRDefault="00320D85" w:rsidP="007F6893">
      <w:pPr>
        <w:pStyle w:val="af7"/>
        <w:shd w:val="clear" w:color="auto" w:fill="FFFFFF"/>
        <w:spacing w:before="0" w:beforeAutospacing="0" w:after="0" w:afterAutospacing="0"/>
        <w:ind w:firstLine="720"/>
        <w:jc w:val="both"/>
        <w:rPr>
          <w:rFonts w:eastAsia="Calibri"/>
          <w:color w:val="000000" w:themeColor="text1"/>
          <w:sz w:val="28"/>
          <w:szCs w:val="28"/>
          <w:lang w:val="uk-UA" w:eastAsia="en-US"/>
        </w:rPr>
      </w:pPr>
      <w:r w:rsidRPr="00A34574">
        <w:rPr>
          <w:rFonts w:eastAsia="Calibri"/>
          <w:sz w:val="28"/>
          <w:szCs w:val="28"/>
          <w:lang w:val="uk-UA" w:eastAsia="en-US"/>
        </w:rPr>
        <w:t>Станом на 01.01.202</w:t>
      </w:r>
      <w:r w:rsidR="003474C8" w:rsidRPr="00A34574">
        <w:rPr>
          <w:rFonts w:eastAsia="Calibri"/>
          <w:sz w:val="28"/>
          <w:szCs w:val="28"/>
          <w:lang w:val="uk-UA" w:eastAsia="en-US"/>
        </w:rPr>
        <w:t>5</w:t>
      </w:r>
      <w:r w:rsidRPr="00A34574">
        <w:rPr>
          <w:rFonts w:eastAsia="Calibri"/>
          <w:sz w:val="28"/>
          <w:szCs w:val="28"/>
          <w:lang w:val="uk-UA" w:eastAsia="en-US"/>
        </w:rPr>
        <w:t xml:space="preserve"> року зібрано всього зернових культур із площі </w:t>
      </w:r>
      <w:r w:rsidR="00CB36FB" w:rsidRPr="00A34574">
        <w:rPr>
          <w:rFonts w:eastAsia="Calibri"/>
          <w:sz w:val="28"/>
          <w:szCs w:val="28"/>
          <w:lang w:val="uk-UA" w:eastAsia="en-US"/>
        </w:rPr>
        <w:t>1</w:t>
      </w:r>
      <w:r w:rsidR="003474C8" w:rsidRPr="00A34574">
        <w:rPr>
          <w:rFonts w:eastAsia="Calibri"/>
          <w:sz w:val="28"/>
          <w:szCs w:val="28"/>
          <w:lang w:val="uk-UA" w:eastAsia="en-US"/>
        </w:rPr>
        <w:t>5</w:t>
      </w:r>
      <w:r w:rsidR="00CB36FB" w:rsidRPr="00A34574">
        <w:rPr>
          <w:rFonts w:eastAsia="Calibri"/>
          <w:sz w:val="28"/>
          <w:szCs w:val="28"/>
          <w:lang w:val="uk-UA" w:eastAsia="en-US"/>
        </w:rPr>
        <w:t>,1</w:t>
      </w:r>
      <w:r w:rsidR="003474C8" w:rsidRPr="00A34574">
        <w:rPr>
          <w:rFonts w:eastAsia="Calibri"/>
          <w:sz w:val="28"/>
          <w:szCs w:val="28"/>
          <w:lang w:val="uk-UA" w:eastAsia="en-US"/>
        </w:rPr>
        <w:t>7</w:t>
      </w:r>
      <w:r w:rsidR="00CB36FB" w:rsidRPr="00A34574">
        <w:rPr>
          <w:rFonts w:eastAsia="Calibri"/>
          <w:sz w:val="28"/>
          <w:szCs w:val="28"/>
          <w:lang w:val="uk-UA" w:eastAsia="en-US"/>
        </w:rPr>
        <w:t>7</w:t>
      </w:r>
      <w:r w:rsidRPr="00A34574">
        <w:rPr>
          <w:rFonts w:eastAsia="Calibri"/>
          <w:sz w:val="28"/>
          <w:szCs w:val="28"/>
          <w:lang w:val="uk-UA" w:eastAsia="en-US"/>
        </w:rPr>
        <w:t xml:space="preserve"> тис</w:t>
      </w:r>
      <w:r w:rsidR="005B6641" w:rsidRPr="00A34574">
        <w:rPr>
          <w:rFonts w:eastAsia="Calibri"/>
          <w:sz w:val="28"/>
          <w:szCs w:val="28"/>
          <w:lang w:val="uk-UA" w:eastAsia="en-US"/>
        </w:rPr>
        <w:t>.</w:t>
      </w:r>
      <w:r w:rsidRPr="00A34574">
        <w:rPr>
          <w:rFonts w:eastAsia="Calibri"/>
          <w:sz w:val="28"/>
          <w:szCs w:val="28"/>
          <w:lang w:val="uk-UA" w:eastAsia="en-US"/>
        </w:rPr>
        <w:t xml:space="preserve"> га із середньою урожайністю </w:t>
      </w:r>
      <w:r w:rsidR="003474C8" w:rsidRPr="00A34574">
        <w:rPr>
          <w:rFonts w:eastAsia="Calibri"/>
          <w:sz w:val="28"/>
          <w:szCs w:val="28"/>
          <w:lang w:val="uk-UA" w:eastAsia="en-US"/>
        </w:rPr>
        <w:t>34,9</w:t>
      </w:r>
      <w:r w:rsidRPr="00A34574">
        <w:rPr>
          <w:rFonts w:eastAsia="Calibri"/>
          <w:sz w:val="28"/>
          <w:szCs w:val="28"/>
          <w:lang w:val="uk-UA" w:eastAsia="en-US"/>
        </w:rPr>
        <w:t xml:space="preserve"> </w:t>
      </w:r>
      <w:r w:rsidRPr="00A34574">
        <w:rPr>
          <w:rFonts w:eastAsia="Calibri"/>
          <w:color w:val="000000" w:themeColor="text1"/>
          <w:sz w:val="28"/>
          <w:szCs w:val="28"/>
          <w:lang w:val="uk-UA" w:eastAsia="en-US"/>
        </w:rPr>
        <w:t>ц/га</w:t>
      </w:r>
      <w:r w:rsidR="00CB36FB" w:rsidRPr="00A34574">
        <w:rPr>
          <w:rFonts w:eastAsia="Calibri"/>
          <w:color w:val="000000" w:themeColor="text1"/>
          <w:sz w:val="28"/>
          <w:szCs w:val="28"/>
          <w:lang w:val="uk-UA" w:eastAsia="en-US"/>
        </w:rPr>
        <w:t xml:space="preserve">, </w:t>
      </w:r>
      <w:r w:rsidRPr="00A34574">
        <w:rPr>
          <w:rFonts w:eastAsia="Calibri"/>
          <w:color w:val="000000" w:themeColor="text1"/>
          <w:sz w:val="28"/>
          <w:szCs w:val="28"/>
          <w:lang w:val="uk-UA" w:eastAsia="en-US"/>
        </w:rPr>
        <w:t xml:space="preserve">в тому числі: озима пшениця </w:t>
      </w:r>
      <w:r w:rsidR="003474C8" w:rsidRPr="00A34574">
        <w:rPr>
          <w:rFonts w:eastAsia="Calibri"/>
          <w:color w:val="000000" w:themeColor="text1"/>
          <w:sz w:val="28"/>
          <w:szCs w:val="28"/>
          <w:lang w:val="uk-UA" w:eastAsia="en-US"/>
        </w:rPr>
        <w:t>6</w:t>
      </w:r>
      <w:r w:rsidRPr="00A34574">
        <w:rPr>
          <w:rFonts w:eastAsia="Calibri"/>
          <w:color w:val="000000" w:themeColor="text1"/>
          <w:sz w:val="28"/>
          <w:szCs w:val="28"/>
          <w:lang w:val="uk-UA" w:eastAsia="en-US"/>
        </w:rPr>
        <w:t>,</w:t>
      </w:r>
      <w:r w:rsidR="003474C8" w:rsidRPr="00A34574">
        <w:rPr>
          <w:rFonts w:eastAsia="Calibri"/>
          <w:color w:val="000000" w:themeColor="text1"/>
          <w:sz w:val="28"/>
          <w:szCs w:val="28"/>
          <w:lang w:val="uk-UA" w:eastAsia="en-US"/>
        </w:rPr>
        <w:t>790</w:t>
      </w:r>
      <w:r w:rsidRPr="00A34574">
        <w:rPr>
          <w:rFonts w:eastAsia="Calibri"/>
          <w:color w:val="000000" w:themeColor="text1"/>
          <w:sz w:val="28"/>
          <w:szCs w:val="28"/>
          <w:lang w:val="uk-UA" w:eastAsia="en-US"/>
        </w:rPr>
        <w:t xml:space="preserve"> тис</w:t>
      </w:r>
      <w:r w:rsidR="00087F00" w:rsidRPr="00A34574">
        <w:rPr>
          <w:rFonts w:eastAsia="Calibri"/>
          <w:color w:val="000000" w:themeColor="text1"/>
          <w:sz w:val="28"/>
          <w:szCs w:val="28"/>
          <w:lang w:val="uk-UA" w:eastAsia="en-US"/>
        </w:rPr>
        <w:t>.</w:t>
      </w:r>
      <w:r w:rsidRPr="00A34574">
        <w:rPr>
          <w:rFonts w:eastAsia="Calibri"/>
          <w:color w:val="000000" w:themeColor="text1"/>
          <w:sz w:val="28"/>
          <w:szCs w:val="28"/>
          <w:lang w:val="uk-UA" w:eastAsia="en-US"/>
        </w:rPr>
        <w:t xml:space="preserve"> га – </w:t>
      </w:r>
      <w:r w:rsidR="003474C8" w:rsidRPr="00A34574">
        <w:rPr>
          <w:rFonts w:eastAsia="Calibri"/>
          <w:color w:val="000000" w:themeColor="text1"/>
          <w:sz w:val="28"/>
          <w:szCs w:val="28"/>
          <w:lang w:val="uk-UA" w:eastAsia="en-US"/>
        </w:rPr>
        <w:t>38,9</w:t>
      </w:r>
      <w:r w:rsidRPr="00A34574">
        <w:rPr>
          <w:rFonts w:eastAsia="Calibri"/>
          <w:color w:val="000000" w:themeColor="text1"/>
          <w:sz w:val="28"/>
          <w:szCs w:val="28"/>
          <w:lang w:val="uk-UA" w:eastAsia="en-US"/>
        </w:rPr>
        <w:t xml:space="preserve"> ц/га, кукурудза на зерно із площі </w:t>
      </w:r>
      <w:r w:rsidR="003474C8" w:rsidRPr="00A34574">
        <w:rPr>
          <w:rFonts w:eastAsia="Calibri"/>
          <w:color w:val="000000" w:themeColor="text1"/>
          <w:sz w:val="28"/>
          <w:szCs w:val="28"/>
          <w:lang w:val="uk-UA" w:eastAsia="en-US"/>
        </w:rPr>
        <w:t>6</w:t>
      </w:r>
      <w:r w:rsidR="00087F00" w:rsidRPr="00A34574">
        <w:rPr>
          <w:rFonts w:eastAsia="Calibri"/>
          <w:color w:val="000000" w:themeColor="text1"/>
          <w:sz w:val="28"/>
          <w:szCs w:val="28"/>
          <w:lang w:val="uk-UA" w:eastAsia="en-US"/>
        </w:rPr>
        <w:t>,</w:t>
      </w:r>
      <w:r w:rsidR="003474C8" w:rsidRPr="00A34574">
        <w:rPr>
          <w:rFonts w:eastAsia="Calibri"/>
          <w:color w:val="000000" w:themeColor="text1"/>
          <w:sz w:val="28"/>
          <w:szCs w:val="28"/>
          <w:lang w:val="uk-UA" w:eastAsia="en-US"/>
        </w:rPr>
        <w:t>32</w:t>
      </w:r>
      <w:r w:rsidR="00087F00" w:rsidRPr="00A34574">
        <w:rPr>
          <w:rFonts w:eastAsia="Calibri"/>
          <w:color w:val="000000" w:themeColor="text1"/>
          <w:sz w:val="28"/>
          <w:szCs w:val="28"/>
          <w:lang w:val="uk-UA" w:eastAsia="en-US"/>
        </w:rPr>
        <w:t>0</w:t>
      </w:r>
      <w:r w:rsidRPr="00A34574">
        <w:rPr>
          <w:rFonts w:eastAsia="Calibri"/>
          <w:color w:val="000000" w:themeColor="text1"/>
          <w:sz w:val="28"/>
          <w:szCs w:val="28"/>
          <w:lang w:val="uk-UA" w:eastAsia="en-US"/>
        </w:rPr>
        <w:t xml:space="preserve"> тис</w:t>
      </w:r>
      <w:r w:rsidR="00087F00" w:rsidRPr="00A34574">
        <w:rPr>
          <w:rFonts w:eastAsia="Calibri"/>
          <w:color w:val="000000" w:themeColor="text1"/>
          <w:sz w:val="28"/>
          <w:szCs w:val="28"/>
          <w:lang w:val="uk-UA" w:eastAsia="en-US"/>
        </w:rPr>
        <w:t>.</w:t>
      </w:r>
      <w:r w:rsidRPr="00A34574">
        <w:rPr>
          <w:rFonts w:eastAsia="Calibri"/>
          <w:color w:val="000000" w:themeColor="text1"/>
          <w:sz w:val="28"/>
          <w:szCs w:val="28"/>
          <w:lang w:val="uk-UA" w:eastAsia="en-US"/>
        </w:rPr>
        <w:t xml:space="preserve"> га – </w:t>
      </w:r>
      <w:r w:rsidR="003474C8" w:rsidRPr="00A34574">
        <w:rPr>
          <w:rFonts w:eastAsia="Calibri"/>
          <w:color w:val="000000" w:themeColor="text1"/>
          <w:sz w:val="28"/>
          <w:szCs w:val="28"/>
          <w:lang w:val="uk-UA" w:eastAsia="en-US"/>
        </w:rPr>
        <w:t>35</w:t>
      </w:r>
      <w:r w:rsidR="00CB36FB" w:rsidRPr="00A34574">
        <w:rPr>
          <w:rFonts w:eastAsia="Calibri"/>
          <w:color w:val="000000" w:themeColor="text1"/>
          <w:sz w:val="28"/>
          <w:szCs w:val="28"/>
          <w:lang w:val="uk-UA" w:eastAsia="en-US"/>
        </w:rPr>
        <w:t>,</w:t>
      </w:r>
      <w:r w:rsidR="003474C8" w:rsidRPr="00A34574">
        <w:rPr>
          <w:rFonts w:eastAsia="Calibri"/>
          <w:color w:val="000000" w:themeColor="text1"/>
          <w:sz w:val="28"/>
          <w:szCs w:val="28"/>
          <w:lang w:val="uk-UA" w:eastAsia="en-US"/>
        </w:rPr>
        <w:t>0</w:t>
      </w:r>
      <w:r w:rsidR="00087F00" w:rsidRPr="00A34574">
        <w:rPr>
          <w:rFonts w:eastAsia="Calibri"/>
          <w:color w:val="000000" w:themeColor="text1"/>
          <w:sz w:val="28"/>
          <w:szCs w:val="28"/>
          <w:lang w:val="uk-UA" w:eastAsia="en-US"/>
        </w:rPr>
        <w:t xml:space="preserve"> </w:t>
      </w:r>
      <w:r w:rsidRPr="00A34574">
        <w:rPr>
          <w:rFonts w:eastAsia="Calibri"/>
          <w:color w:val="000000" w:themeColor="text1"/>
          <w:sz w:val="28"/>
          <w:szCs w:val="28"/>
          <w:lang w:val="uk-UA" w:eastAsia="en-US"/>
        </w:rPr>
        <w:t xml:space="preserve">ц/га. Соняшник із площі </w:t>
      </w:r>
      <w:r w:rsidR="003474C8" w:rsidRPr="00A34574">
        <w:rPr>
          <w:rFonts w:eastAsia="Calibri"/>
          <w:color w:val="000000" w:themeColor="text1"/>
          <w:sz w:val="28"/>
          <w:szCs w:val="28"/>
          <w:lang w:val="uk-UA" w:eastAsia="en-US"/>
        </w:rPr>
        <w:t>14</w:t>
      </w:r>
      <w:r w:rsidR="00CB36FB" w:rsidRPr="00A34574">
        <w:rPr>
          <w:rFonts w:eastAsia="Calibri"/>
          <w:color w:val="000000" w:themeColor="text1"/>
          <w:sz w:val="28"/>
          <w:szCs w:val="28"/>
          <w:lang w:val="uk-UA" w:eastAsia="en-US"/>
        </w:rPr>
        <w:t>,</w:t>
      </w:r>
      <w:r w:rsidR="003474C8" w:rsidRPr="00A34574">
        <w:rPr>
          <w:rFonts w:eastAsia="Calibri"/>
          <w:color w:val="000000" w:themeColor="text1"/>
          <w:sz w:val="28"/>
          <w:szCs w:val="28"/>
          <w:lang w:val="uk-UA" w:eastAsia="en-US"/>
        </w:rPr>
        <w:t>720</w:t>
      </w:r>
      <w:r w:rsidRPr="00A34574">
        <w:rPr>
          <w:rFonts w:eastAsia="Calibri"/>
          <w:color w:val="000000" w:themeColor="text1"/>
          <w:sz w:val="28"/>
          <w:szCs w:val="28"/>
          <w:lang w:val="uk-UA" w:eastAsia="en-US"/>
        </w:rPr>
        <w:t xml:space="preserve"> </w:t>
      </w:r>
      <w:r w:rsidR="00AC4529" w:rsidRPr="00A34574">
        <w:rPr>
          <w:rFonts w:eastAsia="Calibri"/>
          <w:color w:val="000000" w:themeColor="text1"/>
          <w:sz w:val="28"/>
          <w:szCs w:val="28"/>
          <w:lang w:val="uk-UA" w:eastAsia="en-US"/>
        </w:rPr>
        <w:t>тис</w:t>
      </w:r>
      <w:r w:rsidR="00087F00" w:rsidRPr="00A34574">
        <w:rPr>
          <w:rFonts w:eastAsia="Calibri"/>
          <w:color w:val="000000" w:themeColor="text1"/>
          <w:sz w:val="28"/>
          <w:szCs w:val="28"/>
          <w:lang w:val="uk-UA" w:eastAsia="en-US"/>
        </w:rPr>
        <w:t>.</w:t>
      </w:r>
      <w:r w:rsidR="00AC4529" w:rsidRPr="00A34574">
        <w:rPr>
          <w:rFonts w:eastAsia="Calibri"/>
          <w:color w:val="000000" w:themeColor="text1"/>
          <w:sz w:val="28"/>
          <w:szCs w:val="28"/>
          <w:lang w:val="uk-UA" w:eastAsia="en-US"/>
        </w:rPr>
        <w:t xml:space="preserve"> га </w:t>
      </w:r>
      <w:r w:rsidR="00087F00" w:rsidRPr="00A34574">
        <w:rPr>
          <w:rFonts w:eastAsia="Calibri"/>
          <w:color w:val="000000" w:themeColor="text1"/>
          <w:sz w:val="28"/>
          <w:szCs w:val="28"/>
          <w:lang w:val="uk-UA" w:eastAsia="en-US"/>
        </w:rPr>
        <w:t>–</w:t>
      </w:r>
      <w:r w:rsidR="00AC4529" w:rsidRPr="00A34574">
        <w:rPr>
          <w:rFonts w:eastAsia="Calibri"/>
          <w:color w:val="000000" w:themeColor="text1"/>
          <w:sz w:val="28"/>
          <w:szCs w:val="28"/>
          <w:lang w:val="uk-UA" w:eastAsia="en-US"/>
        </w:rPr>
        <w:t xml:space="preserve"> </w:t>
      </w:r>
      <w:r w:rsidR="00CB36FB" w:rsidRPr="00A34574">
        <w:rPr>
          <w:rFonts w:eastAsia="Calibri"/>
          <w:color w:val="000000" w:themeColor="text1"/>
          <w:sz w:val="28"/>
          <w:szCs w:val="28"/>
          <w:lang w:val="uk-UA" w:eastAsia="en-US"/>
        </w:rPr>
        <w:t>21,0</w:t>
      </w:r>
      <w:r w:rsidR="00AC4529" w:rsidRPr="00A34574">
        <w:rPr>
          <w:rFonts w:eastAsia="Calibri"/>
          <w:color w:val="000000" w:themeColor="text1"/>
          <w:sz w:val="28"/>
          <w:szCs w:val="28"/>
          <w:lang w:val="uk-UA" w:eastAsia="en-US"/>
        </w:rPr>
        <w:t xml:space="preserve"> ц/га.</w:t>
      </w:r>
    </w:p>
    <w:p w:rsidR="00320D85" w:rsidRPr="00A34574" w:rsidRDefault="00320D85" w:rsidP="007F6893">
      <w:pPr>
        <w:pStyle w:val="af7"/>
        <w:shd w:val="clear" w:color="auto" w:fill="FFFFFF"/>
        <w:spacing w:before="0" w:beforeAutospacing="0" w:after="0" w:afterAutospacing="0"/>
        <w:ind w:firstLine="720"/>
        <w:jc w:val="both"/>
        <w:rPr>
          <w:rFonts w:eastAsia="Calibri"/>
          <w:color w:val="000000" w:themeColor="text1"/>
          <w:sz w:val="28"/>
          <w:szCs w:val="28"/>
          <w:lang w:val="uk-UA" w:eastAsia="en-US"/>
        </w:rPr>
      </w:pPr>
      <w:r w:rsidRPr="00A34574">
        <w:rPr>
          <w:rFonts w:eastAsia="Calibri"/>
          <w:color w:val="000000" w:themeColor="text1"/>
          <w:sz w:val="28"/>
          <w:szCs w:val="28"/>
          <w:lang w:val="uk-UA" w:eastAsia="en-US"/>
        </w:rPr>
        <w:t>Під урожай 202</w:t>
      </w:r>
      <w:r w:rsidR="003474C8" w:rsidRPr="00A34574">
        <w:rPr>
          <w:rFonts w:eastAsia="Calibri"/>
          <w:color w:val="000000" w:themeColor="text1"/>
          <w:sz w:val="28"/>
          <w:szCs w:val="28"/>
          <w:lang w:val="uk-UA" w:eastAsia="en-US"/>
        </w:rPr>
        <w:t>5</w:t>
      </w:r>
      <w:r w:rsidRPr="00A34574">
        <w:rPr>
          <w:rFonts w:eastAsia="Calibri"/>
          <w:color w:val="000000" w:themeColor="text1"/>
          <w:sz w:val="28"/>
          <w:szCs w:val="28"/>
          <w:lang w:val="uk-UA" w:eastAsia="en-US"/>
        </w:rPr>
        <w:t xml:space="preserve"> року засіяно </w:t>
      </w:r>
      <w:r w:rsidR="005B6641" w:rsidRPr="00A34574">
        <w:rPr>
          <w:rFonts w:eastAsia="Calibri"/>
          <w:color w:val="000000" w:themeColor="text1"/>
          <w:sz w:val="28"/>
          <w:szCs w:val="28"/>
          <w:lang w:val="uk-UA" w:eastAsia="en-US"/>
        </w:rPr>
        <w:t>7,</w:t>
      </w:r>
      <w:r w:rsidR="003474C8" w:rsidRPr="00A34574">
        <w:rPr>
          <w:rFonts w:eastAsia="Calibri"/>
          <w:color w:val="000000" w:themeColor="text1"/>
          <w:sz w:val="28"/>
          <w:szCs w:val="28"/>
          <w:lang w:val="uk-UA" w:eastAsia="en-US"/>
        </w:rPr>
        <w:t>603</w:t>
      </w:r>
      <w:r w:rsidRPr="00A34574">
        <w:rPr>
          <w:rFonts w:eastAsia="Calibri"/>
          <w:color w:val="000000" w:themeColor="text1"/>
          <w:sz w:val="28"/>
          <w:szCs w:val="28"/>
          <w:lang w:val="uk-UA" w:eastAsia="en-US"/>
        </w:rPr>
        <w:t xml:space="preserve"> тис</w:t>
      </w:r>
      <w:r w:rsidR="005B6641" w:rsidRPr="00A34574">
        <w:rPr>
          <w:rFonts w:eastAsia="Calibri"/>
          <w:color w:val="000000" w:themeColor="text1"/>
          <w:sz w:val="28"/>
          <w:szCs w:val="28"/>
          <w:lang w:val="uk-UA" w:eastAsia="en-US"/>
        </w:rPr>
        <w:t xml:space="preserve">. га озимих культур, в тому числі: озимої пшениці </w:t>
      </w:r>
      <w:r w:rsidR="003474C8" w:rsidRPr="00A34574">
        <w:rPr>
          <w:rFonts w:eastAsia="Calibri"/>
          <w:color w:val="000000" w:themeColor="text1"/>
          <w:sz w:val="28"/>
          <w:szCs w:val="28"/>
          <w:lang w:val="uk-UA" w:eastAsia="en-US"/>
        </w:rPr>
        <w:t>7</w:t>
      </w:r>
      <w:r w:rsidR="00CB36FB" w:rsidRPr="00A34574">
        <w:rPr>
          <w:rFonts w:eastAsia="Calibri"/>
          <w:color w:val="000000" w:themeColor="text1"/>
          <w:sz w:val="28"/>
          <w:szCs w:val="28"/>
          <w:lang w:val="uk-UA" w:eastAsia="en-US"/>
        </w:rPr>
        <w:t>,</w:t>
      </w:r>
      <w:r w:rsidR="003474C8" w:rsidRPr="00A34574">
        <w:rPr>
          <w:rFonts w:eastAsia="Calibri"/>
          <w:color w:val="000000" w:themeColor="text1"/>
          <w:sz w:val="28"/>
          <w:szCs w:val="28"/>
          <w:lang w:val="uk-UA" w:eastAsia="en-US"/>
        </w:rPr>
        <w:t>450</w:t>
      </w:r>
      <w:r w:rsidR="005B6641" w:rsidRPr="00A34574">
        <w:rPr>
          <w:rFonts w:eastAsia="Calibri"/>
          <w:color w:val="000000" w:themeColor="text1"/>
          <w:sz w:val="28"/>
          <w:szCs w:val="28"/>
          <w:lang w:val="uk-UA" w:eastAsia="en-US"/>
        </w:rPr>
        <w:t xml:space="preserve"> тис. га, озимого ячменю 0,</w:t>
      </w:r>
      <w:r w:rsidR="003474C8" w:rsidRPr="00A34574">
        <w:rPr>
          <w:rFonts w:eastAsia="Calibri"/>
          <w:color w:val="000000" w:themeColor="text1"/>
          <w:sz w:val="28"/>
          <w:szCs w:val="28"/>
          <w:lang w:val="uk-UA" w:eastAsia="en-US"/>
        </w:rPr>
        <w:t>180</w:t>
      </w:r>
      <w:r w:rsidR="005B6641" w:rsidRPr="00A34574">
        <w:rPr>
          <w:rFonts w:eastAsia="Calibri"/>
          <w:color w:val="000000" w:themeColor="text1"/>
          <w:sz w:val="28"/>
          <w:szCs w:val="28"/>
          <w:lang w:val="uk-UA" w:eastAsia="en-US"/>
        </w:rPr>
        <w:t xml:space="preserve"> тис.</w:t>
      </w:r>
      <w:r w:rsidR="00087F00" w:rsidRPr="00A34574">
        <w:rPr>
          <w:rFonts w:eastAsia="Calibri"/>
          <w:color w:val="000000" w:themeColor="text1"/>
          <w:sz w:val="28"/>
          <w:szCs w:val="28"/>
          <w:lang w:val="uk-UA" w:eastAsia="en-US"/>
        </w:rPr>
        <w:t xml:space="preserve"> </w:t>
      </w:r>
      <w:r w:rsidR="003474C8" w:rsidRPr="00A34574">
        <w:rPr>
          <w:rFonts w:eastAsia="Calibri"/>
          <w:color w:val="000000" w:themeColor="text1"/>
          <w:sz w:val="28"/>
          <w:szCs w:val="28"/>
          <w:lang w:val="uk-UA" w:eastAsia="en-US"/>
        </w:rPr>
        <w:t>га</w:t>
      </w:r>
      <w:r w:rsidR="005B6641" w:rsidRPr="00A34574">
        <w:rPr>
          <w:rFonts w:eastAsia="Calibri"/>
          <w:color w:val="000000" w:themeColor="text1"/>
          <w:sz w:val="28"/>
          <w:szCs w:val="28"/>
          <w:lang w:val="uk-UA" w:eastAsia="en-US"/>
        </w:rPr>
        <w:t>.</w:t>
      </w:r>
      <w:r w:rsidRPr="00A34574">
        <w:rPr>
          <w:rFonts w:eastAsia="Calibri"/>
          <w:color w:val="000000" w:themeColor="text1"/>
          <w:sz w:val="28"/>
          <w:szCs w:val="28"/>
          <w:lang w:val="uk-UA" w:eastAsia="en-US"/>
        </w:rPr>
        <w:t xml:space="preserve"> Посіви знаходяться переважно у задовільному стані.</w:t>
      </w:r>
    </w:p>
    <w:p w:rsidR="004403B3" w:rsidRPr="00A34574" w:rsidRDefault="00320D85" w:rsidP="007F6893">
      <w:pPr>
        <w:pStyle w:val="af7"/>
        <w:shd w:val="clear" w:color="auto" w:fill="FFFFFF"/>
        <w:spacing w:before="0" w:beforeAutospacing="0" w:after="0" w:afterAutospacing="0"/>
        <w:ind w:firstLine="720"/>
        <w:jc w:val="both"/>
        <w:rPr>
          <w:rFonts w:eastAsia="Calibri"/>
          <w:sz w:val="28"/>
          <w:szCs w:val="28"/>
          <w:lang w:val="uk-UA" w:eastAsia="en-US"/>
        </w:rPr>
      </w:pPr>
      <w:r w:rsidRPr="00A34574">
        <w:rPr>
          <w:rFonts w:eastAsia="Calibri"/>
          <w:sz w:val="28"/>
          <w:szCs w:val="28"/>
          <w:lang w:val="uk-UA" w:eastAsia="en-US"/>
        </w:rPr>
        <w:t xml:space="preserve">Всього у сільськогосподарських підприємствах громади налічується </w:t>
      </w:r>
      <w:r w:rsidR="003474C8" w:rsidRPr="00A34574">
        <w:rPr>
          <w:rFonts w:eastAsia="Calibri"/>
          <w:sz w:val="28"/>
          <w:szCs w:val="28"/>
          <w:lang w:val="uk-UA" w:eastAsia="en-US"/>
        </w:rPr>
        <w:t>988</w:t>
      </w:r>
      <w:r w:rsidRPr="00A34574">
        <w:rPr>
          <w:rFonts w:eastAsia="Calibri"/>
          <w:sz w:val="28"/>
          <w:szCs w:val="28"/>
          <w:lang w:val="uk-UA" w:eastAsia="en-US"/>
        </w:rPr>
        <w:t xml:space="preserve"> голів ВРХ, що на </w:t>
      </w:r>
      <w:r w:rsidR="003474C8" w:rsidRPr="00A34574">
        <w:rPr>
          <w:rFonts w:eastAsia="Calibri"/>
          <w:sz w:val="28"/>
          <w:szCs w:val="28"/>
          <w:lang w:val="uk-UA" w:eastAsia="en-US"/>
        </w:rPr>
        <w:t>9,3</w:t>
      </w:r>
      <w:r w:rsidRPr="00A34574">
        <w:rPr>
          <w:rFonts w:eastAsia="Calibri"/>
          <w:sz w:val="28"/>
          <w:szCs w:val="28"/>
          <w:lang w:val="uk-UA" w:eastAsia="en-US"/>
        </w:rPr>
        <w:t xml:space="preserve"> % </w:t>
      </w:r>
      <w:r w:rsidR="00CB36FB" w:rsidRPr="00A34574">
        <w:rPr>
          <w:rFonts w:eastAsia="Calibri"/>
          <w:sz w:val="28"/>
          <w:szCs w:val="28"/>
          <w:lang w:val="uk-UA" w:eastAsia="en-US"/>
        </w:rPr>
        <w:t>менше</w:t>
      </w:r>
      <w:r w:rsidRPr="00A34574">
        <w:rPr>
          <w:rFonts w:eastAsia="Calibri"/>
          <w:sz w:val="28"/>
          <w:szCs w:val="28"/>
          <w:lang w:val="uk-UA" w:eastAsia="en-US"/>
        </w:rPr>
        <w:t xml:space="preserve"> у порівнянні із відповідним періодом минулого року, з них: корів – 320 голів. Свиней </w:t>
      </w:r>
      <w:r w:rsidR="00087F00" w:rsidRPr="00A34574">
        <w:rPr>
          <w:rFonts w:eastAsia="Calibri"/>
          <w:sz w:val="28"/>
          <w:szCs w:val="28"/>
          <w:lang w:val="uk-UA" w:eastAsia="en-US"/>
        </w:rPr>
        <w:t>1</w:t>
      </w:r>
      <w:r w:rsidR="003474C8" w:rsidRPr="00A34574">
        <w:rPr>
          <w:rFonts w:eastAsia="Calibri"/>
          <w:sz w:val="28"/>
          <w:szCs w:val="28"/>
          <w:lang w:val="uk-UA" w:eastAsia="en-US"/>
        </w:rPr>
        <w:t>719</w:t>
      </w:r>
      <w:r w:rsidRPr="00A34574">
        <w:rPr>
          <w:rFonts w:eastAsia="Calibri"/>
          <w:sz w:val="28"/>
          <w:szCs w:val="28"/>
          <w:lang w:val="uk-UA" w:eastAsia="en-US"/>
        </w:rPr>
        <w:t xml:space="preserve"> голів, що на </w:t>
      </w:r>
      <w:r w:rsidR="003474C8" w:rsidRPr="00A34574">
        <w:rPr>
          <w:rFonts w:eastAsia="Calibri"/>
          <w:sz w:val="28"/>
          <w:szCs w:val="28"/>
          <w:lang w:val="uk-UA" w:eastAsia="en-US"/>
        </w:rPr>
        <w:t>9,9</w:t>
      </w:r>
      <w:r w:rsidRPr="00A34574">
        <w:rPr>
          <w:rFonts w:eastAsia="Calibri"/>
          <w:sz w:val="28"/>
          <w:szCs w:val="28"/>
          <w:lang w:val="uk-UA" w:eastAsia="en-US"/>
        </w:rPr>
        <w:t xml:space="preserve">% </w:t>
      </w:r>
      <w:r w:rsidR="00CB36FB" w:rsidRPr="00A34574">
        <w:rPr>
          <w:rFonts w:eastAsia="Calibri"/>
          <w:sz w:val="28"/>
          <w:szCs w:val="28"/>
          <w:lang w:val="uk-UA" w:eastAsia="en-US"/>
        </w:rPr>
        <w:t>більше</w:t>
      </w:r>
      <w:r w:rsidRPr="00A34574">
        <w:rPr>
          <w:rFonts w:eastAsia="Calibri"/>
          <w:sz w:val="28"/>
          <w:szCs w:val="28"/>
          <w:lang w:val="uk-UA" w:eastAsia="en-US"/>
        </w:rPr>
        <w:t xml:space="preserve"> відповідно до </w:t>
      </w:r>
      <w:r w:rsidR="00A46535" w:rsidRPr="00A34574">
        <w:rPr>
          <w:rFonts w:eastAsia="Calibri"/>
          <w:sz w:val="28"/>
          <w:szCs w:val="28"/>
          <w:lang w:val="uk-UA" w:eastAsia="en-US"/>
        </w:rPr>
        <w:t xml:space="preserve">показника чисельності </w:t>
      </w:r>
      <w:r w:rsidRPr="00A34574">
        <w:rPr>
          <w:rFonts w:eastAsia="Calibri"/>
          <w:sz w:val="28"/>
          <w:szCs w:val="28"/>
          <w:lang w:val="uk-UA" w:eastAsia="en-US"/>
        </w:rPr>
        <w:t>минулого року.</w:t>
      </w:r>
    </w:p>
    <w:p w:rsidR="00320D85" w:rsidRPr="00A34574" w:rsidRDefault="005D4BE3" w:rsidP="007F6893">
      <w:pPr>
        <w:pStyle w:val="af7"/>
        <w:shd w:val="clear" w:color="auto" w:fill="FFFFFF"/>
        <w:spacing w:before="0" w:beforeAutospacing="0" w:after="0" w:afterAutospacing="0"/>
        <w:ind w:firstLine="720"/>
        <w:jc w:val="both"/>
        <w:rPr>
          <w:rFonts w:eastAsia="Calibri"/>
          <w:sz w:val="28"/>
          <w:szCs w:val="28"/>
          <w:lang w:val="uk-UA" w:eastAsia="en-US"/>
        </w:rPr>
      </w:pPr>
      <w:r w:rsidRPr="00A34574">
        <w:rPr>
          <w:rFonts w:eastAsia="Calibri"/>
          <w:sz w:val="28"/>
          <w:szCs w:val="28"/>
          <w:lang w:val="uk-UA" w:eastAsia="en-US"/>
        </w:rPr>
        <w:t xml:space="preserve">За </w:t>
      </w:r>
      <w:r w:rsidR="00320D85" w:rsidRPr="00A34574">
        <w:rPr>
          <w:rFonts w:eastAsia="Calibri"/>
          <w:sz w:val="28"/>
          <w:szCs w:val="28"/>
          <w:lang w:val="uk-UA" w:eastAsia="en-US"/>
        </w:rPr>
        <w:t>202</w:t>
      </w:r>
      <w:r w:rsidRPr="00A34574">
        <w:rPr>
          <w:rFonts w:eastAsia="Calibri"/>
          <w:sz w:val="28"/>
          <w:szCs w:val="28"/>
          <w:lang w:val="uk-UA" w:eastAsia="en-US"/>
        </w:rPr>
        <w:t>4</w:t>
      </w:r>
      <w:r w:rsidR="00832A10" w:rsidRPr="00A34574">
        <w:rPr>
          <w:rFonts w:eastAsia="Calibri"/>
          <w:sz w:val="28"/>
          <w:szCs w:val="28"/>
          <w:lang w:val="uk-UA" w:eastAsia="en-US"/>
        </w:rPr>
        <w:t xml:space="preserve"> </w:t>
      </w:r>
      <w:r w:rsidR="00320D85" w:rsidRPr="00A34574">
        <w:rPr>
          <w:rFonts w:eastAsia="Calibri"/>
          <w:sz w:val="28"/>
          <w:szCs w:val="28"/>
          <w:lang w:val="uk-UA" w:eastAsia="en-US"/>
        </w:rPr>
        <w:t xml:space="preserve">рік </w:t>
      </w:r>
      <w:r w:rsidR="00A46535" w:rsidRPr="00A34574">
        <w:rPr>
          <w:rFonts w:eastAsia="Calibri"/>
          <w:sz w:val="28"/>
          <w:szCs w:val="28"/>
          <w:lang w:val="uk-UA" w:eastAsia="en-US"/>
        </w:rPr>
        <w:t>на</w:t>
      </w:r>
      <w:r w:rsidR="00320D85" w:rsidRPr="00A34574">
        <w:rPr>
          <w:rFonts w:eastAsia="Calibri"/>
          <w:sz w:val="28"/>
          <w:szCs w:val="28"/>
          <w:lang w:val="uk-UA" w:eastAsia="en-US"/>
        </w:rPr>
        <w:t xml:space="preserve"> підприємствах Зачепилівської громади вирощено сільськогосподарських тварин у живій вазі </w:t>
      </w:r>
      <w:r w:rsidR="00CB36FB" w:rsidRPr="00A34574">
        <w:rPr>
          <w:rFonts w:eastAsia="Calibri"/>
          <w:sz w:val="28"/>
          <w:szCs w:val="28"/>
          <w:lang w:val="uk-UA" w:eastAsia="en-US"/>
        </w:rPr>
        <w:t>4</w:t>
      </w:r>
      <w:r w:rsidRPr="00A34574">
        <w:rPr>
          <w:rFonts w:eastAsia="Calibri"/>
          <w:sz w:val="28"/>
          <w:szCs w:val="28"/>
          <w:lang w:val="uk-UA" w:eastAsia="en-US"/>
        </w:rPr>
        <w:t>46</w:t>
      </w:r>
      <w:r w:rsidR="00CB36FB" w:rsidRPr="00A34574">
        <w:rPr>
          <w:rFonts w:eastAsia="Calibri"/>
          <w:sz w:val="28"/>
          <w:szCs w:val="28"/>
          <w:lang w:val="uk-UA" w:eastAsia="en-US"/>
        </w:rPr>
        <w:t>,</w:t>
      </w:r>
      <w:r w:rsidRPr="00A34574">
        <w:rPr>
          <w:rFonts w:eastAsia="Calibri"/>
          <w:sz w:val="28"/>
          <w:szCs w:val="28"/>
          <w:lang w:val="uk-UA" w:eastAsia="en-US"/>
        </w:rPr>
        <w:t>5</w:t>
      </w:r>
      <w:r w:rsidR="00A46535" w:rsidRPr="00A34574">
        <w:rPr>
          <w:rFonts w:eastAsia="Calibri"/>
          <w:sz w:val="28"/>
          <w:szCs w:val="28"/>
          <w:lang w:val="uk-UA" w:eastAsia="en-US"/>
        </w:rPr>
        <w:t xml:space="preserve"> </w:t>
      </w:r>
      <w:r w:rsidR="00320D85" w:rsidRPr="00A34574">
        <w:rPr>
          <w:rFonts w:eastAsia="Calibri"/>
          <w:sz w:val="28"/>
          <w:szCs w:val="28"/>
          <w:lang w:val="uk-UA" w:eastAsia="en-US"/>
        </w:rPr>
        <w:t xml:space="preserve">т, що на </w:t>
      </w:r>
      <w:r w:rsidRPr="00A34574">
        <w:rPr>
          <w:rFonts w:eastAsia="Calibri"/>
          <w:sz w:val="28"/>
          <w:szCs w:val="28"/>
          <w:lang w:val="uk-UA" w:eastAsia="en-US"/>
        </w:rPr>
        <w:t>1</w:t>
      </w:r>
      <w:r w:rsidR="00CB36FB" w:rsidRPr="00A34574">
        <w:rPr>
          <w:rFonts w:eastAsia="Calibri"/>
          <w:sz w:val="28"/>
          <w:szCs w:val="28"/>
          <w:lang w:val="uk-UA" w:eastAsia="en-US"/>
        </w:rPr>
        <w:t>,</w:t>
      </w:r>
      <w:r w:rsidRPr="00A34574">
        <w:rPr>
          <w:rFonts w:eastAsia="Calibri"/>
          <w:sz w:val="28"/>
          <w:szCs w:val="28"/>
          <w:lang w:val="uk-UA" w:eastAsia="en-US"/>
        </w:rPr>
        <w:t>6</w:t>
      </w:r>
      <w:r w:rsidR="00320D85" w:rsidRPr="00A34574">
        <w:rPr>
          <w:rFonts w:eastAsia="Calibri"/>
          <w:sz w:val="28"/>
          <w:szCs w:val="28"/>
          <w:lang w:val="uk-UA" w:eastAsia="en-US"/>
        </w:rPr>
        <w:t xml:space="preserve">% </w:t>
      </w:r>
      <w:r w:rsidRPr="00A34574">
        <w:rPr>
          <w:rFonts w:eastAsia="Calibri"/>
          <w:sz w:val="28"/>
          <w:szCs w:val="28"/>
          <w:lang w:val="uk-UA" w:eastAsia="en-US"/>
        </w:rPr>
        <w:t>менше</w:t>
      </w:r>
      <w:r w:rsidR="00320D85" w:rsidRPr="00A34574">
        <w:rPr>
          <w:rFonts w:eastAsia="Calibri"/>
          <w:sz w:val="28"/>
          <w:szCs w:val="28"/>
          <w:lang w:val="uk-UA" w:eastAsia="en-US"/>
        </w:rPr>
        <w:t xml:space="preserve"> порівняно із минулим роком, в </w:t>
      </w:r>
      <w:proofErr w:type="spellStart"/>
      <w:r w:rsidR="00320D85" w:rsidRPr="00A34574">
        <w:rPr>
          <w:rFonts w:eastAsia="Calibri"/>
          <w:sz w:val="28"/>
          <w:szCs w:val="28"/>
          <w:lang w:val="uk-UA" w:eastAsia="en-US"/>
        </w:rPr>
        <w:t>т.ч</w:t>
      </w:r>
      <w:proofErr w:type="spellEnd"/>
      <w:r w:rsidR="00320D85" w:rsidRPr="00A34574">
        <w:rPr>
          <w:rFonts w:eastAsia="Calibri"/>
          <w:sz w:val="28"/>
          <w:szCs w:val="28"/>
          <w:lang w:val="uk-UA" w:eastAsia="en-US"/>
        </w:rPr>
        <w:t xml:space="preserve">.: ВРХ – </w:t>
      </w:r>
      <w:r w:rsidRPr="00A34574">
        <w:rPr>
          <w:rFonts w:eastAsia="Calibri"/>
          <w:sz w:val="28"/>
          <w:szCs w:val="28"/>
          <w:lang w:val="uk-UA" w:eastAsia="en-US"/>
        </w:rPr>
        <w:t>256</w:t>
      </w:r>
      <w:r w:rsidR="00CB36FB" w:rsidRPr="00A34574">
        <w:rPr>
          <w:rFonts w:eastAsia="Calibri"/>
          <w:sz w:val="28"/>
          <w:szCs w:val="28"/>
          <w:lang w:val="uk-UA" w:eastAsia="en-US"/>
        </w:rPr>
        <w:t>,7</w:t>
      </w:r>
      <w:r w:rsidR="00320D85" w:rsidRPr="00A34574">
        <w:rPr>
          <w:rFonts w:eastAsia="Calibri"/>
          <w:sz w:val="28"/>
          <w:szCs w:val="28"/>
          <w:lang w:val="uk-UA" w:eastAsia="en-US"/>
        </w:rPr>
        <w:t xml:space="preserve"> т, свиней </w:t>
      </w:r>
      <w:r w:rsidRPr="00A34574">
        <w:rPr>
          <w:rFonts w:eastAsia="Calibri"/>
          <w:sz w:val="28"/>
          <w:szCs w:val="28"/>
          <w:lang w:val="uk-UA" w:eastAsia="en-US"/>
        </w:rPr>
        <w:t>189,8</w:t>
      </w:r>
      <w:r w:rsidR="00320D85" w:rsidRPr="00A34574">
        <w:rPr>
          <w:rFonts w:eastAsia="Calibri"/>
          <w:sz w:val="28"/>
          <w:szCs w:val="28"/>
          <w:lang w:val="uk-UA" w:eastAsia="en-US"/>
        </w:rPr>
        <w:t xml:space="preserve"> т</w:t>
      </w:r>
      <w:r w:rsidR="00AC4529" w:rsidRPr="00A34574">
        <w:rPr>
          <w:rFonts w:eastAsia="Calibri"/>
          <w:sz w:val="28"/>
          <w:szCs w:val="28"/>
          <w:lang w:val="uk-UA" w:eastAsia="en-US"/>
        </w:rPr>
        <w:t>.</w:t>
      </w:r>
    </w:p>
    <w:p w:rsidR="00A46535" w:rsidRPr="00A34574" w:rsidRDefault="00320D85" w:rsidP="007F6893">
      <w:pPr>
        <w:pStyle w:val="af7"/>
        <w:shd w:val="clear" w:color="auto" w:fill="FFFFFF"/>
        <w:spacing w:before="0" w:beforeAutospacing="0" w:after="0" w:afterAutospacing="0"/>
        <w:ind w:firstLine="720"/>
        <w:jc w:val="both"/>
        <w:rPr>
          <w:rFonts w:eastAsia="Calibri"/>
          <w:sz w:val="28"/>
          <w:szCs w:val="28"/>
          <w:lang w:val="uk-UA" w:eastAsia="en-US"/>
        </w:rPr>
      </w:pPr>
      <w:r w:rsidRPr="00A34574">
        <w:rPr>
          <w:rFonts w:eastAsia="Calibri"/>
          <w:sz w:val="28"/>
          <w:szCs w:val="28"/>
          <w:lang w:val="uk-UA" w:eastAsia="en-US"/>
        </w:rPr>
        <w:t xml:space="preserve">Виробництво молока за звітний період становить </w:t>
      </w:r>
      <w:r w:rsidR="005D4BE3" w:rsidRPr="00A34574">
        <w:rPr>
          <w:rFonts w:eastAsia="Calibri"/>
          <w:sz w:val="28"/>
          <w:szCs w:val="28"/>
          <w:lang w:val="uk-UA" w:eastAsia="en-US"/>
        </w:rPr>
        <w:t>3233,5</w:t>
      </w:r>
      <w:r w:rsidRPr="00A34574">
        <w:rPr>
          <w:rFonts w:eastAsia="Calibri"/>
          <w:sz w:val="28"/>
          <w:szCs w:val="28"/>
          <w:lang w:val="uk-UA" w:eastAsia="en-US"/>
        </w:rPr>
        <w:t xml:space="preserve"> т</w:t>
      </w:r>
      <w:r w:rsidR="00A46535" w:rsidRPr="00A34574">
        <w:rPr>
          <w:rFonts w:eastAsia="Calibri"/>
          <w:sz w:val="28"/>
          <w:szCs w:val="28"/>
          <w:lang w:val="uk-UA" w:eastAsia="en-US"/>
        </w:rPr>
        <w:t>, що на 7,8% менше, порівняно із відповідним періодом минулого року. Н</w:t>
      </w:r>
      <w:r w:rsidRPr="00A34574">
        <w:rPr>
          <w:rFonts w:eastAsia="Calibri"/>
          <w:sz w:val="28"/>
          <w:szCs w:val="28"/>
          <w:lang w:val="uk-UA" w:eastAsia="en-US"/>
        </w:rPr>
        <w:t xml:space="preserve">адій на корову становить – </w:t>
      </w:r>
      <w:r w:rsidR="00F94A96" w:rsidRPr="00A34574">
        <w:rPr>
          <w:rFonts w:eastAsia="Calibri"/>
          <w:sz w:val="28"/>
          <w:szCs w:val="28"/>
          <w:lang w:val="uk-UA" w:eastAsia="en-US"/>
        </w:rPr>
        <w:t>10</w:t>
      </w:r>
      <w:r w:rsidR="005D4BE3" w:rsidRPr="00A34574">
        <w:rPr>
          <w:rFonts w:eastAsia="Calibri"/>
          <w:sz w:val="28"/>
          <w:szCs w:val="28"/>
          <w:lang w:val="uk-UA" w:eastAsia="en-US"/>
        </w:rPr>
        <w:t>105</w:t>
      </w:r>
      <w:r w:rsidRPr="00A34574">
        <w:rPr>
          <w:rFonts w:eastAsia="Calibri"/>
          <w:sz w:val="28"/>
          <w:szCs w:val="28"/>
          <w:lang w:val="uk-UA" w:eastAsia="en-US"/>
        </w:rPr>
        <w:t xml:space="preserve"> т.</w:t>
      </w:r>
      <w:r w:rsidR="00A46535" w:rsidRPr="00A34574">
        <w:rPr>
          <w:rFonts w:eastAsia="Calibri"/>
          <w:sz w:val="28"/>
          <w:szCs w:val="28"/>
          <w:lang w:val="uk-UA" w:eastAsia="en-US"/>
        </w:rPr>
        <w:t xml:space="preserve"> </w:t>
      </w:r>
    </w:p>
    <w:p w:rsidR="00320D85" w:rsidRPr="00A34574" w:rsidRDefault="00320D85" w:rsidP="007F6893">
      <w:pPr>
        <w:pStyle w:val="af7"/>
        <w:shd w:val="clear" w:color="auto" w:fill="FFFFFF"/>
        <w:spacing w:before="0" w:beforeAutospacing="0" w:after="0" w:afterAutospacing="0"/>
        <w:ind w:firstLine="720"/>
        <w:jc w:val="both"/>
        <w:rPr>
          <w:rFonts w:eastAsia="Calibri"/>
          <w:sz w:val="28"/>
          <w:szCs w:val="28"/>
          <w:lang w:val="uk-UA" w:eastAsia="en-US"/>
        </w:rPr>
      </w:pPr>
      <w:r w:rsidRPr="00A34574">
        <w:rPr>
          <w:rFonts w:eastAsia="Calibri"/>
          <w:sz w:val="28"/>
          <w:szCs w:val="28"/>
          <w:lang w:val="uk-UA" w:eastAsia="en-US"/>
        </w:rPr>
        <w:t xml:space="preserve">Середньодобові прирости на вирощування та відгодівлю ВРХ – </w:t>
      </w:r>
      <w:r w:rsidR="005D4BE3" w:rsidRPr="00A34574">
        <w:rPr>
          <w:rFonts w:eastAsia="Calibri"/>
          <w:sz w:val="28"/>
          <w:szCs w:val="28"/>
          <w:lang w:val="uk-UA" w:eastAsia="en-US"/>
        </w:rPr>
        <w:t>790</w:t>
      </w:r>
      <w:r w:rsidRPr="00A34574">
        <w:rPr>
          <w:rFonts w:eastAsia="Calibri"/>
          <w:sz w:val="28"/>
          <w:szCs w:val="28"/>
          <w:lang w:val="uk-UA" w:eastAsia="en-US"/>
        </w:rPr>
        <w:t xml:space="preserve"> грам, свиней </w:t>
      </w:r>
      <w:r w:rsidR="00F94A96" w:rsidRPr="00A34574">
        <w:rPr>
          <w:rFonts w:eastAsia="Calibri"/>
          <w:sz w:val="28"/>
          <w:szCs w:val="28"/>
          <w:lang w:val="uk-UA" w:eastAsia="en-US"/>
        </w:rPr>
        <w:t>5</w:t>
      </w:r>
      <w:r w:rsidR="005D4BE3" w:rsidRPr="00A34574">
        <w:rPr>
          <w:rFonts w:eastAsia="Calibri"/>
          <w:sz w:val="28"/>
          <w:szCs w:val="28"/>
          <w:lang w:val="uk-UA" w:eastAsia="en-US"/>
        </w:rPr>
        <w:t>20 грам</w:t>
      </w:r>
      <w:r w:rsidRPr="00A34574">
        <w:rPr>
          <w:rFonts w:eastAsia="Calibri"/>
          <w:sz w:val="28"/>
          <w:szCs w:val="28"/>
          <w:lang w:val="uk-UA" w:eastAsia="en-US"/>
        </w:rPr>
        <w:t xml:space="preserve">. З початку року одержано телят від корів </w:t>
      </w:r>
      <w:r w:rsidR="00F94A96" w:rsidRPr="00A34574">
        <w:rPr>
          <w:rFonts w:eastAsia="Calibri"/>
          <w:sz w:val="28"/>
          <w:szCs w:val="28"/>
          <w:lang w:val="uk-UA" w:eastAsia="en-US"/>
        </w:rPr>
        <w:t>4</w:t>
      </w:r>
      <w:r w:rsidR="005D4BE3" w:rsidRPr="00A34574">
        <w:rPr>
          <w:rFonts w:eastAsia="Calibri"/>
          <w:sz w:val="28"/>
          <w:szCs w:val="28"/>
          <w:lang w:val="uk-UA" w:eastAsia="en-US"/>
        </w:rPr>
        <w:t>2</w:t>
      </w:r>
      <w:r w:rsidR="00F94A96" w:rsidRPr="00A34574">
        <w:rPr>
          <w:rFonts w:eastAsia="Calibri"/>
          <w:sz w:val="28"/>
          <w:szCs w:val="28"/>
          <w:lang w:val="uk-UA" w:eastAsia="en-US"/>
        </w:rPr>
        <w:t>4</w:t>
      </w:r>
      <w:r w:rsidRPr="00A34574">
        <w:rPr>
          <w:rFonts w:eastAsia="Calibri"/>
          <w:sz w:val="28"/>
          <w:szCs w:val="28"/>
          <w:lang w:val="uk-UA" w:eastAsia="en-US"/>
        </w:rPr>
        <w:t xml:space="preserve"> гол</w:t>
      </w:r>
      <w:r w:rsidR="005D4BE3" w:rsidRPr="00A34574">
        <w:rPr>
          <w:rFonts w:eastAsia="Calibri"/>
          <w:sz w:val="28"/>
          <w:szCs w:val="28"/>
          <w:lang w:val="uk-UA" w:eastAsia="en-US"/>
        </w:rPr>
        <w:t>ови</w:t>
      </w:r>
      <w:r w:rsidRPr="00A34574">
        <w:rPr>
          <w:rFonts w:eastAsia="Calibri"/>
          <w:sz w:val="28"/>
          <w:szCs w:val="28"/>
          <w:lang w:val="uk-UA" w:eastAsia="en-US"/>
        </w:rPr>
        <w:t xml:space="preserve">, поросят </w:t>
      </w:r>
      <w:r w:rsidR="00F94A96" w:rsidRPr="00A34574">
        <w:rPr>
          <w:rFonts w:eastAsia="Calibri"/>
          <w:sz w:val="28"/>
          <w:szCs w:val="28"/>
          <w:lang w:val="uk-UA" w:eastAsia="en-US"/>
        </w:rPr>
        <w:t>2</w:t>
      </w:r>
      <w:r w:rsidR="005D4BE3" w:rsidRPr="00A34574">
        <w:rPr>
          <w:rFonts w:eastAsia="Calibri"/>
          <w:sz w:val="28"/>
          <w:szCs w:val="28"/>
          <w:lang w:val="uk-UA" w:eastAsia="en-US"/>
        </w:rPr>
        <w:t>510</w:t>
      </w:r>
      <w:r w:rsidRPr="00A34574">
        <w:rPr>
          <w:rFonts w:eastAsia="Calibri"/>
          <w:sz w:val="28"/>
          <w:szCs w:val="28"/>
          <w:lang w:val="uk-UA" w:eastAsia="en-US"/>
        </w:rPr>
        <w:t xml:space="preserve"> гол</w:t>
      </w:r>
      <w:r w:rsidR="005D4BE3" w:rsidRPr="00A34574">
        <w:rPr>
          <w:rFonts w:eastAsia="Calibri"/>
          <w:sz w:val="28"/>
          <w:szCs w:val="28"/>
          <w:lang w:val="uk-UA" w:eastAsia="en-US"/>
        </w:rPr>
        <w:t>ів</w:t>
      </w:r>
      <w:r w:rsidRPr="00A34574">
        <w:rPr>
          <w:rFonts w:eastAsia="Calibri"/>
          <w:sz w:val="28"/>
          <w:szCs w:val="28"/>
          <w:lang w:val="uk-UA" w:eastAsia="en-US"/>
        </w:rPr>
        <w:t>.</w:t>
      </w:r>
    </w:p>
    <w:p w:rsidR="00320D85" w:rsidRPr="00A34574" w:rsidRDefault="00320D85" w:rsidP="007F6893">
      <w:pPr>
        <w:shd w:val="clear" w:color="auto" w:fill="FFFFFF"/>
        <w:ind w:firstLine="720"/>
        <w:jc w:val="both"/>
        <w:rPr>
          <w:sz w:val="28"/>
          <w:szCs w:val="28"/>
          <w:lang w:val="uk-UA"/>
        </w:rPr>
      </w:pPr>
      <w:r w:rsidRPr="00A34574">
        <w:rPr>
          <w:sz w:val="28"/>
          <w:szCs w:val="28"/>
          <w:lang w:val="uk-UA"/>
        </w:rPr>
        <w:t>Усього на обліку у селищній раді перебуває 20 бджолярів.</w:t>
      </w:r>
    </w:p>
    <w:p w:rsidR="00AC4529" w:rsidRPr="00A34574" w:rsidRDefault="00AC4529" w:rsidP="007F6893">
      <w:pPr>
        <w:shd w:val="clear" w:color="auto" w:fill="FFFFFF"/>
        <w:autoSpaceDE/>
        <w:autoSpaceDN/>
        <w:jc w:val="center"/>
        <w:rPr>
          <w:rFonts w:eastAsia="Calibri"/>
          <w:b/>
          <w:sz w:val="28"/>
          <w:szCs w:val="28"/>
          <w:lang w:val="uk-UA" w:eastAsia="en-US"/>
        </w:rPr>
      </w:pPr>
    </w:p>
    <w:p w:rsidR="005F0156" w:rsidRPr="00A34574" w:rsidRDefault="00660B18" w:rsidP="007F6893">
      <w:pPr>
        <w:shd w:val="clear" w:color="auto" w:fill="FFFFFF"/>
        <w:autoSpaceDE/>
        <w:autoSpaceDN/>
        <w:jc w:val="center"/>
        <w:rPr>
          <w:rFonts w:eastAsia="Calibri"/>
          <w:b/>
          <w:sz w:val="28"/>
          <w:szCs w:val="28"/>
          <w:lang w:val="uk-UA" w:eastAsia="en-US"/>
        </w:rPr>
      </w:pPr>
      <w:r w:rsidRPr="00A34574">
        <w:rPr>
          <w:rFonts w:eastAsia="Calibri"/>
          <w:b/>
          <w:sz w:val="28"/>
          <w:szCs w:val="28"/>
          <w:lang w:val="uk-UA" w:eastAsia="en-US"/>
        </w:rPr>
        <w:t>О</w:t>
      </w:r>
      <w:r w:rsidR="00CE084D" w:rsidRPr="00A34574">
        <w:rPr>
          <w:rFonts w:eastAsia="Calibri"/>
          <w:b/>
          <w:sz w:val="28"/>
          <w:szCs w:val="28"/>
          <w:lang w:val="uk-UA" w:eastAsia="en-US"/>
        </w:rPr>
        <w:t>СВІТА</w:t>
      </w:r>
    </w:p>
    <w:p w:rsidR="00B1551C" w:rsidRPr="00A34574" w:rsidRDefault="00B1551C" w:rsidP="00B1551C">
      <w:pPr>
        <w:shd w:val="clear" w:color="auto" w:fill="FFFFFF"/>
        <w:autoSpaceDE/>
        <w:autoSpaceDN/>
        <w:jc w:val="both"/>
        <w:rPr>
          <w:rFonts w:eastAsia="Calibri"/>
          <w:bCs/>
          <w:sz w:val="28"/>
          <w:szCs w:val="28"/>
          <w:lang w:val="uk-UA" w:eastAsia="en-US"/>
        </w:rPr>
      </w:pPr>
      <w:r w:rsidRPr="00A34574">
        <w:rPr>
          <w:rFonts w:eastAsia="Calibri"/>
          <w:bCs/>
          <w:sz w:val="28"/>
          <w:szCs w:val="28"/>
          <w:lang w:val="uk-UA" w:eastAsia="en-US"/>
        </w:rPr>
        <w:tab/>
        <w:t xml:space="preserve">Мережа галузі «Освіта» у Зачепилівській селищний територіальній громаді представлена закладами дошкільної, загальної середньої та </w:t>
      </w:r>
      <w:r w:rsidR="00D527C5" w:rsidRPr="00A34574">
        <w:rPr>
          <w:rFonts w:eastAsia="Calibri"/>
          <w:bCs/>
          <w:sz w:val="28"/>
          <w:szCs w:val="28"/>
          <w:lang w:val="uk-UA" w:eastAsia="en-US"/>
        </w:rPr>
        <w:t>позашкільної освіти.</w:t>
      </w:r>
    </w:p>
    <w:p w:rsidR="00832A10" w:rsidRPr="00A34574" w:rsidRDefault="000A5663" w:rsidP="007F6893">
      <w:pPr>
        <w:shd w:val="clear" w:color="auto" w:fill="FFFFFF"/>
        <w:ind w:firstLine="709"/>
        <w:jc w:val="both"/>
        <w:rPr>
          <w:sz w:val="28"/>
          <w:szCs w:val="28"/>
          <w:lang w:val="uk-UA"/>
        </w:rPr>
      </w:pPr>
      <w:r w:rsidRPr="00A34574">
        <w:rPr>
          <w:sz w:val="28"/>
          <w:szCs w:val="28"/>
          <w:lang w:val="uk-UA"/>
        </w:rPr>
        <w:t xml:space="preserve">Навчання та </w:t>
      </w:r>
      <w:r w:rsidR="0021075E" w:rsidRPr="00A34574">
        <w:rPr>
          <w:sz w:val="28"/>
          <w:szCs w:val="28"/>
          <w:lang w:val="uk-UA"/>
        </w:rPr>
        <w:t>різно</w:t>
      </w:r>
      <w:r w:rsidRPr="00A34574">
        <w:rPr>
          <w:sz w:val="28"/>
          <w:szCs w:val="28"/>
          <w:lang w:val="uk-UA"/>
        </w:rPr>
        <w:t>бічний</w:t>
      </w:r>
      <w:r w:rsidR="0021075E" w:rsidRPr="00A34574">
        <w:rPr>
          <w:sz w:val="28"/>
          <w:szCs w:val="28"/>
          <w:lang w:val="uk-UA"/>
        </w:rPr>
        <w:t xml:space="preserve"> розвит</w:t>
      </w:r>
      <w:r w:rsidRPr="00A34574">
        <w:rPr>
          <w:sz w:val="28"/>
          <w:szCs w:val="28"/>
          <w:lang w:val="uk-UA"/>
        </w:rPr>
        <w:t>ок</w:t>
      </w:r>
      <w:r w:rsidR="0021075E" w:rsidRPr="00A34574">
        <w:rPr>
          <w:sz w:val="28"/>
          <w:szCs w:val="28"/>
          <w:lang w:val="uk-UA"/>
        </w:rPr>
        <w:t xml:space="preserve"> </w:t>
      </w:r>
      <w:r w:rsidR="0021075E" w:rsidRPr="00A34574">
        <w:rPr>
          <w:b/>
          <w:bCs/>
          <w:sz w:val="28"/>
          <w:szCs w:val="28"/>
          <w:lang w:val="uk-UA"/>
        </w:rPr>
        <w:t>дошкільників</w:t>
      </w:r>
      <w:r w:rsidR="0021075E" w:rsidRPr="00A34574">
        <w:rPr>
          <w:sz w:val="28"/>
          <w:szCs w:val="28"/>
          <w:lang w:val="uk-UA"/>
        </w:rPr>
        <w:t xml:space="preserve"> у Зачепилівській селищній територіальній громаді </w:t>
      </w:r>
      <w:r w:rsidRPr="00A34574">
        <w:rPr>
          <w:sz w:val="28"/>
          <w:szCs w:val="28"/>
          <w:lang w:val="uk-UA"/>
        </w:rPr>
        <w:t>забезпечується</w:t>
      </w:r>
      <w:r w:rsidR="00A46535" w:rsidRPr="00A34574">
        <w:rPr>
          <w:sz w:val="28"/>
          <w:szCs w:val="28"/>
          <w:lang w:val="uk-UA"/>
        </w:rPr>
        <w:t xml:space="preserve"> </w:t>
      </w:r>
      <w:r w:rsidR="0021075E" w:rsidRPr="00A34574">
        <w:rPr>
          <w:sz w:val="28"/>
          <w:szCs w:val="28"/>
          <w:lang w:val="uk-UA"/>
        </w:rPr>
        <w:t>9</w:t>
      </w:r>
      <w:r w:rsidR="00A46535" w:rsidRPr="00A34574">
        <w:rPr>
          <w:sz w:val="28"/>
          <w:szCs w:val="28"/>
          <w:lang w:val="uk-UA"/>
        </w:rPr>
        <w:t xml:space="preserve">-ма </w:t>
      </w:r>
      <w:r w:rsidR="0021075E" w:rsidRPr="00A34574">
        <w:rPr>
          <w:sz w:val="28"/>
          <w:szCs w:val="28"/>
          <w:lang w:val="uk-UA"/>
        </w:rPr>
        <w:t>заклад</w:t>
      </w:r>
      <w:r w:rsidR="00A46535" w:rsidRPr="00A34574">
        <w:rPr>
          <w:sz w:val="28"/>
          <w:szCs w:val="28"/>
          <w:lang w:val="uk-UA"/>
        </w:rPr>
        <w:t>ами</w:t>
      </w:r>
      <w:r w:rsidR="0021075E" w:rsidRPr="00A34574">
        <w:rPr>
          <w:sz w:val="28"/>
          <w:szCs w:val="28"/>
          <w:lang w:val="uk-UA"/>
        </w:rPr>
        <w:t xml:space="preserve"> дошкільної освіти, у тому числі 5</w:t>
      </w:r>
      <w:r w:rsidRPr="00A34574">
        <w:rPr>
          <w:sz w:val="28"/>
          <w:szCs w:val="28"/>
          <w:lang w:val="uk-UA"/>
        </w:rPr>
        <w:t xml:space="preserve">-ма </w:t>
      </w:r>
      <w:r w:rsidR="0021075E" w:rsidRPr="00A34574">
        <w:rPr>
          <w:sz w:val="28"/>
          <w:szCs w:val="28"/>
          <w:lang w:val="uk-UA"/>
        </w:rPr>
        <w:t>заклад</w:t>
      </w:r>
      <w:r w:rsidRPr="00A34574">
        <w:rPr>
          <w:sz w:val="28"/>
          <w:szCs w:val="28"/>
          <w:lang w:val="uk-UA"/>
        </w:rPr>
        <w:t>ами</w:t>
      </w:r>
      <w:r w:rsidR="0021075E" w:rsidRPr="00A34574">
        <w:rPr>
          <w:sz w:val="28"/>
          <w:szCs w:val="28"/>
          <w:lang w:val="uk-UA"/>
        </w:rPr>
        <w:t xml:space="preserve"> дошкільної освіти та 4</w:t>
      </w:r>
      <w:r w:rsidRPr="00A34574">
        <w:rPr>
          <w:sz w:val="28"/>
          <w:szCs w:val="28"/>
          <w:lang w:val="uk-UA"/>
        </w:rPr>
        <w:t>-ма</w:t>
      </w:r>
      <w:r w:rsidR="0021075E" w:rsidRPr="00A34574">
        <w:rPr>
          <w:sz w:val="28"/>
          <w:szCs w:val="28"/>
          <w:lang w:val="uk-UA"/>
        </w:rPr>
        <w:t xml:space="preserve"> дошкільн</w:t>
      </w:r>
      <w:r w:rsidRPr="00A34574">
        <w:rPr>
          <w:sz w:val="28"/>
          <w:szCs w:val="28"/>
          <w:lang w:val="uk-UA"/>
        </w:rPr>
        <w:t>ими</w:t>
      </w:r>
      <w:r w:rsidR="0021075E" w:rsidRPr="00A34574">
        <w:rPr>
          <w:sz w:val="28"/>
          <w:szCs w:val="28"/>
          <w:lang w:val="uk-UA"/>
        </w:rPr>
        <w:t xml:space="preserve"> підрозділ</w:t>
      </w:r>
      <w:r w:rsidRPr="00A34574">
        <w:rPr>
          <w:sz w:val="28"/>
          <w:szCs w:val="28"/>
          <w:lang w:val="uk-UA"/>
        </w:rPr>
        <w:t>ами</w:t>
      </w:r>
      <w:r w:rsidR="0021075E" w:rsidRPr="00A34574">
        <w:rPr>
          <w:sz w:val="28"/>
          <w:szCs w:val="28"/>
          <w:lang w:val="uk-UA"/>
        </w:rPr>
        <w:t xml:space="preserve"> у складі 3-х ліцеїв та початкової школи</w:t>
      </w:r>
      <w:r w:rsidR="00A46535" w:rsidRPr="00A34574">
        <w:rPr>
          <w:sz w:val="28"/>
          <w:szCs w:val="28"/>
          <w:lang w:val="uk-UA"/>
        </w:rPr>
        <w:t>,</w:t>
      </w:r>
      <w:r w:rsidR="0021075E" w:rsidRPr="00A34574">
        <w:rPr>
          <w:sz w:val="28"/>
          <w:szCs w:val="28"/>
          <w:lang w:val="uk-UA"/>
        </w:rPr>
        <w:t xml:space="preserve"> де виховується 301 дитина віком від 1 до 6 (7) років, в </w:t>
      </w:r>
      <w:proofErr w:type="spellStart"/>
      <w:r w:rsidR="0021075E" w:rsidRPr="00A34574">
        <w:rPr>
          <w:sz w:val="28"/>
          <w:szCs w:val="28"/>
          <w:lang w:val="uk-UA"/>
        </w:rPr>
        <w:t>т.ч</w:t>
      </w:r>
      <w:proofErr w:type="spellEnd"/>
      <w:r w:rsidR="0021075E" w:rsidRPr="00A34574">
        <w:rPr>
          <w:sz w:val="28"/>
          <w:szCs w:val="28"/>
          <w:lang w:val="uk-UA"/>
        </w:rPr>
        <w:t>. 45</w:t>
      </w:r>
      <w:r w:rsidR="00680ED5" w:rsidRPr="00A34574">
        <w:rPr>
          <w:sz w:val="28"/>
          <w:szCs w:val="28"/>
          <w:lang w:val="uk-UA"/>
        </w:rPr>
        <w:t xml:space="preserve"> дітей з числа</w:t>
      </w:r>
      <w:r w:rsidR="0021075E" w:rsidRPr="00A34574">
        <w:rPr>
          <w:sz w:val="28"/>
          <w:szCs w:val="28"/>
          <w:lang w:val="uk-UA"/>
        </w:rPr>
        <w:t xml:space="preserve"> ВПО</w:t>
      </w:r>
      <w:r w:rsidR="00832A10" w:rsidRPr="00A34574">
        <w:rPr>
          <w:sz w:val="28"/>
          <w:szCs w:val="28"/>
          <w:lang w:val="uk-UA"/>
        </w:rPr>
        <w:t>.</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 xml:space="preserve">Закладами дошкільної освіти організовано роботу 21 групи, з них: 2 групи раннього віку, 7 дошкільних груп та 12 різновікових груп. Кількість педагогічних працівників </w:t>
      </w:r>
      <w:r w:rsidR="00680ED5" w:rsidRPr="00A34574">
        <w:rPr>
          <w:sz w:val="28"/>
          <w:szCs w:val="28"/>
          <w:lang w:val="uk-UA"/>
        </w:rPr>
        <w:t xml:space="preserve">у закладах дошкільної освіти становить </w:t>
      </w:r>
      <w:r w:rsidRPr="00A34574">
        <w:rPr>
          <w:sz w:val="28"/>
          <w:szCs w:val="28"/>
          <w:lang w:val="uk-UA"/>
        </w:rPr>
        <w:t>46 осіб.</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 xml:space="preserve">У Зачепилівській селищній територіальній громаді налічується 8 закладів </w:t>
      </w:r>
      <w:r w:rsidRPr="00A34574">
        <w:rPr>
          <w:b/>
          <w:bCs/>
          <w:sz w:val="28"/>
          <w:szCs w:val="28"/>
          <w:lang w:val="uk-UA"/>
        </w:rPr>
        <w:t>загальної середньої освіти</w:t>
      </w:r>
      <w:r w:rsidRPr="00A34574">
        <w:rPr>
          <w:sz w:val="28"/>
          <w:szCs w:val="28"/>
          <w:lang w:val="uk-UA"/>
        </w:rPr>
        <w:t xml:space="preserve">. Із них: ліцеї – 7 та 1 початкова школа. </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КЗ «Зачепилівський ліцей» є опорним закладом</w:t>
      </w:r>
      <w:r w:rsidR="00680ED5" w:rsidRPr="00A34574">
        <w:rPr>
          <w:sz w:val="28"/>
          <w:szCs w:val="28"/>
          <w:lang w:val="uk-UA"/>
        </w:rPr>
        <w:t>,</w:t>
      </w:r>
      <w:r w:rsidRPr="00A34574">
        <w:rPr>
          <w:sz w:val="28"/>
          <w:szCs w:val="28"/>
          <w:lang w:val="uk-UA"/>
        </w:rPr>
        <w:t xml:space="preserve"> до складу якого входить 2 філії (</w:t>
      </w:r>
      <w:proofErr w:type="spellStart"/>
      <w:r w:rsidRPr="00A34574">
        <w:rPr>
          <w:sz w:val="28"/>
          <w:szCs w:val="28"/>
          <w:lang w:val="uk-UA"/>
        </w:rPr>
        <w:t>Сомівська</w:t>
      </w:r>
      <w:proofErr w:type="spellEnd"/>
      <w:r w:rsidR="00680ED5" w:rsidRPr="00A34574">
        <w:rPr>
          <w:sz w:val="28"/>
          <w:szCs w:val="28"/>
          <w:lang w:val="uk-UA"/>
        </w:rPr>
        <w:t xml:space="preserve"> </w:t>
      </w:r>
      <w:r w:rsidR="00851B98" w:rsidRPr="00A34574">
        <w:rPr>
          <w:sz w:val="28"/>
          <w:szCs w:val="28"/>
          <w:lang w:val="uk-UA"/>
        </w:rPr>
        <w:t>,</w:t>
      </w:r>
      <w:r w:rsidR="00680ED5" w:rsidRPr="00A34574">
        <w:rPr>
          <w:sz w:val="28"/>
          <w:szCs w:val="28"/>
          <w:lang w:val="uk-UA"/>
        </w:rPr>
        <w:t>з дошкільним підрозділом</w:t>
      </w:r>
      <w:r w:rsidR="00851B98" w:rsidRPr="00A34574">
        <w:rPr>
          <w:sz w:val="28"/>
          <w:szCs w:val="28"/>
          <w:lang w:val="uk-UA"/>
        </w:rPr>
        <w:t>,</w:t>
      </w:r>
      <w:r w:rsidR="00680ED5" w:rsidRPr="00A34574">
        <w:rPr>
          <w:sz w:val="28"/>
          <w:szCs w:val="28"/>
          <w:lang w:val="uk-UA"/>
        </w:rPr>
        <w:t xml:space="preserve"> </w:t>
      </w:r>
      <w:r w:rsidRPr="00A34574">
        <w:rPr>
          <w:sz w:val="28"/>
          <w:szCs w:val="28"/>
          <w:lang w:val="uk-UA"/>
        </w:rPr>
        <w:t xml:space="preserve">та </w:t>
      </w:r>
      <w:proofErr w:type="spellStart"/>
      <w:r w:rsidRPr="00A34574">
        <w:rPr>
          <w:sz w:val="28"/>
          <w:szCs w:val="28"/>
          <w:lang w:val="uk-UA"/>
        </w:rPr>
        <w:t>Леб’язька</w:t>
      </w:r>
      <w:proofErr w:type="spellEnd"/>
      <w:r w:rsidRPr="00A34574">
        <w:rPr>
          <w:sz w:val="28"/>
          <w:szCs w:val="28"/>
          <w:lang w:val="uk-UA"/>
        </w:rPr>
        <w:t xml:space="preserve">). </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 xml:space="preserve">Згідно з мережею і контингентом у закладах загальної середньої освіти функціонує 104 класи із кількістю учнів 1287, в т. ч. 74 учні </w:t>
      </w:r>
      <w:r w:rsidR="00680ED5" w:rsidRPr="00A34574">
        <w:rPr>
          <w:sz w:val="28"/>
          <w:szCs w:val="28"/>
          <w:lang w:val="uk-UA"/>
        </w:rPr>
        <w:t xml:space="preserve">з числа </w:t>
      </w:r>
      <w:r w:rsidRPr="00A34574">
        <w:rPr>
          <w:sz w:val="28"/>
          <w:szCs w:val="28"/>
          <w:lang w:val="uk-UA"/>
        </w:rPr>
        <w:t xml:space="preserve">ВПО. </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Кількість педагогічних працівників у закладах загальної середньої освіти становить 169 осіб.</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lastRenderedPageBreak/>
        <w:t>У закладах освіти громади налічується 770 одиниць комп’ютерної техніки у складі 32 навчально-комп’ютерн</w:t>
      </w:r>
      <w:r w:rsidR="00680ED5" w:rsidRPr="00A34574">
        <w:rPr>
          <w:sz w:val="28"/>
          <w:szCs w:val="28"/>
          <w:lang w:val="uk-UA"/>
        </w:rPr>
        <w:t>их</w:t>
      </w:r>
      <w:r w:rsidRPr="00A34574">
        <w:rPr>
          <w:sz w:val="28"/>
          <w:szCs w:val="28"/>
          <w:lang w:val="uk-UA"/>
        </w:rPr>
        <w:t xml:space="preserve"> комплекс</w:t>
      </w:r>
      <w:r w:rsidR="00680ED5" w:rsidRPr="00A34574">
        <w:rPr>
          <w:sz w:val="28"/>
          <w:szCs w:val="28"/>
          <w:lang w:val="uk-UA"/>
        </w:rPr>
        <w:t>ів. Д</w:t>
      </w:r>
      <w:r w:rsidRPr="00A34574">
        <w:rPr>
          <w:sz w:val="28"/>
          <w:szCs w:val="28"/>
          <w:lang w:val="uk-UA"/>
        </w:rPr>
        <w:t xml:space="preserve">о мережі Інтернет підключено всі навчальні заклади. </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У зв’язку із збройною агресіє</w:t>
      </w:r>
      <w:r w:rsidR="00680ED5" w:rsidRPr="00A34574">
        <w:rPr>
          <w:sz w:val="28"/>
          <w:szCs w:val="28"/>
          <w:lang w:val="uk-UA"/>
        </w:rPr>
        <w:t xml:space="preserve">ю </w:t>
      </w:r>
      <w:proofErr w:type="spellStart"/>
      <w:r w:rsidR="00680ED5" w:rsidRPr="00A34574">
        <w:rPr>
          <w:sz w:val="28"/>
          <w:szCs w:val="28"/>
          <w:lang w:val="uk-UA"/>
        </w:rPr>
        <w:t>рф</w:t>
      </w:r>
      <w:proofErr w:type="spellEnd"/>
      <w:r w:rsidR="00680ED5" w:rsidRPr="00A34574">
        <w:rPr>
          <w:sz w:val="28"/>
          <w:szCs w:val="28"/>
          <w:lang w:val="uk-UA"/>
        </w:rPr>
        <w:t>,</w:t>
      </w:r>
      <w:r w:rsidRPr="00A34574">
        <w:rPr>
          <w:sz w:val="28"/>
          <w:szCs w:val="28"/>
          <w:lang w:val="uk-UA"/>
        </w:rPr>
        <w:t xml:space="preserve"> організація освітнього процесу в закладах освіти Зачепилівської селищної ради відбувається за дистанційною формою навчання. </w:t>
      </w:r>
    </w:p>
    <w:p w:rsidR="0021075E" w:rsidRPr="00A34574" w:rsidRDefault="0021075E" w:rsidP="007F6893">
      <w:pPr>
        <w:shd w:val="clear" w:color="auto" w:fill="FFFFFF"/>
        <w:ind w:firstLine="709"/>
        <w:jc w:val="both"/>
        <w:rPr>
          <w:sz w:val="28"/>
          <w:szCs w:val="28"/>
          <w:lang w:val="uk-UA"/>
        </w:rPr>
      </w:pPr>
      <w:r w:rsidRPr="00A34574">
        <w:rPr>
          <w:sz w:val="28"/>
          <w:szCs w:val="28"/>
          <w:lang w:val="uk-UA"/>
        </w:rPr>
        <w:t>Для забезпечення сталого функціонування освітнього процесу закладів освіти Зачепилівської селищної ради</w:t>
      </w:r>
      <w:r w:rsidR="00851B98" w:rsidRPr="00A34574">
        <w:rPr>
          <w:sz w:val="28"/>
          <w:szCs w:val="28"/>
          <w:lang w:val="uk-UA"/>
        </w:rPr>
        <w:t>,</w:t>
      </w:r>
      <w:r w:rsidRPr="00A34574">
        <w:rPr>
          <w:sz w:val="28"/>
          <w:szCs w:val="28"/>
          <w:lang w:val="uk-UA"/>
        </w:rPr>
        <w:t xml:space="preserve"> за рахунок різних бюджетів</w:t>
      </w:r>
      <w:r w:rsidR="00851B98" w:rsidRPr="00A34574">
        <w:rPr>
          <w:sz w:val="28"/>
          <w:szCs w:val="28"/>
          <w:lang w:val="uk-UA"/>
        </w:rPr>
        <w:t xml:space="preserve"> / </w:t>
      </w:r>
      <w:r w:rsidRPr="00A34574">
        <w:rPr>
          <w:sz w:val="28"/>
          <w:szCs w:val="28"/>
          <w:lang w:val="uk-UA"/>
        </w:rPr>
        <w:t>джерел фінансування</w:t>
      </w:r>
      <w:r w:rsidR="00851B98" w:rsidRPr="00A34574">
        <w:rPr>
          <w:sz w:val="28"/>
          <w:szCs w:val="28"/>
          <w:lang w:val="uk-UA"/>
        </w:rPr>
        <w:t>,</w:t>
      </w:r>
      <w:r w:rsidRPr="00A34574">
        <w:rPr>
          <w:sz w:val="28"/>
          <w:szCs w:val="28"/>
          <w:lang w:val="uk-UA"/>
        </w:rPr>
        <w:t xml:space="preserve"> у 2024 році були здійснені заходи з поліпшення умов освітнього процесу та поповнено матеріально</w:t>
      </w:r>
      <w:r w:rsidR="00851B98" w:rsidRPr="00A34574">
        <w:rPr>
          <w:sz w:val="28"/>
          <w:szCs w:val="28"/>
          <w:lang w:val="uk-UA"/>
        </w:rPr>
        <w:t>-т</w:t>
      </w:r>
      <w:r w:rsidRPr="00A34574">
        <w:rPr>
          <w:sz w:val="28"/>
          <w:szCs w:val="28"/>
          <w:lang w:val="uk-UA"/>
        </w:rPr>
        <w:t>ехнічну базу, а саме:</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 xml:space="preserve">Заходи з протипожежної безпеки (придбання вогнегасників та встановлення евакуаційного освітлення «Таблички Вхід/Вихід») </w:t>
      </w:r>
      <w:r w:rsidR="00226447" w:rsidRPr="00A34574">
        <w:rPr>
          <w:rFonts w:eastAsiaTheme="minorHAnsi"/>
          <w:sz w:val="28"/>
          <w:szCs w:val="28"/>
          <w:lang w:val="uk-UA" w:eastAsia="en-US"/>
        </w:rPr>
        <w:t>–</w:t>
      </w:r>
      <w:r w:rsidRPr="00A34574">
        <w:rPr>
          <w:rFonts w:eastAsiaTheme="minorHAnsi"/>
          <w:sz w:val="28"/>
          <w:szCs w:val="28"/>
          <w:lang w:val="uk-UA" w:eastAsia="en-US"/>
        </w:rPr>
        <w:t xml:space="preserve"> 151,4</w:t>
      </w:r>
      <w:r w:rsidR="00851B98" w:rsidRPr="00A34574">
        <w:rPr>
          <w:rFonts w:eastAsiaTheme="minorHAnsi"/>
          <w:sz w:val="28"/>
          <w:szCs w:val="28"/>
          <w:lang w:val="uk-UA" w:eastAsia="en-US"/>
        </w:rPr>
        <w:t xml:space="preserve"> </w:t>
      </w:r>
      <w:r w:rsidRPr="00A34574">
        <w:rPr>
          <w:rFonts w:eastAsiaTheme="minorHAnsi"/>
          <w:sz w:val="28"/>
          <w:szCs w:val="28"/>
          <w:lang w:val="uk-UA" w:eastAsia="en-US"/>
        </w:rPr>
        <w:t>тис.</w:t>
      </w:r>
      <w:r w:rsidR="00B65F65"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Заходи з охорони приміщень закладів освіти – 60,9 тис.</w:t>
      </w:r>
      <w:r w:rsidR="007E0139"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Заходи з підготовки до опалювального періоду – 235,9 тис.</w:t>
      </w:r>
      <w:r w:rsidR="007E0139"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 xml:space="preserve">Заходи з технічного обслуговування та утримання в належному стані системи </w:t>
      </w:r>
      <w:proofErr w:type="spellStart"/>
      <w:r w:rsidRPr="00A34574">
        <w:rPr>
          <w:rFonts w:eastAsiaTheme="minorHAnsi"/>
          <w:sz w:val="28"/>
          <w:szCs w:val="28"/>
          <w:lang w:val="uk-UA" w:eastAsia="en-US"/>
        </w:rPr>
        <w:t>блискавковідвідного</w:t>
      </w:r>
      <w:proofErr w:type="spellEnd"/>
      <w:r w:rsidRPr="00A34574">
        <w:rPr>
          <w:rFonts w:eastAsiaTheme="minorHAnsi"/>
          <w:sz w:val="28"/>
          <w:szCs w:val="28"/>
          <w:lang w:val="uk-UA" w:eastAsia="en-US"/>
        </w:rPr>
        <w:t xml:space="preserve"> захисту</w:t>
      </w:r>
      <w:r w:rsidR="00851B98" w:rsidRPr="00A34574">
        <w:rPr>
          <w:rFonts w:eastAsiaTheme="minorHAnsi"/>
          <w:sz w:val="28"/>
          <w:szCs w:val="28"/>
          <w:lang w:val="uk-UA" w:eastAsia="en-US"/>
        </w:rPr>
        <w:t xml:space="preserve">, </w:t>
      </w:r>
      <w:r w:rsidRPr="00A34574">
        <w:rPr>
          <w:rFonts w:eastAsiaTheme="minorHAnsi"/>
          <w:sz w:val="28"/>
          <w:szCs w:val="28"/>
          <w:lang w:val="uk-UA" w:eastAsia="en-US"/>
        </w:rPr>
        <w:t>проведення профілактичних випробувань</w:t>
      </w:r>
      <w:r w:rsidR="00851B98" w:rsidRPr="00A34574">
        <w:rPr>
          <w:rFonts w:eastAsiaTheme="minorHAnsi"/>
          <w:sz w:val="28"/>
          <w:szCs w:val="28"/>
          <w:lang w:val="uk-UA" w:eastAsia="en-US"/>
        </w:rPr>
        <w:t xml:space="preserve">, </w:t>
      </w:r>
      <w:r w:rsidRPr="00A34574">
        <w:rPr>
          <w:rFonts w:eastAsiaTheme="minorHAnsi"/>
          <w:sz w:val="28"/>
          <w:szCs w:val="28"/>
          <w:lang w:val="uk-UA" w:eastAsia="en-US"/>
        </w:rPr>
        <w:t>вимірювань електрообладнання та заземлюючих пристроїв будівель – 136,3 тис.</w:t>
      </w:r>
      <w:r w:rsidR="00B65F65"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Проведено аварійно-відновлювальні роботи частини системи опалення КЗ «Зачепилівський ліцей» та КЗ «Миколаївський ліцей» - 296,2 тис.</w:t>
      </w:r>
      <w:r w:rsidR="00B65F65"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Проведено поточний ремонт твердопаливних котлів, каналізації, вентиляційної та витяжної системи, димоходу а також внутрішніх та зовнішніх електромереж в підпорядкованих закладах на загальну суму 345,4 тис.</w:t>
      </w:r>
      <w:r w:rsidR="00B65F65"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 xml:space="preserve">Проведено поточний ремонт </w:t>
      </w:r>
      <w:proofErr w:type="spellStart"/>
      <w:r w:rsidRPr="00A34574">
        <w:rPr>
          <w:rFonts w:eastAsiaTheme="minorHAnsi"/>
          <w:sz w:val="28"/>
          <w:szCs w:val="28"/>
          <w:lang w:val="uk-UA" w:eastAsia="en-US"/>
        </w:rPr>
        <w:t>водомереж</w:t>
      </w:r>
      <w:proofErr w:type="spellEnd"/>
      <w:r w:rsidRPr="00A34574">
        <w:rPr>
          <w:rFonts w:eastAsiaTheme="minorHAnsi"/>
          <w:sz w:val="28"/>
          <w:szCs w:val="28"/>
          <w:lang w:val="uk-UA" w:eastAsia="en-US"/>
        </w:rPr>
        <w:t xml:space="preserve"> в </w:t>
      </w:r>
      <w:proofErr w:type="spellStart"/>
      <w:r w:rsidRPr="00A34574">
        <w:rPr>
          <w:rFonts w:eastAsiaTheme="minorHAnsi"/>
          <w:sz w:val="28"/>
          <w:szCs w:val="28"/>
          <w:lang w:val="uk-UA" w:eastAsia="en-US"/>
        </w:rPr>
        <w:t>Новомажарівському</w:t>
      </w:r>
      <w:proofErr w:type="spellEnd"/>
      <w:r w:rsidRPr="00A34574">
        <w:rPr>
          <w:rFonts w:eastAsiaTheme="minorHAnsi"/>
          <w:sz w:val="28"/>
          <w:szCs w:val="28"/>
          <w:lang w:val="uk-UA" w:eastAsia="en-US"/>
        </w:rPr>
        <w:t xml:space="preserve"> закладі дошкільної освіти «Барвінок» та придбано </w:t>
      </w:r>
      <w:proofErr w:type="spellStart"/>
      <w:r w:rsidRPr="00A34574">
        <w:rPr>
          <w:rFonts w:eastAsiaTheme="minorHAnsi"/>
          <w:sz w:val="28"/>
          <w:szCs w:val="28"/>
          <w:lang w:val="uk-UA" w:eastAsia="en-US"/>
        </w:rPr>
        <w:t>БіоСептик</w:t>
      </w:r>
      <w:proofErr w:type="spellEnd"/>
      <w:r w:rsidRPr="00A34574">
        <w:rPr>
          <w:rFonts w:eastAsiaTheme="minorHAnsi"/>
          <w:sz w:val="28"/>
          <w:szCs w:val="28"/>
          <w:lang w:val="uk-UA" w:eastAsia="en-US"/>
        </w:rPr>
        <w:t xml:space="preserve"> BS3 загальною вартістю 158,0 тис.</w:t>
      </w:r>
      <w:r w:rsidR="00B65F65"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851B98" w:rsidRPr="00A34574" w:rsidRDefault="0021075E" w:rsidP="007F6893">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Для сталого функціонування в опалювальний період було придбано блочно-модульну твердопаливну резервну котельню потужністю 0,4 МВт для КЗ «Новомажарівський ліцей», вартість 2 </w:t>
      </w:r>
      <w:r w:rsidR="00B65F65" w:rsidRPr="00A34574">
        <w:rPr>
          <w:rFonts w:eastAsiaTheme="minorHAnsi"/>
          <w:sz w:val="28"/>
          <w:szCs w:val="28"/>
          <w:lang w:val="uk-UA" w:eastAsia="en-US"/>
        </w:rPr>
        <w:t xml:space="preserve">млн. </w:t>
      </w:r>
      <w:r w:rsidRPr="00A34574">
        <w:rPr>
          <w:rFonts w:eastAsiaTheme="minorHAnsi"/>
          <w:sz w:val="28"/>
          <w:szCs w:val="28"/>
          <w:lang w:val="uk-UA" w:eastAsia="en-US"/>
        </w:rPr>
        <w:t xml:space="preserve">420,00 </w:t>
      </w:r>
      <w:proofErr w:type="spellStart"/>
      <w:r w:rsidRPr="00A34574">
        <w:rPr>
          <w:rFonts w:eastAsiaTheme="minorHAnsi"/>
          <w:sz w:val="28"/>
          <w:szCs w:val="28"/>
          <w:lang w:val="uk-UA" w:eastAsia="en-US"/>
        </w:rPr>
        <w:t>тис.грн</w:t>
      </w:r>
      <w:proofErr w:type="spellEnd"/>
      <w:r w:rsidRPr="00A34574">
        <w:rPr>
          <w:rFonts w:eastAsiaTheme="minorHAnsi"/>
          <w:sz w:val="28"/>
          <w:szCs w:val="28"/>
          <w:lang w:val="uk-UA" w:eastAsia="en-US"/>
        </w:rPr>
        <w:t>.;</w:t>
      </w:r>
    </w:p>
    <w:p w:rsidR="0021075E" w:rsidRPr="00A34574" w:rsidRDefault="0021075E" w:rsidP="00F42D29">
      <w:pPr>
        <w:numPr>
          <w:ilvl w:val="0"/>
          <w:numId w:val="12"/>
        </w:numPr>
        <w:tabs>
          <w:tab w:val="left" w:pos="1134"/>
        </w:tabs>
        <w:autoSpaceDE/>
        <w:autoSpaceDN/>
        <w:ind w:left="0" w:firstLine="709"/>
        <w:jc w:val="both"/>
        <w:rPr>
          <w:rFonts w:eastAsiaTheme="minorHAnsi"/>
          <w:sz w:val="28"/>
          <w:szCs w:val="28"/>
          <w:lang w:val="uk-UA" w:eastAsia="en-US"/>
        </w:rPr>
      </w:pPr>
      <w:r w:rsidRPr="00A34574">
        <w:rPr>
          <w:rFonts w:eastAsiaTheme="minorHAnsi"/>
          <w:sz w:val="28"/>
          <w:szCs w:val="28"/>
          <w:lang w:val="uk-UA" w:eastAsia="en-US"/>
        </w:rPr>
        <w:t>Поповнено матеріально-технічну базу</w:t>
      </w:r>
      <w:r w:rsidR="00F42D29" w:rsidRPr="00A34574">
        <w:rPr>
          <w:rFonts w:eastAsiaTheme="minorHAnsi"/>
          <w:sz w:val="28"/>
          <w:szCs w:val="28"/>
          <w:lang w:val="uk-UA" w:eastAsia="en-US"/>
        </w:rPr>
        <w:t xml:space="preserve"> </w:t>
      </w:r>
      <w:r w:rsidRPr="00A34574">
        <w:rPr>
          <w:rFonts w:eastAsiaTheme="minorHAnsi"/>
          <w:sz w:val="28"/>
          <w:szCs w:val="28"/>
          <w:lang w:val="uk-UA" w:eastAsia="en-US"/>
        </w:rPr>
        <w:t>Новомажарівський заклад дошкільної освіти «Барвінок» на суму 28,0 тис.</w:t>
      </w:r>
      <w:r w:rsidR="005A2D40" w:rsidRPr="00A34574">
        <w:rPr>
          <w:rFonts w:eastAsiaTheme="minorHAnsi"/>
          <w:sz w:val="28"/>
          <w:szCs w:val="28"/>
          <w:lang w:val="uk-UA" w:eastAsia="en-US"/>
        </w:rPr>
        <w:t xml:space="preserve"> </w:t>
      </w:r>
      <w:r w:rsidRPr="00A34574">
        <w:rPr>
          <w:rFonts w:eastAsiaTheme="minorHAnsi"/>
          <w:sz w:val="28"/>
          <w:szCs w:val="28"/>
          <w:lang w:val="uk-UA" w:eastAsia="en-US"/>
        </w:rPr>
        <w:t>грн. (придбано холодильник «</w:t>
      </w:r>
      <w:r w:rsidRPr="00A34574">
        <w:rPr>
          <w:sz w:val="28"/>
          <w:szCs w:val="28"/>
          <w:lang w:val="uk-UA"/>
        </w:rPr>
        <w:t>SNAIGE»).</w:t>
      </w:r>
    </w:p>
    <w:p w:rsidR="0021075E" w:rsidRPr="00A34574" w:rsidRDefault="0021075E" w:rsidP="007F6893">
      <w:pPr>
        <w:autoSpaceDE/>
        <w:autoSpaceDN/>
        <w:ind w:firstLine="927"/>
        <w:jc w:val="both"/>
        <w:rPr>
          <w:rFonts w:eastAsiaTheme="minorHAnsi"/>
          <w:sz w:val="28"/>
          <w:szCs w:val="28"/>
          <w:lang w:val="uk-UA" w:eastAsia="en-US"/>
        </w:rPr>
      </w:pPr>
      <w:r w:rsidRPr="00A34574">
        <w:rPr>
          <w:rFonts w:eastAsiaTheme="minorHAnsi"/>
          <w:sz w:val="28"/>
          <w:szCs w:val="28"/>
          <w:lang w:val="uk-UA" w:eastAsia="en-US"/>
        </w:rPr>
        <w:t>Протягом 2024 року на підставі актів приймання – передачі, із спільної власності територіальних громад сіл, селищ, міст Харківської області</w:t>
      </w:r>
      <w:r w:rsidR="00851B98" w:rsidRPr="00A34574">
        <w:rPr>
          <w:rFonts w:eastAsiaTheme="minorHAnsi"/>
          <w:sz w:val="28"/>
          <w:szCs w:val="28"/>
          <w:lang w:val="uk-UA" w:eastAsia="en-US"/>
        </w:rPr>
        <w:t>,</w:t>
      </w:r>
      <w:r w:rsidRPr="00A34574">
        <w:rPr>
          <w:rFonts w:eastAsiaTheme="minorHAnsi"/>
          <w:sz w:val="28"/>
          <w:szCs w:val="28"/>
          <w:lang w:val="uk-UA" w:eastAsia="en-US"/>
        </w:rPr>
        <w:t xml:space="preserve"> у спільну власність територіальної громади Зачепилівської селищної ради було отримано шкільні автобуси, а саме:</w:t>
      </w:r>
    </w:p>
    <w:p w:rsidR="0021075E" w:rsidRPr="00A34574" w:rsidRDefault="0021075E" w:rsidP="007F6893">
      <w:pPr>
        <w:numPr>
          <w:ilvl w:val="0"/>
          <w:numId w:val="13"/>
        </w:numPr>
        <w:tabs>
          <w:tab w:val="left" w:pos="1134"/>
        </w:tabs>
        <w:autoSpaceDE/>
        <w:autoSpaceDN/>
        <w:ind w:left="0" w:firstLine="851"/>
        <w:jc w:val="both"/>
        <w:rPr>
          <w:rFonts w:eastAsiaTheme="minorHAnsi"/>
          <w:sz w:val="28"/>
          <w:szCs w:val="28"/>
          <w:lang w:val="uk-UA" w:eastAsia="en-US"/>
        </w:rPr>
      </w:pPr>
      <w:r w:rsidRPr="00A34574">
        <w:rPr>
          <w:rFonts w:eastAsiaTheme="minorHAnsi"/>
          <w:sz w:val="28"/>
          <w:szCs w:val="28"/>
          <w:lang w:val="uk-UA" w:eastAsia="en-US"/>
        </w:rPr>
        <w:t>ATAMAN D093S2 у кількості 2 (двох) одиниць на загальну суму 5</w:t>
      </w:r>
      <w:r w:rsidR="005A2D40" w:rsidRPr="00A34574">
        <w:rPr>
          <w:rFonts w:eastAsiaTheme="minorHAnsi"/>
          <w:sz w:val="28"/>
          <w:szCs w:val="28"/>
          <w:lang w:val="uk-UA" w:eastAsia="en-US"/>
        </w:rPr>
        <w:t xml:space="preserve"> млн.</w:t>
      </w:r>
      <w:r w:rsidRPr="00A34574">
        <w:rPr>
          <w:rFonts w:eastAsiaTheme="minorHAnsi"/>
          <w:sz w:val="28"/>
          <w:szCs w:val="28"/>
          <w:lang w:val="uk-UA" w:eastAsia="en-US"/>
        </w:rPr>
        <w:t xml:space="preserve"> 976,00 тис. грн</w:t>
      </w:r>
      <w:r w:rsidR="005A2D40" w:rsidRPr="00A34574">
        <w:rPr>
          <w:rFonts w:eastAsiaTheme="minorHAnsi"/>
          <w:sz w:val="28"/>
          <w:szCs w:val="28"/>
          <w:lang w:val="uk-UA" w:eastAsia="en-US"/>
        </w:rPr>
        <w:t>.</w:t>
      </w:r>
      <w:r w:rsidRPr="00A34574">
        <w:rPr>
          <w:rFonts w:eastAsiaTheme="minorHAnsi"/>
          <w:sz w:val="28"/>
          <w:szCs w:val="28"/>
          <w:lang w:val="uk-UA" w:eastAsia="en-US"/>
        </w:rPr>
        <w:t xml:space="preserve"> для КЗ «Бердянський ліцей»;</w:t>
      </w:r>
    </w:p>
    <w:p w:rsidR="00CE7F4B" w:rsidRPr="00A34574" w:rsidRDefault="0021075E" w:rsidP="00CE7F4B">
      <w:pPr>
        <w:numPr>
          <w:ilvl w:val="0"/>
          <w:numId w:val="13"/>
        </w:numPr>
        <w:tabs>
          <w:tab w:val="left" w:pos="1134"/>
        </w:tabs>
        <w:autoSpaceDE/>
        <w:autoSpaceDN/>
        <w:ind w:left="0" w:firstLine="851"/>
        <w:jc w:val="both"/>
        <w:rPr>
          <w:rFonts w:eastAsiaTheme="minorHAnsi"/>
          <w:sz w:val="28"/>
          <w:szCs w:val="28"/>
          <w:lang w:val="uk-UA" w:eastAsia="en-US"/>
        </w:rPr>
      </w:pPr>
      <w:r w:rsidRPr="00A34574">
        <w:rPr>
          <w:sz w:val="28"/>
          <w:szCs w:val="28"/>
          <w:lang w:val="uk-UA" w:eastAsia="en-US"/>
        </w:rPr>
        <w:t>ЕТАЛОН А08116Ш-0000040 у кількості 1 (однієї) одиниці в сумі 3</w:t>
      </w:r>
      <w:r w:rsidR="005A2D40" w:rsidRPr="00A34574">
        <w:rPr>
          <w:sz w:val="28"/>
          <w:szCs w:val="28"/>
          <w:lang w:val="uk-UA" w:eastAsia="en-US"/>
        </w:rPr>
        <w:t xml:space="preserve"> млн.</w:t>
      </w:r>
      <w:r w:rsidRPr="00A34574">
        <w:rPr>
          <w:sz w:val="28"/>
          <w:szCs w:val="28"/>
          <w:lang w:val="uk-UA" w:eastAsia="en-US"/>
        </w:rPr>
        <w:t> 491,5 тис.</w:t>
      </w:r>
      <w:r w:rsidR="005A2D40" w:rsidRPr="00A34574">
        <w:rPr>
          <w:sz w:val="28"/>
          <w:szCs w:val="28"/>
          <w:lang w:val="uk-UA" w:eastAsia="en-US"/>
        </w:rPr>
        <w:t xml:space="preserve"> </w:t>
      </w:r>
      <w:r w:rsidRPr="00A34574">
        <w:rPr>
          <w:sz w:val="28"/>
          <w:szCs w:val="28"/>
          <w:lang w:val="uk-UA" w:eastAsia="en-US"/>
        </w:rPr>
        <w:t>грн</w:t>
      </w:r>
      <w:r w:rsidR="005A2D40" w:rsidRPr="00A34574">
        <w:rPr>
          <w:sz w:val="28"/>
          <w:szCs w:val="28"/>
          <w:lang w:val="uk-UA" w:eastAsia="en-US"/>
        </w:rPr>
        <w:t>.</w:t>
      </w:r>
      <w:r w:rsidRPr="00A34574">
        <w:rPr>
          <w:sz w:val="28"/>
          <w:szCs w:val="28"/>
          <w:lang w:val="uk-UA" w:eastAsia="en-US"/>
        </w:rPr>
        <w:t>, для КЗ «Рунівщинський ліцей».</w:t>
      </w:r>
    </w:p>
    <w:p w:rsidR="00CE7F4B" w:rsidRPr="00A34574" w:rsidRDefault="00CE7F4B" w:rsidP="00CE7F4B">
      <w:pPr>
        <w:tabs>
          <w:tab w:val="left" w:pos="1134"/>
        </w:tabs>
        <w:autoSpaceDE/>
        <w:autoSpaceDN/>
        <w:ind w:firstLine="709"/>
        <w:jc w:val="both"/>
        <w:rPr>
          <w:rFonts w:eastAsiaTheme="minorHAnsi"/>
          <w:sz w:val="28"/>
          <w:szCs w:val="28"/>
          <w:lang w:val="uk-UA" w:eastAsia="en-US"/>
        </w:rPr>
      </w:pPr>
      <w:r w:rsidRPr="00A34574">
        <w:rPr>
          <w:rFonts w:eastAsiaTheme="minorHAnsi"/>
          <w:sz w:val="28"/>
          <w:szCs w:val="28"/>
          <w:lang w:val="uk-UA" w:eastAsia="en-US"/>
        </w:rPr>
        <w:t xml:space="preserve">Завдяки співпраці з Представництвом Дитячого фонду ООН в Україні (ЮНІСЕФ) та Благодійним фондом «Фундація Олени </w:t>
      </w:r>
      <w:proofErr w:type="spellStart"/>
      <w:r w:rsidRPr="00A34574">
        <w:rPr>
          <w:rFonts w:eastAsiaTheme="minorHAnsi"/>
          <w:sz w:val="28"/>
          <w:szCs w:val="28"/>
          <w:lang w:val="uk-UA" w:eastAsia="en-US"/>
        </w:rPr>
        <w:t>Зеленської</w:t>
      </w:r>
      <w:proofErr w:type="spellEnd"/>
      <w:r w:rsidRPr="00A34574">
        <w:rPr>
          <w:rFonts w:eastAsiaTheme="minorHAnsi"/>
          <w:sz w:val="28"/>
          <w:szCs w:val="28"/>
          <w:lang w:val="uk-UA" w:eastAsia="en-US"/>
        </w:rPr>
        <w:t xml:space="preserve">» закладами </w:t>
      </w:r>
      <w:r w:rsidRPr="00A34574">
        <w:rPr>
          <w:rFonts w:eastAsiaTheme="minorHAnsi"/>
          <w:sz w:val="28"/>
          <w:szCs w:val="28"/>
          <w:lang w:val="uk-UA" w:eastAsia="en-US"/>
        </w:rPr>
        <w:lastRenderedPageBreak/>
        <w:t>освіти (в тому числі для дітей пільгових категорій) отримано 244 ноутбуки на загальну суму 2 млн. 235,5 тис. грн.</w:t>
      </w:r>
    </w:p>
    <w:p w:rsidR="0021075E" w:rsidRPr="00A34574" w:rsidRDefault="0021075E" w:rsidP="007F6893">
      <w:pPr>
        <w:tabs>
          <w:tab w:val="left" w:pos="1134"/>
        </w:tabs>
        <w:autoSpaceDE/>
        <w:autoSpaceDN/>
        <w:ind w:firstLine="851"/>
        <w:jc w:val="both"/>
        <w:rPr>
          <w:rFonts w:eastAsiaTheme="minorHAnsi"/>
          <w:sz w:val="28"/>
          <w:szCs w:val="28"/>
          <w:lang w:val="uk-UA" w:eastAsia="en-US"/>
        </w:rPr>
      </w:pPr>
      <w:r w:rsidRPr="00A34574">
        <w:rPr>
          <w:rFonts w:eastAsiaTheme="minorHAnsi"/>
          <w:sz w:val="28"/>
          <w:szCs w:val="28"/>
          <w:lang w:val="uk-UA" w:eastAsia="en-US"/>
        </w:rPr>
        <w:t>Також у 2024 році було отримано на безоплатній основі, товарно-матеріальні цінності, як благодійна допомога</w:t>
      </w:r>
      <w:r w:rsidR="00851B98" w:rsidRPr="00A34574">
        <w:rPr>
          <w:rFonts w:eastAsiaTheme="minorHAnsi"/>
          <w:sz w:val="28"/>
          <w:szCs w:val="28"/>
          <w:lang w:val="uk-UA" w:eastAsia="en-US"/>
        </w:rPr>
        <w:t>,</w:t>
      </w:r>
      <w:r w:rsidRPr="00A34574">
        <w:rPr>
          <w:rFonts w:eastAsiaTheme="minorHAnsi"/>
          <w:sz w:val="28"/>
          <w:szCs w:val="28"/>
          <w:lang w:val="uk-UA" w:eastAsia="en-US"/>
        </w:rPr>
        <w:t xml:space="preserve"> загальною вартістю – 767,5 тис. грн. а саме від:</w:t>
      </w:r>
    </w:p>
    <w:p w:rsidR="0021075E" w:rsidRPr="00A34574" w:rsidRDefault="0021075E" w:rsidP="007F6893">
      <w:pPr>
        <w:numPr>
          <w:ilvl w:val="0"/>
          <w:numId w:val="14"/>
        </w:numPr>
        <w:tabs>
          <w:tab w:val="left" w:pos="1134"/>
        </w:tabs>
        <w:autoSpaceDE/>
        <w:autoSpaceDN/>
        <w:ind w:left="0" w:firstLine="851"/>
        <w:jc w:val="both"/>
        <w:rPr>
          <w:rFonts w:eastAsiaTheme="minorHAnsi"/>
          <w:sz w:val="28"/>
          <w:szCs w:val="28"/>
          <w:lang w:val="uk-UA" w:eastAsia="en-US"/>
        </w:rPr>
      </w:pPr>
      <w:proofErr w:type="spellStart"/>
      <w:r w:rsidRPr="00A34574">
        <w:rPr>
          <w:rFonts w:eastAsiaTheme="minorHAnsi"/>
          <w:sz w:val="28"/>
          <w:szCs w:val="28"/>
          <w:lang w:val="uk-UA" w:eastAsia="en-US"/>
        </w:rPr>
        <w:t>Terre</w:t>
      </w:r>
      <w:proofErr w:type="spellEnd"/>
      <w:r w:rsidRPr="00A34574">
        <w:rPr>
          <w:rFonts w:eastAsiaTheme="minorHAnsi"/>
          <w:sz w:val="28"/>
          <w:szCs w:val="28"/>
          <w:lang w:val="uk-UA" w:eastAsia="en-US"/>
        </w:rPr>
        <w:t xml:space="preserve"> </w:t>
      </w:r>
      <w:proofErr w:type="spellStart"/>
      <w:r w:rsidRPr="00A34574">
        <w:rPr>
          <w:rFonts w:eastAsiaTheme="minorHAnsi"/>
          <w:sz w:val="28"/>
          <w:szCs w:val="28"/>
          <w:lang w:val="uk-UA" w:eastAsia="en-US"/>
        </w:rPr>
        <w:t>des</w:t>
      </w:r>
      <w:proofErr w:type="spellEnd"/>
      <w:r w:rsidRPr="00A34574">
        <w:rPr>
          <w:rFonts w:eastAsiaTheme="minorHAnsi"/>
          <w:sz w:val="28"/>
          <w:szCs w:val="28"/>
          <w:lang w:val="uk-UA" w:eastAsia="en-US"/>
        </w:rPr>
        <w:t xml:space="preserve"> </w:t>
      </w:r>
      <w:proofErr w:type="spellStart"/>
      <w:r w:rsidRPr="00A34574">
        <w:rPr>
          <w:rFonts w:eastAsiaTheme="minorHAnsi"/>
          <w:sz w:val="28"/>
          <w:szCs w:val="28"/>
          <w:lang w:val="uk-UA" w:eastAsia="en-US"/>
        </w:rPr>
        <w:t>hommes</w:t>
      </w:r>
      <w:proofErr w:type="spellEnd"/>
      <w:r w:rsidRPr="00A34574">
        <w:rPr>
          <w:rFonts w:eastAsiaTheme="minorHAnsi"/>
          <w:sz w:val="28"/>
          <w:szCs w:val="28"/>
          <w:lang w:val="uk-UA" w:eastAsia="en-US"/>
        </w:rPr>
        <w:t xml:space="preserve"> з метою реалізації проекту «Підготовка шкіл до соціальної згуртованості», за підтримки проекту «EU4ResilientRegions - Програма спеціальної допомоги Україні», що реалізується німецькою федеральною компанією «</w:t>
      </w:r>
      <w:proofErr w:type="spellStart"/>
      <w:r w:rsidRPr="00A34574">
        <w:rPr>
          <w:rFonts w:eastAsiaTheme="minorHAnsi"/>
          <w:sz w:val="28"/>
          <w:szCs w:val="28"/>
          <w:lang w:val="uk-UA" w:eastAsia="en-US"/>
        </w:rPr>
        <w:t>Deutsche</w:t>
      </w:r>
      <w:proofErr w:type="spellEnd"/>
      <w:r w:rsidRPr="00A34574">
        <w:rPr>
          <w:rFonts w:eastAsiaTheme="minorHAnsi"/>
          <w:sz w:val="28"/>
          <w:szCs w:val="28"/>
          <w:lang w:val="uk-UA" w:eastAsia="en-US"/>
        </w:rPr>
        <w:t xml:space="preserve"> </w:t>
      </w:r>
      <w:proofErr w:type="spellStart"/>
      <w:r w:rsidRPr="00A34574">
        <w:rPr>
          <w:rFonts w:eastAsiaTheme="minorHAnsi"/>
          <w:sz w:val="28"/>
          <w:szCs w:val="28"/>
          <w:lang w:val="uk-UA" w:eastAsia="en-US"/>
        </w:rPr>
        <w:t>Gesellschaft</w:t>
      </w:r>
      <w:proofErr w:type="spellEnd"/>
      <w:r w:rsidRPr="00A34574">
        <w:rPr>
          <w:rFonts w:eastAsiaTheme="minorHAnsi"/>
          <w:sz w:val="28"/>
          <w:szCs w:val="28"/>
          <w:lang w:val="uk-UA" w:eastAsia="en-US"/>
        </w:rPr>
        <w:t xml:space="preserve"> </w:t>
      </w:r>
      <w:proofErr w:type="spellStart"/>
      <w:r w:rsidRPr="00A34574">
        <w:rPr>
          <w:rFonts w:eastAsiaTheme="minorHAnsi"/>
          <w:sz w:val="28"/>
          <w:szCs w:val="28"/>
          <w:lang w:val="uk-UA" w:eastAsia="en-US"/>
        </w:rPr>
        <w:t>für</w:t>
      </w:r>
      <w:proofErr w:type="spellEnd"/>
      <w:r w:rsidRPr="00A34574">
        <w:rPr>
          <w:rFonts w:eastAsiaTheme="minorHAnsi"/>
          <w:sz w:val="28"/>
          <w:szCs w:val="28"/>
          <w:lang w:val="uk-UA" w:eastAsia="en-US"/>
        </w:rPr>
        <w:t xml:space="preserve"> </w:t>
      </w:r>
      <w:proofErr w:type="spellStart"/>
      <w:r w:rsidRPr="00A34574">
        <w:rPr>
          <w:rFonts w:eastAsiaTheme="minorHAnsi"/>
          <w:sz w:val="28"/>
          <w:szCs w:val="28"/>
          <w:lang w:val="uk-UA" w:eastAsia="en-US"/>
        </w:rPr>
        <w:t>International</w:t>
      </w:r>
      <w:proofErr w:type="spellEnd"/>
      <w:r w:rsidRPr="00A34574">
        <w:rPr>
          <w:rFonts w:eastAsiaTheme="minorHAnsi"/>
          <w:sz w:val="28"/>
          <w:szCs w:val="28"/>
          <w:lang w:val="uk-UA" w:eastAsia="en-US"/>
        </w:rPr>
        <w:t xml:space="preserve"> </w:t>
      </w:r>
      <w:proofErr w:type="spellStart"/>
      <w:r w:rsidRPr="00A34574">
        <w:rPr>
          <w:rFonts w:eastAsiaTheme="minorHAnsi"/>
          <w:sz w:val="28"/>
          <w:szCs w:val="28"/>
          <w:lang w:val="uk-UA" w:eastAsia="en-US"/>
        </w:rPr>
        <w:t>Zusammenarbeit</w:t>
      </w:r>
      <w:proofErr w:type="spellEnd"/>
      <w:r w:rsidRPr="00A34574">
        <w:rPr>
          <w:rFonts w:eastAsiaTheme="minorHAnsi"/>
          <w:sz w:val="28"/>
          <w:szCs w:val="28"/>
          <w:lang w:val="uk-UA" w:eastAsia="en-US"/>
        </w:rPr>
        <w:t xml:space="preserve">» (GIZ) </w:t>
      </w:r>
      <w:proofErr w:type="spellStart"/>
      <w:r w:rsidRPr="00A34574">
        <w:rPr>
          <w:rFonts w:eastAsiaTheme="minorHAnsi"/>
          <w:sz w:val="28"/>
          <w:szCs w:val="28"/>
          <w:lang w:val="uk-UA" w:eastAsia="en-US"/>
        </w:rPr>
        <w:t>GmbH</w:t>
      </w:r>
      <w:proofErr w:type="spellEnd"/>
      <w:r w:rsidRPr="00A34574">
        <w:rPr>
          <w:rFonts w:eastAsiaTheme="minorHAnsi"/>
          <w:sz w:val="28"/>
          <w:szCs w:val="28"/>
          <w:lang w:val="uk-UA" w:eastAsia="en-US"/>
        </w:rPr>
        <w:t xml:space="preserve"> за дорученням Уряду Німеччини в інтересах КЗ «Зачепилівський ліцей»,</w:t>
      </w:r>
    </w:p>
    <w:p w:rsidR="0021075E" w:rsidRPr="00A34574" w:rsidRDefault="0021075E" w:rsidP="007F6893">
      <w:pPr>
        <w:numPr>
          <w:ilvl w:val="0"/>
          <w:numId w:val="14"/>
        </w:numPr>
        <w:tabs>
          <w:tab w:val="left" w:pos="1134"/>
        </w:tabs>
        <w:autoSpaceDE/>
        <w:autoSpaceDN/>
        <w:ind w:left="0" w:firstLine="851"/>
        <w:jc w:val="both"/>
        <w:rPr>
          <w:rFonts w:eastAsiaTheme="minorHAnsi"/>
          <w:sz w:val="28"/>
          <w:szCs w:val="28"/>
          <w:lang w:val="uk-UA" w:eastAsia="en-US"/>
        </w:rPr>
      </w:pPr>
      <w:r w:rsidRPr="00A34574">
        <w:rPr>
          <w:rFonts w:eastAsiaTheme="minorHAnsi"/>
          <w:sz w:val="28"/>
          <w:szCs w:val="28"/>
          <w:lang w:val="uk-UA" w:eastAsia="en-US"/>
        </w:rPr>
        <w:t>благодійної організації «Благодійний фонд «Добробут України» в інтересах КЗ «Миколаївський ліцей»,</w:t>
      </w:r>
    </w:p>
    <w:p w:rsidR="0021075E" w:rsidRPr="00A34574" w:rsidRDefault="0021075E" w:rsidP="007F6893">
      <w:pPr>
        <w:numPr>
          <w:ilvl w:val="0"/>
          <w:numId w:val="14"/>
        </w:numPr>
        <w:tabs>
          <w:tab w:val="left" w:pos="1134"/>
        </w:tabs>
        <w:autoSpaceDE/>
        <w:autoSpaceDN/>
        <w:ind w:left="0" w:firstLine="851"/>
        <w:jc w:val="both"/>
        <w:rPr>
          <w:rFonts w:eastAsiaTheme="minorHAnsi"/>
          <w:sz w:val="28"/>
          <w:szCs w:val="28"/>
          <w:lang w:val="uk-UA" w:eastAsia="en-US"/>
        </w:rPr>
      </w:pPr>
      <w:r w:rsidRPr="00A34574">
        <w:rPr>
          <w:rFonts w:eastAsiaTheme="minorHAnsi"/>
          <w:sz w:val="28"/>
          <w:szCs w:val="28"/>
          <w:lang w:val="uk-UA" w:eastAsia="en-US"/>
        </w:rPr>
        <w:t xml:space="preserve">благодійної організації «Благодійний фонд «Харків з тобою» в інтересах КЗ «Зачепилівський ліцей» </w:t>
      </w:r>
    </w:p>
    <w:p w:rsidR="0021075E" w:rsidRPr="00A34574" w:rsidRDefault="0021075E" w:rsidP="007F6893">
      <w:pPr>
        <w:tabs>
          <w:tab w:val="left" w:pos="1134"/>
        </w:tabs>
        <w:autoSpaceDE/>
        <w:autoSpaceDN/>
        <w:ind w:firstLine="851"/>
        <w:jc w:val="both"/>
        <w:rPr>
          <w:rFonts w:eastAsiaTheme="minorHAnsi"/>
          <w:sz w:val="28"/>
          <w:szCs w:val="28"/>
          <w:lang w:val="uk-UA" w:eastAsia="en-US"/>
        </w:rPr>
      </w:pPr>
      <w:r w:rsidRPr="00A34574">
        <w:rPr>
          <w:rFonts w:eastAsiaTheme="minorHAnsi"/>
          <w:sz w:val="28"/>
          <w:szCs w:val="28"/>
          <w:lang w:val="uk-UA" w:eastAsia="en-US"/>
        </w:rPr>
        <w:t>У листопаді 2024 року благодійною організацією «Координаційний гуманітарний центр» в інтересах закладів ВОМС Зачепилівської селищної ради надано благодійну допомогу у вигляді матеріальних цінностей – генераторів, в кількості 12 шт. на загальну суму 749,1 тис.</w:t>
      </w:r>
      <w:r w:rsidR="005A2D40" w:rsidRPr="00A34574">
        <w:rPr>
          <w:rFonts w:eastAsiaTheme="minorHAnsi"/>
          <w:sz w:val="28"/>
          <w:szCs w:val="28"/>
          <w:lang w:val="uk-UA" w:eastAsia="en-US"/>
        </w:rPr>
        <w:t xml:space="preserve"> </w:t>
      </w:r>
      <w:r w:rsidRPr="00A34574">
        <w:rPr>
          <w:rFonts w:eastAsiaTheme="minorHAnsi"/>
          <w:sz w:val="28"/>
          <w:szCs w:val="28"/>
          <w:lang w:val="uk-UA" w:eastAsia="en-US"/>
        </w:rPr>
        <w:t>грн.</w:t>
      </w:r>
    </w:p>
    <w:p w:rsidR="0021075E" w:rsidRPr="00A34574" w:rsidRDefault="0021075E" w:rsidP="007F6893">
      <w:pPr>
        <w:shd w:val="clear" w:color="auto" w:fill="FFFFFF"/>
        <w:ind w:firstLine="720"/>
        <w:jc w:val="both"/>
        <w:rPr>
          <w:color w:val="000000" w:themeColor="text1"/>
          <w:sz w:val="28"/>
          <w:szCs w:val="28"/>
          <w:lang w:val="uk-UA"/>
        </w:rPr>
      </w:pPr>
      <w:r w:rsidRPr="00A34574">
        <w:rPr>
          <w:b/>
          <w:bCs/>
          <w:color w:val="000000" w:themeColor="text1"/>
          <w:sz w:val="28"/>
          <w:szCs w:val="28"/>
          <w:lang w:val="uk-UA"/>
        </w:rPr>
        <w:t>Позашкільну освіту</w:t>
      </w:r>
      <w:r w:rsidRPr="00A34574">
        <w:rPr>
          <w:color w:val="000000" w:themeColor="text1"/>
          <w:sz w:val="28"/>
          <w:szCs w:val="28"/>
          <w:lang w:val="uk-UA"/>
        </w:rPr>
        <w:t xml:space="preserve"> в Зачепилівській селищній територіальній громаді здійснює Комунальний заклад «Зачепилівський будинок дитячої та юнацької творчості», який є комплексним закладом за художньо-естетичним, еколого-натуралістичним, науково-технічним, спортивним, дослідницько-експериментальним та гуманітарним напрямками.</w:t>
      </w:r>
    </w:p>
    <w:p w:rsidR="00F42D29" w:rsidRPr="00A34574" w:rsidRDefault="0021075E" w:rsidP="00F42D29">
      <w:pPr>
        <w:shd w:val="clear" w:color="auto" w:fill="FFFFFF"/>
        <w:ind w:firstLine="720"/>
        <w:jc w:val="both"/>
        <w:rPr>
          <w:color w:val="000000" w:themeColor="text1"/>
          <w:sz w:val="28"/>
          <w:szCs w:val="28"/>
          <w:lang w:val="uk-UA"/>
        </w:rPr>
      </w:pPr>
      <w:r w:rsidRPr="00A34574">
        <w:rPr>
          <w:color w:val="000000" w:themeColor="text1"/>
          <w:sz w:val="28"/>
          <w:szCs w:val="28"/>
          <w:lang w:val="uk-UA"/>
        </w:rPr>
        <w:t>Гуртковою роботою в закладах освіти Зачепилівської селищної ради охоплено 485 дітей, які займаються в 33 гуртках, з них: 425 дітей займається в 29 гуртках по селищу та 60 дітей – в 4 гуртках у сільській місцевості. Кількість педагогічних працівників, які працюють у закладі позашкільної освіти – 12.</w:t>
      </w:r>
    </w:p>
    <w:p w:rsidR="00F42D29" w:rsidRPr="00A34574" w:rsidRDefault="00F42D29" w:rsidP="00F42D29">
      <w:pPr>
        <w:shd w:val="clear" w:color="auto" w:fill="FFFFFF"/>
        <w:ind w:firstLine="720"/>
        <w:jc w:val="both"/>
        <w:rPr>
          <w:color w:val="000000" w:themeColor="text1"/>
          <w:sz w:val="28"/>
          <w:szCs w:val="28"/>
          <w:lang w:val="uk-UA"/>
        </w:rPr>
      </w:pPr>
      <w:bookmarkStart w:id="2" w:name="_Hlk190433030"/>
      <w:r w:rsidRPr="00A34574">
        <w:rPr>
          <w:color w:val="000000" w:themeColor="text1"/>
          <w:sz w:val="28"/>
          <w:szCs w:val="28"/>
          <w:lang w:val="uk-UA"/>
        </w:rPr>
        <w:t>У 2024 році п</w:t>
      </w:r>
      <w:r w:rsidRPr="00A34574">
        <w:rPr>
          <w:rFonts w:eastAsiaTheme="minorHAnsi"/>
          <w:sz w:val="28"/>
          <w:szCs w:val="28"/>
          <w:lang w:val="uk-UA" w:eastAsia="en-US"/>
        </w:rPr>
        <w:t>оповнено матеріально-технічну базу КЗ «ЗБДЮТ» на загальну суму 96,9 тис. грн. (придбано ноутбук, принтер, пилосос, праску, мати «Татамі», стіл письмовий та ін.).</w:t>
      </w:r>
    </w:p>
    <w:bookmarkEnd w:id="2"/>
    <w:p w:rsidR="0021075E" w:rsidRPr="00A34574" w:rsidRDefault="0021075E" w:rsidP="007F6893">
      <w:pPr>
        <w:shd w:val="clear" w:color="auto" w:fill="FFFFFF"/>
        <w:ind w:firstLine="720"/>
        <w:jc w:val="both"/>
        <w:rPr>
          <w:sz w:val="28"/>
          <w:szCs w:val="28"/>
          <w:lang w:val="uk-UA"/>
        </w:rPr>
      </w:pPr>
      <w:r w:rsidRPr="00A34574">
        <w:rPr>
          <w:sz w:val="28"/>
          <w:szCs w:val="28"/>
          <w:lang w:val="uk-UA"/>
        </w:rPr>
        <w:t>Із січня 2021 року функціонує Комунальна установа «Зачепилівський центр професійного розвитку педагогічних працівників»</w:t>
      </w:r>
      <w:r w:rsidR="00C00EFE" w:rsidRPr="00A34574">
        <w:rPr>
          <w:sz w:val="28"/>
          <w:szCs w:val="28"/>
          <w:lang w:val="uk-UA"/>
        </w:rPr>
        <w:t>, п</w:t>
      </w:r>
      <w:r w:rsidRPr="00A34574">
        <w:rPr>
          <w:sz w:val="28"/>
          <w:szCs w:val="28"/>
          <w:lang w:val="uk-UA"/>
        </w:rPr>
        <w:t xml:space="preserve">ризначення </w:t>
      </w:r>
      <w:r w:rsidR="00C00EFE" w:rsidRPr="00A34574">
        <w:rPr>
          <w:sz w:val="28"/>
          <w:szCs w:val="28"/>
          <w:lang w:val="uk-UA"/>
        </w:rPr>
        <w:t>яко</w:t>
      </w:r>
      <w:r w:rsidR="000B4375" w:rsidRPr="00A34574">
        <w:rPr>
          <w:sz w:val="28"/>
          <w:szCs w:val="28"/>
          <w:lang w:val="uk-UA"/>
        </w:rPr>
        <w:t>ї</w:t>
      </w:r>
      <w:r w:rsidR="00C00EFE" w:rsidRPr="00A34574">
        <w:rPr>
          <w:sz w:val="28"/>
          <w:szCs w:val="28"/>
          <w:lang w:val="uk-UA"/>
        </w:rPr>
        <w:t xml:space="preserve"> є</w:t>
      </w:r>
      <w:r w:rsidRPr="00A34574">
        <w:rPr>
          <w:sz w:val="28"/>
          <w:szCs w:val="28"/>
          <w:lang w:val="uk-UA"/>
        </w:rPr>
        <w:t xml:space="preserve"> надання консультативних послуг педагогічним працівникам, зокрема з питань: планування та визначення траєкторії професійного розвитку педагогічних працівників</w:t>
      </w:r>
      <w:r w:rsidR="00C00EFE" w:rsidRPr="00A34574">
        <w:rPr>
          <w:sz w:val="28"/>
          <w:szCs w:val="28"/>
          <w:lang w:val="uk-UA"/>
        </w:rPr>
        <w:t>,</w:t>
      </w:r>
      <w:r w:rsidRPr="00A34574">
        <w:rPr>
          <w:sz w:val="28"/>
          <w:szCs w:val="28"/>
          <w:lang w:val="uk-UA"/>
        </w:rPr>
        <w:t xml:space="preserve"> проведення </w:t>
      </w:r>
      <w:proofErr w:type="spellStart"/>
      <w:r w:rsidRPr="00A34574">
        <w:rPr>
          <w:sz w:val="28"/>
          <w:szCs w:val="28"/>
          <w:lang w:val="uk-UA"/>
        </w:rPr>
        <w:t>супервізії</w:t>
      </w:r>
      <w:proofErr w:type="spellEnd"/>
      <w:r w:rsidR="00C00EFE" w:rsidRPr="00A34574">
        <w:rPr>
          <w:sz w:val="28"/>
          <w:szCs w:val="28"/>
          <w:lang w:val="uk-UA"/>
        </w:rPr>
        <w:t>,</w:t>
      </w:r>
      <w:r w:rsidRPr="00A34574">
        <w:rPr>
          <w:sz w:val="28"/>
          <w:szCs w:val="28"/>
          <w:lang w:val="uk-UA"/>
        </w:rPr>
        <w:t xml:space="preserve"> розроблення документів закладу освіти</w:t>
      </w:r>
      <w:r w:rsidR="00C00EFE" w:rsidRPr="00A34574">
        <w:rPr>
          <w:sz w:val="28"/>
          <w:szCs w:val="28"/>
          <w:lang w:val="uk-UA"/>
        </w:rPr>
        <w:t>,</w:t>
      </w:r>
      <w:r w:rsidRPr="00A34574">
        <w:rPr>
          <w:sz w:val="28"/>
          <w:szCs w:val="28"/>
          <w:lang w:val="uk-UA"/>
        </w:rPr>
        <w:t xml:space="preserve"> особливостей організації освітнього процесу за різними формами здобуття освіти, у тому числі з використанням технологій дистанційного навчання</w:t>
      </w:r>
      <w:r w:rsidR="00C00EFE" w:rsidRPr="00A34574">
        <w:rPr>
          <w:sz w:val="28"/>
          <w:szCs w:val="28"/>
          <w:lang w:val="uk-UA"/>
        </w:rPr>
        <w:t>,</w:t>
      </w:r>
      <w:r w:rsidRPr="00A34574">
        <w:rPr>
          <w:sz w:val="28"/>
          <w:szCs w:val="28"/>
          <w:lang w:val="uk-UA"/>
        </w:rPr>
        <w:t xml:space="preserve"> упровадження </w:t>
      </w:r>
      <w:proofErr w:type="spellStart"/>
      <w:r w:rsidRPr="00A34574">
        <w:rPr>
          <w:sz w:val="28"/>
          <w:szCs w:val="28"/>
          <w:lang w:val="uk-UA"/>
        </w:rPr>
        <w:t>компетентнісного</w:t>
      </w:r>
      <w:proofErr w:type="spellEnd"/>
      <w:r w:rsidRPr="00A34574">
        <w:rPr>
          <w:sz w:val="28"/>
          <w:szCs w:val="28"/>
          <w:lang w:val="uk-UA"/>
        </w:rPr>
        <w:t xml:space="preserve">, особистісно орієнтованого, діяльнісного, інклюзивного підходів до навчання здобувачів освіти і нових освітніх технологій. Робота Центу спрямована на досягненні завдань, визначених у Стратегії розвитку та реалізації </w:t>
      </w:r>
      <w:r w:rsidR="00C00EFE" w:rsidRPr="00A34574">
        <w:rPr>
          <w:sz w:val="28"/>
          <w:szCs w:val="28"/>
          <w:lang w:val="uk-UA"/>
        </w:rPr>
        <w:t>7</w:t>
      </w:r>
      <w:r w:rsidRPr="00A34574">
        <w:rPr>
          <w:sz w:val="28"/>
          <w:szCs w:val="28"/>
          <w:lang w:val="uk-UA"/>
        </w:rPr>
        <w:t xml:space="preserve"> проєктів.</w:t>
      </w:r>
    </w:p>
    <w:p w:rsidR="0021075E" w:rsidRPr="00A34574" w:rsidRDefault="0021075E" w:rsidP="007F6893">
      <w:pPr>
        <w:tabs>
          <w:tab w:val="left" w:pos="993"/>
        </w:tabs>
        <w:autoSpaceDE/>
        <w:autoSpaceDN/>
        <w:ind w:firstLine="567"/>
        <w:jc w:val="both"/>
        <w:rPr>
          <w:rFonts w:eastAsia="Calibri"/>
          <w:b/>
          <w:sz w:val="28"/>
          <w:szCs w:val="28"/>
          <w:lang w:val="uk-UA" w:eastAsia="en-US"/>
        </w:rPr>
      </w:pPr>
      <w:r w:rsidRPr="00A34574">
        <w:rPr>
          <w:rFonts w:eastAsia="Calibri"/>
          <w:sz w:val="28"/>
          <w:szCs w:val="28"/>
          <w:lang w:val="uk-UA" w:eastAsia="en-US"/>
        </w:rPr>
        <w:t>Протягом 2024 року курсову перепідготовку пройшли 710 осіб, з них на базі КВНЗ «ХАНО» – 413 педагогів.</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Основними напрямками підвищення кваліфікації у 2024 році були:</w:t>
      </w:r>
    </w:p>
    <w:p w:rsidR="0021075E" w:rsidRPr="00A34574" w:rsidRDefault="0021075E" w:rsidP="007F6893">
      <w:pPr>
        <w:autoSpaceDE/>
        <w:autoSpaceDN/>
        <w:ind w:firstLine="567"/>
        <w:jc w:val="both"/>
        <w:rPr>
          <w:rFonts w:eastAsia="Calibri"/>
          <w:sz w:val="28"/>
          <w:szCs w:val="22"/>
          <w:lang w:val="uk-UA" w:eastAsia="en-US"/>
        </w:rPr>
      </w:pPr>
      <w:r w:rsidRPr="00A34574">
        <w:rPr>
          <w:rFonts w:eastAsia="Calibri"/>
          <w:sz w:val="28"/>
          <w:szCs w:val="22"/>
          <w:lang w:val="uk-UA" w:eastAsia="en-US"/>
        </w:rPr>
        <w:lastRenderedPageBreak/>
        <w:t>-</w:t>
      </w:r>
      <w:r w:rsidRPr="00A34574">
        <w:rPr>
          <w:rFonts w:eastAsia="Calibri"/>
          <w:sz w:val="28"/>
          <w:szCs w:val="28"/>
          <w:lang w:val="uk-UA" w:eastAsia="en-US"/>
        </w:rPr>
        <w:t xml:space="preserve"> підвищення кваліфікації педагогічних працівників на фахових курсах (охоплено 69 осіб);</w:t>
      </w:r>
    </w:p>
    <w:p w:rsidR="0021075E" w:rsidRPr="00A34574" w:rsidRDefault="0021075E" w:rsidP="007F6893">
      <w:pPr>
        <w:autoSpaceDE/>
        <w:autoSpaceDN/>
        <w:ind w:firstLine="567"/>
        <w:jc w:val="both"/>
        <w:rPr>
          <w:rFonts w:eastAsia="Calibri"/>
          <w:sz w:val="28"/>
          <w:szCs w:val="28"/>
          <w:lang w:val="uk-UA" w:eastAsia="en-US"/>
        </w:rPr>
      </w:pPr>
      <w:bookmarkStart w:id="3" w:name="_Hlk186449028"/>
      <w:r w:rsidRPr="00A34574">
        <w:rPr>
          <w:rFonts w:eastAsia="Calibri"/>
          <w:sz w:val="28"/>
          <w:szCs w:val="22"/>
          <w:lang w:val="uk-UA" w:eastAsia="en-US"/>
        </w:rPr>
        <w:t xml:space="preserve">-  </w:t>
      </w:r>
      <w:r w:rsidRPr="00A34574">
        <w:rPr>
          <w:rFonts w:eastAsia="Calibri"/>
          <w:sz w:val="28"/>
          <w:szCs w:val="28"/>
          <w:lang w:val="uk-UA" w:eastAsia="en-US"/>
        </w:rPr>
        <w:t>підготовка тренерів-педагогів для навчання вчителів закладів освіти, які забезпечували реалізацію Державного стандарту базової середньої освіти у 2023/2024 навчальному році за кошти державної субвенції (охоплено 16 осіб);</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навчання директорів, заступників директорів з навчально-виховної роботи, вчителів закладів освіти, які забезпечували реалізацію Державного стандарту базової середньої освіти у 5-6 класах в 2023/2024 навчальному році за кошти державної субвенції (охоплено 157 осіб);</w:t>
      </w:r>
    </w:p>
    <w:bookmarkEnd w:id="3"/>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навчання директорів, заступників директорів з навчально-виховної роботи, вчителів закладів освіти, які забезпечують реалізацію Державного стандарту базової середньої освіти у 7 класах НУШ в 2024/2025 навчальному році за кошти державної субвенції (охоплено 129 осіб);</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навчання вчителів закладів загальної середньої освіти, які забезпечують викладання навчального предмета «Захист України» за кошти державної субвенції обсягом 150 годин – (охоплено 3 особи);</w:t>
      </w:r>
    </w:p>
    <w:p w:rsidR="0021075E" w:rsidRPr="00A34574" w:rsidRDefault="0021075E" w:rsidP="007F6893">
      <w:pPr>
        <w:autoSpaceDE/>
        <w:autoSpaceDN/>
        <w:ind w:firstLine="567"/>
        <w:jc w:val="both"/>
        <w:rPr>
          <w:rFonts w:eastAsia="Calibri"/>
          <w:sz w:val="28"/>
          <w:szCs w:val="28"/>
          <w:bdr w:val="none" w:sz="0" w:space="0" w:color="auto" w:frame="1"/>
          <w:lang w:val="uk-UA" w:eastAsia="en-US"/>
        </w:rPr>
      </w:pPr>
      <w:r w:rsidRPr="00A34574">
        <w:rPr>
          <w:rFonts w:eastAsia="Calibri"/>
          <w:sz w:val="28"/>
          <w:szCs w:val="28"/>
          <w:bdr w:val="none" w:sz="0" w:space="0" w:color="auto" w:frame="1"/>
          <w:lang w:val="uk-UA" w:eastAsia="en-US"/>
        </w:rPr>
        <w:t>- підготовка</w:t>
      </w:r>
      <w:r w:rsidRPr="00A34574">
        <w:rPr>
          <w:rFonts w:eastAsia="Calibri"/>
          <w:sz w:val="28"/>
          <w:szCs w:val="28"/>
          <w:lang w:val="uk-UA" w:eastAsia="en-US"/>
        </w:rPr>
        <w:t xml:space="preserve"> </w:t>
      </w:r>
      <w:r w:rsidRPr="00A34574">
        <w:rPr>
          <w:rFonts w:eastAsia="Calibri"/>
          <w:sz w:val="28"/>
          <w:szCs w:val="28"/>
          <w:bdr w:val="none" w:sz="0" w:space="0" w:color="auto" w:frame="1"/>
          <w:lang w:val="uk-UA" w:eastAsia="en-US"/>
        </w:rPr>
        <w:t xml:space="preserve">вчителів до впровадження нової модельної навчальної програми інтегрованого курсу «Захист України» у межах циклу навчально-методичних </w:t>
      </w:r>
      <w:proofErr w:type="spellStart"/>
      <w:r w:rsidRPr="00A34574">
        <w:rPr>
          <w:rFonts w:eastAsia="Calibri"/>
          <w:sz w:val="28"/>
          <w:szCs w:val="28"/>
          <w:bdr w:val="none" w:sz="0" w:space="0" w:color="auto" w:frame="1"/>
          <w:lang w:val="uk-UA" w:eastAsia="en-US"/>
        </w:rPr>
        <w:t>вебінарів</w:t>
      </w:r>
      <w:proofErr w:type="spellEnd"/>
      <w:r w:rsidRPr="00A34574">
        <w:rPr>
          <w:rFonts w:eastAsia="Calibri"/>
          <w:sz w:val="28"/>
          <w:szCs w:val="28"/>
          <w:bdr w:val="none" w:sz="0" w:space="0" w:color="auto" w:frame="1"/>
          <w:lang w:val="uk-UA" w:eastAsia="en-US"/>
        </w:rPr>
        <w:t xml:space="preserve"> за темою «Особливості викладання за новою модельною навчальною програмою</w:t>
      </w:r>
      <w:r w:rsidR="00F150B0" w:rsidRPr="00A34574">
        <w:rPr>
          <w:rFonts w:eastAsia="Calibri"/>
          <w:sz w:val="28"/>
          <w:szCs w:val="28"/>
          <w:bdr w:val="none" w:sz="0" w:space="0" w:color="auto" w:frame="1"/>
          <w:lang w:val="uk-UA" w:eastAsia="en-US"/>
        </w:rPr>
        <w:t xml:space="preserve"> </w:t>
      </w:r>
      <w:r w:rsidRPr="00A34574">
        <w:rPr>
          <w:rFonts w:eastAsia="Calibri"/>
          <w:sz w:val="28"/>
          <w:szCs w:val="28"/>
          <w:bdr w:val="none" w:sz="0" w:space="0" w:color="auto" w:frame="1"/>
          <w:lang w:val="uk-UA" w:eastAsia="en-US"/>
        </w:rPr>
        <w:t>«Захист України. Інтегрований курс»</w:t>
      </w:r>
      <w:r w:rsidR="00F150B0" w:rsidRPr="00A34574">
        <w:rPr>
          <w:rFonts w:eastAsia="Calibri"/>
          <w:sz w:val="28"/>
          <w:szCs w:val="28"/>
          <w:bdr w:val="none" w:sz="0" w:space="0" w:color="auto" w:frame="1"/>
          <w:lang w:val="uk-UA" w:eastAsia="en-US"/>
        </w:rPr>
        <w:t xml:space="preserve"> – </w:t>
      </w:r>
      <w:r w:rsidRPr="00A34574">
        <w:rPr>
          <w:rFonts w:eastAsia="Calibri"/>
          <w:sz w:val="28"/>
          <w:szCs w:val="28"/>
          <w:lang w:val="uk-UA" w:eastAsia="en-US"/>
        </w:rPr>
        <w:t>(охоплено 5 осіб);</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bdr w:val="none" w:sz="0" w:space="0" w:color="auto" w:frame="1"/>
          <w:lang w:val="uk-UA" w:eastAsia="en-US"/>
        </w:rPr>
        <w:t xml:space="preserve">- підготовка </w:t>
      </w:r>
      <w:r w:rsidRPr="00A34574">
        <w:rPr>
          <w:rFonts w:eastAsia="Calibri"/>
          <w:sz w:val="28"/>
          <w:szCs w:val="28"/>
          <w:lang w:val="uk-UA" w:eastAsia="en-US"/>
        </w:rPr>
        <w:t>супервізорів (надавачів послуг з професійної підтримки та допомоги педагогічним працівникам) за кошти державної субвенції - (охоплено 2 особи);</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xml:space="preserve">- підвищення кваліфікації у ході проходження </w:t>
      </w:r>
      <w:proofErr w:type="spellStart"/>
      <w:r w:rsidRPr="00A34574">
        <w:rPr>
          <w:rFonts w:eastAsia="Calibri"/>
          <w:sz w:val="28"/>
          <w:szCs w:val="28"/>
          <w:lang w:val="uk-UA" w:eastAsia="en-US"/>
        </w:rPr>
        <w:t>супервізії</w:t>
      </w:r>
      <w:proofErr w:type="spellEnd"/>
      <w:r w:rsidRPr="00A34574">
        <w:rPr>
          <w:rFonts w:eastAsia="Calibri"/>
          <w:sz w:val="28"/>
          <w:szCs w:val="28"/>
          <w:lang w:val="uk-UA" w:eastAsia="en-US"/>
        </w:rPr>
        <w:t xml:space="preserve"> – (охоплено 4 </w:t>
      </w:r>
      <w:proofErr w:type="spellStart"/>
      <w:r w:rsidRPr="00A34574">
        <w:rPr>
          <w:rFonts w:eastAsia="Calibri"/>
          <w:sz w:val="28"/>
          <w:szCs w:val="28"/>
          <w:lang w:val="uk-UA" w:eastAsia="en-US"/>
        </w:rPr>
        <w:t>супервізантів</w:t>
      </w:r>
      <w:proofErr w:type="spellEnd"/>
      <w:r w:rsidRPr="00A34574">
        <w:rPr>
          <w:rFonts w:eastAsia="Calibri"/>
          <w:sz w:val="28"/>
          <w:szCs w:val="28"/>
          <w:lang w:val="uk-UA" w:eastAsia="en-US"/>
        </w:rPr>
        <w:t>);</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підвищення кваліфікації педагогічних працівників на тематичних  спецкурсах (охоплено 14 осіб);</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xml:space="preserve">- підвищення кваліфікації медичних працівників закладів освіти на фахових курсах (охоплено 1 особа). </w:t>
      </w:r>
    </w:p>
    <w:p w:rsidR="0021075E" w:rsidRPr="00A34574" w:rsidRDefault="0021075E" w:rsidP="007F6893">
      <w:pPr>
        <w:autoSpaceDE/>
        <w:autoSpaceDN/>
        <w:ind w:firstLine="709"/>
        <w:jc w:val="both"/>
        <w:rPr>
          <w:rFonts w:eastAsia="Calibri"/>
          <w:sz w:val="28"/>
          <w:szCs w:val="28"/>
          <w:lang w:val="uk-UA" w:eastAsia="en-US"/>
        </w:rPr>
      </w:pPr>
      <w:r w:rsidRPr="00A34574">
        <w:rPr>
          <w:rFonts w:eastAsia="Calibri"/>
          <w:sz w:val="28"/>
          <w:szCs w:val="28"/>
          <w:lang w:val="uk-UA" w:eastAsia="en-US"/>
        </w:rPr>
        <w:t>У</w:t>
      </w:r>
      <w:r w:rsidRPr="00A34574">
        <w:rPr>
          <w:rFonts w:eastAsia="Calibri"/>
          <w:sz w:val="28"/>
          <w:szCs w:val="22"/>
          <w:lang w:val="uk-UA" w:eastAsia="en-US"/>
        </w:rPr>
        <w:t xml:space="preserve"> лютому 2024 року, на замовлення педагогів Зачепилівської громади, фахівцями КВНЗ «Харківська академія неперервної освіти» проведено навчання освітян на тематичному спецкурсі «</w:t>
      </w:r>
      <w:proofErr w:type="spellStart"/>
      <w:r w:rsidRPr="00A34574">
        <w:rPr>
          <w:rFonts w:eastAsia="Calibri"/>
          <w:sz w:val="28"/>
          <w:szCs w:val="22"/>
          <w:lang w:val="uk-UA" w:eastAsia="en-US"/>
        </w:rPr>
        <w:t>Домедична</w:t>
      </w:r>
      <w:proofErr w:type="spellEnd"/>
      <w:r w:rsidRPr="00A34574">
        <w:rPr>
          <w:rFonts w:eastAsia="Calibri"/>
          <w:sz w:val="28"/>
          <w:szCs w:val="22"/>
          <w:lang w:val="uk-UA" w:eastAsia="en-US"/>
        </w:rPr>
        <w:t xml:space="preserve"> допомога в системі роботи педагога в умовах воєнного стану», яким охоплено 30 осіб.</w:t>
      </w:r>
    </w:p>
    <w:p w:rsidR="00F150B0"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xml:space="preserve">Крім курсів, педагоги активно підвищують свій професійний рівень, беручи участь у різних освітянських заходах. Протягом 2024 року було організовано підвищення кваліфікації педагогів у межах 16 пролонгованих формах методичної роботи на базі КВНЗ «ХАНО». Педагогічні працівники брали участь у роботі: 3 </w:t>
      </w:r>
      <w:proofErr w:type="spellStart"/>
      <w:r w:rsidRPr="00A34574">
        <w:rPr>
          <w:rFonts w:eastAsia="Calibri"/>
          <w:sz w:val="28"/>
          <w:szCs w:val="28"/>
          <w:lang w:val="uk-UA" w:eastAsia="en-US"/>
        </w:rPr>
        <w:t>педмайстерень</w:t>
      </w:r>
      <w:proofErr w:type="spellEnd"/>
      <w:r w:rsidRPr="00A34574">
        <w:rPr>
          <w:rFonts w:eastAsia="Calibri"/>
          <w:sz w:val="28"/>
          <w:szCs w:val="28"/>
          <w:lang w:val="uk-UA" w:eastAsia="en-US"/>
        </w:rPr>
        <w:t xml:space="preserve">, якими охоплено 6 осіб; 3 воркшопів – 9 осіб; 4 школах – 14 осіб; методичному </w:t>
      </w:r>
      <w:proofErr w:type="spellStart"/>
      <w:r w:rsidRPr="00A34574">
        <w:rPr>
          <w:rFonts w:eastAsia="Calibri"/>
          <w:sz w:val="28"/>
          <w:szCs w:val="28"/>
          <w:lang w:val="uk-UA" w:eastAsia="en-US"/>
        </w:rPr>
        <w:t>нетворкінгу</w:t>
      </w:r>
      <w:proofErr w:type="spellEnd"/>
      <w:r w:rsidRPr="00A34574">
        <w:rPr>
          <w:rFonts w:eastAsia="Calibri"/>
          <w:sz w:val="28"/>
          <w:szCs w:val="28"/>
          <w:lang w:val="uk-UA" w:eastAsia="en-US"/>
        </w:rPr>
        <w:t xml:space="preserve"> – 2 особи; 2 постійно діючих семінарах – 6 осіб; 1 методичному коворкінгу</w:t>
      </w:r>
      <w:r w:rsidR="00F150B0" w:rsidRPr="00A34574">
        <w:rPr>
          <w:rFonts w:eastAsia="Calibri"/>
          <w:sz w:val="28"/>
          <w:szCs w:val="28"/>
          <w:lang w:val="uk-UA" w:eastAsia="en-US"/>
        </w:rPr>
        <w:t xml:space="preserve"> – 1</w:t>
      </w:r>
      <w:r w:rsidRPr="00A34574">
        <w:rPr>
          <w:rFonts w:eastAsia="Calibri"/>
          <w:sz w:val="28"/>
          <w:szCs w:val="28"/>
          <w:lang w:val="uk-UA" w:eastAsia="en-US"/>
        </w:rPr>
        <w:t xml:space="preserve"> особа; 1 педагогічному клуб</w:t>
      </w:r>
      <w:r w:rsidR="00F150B0" w:rsidRPr="00A34574">
        <w:rPr>
          <w:rFonts w:eastAsia="Calibri"/>
          <w:sz w:val="28"/>
          <w:szCs w:val="28"/>
          <w:lang w:val="uk-UA" w:eastAsia="en-US"/>
        </w:rPr>
        <w:t xml:space="preserve">і – </w:t>
      </w:r>
      <w:r w:rsidRPr="00A34574">
        <w:rPr>
          <w:rFonts w:eastAsia="Calibri"/>
          <w:sz w:val="28"/>
          <w:szCs w:val="28"/>
          <w:lang w:val="uk-UA" w:eastAsia="en-US"/>
        </w:rPr>
        <w:t>1 особа. Всього охоплено 39 осіб. Учасники, які опанували програму пролонгованої форми роботи, отримали сертифікати Академії.</w:t>
      </w:r>
    </w:p>
    <w:p w:rsidR="0021075E" w:rsidRPr="00A34574" w:rsidRDefault="0021075E" w:rsidP="007F6893">
      <w:pPr>
        <w:autoSpaceDE/>
        <w:autoSpaceDN/>
        <w:ind w:firstLine="709"/>
        <w:jc w:val="both"/>
        <w:rPr>
          <w:rFonts w:eastAsia="Calibri"/>
          <w:sz w:val="28"/>
          <w:szCs w:val="28"/>
          <w:lang w:val="uk-UA" w:eastAsia="en-US"/>
        </w:rPr>
      </w:pPr>
      <w:r w:rsidRPr="00A34574">
        <w:rPr>
          <w:rFonts w:eastAsia="Calibri"/>
          <w:sz w:val="28"/>
          <w:szCs w:val="28"/>
          <w:lang w:val="uk-UA" w:eastAsia="en-US"/>
        </w:rPr>
        <w:lastRenderedPageBreak/>
        <w:t xml:space="preserve">Відповідно до розпорядження Кабінету Міністрів України від 14.12.2016 № 998 р «Про затвердження Концепції реалізації державної політики у сфері реформування загальної середньої освіти «Нова українська школа» на період до 2029 року», Меморандуму про взаємопорозуміння  між Міністерством освіти і науки України та </w:t>
      </w:r>
      <w:proofErr w:type="spellStart"/>
      <w:r w:rsidRPr="00A34574">
        <w:rPr>
          <w:rFonts w:eastAsia="Calibri"/>
          <w:sz w:val="28"/>
          <w:szCs w:val="28"/>
          <w:lang w:val="uk-UA" w:eastAsia="en-US"/>
        </w:rPr>
        <w:t>the</w:t>
      </w:r>
      <w:proofErr w:type="spellEnd"/>
      <w:r w:rsidRPr="00A34574">
        <w:rPr>
          <w:rFonts w:eastAsia="Calibri"/>
          <w:sz w:val="28"/>
          <w:szCs w:val="28"/>
          <w:lang w:val="uk-UA" w:eastAsia="en-US"/>
        </w:rPr>
        <w:t xml:space="preserve"> LEGO </w:t>
      </w:r>
      <w:proofErr w:type="spellStart"/>
      <w:r w:rsidRPr="00A34574">
        <w:rPr>
          <w:rFonts w:eastAsia="Calibri"/>
          <w:sz w:val="28"/>
          <w:szCs w:val="28"/>
          <w:lang w:val="uk-UA" w:eastAsia="en-US"/>
        </w:rPr>
        <w:t>Foundation</w:t>
      </w:r>
      <w:proofErr w:type="spellEnd"/>
      <w:r w:rsidRPr="00A34574">
        <w:rPr>
          <w:rFonts w:eastAsia="Calibri"/>
          <w:sz w:val="28"/>
          <w:szCs w:val="28"/>
          <w:lang w:val="uk-UA" w:eastAsia="en-US"/>
        </w:rPr>
        <w:t xml:space="preserve"> щодо співпраці у сфері освіти та науки від 30.11.2021, протягом 2024 року підвищили кваліфікацію на навчальних тренінгах в обсязі 8 годин 25 осіб, з них за напрямами:</w:t>
      </w:r>
    </w:p>
    <w:p w:rsidR="0021075E" w:rsidRPr="00A34574" w:rsidRDefault="0021075E" w:rsidP="007F6893">
      <w:pPr>
        <w:numPr>
          <w:ilvl w:val="0"/>
          <w:numId w:val="16"/>
        </w:numPr>
        <w:autoSpaceDE/>
        <w:autoSpaceDN/>
        <w:ind w:left="0" w:firstLine="567"/>
        <w:jc w:val="both"/>
        <w:rPr>
          <w:rFonts w:eastAsia="Calibri"/>
          <w:sz w:val="28"/>
          <w:szCs w:val="28"/>
          <w:lang w:val="uk-UA" w:eastAsia="en-US"/>
        </w:rPr>
      </w:pPr>
      <w:r w:rsidRPr="00A34574">
        <w:rPr>
          <w:rFonts w:eastAsia="Calibri"/>
          <w:sz w:val="28"/>
          <w:szCs w:val="28"/>
          <w:lang w:val="uk-UA" w:eastAsia="en-US"/>
        </w:rPr>
        <w:t xml:space="preserve">«Діяльнісний підхід у початковій школі в реаліях сьогодення» для вчителів початкових класів – 3 особи </w:t>
      </w:r>
      <w:r w:rsidRPr="00A34574">
        <w:rPr>
          <w:rFonts w:eastAsia="Calibri"/>
          <w:i/>
          <w:iCs/>
          <w:sz w:val="28"/>
          <w:szCs w:val="28"/>
          <w:lang w:val="uk-UA" w:eastAsia="en-US"/>
        </w:rPr>
        <w:t>(січень 2024);</w:t>
      </w:r>
    </w:p>
    <w:p w:rsidR="0021075E" w:rsidRPr="00A34574" w:rsidRDefault="0021075E" w:rsidP="007F6893">
      <w:pPr>
        <w:numPr>
          <w:ilvl w:val="0"/>
          <w:numId w:val="16"/>
        </w:numPr>
        <w:autoSpaceDE/>
        <w:autoSpaceDN/>
        <w:ind w:left="0" w:firstLine="567"/>
        <w:jc w:val="both"/>
        <w:rPr>
          <w:rFonts w:eastAsia="Calibri"/>
          <w:sz w:val="28"/>
          <w:szCs w:val="28"/>
          <w:lang w:val="uk-UA" w:eastAsia="en-US"/>
        </w:rPr>
      </w:pPr>
      <w:r w:rsidRPr="00A34574">
        <w:rPr>
          <w:rFonts w:eastAsia="Calibri"/>
          <w:sz w:val="28"/>
          <w:szCs w:val="28"/>
          <w:lang w:val="uk-UA" w:eastAsia="en-US"/>
        </w:rPr>
        <w:t xml:space="preserve">«Діяльнісний підхід у початковій школі в реаліях сьогодення» для асистентів вчителів  – 8 осіб </w:t>
      </w:r>
      <w:r w:rsidRPr="00A34574">
        <w:rPr>
          <w:rFonts w:eastAsia="Calibri"/>
          <w:i/>
          <w:iCs/>
          <w:sz w:val="28"/>
          <w:szCs w:val="28"/>
          <w:lang w:val="uk-UA" w:eastAsia="en-US"/>
        </w:rPr>
        <w:t>(березень 2024);</w:t>
      </w:r>
    </w:p>
    <w:p w:rsidR="0021075E" w:rsidRPr="00A34574" w:rsidRDefault="0021075E" w:rsidP="007F6893">
      <w:pPr>
        <w:numPr>
          <w:ilvl w:val="0"/>
          <w:numId w:val="16"/>
        </w:numPr>
        <w:autoSpaceDE/>
        <w:autoSpaceDN/>
        <w:ind w:left="0" w:firstLine="567"/>
        <w:jc w:val="both"/>
        <w:rPr>
          <w:rFonts w:eastAsia="Calibri"/>
          <w:sz w:val="28"/>
          <w:szCs w:val="28"/>
          <w:lang w:val="uk-UA" w:eastAsia="en-US"/>
        </w:rPr>
      </w:pPr>
      <w:r w:rsidRPr="00A34574">
        <w:rPr>
          <w:rFonts w:eastAsia="Calibri"/>
          <w:sz w:val="28"/>
          <w:szCs w:val="28"/>
          <w:lang w:val="uk-UA" w:eastAsia="en-US"/>
        </w:rPr>
        <w:t xml:space="preserve">«Діяльнісний підхід у загальній середній освіті в реаліях сьогодення» для директорів ЗЗСО  – 8 осіб </w:t>
      </w:r>
      <w:r w:rsidRPr="00A34574">
        <w:rPr>
          <w:rFonts w:eastAsia="Calibri"/>
          <w:i/>
          <w:iCs/>
          <w:sz w:val="28"/>
          <w:szCs w:val="28"/>
          <w:lang w:val="uk-UA" w:eastAsia="en-US"/>
        </w:rPr>
        <w:t>(жовтень 2024);</w:t>
      </w:r>
    </w:p>
    <w:p w:rsidR="0021075E" w:rsidRPr="00A34574" w:rsidRDefault="0021075E" w:rsidP="007F6893">
      <w:pPr>
        <w:numPr>
          <w:ilvl w:val="0"/>
          <w:numId w:val="16"/>
        </w:numPr>
        <w:autoSpaceDE/>
        <w:autoSpaceDN/>
        <w:ind w:left="0" w:firstLine="567"/>
        <w:jc w:val="both"/>
        <w:rPr>
          <w:rFonts w:eastAsia="Calibri"/>
          <w:sz w:val="28"/>
          <w:szCs w:val="28"/>
          <w:lang w:val="uk-UA" w:eastAsia="en-US"/>
        </w:rPr>
      </w:pPr>
      <w:r w:rsidRPr="00A34574">
        <w:rPr>
          <w:rFonts w:eastAsia="Calibri"/>
          <w:sz w:val="28"/>
          <w:szCs w:val="28"/>
          <w:lang w:val="uk-UA" w:eastAsia="en-US"/>
        </w:rPr>
        <w:t xml:space="preserve">«Діяльнісний підхід у загальній середній освіті в реаліях сьогодення» для заступників директорів ЗЗСО  – 6 осіб </w:t>
      </w:r>
      <w:r w:rsidRPr="00A34574">
        <w:rPr>
          <w:rFonts w:eastAsia="Calibri"/>
          <w:i/>
          <w:iCs/>
          <w:sz w:val="28"/>
          <w:szCs w:val="28"/>
          <w:lang w:val="uk-UA" w:eastAsia="en-US"/>
        </w:rPr>
        <w:t>(листопад 2024)</w:t>
      </w:r>
      <w:r w:rsidRPr="00A34574">
        <w:rPr>
          <w:rFonts w:eastAsia="Calibri"/>
          <w:sz w:val="28"/>
          <w:szCs w:val="28"/>
          <w:lang w:val="uk-UA" w:eastAsia="en-US"/>
        </w:rPr>
        <w:t>.</w:t>
      </w:r>
    </w:p>
    <w:p w:rsidR="0021075E" w:rsidRPr="00A34574" w:rsidRDefault="0021075E" w:rsidP="007F6893">
      <w:pPr>
        <w:autoSpaceDE/>
        <w:autoSpaceDN/>
        <w:ind w:firstLine="567"/>
        <w:jc w:val="both"/>
        <w:rPr>
          <w:rFonts w:eastAsia="Calibri"/>
          <w:sz w:val="28"/>
          <w:szCs w:val="28"/>
          <w:lang w:val="uk-UA" w:eastAsia="en-US"/>
        </w:rPr>
      </w:pPr>
      <w:r w:rsidRPr="00A34574">
        <w:rPr>
          <w:rFonts w:eastAsia="Calibri"/>
          <w:sz w:val="28"/>
          <w:szCs w:val="28"/>
          <w:lang w:val="uk-UA" w:eastAsia="en-US"/>
        </w:rPr>
        <w:t xml:space="preserve">У березні 2024 року 18 вчителів української мови та літератури, а в червні 2024 року - 32 вчителя початкових класів, 16 вчителів математики та 27 педагогів природничих дисциплін закладів загальної середньої освіти громади успішно пройшли навчання </w:t>
      </w:r>
      <w:r w:rsidRPr="00A34574">
        <w:rPr>
          <w:rFonts w:eastAsia="Calibri"/>
          <w:bCs/>
          <w:sz w:val="28"/>
          <w:szCs w:val="22"/>
          <w:lang w:val="uk-UA" w:eastAsia="en-US"/>
        </w:rPr>
        <w:t>за програмою «</w:t>
      </w:r>
      <w:r w:rsidRPr="00A34574">
        <w:rPr>
          <w:rFonts w:eastAsia="Calibri"/>
          <w:bCs/>
          <w:sz w:val="28"/>
          <w:szCs w:val="28"/>
          <w:lang w:val="uk-UA" w:eastAsia="en-US"/>
        </w:rPr>
        <w:t>Наздоженемо: практичні аспекти подолання освітніх втрат</w:t>
      </w:r>
      <w:r w:rsidRPr="00A34574">
        <w:rPr>
          <w:rFonts w:eastAsia="Calibri"/>
          <w:bCs/>
          <w:sz w:val="28"/>
          <w:szCs w:val="22"/>
          <w:lang w:val="uk-UA" w:eastAsia="en-US"/>
        </w:rPr>
        <w:t>»</w:t>
      </w:r>
      <w:r w:rsidRPr="00A34574">
        <w:rPr>
          <w:rFonts w:eastAsia="Calibri"/>
          <w:bCs/>
          <w:sz w:val="28"/>
          <w:szCs w:val="28"/>
          <w:lang w:val="uk-UA" w:eastAsia="en-US"/>
        </w:rPr>
        <w:t>,</w:t>
      </w:r>
      <w:r w:rsidRPr="00A34574">
        <w:rPr>
          <w:rFonts w:eastAsia="Calibri"/>
          <w:sz w:val="28"/>
          <w:szCs w:val="28"/>
          <w:lang w:val="uk-UA" w:eastAsia="en-US"/>
        </w:rPr>
        <w:t xml:space="preserve"> організоване Громадською спілкою «</w:t>
      </w:r>
      <w:proofErr w:type="spellStart"/>
      <w:r w:rsidRPr="00A34574">
        <w:rPr>
          <w:rFonts w:eastAsia="Calibri"/>
          <w:sz w:val="28"/>
          <w:szCs w:val="28"/>
          <w:lang w:val="uk-UA" w:eastAsia="en-US"/>
        </w:rPr>
        <w:t>Освіторія</w:t>
      </w:r>
      <w:proofErr w:type="spellEnd"/>
      <w:r w:rsidRPr="00A34574">
        <w:rPr>
          <w:rFonts w:eastAsia="Calibri"/>
          <w:sz w:val="28"/>
          <w:szCs w:val="28"/>
          <w:lang w:val="uk-UA" w:eastAsia="en-US"/>
        </w:rPr>
        <w:t>» та Дитячим фондом ООН (ЮНІСЕФ) у партнерстві з Міністерством освіти і науки України, за кошти Глобального партнерства заради освіти (GPE) і уряду Японії. Всього охоплено 93 освітян закладів загальної середньої освіти.</w:t>
      </w:r>
    </w:p>
    <w:p w:rsidR="0021075E" w:rsidRPr="00A34574" w:rsidRDefault="00F150B0" w:rsidP="007F6893">
      <w:pPr>
        <w:tabs>
          <w:tab w:val="left" w:pos="993"/>
        </w:tabs>
        <w:autoSpaceDE/>
        <w:autoSpaceDN/>
        <w:ind w:firstLine="709"/>
        <w:jc w:val="both"/>
        <w:rPr>
          <w:rFonts w:eastAsia="Calibri"/>
          <w:sz w:val="28"/>
          <w:szCs w:val="28"/>
          <w:lang w:val="uk-UA" w:eastAsia="en-US"/>
        </w:rPr>
      </w:pPr>
      <w:r w:rsidRPr="00A34574">
        <w:rPr>
          <w:rFonts w:eastAsia="Calibri"/>
          <w:sz w:val="28"/>
          <w:szCs w:val="28"/>
          <w:lang w:val="uk-UA" w:eastAsia="en-US"/>
        </w:rPr>
        <w:t xml:space="preserve">З метою надання </w:t>
      </w:r>
      <w:r w:rsidR="0021075E" w:rsidRPr="00A34574">
        <w:rPr>
          <w:rFonts w:eastAsia="Calibri"/>
          <w:sz w:val="28"/>
          <w:szCs w:val="28"/>
          <w:lang w:val="uk-UA" w:eastAsia="en-US"/>
        </w:rPr>
        <w:t xml:space="preserve">допомоги педагогам </w:t>
      </w:r>
      <w:r w:rsidRPr="00A34574">
        <w:rPr>
          <w:rFonts w:eastAsia="Calibri"/>
          <w:sz w:val="28"/>
          <w:szCs w:val="28"/>
          <w:lang w:val="uk-UA" w:eastAsia="en-US"/>
        </w:rPr>
        <w:t xml:space="preserve">у напрямку </w:t>
      </w:r>
      <w:r w:rsidR="0021075E" w:rsidRPr="00A34574">
        <w:rPr>
          <w:rFonts w:eastAsia="Calibri"/>
          <w:sz w:val="28"/>
          <w:szCs w:val="28"/>
          <w:lang w:val="uk-UA" w:eastAsia="en-US"/>
        </w:rPr>
        <w:t>ефективн</w:t>
      </w:r>
      <w:r w:rsidRPr="00A34574">
        <w:rPr>
          <w:rFonts w:eastAsia="Calibri"/>
          <w:sz w:val="28"/>
          <w:szCs w:val="28"/>
          <w:lang w:val="uk-UA" w:eastAsia="en-US"/>
        </w:rPr>
        <w:t>ого</w:t>
      </w:r>
      <w:r w:rsidR="0021075E" w:rsidRPr="00A34574">
        <w:rPr>
          <w:rFonts w:eastAsia="Calibri"/>
          <w:sz w:val="28"/>
          <w:szCs w:val="28"/>
          <w:lang w:val="uk-UA" w:eastAsia="en-US"/>
        </w:rPr>
        <w:t xml:space="preserve"> дола</w:t>
      </w:r>
      <w:r w:rsidRPr="00A34574">
        <w:rPr>
          <w:rFonts w:eastAsia="Calibri"/>
          <w:sz w:val="28"/>
          <w:szCs w:val="28"/>
          <w:lang w:val="uk-UA" w:eastAsia="en-US"/>
        </w:rPr>
        <w:t>ння</w:t>
      </w:r>
      <w:r w:rsidR="0021075E" w:rsidRPr="00A34574">
        <w:rPr>
          <w:rFonts w:eastAsia="Calibri"/>
          <w:sz w:val="28"/>
          <w:szCs w:val="28"/>
          <w:lang w:val="uk-UA" w:eastAsia="en-US"/>
        </w:rPr>
        <w:t xml:space="preserve"> освітні</w:t>
      </w:r>
      <w:r w:rsidRPr="00A34574">
        <w:rPr>
          <w:rFonts w:eastAsia="Calibri"/>
          <w:sz w:val="28"/>
          <w:szCs w:val="28"/>
          <w:lang w:val="uk-UA" w:eastAsia="en-US"/>
        </w:rPr>
        <w:t>х</w:t>
      </w:r>
      <w:r w:rsidR="0021075E" w:rsidRPr="00A34574">
        <w:rPr>
          <w:rFonts w:eastAsia="Calibri"/>
          <w:sz w:val="28"/>
          <w:szCs w:val="28"/>
          <w:lang w:val="uk-UA" w:eastAsia="en-US"/>
        </w:rPr>
        <w:t xml:space="preserve"> втрат, ГО «Українські гуманітарні ініціативи» разом із ЮНІСЕФ</w:t>
      </w:r>
      <w:r w:rsidRPr="00A34574">
        <w:rPr>
          <w:rFonts w:eastAsia="Calibri"/>
          <w:sz w:val="28"/>
          <w:szCs w:val="28"/>
          <w:lang w:val="uk-UA" w:eastAsia="en-US"/>
        </w:rPr>
        <w:t>,</w:t>
      </w:r>
      <w:r w:rsidR="0021075E" w:rsidRPr="00A34574">
        <w:rPr>
          <w:rFonts w:eastAsia="Calibri"/>
          <w:sz w:val="28"/>
          <w:szCs w:val="28"/>
          <w:lang w:val="uk-UA" w:eastAsia="en-US"/>
        </w:rPr>
        <w:t xml:space="preserve"> за підтримки Департаменту науки та освіти Харківської обласної державної адміністрації</w:t>
      </w:r>
      <w:r w:rsidRPr="00A34574">
        <w:rPr>
          <w:rFonts w:eastAsia="Calibri"/>
          <w:sz w:val="28"/>
          <w:szCs w:val="28"/>
          <w:lang w:val="uk-UA" w:eastAsia="en-US"/>
        </w:rPr>
        <w:t>,</w:t>
      </w:r>
      <w:r w:rsidR="0021075E" w:rsidRPr="00A34574">
        <w:rPr>
          <w:rFonts w:eastAsia="Calibri"/>
          <w:sz w:val="28"/>
          <w:szCs w:val="28"/>
          <w:lang w:val="uk-UA" w:eastAsia="en-US"/>
        </w:rPr>
        <w:t xml:space="preserve"> реалізують проєкт «Підтримка повернення до очного та змішаного навчання у Харківській області»</w:t>
      </w:r>
      <w:r w:rsidRPr="00A34574">
        <w:rPr>
          <w:rFonts w:eastAsia="Calibri"/>
          <w:sz w:val="28"/>
          <w:szCs w:val="28"/>
          <w:lang w:val="uk-UA" w:eastAsia="en-US"/>
        </w:rPr>
        <w:t xml:space="preserve">, що </w:t>
      </w:r>
      <w:r w:rsidR="0021075E" w:rsidRPr="00A34574">
        <w:rPr>
          <w:rFonts w:eastAsia="Calibri"/>
          <w:sz w:val="28"/>
          <w:szCs w:val="28"/>
          <w:lang w:val="uk-UA" w:eastAsia="en-US"/>
        </w:rPr>
        <w:t>включає тренінги для педагогів з подолання освітніх втрат та тренінги з надання першої психологічної допомоги. У рамках проєкту педагоги Зачепилівської громади активно долучилися до навчання. У жовтні</w:t>
      </w:r>
      <w:r w:rsidRPr="00A34574">
        <w:rPr>
          <w:rFonts w:eastAsia="Calibri"/>
          <w:sz w:val="28"/>
          <w:szCs w:val="28"/>
          <w:lang w:val="uk-UA" w:eastAsia="en-US"/>
        </w:rPr>
        <w:t>-</w:t>
      </w:r>
      <w:r w:rsidR="007E0139" w:rsidRPr="00A34574">
        <w:rPr>
          <w:rFonts w:eastAsia="Calibri"/>
          <w:sz w:val="28"/>
          <w:szCs w:val="28"/>
          <w:lang w:val="uk-UA" w:eastAsia="en-US"/>
        </w:rPr>
        <w:t>грудні 2024 року</w:t>
      </w:r>
      <w:r w:rsidR="0021075E" w:rsidRPr="00A34574">
        <w:rPr>
          <w:rFonts w:eastAsia="Calibri"/>
          <w:sz w:val="28"/>
          <w:szCs w:val="28"/>
          <w:lang w:val="uk-UA" w:eastAsia="en-US"/>
        </w:rPr>
        <w:t xml:space="preserve"> 179 педагогів пройшли 8-годинні </w:t>
      </w:r>
      <w:proofErr w:type="spellStart"/>
      <w:r w:rsidR="0021075E" w:rsidRPr="00A34574">
        <w:rPr>
          <w:rFonts w:eastAsia="Calibri"/>
          <w:sz w:val="28"/>
          <w:szCs w:val="28"/>
          <w:lang w:val="uk-UA" w:eastAsia="en-US"/>
        </w:rPr>
        <w:t>офлайн</w:t>
      </w:r>
      <w:proofErr w:type="spellEnd"/>
      <w:r w:rsidRPr="00A34574">
        <w:rPr>
          <w:rFonts w:eastAsia="Calibri"/>
          <w:sz w:val="28"/>
          <w:szCs w:val="28"/>
          <w:lang w:val="uk-UA" w:eastAsia="en-US"/>
        </w:rPr>
        <w:t>-</w:t>
      </w:r>
      <w:r w:rsidR="0021075E" w:rsidRPr="00A34574">
        <w:rPr>
          <w:rFonts w:eastAsia="Calibri"/>
          <w:sz w:val="28"/>
          <w:szCs w:val="28"/>
          <w:lang w:val="uk-UA" w:eastAsia="en-US"/>
        </w:rPr>
        <w:t>тренінги, на яких мали змогу не лише отримати нові знання, а й обмінятися практичними навичками зі своїми колегами з інших громад. До навчання залучені педагогічні працівники закладів дошкільної, загальної середньої та позашкільної освіти. Набуті знання й уміння допоможуть освітянам ефективніше виявляти та подолати освітні втрати, забезпечуючи кожному учню можливість повноцінно включитися в освітній процес, гідно долати виклики сьогодення.</w:t>
      </w:r>
    </w:p>
    <w:p w:rsidR="0021075E" w:rsidRPr="00A34574" w:rsidRDefault="0021075E" w:rsidP="007F6893">
      <w:pPr>
        <w:autoSpaceDE/>
        <w:autoSpaceDN/>
        <w:ind w:firstLine="709"/>
        <w:jc w:val="both"/>
        <w:rPr>
          <w:rFonts w:eastAsia="Calibri"/>
          <w:sz w:val="28"/>
          <w:szCs w:val="28"/>
          <w:lang w:val="uk-UA" w:eastAsia="en-US"/>
        </w:rPr>
      </w:pPr>
      <w:r w:rsidRPr="00A34574">
        <w:rPr>
          <w:rFonts w:eastAsia="Calibri"/>
          <w:sz w:val="28"/>
          <w:szCs w:val="28"/>
          <w:lang w:val="uk-UA" w:eastAsia="en-US"/>
        </w:rPr>
        <w:t>Так як, у 2024/2025 навчальному році умовами проведення ІІ</w:t>
      </w:r>
      <w:r w:rsidR="00F150B0" w:rsidRPr="00A34574">
        <w:rPr>
          <w:rFonts w:eastAsia="Calibri"/>
          <w:sz w:val="28"/>
          <w:szCs w:val="28"/>
          <w:lang w:val="uk-UA" w:eastAsia="en-US"/>
        </w:rPr>
        <w:t>-го</w:t>
      </w:r>
      <w:r w:rsidRPr="00A34574">
        <w:rPr>
          <w:rFonts w:eastAsia="Calibri"/>
          <w:sz w:val="28"/>
          <w:szCs w:val="28"/>
          <w:lang w:val="uk-UA" w:eastAsia="en-US"/>
        </w:rPr>
        <w:t xml:space="preserve"> етапу олімпіад була добровільна участь здобувачів освіти та дотримання законодавства України в частині забезпечення заходів безпеки, пов’язаних із запровадженням правового режиму воєнного стану в Україні, команда учнів закладів загальної середньої освіти Зачепилівської селищної ради взяла участь у ІІ (районному) етапі Всеукраїнських учнівських олімпіад з 11 навчальних предметів:</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lastRenderedPageBreak/>
        <w:t>українська мова та література - 5 учасників, з них 3 переможців (І місце – 2 учасники, ІІ місце – 1);</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хімія - 2 учасники (ІІ місце – 1);</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 xml:space="preserve">екологія </w:t>
      </w:r>
      <w:bookmarkStart w:id="4" w:name="_Hlk186466474"/>
      <w:r w:rsidRPr="00A34574">
        <w:rPr>
          <w:rFonts w:eastAsia="Calibri"/>
          <w:sz w:val="28"/>
          <w:szCs w:val="28"/>
          <w:lang w:val="uk-UA" w:eastAsia="en-US"/>
        </w:rPr>
        <w:t>– 1 учасник – І місце;</w:t>
      </w:r>
    </w:p>
    <w:bookmarkEnd w:id="4"/>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математика – 1 учасник – 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фізика – 1 учасник – 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правознавство  - 1 учасник – ІІ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трудове навчання (технології) - 2 учасники, з них: 1 – І місце, 1 – ІІ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географія -  3 учасника; з них: 2 – І місце, 1 – ІІІ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історія - 7 учасників, з них: 1 –  ІІ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біологія - 2 учасники, з них: 1 – І місце, 1 – ІІІ місце;</w:t>
      </w:r>
    </w:p>
    <w:p w:rsidR="0021075E" w:rsidRPr="00A34574" w:rsidRDefault="0021075E" w:rsidP="007F6893">
      <w:pPr>
        <w:numPr>
          <w:ilvl w:val="0"/>
          <w:numId w:val="11"/>
        </w:numPr>
        <w:autoSpaceDE/>
        <w:autoSpaceDN/>
        <w:ind w:left="0" w:firstLine="567"/>
        <w:jc w:val="both"/>
        <w:rPr>
          <w:rFonts w:eastAsia="Calibri"/>
          <w:sz w:val="28"/>
          <w:szCs w:val="28"/>
          <w:lang w:val="uk-UA" w:eastAsia="en-US"/>
        </w:rPr>
      </w:pPr>
      <w:r w:rsidRPr="00A34574">
        <w:rPr>
          <w:rFonts w:eastAsia="Calibri"/>
          <w:sz w:val="28"/>
          <w:szCs w:val="28"/>
          <w:lang w:val="uk-UA" w:eastAsia="en-US"/>
        </w:rPr>
        <w:t>англійська мова - 3 учасники, 2 – І місце, 1 – ІІ місце.</w:t>
      </w:r>
    </w:p>
    <w:p w:rsidR="0021075E" w:rsidRPr="00A34574" w:rsidRDefault="0021075E" w:rsidP="007F6893">
      <w:pPr>
        <w:autoSpaceDE/>
        <w:autoSpaceDN/>
        <w:ind w:firstLine="709"/>
        <w:jc w:val="both"/>
        <w:rPr>
          <w:rFonts w:eastAsia="Calibri"/>
          <w:bCs/>
          <w:sz w:val="28"/>
          <w:szCs w:val="28"/>
          <w:lang w:val="uk-UA" w:eastAsia="en-US"/>
        </w:rPr>
      </w:pPr>
      <w:r w:rsidRPr="00A34574">
        <w:rPr>
          <w:rFonts w:eastAsia="Calibri"/>
          <w:bCs/>
          <w:sz w:val="28"/>
          <w:szCs w:val="28"/>
          <w:lang w:val="uk-UA" w:eastAsia="en-US"/>
        </w:rPr>
        <w:t>З метою забезпечення здобувачів загальної середньої освіти і педагогічних працівників підручниками та посібниками для НУШ з навчальних предметів та інтегрованих курсів було здійснено вибір та замовлення підручників/посібників для 1, 2, 7 класів, а також були замовлені підручники для 11 класу.</w:t>
      </w:r>
    </w:p>
    <w:p w:rsidR="0021075E" w:rsidRPr="00A34574" w:rsidRDefault="0021075E" w:rsidP="007F6893">
      <w:pPr>
        <w:autoSpaceDE/>
        <w:autoSpaceDN/>
        <w:ind w:firstLine="709"/>
        <w:jc w:val="both"/>
        <w:rPr>
          <w:rFonts w:eastAsia="Calibri"/>
          <w:bCs/>
          <w:sz w:val="28"/>
          <w:szCs w:val="28"/>
          <w:lang w:val="uk-UA" w:eastAsia="en-US"/>
        </w:rPr>
      </w:pPr>
      <w:r w:rsidRPr="00A34574">
        <w:rPr>
          <w:rFonts w:eastAsia="Calibri"/>
          <w:bCs/>
          <w:sz w:val="28"/>
          <w:szCs w:val="28"/>
          <w:lang w:val="uk-UA" w:eastAsia="en-US"/>
        </w:rPr>
        <w:t xml:space="preserve">У 2024 році заклади загальної середньої освіти громади отримали 4605 примірників підручників для учнів 1, 5, 6 та 7 класів НУШ: </w:t>
      </w:r>
    </w:p>
    <w:p w:rsidR="0021075E" w:rsidRPr="00A34574" w:rsidRDefault="0021075E" w:rsidP="007F6893">
      <w:pPr>
        <w:numPr>
          <w:ilvl w:val="0"/>
          <w:numId w:val="17"/>
        </w:numPr>
        <w:autoSpaceDE/>
        <w:autoSpaceDN/>
        <w:ind w:left="0" w:firstLine="567"/>
        <w:jc w:val="both"/>
        <w:rPr>
          <w:rFonts w:eastAsia="Calibri"/>
          <w:bCs/>
          <w:sz w:val="28"/>
          <w:szCs w:val="28"/>
          <w:lang w:val="uk-UA" w:eastAsia="en-US"/>
        </w:rPr>
      </w:pPr>
      <w:r w:rsidRPr="00A34574">
        <w:rPr>
          <w:rFonts w:eastAsia="Calibri"/>
          <w:bCs/>
          <w:sz w:val="28"/>
          <w:szCs w:val="28"/>
          <w:lang w:val="uk-UA" w:eastAsia="en-US"/>
        </w:rPr>
        <w:t>1 клас – 306 підручників (Я досліджую світ (1 частина) та мистецтво);</w:t>
      </w:r>
    </w:p>
    <w:p w:rsidR="0021075E" w:rsidRPr="00A34574" w:rsidRDefault="0021075E" w:rsidP="007F6893">
      <w:pPr>
        <w:numPr>
          <w:ilvl w:val="0"/>
          <w:numId w:val="17"/>
        </w:numPr>
        <w:autoSpaceDE/>
        <w:autoSpaceDN/>
        <w:ind w:left="0" w:firstLine="567"/>
        <w:jc w:val="both"/>
        <w:rPr>
          <w:rFonts w:eastAsia="Calibri"/>
          <w:bCs/>
          <w:sz w:val="28"/>
          <w:szCs w:val="28"/>
          <w:lang w:val="uk-UA" w:eastAsia="en-US"/>
        </w:rPr>
      </w:pPr>
      <w:r w:rsidRPr="00A34574">
        <w:rPr>
          <w:rFonts w:eastAsia="Calibri"/>
          <w:bCs/>
          <w:sz w:val="28"/>
          <w:szCs w:val="28"/>
          <w:lang w:val="uk-UA" w:eastAsia="en-US"/>
        </w:rPr>
        <w:t>5 клас – 1095 підручників (англійська мова, етика, мистецтво, технології, українська література, зарубіжна література та інформатика);</w:t>
      </w:r>
    </w:p>
    <w:p w:rsidR="0021075E" w:rsidRPr="00A34574" w:rsidRDefault="0021075E" w:rsidP="007F6893">
      <w:pPr>
        <w:numPr>
          <w:ilvl w:val="0"/>
          <w:numId w:val="17"/>
        </w:numPr>
        <w:autoSpaceDE/>
        <w:autoSpaceDN/>
        <w:ind w:left="0" w:firstLine="567"/>
        <w:jc w:val="both"/>
        <w:rPr>
          <w:rFonts w:eastAsia="Calibri"/>
          <w:bCs/>
          <w:sz w:val="28"/>
          <w:szCs w:val="28"/>
          <w:lang w:val="uk-UA" w:eastAsia="en-US"/>
        </w:rPr>
      </w:pPr>
      <w:r w:rsidRPr="00A34574">
        <w:rPr>
          <w:rFonts w:eastAsia="Calibri"/>
          <w:bCs/>
          <w:sz w:val="28"/>
          <w:szCs w:val="28"/>
          <w:lang w:val="uk-UA" w:eastAsia="en-US"/>
        </w:rPr>
        <w:t>6 клас – 481 підручник (мистецтво, етика, здоров’я, безпека та добробут);</w:t>
      </w:r>
    </w:p>
    <w:p w:rsidR="0021075E" w:rsidRPr="00A34574" w:rsidRDefault="0021075E" w:rsidP="007F6893">
      <w:pPr>
        <w:numPr>
          <w:ilvl w:val="0"/>
          <w:numId w:val="17"/>
        </w:numPr>
        <w:autoSpaceDE/>
        <w:autoSpaceDN/>
        <w:ind w:left="0" w:firstLine="567"/>
        <w:jc w:val="both"/>
        <w:rPr>
          <w:rFonts w:eastAsia="Calibri"/>
          <w:bCs/>
          <w:sz w:val="28"/>
          <w:szCs w:val="28"/>
          <w:lang w:val="uk-UA" w:eastAsia="en-US"/>
        </w:rPr>
      </w:pPr>
      <w:r w:rsidRPr="00A34574">
        <w:rPr>
          <w:rFonts w:eastAsia="Calibri"/>
          <w:bCs/>
          <w:sz w:val="28"/>
          <w:szCs w:val="28"/>
          <w:lang w:val="uk-UA" w:eastAsia="en-US"/>
        </w:rPr>
        <w:t xml:space="preserve">7 клас – 2584 підручники (з усіх предметів); </w:t>
      </w:r>
    </w:p>
    <w:p w:rsidR="0021075E" w:rsidRPr="00A34574" w:rsidRDefault="0021075E" w:rsidP="007F6893">
      <w:pPr>
        <w:numPr>
          <w:ilvl w:val="0"/>
          <w:numId w:val="17"/>
        </w:numPr>
        <w:shd w:val="clear" w:color="auto" w:fill="FFFFFF"/>
        <w:autoSpaceDE/>
        <w:autoSpaceDN/>
        <w:ind w:left="0" w:firstLine="567"/>
        <w:jc w:val="both"/>
        <w:rPr>
          <w:sz w:val="28"/>
          <w:szCs w:val="28"/>
          <w:lang w:val="uk-UA"/>
        </w:rPr>
      </w:pPr>
      <w:r w:rsidRPr="00A34574">
        <w:rPr>
          <w:rFonts w:eastAsia="Calibri"/>
          <w:bCs/>
          <w:sz w:val="28"/>
          <w:szCs w:val="28"/>
          <w:lang w:val="uk-UA" w:eastAsia="en-US"/>
        </w:rPr>
        <w:t xml:space="preserve">10 клас - 139 підручників (географія). </w:t>
      </w:r>
    </w:p>
    <w:p w:rsidR="00BD6151" w:rsidRPr="00A34574" w:rsidRDefault="0021075E" w:rsidP="007F6893">
      <w:pPr>
        <w:tabs>
          <w:tab w:val="left" w:pos="709"/>
        </w:tabs>
        <w:ind w:firstLine="709"/>
        <w:jc w:val="both"/>
        <w:rPr>
          <w:rFonts w:eastAsia="Calibri"/>
          <w:sz w:val="28"/>
          <w:szCs w:val="28"/>
          <w:lang w:val="uk-UA"/>
        </w:rPr>
      </w:pPr>
      <w:r w:rsidRPr="00A34574">
        <w:rPr>
          <w:rFonts w:eastAsia="Calibri"/>
          <w:sz w:val="28"/>
          <w:szCs w:val="28"/>
          <w:lang w:val="uk-UA"/>
        </w:rPr>
        <w:t xml:space="preserve">Протягом 2024 року було проведено 17 методичних  заходів: семінари, майстер-класи, </w:t>
      </w:r>
      <w:proofErr w:type="spellStart"/>
      <w:r w:rsidRPr="00A34574">
        <w:rPr>
          <w:rFonts w:eastAsia="Calibri"/>
          <w:sz w:val="28"/>
          <w:szCs w:val="28"/>
          <w:lang w:val="uk-UA"/>
        </w:rPr>
        <w:t>педмайстерні</w:t>
      </w:r>
      <w:proofErr w:type="spellEnd"/>
      <w:r w:rsidRPr="00A34574">
        <w:rPr>
          <w:rFonts w:eastAsia="Calibri"/>
          <w:sz w:val="28"/>
          <w:szCs w:val="28"/>
          <w:lang w:val="uk-UA"/>
        </w:rPr>
        <w:t>, семінари-практикуми тощо, де педагоги ділилися досвідом роботи із колегами. Були проведені і семінари щодо якісної підготовки здобувачів освіти до НМТ.</w:t>
      </w:r>
    </w:p>
    <w:p w:rsidR="0021075E" w:rsidRPr="00A34574" w:rsidRDefault="0021075E" w:rsidP="007F6893">
      <w:pPr>
        <w:tabs>
          <w:tab w:val="left" w:pos="709"/>
        </w:tabs>
        <w:ind w:firstLine="709"/>
        <w:jc w:val="both"/>
        <w:rPr>
          <w:rFonts w:eastAsia="Calibri"/>
          <w:sz w:val="28"/>
          <w:szCs w:val="28"/>
          <w:lang w:val="uk-UA"/>
        </w:rPr>
      </w:pPr>
      <w:r w:rsidRPr="00A34574">
        <w:rPr>
          <w:sz w:val="28"/>
          <w:szCs w:val="28"/>
          <w:lang w:val="uk-UA"/>
        </w:rPr>
        <w:t>У 2024 році 14  педагогічних працівників закладів освіти Зачепилівської селищної ради взяли участь у фестивалі «добрих практик» освітян Харківщини «Майстри педагогічної справи презентують», з яких 5 отримали дипломи</w:t>
      </w:r>
      <w:r w:rsidRPr="00A34574">
        <w:rPr>
          <w:rFonts w:ascii="Georgia" w:hAnsi="Georgia" w:cs="Tahoma"/>
          <w:sz w:val="24"/>
          <w:szCs w:val="24"/>
          <w:shd w:val="clear" w:color="auto" w:fill="FFFFFF"/>
          <w:lang w:val="uk-UA"/>
        </w:rPr>
        <w:t xml:space="preserve"> </w:t>
      </w:r>
      <w:r w:rsidRPr="00A34574">
        <w:rPr>
          <w:sz w:val="28"/>
          <w:szCs w:val="28"/>
          <w:shd w:val="clear" w:color="auto" w:fill="FFFFFF"/>
          <w:lang w:val="uk-UA"/>
        </w:rPr>
        <w:t xml:space="preserve">(дипломів ІІ ступеня –2, </w:t>
      </w:r>
      <w:r w:rsidR="00BD6151" w:rsidRPr="00A34574">
        <w:rPr>
          <w:sz w:val="28"/>
          <w:szCs w:val="28"/>
          <w:shd w:val="clear" w:color="auto" w:fill="FFFFFF"/>
          <w:lang w:val="uk-UA"/>
        </w:rPr>
        <w:t xml:space="preserve"> </w:t>
      </w:r>
      <w:r w:rsidRPr="00A34574">
        <w:rPr>
          <w:sz w:val="28"/>
          <w:szCs w:val="28"/>
          <w:shd w:val="clear" w:color="auto" w:fill="FFFFFF"/>
          <w:lang w:val="uk-UA"/>
        </w:rPr>
        <w:t>ІІІ ступеня –</w:t>
      </w:r>
      <w:r w:rsidR="00BD6151" w:rsidRPr="00A34574">
        <w:rPr>
          <w:sz w:val="28"/>
          <w:szCs w:val="28"/>
          <w:shd w:val="clear" w:color="auto" w:fill="FFFFFF"/>
          <w:lang w:val="uk-UA"/>
        </w:rPr>
        <w:t xml:space="preserve"> </w:t>
      </w:r>
      <w:r w:rsidRPr="00A34574">
        <w:rPr>
          <w:sz w:val="28"/>
          <w:szCs w:val="28"/>
          <w:shd w:val="clear" w:color="auto" w:fill="FFFFFF"/>
          <w:lang w:val="uk-UA"/>
        </w:rPr>
        <w:t>3).</w:t>
      </w:r>
    </w:p>
    <w:p w:rsidR="0021075E" w:rsidRPr="00A34574" w:rsidRDefault="0021075E" w:rsidP="007F6893">
      <w:pPr>
        <w:ind w:firstLine="709"/>
        <w:jc w:val="both"/>
        <w:rPr>
          <w:rFonts w:eastAsia="Calibri"/>
          <w:bCs/>
          <w:sz w:val="28"/>
          <w:szCs w:val="28"/>
          <w:lang w:val="uk-UA"/>
        </w:rPr>
      </w:pPr>
      <w:r w:rsidRPr="00A34574">
        <w:rPr>
          <w:rFonts w:eastAsia="Calibri"/>
          <w:bCs/>
          <w:sz w:val="28"/>
          <w:szCs w:val="28"/>
          <w:lang w:val="uk-UA"/>
        </w:rPr>
        <w:t xml:space="preserve">Також, педагоги громади брали активну участь у ІV Міжнародному конкурсі «Українознавчі пріоритети освітнього процесу», за підсумками якого 32 вчителя відзначено дипломами: І ступеня </w:t>
      </w:r>
      <w:r w:rsidR="00BD6151" w:rsidRPr="00A34574">
        <w:rPr>
          <w:rFonts w:eastAsia="Calibri"/>
          <w:bCs/>
          <w:sz w:val="28"/>
          <w:szCs w:val="28"/>
          <w:lang w:val="uk-UA"/>
        </w:rPr>
        <w:t>–</w:t>
      </w:r>
      <w:r w:rsidRPr="00A34574">
        <w:rPr>
          <w:rFonts w:eastAsia="Calibri"/>
          <w:bCs/>
          <w:sz w:val="28"/>
          <w:szCs w:val="28"/>
          <w:lang w:val="uk-UA"/>
        </w:rPr>
        <w:t xml:space="preserve"> 14, ІІ </w:t>
      </w:r>
      <w:r w:rsidR="00BD6151" w:rsidRPr="00A34574">
        <w:rPr>
          <w:rFonts w:eastAsia="Calibri"/>
          <w:bCs/>
          <w:sz w:val="28"/>
          <w:szCs w:val="28"/>
          <w:lang w:val="uk-UA"/>
        </w:rPr>
        <w:t>–</w:t>
      </w:r>
      <w:r w:rsidRPr="00A34574">
        <w:rPr>
          <w:rFonts w:eastAsia="Calibri"/>
          <w:bCs/>
          <w:sz w:val="28"/>
          <w:szCs w:val="28"/>
          <w:lang w:val="uk-UA"/>
        </w:rPr>
        <w:t xml:space="preserve"> 6, ІІІ </w:t>
      </w:r>
      <w:r w:rsidR="00BD6151" w:rsidRPr="00A34574">
        <w:rPr>
          <w:rFonts w:eastAsia="Calibri"/>
          <w:bCs/>
          <w:sz w:val="28"/>
          <w:szCs w:val="28"/>
          <w:lang w:val="uk-UA"/>
        </w:rPr>
        <w:t>–</w:t>
      </w:r>
      <w:r w:rsidRPr="00A34574">
        <w:rPr>
          <w:rFonts w:eastAsia="Calibri"/>
          <w:bCs/>
          <w:sz w:val="28"/>
          <w:szCs w:val="28"/>
          <w:lang w:val="uk-UA"/>
        </w:rPr>
        <w:t xml:space="preserve"> 12.</w:t>
      </w:r>
    </w:p>
    <w:p w:rsidR="00321E3A" w:rsidRPr="00A34574" w:rsidRDefault="00321E3A" w:rsidP="007F6893">
      <w:pPr>
        <w:ind w:firstLine="709"/>
        <w:jc w:val="both"/>
        <w:rPr>
          <w:rFonts w:eastAsia="Calibri"/>
          <w:bCs/>
          <w:sz w:val="28"/>
          <w:szCs w:val="28"/>
          <w:lang w:val="uk-UA"/>
        </w:rPr>
      </w:pPr>
    </w:p>
    <w:p w:rsidR="00321E3A" w:rsidRPr="00A34574" w:rsidRDefault="00321E3A" w:rsidP="00321E3A">
      <w:pPr>
        <w:shd w:val="clear" w:color="auto" w:fill="FFFFFF"/>
        <w:jc w:val="center"/>
        <w:rPr>
          <w:b/>
          <w:caps/>
          <w:sz w:val="28"/>
          <w:szCs w:val="28"/>
          <w:lang w:val="uk-UA"/>
        </w:rPr>
      </w:pPr>
      <w:r w:rsidRPr="00A34574">
        <w:rPr>
          <w:b/>
          <w:caps/>
          <w:sz w:val="28"/>
          <w:szCs w:val="28"/>
          <w:lang w:val="uk-UA"/>
        </w:rPr>
        <w:t>Культура</w:t>
      </w:r>
    </w:p>
    <w:p w:rsidR="00321E3A" w:rsidRPr="00A34574" w:rsidRDefault="00321E3A" w:rsidP="00321E3A">
      <w:pPr>
        <w:shd w:val="clear" w:color="auto" w:fill="FFFFFF"/>
        <w:autoSpaceDE/>
        <w:autoSpaceDN/>
        <w:ind w:firstLine="720"/>
        <w:jc w:val="both"/>
        <w:rPr>
          <w:sz w:val="28"/>
          <w:szCs w:val="28"/>
          <w:lang w:val="uk-UA"/>
        </w:rPr>
      </w:pPr>
      <w:r w:rsidRPr="00A34574">
        <w:rPr>
          <w:sz w:val="28"/>
          <w:szCs w:val="28"/>
          <w:lang w:val="uk-UA"/>
        </w:rPr>
        <w:t>Мережа галузі «культура» у громаді складається із 34-х закладів культури, з них:</w:t>
      </w:r>
    </w:p>
    <w:p w:rsidR="00321E3A" w:rsidRPr="00A34574" w:rsidRDefault="00321E3A" w:rsidP="00321E3A">
      <w:pPr>
        <w:shd w:val="clear" w:color="auto" w:fill="FFFFFF"/>
        <w:tabs>
          <w:tab w:val="left" w:pos="1980"/>
        </w:tabs>
        <w:autoSpaceDE/>
        <w:autoSpaceDN/>
        <w:jc w:val="both"/>
        <w:rPr>
          <w:sz w:val="40"/>
          <w:szCs w:val="28"/>
          <w:lang w:val="uk-UA"/>
        </w:rPr>
      </w:pPr>
      <w:r w:rsidRPr="00A34574">
        <w:rPr>
          <w:sz w:val="28"/>
          <w:szCs w:val="28"/>
          <w:lang w:val="uk-UA"/>
        </w:rPr>
        <w:t>- 19 бібліотек (</w:t>
      </w:r>
      <w:r w:rsidRPr="00A34574">
        <w:rPr>
          <w:sz w:val="28"/>
          <w:lang w:val="uk-UA"/>
        </w:rPr>
        <w:t>1краєзнавча музейна кімната при публічній бібліотеці);</w:t>
      </w:r>
    </w:p>
    <w:p w:rsidR="00321E3A" w:rsidRPr="00A34574" w:rsidRDefault="00321E3A" w:rsidP="00321E3A">
      <w:pPr>
        <w:shd w:val="clear" w:color="auto" w:fill="FFFFFF"/>
        <w:tabs>
          <w:tab w:val="left" w:pos="1980"/>
        </w:tabs>
        <w:autoSpaceDE/>
        <w:autoSpaceDN/>
        <w:jc w:val="both"/>
        <w:rPr>
          <w:sz w:val="28"/>
          <w:szCs w:val="28"/>
          <w:lang w:val="uk-UA"/>
        </w:rPr>
      </w:pPr>
      <w:r w:rsidRPr="00A34574">
        <w:rPr>
          <w:sz w:val="28"/>
          <w:szCs w:val="28"/>
          <w:lang w:val="uk-UA"/>
        </w:rPr>
        <w:t>- 14 клубних закладів;</w:t>
      </w:r>
    </w:p>
    <w:p w:rsidR="00321E3A" w:rsidRPr="00A34574" w:rsidRDefault="00321E3A" w:rsidP="00321E3A">
      <w:pPr>
        <w:shd w:val="clear" w:color="auto" w:fill="FFFFFF"/>
        <w:tabs>
          <w:tab w:val="left" w:pos="1980"/>
        </w:tabs>
        <w:autoSpaceDE/>
        <w:autoSpaceDN/>
        <w:jc w:val="both"/>
        <w:rPr>
          <w:sz w:val="28"/>
          <w:szCs w:val="28"/>
          <w:lang w:val="uk-UA"/>
        </w:rPr>
      </w:pPr>
      <w:r w:rsidRPr="00A34574">
        <w:rPr>
          <w:sz w:val="28"/>
          <w:szCs w:val="28"/>
          <w:lang w:val="uk-UA"/>
        </w:rPr>
        <w:t xml:space="preserve">- 1 школа мистецтв </w:t>
      </w:r>
    </w:p>
    <w:p w:rsidR="00321E3A" w:rsidRPr="00A34574" w:rsidRDefault="00321E3A" w:rsidP="00321E3A">
      <w:pPr>
        <w:shd w:val="clear" w:color="auto" w:fill="FFFFFF"/>
        <w:autoSpaceDE/>
        <w:autoSpaceDN/>
        <w:ind w:firstLine="720"/>
        <w:jc w:val="both"/>
        <w:rPr>
          <w:sz w:val="28"/>
          <w:szCs w:val="28"/>
          <w:lang w:val="uk-UA"/>
        </w:rPr>
      </w:pPr>
      <w:r w:rsidRPr="00A34574">
        <w:rPr>
          <w:sz w:val="28"/>
          <w:szCs w:val="28"/>
          <w:lang w:val="uk-UA"/>
        </w:rPr>
        <w:lastRenderedPageBreak/>
        <w:t>Основні показники діяльності бібліотек громади за звітний період становлять:</w:t>
      </w:r>
    </w:p>
    <w:p w:rsidR="00321E3A" w:rsidRPr="00A34574" w:rsidRDefault="00321E3A" w:rsidP="00321E3A">
      <w:pPr>
        <w:autoSpaceDE/>
        <w:autoSpaceDN/>
        <w:rPr>
          <w:lang w:val="uk-UA"/>
        </w:rPr>
      </w:pPr>
      <w:r w:rsidRPr="00A34574">
        <w:rPr>
          <w:sz w:val="28"/>
          <w:lang w:val="uk-UA"/>
        </w:rPr>
        <w:t>-</w:t>
      </w:r>
      <w:r w:rsidRPr="00A34574">
        <w:rPr>
          <w:lang w:val="uk-UA"/>
        </w:rPr>
        <w:t xml:space="preserve"> </w:t>
      </w:r>
      <w:r w:rsidRPr="00A34574">
        <w:rPr>
          <w:sz w:val="28"/>
          <w:szCs w:val="28"/>
          <w:lang w:val="uk-UA"/>
        </w:rPr>
        <w:t>кількість користувачів –10 221</w:t>
      </w:r>
      <w:r w:rsidRPr="00A34574">
        <w:rPr>
          <w:sz w:val="40"/>
          <w:szCs w:val="28"/>
          <w:lang w:val="uk-UA"/>
        </w:rPr>
        <w:t xml:space="preserve"> </w:t>
      </w:r>
      <w:r w:rsidRPr="00A34574">
        <w:rPr>
          <w:sz w:val="28"/>
          <w:szCs w:val="28"/>
          <w:lang w:val="uk-UA"/>
        </w:rPr>
        <w:t xml:space="preserve">осіб, в </w:t>
      </w:r>
      <w:proofErr w:type="spellStart"/>
      <w:r w:rsidRPr="00A34574">
        <w:rPr>
          <w:sz w:val="28"/>
          <w:szCs w:val="28"/>
          <w:lang w:val="uk-UA"/>
        </w:rPr>
        <w:t>т.ч</w:t>
      </w:r>
      <w:proofErr w:type="spellEnd"/>
      <w:r w:rsidRPr="00A34574">
        <w:rPr>
          <w:sz w:val="28"/>
          <w:szCs w:val="28"/>
          <w:lang w:val="uk-UA"/>
        </w:rPr>
        <w:t>. дітей – 1942;</w:t>
      </w:r>
    </w:p>
    <w:p w:rsidR="00321E3A" w:rsidRPr="00A34574" w:rsidRDefault="00321E3A" w:rsidP="00321E3A">
      <w:pPr>
        <w:shd w:val="clear" w:color="auto" w:fill="FFFFFF"/>
        <w:tabs>
          <w:tab w:val="left" w:pos="1980"/>
        </w:tabs>
        <w:autoSpaceDE/>
        <w:autoSpaceDN/>
        <w:jc w:val="both"/>
        <w:rPr>
          <w:rFonts w:ascii="Calibri" w:eastAsia="Calibri" w:hAnsi="Calibri"/>
          <w:sz w:val="22"/>
          <w:szCs w:val="22"/>
          <w:lang w:val="uk-UA" w:eastAsia="en-US"/>
        </w:rPr>
      </w:pPr>
      <w:r w:rsidRPr="00A34574">
        <w:rPr>
          <w:rFonts w:eastAsia="Calibri"/>
          <w:sz w:val="28"/>
          <w:szCs w:val="28"/>
          <w:lang w:val="uk-UA" w:eastAsia="en-US"/>
        </w:rPr>
        <w:t xml:space="preserve">- кількість книговидачі становить – </w:t>
      </w:r>
      <w:r w:rsidRPr="00A34574">
        <w:rPr>
          <w:sz w:val="28"/>
          <w:szCs w:val="28"/>
          <w:lang w:val="uk-UA"/>
        </w:rPr>
        <w:t>205 731</w:t>
      </w:r>
      <w:r w:rsidRPr="00A34574">
        <w:rPr>
          <w:rFonts w:eastAsia="Calibri"/>
          <w:sz w:val="28"/>
          <w:szCs w:val="28"/>
          <w:lang w:val="uk-UA" w:eastAsia="en-US"/>
        </w:rPr>
        <w:t xml:space="preserve"> примірників, в </w:t>
      </w:r>
      <w:proofErr w:type="spellStart"/>
      <w:r w:rsidRPr="00A34574">
        <w:rPr>
          <w:rFonts w:eastAsia="Calibri"/>
          <w:sz w:val="28"/>
          <w:szCs w:val="28"/>
          <w:lang w:val="uk-UA" w:eastAsia="en-US"/>
        </w:rPr>
        <w:t>т.ч</w:t>
      </w:r>
      <w:proofErr w:type="spellEnd"/>
      <w:r w:rsidRPr="00A34574">
        <w:rPr>
          <w:rFonts w:eastAsia="Calibri"/>
          <w:sz w:val="28"/>
          <w:szCs w:val="28"/>
          <w:lang w:val="uk-UA" w:eastAsia="en-US"/>
        </w:rPr>
        <w:t xml:space="preserve">. дітям – </w:t>
      </w:r>
      <w:r w:rsidRPr="00A34574">
        <w:rPr>
          <w:sz w:val="28"/>
          <w:szCs w:val="28"/>
          <w:lang w:val="uk-UA"/>
        </w:rPr>
        <w:t>84 194</w:t>
      </w:r>
      <w:r w:rsidRPr="00A34574">
        <w:rPr>
          <w:rFonts w:eastAsia="Calibri"/>
          <w:sz w:val="28"/>
          <w:szCs w:val="28"/>
          <w:lang w:val="uk-UA" w:eastAsia="en-US"/>
        </w:rPr>
        <w:t>;</w:t>
      </w:r>
    </w:p>
    <w:p w:rsidR="00321E3A" w:rsidRPr="00A34574" w:rsidRDefault="00321E3A" w:rsidP="00321E3A">
      <w:pPr>
        <w:shd w:val="clear" w:color="auto" w:fill="FFFFFF"/>
        <w:autoSpaceDE/>
        <w:autoSpaceDN/>
        <w:jc w:val="both"/>
        <w:rPr>
          <w:rFonts w:ascii="Calibri" w:eastAsia="Calibri" w:hAnsi="Calibri"/>
          <w:sz w:val="22"/>
          <w:szCs w:val="22"/>
          <w:lang w:val="uk-UA" w:eastAsia="en-US"/>
        </w:rPr>
      </w:pPr>
      <w:r w:rsidRPr="00A34574">
        <w:rPr>
          <w:rFonts w:eastAsia="Calibri"/>
          <w:sz w:val="28"/>
          <w:szCs w:val="28"/>
          <w:lang w:val="uk-UA" w:eastAsia="en-US"/>
        </w:rPr>
        <w:t xml:space="preserve">- кількість відвідувань – </w:t>
      </w:r>
      <w:r w:rsidRPr="00A34574">
        <w:rPr>
          <w:sz w:val="28"/>
          <w:szCs w:val="28"/>
          <w:lang w:val="uk-UA"/>
        </w:rPr>
        <w:t>62 751</w:t>
      </w:r>
      <w:r w:rsidRPr="00A34574">
        <w:rPr>
          <w:b/>
          <w:sz w:val="28"/>
          <w:szCs w:val="28"/>
          <w:lang w:val="uk-UA"/>
        </w:rPr>
        <w:t xml:space="preserve">, </w:t>
      </w:r>
      <w:r w:rsidRPr="00A34574">
        <w:rPr>
          <w:rFonts w:eastAsia="Calibri"/>
          <w:sz w:val="28"/>
          <w:szCs w:val="28"/>
          <w:lang w:val="uk-UA" w:eastAsia="en-US"/>
        </w:rPr>
        <w:t xml:space="preserve">в </w:t>
      </w:r>
      <w:proofErr w:type="spellStart"/>
      <w:r w:rsidRPr="00A34574">
        <w:rPr>
          <w:rFonts w:eastAsia="Calibri"/>
          <w:sz w:val="28"/>
          <w:szCs w:val="28"/>
          <w:lang w:val="uk-UA" w:eastAsia="en-US"/>
        </w:rPr>
        <w:t>т.ч</w:t>
      </w:r>
      <w:proofErr w:type="spellEnd"/>
      <w:r w:rsidRPr="00A34574">
        <w:rPr>
          <w:rFonts w:eastAsia="Calibri"/>
          <w:sz w:val="28"/>
          <w:szCs w:val="28"/>
          <w:lang w:val="uk-UA" w:eastAsia="en-US"/>
        </w:rPr>
        <w:t xml:space="preserve">. дітей – </w:t>
      </w:r>
      <w:r w:rsidRPr="00A34574">
        <w:rPr>
          <w:sz w:val="28"/>
          <w:szCs w:val="28"/>
          <w:lang w:val="uk-UA"/>
        </w:rPr>
        <w:t>28 387</w:t>
      </w:r>
      <w:r w:rsidRPr="00A34574">
        <w:rPr>
          <w:rFonts w:eastAsia="Calibri"/>
          <w:sz w:val="28"/>
          <w:szCs w:val="28"/>
          <w:lang w:val="uk-UA" w:eastAsia="en-US"/>
        </w:rPr>
        <w:t>.</w:t>
      </w:r>
    </w:p>
    <w:p w:rsidR="00321E3A" w:rsidRPr="00A34574" w:rsidRDefault="00321E3A" w:rsidP="00321E3A">
      <w:pPr>
        <w:shd w:val="clear" w:color="auto" w:fill="FFFFFF"/>
        <w:autoSpaceDE/>
        <w:autoSpaceDN/>
        <w:ind w:firstLine="708"/>
        <w:jc w:val="both"/>
        <w:rPr>
          <w:lang w:val="uk-UA"/>
        </w:rPr>
      </w:pPr>
      <w:r w:rsidRPr="00A34574">
        <w:rPr>
          <w:sz w:val="28"/>
          <w:szCs w:val="28"/>
          <w:lang w:val="uk-UA"/>
        </w:rPr>
        <w:t>Протягом звітного року фонд бібліотек поповнився на 495 примірників, із них 495 книги на суму 102 729,04 грн.</w:t>
      </w:r>
    </w:p>
    <w:p w:rsidR="00321E3A" w:rsidRPr="00A34574" w:rsidRDefault="00321E3A" w:rsidP="00321E3A">
      <w:pPr>
        <w:ind w:firstLine="708"/>
        <w:jc w:val="both"/>
        <w:rPr>
          <w:b/>
          <w:szCs w:val="28"/>
          <w:lang w:val="uk-UA"/>
        </w:rPr>
      </w:pPr>
      <w:r w:rsidRPr="00A34574">
        <w:rPr>
          <w:sz w:val="28"/>
          <w:szCs w:val="28"/>
          <w:lang w:val="uk-UA"/>
        </w:rPr>
        <w:t xml:space="preserve">Станом на 01.01.2025 року книжковий фонд становить </w:t>
      </w:r>
      <w:r w:rsidRPr="00A34574">
        <w:rPr>
          <w:bCs/>
          <w:sz w:val="28"/>
          <w:szCs w:val="28"/>
          <w:lang w:val="uk-UA"/>
        </w:rPr>
        <w:t>164 950</w:t>
      </w:r>
      <w:r w:rsidRPr="00A34574">
        <w:rPr>
          <w:sz w:val="28"/>
          <w:szCs w:val="28"/>
          <w:lang w:val="uk-UA"/>
        </w:rPr>
        <w:t xml:space="preserve">  прим., із них книг </w:t>
      </w:r>
      <w:r w:rsidRPr="00A34574">
        <w:rPr>
          <w:bCs/>
          <w:sz w:val="28"/>
          <w:szCs w:val="28"/>
          <w:lang w:val="uk-UA"/>
        </w:rPr>
        <w:t xml:space="preserve">132 102  </w:t>
      </w:r>
      <w:r w:rsidRPr="00A34574">
        <w:rPr>
          <w:sz w:val="28"/>
          <w:szCs w:val="28"/>
          <w:lang w:val="uk-UA"/>
        </w:rPr>
        <w:t xml:space="preserve">на суму </w:t>
      </w:r>
      <w:r w:rsidRPr="00A34574">
        <w:rPr>
          <w:bCs/>
          <w:sz w:val="28"/>
          <w:szCs w:val="28"/>
          <w:lang w:val="uk-UA"/>
        </w:rPr>
        <w:t>1 451 730, 48</w:t>
      </w:r>
      <w:r w:rsidRPr="00A34574">
        <w:rPr>
          <w:sz w:val="28"/>
          <w:szCs w:val="28"/>
          <w:lang w:val="uk-UA"/>
        </w:rPr>
        <w:t xml:space="preserve"> грн..</w:t>
      </w:r>
      <w:r w:rsidRPr="00A34574">
        <w:rPr>
          <w:b/>
          <w:szCs w:val="28"/>
          <w:lang w:val="uk-UA"/>
        </w:rPr>
        <w:t xml:space="preserve"> </w:t>
      </w:r>
    </w:p>
    <w:p w:rsidR="00321E3A" w:rsidRPr="00A34574" w:rsidRDefault="00321E3A" w:rsidP="00321E3A">
      <w:pPr>
        <w:shd w:val="clear" w:color="auto" w:fill="FFFFFF"/>
        <w:autoSpaceDE/>
        <w:autoSpaceDN/>
        <w:ind w:firstLine="720"/>
        <w:jc w:val="both"/>
        <w:rPr>
          <w:lang w:val="uk-UA"/>
        </w:rPr>
      </w:pPr>
      <w:r w:rsidRPr="00A34574">
        <w:rPr>
          <w:sz w:val="28"/>
          <w:szCs w:val="28"/>
          <w:lang w:val="uk-UA"/>
        </w:rPr>
        <w:t>Всього за звітний період в бібліотеках громади було проведено 898  заходів, відвідування яких становить 8 102</w:t>
      </w:r>
      <w:r w:rsidRPr="00A34574">
        <w:rPr>
          <w:b/>
          <w:szCs w:val="28"/>
          <w:lang w:val="uk-UA"/>
        </w:rPr>
        <w:t xml:space="preserve"> </w:t>
      </w:r>
      <w:r w:rsidRPr="00A34574">
        <w:rPr>
          <w:sz w:val="28"/>
          <w:szCs w:val="28"/>
          <w:lang w:val="uk-UA"/>
        </w:rPr>
        <w:t xml:space="preserve"> осіб.</w:t>
      </w:r>
    </w:p>
    <w:p w:rsidR="00321E3A" w:rsidRPr="00A34574" w:rsidRDefault="00321E3A" w:rsidP="00321E3A">
      <w:pPr>
        <w:shd w:val="clear" w:color="auto" w:fill="FFFFFF"/>
        <w:autoSpaceDE/>
        <w:autoSpaceDN/>
        <w:ind w:firstLine="720"/>
        <w:jc w:val="both"/>
        <w:rPr>
          <w:lang w:val="uk-UA"/>
        </w:rPr>
      </w:pPr>
      <w:r w:rsidRPr="00A34574">
        <w:rPr>
          <w:sz w:val="28"/>
          <w:szCs w:val="28"/>
          <w:lang w:val="uk-UA"/>
        </w:rPr>
        <w:t>Інтернет-кімнату, яка функціонує при дитячій бібліотеці-філії, відвідало 272 користувача, послугами скористалося 2810 відвідувачів.</w:t>
      </w:r>
    </w:p>
    <w:p w:rsidR="00321E3A" w:rsidRPr="00A34574" w:rsidRDefault="00321E3A" w:rsidP="00321E3A">
      <w:pPr>
        <w:shd w:val="clear" w:color="auto" w:fill="FFFFFF"/>
        <w:autoSpaceDE/>
        <w:autoSpaceDN/>
        <w:ind w:firstLine="720"/>
        <w:jc w:val="both"/>
        <w:rPr>
          <w:lang w:val="uk-UA"/>
        </w:rPr>
      </w:pPr>
      <w:r w:rsidRPr="00A34574">
        <w:rPr>
          <w:sz w:val="28"/>
          <w:szCs w:val="28"/>
          <w:lang w:val="uk-UA"/>
        </w:rPr>
        <w:t>При КЗ «Зачепилівська публічна бібліотека» діє краєзнавча музейна кімната, яку за звітний період відвідало 275 відвідувачів, проведено 90 екскурсій.</w:t>
      </w:r>
    </w:p>
    <w:p w:rsidR="00321E3A" w:rsidRPr="00A34574" w:rsidRDefault="00321E3A" w:rsidP="00321E3A">
      <w:pPr>
        <w:shd w:val="clear" w:color="auto" w:fill="FFFFFF"/>
        <w:autoSpaceDE/>
        <w:autoSpaceDN/>
        <w:ind w:firstLine="720"/>
        <w:jc w:val="both"/>
        <w:rPr>
          <w:sz w:val="28"/>
          <w:szCs w:val="28"/>
          <w:lang w:val="uk-UA"/>
        </w:rPr>
      </w:pPr>
      <w:r w:rsidRPr="00A34574">
        <w:rPr>
          <w:sz w:val="28"/>
          <w:szCs w:val="28"/>
          <w:lang w:val="uk-UA"/>
        </w:rPr>
        <w:t>Впродовж 2024 року в клубних закладах громади проведено 1441 (онлайн) зах</w:t>
      </w:r>
      <w:r w:rsidR="000F642B" w:rsidRPr="00A34574">
        <w:rPr>
          <w:sz w:val="28"/>
          <w:szCs w:val="28"/>
          <w:lang w:val="uk-UA"/>
        </w:rPr>
        <w:t>ід</w:t>
      </w:r>
      <w:r w:rsidRPr="00A34574">
        <w:rPr>
          <w:sz w:val="28"/>
          <w:szCs w:val="28"/>
          <w:lang w:val="uk-UA"/>
        </w:rPr>
        <w:t xml:space="preserve"> (відвідування становить 38360), з них дитячих – 257 (відвідування – 5269). Функціонує 61 аматорське формування, в яких учасників – 575, з них: дитячі – 33. Клубів за інтересами – 3, учасників 92 особи. Кількість художників та майстрів народного мистецтва – 35.</w:t>
      </w:r>
    </w:p>
    <w:p w:rsidR="00321E3A" w:rsidRPr="00A34574" w:rsidRDefault="00321E3A" w:rsidP="00321E3A">
      <w:pPr>
        <w:autoSpaceDE/>
        <w:autoSpaceDN/>
        <w:ind w:firstLine="708"/>
        <w:jc w:val="both"/>
        <w:rPr>
          <w:sz w:val="28"/>
          <w:lang w:val="uk-UA"/>
        </w:rPr>
      </w:pPr>
      <w:r w:rsidRPr="00A34574">
        <w:rPr>
          <w:sz w:val="28"/>
          <w:lang w:val="uk-UA"/>
        </w:rPr>
        <w:t>Станом на 01.01.2025 року контингент учнів КЗПМО «Зачепилівська школа мистецтв» становить 115 учнів. Враховуючи рекомендації Міністерства освіти і науки України щодо організації  освітнього процесу в закладах освіти, Міністерства культури та інформаційної політики України щодо організації навчання в умовах відсутнього або обмеженого доступу до початкової мистецької освіти, рішенням Зачепилівської селищної ради № 3796 від 15.09.2022 року скасовано плату за навчання з 01.09.2022 року на період воєнного стану.</w:t>
      </w:r>
    </w:p>
    <w:p w:rsidR="00321E3A" w:rsidRPr="00A34574" w:rsidRDefault="00321E3A" w:rsidP="00321E3A">
      <w:pPr>
        <w:ind w:firstLine="708"/>
        <w:jc w:val="both"/>
        <w:rPr>
          <w:lang w:val="uk-UA"/>
        </w:rPr>
      </w:pPr>
      <w:r w:rsidRPr="00A34574">
        <w:rPr>
          <w:sz w:val="28"/>
          <w:szCs w:val="28"/>
          <w:lang w:val="uk-UA"/>
        </w:rPr>
        <w:t>У школі функціонує 3 відділи та 11 класів, в яких викладає 9 викладачів різного напрямку.</w:t>
      </w:r>
      <w:r w:rsidRPr="00A34574">
        <w:rPr>
          <w:lang w:val="uk-UA"/>
        </w:rPr>
        <w:t xml:space="preserve"> </w:t>
      </w:r>
      <w:r w:rsidRPr="00A34574">
        <w:rPr>
          <w:color w:val="000000"/>
          <w:sz w:val="28"/>
          <w:szCs w:val="28"/>
          <w:lang w:val="uk-UA"/>
        </w:rPr>
        <w:t xml:space="preserve">Освітній процес на 2024-2025 навчальний рік організовано за дистанційною формою навчання, згідно заяв батьків учні відвідують консультації викладачів в приміщенні КЗПМО «Зачепилівська школа мистецтв». </w:t>
      </w:r>
      <w:r w:rsidRPr="00A34574">
        <w:rPr>
          <w:sz w:val="28"/>
          <w:szCs w:val="28"/>
          <w:lang w:val="uk-UA"/>
        </w:rPr>
        <w:t>З початку навчального року проведено 45 онлайн</w:t>
      </w:r>
      <w:r w:rsidR="007F1ACC" w:rsidRPr="00A34574">
        <w:rPr>
          <w:sz w:val="28"/>
          <w:szCs w:val="28"/>
          <w:lang w:val="uk-UA"/>
        </w:rPr>
        <w:t>-</w:t>
      </w:r>
      <w:r w:rsidRPr="00A34574">
        <w:rPr>
          <w:sz w:val="28"/>
          <w:szCs w:val="28"/>
          <w:lang w:val="uk-UA"/>
        </w:rPr>
        <w:t>заходів.</w:t>
      </w:r>
    </w:p>
    <w:p w:rsidR="00321E3A" w:rsidRPr="00A34574" w:rsidRDefault="00321E3A" w:rsidP="00321E3A">
      <w:pPr>
        <w:shd w:val="clear" w:color="auto" w:fill="FFFFFF"/>
        <w:ind w:firstLine="720"/>
        <w:jc w:val="both"/>
        <w:rPr>
          <w:sz w:val="28"/>
          <w:szCs w:val="28"/>
          <w:lang w:val="uk-UA"/>
        </w:rPr>
      </w:pPr>
      <w:r w:rsidRPr="00A34574">
        <w:rPr>
          <w:sz w:val="28"/>
          <w:szCs w:val="28"/>
          <w:lang w:val="uk-UA"/>
        </w:rPr>
        <w:t>Капітальні  ремонти по галузі культура в 2024 році не проводились.</w:t>
      </w:r>
    </w:p>
    <w:p w:rsidR="000A4431" w:rsidRPr="00A34574" w:rsidRDefault="000A4431" w:rsidP="007F6893">
      <w:pPr>
        <w:shd w:val="clear" w:color="auto" w:fill="FFFFFF"/>
        <w:autoSpaceDE/>
        <w:autoSpaceDN/>
        <w:jc w:val="center"/>
        <w:rPr>
          <w:b/>
          <w:bCs/>
          <w:caps/>
          <w:sz w:val="28"/>
          <w:szCs w:val="28"/>
          <w:lang w:val="uk-UA"/>
        </w:rPr>
      </w:pPr>
    </w:p>
    <w:p w:rsidR="007B55B5" w:rsidRPr="00A34574" w:rsidRDefault="007B55B5" w:rsidP="007F6893">
      <w:pPr>
        <w:shd w:val="clear" w:color="auto" w:fill="FFFFFF"/>
        <w:autoSpaceDE/>
        <w:autoSpaceDN/>
        <w:jc w:val="center"/>
        <w:rPr>
          <w:b/>
          <w:bCs/>
          <w:caps/>
          <w:sz w:val="28"/>
          <w:szCs w:val="28"/>
          <w:lang w:val="uk-UA"/>
        </w:rPr>
      </w:pPr>
      <w:r w:rsidRPr="00A34574">
        <w:rPr>
          <w:b/>
          <w:bCs/>
          <w:caps/>
          <w:sz w:val="28"/>
          <w:szCs w:val="28"/>
          <w:lang w:val="uk-UA"/>
        </w:rPr>
        <w:t>Охорона здоров’я</w:t>
      </w:r>
    </w:p>
    <w:p w:rsidR="00103F30" w:rsidRPr="00A34574" w:rsidRDefault="00AD1F4B" w:rsidP="007F6893">
      <w:pPr>
        <w:shd w:val="clear" w:color="auto" w:fill="FFFFFF"/>
        <w:ind w:firstLine="720"/>
        <w:jc w:val="both"/>
        <w:rPr>
          <w:sz w:val="28"/>
          <w:szCs w:val="28"/>
          <w:lang w:val="uk-UA"/>
        </w:rPr>
      </w:pPr>
      <w:bookmarkStart w:id="5" w:name="_Hlk190449848"/>
      <w:r w:rsidRPr="00A34574">
        <w:rPr>
          <w:sz w:val="28"/>
          <w:szCs w:val="28"/>
          <w:lang w:val="uk-UA"/>
        </w:rPr>
        <w:t xml:space="preserve">Галузь охорони здоров'я </w:t>
      </w:r>
      <w:r w:rsidR="00103F30" w:rsidRPr="00A34574">
        <w:rPr>
          <w:sz w:val="28"/>
          <w:szCs w:val="28"/>
          <w:lang w:val="uk-UA"/>
        </w:rPr>
        <w:t xml:space="preserve">у Зачепилівській селищній територіальній громаді представлена </w:t>
      </w:r>
      <w:r w:rsidRPr="00A34574">
        <w:rPr>
          <w:sz w:val="28"/>
          <w:szCs w:val="28"/>
          <w:lang w:val="uk-UA"/>
        </w:rPr>
        <w:t>двома</w:t>
      </w:r>
      <w:r w:rsidR="00103F30" w:rsidRPr="00A34574">
        <w:rPr>
          <w:sz w:val="28"/>
          <w:szCs w:val="28"/>
          <w:lang w:val="uk-UA"/>
        </w:rPr>
        <w:t xml:space="preserve"> закладами:</w:t>
      </w:r>
    </w:p>
    <w:p w:rsidR="00103F30" w:rsidRPr="00A34574" w:rsidRDefault="0098272E" w:rsidP="007F6893">
      <w:pPr>
        <w:pStyle w:val="afa"/>
        <w:shd w:val="clear" w:color="auto" w:fill="FFFFFF"/>
        <w:spacing w:after="0" w:line="240" w:lineRule="auto"/>
        <w:ind w:left="0"/>
        <w:contextualSpacing w:val="0"/>
        <w:jc w:val="both"/>
        <w:rPr>
          <w:rFonts w:ascii="Times New Roman" w:hAnsi="Times New Roman"/>
          <w:sz w:val="28"/>
          <w:szCs w:val="28"/>
          <w:lang w:val="uk-UA"/>
        </w:rPr>
      </w:pPr>
      <w:r w:rsidRPr="00A34574">
        <w:rPr>
          <w:rFonts w:ascii="Times New Roman" w:hAnsi="Times New Roman"/>
          <w:sz w:val="28"/>
          <w:szCs w:val="28"/>
          <w:lang w:val="uk-UA"/>
        </w:rPr>
        <w:t xml:space="preserve">- </w:t>
      </w:r>
      <w:r w:rsidR="00103F30" w:rsidRPr="00A34574">
        <w:rPr>
          <w:rFonts w:ascii="Times New Roman" w:hAnsi="Times New Roman"/>
          <w:sz w:val="28"/>
          <w:szCs w:val="28"/>
          <w:lang w:val="uk-UA"/>
        </w:rPr>
        <w:t>Комунальне некомерційне підприємство «Центр первинної медичної допомоги»;</w:t>
      </w:r>
    </w:p>
    <w:p w:rsidR="00103F30" w:rsidRPr="00A34574" w:rsidRDefault="0098272E" w:rsidP="007F6893">
      <w:pPr>
        <w:pStyle w:val="afa"/>
        <w:shd w:val="clear" w:color="auto" w:fill="FFFFFF"/>
        <w:spacing w:after="0" w:line="240" w:lineRule="auto"/>
        <w:ind w:left="0"/>
        <w:contextualSpacing w:val="0"/>
        <w:jc w:val="both"/>
        <w:rPr>
          <w:rFonts w:ascii="Times New Roman" w:hAnsi="Times New Roman"/>
          <w:color w:val="000000" w:themeColor="text1"/>
          <w:sz w:val="28"/>
          <w:szCs w:val="28"/>
          <w:lang w:val="uk-UA"/>
        </w:rPr>
      </w:pPr>
      <w:r w:rsidRPr="00A34574">
        <w:rPr>
          <w:rFonts w:ascii="Times New Roman" w:hAnsi="Times New Roman"/>
          <w:sz w:val="28"/>
          <w:szCs w:val="28"/>
          <w:lang w:val="uk-UA"/>
        </w:rPr>
        <w:t xml:space="preserve">- </w:t>
      </w:r>
      <w:r w:rsidR="00103F30" w:rsidRPr="00A34574">
        <w:rPr>
          <w:rFonts w:ascii="Times New Roman" w:hAnsi="Times New Roman"/>
          <w:sz w:val="28"/>
          <w:szCs w:val="28"/>
          <w:lang w:val="uk-UA"/>
        </w:rPr>
        <w:t>Комунальне некомерційне підприємство</w:t>
      </w:r>
      <w:r w:rsidR="00AD1F4B" w:rsidRPr="00A34574">
        <w:rPr>
          <w:rFonts w:ascii="Times New Roman" w:hAnsi="Times New Roman"/>
          <w:sz w:val="28"/>
          <w:szCs w:val="28"/>
          <w:lang w:val="uk-UA"/>
        </w:rPr>
        <w:t xml:space="preserve"> </w:t>
      </w:r>
      <w:r w:rsidR="00103F30" w:rsidRPr="00A34574">
        <w:rPr>
          <w:rFonts w:ascii="Times New Roman" w:hAnsi="Times New Roman"/>
          <w:sz w:val="28"/>
          <w:szCs w:val="28"/>
          <w:lang w:val="uk-UA"/>
        </w:rPr>
        <w:t>«Зачепилівська центральна лікарня» Зачепилівської селищної ради.</w:t>
      </w:r>
    </w:p>
    <w:p w:rsidR="00001815" w:rsidRPr="00A34574" w:rsidRDefault="00001815" w:rsidP="007F6893">
      <w:pPr>
        <w:pStyle w:val="11364"/>
        <w:shd w:val="clear" w:color="auto" w:fill="FFFFFF"/>
        <w:spacing w:before="0" w:beforeAutospacing="0" w:after="0" w:afterAutospacing="0"/>
        <w:ind w:firstLine="720"/>
        <w:jc w:val="both"/>
        <w:rPr>
          <w:lang w:val="uk-UA"/>
        </w:rPr>
      </w:pPr>
      <w:r w:rsidRPr="00A34574">
        <w:rPr>
          <w:b/>
          <w:bCs/>
          <w:color w:val="000000"/>
          <w:sz w:val="28"/>
          <w:szCs w:val="28"/>
          <w:lang w:val="uk-UA"/>
        </w:rPr>
        <w:lastRenderedPageBreak/>
        <w:t>Первинна медицина</w:t>
      </w:r>
      <w:r w:rsidRPr="00A34574">
        <w:rPr>
          <w:color w:val="000000"/>
          <w:sz w:val="28"/>
          <w:szCs w:val="28"/>
          <w:lang w:val="uk-UA"/>
        </w:rPr>
        <w:t xml:space="preserve"> у громаді включає</w:t>
      </w:r>
      <w:r w:rsidR="001041B9" w:rsidRPr="00A34574">
        <w:rPr>
          <w:color w:val="000000"/>
          <w:sz w:val="28"/>
          <w:szCs w:val="28"/>
          <w:lang w:val="uk-UA"/>
        </w:rPr>
        <w:t>:</w:t>
      </w:r>
      <w:r w:rsidRPr="00A34574">
        <w:rPr>
          <w:color w:val="000000"/>
          <w:sz w:val="28"/>
          <w:szCs w:val="28"/>
          <w:lang w:val="uk-UA"/>
        </w:rPr>
        <w:t xml:space="preserve"> 4 амбулаторі</w:t>
      </w:r>
      <w:r w:rsidR="00BD6151" w:rsidRPr="00A34574">
        <w:rPr>
          <w:color w:val="000000"/>
          <w:sz w:val="28"/>
          <w:szCs w:val="28"/>
          <w:lang w:val="uk-UA"/>
        </w:rPr>
        <w:t>ї</w:t>
      </w:r>
      <w:r w:rsidRPr="00A34574">
        <w:rPr>
          <w:color w:val="000000"/>
          <w:sz w:val="28"/>
          <w:szCs w:val="28"/>
          <w:lang w:val="uk-UA"/>
        </w:rPr>
        <w:t xml:space="preserve"> загальної практики сімейної медицини, 5 пунктів здоров’я, 2 фельдшерських пункти. Кількість ліжок денного стаціонару – 31, проліковано хворих – 499 осіб.</w:t>
      </w:r>
    </w:p>
    <w:p w:rsidR="00001815" w:rsidRPr="00A34574" w:rsidRDefault="00001815" w:rsidP="007F6893">
      <w:pPr>
        <w:pStyle w:val="af7"/>
        <w:shd w:val="clear" w:color="auto" w:fill="FFFFFF"/>
        <w:spacing w:before="0" w:beforeAutospacing="0" w:after="0" w:afterAutospacing="0"/>
        <w:ind w:firstLine="720"/>
        <w:jc w:val="both"/>
        <w:rPr>
          <w:lang w:val="uk-UA"/>
        </w:rPr>
      </w:pPr>
      <w:r w:rsidRPr="00A34574">
        <w:rPr>
          <w:color w:val="000000"/>
          <w:sz w:val="28"/>
          <w:szCs w:val="28"/>
          <w:lang w:val="uk-UA"/>
        </w:rPr>
        <w:t>Штатних посад у закладі всього 54,5, з них зайнятих 51,25. Лікарі всього 11 штатних посад, з них зайняті – 9,5. Середній медперсонал всього 22 штатних посад</w:t>
      </w:r>
      <w:r w:rsidR="00BD6151" w:rsidRPr="00A34574">
        <w:rPr>
          <w:color w:val="000000"/>
          <w:sz w:val="28"/>
          <w:szCs w:val="28"/>
          <w:lang w:val="uk-UA"/>
        </w:rPr>
        <w:t>и</w:t>
      </w:r>
      <w:r w:rsidRPr="00A34574">
        <w:rPr>
          <w:color w:val="000000"/>
          <w:sz w:val="28"/>
          <w:szCs w:val="28"/>
          <w:lang w:val="uk-UA"/>
        </w:rPr>
        <w:t>, з них зайнято – 21. Молодший медперсонал всього 4 штатних посад, з них зайнято –</w:t>
      </w:r>
      <w:r w:rsidR="00BD6151" w:rsidRPr="00A34574">
        <w:rPr>
          <w:color w:val="000000"/>
          <w:sz w:val="28"/>
          <w:szCs w:val="28"/>
          <w:lang w:val="uk-UA"/>
        </w:rPr>
        <w:t xml:space="preserve"> </w:t>
      </w:r>
      <w:r w:rsidRPr="00A34574">
        <w:rPr>
          <w:color w:val="000000"/>
          <w:sz w:val="28"/>
          <w:szCs w:val="28"/>
          <w:lang w:val="uk-UA"/>
        </w:rPr>
        <w:t>4. Інші працівники: 17,5 штатних посад, зайнятих 16,75.</w:t>
      </w:r>
    </w:p>
    <w:p w:rsidR="00001815" w:rsidRPr="00A34574" w:rsidRDefault="00001815" w:rsidP="007F6893">
      <w:pPr>
        <w:pStyle w:val="af7"/>
        <w:shd w:val="clear" w:color="auto" w:fill="FFFFFF"/>
        <w:spacing w:before="0" w:beforeAutospacing="0" w:after="0" w:afterAutospacing="0"/>
        <w:ind w:firstLine="720"/>
        <w:jc w:val="both"/>
        <w:rPr>
          <w:lang w:val="uk-UA"/>
        </w:rPr>
      </w:pPr>
      <w:r w:rsidRPr="00A34574">
        <w:rPr>
          <w:color w:val="000000"/>
          <w:sz w:val="28"/>
          <w:szCs w:val="28"/>
          <w:lang w:val="uk-UA"/>
        </w:rPr>
        <w:t xml:space="preserve">Укомплектованість кадрами: загальна чисельність працюючих – 54 особи, з них: 9 лікарів, 22 – середній медперсонал, 5 </w:t>
      </w:r>
      <w:r w:rsidR="00BD6151" w:rsidRPr="00A34574">
        <w:rPr>
          <w:color w:val="000000"/>
          <w:sz w:val="28"/>
          <w:szCs w:val="28"/>
          <w:lang w:val="uk-UA"/>
        </w:rPr>
        <w:t>–</w:t>
      </w:r>
      <w:r w:rsidRPr="00A34574">
        <w:rPr>
          <w:color w:val="000000"/>
          <w:sz w:val="28"/>
          <w:szCs w:val="28"/>
          <w:lang w:val="uk-UA"/>
        </w:rPr>
        <w:t xml:space="preserve"> молодший медичний персонал, 18 </w:t>
      </w:r>
      <w:r w:rsidR="00BD6151" w:rsidRPr="00A34574">
        <w:rPr>
          <w:color w:val="000000"/>
          <w:sz w:val="28"/>
          <w:szCs w:val="28"/>
          <w:lang w:val="uk-UA"/>
        </w:rPr>
        <w:t>–</w:t>
      </w:r>
      <w:r w:rsidRPr="00A34574">
        <w:rPr>
          <w:color w:val="000000"/>
          <w:sz w:val="28"/>
          <w:szCs w:val="28"/>
          <w:lang w:val="uk-UA"/>
        </w:rPr>
        <w:t xml:space="preserve"> інші. Забезпеченість медичної установи лікарями становить 100%, середнім медперсоналом – 95%.</w:t>
      </w:r>
    </w:p>
    <w:p w:rsidR="00001815" w:rsidRPr="00A34574" w:rsidRDefault="00001815" w:rsidP="007F6893">
      <w:pPr>
        <w:pStyle w:val="af7"/>
        <w:shd w:val="clear" w:color="auto" w:fill="FFFFFF"/>
        <w:spacing w:before="0" w:beforeAutospacing="0" w:after="0" w:afterAutospacing="0"/>
        <w:ind w:firstLine="720"/>
        <w:jc w:val="both"/>
        <w:rPr>
          <w:lang w:val="uk-UA"/>
        </w:rPr>
      </w:pPr>
      <w:r w:rsidRPr="00A34574">
        <w:rPr>
          <w:color w:val="000000"/>
          <w:sz w:val="28"/>
          <w:szCs w:val="28"/>
          <w:lang w:val="uk-UA"/>
        </w:rPr>
        <w:t>Бюджет 2024 року склав 13</w:t>
      </w:r>
      <w:r w:rsidR="006163AD" w:rsidRPr="00A34574">
        <w:rPr>
          <w:color w:val="000000"/>
          <w:sz w:val="28"/>
          <w:szCs w:val="28"/>
          <w:lang w:val="uk-UA"/>
        </w:rPr>
        <w:t xml:space="preserve"> млн.</w:t>
      </w:r>
      <w:r w:rsidR="00BD6151" w:rsidRPr="00A34574">
        <w:rPr>
          <w:color w:val="000000"/>
          <w:sz w:val="28"/>
          <w:szCs w:val="28"/>
          <w:lang w:val="uk-UA"/>
        </w:rPr>
        <w:t xml:space="preserve"> </w:t>
      </w:r>
      <w:r w:rsidRPr="00A34574">
        <w:rPr>
          <w:color w:val="000000"/>
          <w:sz w:val="28"/>
          <w:szCs w:val="28"/>
          <w:lang w:val="uk-UA"/>
        </w:rPr>
        <w:t xml:space="preserve">438,3 </w:t>
      </w:r>
      <w:proofErr w:type="spellStart"/>
      <w:r w:rsidRPr="00A34574">
        <w:rPr>
          <w:color w:val="000000"/>
          <w:sz w:val="28"/>
          <w:szCs w:val="28"/>
          <w:lang w:val="uk-UA"/>
        </w:rPr>
        <w:t>тис.грн</w:t>
      </w:r>
      <w:proofErr w:type="spellEnd"/>
      <w:r w:rsidRPr="00A34574">
        <w:rPr>
          <w:color w:val="000000"/>
          <w:sz w:val="28"/>
          <w:szCs w:val="28"/>
          <w:lang w:val="uk-UA"/>
        </w:rPr>
        <w:t>., з них:</w:t>
      </w:r>
    </w:p>
    <w:p w:rsidR="00BD6151" w:rsidRPr="00A34574" w:rsidRDefault="00001815" w:rsidP="007F6893">
      <w:pPr>
        <w:pStyle w:val="af7"/>
        <w:numPr>
          <w:ilvl w:val="0"/>
          <w:numId w:val="20"/>
        </w:numPr>
        <w:shd w:val="clear" w:color="auto" w:fill="FFFFFF"/>
        <w:spacing w:before="0" w:beforeAutospacing="0" w:after="0" w:afterAutospacing="0"/>
        <w:ind w:left="0" w:hanging="284"/>
        <w:jc w:val="both"/>
        <w:rPr>
          <w:lang w:val="uk-UA"/>
        </w:rPr>
      </w:pPr>
      <w:r w:rsidRPr="00A34574">
        <w:rPr>
          <w:color w:val="000000"/>
          <w:sz w:val="28"/>
          <w:szCs w:val="28"/>
          <w:lang w:val="uk-UA"/>
        </w:rPr>
        <w:t>кошти місцевого бюджету 2</w:t>
      </w:r>
      <w:r w:rsidR="006163AD" w:rsidRPr="00A34574">
        <w:rPr>
          <w:color w:val="000000"/>
          <w:sz w:val="28"/>
          <w:szCs w:val="28"/>
          <w:lang w:val="uk-UA"/>
        </w:rPr>
        <w:t xml:space="preserve"> млн.</w:t>
      </w:r>
      <w:r w:rsidRPr="00A34574">
        <w:rPr>
          <w:color w:val="000000"/>
          <w:sz w:val="28"/>
          <w:szCs w:val="28"/>
          <w:lang w:val="uk-UA"/>
        </w:rPr>
        <w:t> 569,9 тис. грн., надійшло 2</w:t>
      </w:r>
      <w:r w:rsidR="006163AD" w:rsidRPr="00A34574">
        <w:rPr>
          <w:color w:val="000000"/>
          <w:sz w:val="28"/>
          <w:szCs w:val="28"/>
          <w:lang w:val="uk-UA"/>
        </w:rPr>
        <w:t xml:space="preserve"> млн.</w:t>
      </w:r>
      <w:r w:rsidRPr="00A34574">
        <w:rPr>
          <w:color w:val="000000"/>
          <w:sz w:val="28"/>
          <w:szCs w:val="28"/>
          <w:lang w:val="uk-UA"/>
        </w:rPr>
        <w:t> 443,5 тис. грн., використано 2</w:t>
      </w:r>
      <w:r w:rsidR="006163AD" w:rsidRPr="00A34574">
        <w:rPr>
          <w:color w:val="000000"/>
          <w:sz w:val="28"/>
          <w:szCs w:val="28"/>
          <w:lang w:val="uk-UA"/>
        </w:rPr>
        <w:t xml:space="preserve"> млн.</w:t>
      </w:r>
      <w:r w:rsidRPr="00A34574">
        <w:rPr>
          <w:color w:val="000000"/>
          <w:sz w:val="28"/>
          <w:szCs w:val="28"/>
          <w:lang w:val="uk-UA"/>
        </w:rPr>
        <w:t> 443,5 тис. грн., в тому числі на забезпечення лікарськи</w:t>
      </w:r>
      <w:r w:rsidR="001667DC" w:rsidRPr="00A34574">
        <w:rPr>
          <w:color w:val="000000"/>
          <w:sz w:val="28"/>
          <w:szCs w:val="28"/>
          <w:lang w:val="uk-UA"/>
        </w:rPr>
        <w:t>ми</w:t>
      </w:r>
      <w:r w:rsidRPr="00A34574">
        <w:rPr>
          <w:color w:val="000000"/>
          <w:sz w:val="28"/>
          <w:szCs w:val="28"/>
          <w:lang w:val="uk-UA"/>
        </w:rPr>
        <w:t xml:space="preserve"> засоб</w:t>
      </w:r>
      <w:r w:rsidR="001667DC" w:rsidRPr="00A34574">
        <w:rPr>
          <w:color w:val="000000"/>
          <w:sz w:val="28"/>
          <w:szCs w:val="28"/>
          <w:lang w:val="uk-UA"/>
        </w:rPr>
        <w:t>ами</w:t>
      </w:r>
      <w:r w:rsidRPr="00A34574">
        <w:rPr>
          <w:color w:val="000000"/>
          <w:sz w:val="28"/>
          <w:szCs w:val="28"/>
          <w:lang w:val="uk-UA"/>
        </w:rPr>
        <w:t xml:space="preserve"> за певними категоріями захворювань 900,7 тис. грн. та капітальні видатки 19,0 тис. грн., придбано та замінено твердопаливний котел;</w:t>
      </w:r>
    </w:p>
    <w:p w:rsidR="00001815" w:rsidRPr="00A34574" w:rsidRDefault="00001815" w:rsidP="007F6893">
      <w:pPr>
        <w:pStyle w:val="af7"/>
        <w:numPr>
          <w:ilvl w:val="0"/>
          <w:numId w:val="20"/>
        </w:numPr>
        <w:shd w:val="clear" w:color="auto" w:fill="FFFFFF"/>
        <w:spacing w:before="0" w:beforeAutospacing="0" w:after="0" w:afterAutospacing="0"/>
        <w:ind w:left="0" w:hanging="284"/>
        <w:jc w:val="both"/>
        <w:rPr>
          <w:lang w:val="uk-UA"/>
        </w:rPr>
      </w:pPr>
      <w:r w:rsidRPr="00A34574">
        <w:rPr>
          <w:color w:val="000000"/>
          <w:sz w:val="28"/>
          <w:szCs w:val="28"/>
          <w:lang w:val="uk-UA"/>
        </w:rPr>
        <w:t>кошти НСЗУ – 10</w:t>
      </w:r>
      <w:r w:rsidR="006163AD" w:rsidRPr="00A34574">
        <w:rPr>
          <w:color w:val="000000"/>
          <w:sz w:val="28"/>
          <w:szCs w:val="28"/>
          <w:lang w:val="uk-UA"/>
        </w:rPr>
        <w:t xml:space="preserve"> млн.</w:t>
      </w:r>
      <w:r w:rsidRPr="00A34574">
        <w:rPr>
          <w:color w:val="000000"/>
          <w:sz w:val="28"/>
          <w:szCs w:val="28"/>
          <w:lang w:val="uk-UA"/>
        </w:rPr>
        <w:t xml:space="preserve"> 868,4 тис. грн., надійшло 10 </w:t>
      </w:r>
      <w:r w:rsidR="00314C00" w:rsidRPr="00A34574">
        <w:rPr>
          <w:color w:val="000000"/>
          <w:sz w:val="28"/>
          <w:szCs w:val="28"/>
          <w:lang w:val="uk-UA"/>
        </w:rPr>
        <w:t xml:space="preserve">млн. </w:t>
      </w:r>
      <w:r w:rsidRPr="00A34574">
        <w:rPr>
          <w:color w:val="000000"/>
          <w:sz w:val="28"/>
          <w:szCs w:val="28"/>
          <w:lang w:val="uk-UA"/>
        </w:rPr>
        <w:t>783,6 тис. грн., витрачено – 9</w:t>
      </w:r>
      <w:r w:rsidR="00314C00" w:rsidRPr="00A34574">
        <w:rPr>
          <w:color w:val="000000"/>
          <w:sz w:val="28"/>
          <w:szCs w:val="28"/>
          <w:lang w:val="uk-UA"/>
        </w:rPr>
        <w:t xml:space="preserve"> млн.</w:t>
      </w:r>
      <w:r w:rsidRPr="00A34574">
        <w:rPr>
          <w:color w:val="000000"/>
          <w:sz w:val="28"/>
          <w:szCs w:val="28"/>
          <w:lang w:val="uk-UA"/>
        </w:rPr>
        <w:t> 954,7 тис. грн.</w:t>
      </w:r>
      <w:r w:rsidR="00BD6151" w:rsidRPr="00A34574">
        <w:rPr>
          <w:color w:val="000000"/>
          <w:sz w:val="28"/>
          <w:szCs w:val="28"/>
          <w:lang w:val="uk-UA"/>
        </w:rPr>
        <w:t xml:space="preserve"> </w:t>
      </w:r>
      <w:r w:rsidRPr="00A34574">
        <w:rPr>
          <w:color w:val="000000"/>
          <w:sz w:val="28"/>
          <w:szCs w:val="28"/>
          <w:lang w:val="uk-UA"/>
        </w:rPr>
        <w:t>Залишок</w:t>
      </w:r>
      <w:r w:rsidR="00BD6151" w:rsidRPr="00A34574">
        <w:rPr>
          <w:color w:val="000000"/>
          <w:sz w:val="28"/>
          <w:szCs w:val="28"/>
          <w:lang w:val="uk-UA"/>
        </w:rPr>
        <w:t xml:space="preserve"> </w:t>
      </w:r>
      <w:r w:rsidRPr="00A34574">
        <w:rPr>
          <w:color w:val="000000"/>
          <w:sz w:val="28"/>
          <w:szCs w:val="28"/>
          <w:lang w:val="uk-UA"/>
        </w:rPr>
        <w:t>на</w:t>
      </w:r>
      <w:r w:rsidR="00BD6151" w:rsidRPr="00A34574">
        <w:rPr>
          <w:color w:val="000000"/>
          <w:sz w:val="28"/>
          <w:szCs w:val="28"/>
          <w:lang w:val="uk-UA"/>
        </w:rPr>
        <w:t xml:space="preserve"> </w:t>
      </w:r>
      <w:r w:rsidRPr="00A34574">
        <w:rPr>
          <w:color w:val="000000"/>
          <w:sz w:val="28"/>
          <w:szCs w:val="28"/>
          <w:lang w:val="uk-UA"/>
        </w:rPr>
        <w:t>рахунку станом на 01.01.2025 року склав 1 </w:t>
      </w:r>
      <w:r w:rsidR="00314C00" w:rsidRPr="00A34574">
        <w:rPr>
          <w:color w:val="000000"/>
          <w:sz w:val="28"/>
          <w:szCs w:val="28"/>
          <w:lang w:val="uk-UA"/>
        </w:rPr>
        <w:t xml:space="preserve">млн. </w:t>
      </w:r>
      <w:r w:rsidRPr="00A34574">
        <w:rPr>
          <w:color w:val="000000"/>
          <w:sz w:val="28"/>
          <w:szCs w:val="28"/>
          <w:lang w:val="uk-UA"/>
        </w:rPr>
        <w:t>228,0 тис. грн.</w:t>
      </w:r>
    </w:p>
    <w:p w:rsidR="00BD6151" w:rsidRPr="00A34574" w:rsidRDefault="00001815" w:rsidP="007F6893">
      <w:pPr>
        <w:pStyle w:val="af7"/>
        <w:spacing w:before="0" w:beforeAutospacing="0" w:after="0" w:afterAutospacing="0"/>
        <w:ind w:firstLine="709"/>
        <w:jc w:val="both"/>
        <w:rPr>
          <w:color w:val="000000"/>
          <w:sz w:val="28"/>
          <w:szCs w:val="28"/>
          <w:lang w:val="uk-UA"/>
        </w:rPr>
      </w:pPr>
      <w:r w:rsidRPr="00A34574">
        <w:rPr>
          <w:color w:val="000000"/>
          <w:sz w:val="28"/>
          <w:szCs w:val="28"/>
          <w:lang w:val="uk-UA"/>
        </w:rPr>
        <w:t>Витрати на заробітну плату у 2024</w:t>
      </w:r>
      <w:r w:rsidR="00BD6151" w:rsidRPr="00A34574">
        <w:rPr>
          <w:color w:val="000000"/>
          <w:sz w:val="28"/>
          <w:szCs w:val="28"/>
          <w:lang w:val="uk-UA"/>
        </w:rPr>
        <w:t xml:space="preserve"> </w:t>
      </w:r>
      <w:r w:rsidRPr="00A34574">
        <w:rPr>
          <w:color w:val="000000"/>
          <w:sz w:val="28"/>
          <w:szCs w:val="28"/>
          <w:lang w:val="uk-UA"/>
        </w:rPr>
        <w:t>році</w:t>
      </w:r>
      <w:r w:rsidR="00BD6151" w:rsidRPr="00A34574">
        <w:rPr>
          <w:color w:val="000000"/>
          <w:sz w:val="28"/>
          <w:szCs w:val="28"/>
          <w:lang w:val="uk-UA"/>
        </w:rPr>
        <w:t xml:space="preserve"> </w:t>
      </w:r>
      <w:r w:rsidRPr="00A34574">
        <w:rPr>
          <w:color w:val="000000"/>
          <w:sz w:val="28"/>
          <w:szCs w:val="28"/>
          <w:lang w:val="uk-UA"/>
        </w:rPr>
        <w:t>склали 8</w:t>
      </w:r>
      <w:r w:rsidR="00BD6151" w:rsidRPr="00A34574">
        <w:rPr>
          <w:color w:val="000000"/>
          <w:sz w:val="28"/>
          <w:szCs w:val="28"/>
          <w:lang w:val="uk-UA"/>
        </w:rPr>
        <w:t xml:space="preserve"> </w:t>
      </w:r>
      <w:r w:rsidR="00314C00" w:rsidRPr="00A34574">
        <w:rPr>
          <w:color w:val="000000"/>
          <w:sz w:val="28"/>
          <w:szCs w:val="28"/>
          <w:lang w:val="uk-UA"/>
        </w:rPr>
        <w:t xml:space="preserve">млн. </w:t>
      </w:r>
      <w:r w:rsidRPr="00A34574">
        <w:rPr>
          <w:color w:val="000000"/>
          <w:sz w:val="28"/>
          <w:szCs w:val="28"/>
          <w:lang w:val="uk-UA"/>
        </w:rPr>
        <w:t>870,4 тис. грн., планові</w:t>
      </w:r>
      <w:r w:rsidR="00BD6151" w:rsidRPr="00A34574">
        <w:rPr>
          <w:color w:val="000000"/>
          <w:sz w:val="28"/>
          <w:szCs w:val="28"/>
          <w:lang w:val="uk-UA"/>
        </w:rPr>
        <w:t xml:space="preserve"> </w:t>
      </w:r>
      <w:r w:rsidRPr="00A34574">
        <w:rPr>
          <w:color w:val="000000"/>
          <w:sz w:val="28"/>
          <w:szCs w:val="28"/>
          <w:lang w:val="uk-UA"/>
        </w:rPr>
        <w:t>витрати на 2025</w:t>
      </w:r>
      <w:r w:rsidR="00BD6151" w:rsidRPr="00A34574">
        <w:rPr>
          <w:color w:val="000000"/>
          <w:sz w:val="28"/>
          <w:szCs w:val="28"/>
          <w:lang w:val="uk-UA"/>
        </w:rPr>
        <w:t xml:space="preserve"> </w:t>
      </w:r>
      <w:r w:rsidRPr="00A34574">
        <w:rPr>
          <w:color w:val="000000"/>
          <w:sz w:val="28"/>
          <w:szCs w:val="28"/>
          <w:lang w:val="uk-UA"/>
        </w:rPr>
        <w:t xml:space="preserve">рік – </w:t>
      </w:r>
      <w:r w:rsidRPr="00A34574">
        <w:rPr>
          <w:sz w:val="28"/>
          <w:szCs w:val="28"/>
          <w:lang w:val="uk-UA"/>
        </w:rPr>
        <w:t>10</w:t>
      </w:r>
      <w:r w:rsidR="00314C00" w:rsidRPr="00A34574">
        <w:rPr>
          <w:sz w:val="28"/>
          <w:szCs w:val="28"/>
          <w:lang w:val="uk-UA"/>
        </w:rPr>
        <w:t xml:space="preserve"> млн.</w:t>
      </w:r>
      <w:r w:rsidR="00BD6151" w:rsidRPr="00A34574">
        <w:rPr>
          <w:sz w:val="28"/>
          <w:szCs w:val="28"/>
          <w:lang w:val="uk-UA"/>
        </w:rPr>
        <w:t xml:space="preserve"> </w:t>
      </w:r>
      <w:r w:rsidRPr="00A34574">
        <w:rPr>
          <w:sz w:val="28"/>
          <w:szCs w:val="28"/>
          <w:lang w:val="uk-UA"/>
        </w:rPr>
        <w:t>289,1 тис. грн.,</w:t>
      </w:r>
      <w:r w:rsidRPr="00A34574">
        <w:rPr>
          <w:color w:val="000000"/>
          <w:sz w:val="28"/>
          <w:szCs w:val="28"/>
          <w:lang w:val="uk-UA"/>
        </w:rPr>
        <w:t xml:space="preserve"> придбано медичне обладнання на суму 15,2 тис. грн.</w:t>
      </w:r>
    </w:p>
    <w:p w:rsidR="00BD6151" w:rsidRPr="00A34574" w:rsidRDefault="00BD6151" w:rsidP="007F6893">
      <w:pPr>
        <w:pStyle w:val="af7"/>
        <w:spacing w:before="0" w:beforeAutospacing="0" w:after="0" w:afterAutospacing="0"/>
        <w:ind w:firstLine="709"/>
        <w:jc w:val="both"/>
        <w:rPr>
          <w:color w:val="000000"/>
          <w:sz w:val="28"/>
          <w:szCs w:val="28"/>
          <w:lang w:val="uk-UA"/>
        </w:rPr>
      </w:pPr>
      <w:r w:rsidRPr="00A34574">
        <w:rPr>
          <w:color w:val="000000"/>
          <w:sz w:val="28"/>
          <w:szCs w:val="28"/>
          <w:lang w:val="uk-UA"/>
        </w:rPr>
        <w:t>Для</w:t>
      </w:r>
      <w:r w:rsidR="00001815" w:rsidRPr="00A34574">
        <w:rPr>
          <w:color w:val="000000"/>
          <w:sz w:val="28"/>
          <w:szCs w:val="28"/>
          <w:lang w:val="uk-UA"/>
        </w:rPr>
        <w:t xml:space="preserve"> підтримк</w:t>
      </w:r>
      <w:r w:rsidR="00155A16" w:rsidRPr="00A34574">
        <w:rPr>
          <w:color w:val="000000"/>
          <w:sz w:val="28"/>
          <w:szCs w:val="28"/>
          <w:lang w:val="uk-UA"/>
        </w:rPr>
        <w:t>и</w:t>
      </w:r>
      <w:r w:rsidR="00001815" w:rsidRPr="00A34574">
        <w:rPr>
          <w:color w:val="000000"/>
          <w:sz w:val="28"/>
          <w:szCs w:val="28"/>
          <w:lang w:val="uk-UA"/>
        </w:rPr>
        <w:t xml:space="preserve"> первинної медичної допомоги протягом 2024 року отримано благодійну допомогу </w:t>
      </w:r>
      <w:r w:rsidRPr="00A34574">
        <w:rPr>
          <w:color w:val="000000"/>
          <w:sz w:val="28"/>
          <w:szCs w:val="28"/>
          <w:lang w:val="uk-UA"/>
        </w:rPr>
        <w:t xml:space="preserve">від </w:t>
      </w:r>
      <w:r w:rsidR="00001815" w:rsidRPr="00A34574">
        <w:rPr>
          <w:sz w:val="28"/>
          <w:szCs w:val="28"/>
          <w:lang w:val="uk-UA"/>
        </w:rPr>
        <w:t>Філі</w:t>
      </w:r>
      <w:r w:rsidRPr="00A34574">
        <w:rPr>
          <w:sz w:val="28"/>
          <w:szCs w:val="28"/>
          <w:lang w:val="uk-UA"/>
        </w:rPr>
        <w:t>ї</w:t>
      </w:r>
      <w:r w:rsidR="00001815" w:rsidRPr="00A34574">
        <w:rPr>
          <w:sz w:val="28"/>
          <w:szCs w:val="28"/>
          <w:lang w:val="uk-UA"/>
        </w:rPr>
        <w:t xml:space="preserve"> Асоціації «</w:t>
      </w:r>
      <w:proofErr w:type="spellStart"/>
      <w:r w:rsidR="00001815" w:rsidRPr="00A34574">
        <w:rPr>
          <w:sz w:val="28"/>
          <w:szCs w:val="28"/>
          <w:lang w:val="uk-UA"/>
        </w:rPr>
        <w:t>Medicos</w:t>
      </w:r>
      <w:proofErr w:type="spellEnd"/>
      <w:r w:rsidR="00001815" w:rsidRPr="00A34574">
        <w:rPr>
          <w:sz w:val="28"/>
          <w:szCs w:val="28"/>
          <w:lang w:val="uk-UA"/>
        </w:rPr>
        <w:t xml:space="preserve"> </w:t>
      </w:r>
      <w:proofErr w:type="spellStart"/>
      <w:r w:rsidR="00001815" w:rsidRPr="00A34574">
        <w:rPr>
          <w:sz w:val="28"/>
          <w:szCs w:val="28"/>
          <w:lang w:val="uk-UA"/>
        </w:rPr>
        <w:t>del</w:t>
      </w:r>
      <w:proofErr w:type="spellEnd"/>
      <w:r w:rsidR="00001815" w:rsidRPr="00A34574">
        <w:rPr>
          <w:sz w:val="28"/>
          <w:szCs w:val="28"/>
          <w:lang w:val="uk-UA"/>
        </w:rPr>
        <w:t xml:space="preserve"> </w:t>
      </w:r>
      <w:proofErr w:type="spellStart"/>
      <w:r w:rsidR="00001815" w:rsidRPr="00A34574">
        <w:rPr>
          <w:sz w:val="28"/>
          <w:szCs w:val="28"/>
          <w:lang w:val="uk-UA"/>
        </w:rPr>
        <w:t>Mundo</w:t>
      </w:r>
      <w:proofErr w:type="spellEnd"/>
      <w:r w:rsidR="00001815" w:rsidRPr="00A34574">
        <w:rPr>
          <w:sz w:val="28"/>
          <w:szCs w:val="28"/>
          <w:lang w:val="uk-UA"/>
        </w:rPr>
        <w:t>» в Україні: медичне обладнання на суму 144,6 тис. грн. та медичні вироби на суму 318,2 тис. грн.</w:t>
      </w:r>
    </w:p>
    <w:p w:rsidR="00BD6151" w:rsidRPr="00A34574" w:rsidRDefault="00001815" w:rsidP="007F6893">
      <w:pPr>
        <w:pStyle w:val="af7"/>
        <w:spacing w:before="0" w:beforeAutospacing="0" w:after="0" w:afterAutospacing="0"/>
        <w:ind w:firstLine="709"/>
        <w:jc w:val="both"/>
        <w:rPr>
          <w:color w:val="000000"/>
          <w:sz w:val="28"/>
          <w:szCs w:val="28"/>
          <w:lang w:val="uk-UA"/>
        </w:rPr>
      </w:pPr>
      <w:r w:rsidRPr="00A34574">
        <w:rPr>
          <w:color w:val="000000"/>
          <w:sz w:val="28"/>
          <w:szCs w:val="28"/>
          <w:lang w:val="uk-UA"/>
        </w:rPr>
        <w:t xml:space="preserve">Від Всесвітньої організації охорони здоров’я в Україні отримано Електрокардіограф на суму 34,2 </w:t>
      </w:r>
      <w:proofErr w:type="spellStart"/>
      <w:r w:rsidRPr="00A34574">
        <w:rPr>
          <w:color w:val="000000"/>
          <w:sz w:val="28"/>
          <w:szCs w:val="28"/>
          <w:lang w:val="uk-UA"/>
        </w:rPr>
        <w:t>тис.грн</w:t>
      </w:r>
      <w:proofErr w:type="spellEnd"/>
      <w:r w:rsidRPr="00A34574">
        <w:rPr>
          <w:color w:val="000000"/>
          <w:sz w:val="28"/>
          <w:szCs w:val="28"/>
          <w:lang w:val="uk-UA"/>
        </w:rPr>
        <w:t>.</w:t>
      </w:r>
    </w:p>
    <w:p w:rsidR="00BD6151" w:rsidRPr="00A34574" w:rsidRDefault="00001815" w:rsidP="007F6893">
      <w:pPr>
        <w:pStyle w:val="af7"/>
        <w:spacing w:before="0" w:beforeAutospacing="0" w:after="0" w:afterAutospacing="0"/>
        <w:ind w:firstLine="709"/>
        <w:jc w:val="both"/>
        <w:rPr>
          <w:color w:val="000000"/>
          <w:sz w:val="28"/>
          <w:szCs w:val="28"/>
          <w:lang w:val="uk-UA"/>
        </w:rPr>
      </w:pPr>
      <w:r w:rsidRPr="00A34574">
        <w:rPr>
          <w:color w:val="000000"/>
          <w:sz w:val="28"/>
          <w:szCs w:val="28"/>
          <w:lang w:val="uk-UA"/>
        </w:rPr>
        <w:t xml:space="preserve">У рамках реалізації </w:t>
      </w:r>
      <w:proofErr w:type="spellStart"/>
      <w:r w:rsidRPr="00A34574">
        <w:rPr>
          <w:color w:val="000000"/>
          <w:sz w:val="28"/>
          <w:szCs w:val="28"/>
          <w:lang w:val="uk-UA"/>
        </w:rPr>
        <w:t>активностей</w:t>
      </w:r>
      <w:proofErr w:type="spellEnd"/>
      <w:r w:rsidRPr="00A34574">
        <w:rPr>
          <w:color w:val="000000"/>
          <w:sz w:val="28"/>
          <w:szCs w:val="28"/>
          <w:lang w:val="uk-UA"/>
        </w:rPr>
        <w:t xml:space="preserve"> Програми «Відновлення доступу населення до медичної допомоги» Проекту USAID «Підтримка реформи охорони здоров’я» у 2024 році для своєчасного внесення інформації отримано два ноутбуки з принтерами на суму 90,7 </w:t>
      </w:r>
      <w:proofErr w:type="spellStart"/>
      <w:r w:rsidRPr="00A34574">
        <w:rPr>
          <w:color w:val="000000"/>
          <w:sz w:val="28"/>
          <w:szCs w:val="28"/>
          <w:lang w:val="uk-UA"/>
        </w:rPr>
        <w:t>тис.грн</w:t>
      </w:r>
      <w:proofErr w:type="spellEnd"/>
      <w:r w:rsidRPr="00A34574">
        <w:rPr>
          <w:color w:val="000000"/>
          <w:sz w:val="28"/>
          <w:szCs w:val="28"/>
          <w:lang w:val="uk-UA"/>
        </w:rPr>
        <w:t xml:space="preserve">., медичне обладнання для лабораторії на суму 62,2 </w:t>
      </w:r>
      <w:proofErr w:type="spellStart"/>
      <w:r w:rsidRPr="00A34574">
        <w:rPr>
          <w:color w:val="000000"/>
          <w:sz w:val="28"/>
          <w:szCs w:val="28"/>
          <w:lang w:val="uk-UA"/>
        </w:rPr>
        <w:t>тис.грн</w:t>
      </w:r>
      <w:proofErr w:type="spellEnd"/>
      <w:r w:rsidRPr="00A34574">
        <w:rPr>
          <w:color w:val="000000"/>
          <w:sz w:val="28"/>
          <w:szCs w:val="28"/>
          <w:lang w:val="uk-UA"/>
        </w:rPr>
        <w:t>.</w:t>
      </w:r>
    </w:p>
    <w:p w:rsidR="00BD6151" w:rsidRPr="00A34574" w:rsidRDefault="00001815" w:rsidP="007F6893">
      <w:pPr>
        <w:pStyle w:val="af7"/>
        <w:spacing w:before="0" w:beforeAutospacing="0" w:after="0" w:afterAutospacing="0"/>
        <w:ind w:firstLine="709"/>
        <w:jc w:val="both"/>
        <w:rPr>
          <w:sz w:val="28"/>
          <w:szCs w:val="28"/>
          <w:lang w:val="uk-UA"/>
        </w:rPr>
      </w:pPr>
      <w:r w:rsidRPr="00A34574">
        <w:rPr>
          <w:sz w:val="28"/>
          <w:szCs w:val="28"/>
          <w:lang w:val="uk-UA"/>
        </w:rPr>
        <w:t>У рамках Програми</w:t>
      </w:r>
      <w:r w:rsidR="00CA7CC3" w:rsidRPr="00A34574">
        <w:rPr>
          <w:sz w:val="28"/>
          <w:szCs w:val="28"/>
          <w:lang w:val="uk-UA"/>
        </w:rPr>
        <w:t xml:space="preserve"> </w:t>
      </w:r>
      <w:r w:rsidRPr="00A34574">
        <w:rPr>
          <w:sz w:val="28"/>
          <w:szCs w:val="28"/>
          <w:lang w:val="uk-UA"/>
        </w:rPr>
        <w:t>співпраці з Німеччиною GIZ отримано два планшети на суму 15,8 тис. грн. та медичне обладнання на суму 1</w:t>
      </w:r>
      <w:r w:rsidR="00314C00" w:rsidRPr="00A34574">
        <w:rPr>
          <w:sz w:val="28"/>
          <w:szCs w:val="28"/>
          <w:lang w:val="uk-UA"/>
        </w:rPr>
        <w:t xml:space="preserve"> млн.</w:t>
      </w:r>
      <w:r w:rsidRPr="00A34574">
        <w:rPr>
          <w:sz w:val="28"/>
          <w:szCs w:val="28"/>
          <w:lang w:val="uk-UA"/>
        </w:rPr>
        <w:t> 636,1 тис. грн.</w:t>
      </w:r>
    </w:p>
    <w:p w:rsidR="009C40DB" w:rsidRPr="00A34574" w:rsidRDefault="009C40DB" w:rsidP="007F6893">
      <w:pPr>
        <w:pStyle w:val="af7"/>
        <w:spacing w:before="0" w:beforeAutospacing="0" w:after="0" w:afterAutospacing="0"/>
        <w:ind w:firstLine="709"/>
        <w:jc w:val="both"/>
        <w:rPr>
          <w:color w:val="000000"/>
          <w:sz w:val="28"/>
          <w:szCs w:val="28"/>
          <w:lang w:val="uk-UA"/>
        </w:rPr>
      </w:pPr>
      <w:r w:rsidRPr="00A34574">
        <w:rPr>
          <w:b/>
          <w:bCs/>
          <w:sz w:val="28"/>
          <w:szCs w:val="28"/>
          <w:lang w:val="uk-UA"/>
        </w:rPr>
        <w:t>Вторинний рівень</w:t>
      </w:r>
      <w:r w:rsidRPr="00A34574">
        <w:rPr>
          <w:sz w:val="28"/>
          <w:szCs w:val="28"/>
          <w:lang w:val="uk-UA"/>
        </w:rPr>
        <w:t xml:space="preserve"> надання медичної допомоги забезпечує КНП «Зачепилівська центральна лікарня», що включає 4 стаціонарних відділен</w:t>
      </w:r>
      <w:r w:rsidR="00BD6151" w:rsidRPr="00A34574">
        <w:rPr>
          <w:sz w:val="28"/>
          <w:szCs w:val="28"/>
          <w:lang w:val="uk-UA"/>
        </w:rPr>
        <w:t>ня</w:t>
      </w:r>
      <w:r w:rsidRPr="00A34574">
        <w:rPr>
          <w:sz w:val="28"/>
          <w:szCs w:val="28"/>
          <w:lang w:val="uk-UA"/>
        </w:rPr>
        <w:t xml:space="preserve"> на 65 ліжок та денний стаціонар на 8 ліжок :</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 xml:space="preserve">1. </w:t>
      </w:r>
      <w:r w:rsidRPr="00A34574">
        <w:rPr>
          <w:sz w:val="28"/>
          <w:szCs w:val="28"/>
          <w:lang w:val="uk-UA"/>
        </w:rPr>
        <w:tab/>
        <w:t xml:space="preserve">Відділення стаціонарної допомоги дорослим та дітям без хірургічних операцій </w:t>
      </w:r>
      <w:r w:rsidR="00BD6151" w:rsidRPr="00A34574">
        <w:rPr>
          <w:sz w:val="28"/>
          <w:szCs w:val="28"/>
          <w:lang w:val="uk-UA"/>
        </w:rPr>
        <w:t>–</w:t>
      </w:r>
      <w:r w:rsidRPr="00A34574">
        <w:rPr>
          <w:sz w:val="28"/>
          <w:szCs w:val="28"/>
          <w:lang w:val="uk-UA"/>
        </w:rPr>
        <w:t xml:space="preserve"> 42 ліжка, в складі, якого :</w:t>
      </w:r>
    </w:p>
    <w:p w:rsidR="00BD6151" w:rsidRPr="00A34574" w:rsidRDefault="009C40DB" w:rsidP="007F6893">
      <w:pPr>
        <w:shd w:val="clear" w:color="auto" w:fill="FFFFFF"/>
        <w:ind w:firstLine="720"/>
        <w:jc w:val="both"/>
        <w:rPr>
          <w:sz w:val="28"/>
          <w:szCs w:val="28"/>
          <w:lang w:val="uk-UA"/>
        </w:rPr>
      </w:pPr>
      <w:r w:rsidRPr="00A34574">
        <w:rPr>
          <w:sz w:val="28"/>
          <w:szCs w:val="28"/>
          <w:lang w:val="uk-UA"/>
        </w:rPr>
        <w:t xml:space="preserve">- 20 ліжок </w:t>
      </w:r>
      <w:r w:rsidR="00655427" w:rsidRPr="00A34574">
        <w:rPr>
          <w:sz w:val="28"/>
          <w:szCs w:val="28"/>
          <w:lang w:val="uk-UA"/>
        </w:rPr>
        <w:t>–</w:t>
      </w:r>
      <w:r w:rsidRPr="00A34574">
        <w:rPr>
          <w:sz w:val="28"/>
          <w:szCs w:val="28"/>
          <w:lang w:val="uk-UA"/>
        </w:rPr>
        <w:t xml:space="preserve"> терапевтичні, (із них 2 ліжка для надання паліативної допомоги);</w:t>
      </w:r>
    </w:p>
    <w:p w:rsidR="00655427" w:rsidRPr="00A34574" w:rsidRDefault="009C40DB" w:rsidP="007F6893">
      <w:pPr>
        <w:shd w:val="clear" w:color="auto" w:fill="FFFFFF"/>
        <w:ind w:firstLine="720"/>
        <w:jc w:val="both"/>
        <w:rPr>
          <w:sz w:val="28"/>
          <w:szCs w:val="28"/>
          <w:lang w:val="uk-UA"/>
        </w:rPr>
      </w:pPr>
      <w:r w:rsidRPr="00A34574">
        <w:rPr>
          <w:sz w:val="28"/>
          <w:szCs w:val="28"/>
          <w:lang w:val="uk-UA"/>
        </w:rPr>
        <w:t xml:space="preserve">- 15 ліжок </w:t>
      </w:r>
      <w:r w:rsidR="00655427" w:rsidRPr="00A34574">
        <w:rPr>
          <w:sz w:val="28"/>
          <w:szCs w:val="28"/>
          <w:lang w:val="uk-UA"/>
        </w:rPr>
        <w:t>–</w:t>
      </w:r>
      <w:r w:rsidRPr="00A34574">
        <w:rPr>
          <w:sz w:val="28"/>
          <w:szCs w:val="28"/>
          <w:lang w:val="uk-UA"/>
        </w:rPr>
        <w:t xml:space="preserve"> неврологічні, (із них 3 ліжка для надання паліативної допомоги);</w:t>
      </w:r>
    </w:p>
    <w:p w:rsidR="009C40DB" w:rsidRPr="00A34574" w:rsidRDefault="009C40DB" w:rsidP="007F6893">
      <w:pPr>
        <w:shd w:val="clear" w:color="auto" w:fill="FFFFFF"/>
        <w:ind w:firstLine="720"/>
        <w:jc w:val="both"/>
        <w:rPr>
          <w:sz w:val="28"/>
          <w:szCs w:val="28"/>
          <w:lang w:val="uk-UA"/>
        </w:rPr>
      </w:pPr>
      <w:r w:rsidRPr="00A34574">
        <w:rPr>
          <w:sz w:val="28"/>
          <w:szCs w:val="28"/>
          <w:lang w:val="uk-UA"/>
        </w:rPr>
        <w:t>- 7 ліжок – педіатричні.</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lastRenderedPageBreak/>
        <w:t>2. Хірургічне відділення – 16 ліжок, із них 3 ліжка для надання паліативної допомоги, 1 ліжко – хірургія одного дня, 3 ліжка</w:t>
      </w:r>
      <w:r w:rsidR="00655427" w:rsidRPr="00A34574">
        <w:rPr>
          <w:sz w:val="28"/>
          <w:szCs w:val="28"/>
          <w:lang w:val="uk-UA"/>
        </w:rPr>
        <w:t xml:space="preserve"> – </w:t>
      </w:r>
      <w:r w:rsidRPr="00A34574">
        <w:rPr>
          <w:sz w:val="28"/>
          <w:szCs w:val="28"/>
          <w:lang w:val="uk-UA"/>
        </w:rPr>
        <w:t>інтенсивна терапія.</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3. Гінекологічне відділення – 7 ліжок.</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4. Денний стаціонар – 8 ліжок.</w:t>
      </w:r>
    </w:p>
    <w:p w:rsidR="009C40DB" w:rsidRPr="005F5FB8" w:rsidRDefault="009C40DB" w:rsidP="007F6893">
      <w:pPr>
        <w:shd w:val="clear" w:color="auto" w:fill="FFFFFF"/>
        <w:ind w:firstLine="709"/>
        <w:jc w:val="both"/>
        <w:rPr>
          <w:color w:val="000000" w:themeColor="text1"/>
          <w:sz w:val="28"/>
          <w:szCs w:val="28"/>
          <w:lang w:val="uk-UA"/>
        </w:rPr>
      </w:pPr>
      <w:r w:rsidRPr="005F5FB8">
        <w:rPr>
          <w:color w:val="000000" w:themeColor="text1"/>
          <w:sz w:val="28"/>
          <w:szCs w:val="28"/>
          <w:lang w:val="uk-UA"/>
        </w:rPr>
        <w:t xml:space="preserve">Всього </w:t>
      </w:r>
      <w:r w:rsidR="005F5FB8" w:rsidRPr="005F5FB8">
        <w:rPr>
          <w:color w:val="000000" w:themeColor="text1"/>
          <w:sz w:val="28"/>
          <w:szCs w:val="28"/>
          <w:lang w:val="uk-UA"/>
        </w:rPr>
        <w:t>73</w:t>
      </w:r>
      <w:r w:rsidRPr="005F5FB8">
        <w:rPr>
          <w:color w:val="000000" w:themeColor="text1"/>
          <w:sz w:val="28"/>
          <w:szCs w:val="28"/>
          <w:lang w:val="uk-UA"/>
        </w:rPr>
        <w:t xml:space="preserve"> стаціонарних ліж</w:t>
      </w:r>
      <w:r w:rsidR="00417B3C">
        <w:rPr>
          <w:color w:val="000000" w:themeColor="text1"/>
          <w:sz w:val="28"/>
          <w:szCs w:val="28"/>
          <w:lang w:val="uk-UA"/>
        </w:rPr>
        <w:t>ка</w:t>
      </w:r>
      <w:r w:rsidRPr="005F5FB8">
        <w:rPr>
          <w:color w:val="000000" w:themeColor="text1"/>
          <w:sz w:val="28"/>
          <w:szCs w:val="28"/>
          <w:lang w:val="uk-UA"/>
        </w:rPr>
        <w:t>.</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Протягом 2024 року в умовах стаціонару проліковано</w:t>
      </w:r>
      <w:r w:rsidR="00655427" w:rsidRPr="00A34574">
        <w:rPr>
          <w:sz w:val="28"/>
          <w:szCs w:val="28"/>
          <w:lang w:val="uk-UA"/>
        </w:rPr>
        <w:t xml:space="preserve"> </w:t>
      </w:r>
      <w:r w:rsidRPr="00A34574">
        <w:rPr>
          <w:sz w:val="28"/>
          <w:szCs w:val="28"/>
          <w:lang w:val="uk-UA"/>
        </w:rPr>
        <w:t xml:space="preserve">1639 осіб, </w:t>
      </w:r>
      <w:r w:rsidRPr="00A34574">
        <w:rPr>
          <w:color w:val="000000"/>
          <w:sz w:val="28"/>
          <w:szCs w:val="28"/>
          <w:lang w:val="uk-UA"/>
        </w:rPr>
        <w:t>проведено</w:t>
      </w:r>
      <w:r w:rsidRPr="00A34574">
        <w:rPr>
          <w:sz w:val="28"/>
          <w:szCs w:val="28"/>
          <w:lang w:val="uk-UA"/>
        </w:rPr>
        <w:t xml:space="preserve"> 10213 ліжко/днів. Середнє перебування на ліжку становить 6,2.</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 xml:space="preserve">Загальна кількість відвідувань по поліклініці становить – 24 633. </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 xml:space="preserve">Денний стаціонар – 8 ліжок, проліковано 95 осіб. </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Штатних посад у закладі станом на 01.01.2025 р</w:t>
      </w:r>
      <w:r w:rsidR="00655427" w:rsidRPr="00A34574">
        <w:rPr>
          <w:sz w:val="28"/>
          <w:szCs w:val="28"/>
          <w:lang w:val="uk-UA"/>
        </w:rPr>
        <w:t>оку</w:t>
      </w:r>
      <w:r w:rsidRPr="00A34574">
        <w:rPr>
          <w:sz w:val="28"/>
          <w:szCs w:val="28"/>
          <w:lang w:val="uk-UA"/>
        </w:rPr>
        <w:t xml:space="preserve"> всього 94,50, з них зайнятих – 88,75. Лікарі всього 20,0 штатних посад, з них зайняті – 16,50. Середній медперсонал всього 38,75 штатних посади, з них зайнято 37. Молодший медперсонал 10,0 ш</w:t>
      </w:r>
      <w:r w:rsidR="00007491" w:rsidRPr="00A34574">
        <w:rPr>
          <w:sz w:val="28"/>
          <w:szCs w:val="28"/>
          <w:lang w:val="uk-UA"/>
        </w:rPr>
        <w:t>тат</w:t>
      </w:r>
      <w:r w:rsidRPr="00A34574">
        <w:rPr>
          <w:sz w:val="28"/>
          <w:szCs w:val="28"/>
          <w:lang w:val="uk-UA"/>
        </w:rPr>
        <w:t>них посад, з них зайнятих – 9,75. Інші працівники: 25,75 штатних посад, зайнятих 25,50.</w:t>
      </w:r>
    </w:p>
    <w:p w:rsidR="009C40DB" w:rsidRPr="00A34574" w:rsidRDefault="009C40DB" w:rsidP="007F6893">
      <w:pPr>
        <w:shd w:val="clear" w:color="auto" w:fill="FFFFFF"/>
        <w:ind w:firstLine="709"/>
        <w:jc w:val="both"/>
        <w:rPr>
          <w:sz w:val="28"/>
          <w:szCs w:val="28"/>
          <w:lang w:val="uk-UA"/>
        </w:rPr>
      </w:pPr>
      <w:r w:rsidRPr="00A34574">
        <w:rPr>
          <w:sz w:val="28"/>
          <w:szCs w:val="28"/>
          <w:lang w:val="uk-UA"/>
        </w:rPr>
        <w:t xml:space="preserve">Укомплектованість кадрами: загальна чисельність працюючих – 93,9%, з них: 82,5% лікарів, 95,4% – середній медперсонал, молодший медичний персонал – 97,5%, інші – 100%. </w:t>
      </w:r>
    </w:p>
    <w:p w:rsidR="009C40DB" w:rsidRPr="00A34574" w:rsidRDefault="009C40DB" w:rsidP="007F6893">
      <w:pPr>
        <w:adjustRightInd w:val="0"/>
        <w:ind w:firstLine="709"/>
        <w:jc w:val="both"/>
        <w:rPr>
          <w:sz w:val="28"/>
          <w:szCs w:val="28"/>
          <w:lang w:val="uk-UA"/>
        </w:rPr>
      </w:pPr>
      <w:r w:rsidRPr="00A34574">
        <w:rPr>
          <w:sz w:val="28"/>
          <w:szCs w:val="28"/>
          <w:lang w:val="uk-UA"/>
        </w:rPr>
        <w:t xml:space="preserve">У 2024 році було укладено договір з НСЗУ </w:t>
      </w:r>
      <w:r w:rsidRPr="00A34574">
        <w:rPr>
          <w:rFonts w:eastAsia="Calibri"/>
          <w:bCs/>
          <w:sz w:val="28"/>
          <w:szCs w:val="28"/>
          <w:lang w:val="uk-UA" w:eastAsia="en-US"/>
        </w:rPr>
        <w:t xml:space="preserve">про медичне обслуговування населення за програмою медичних гарантій </w:t>
      </w:r>
      <w:r w:rsidRPr="00A34574">
        <w:rPr>
          <w:sz w:val="28"/>
          <w:szCs w:val="28"/>
          <w:lang w:val="uk-UA"/>
        </w:rPr>
        <w:t>на 10 пакетів медичних послуг.</w:t>
      </w:r>
    </w:p>
    <w:p w:rsidR="00655427" w:rsidRPr="00A34574" w:rsidRDefault="009C40DB" w:rsidP="007F6893">
      <w:pPr>
        <w:shd w:val="clear" w:color="auto" w:fill="FFFFFF"/>
        <w:ind w:firstLine="709"/>
        <w:jc w:val="both"/>
        <w:rPr>
          <w:rFonts w:eastAsia="Calibri"/>
          <w:bCs/>
          <w:sz w:val="28"/>
          <w:szCs w:val="28"/>
          <w:lang w:val="uk-UA" w:eastAsia="en-US"/>
        </w:rPr>
      </w:pPr>
      <w:r w:rsidRPr="00A34574">
        <w:rPr>
          <w:color w:val="000000"/>
          <w:sz w:val="28"/>
          <w:szCs w:val="28"/>
          <w:lang w:val="uk-UA"/>
        </w:rPr>
        <w:t>У січні 2025 р</w:t>
      </w:r>
      <w:r w:rsidR="00182E18" w:rsidRPr="00A34574">
        <w:rPr>
          <w:color w:val="000000"/>
          <w:sz w:val="28"/>
          <w:szCs w:val="28"/>
          <w:lang w:val="uk-UA"/>
        </w:rPr>
        <w:t>оку</w:t>
      </w:r>
      <w:r w:rsidRPr="00A34574">
        <w:rPr>
          <w:color w:val="000000"/>
          <w:sz w:val="28"/>
          <w:szCs w:val="28"/>
          <w:lang w:val="uk-UA"/>
        </w:rPr>
        <w:t xml:space="preserve"> подано пропозицію </w:t>
      </w:r>
      <w:r w:rsidR="00655427" w:rsidRPr="00A34574">
        <w:rPr>
          <w:color w:val="000000"/>
          <w:sz w:val="28"/>
          <w:szCs w:val="28"/>
          <w:lang w:val="uk-UA"/>
        </w:rPr>
        <w:t>та</w:t>
      </w:r>
      <w:r w:rsidRPr="00A34574">
        <w:rPr>
          <w:color w:val="000000"/>
          <w:sz w:val="28"/>
          <w:szCs w:val="28"/>
          <w:lang w:val="uk-UA"/>
        </w:rPr>
        <w:t>кож на 10 пакетів медичних послуг</w:t>
      </w:r>
      <w:r w:rsidR="00655427" w:rsidRPr="00A34574">
        <w:rPr>
          <w:color w:val="000000"/>
          <w:sz w:val="28"/>
          <w:szCs w:val="28"/>
          <w:lang w:val="uk-UA"/>
        </w:rPr>
        <w:t xml:space="preserve"> </w:t>
      </w:r>
      <w:r w:rsidRPr="00A34574">
        <w:rPr>
          <w:color w:val="000000"/>
          <w:sz w:val="28"/>
          <w:szCs w:val="28"/>
          <w:lang w:val="uk-UA"/>
        </w:rPr>
        <w:t>для заключення договору</w:t>
      </w:r>
      <w:r w:rsidR="00FB70DA" w:rsidRPr="00A34574">
        <w:rPr>
          <w:color w:val="000000"/>
          <w:sz w:val="28"/>
          <w:szCs w:val="28"/>
          <w:lang w:val="uk-UA"/>
        </w:rPr>
        <w:t xml:space="preserve"> НСЗУ</w:t>
      </w:r>
      <w:r w:rsidRPr="00A34574">
        <w:rPr>
          <w:color w:val="000000"/>
          <w:sz w:val="28"/>
          <w:szCs w:val="28"/>
          <w:lang w:val="uk-UA"/>
        </w:rPr>
        <w:t>, але пакет №3 «Хірургічні операції дорослим та дітям» не відповідає вимогам, тому що за період з квітня по вересень 2024 р</w:t>
      </w:r>
      <w:r w:rsidR="00182E18" w:rsidRPr="00A34574">
        <w:rPr>
          <w:color w:val="000000"/>
          <w:sz w:val="28"/>
          <w:szCs w:val="28"/>
          <w:lang w:val="uk-UA"/>
        </w:rPr>
        <w:t>оку</w:t>
      </w:r>
      <w:r w:rsidRPr="00A34574">
        <w:rPr>
          <w:color w:val="000000"/>
          <w:sz w:val="28"/>
          <w:szCs w:val="28"/>
          <w:lang w:val="uk-UA"/>
        </w:rPr>
        <w:t xml:space="preserve"> в стаціонарних відділеннях проведено менше</w:t>
      </w:r>
      <w:r w:rsidR="00182E18" w:rsidRPr="00A34574">
        <w:rPr>
          <w:color w:val="000000"/>
          <w:sz w:val="28"/>
          <w:szCs w:val="28"/>
          <w:lang w:val="uk-UA"/>
        </w:rPr>
        <w:t xml:space="preserve">, ніж </w:t>
      </w:r>
      <w:r w:rsidRPr="00A34574">
        <w:rPr>
          <w:color w:val="000000"/>
          <w:sz w:val="28"/>
          <w:szCs w:val="28"/>
          <w:lang w:val="uk-UA"/>
        </w:rPr>
        <w:t>200 оперативних втручань, згідно вимог контрактування з НСЗУ на 2025 р</w:t>
      </w:r>
      <w:r w:rsidR="00182E18" w:rsidRPr="00A34574">
        <w:rPr>
          <w:color w:val="000000"/>
          <w:sz w:val="28"/>
          <w:szCs w:val="28"/>
          <w:lang w:val="uk-UA"/>
        </w:rPr>
        <w:t>ік</w:t>
      </w:r>
      <w:r w:rsidRPr="00A34574">
        <w:rPr>
          <w:color w:val="000000"/>
          <w:sz w:val="28"/>
          <w:szCs w:val="28"/>
          <w:lang w:val="uk-UA"/>
        </w:rPr>
        <w:t>.</w:t>
      </w:r>
      <w:r w:rsidRPr="00A34574">
        <w:rPr>
          <w:rFonts w:eastAsia="Calibri"/>
          <w:bCs/>
          <w:sz w:val="28"/>
          <w:szCs w:val="28"/>
          <w:lang w:val="uk-UA" w:eastAsia="en-US"/>
        </w:rPr>
        <w:t xml:space="preserve"> </w:t>
      </w:r>
    </w:p>
    <w:p w:rsidR="00182E18" w:rsidRPr="00A34574" w:rsidRDefault="009C40DB" w:rsidP="007F6893">
      <w:pPr>
        <w:shd w:val="clear" w:color="auto" w:fill="FFFFFF"/>
        <w:ind w:firstLine="709"/>
        <w:jc w:val="both"/>
        <w:rPr>
          <w:color w:val="000000"/>
          <w:sz w:val="28"/>
          <w:szCs w:val="28"/>
          <w:lang w:val="uk-UA"/>
        </w:rPr>
      </w:pPr>
      <w:r w:rsidRPr="00A34574">
        <w:rPr>
          <w:color w:val="000000"/>
          <w:sz w:val="28"/>
          <w:szCs w:val="28"/>
          <w:lang w:val="uk-UA"/>
        </w:rPr>
        <w:t xml:space="preserve">Бюджет 2024 року виглядає наступним чином: </w:t>
      </w:r>
    </w:p>
    <w:p w:rsidR="007F6893" w:rsidRPr="00A34574" w:rsidRDefault="009C40DB" w:rsidP="007F6893">
      <w:pPr>
        <w:pStyle w:val="afa"/>
        <w:numPr>
          <w:ilvl w:val="0"/>
          <w:numId w:val="21"/>
        </w:numPr>
        <w:shd w:val="clear" w:color="auto" w:fill="FFFFFF"/>
        <w:spacing w:after="0" w:line="240" w:lineRule="auto"/>
        <w:ind w:left="709" w:hanging="709"/>
        <w:contextualSpacing w:val="0"/>
        <w:jc w:val="both"/>
        <w:rPr>
          <w:rFonts w:ascii="Times New Roman" w:eastAsia="Times New Roman" w:hAnsi="Times New Roman"/>
          <w:color w:val="000000"/>
          <w:sz w:val="28"/>
          <w:szCs w:val="28"/>
          <w:lang w:val="uk-UA" w:eastAsia="ru-RU"/>
        </w:rPr>
      </w:pPr>
      <w:r w:rsidRPr="00A34574">
        <w:rPr>
          <w:rFonts w:ascii="Times New Roman" w:eastAsia="Times New Roman" w:hAnsi="Times New Roman"/>
          <w:color w:val="000000"/>
          <w:sz w:val="28"/>
          <w:szCs w:val="28"/>
          <w:lang w:val="uk-UA" w:eastAsia="ru-RU"/>
        </w:rPr>
        <w:t xml:space="preserve">кошти благодійної допомоги </w:t>
      </w:r>
      <w:r w:rsidR="00655427" w:rsidRPr="00A34574">
        <w:rPr>
          <w:rFonts w:ascii="Times New Roman" w:eastAsia="Times New Roman" w:hAnsi="Times New Roman"/>
          <w:color w:val="000000"/>
          <w:sz w:val="28"/>
          <w:szCs w:val="28"/>
          <w:lang w:val="uk-UA" w:eastAsia="ru-RU"/>
        </w:rPr>
        <w:t>–</w:t>
      </w:r>
      <w:r w:rsidRPr="00A34574">
        <w:rPr>
          <w:rFonts w:ascii="Times New Roman" w:eastAsia="Times New Roman" w:hAnsi="Times New Roman"/>
          <w:color w:val="000000"/>
          <w:sz w:val="28"/>
          <w:szCs w:val="28"/>
          <w:lang w:val="uk-UA" w:eastAsia="ru-RU"/>
        </w:rPr>
        <w:t xml:space="preserve"> 121,2 тис. грн., витрачено – 121,2 тис.</w:t>
      </w:r>
      <w:r w:rsidR="005A2D40"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грн.;</w:t>
      </w:r>
    </w:p>
    <w:p w:rsidR="009C40DB" w:rsidRPr="00A34574" w:rsidRDefault="009C40DB" w:rsidP="007F6893">
      <w:pPr>
        <w:pStyle w:val="afa"/>
        <w:numPr>
          <w:ilvl w:val="0"/>
          <w:numId w:val="21"/>
        </w:numPr>
        <w:shd w:val="clear" w:color="auto" w:fill="FFFFFF"/>
        <w:spacing w:after="0" w:line="240" w:lineRule="auto"/>
        <w:ind w:left="709" w:hanging="709"/>
        <w:contextualSpacing w:val="0"/>
        <w:jc w:val="both"/>
        <w:rPr>
          <w:rFonts w:ascii="Times New Roman" w:eastAsia="Times New Roman" w:hAnsi="Times New Roman"/>
          <w:color w:val="000000"/>
          <w:sz w:val="28"/>
          <w:szCs w:val="28"/>
          <w:lang w:val="uk-UA" w:eastAsia="ru-RU"/>
        </w:rPr>
      </w:pPr>
      <w:r w:rsidRPr="00A34574">
        <w:rPr>
          <w:rFonts w:ascii="Times New Roman" w:eastAsia="Times New Roman" w:hAnsi="Times New Roman"/>
          <w:color w:val="000000"/>
          <w:sz w:val="28"/>
          <w:szCs w:val="28"/>
          <w:lang w:val="uk-UA" w:eastAsia="ru-RU"/>
        </w:rPr>
        <w:t>від НСЗУ надійшло 17</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млн. 443,5 тис. грн., витрачено – 22 млн. 514,6 тис. грн. Залишок  коштів від НСЗУ на рахунку з наростаючим підсумком станом на 01.01.2025 року склав – 9 млн. 156,6 тис. грн..</w:t>
      </w:r>
    </w:p>
    <w:p w:rsidR="00182E18" w:rsidRPr="00A34574" w:rsidRDefault="009C40DB" w:rsidP="007F6893">
      <w:pPr>
        <w:shd w:val="clear" w:color="auto" w:fill="FFFFFF"/>
        <w:ind w:firstLine="709"/>
        <w:jc w:val="both"/>
        <w:rPr>
          <w:sz w:val="28"/>
          <w:szCs w:val="28"/>
          <w:lang w:val="uk-UA"/>
        </w:rPr>
      </w:pPr>
      <w:r w:rsidRPr="00A34574">
        <w:rPr>
          <w:sz w:val="28"/>
          <w:szCs w:val="28"/>
          <w:lang w:val="uk-UA"/>
        </w:rPr>
        <w:t>Витрати на заробітну плату у 2024 році склали 15 млн.</w:t>
      </w:r>
      <w:r w:rsidR="00655427" w:rsidRPr="00A34574">
        <w:rPr>
          <w:sz w:val="28"/>
          <w:szCs w:val="28"/>
          <w:lang w:val="uk-UA"/>
        </w:rPr>
        <w:t xml:space="preserve"> </w:t>
      </w:r>
      <w:r w:rsidRPr="00A34574">
        <w:rPr>
          <w:sz w:val="28"/>
          <w:szCs w:val="28"/>
          <w:lang w:val="uk-UA"/>
        </w:rPr>
        <w:t>442,7 тис. грн., планові витрати на 2025 рік – 16</w:t>
      </w:r>
      <w:r w:rsidR="00655427" w:rsidRPr="00A34574">
        <w:rPr>
          <w:sz w:val="28"/>
          <w:szCs w:val="28"/>
          <w:lang w:val="uk-UA"/>
        </w:rPr>
        <w:t xml:space="preserve"> </w:t>
      </w:r>
      <w:r w:rsidR="00641F44" w:rsidRPr="00A34574">
        <w:rPr>
          <w:sz w:val="28"/>
          <w:szCs w:val="28"/>
          <w:lang w:val="uk-UA"/>
        </w:rPr>
        <w:t>млн.</w:t>
      </w:r>
      <w:r w:rsidRPr="00A34574">
        <w:rPr>
          <w:sz w:val="28"/>
          <w:szCs w:val="28"/>
          <w:lang w:val="uk-UA"/>
        </w:rPr>
        <w:t xml:space="preserve"> 00 тис. грн.</w:t>
      </w:r>
    </w:p>
    <w:p w:rsidR="00182E18" w:rsidRPr="00A34574" w:rsidRDefault="009C40DB" w:rsidP="007F6893">
      <w:pPr>
        <w:shd w:val="clear" w:color="auto" w:fill="FFFFFF"/>
        <w:ind w:firstLine="709"/>
        <w:jc w:val="both"/>
        <w:rPr>
          <w:color w:val="000000"/>
          <w:sz w:val="28"/>
          <w:szCs w:val="28"/>
          <w:lang w:val="uk-UA"/>
        </w:rPr>
      </w:pPr>
      <w:r w:rsidRPr="00A34574">
        <w:rPr>
          <w:sz w:val="28"/>
          <w:szCs w:val="28"/>
          <w:lang w:val="uk-UA"/>
        </w:rPr>
        <w:t>Упродовж 2024 року було проведено суттєве оновлення матеріально-</w:t>
      </w:r>
      <w:r w:rsidRPr="00A34574">
        <w:rPr>
          <w:color w:val="000000"/>
          <w:sz w:val="28"/>
          <w:szCs w:val="28"/>
          <w:lang w:val="uk-UA"/>
        </w:rPr>
        <w:t>технічної бази вторинної ланки медичної допомоги</w:t>
      </w:r>
      <w:r w:rsidR="00182E18" w:rsidRPr="00A34574">
        <w:rPr>
          <w:color w:val="000000"/>
          <w:sz w:val="28"/>
          <w:szCs w:val="28"/>
          <w:lang w:val="uk-UA"/>
        </w:rPr>
        <w:t>:</w:t>
      </w:r>
    </w:p>
    <w:p w:rsidR="007F6893" w:rsidRPr="00A34574" w:rsidRDefault="00182E18" w:rsidP="007F6893">
      <w:pPr>
        <w:pStyle w:val="afa"/>
        <w:numPr>
          <w:ilvl w:val="0"/>
          <w:numId w:val="22"/>
        </w:numPr>
        <w:shd w:val="clear" w:color="auto" w:fill="FFFFFF"/>
        <w:spacing w:after="0" w:line="240" w:lineRule="auto"/>
        <w:ind w:left="709" w:hanging="709"/>
        <w:contextualSpacing w:val="0"/>
        <w:jc w:val="both"/>
        <w:rPr>
          <w:rFonts w:ascii="Times New Roman" w:eastAsia="Times New Roman" w:hAnsi="Times New Roman"/>
          <w:color w:val="000000"/>
          <w:sz w:val="28"/>
          <w:szCs w:val="28"/>
          <w:lang w:val="uk-UA" w:eastAsia="ru-RU"/>
        </w:rPr>
      </w:pPr>
      <w:r w:rsidRPr="00A34574">
        <w:rPr>
          <w:rFonts w:ascii="Times New Roman" w:eastAsia="Times New Roman" w:hAnsi="Times New Roman"/>
          <w:color w:val="000000"/>
          <w:sz w:val="28"/>
          <w:szCs w:val="28"/>
          <w:lang w:val="uk-UA" w:eastAsia="ru-RU"/>
        </w:rPr>
        <w:t xml:space="preserve">У </w:t>
      </w:r>
      <w:r w:rsidR="009C40DB" w:rsidRPr="00A34574">
        <w:rPr>
          <w:rFonts w:ascii="Times New Roman" w:eastAsia="Times New Roman" w:hAnsi="Times New Roman"/>
          <w:color w:val="000000"/>
          <w:sz w:val="28"/>
          <w:szCs w:val="28"/>
          <w:lang w:val="uk-UA" w:eastAsia="ru-RU"/>
        </w:rPr>
        <w:t>рамках реалізації проєкту «Спеціальна програма підтримки України/EU4ResilientRegions» та співпраці з німецьким товариством міжнародного співробітництва GIZ (</w:t>
      </w:r>
      <w:proofErr w:type="spellStart"/>
      <w:r w:rsidR="009C40DB" w:rsidRPr="00A34574">
        <w:rPr>
          <w:rFonts w:ascii="Times New Roman" w:eastAsia="Times New Roman" w:hAnsi="Times New Roman"/>
          <w:color w:val="000000"/>
          <w:sz w:val="28"/>
          <w:szCs w:val="28"/>
          <w:lang w:val="uk-UA" w:eastAsia="ru-RU"/>
        </w:rPr>
        <w:t>GmbH</w:t>
      </w:r>
      <w:proofErr w:type="spellEnd"/>
      <w:r w:rsidR="009C40DB" w:rsidRPr="00A34574">
        <w:rPr>
          <w:rFonts w:ascii="Times New Roman" w:eastAsia="Times New Roman" w:hAnsi="Times New Roman"/>
          <w:color w:val="000000"/>
          <w:sz w:val="28"/>
          <w:szCs w:val="28"/>
          <w:lang w:val="uk-UA" w:eastAsia="ru-RU"/>
        </w:rPr>
        <w:t>) у КНП «</w:t>
      </w:r>
      <w:proofErr w:type="spellStart"/>
      <w:r w:rsidR="009C40DB" w:rsidRPr="00A34574">
        <w:rPr>
          <w:rFonts w:ascii="Times New Roman" w:eastAsia="Times New Roman" w:hAnsi="Times New Roman"/>
          <w:color w:val="000000"/>
          <w:sz w:val="28"/>
          <w:szCs w:val="28"/>
          <w:lang w:val="uk-UA" w:eastAsia="ru-RU"/>
        </w:rPr>
        <w:t>Зачепилівська</w:t>
      </w:r>
      <w:proofErr w:type="spellEnd"/>
      <w:r w:rsidR="009C40DB" w:rsidRPr="00A34574">
        <w:rPr>
          <w:rFonts w:ascii="Times New Roman" w:eastAsia="Times New Roman" w:hAnsi="Times New Roman"/>
          <w:color w:val="000000"/>
          <w:sz w:val="28"/>
          <w:szCs w:val="28"/>
          <w:lang w:val="uk-UA" w:eastAsia="ru-RU"/>
        </w:rPr>
        <w:t xml:space="preserve"> центральна лікарня» встановлено сонячні станції з потужністю сонячних панелей 27,5 кВт та системи накопичення електричної енергії на 52 кВт, що приєднані до локальної електричної мережі.</w:t>
      </w:r>
      <w:r w:rsidRPr="00A34574">
        <w:rPr>
          <w:rFonts w:ascii="Times New Roman" w:eastAsia="Times New Roman" w:hAnsi="Times New Roman"/>
          <w:color w:val="000000"/>
          <w:sz w:val="28"/>
          <w:szCs w:val="28"/>
          <w:lang w:val="uk-UA" w:eastAsia="ru-RU"/>
        </w:rPr>
        <w:t xml:space="preserve"> </w:t>
      </w:r>
      <w:r w:rsidR="009C40DB" w:rsidRPr="00A34574">
        <w:rPr>
          <w:rFonts w:ascii="Times New Roman" w:eastAsia="Times New Roman" w:hAnsi="Times New Roman"/>
          <w:color w:val="000000"/>
          <w:sz w:val="28"/>
          <w:szCs w:val="28"/>
          <w:lang w:val="uk-UA" w:eastAsia="ru-RU"/>
        </w:rPr>
        <w:t xml:space="preserve">Вартість проєкту, реалізованого з метою зменшення залежності </w:t>
      </w:r>
      <w:proofErr w:type="spellStart"/>
      <w:r w:rsidR="009C40DB" w:rsidRPr="00A34574">
        <w:rPr>
          <w:rFonts w:ascii="Times New Roman" w:eastAsia="Times New Roman" w:hAnsi="Times New Roman"/>
          <w:color w:val="000000"/>
          <w:sz w:val="28"/>
          <w:szCs w:val="28"/>
          <w:lang w:val="uk-UA" w:eastAsia="ru-RU"/>
        </w:rPr>
        <w:t>медзакладу</w:t>
      </w:r>
      <w:proofErr w:type="spellEnd"/>
      <w:r w:rsidR="009C40DB" w:rsidRPr="00A34574">
        <w:rPr>
          <w:rFonts w:ascii="Times New Roman" w:eastAsia="Times New Roman" w:hAnsi="Times New Roman"/>
          <w:color w:val="000000"/>
          <w:sz w:val="28"/>
          <w:szCs w:val="28"/>
          <w:lang w:val="uk-UA" w:eastAsia="ru-RU"/>
        </w:rPr>
        <w:t xml:space="preserve"> від мережі, становить майже 1 млн. 343 тис. грн</w:t>
      </w:r>
      <w:r w:rsidRPr="00A34574">
        <w:rPr>
          <w:rFonts w:ascii="Times New Roman" w:eastAsia="Times New Roman" w:hAnsi="Times New Roman"/>
          <w:color w:val="000000"/>
          <w:sz w:val="28"/>
          <w:szCs w:val="28"/>
          <w:lang w:val="uk-UA" w:eastAsia="ru-RU"/>
        </w:rPr>
        <w:t>;</w:t>
      </w:r>
    </w:p>
    <w:p w:rsidR="007F6893" w:rsidRPr="00A34574" w:rsidRDefault="009C40DB" w:rsidP="007F6893">
      <w:pPr>
        <w:pStyle w:val="afa"/>
        <w:numPr>
          <w:ilvl w:val="0"/>
          <w:numId w:val="22"/>
        </w:numPr>
        <w:shd w:val="clear" w:color="auto" w:fill="FFFFFF"/>
        <w:spacing w:after="0" w:line="240" w:lineRule="auto"/>
        <w:ind w:left="709" w:hanging="709"/>
        <w:contextualSpacing w:val="0"/>
        <w:jc w:val="both"/>
        <w:rPr>
          <w:rFonts w:ascii="Times New Roman" w:eastAsia="Times New Roman" w:hAnsi="Times New Roman"/>
          <w:color w:val="000000"/>
          <w:sz w:val="28"/>
          <w:szCs w:val="28"/>
          <w:lang w:val="uk-UA" w:eastAsia="ru-RU"/>
        </w:rPr>
      </w:pPr>
      <w:r w:rsidRPr="00A34574">
        <w:rPr>
          <w:rFonts w:ascii="Times New Roman" w:eastAsia="Times New Roman" w:hAnsi="Times New Roman"/>
          <w:color w:val="000000"/>
          <w:sz w:val="28"/>
          <w:szCs w:val="28"/>
          <w:lang w:val="uk-UA" w:eastAsia="ru-RU"/>
        </w:rPr>
        <w:t>Завдяки реалізації проєкту «Фізіотерапія</w:t>
      </w:r>
      <w:r w:rsidR="00182E18" w:rsidRPr="00A34574">
        <w:rPr>
          <w:rFonts w:ascii="Times New Roman" w:eastAsia="Times New Roman" w:hAnsi="Times New Roman"/>
          <w:color w:val="000000"/>
          <w:sz w:val="28"/>
          <w:szCs w:val="28"/>
          <w:lang w:val="uk-UA" w:eastAsia="ru-RU"/>
        </w:rPr>
        <w:t xml:space="preserve"> – </w:t>
      </w:r>
      <w:r w:rsidRPr="00A34574">
        <w:rPr>
          <w:rFonts w:ascii="Times New Roman" w:eastAsia="Times New Roman" w:hAnsi="Times New Roman"/>
          <w:color w:val="000000"/>
          <w:sz w:val="28"/>
          <w:szCs w:val="28"/>
          <w:lang w:val="uk-UA" w:eastAsia="ru-RU"/>
        </w:rPr>
        <w:t>запорука здоров’я» покращено матеріально-технічну базу КНП «Зачепилівська ЦЛ»</w:t>
      </w:r>
      <w:r w:rsidR="007F6893" w:rsidRPr="00A34574">
        <w:rPr>
          <w:rFonts w:ascii="Times New Roman" w:eastAsia="Times New Roman" w:hAnsi="Times New Roman"/>
          <w:color w:val="000000"/>
          <w:sz w:val="28"/>
          <w:szCs w:val="28"/>
          <w:lang w:val="uk-UA" w:eastAsia="ru-RU"/>
        </w:rPr>
        <w:t xml:space="preserve"> –</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lastRenderedPageBreak/>
        <w:t>отримано сучасний спеціалізований електротехнічний прилад для проведення електротерапії БІОМЕД StimRehab2 МТ 2200</w:t>
      </w:r>
      <w:r w:rsidR="00182E18" w:rsidRPr="00A34574">
        <w:rPr>
          <w:rFonts w:ascii="Times New Roman" w:eastAsia="Times New Roman" w:hAnsi="Times New Roman"/>
          <w:color w:val="000000"/>
          <w:sz w:val="28"/>
          <w:szCs w:val="28"/>
          <w:lang w:val="uk-UA" w:eastAsia="ru-RU"/>
        </w:rPr>
        <w:t xml:space="preserve"> вартістю </w:t>
      </w:r>
      <w:r w:rsidRPr="00A34574">
        <w:rPr>
          <w:rFonts w:ascii="Times New Roman" w:eastAsia="Times New Roman" w:hAnsi="Times New Roman"/>
          <w:color w:val="000000"/>
          <w:sz w:val="28"/>
          <w:szCs w:val="28"/>
          <w:lang w:val="uk-UA" w:eastAsia="ru-RU"/>
        </w:rPr>
        <w:t>76</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373 грн.</w:t>
      </w:r>
      <w:r w:rsidR="00182E18" w:rsidRPr="00A34574">
        <w:rPr>
          <w:rFonts w:ascii="Times New Roman" w:eastAsia="Times New Roman" w:hAnsi="Times New Roman"/>
          <w:color w:val="000000"/>
          <w:sz w:val="28"/>
          <w:szCs w:val="28"/>
          <w:lang w:val="uk-UA" w:eastAsia="ru-RU"/>
        </w:rPr>
        <w:t xml:space="preserve"> та </w:t>
      </w:r>
      <w:r w:rsidRPr="00A34574">
        <w:rPr>
          <w:rFonts w:ascii="Times New Roman" w:eastAsia="Times New Roman" w:hAnsi="Times New Roman"/>
          <w:color w:val="000000"/>
          <w:sz w:val="28"/>
          <w:szCs w:val="28"/>
          <w:lang w:val="uk-UA" w:eastAsia="ru-RU"/>
        </w:rPr>
        <w:t>медичне устаткування (кушетка медична масажна пересувна КМм-13</w:t>
      </w:r>
      <w:r w:rsidR="00182E18" w:rsidRPr="00A34574">
        <w:rPr>
          <w:rFonts w:ascii="Times New Roman" w:eastAsia="Times New Roman" w:hAnsi="Times New Roman"/>
          <w:color w:val="000000"/>
          <w:sz w:val="28"/>
          <w:szCs w:val="28"/>
          <w:lang w:val="uk-UA" w:eastAsia="ru-RU"/>
        </w:rPr>
        <w:t xml:space="preserve">, вартістю </w:t>
      </w:r>
      <w:r w:rsidRPr="00A34574">
        <w:rPr>
          <w:rFonts w:ascii="Times New Roman" w:eastAsia="Times New Roman" w:hAnsi="Times New Roman"/>
          <w:color w:val="000000"/>
          <w:sz w:val="28"/>
          <w:szCs w:val="28"/>
          <w:lang w:val="uk-UA" w:eastAsia="ru-RU"/>
        </w:rPr>
        <w:t>41</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 xml:space="preserve">830 грн., </w:t>
      </w:r>
      <w:proofErr w:type="spellStart"/>
      <w:r w:rsidRPr="00A34574">
        <w:rPr>
          <w:rFonts w:ascii="Times New Roman" w:eastAsia="Times New Roman" w:hAnsi="Times New Roman"/>
          <w:color w:val="000000"/>
          <w:sz w:val="28"/>
          <w:szCs w:val="28"/>
          <w:lang w:val="uk-UA" w:eastAsia="ru-RU"/>
        </w:rPr>
        <w:t>банкетка</w:t>
      </w:r>
      <w:proofErr w:type="spellEnd"/>
      <w:r w:rsidRPr="00A34574">
        <w:rPr>
          <w:rFonts w:ascii="Times New Roman" w:eastAsia="Times New Roman" w:hAnsi="Times New Roman"/>
          <w:color w:val="000000"/>
          <w:sz w:val="28"/>
          <w:szCs w:val="28"/>
          <w:lang w:val="uk-UA" w:eastAsia="ru-RU"/>
        </w:rPr>
        <w:t xml:space="preserve"> БК-2</w:t>
      </w:r>
      <w:r w:rsidR="00182E18" w:rsidRPr="00A34574">
        <w:rPr>
          <w:rFonts w:ascii="Times New Roman" w:eastAsia="Times New Roman" w:hAnsi="Times New Roman"/>
          <w:color w:val="000000"/>
          <w:sz w:val="28"/>
          <w:szCs w:val="28"/>
          <w:lang w:val="uk-UA" w:eastAsia="ru-RU"/>
        </w:rPr>
        <w:t xml:space="preserve">, вартістю </w:t>
      </w:r>
      <w:r w:rsidRPr="00A34574">
        <w:rPr>
          <w:rFonts w:ascii="Times New Roman" w:eastAsia="Times New Roman" w:hAnsi="Times New Roman"/>
          <w:color w:val="000000"/>
          <w:sz w:val="28"/>
          <w:szCs w:val="28"/>
          <w:lang w:val="uk-UA" w:eastAsia="ru-RU"/>
        </w:rPr>
        <w:t>2</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797</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грн.)</w:t>
      </w:r>
      <w:r w:rsidR="00182E18" w:rsidRPr="00A34574">
        <w:rPr>
          <w:rFonts w:ascii="Times New Roman" w:eastAsia="Times New Roman" w:hAnsi="Times New Roman"/>
          <w:color w:val="000000"/>
          <w:sz w:val="28"/>
          <w:szCs w:val="28"/>
          <w:lang w:val="uk-UA" w:eastAsia="ru-RU"/>
        </w:rPr>
        <w:t>;</w:t>
      </w:r>
    </w:p>
    <w:p w:rsidR="007F6893" w:rsidRPr="00A34574" w:rsidRDefault="009C40DB" w:rsidP="007F6893">
      <w:pPr>
        <w:pStyle w:val="afa"/>
        <w:numPr>
          <w:ilvl w:val="0"/>
          <w:numId w:val="22"/>
        </w:numPr>
        <w:shd w:val="clear" w:color="auto" w:fill="FFFFFF"/>
        <w:spacing w:after="0" w:line="240" w:lineRule="auto"/>
        <w:ind w:left="709" w:hanging="709"/>
        <w:contextualSpacing w:val="0"/>
        <w:jc w:val="both"/>
        <w:rPr>
          <w:rFonts w:ascii="Times New Roman" w:eastAsia="Times New Roman" w:hAnsi="Times New Roman"/>
          <w:color w:val="000000"/>
          <w:sz w:val="28"/>
          <w:szCs w:val="28"/>
          <w:lang w:val="uk-UA" w:eastAsia="ru-RU"/>
        </w:rPr>
      </w:pPr>
      <w:r w:rsidRPr="00A34574">
        <w:rPr>
          <w:rFonts w:ascii="Times New Roman" w:eastAsia="Times New Roman" w:hAnsi="Times New Roman"/>
          <w:color w:val="000000"/>
          <w:sz w:val="28"/>
          <w:szCs w:val="28"/>
          <w:lang w:val="uk-UA" w:eastAsia="ru-RU"/>
        </w:rPr>
        <w:t xml:space="preserve">Придбано медичні меблі для клініко-діагностичної лабораторії на суму 555 тис. грн., </w:t>
      </w:r>
      <w:proofErr w:type="spellStart"/>
      <w:r w:rsidRPr="00A34574">
        <w:rPr>
          <w:rFonts w:ascii="Times New Roman" w:eastAsia="Times New Roman" w:hAnsi="Times New Roman"/>
          <w:color w:val="000000"/>
          <w:sz w:val="28"/>
          <w:szCs w:val="28"/>
          <w:lang w:val="uk-UA" w:eastAsia="ru-RU"/>
        </w:rPr>
        <w:t>аквадистилятор</w:t>
      </w:r>
      <w:proofErr w:type="spellEnd"/>
      <w:r w:rsidRPr="00A34574">
        <w:rPr>
          <w:rFonts w:ascii="Times New Roman" w:eastAsia="Times New Roman" w:hAnsi="Times New Roman"/>
          <w:color w:val="000000"/>
          <w:sz w:val="28"/>
          <w:szCs w:val="28"/>
          <w:lang w:val="uk-UA" w:eastAsia="ru-RU"/>
        </w:rPr>
        <w:t xml:space="preserve"> електричний </w:t>
      </w:r>
      <w:r w:rsidR="00182E18" w:rsidRPr="00A34574">
        <w:rPr>
          <w:rFonts w:ascii="Times New Roman" w:eastAsia="Times New Roman" w:hAnsi="Times New Roman"/>
          <w:color w:val="000000"/>
          <w:sz w:val="28"/>
          <w:szCs w:val="28"/>
          <w:lang w:val="uk-UA" w:eastAsia="ru-RU"/>
        </w:rPr>
        <w:t>–</w:t>
      </w:r>
      <w:r w:rsidRPr="00A34574">
        <w:rPr>
          <w:rFonts w:ascii="Times New Roman" w:eastAsia="Times New Roman" w:hAnsi="Times New Roman"/>
          <w:color w:val="000000"/>
          <w:sz w:val="28"/>
          <w:szCs w:val="28"/>
          <w:lang w:val="uk-UA" w:eastAsia="ru-RU"/>
        </w:rPr>
        <w:t xml:space="preserve"> 40 тис. грн., медичн</w:t>
      </w:r>
      <w:r w:rsidR="00182E18" w:rsidRPr="00A34574">
        <w:rPr>
          <w:rFonts w:ascii="Times New Roman" w:eastAsia="Times New Roman" w:hAnsi="Times New Roman"/>
          <w:color w:val="000000"/>
          <w:sz w:val="28"/>
          <w:szCs w:val="28"/>
          <w:lang w:val="uk-UA" w:eastAsia="ru-RU"/>
        </w:rPr>
        <w:t>у</w:t>
      </w:r>
      <w:r w:rsidRPr="00A34574">
        <w:rPr>
          <w:rFonts w:ascii="Times New Roman" w:eastAsia="Times New Roman" w:hAnsi="Times New Roman"/>
          <w:color w:val="000000"/>
          <w:sz w:val="28"/>
          <w:szCs w:val="28"/>
          <w:lang w:val="uk-UA" w:eastAsia="ru-RU"/>
        </w:rPr>
        <w:t xml:space="preserve"> лабораторн</w:t>
      </w:r>
      <w:r w:rsidR="00182E18" w:rsidRPr="00A34574">
        <w:rPr>
          <w:rFonts w:ascii="Times New Roman" w:eastAsia="Times New Roman" w:hAnsi="Times New Roman"/>
          <w:color w:val="000000"/>
          <w:sz w:val="28"/>
          <w:szCs w:val="28"/>
          <w:lang w:val="uk-UA" w:eastAsia="ru-RU"/>
        </w:rPr>
        <w:t xml:space="preserve">у </w:t>
      </w:r>
      <w:r w:rsidRPr="00A34574">
        <w:rPr>
          <w:rFonts w:ascii="Times New Roman" w:eastAsia="Times New Roman" w:hAnsi="Times New Roman"/>
          <w:color w:val="000000"/>
          <w:sz w:val="28"/>
          <w:szCs w:val="28"/>
          <w:lang w:val="uk-UA" w:eastAsia="ru-RU"/>
        </w:rPr>
        <w:t>центрифуг</w:t>
      </w:r>
      <w:r w:rsidR="008D2A5D" w:rsidRPr="00A34574">
        <w:rPr>
          <w:rFonts w:ascii="Times New Roman" w:eastAsia="Times New Roman" w:hAnsi="Times New Roman"/>
          <w:color w:val="000000"/>
          <w:sz w:val="28"/>
          <w:szCs w:val="28"/>
          <w:lang w:val="uk-UA" w:eastAsia="ru-RU"/>
        </w:rPr>
        <w:t>у</w:t>
      </w:r>
      <w:r w:rsidRPr="00A34574">
        <w:rPr>
          <w:rFonts w:ascii="Times New Roman" w:eastAsia="Times New Roman" w:hAnsi="Times New Roman"/>
          <w:color w:val="000000"/>
          <w:sz w:val="28"/>
          <w:szCs w:val="28"/>
          <w:lang w:val="uk-UA" w:eastAsia="ru-RU"/>
        </w:rPr>
        <w:t xml:space="preserve"> </w:t>
      </w:r>
      <w:r w:rsidR="00182E18" w:rsidRPr="00A34574">
        <w:rPr>
          <w:rFonts w:ascii="Times New Roman" w:eastAsia="Times New Roman" w:hAnsi="Times New Roman"/>
          <w:color w:val="000000"/>
          <w:sz w:val="28"/>
          <w:szCs w:val="28"/>
          <w:lang w:val="uk-UA" w:eastAsia="ru-RU"/>
        </w:rPr>
        <w:t>–</w:t>
      </w:r>
      <w:r w:rsidRPr="00A34574">
        <w:rPr>
          <w:rFonts w:ascii="Times New Roman" w:eastAsia="Times New Roman" w:hAnsi="Times New Roman"/>
          <w:color w:val="000000"/>
          <w:sz w:val="28"/>
          <w:szCs w:val="28"/>
          <w:lang w:val="uk-UA" w:eastAsia="ru-RU"/>
        </w:rPr>
        <w:t xml:space="preserve"> 37 тис. грн., для стаціонарних відділень</w:t>
      </w:r>
      <w:r w:rsidR="00182E18" w:rsidRPr="00A34574">
        <w:rPr>
          <w:rFonts w:ascii="Times New Roman" w:eastAsia="Times New Roman" w:hAnsi="Times New Roman"/>
          <w:color w:val="000000"/>
          <w:sz w:val="28"/>
          <w:szCs w:val="28"/>
          <w:lang w:val="uk-UA" w:eastAsia="ru-RU"/>
        </w:rPr>
        <w:t xml:space="preserve"> – </w:t>
      </w:r>
      <w:r w:rsidRPr="00A34574">
        <w:rPr>
          <w:rFonts w:ascii="Times New Roman" w:eastAsia="Times New Roman" w:hAnsi="Times New Roman"/>
          <w:color w:val="000000"/>
          <w:sz w:val="28"/>
          <w:szCs w:val="28"/>
          <w:lang w:val="uk-UA" w:eastAsia="ru-RU"/>
        </w:rPr>
        <w:t xml:space="preserve">ліжка лікарняні металічні 15 шт. </w:t>
      </w:r>
      <w:r w:rsidR="00182E18" w:rsidRPr="00A34574">
        <w:rPr>
          <w:rFonts w:ascii="Times New Roman" w:eastAsia="Times New Roman" w:hAnsi="Times New Roman"/>
          <w:color w:val="000000"/>
          <w:sz w:val="28"/>
          <w:szCs w:val="28"/>
          <w:lang w:val="uk-UA" w:eastAsia="ru-RU"/>
        </w:rPr>
        <w:t xml:space="preserve">на суму </w:t>
      </w:r>
      <w:r w:rsidRPr="00A34574">
        <w:rPr>
          <w:rFonts w:ascii="Times New Roman" w:eastAsia="Times New Roman" w:hAnsi="Times New Roman"/>
          <w:color w:val="000000"/>
          <w:sz w:val="28"/>
          <w:szCs w:val="28"/>
          <w:lang w:val="uk-UA" w:eastAsia="ru-RU"/>
        </w:rPr>
        <w:t>159 тис. грн. (кошти НСЗУ)</w:t>
      </w:r>
      <w:r w:rsidR="00182E18" w:rsidRPr="00A34574">
        <w:rPr>
          <w:rFonts w:ascii="Times New Roman" w:eastAsia="Times New Roman" w:hAnsi="Times New Roman"/>
          <w:color w:val="000000"/>
          <w:sz w:val="28"/>
          <w:szCs w:val="28"/>
          <w:lang w:val="uk-UA" w:eastAsia="ru-RU"/>
        </w:rPr>
        <w:t>;</w:t>
      </w:r>
    </w:p>
    <w:p w:rsidR="005A2D40" w:rsidRPr="00A34574" w:rsidRDefault="009C40DB" w:rsidP="007F6893">
      <w:pPr>
        <w:pStyle w:val="afa"/>
        <w:numPr>
          <w:ilvl w:val="0"/>
          <w:numId w:val="22"/>
        </w:numPr>
        <w:shd w:val="clear" w:color="auto" w:fill="FFFFFF"/>
        <w:spacing w:after="0" w:line="240" w:lineRule="auto"/>
        <w:ind w:left="709" w:hanging="709"/>
        <w:contextualSpacing w:val="0"/>
        <w:jc w:val="both"/>
        <w:rPr>
          <w:rFonts w:ascii="Times New Roman" w:eastAsia="Times New Roman" w:hAnsi="Times New Roman"/>
          <w:color w:val="000000"/>
          <w:sz w:val="28"/>
          <w:szCs w:val="28"/>
          <w:lang w:val="uk-UA" w:eastAsia="ru-RU"/>
        </w:rPr>
      </w:pPr>
      <w:r w:rsidRPr="00A34574">
        <w:rPr>
          <w:rFonts w:ascii="Times New Roman" w:eastAsia="Times New Roman" w:hAnsi="Times New Roman"/>
          <w:color w:val="000000"/>
          <w:sz w:val="28"/>
          <w:szCs w:val="28"/>
          <w:lang w:val="uk-UA" w:eastAsia="ru-RU"/>
        </w:rPr>
        <w:t xml:space="preserve">Отримано за рахунок благодійної допомоги від Зачепилівської </w:t>
      </w:r>
      <w:r w:rsidR="00182E18" w:rsidRPr="00A34574">
        <w:rPr>
          <w:rFonts w:ascii="Times New Roman" w:eastAsia="Times New Roman" w:hAnsi="Times New Roman"/>
          <w:color w:val="000000"/>
          <w:sz w:val="28"/>
          <w:szCs w:val="28"/>
          <w:lang w:val="uk-UA" w:eastAsia="ru-RU"/>
        </w:rPr>
        <w:t>селищної ради</w:t>
      </w:r>
      <w:r w:rsidRPr="00A34574">
        <w:rPr>
          <w:rFonts w:ascii="Times New Roman" w:eastAsia="Times New Roman" w:hAnsi="Times New Roman"/>
          <w:color w:val="000000"/>
          <w:sz w:val="28"/>
          <w:szCs w:val="28"/>
          <w:lang w:val="uk-UA" w:eastAsia="ru-RU"/>
        </w:rPr>
        <w:t xml:space="preserve"> </w:t>
      </w:r>
      <w:r w:rsidR="00182E18" w:rsidRPr="00A34574">
        <w:rPr>
          <w:rFonts w:ascii="Times New Roman" w:eastAsia="Times New Roman" w:hAnsi="Times New Roman"/>
          <w:color w:val="000000"/>
          <w:sz w:val="28"/>
          <w:szCs w:val="28"/>
          <w:lang w:val="uk-UA" w:eastAsia="ru-RU"/>
        </w:rPr>
        <w:t xml:space="preserve">загальною вартістю 387 тис. грн : </w:t>
      </w:r>
      <w:r w:rsidRPr="00A34574">
        <w:rPr>
          <w:rFonts w:ascii="Times New Roman" w:eastAsia="Times New Roman" w:hAnsi="Times New Roman"/>
          <w:color w:val="000000"/>
          <w:sz w:val="28"/>
          <w:szCs w:val="28"/>
          <w:lang w:val="uk-UA" w:eastAsia="ru-RU"/>
        </w:rPr>
        <w:t>меблі медичні,</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апарат для радіохвильової терапії «НАДІЯ-4»,</w:t>
      </w:r>
      <w:r w:rsidR="00182E18" w:rsidRPr="00A34574">
        <w:rPr>
          <w:rFonts w:ascii="Times New Roman" w:eastAsia="Times New Roman" w:hAnsi="Times New Roman"/>
          <w:color w:val="000000"/>
          <w:sz w:val="28"/>
          <w:szCs w:val="28"/>
          <w:lang w:val="uk-UA" w:eastAsia="ru-RU"/>
        </w:rPr>
        <w:t xml:space="preserve"> </w:t>
      </w:r>
      <w:r w:rsidRPr="00A34574">
        <w:rPr>
          <w:rFonts w:ascii="Times New Roman" w:eastAsia="Times New Roman" w:hAnsi="Times New Roman"/>
          <w:color w:val="000000"/>
          <w:sz w:val="28"/>
          <w:szCs w:val="28"/>
          <w:lang w:val="uk-UA" w:eastAsia="ru-RU"/>
        </w:rPr>
        <w:t xml:space="preserve">ноутбук </w:t>
      </w:r>
      <w:proofErr w:type="spellStart"/>
      <w:r w:rsidRPr="00A34574">
        <w:rPr>
          <w:rFonts w:ascii="Times New Roman" w:eastAsia="Times New Roman" w:hAnsi="Times New Roman"/>
          <w:color w:val="000000"/>
          <w:sz w:val="28"/>
          <w:szCs w:val="28"/>
          <w:lang w:val="uk-UA" w:eastAsia="ru-RU"/>
        </w:rPr>
        <w:t>Acer</w:t>
      </w:r>
      <w:proofErr w:type="spellEnd"/>
      <w:r w:rsidRPr="00A34574">
        <w:rPr>
          <w:rFonts w:ascii="Times New Roman" w:eastAsia="Times New Roman" w:hAnsi="Times New Roman"/>
          <w:color w:val="000000"/>
          <w:sz w:val="28"/>
          <w:szCs w:val="28"/>
          <w:lang w:val="uk-UA" w:eastAsia="ru-RU"/>
        </w:rPr>
        <w:t xml:space="preserve"> </w:t>
      </w:r>
      <w:proofErr w:type="spellStart"/>
      <w:r w:rsidRPr="00A34574">
        <w:rPr>
          <w:rFonts w:ascii="Times New Roman" w:eastAsia="Times New Roman" w:hAnsi="Times New Roman"/>
          <w:color w:val="000000"/>
          <w:sz w:val="28"/>
          <w:szCs w:val="28"/>
          <w:lang w:val="uk-UA" w:eastAsia="ru-RU"/>
        </w:rPr>
        <w:t>Aspre</w:t>
      </w:r>
      <w:proofErr w:type="spellEnd"/>
      <w:r w:rsidRPr="00A34574">
        <w:rPr>
          <w:rFonts w:ascii="Times New Roman" w:eastAsia="Times New Roman" w:hAnsi="Times New Roman"/>
          <w:color w:val="000000"/>
          <w:sz w:val="28"/>
          <w:szCs w:val="28"/>
          <w:lang w:val="uk-UA" w:eastAsia="ru-RU"/>
        </w:rPr>
        <w:t>, багатофункці</w:t>
      </w:r>
      <w:r w:rsidR="00182E18" w:rsidRPr="00A34574">
        <w:rPr>
          <w:rFonts w:ascii="Times New Roman" w:eastAsia="Times New Roman" w:hAnsi="Times New Roman"/>
          <w:color w:val="000000"/>
          <w:sz w:val="28"/>
          <w:szCs w:val="28"/>
          <w:lang w:val="uk-UA" w:eastAsia="ru-RU"/>
        </w:rPr>
        <w:t>ональни</w:t>
      </w:r>
      <w:r w:rsidRPr="00A34574">
        <w:rPr>
          <w:rFonts w:ascii="Times New Roman" w:eastAsia="Times New Roman" w:hAnsi="Times New Roman"/>
          <w:color w:val="000000"/>
          <w:sz w:val="28"/>
          <w:szCs w:val="28"/>
          <w:lang w:val="uk-UA" w:eastAsia="ru-RU"/>
        </w:rPr>
        <w:t xml:space="preserve">й пристрій </w:t>
      </w:r>
      <w:proofErr w:type="spellStart"/>
      <w:r w:rsidRPr="00A34574">
        <w:rPr>
          <w:rFonts w:ascii="Times New Roman" w:eastAsia="Times New Roman" w:hAnsi="Times New Roman"/>
          <w:color w:val="000000"/>
          <w:sz w:val="28"/>
          <w:szCs w:val="28"/>
          <w:lang w:val="uk-UA" w:eastAsia="ru-RU"/>
        </w:rPr>
        <w:t>Canon</w:t>
      </w:r>
      <w:proofErr w:type="spellEnd"/>
      <w:r w:rsidRPr="00A34574">
        <w:rPr>
          <w:rFonts w:ascii="Times New Roman" w:eastAsia="Times New Roman" w:hAnsi="Times New Roman"/>
          <w:color w:val="000000"/>
          <w:sz w:val="28"/>
          <w:szCs w:val="28"/>
          <w:lang w:val="uk-UA" w:eastAsia="ru-RU"/>
        </w:rPr>
        <w:t xml:space="preserve"> i-</w:t>
      </w:r>
      <w:proofErr w:type="spellStart"/>
      <w:r w:rsidRPr="00A34574">
        <w:rPr>
          <w:rFonts w:ascii="Times New Roman" w:eastAsia="Times New Roman" w:hAnsi="Times New Roman"/>
          <w:color w:val="000000"/>
          <w:sz w:val="28"/>
          <w:szCs w:val="28"/>
          <w:lang w:val="uk-UA" w:eastAsia="ru-RU"/>
        </w:rPr>
        <w:t>Sensys</w:t>
      </w:r>
      <w:proofErr w:type="spellEnd"/>
      <w:r w:rsidRPr="00A34574">
        <w:rPr>
          <w:rFonts w:ascii="Times New Roman" w:eastAsia="Times New Roman" w:hAnsi="Times New Roman"/>
          <w:color w:val="000000"/>
          <w:sz w:val="28"/>
          <w:szCs w:val="28"/>
          <w:lang w:val="uk-UA" w:eastAsia="ru-RU"/>
        </w:rPr>
        <w:t xml:space="preserve"> MF651CW, </w:t>
      </w:r>
      <w:proofErr w:type="spellStart"/>
      <w:r w:rsidRPr="00A34574">
        <w:rPr>
          <w:rFonts w:ascii="Times New Roman" w:eastAsia="Times New Roman" w:hAnsi="Times New Roman"/>
          <w:color w:val="000000"/>
          <w:sz w:val="28"/>
          <w:szCs w:val="28"/>
          <w:lang w:val="uk-UA" w:eastAsia="ru-RU"/>
        </w:rPr>
        <w:t>кольпоскоп</w:t>
      </w:r>
      <w:proofErr w:type="spellEnd"/>
      <w:r w:rsidRPr="00A34574">
        <w:rPr>
          <w:rFonts w:ascii="Times New Roman" w:eastAsia="Times New Roman" w:hAnsi="Times New Roman"/>
          <w:color w:val="000000"/>
          <w:sz w:val="28"/>
          <w:szCs w:val="28"/>
          <w:lang w:val="uk-UA" w:eastAsia="ru-RU"/>
        </w:rPr>
        <w:t xml:space="preserve"> з цифровою </w:t>
      </w:r>
      <w:proofErr w:type="spellStart"/>
      <w:r w:rsidRPr="00A34574">
        <w:rPr>
          <w:rFonts w:ascii="Times New Roman" w:eastAsia="Times New Roman" w:hAnsi="Times New Roman"/>
          <w:color w:val="000000"/>
          <w:sz w:val="28"/>
          <w:szCs w:val="28"/>
          <w:lang w:val="uk-UA" w:eastAsia="ru-RU"/>
        </w:rPr>
        <w:t>відеосистемою</w:t>
      </w:r>
      <w:proofErr w:type="spellEnd"/>
      <w:r w:rsidRPr="00A34574">
        <w:rPr>
          <w:rFonts w:ascii="Times New Roman" w:eastAsia="Times New Roman" w:hAnsi="Times New Roman"/>
          <w:color w:val="000000"/>
          <w:sz w:val="28"/>
          <w:szCs w:val="28"/>
          <w:lang w:val="uk-UA" w:eastAsia="ru-RU"/>
        </w:rPr>
        <w:t>, гінекологічне крісло</w:t>
      </w:r>
      <w:r w:rsidR="00182E18" w:rsidRPr="00A34574">
        <w:rPr>
          <w:rFonts w:ascii="Times New Roman" w:eastAsia="Times New Roman" w:hAnsi="Times New Roman"/>
          <w:color w:val="000000"/>
          <w:sz w:val="28"/>
          <w:szCs w:val="28"/>
          <w:lang w:val="uk-UA" w:eastAsia="ru-RU"/>
        </w:rPr>
        <w:t>.</w:t>
      </w:r>
    </w:p>
    <w:bookmarkEnd w:id="5"/>
    <w:p w:rsidR="005A2D40" w:rsidRPr="00A34574" w:rsidRDefault="005A2D40" w:rsidP="007F6893">
      <w:pPr>
        <w:shd w:val="clear" w:color="auto" w:fill="FFFFFF"/>
        <w:autoSpaceDE/>
        <w:autoSpaceDN/>
        <w:jc w:val="center"/>
        <w:rPr>
          <w:rFonts w:eastAsia="Calibri"/>
          <w:b/>
          <w:caps/>
          <w:sz w:val="28"/>
          <w:szCs w:val="28"/>
          <w:lang w:val="uk-UA" w:eastAsia="en-US"/>
        </w:rPr>
      </w:pPr>
    </w:p>
    <w:p w:rsidR="000A4431" w:rsidRPr="00A34574" w:rsidRDefault="000A4431" w:rsidP="007F6893">
      <w:pPr>
        <w:shd w:val="clear" w:color="auto" w:fill="FFFFFF"/>
        <w:jc w:val="center"/>
        <w:rPr>
          <w:b/>
          <w:caps/>
          <w:sz w:val="28"/>
          <w:szCs w:val="28"/>
          <w:lang w:val="uk-UA"/>
        </w:rPr>
      </w:pPr>
      <w:bookmarkStart w:id="6" w:name="_Hlk190608292"/>
      <w:r w:rsidRPr="00A34574">
        <w:rPr>
          <w:b/>
          <w:caps/>
          <w:sz w:val="28"/>
          <w:szCs w:val="28"/>
          <w:lang w:val="uk-UA"/>
        </w:rPr>
        <w:t>Соціальна сфера</w:t>
      </w:r>
    </w:p>
    <w:p w:rsidR="00DA0AC7" w:rsidRPr="00A34574" w:rsidRDefault="000A4431" w:rsidP="007F6893">
      <w:pPr>
        <w:shd w:val="clear" w:color="auto" w:fill="FFFFFF"/>
        <w:ind w:firstLine="720"/>
        <w:jc w:val="both"/>
        <w:rPr>
          <w:color w:val="000000"/>
          <w:sz w:val="28"/>
          <w:szCs w:val="28"/>
          <w:lang w:val="uk-UA"/>
        </w:rPr>
      </w:pPr>
      <w:r w:rsidRPr="00A34574">
        <w:rPr>
          <w:color w:val="000000"/>
          <w:sz w:val="28"/>
          <w:szCs w:val="28"/>
          <w:lang w:val="uk-UA"/>
        </w:rPr>
        <w:t xml:space="preserve">Відділом соціального захисту населення Зачепилівської селищної ради була розроблена </w:t>
      </w:r>
      <w:r w:rsidR="00DA0AC7" w:rsidRPr="00A34574">
        <w:rPr>
          <w:color w:val="000000"/>
          <w:sz w:val="28"/>
          <w:szCs w:val="28"/>
          <w:lang w:val="uk-UA"/>
        </w:rPr>
        <w:t xml:space="preserve">Комплексна Програма соціального захисту населення Зачепилівської селищної ради на 2024 – 2026 роки, яка </w:t>
      </w:r>
      <w:r w:rsidRPr="00A34574">
        <w:rPr>
          <w:color w:val="000000"/>
          <w:sz w:val="28"/>
          <w:szCs w:val="28"/>
          <w:lang w:val="uk-UA"/>
        </w:rPr>
        <w:t xml:space="preserve">затверджена рішенням ХХХІХ сесії VІІІ скликання </w:t>
      </w:r>
      <w:r w:rsidR="00DA0AC7" w:rsidRPr="00A34574">
        <w:rPr>
          <w:color w:val="000000"/>
          <w:sz w:val="28"/>
          <w:szCs w:val="28"/>
          <w:lang w:val="uk-UA"/>
        </w:rPr>
        <w:t xml:space="preserve">від </w:t>
      </w:r>
      <w:r w:rsidRPr="00A34574">
        <w:rPr>
          <w:color w:val="000000"/>
          <w:sz w:val="28"/>
          <w:szCs w:val="28"/>
          <w:lang w:val="uk-UA"/>
        </w:rPr>
        <w:t>28.11.2023 року № 4136</w:t>
      </w:r>
      <w:r w:rsidR="00DA0AC7" w:rsidRPr="00A34574">
        <w:rPr>
          <w:color w:val="000000"/>
          <w:sz w:val="28"/>
          <w:szCs w:val="28"/>
          <w:lang w:val="uk-UA"/>
        </w:rPr>
        <w:t>.</w:t>
      </w:r>
    </w:p>
    <w:p w:rsidR="00DA0AC7" w:rsidRPr="00A34574" w:rsidRDefault="000A4431" w:rsidP="007F6893">
      <w:pPr>
        <w:ind w:firstLine="720"/>
        <w:jc w:val="both"/>
        <w:rPr>
          <w:color w:val="000000"/>
          <w:sz w:val="28"/>
          <w:szCs w:val="28"/>
          <w:lang w:val="uk-UA"/>
        </w:rPr>
      </w:pPr>
      <w:r w:rsidRPr="00A34574">
        <w:rPr>
          <w:b/>
          <w:bCs/>
          <w:color w:val="000000"/>
          <w:sz w:val="28"/>
          <w:szCs w:val="28"/>
          <w:lang w:val="uk-UA"/>
        </w:rPr>
        <w:t>Метою Програми</w:t>
      </w:r>
      <w:r w:rsidRPr="00A34574">
        <w:rPr>
          <w:color w:val="000000"/>
          <w:sz w:val="28"/>
          <w:szCs w:val="28"/>
          <w:lang w:val="uk-UA"/>
        </w:rPr>
        <w:t xml:space="preserve"> є</w:t>
      </w:r>
      <w:r w:rsidR="00DA0AC7" w:rsidRPr="00A34574">
        <w:rPr>
          <w:color w:val="000000"/>
          <w:sz w:val="28"/>
          <w:szCs w:val="28"/>
          <w:lang w:val="uk-UA"/>
        </w:rPr>
        <w:t xml:space="preserve"> </w:t>
      </w:r>
      <w:r w:rsidRPr="00A34574">
        <w:rPr>
          <w:color w:val="000000"/>
          <w:sz w:val="28"/>
          <w:szCs w:val="28"/>
          <w:lang w:val="uk-UA"/>
        </w:rPr>
        <w:t>підтримка найбільш незахищених верств населення.</w:t>
      </w:r>
      <w:r w:rsidR="00DA0AC7" w:rsidRPr="00A34574">
        <w:rPr>
          <w:color w:val="000000"/>
          <w:sz w:val="28"/>
          <w:szCs w:val="28"/>
          <w:lang w:val="uk-UA"/>
        </w:rPr>
        <w:t xml:space="preserve"> </w:t>
      </w:r>
      <w:r w:rsidRPr="00A34574">
        <w:rPr>
          <w:color w:val="000000"/>
          <w:sz w:val="28"/>
          <w:szCs w:val="28"/>
          <w:lang w:val="uk-UA"/>
        </w:rPr>
        <w:t>Фінансування здійснюється з місцевого бюджету Зачепилівської селищної ради (відповідно до його можливостей) в межах асигнувань по галузі «</w:t>
      </w:r>
      <w:r w:rsidR="00DA0AC7" w:rsidRPr="00A34574">
        <w:rPr>
          <w:color w:val="000000"/>
          <w:sz w:val="28"/>
          <w:szCs w:val="28"/>
          <w:lang w:val="uk-UA"/>
        </w:rPr>
        <w:t>С</w:t>
      </w:r>
      <w:r w:rsidRPr="00A34574">
        <w:rPr>
          <w:color w:val="000000"/>
          <w:sz w:val="28"/>
          <w:szCs w:val="28"/>
          <w:lang w:val="uk-UA"/>
        </w:rPr>
        <w:t>оціальний захист та соціальне забезпечення», трансфертів і субвенцій з Обласного бюджету України, а також інших джерел, незаборонених чинним законодавством України.</w:t>
      </w:r>
    </w:p>
    <w:p w:rsidR="000A4431" w:rsidRPr="00A34574" w:rsidRDefault="000A4431" w:rsidP="007F6893">
      <w:pPr>
        <w:ind w:firstLine="720"/>
        <w:jc w:val="both"/>
        <w:rPr>
          <w:color w:val="000000"/>
          <w:sz w:val="28"/>
          <w:szCs w:val="28"/>
          <w:lang w:val="uk-UA"/>
        </w:rPr>
      </w:pPr>
      <w:r w:rsidRPr="00A34574">
        <w:rPr>
          <w:snapToGrid w:val="0"/>
          <w:color w:val="000000"/>
          <w:sz w:val="28"/>
          <w:szCs w:val="28"/>
          <w:lang w:val="uk-UA"/>
        </w:rPr>
        <w:t>На виконання комплексної Програми</w:t>
      </w:r>
      <w:r w:rsidRPr="00A34574">
        <w:rPr>
          <w:color w:val="000000"/>
          <w:sz w:val="28"/>
          <w:szCs w:val="28"/>
          <w:lang w:val="uk-UA"/>
        </w:rPr>
        <w:t xml:space="preserve"> соціального захисту населення Зачепилівської селищної ради </w:t>
      </w:r>
      <w:r w:rsidR="00DA0AC7" w:rsidRPr="00A34574">
        <w:rPr>
          <w:color w:val="000000"/>
          <w:sz w:val="28"/>
          <w:szCs w:val="28"/>
          <w:lang w:val="uk-UA"/>
        </w:rPr>
        <w:t>протягом</w:t>
      </w:r>
      <w:r w:rsidRPr="00A34574">
        <w:rPr>
          <w:color w:val="000000"/>
          <w:sz w:val="28"/>
          <w:szCs w:val="28"/>
          <w:lang w:val="uk-UA"/>
        </w:rPr>
        <w:t xml:space="preserve"> 2024 р</w:t>
      </w:r>
      <w:r w:rsidR="00DA0AC7" w:rsidRPr="00A34574">
        <w:rPr>
          <w:color w:val="000000"/>
          <w:sz w:val="28"/>
          <w:szCs w:val="28"/>
          <w:lang w:val="uk-UA"/>
        </w:rPr>
        <w:t>оку</w:t>
      </w:r>
      <w:r w:rsidRPr="00A34574">
        <w:rPr>
          <w:color w:val="000000"/>
          <w:sz w:val="28"/>
          <w:szCs w:val="28"/>
          <w:lang w:val="uk-UA"/>
        </w:rPr>
        <w:t xml:space="preserve"> були реалізовані та профінансовані</w:t>
      </w:r>
      <w:r w:rsidRPr="00A34574">
        <w:rPr>
          <w:snapToGrid w:val="0"/>
          <w:color w:val="000000"/>
          <w:sz w:val="28"/>
          <w:szCs w:val="28"/>
          <w:lang w:val="uk-UA"/>
        </w:rPr>
        <w:t xml:space="preserve"> з місцевого бюджету</w:t>
      </w:r>
      <w:r w:rsidRPr="00A34574">
        <w:rPr>
          <w:color w:val="000000"/>
          <w:sz w:val="28"/>
          <w:szCs w:val="28"/>
          <w:lang w:val="uk-UA"/>
        </w:rPr>
        <w:t xml:space="preserve"> такі заходи</w:t>
      </w:r>
      <w:r w:rsidRPr="00A34574">
        <w:rPr>
          <w:snapToGrid w:val="0"/>
          <w:color w:val="000000"/>
          <w:sz w:val="28"/>
          <w:szCs w:val="28"/>
          <w:lang w:val="uk-UA"/>
        </w:rPr>
        <w:t>:</w:t>
      </w:r>
    </w:p>
    <w:p w:rsidR="000A4431" w:rsidRPr="00A34574" w:rsidRDefault="000A4431" w:rsidP="007F6893">
      <w:pPr>
        <w:tabs>
          <w:tab w:val="left" w:pos="0"/>
          <w:tab w:val="left" w:pos="993"/>
        </w:tabs>
        <w:ind w:firstLine="720"/>
        <w:jc w:val="both"/>
        <w:rPr>
          <w:b/>
          <w:sz w:val="28"/>
          <w:szCs w:val="28"/>
          <w:lang w:val="uk-UA"/>
        </w:rPr>
      </w:pPr>
      <w:r w:rsidRPr="00A34574">
        <w:rPr>
          <w:b/>
          <w:sz w:val="28"/>
          <w:szCs w:val="28"/>
          <w:lang w:val="uk-UA"/>
        </w:rPr>
        <w:t xml:space="preserve">1. </w:t>
      </w:r>
      <w:r w:rsidR="00DA0AC7" w:rsidRPr="00A34574">
        <w:rPr>
          <w:sz w:val="28"/>
          <w:szCs w:val="28"/>
          <w:lang w:val="uk-UA"/>
        </w:rPr>
        <w:t>В</w:t>
      </w:r>
      <w:r w:rsidRPr="00A34574">
        <w:rPr>
          <w:sz w:val="28"/>
          <w:szCs w:val="28"/>
          <w:lang w:val="uk-UA"/>
        </w:rPr>
        <w:t xml:space="preserve">иплати </w:t>
      </w:r>
      <w:r w:rsidRPr="00A34574">
        <w:rPr>
          <w:b/>
          <w:bCs/>
          <w:sz w:val="28"/>
          <w:szCs w:val="28"/>
          <w:lang w:val="uk-UA"/>
        </w:rPr>
        <w:t>компенсації фізичним особам</w:t>
      </w:r>
      <w:r w:rsidRPr="00A34574">
        <w:rPr>
          <w:sz w:val="28"/>
          <w:szCs w:val="28"/>
          <w:lang w:val="uk-UA"/>
        </w:rPr>
        <w:t>, які надають соціальні послуги відповідно до постанови КМУ від 23.09.2020 року №859 «Деякі питання призначення і виплати компенсації фізичним особам, які надають соціальні послуги з догляду на непрофесійній основі»</w:t>
      </w:r>
      <w:r w:rsidRPr="00A34574">
        <w:rPr>
          <w:b/>
          <w:sz w:val="28"/>
          <w:szCs w:val="28"/>
          <w:lang w:val="uk-UA"/>
        </w:rPr>
        <w:t xml:space="preserve"> -</w:t>
      </w:r>
      <w:r w:rsidRPr="00A34574">
        <w:rPr>
          <w:sz w:val="28"/>
          <w:szCs w:val="28"/>
          <w:lang w:val="uk-UA"/>
        </w:rPr>
        <w:t xml:space="preserve"> </w:t>
      </w:r>
      <w:r w:rsidRPr="00A34574">
        <w:rPr>
          <w:bCs/>
          <w:sz w:val="28"/>
          <w:szCs w:val="28"/>
          <w:lang w:val="uk-UA"/>
        </w:rPr>
        <w:t>729,39 тис. грн.;</w:t>
      </w:r>
    </w:p>
    <w:p w:rsidR="000A4431" w:rsidRPr="00A34574" w:rsidRDefault="000A4431" w:rsidP="007F6893">
      <w:pPr>
        <w:ind w:firstLine="720"/>
        <w:jc w:val="both"/>
        <w:rPr>
          <w:sz w:val="28"/>
          <w:szCs w:val="28"/>
          <w:lang w:val="uk-UA"/>
        </w:rPr>
      </w:pPr>
      <w:r w:rsidRPr="00A34574">
        <w:rPr>
          <w:b/>
          <w:sz w:val="28"/>
          <w:szCs w:val="28"/>
          <w:lang w:val="uk-UA"/>
        </w:rPr>
        <w:t>2.</w:t>
      </w:r>
      <w:r w:rsidRPr="00A34574">
        <w:rPr>
          <w:sz w:val="28"/>
          <w:szCs w:val="28"/>
          <w:lang w:val="uk-UA"/>
        </w:rPr>
        <w:t xml:space="preserve"> </w:t>
      </w:r>
      <w:r w:rsidR="00DA0AC7" w:rsidRPr="00A34574">
        <w:rPr>
          <w:sz w:val="28"/>
          <w:szCs w:val="28"/>
          <w:lang w:val="uk-UA"/>
        </w:rPr>
        <w:t>В</w:t>
      </w:r>
      <w:r w:rsidRPr="00A34574">
        <w:rPr>
          <w:sz w:val="28"/>
          <w:szCs w:val="28"/>
          <w:lang w:val="uk-UA"/>
        </w:rPr>
        <w:t xml:space="preserve">ідшкодування витрат за надані </w:t>
      </w:r>
      <w:r w:rsidRPr="00A34574">
        <w:rPr>
          <w:b/>
          <w:bCs/>
          <w:sz w:val="28"/>
          <w:szCs w:val="28"/>
          <w:lang w:val="uk-UA"/>
        </w:rPr>
        <w:t>послуги електрозв’язку</w:t>
      </w:r>
      <w:r w:rsidRPr="00A34574">
        <w:rPr>
          <w:sz w:val="28"/>
          <w:szCs w:val="28"/>
          <w:lang w:val="uk-UA"/>
        </w:rPr>
        <w:t xml:space="preserve"> пільгов</w:t>
      </w:r>
      <w:r w:rsidR="00DA0AC7" w:rsidRPr="00A34574">
        <w:rPr>
          <w:sz w:val="28"/>
          <w:szCs w:val="28"/>
          <w:lang w:val="uk-UA"/>
        </w:rPr>
        <w:t>им</w:t>
      </w:r>
      <w:r w:rsidRPr="00A34574">
        <w:rPr>
          <w:sz w:val="28"/>
          <w:szCs w:val="28"/>
          <w:lang w:val="uk-UA"/>
        </w:rPr>
        <w:t xml:space="preserve"> категор</w:t>
      </w:r>
      <w:r w:rsidR="00DA0AC7" w:rsidRPr="00A34574">
        <w:rPr>
          <w:sz w:val="28"/>
          <w:szCs w:val="28"/>
          <w:lang w:val="uk-UA"/>
        </w:rPr>
        <w:t>іям</w:t>
      </w:r>
      <w:r w:rsidRPr="00A34574">
        <w:rPr>
          <w:sz w:val="28"/>
          <w:szCs w:val="28"/>
          <w:lang w:val="uk-UA"/>
        </w:rPr>
        <w:t xml:space="preserve"> населення </w:t>
      </w:r>
      <w:r w:rsidR="00DA0AC7" w:rsidRPr="00A34574">
        <w:rPr>
          <w:sz w:val="28"/>
          <w:szCs w:val="28"/>
          <w:lang w:val="uk-UA"/>
        </w:rPr>
        <w:t>–</w:t>
      </w:r>
      <w:r w:rsidRPr="00A34574">
        <w:rPr>
          <w:sz w:val="28"/>
          <w:szCs w:val="28"/>
          <w:lang w:val="uk-UA"/>
        </w:rPr>
        <w:t xml:space="preserve"> 6,429 тис. грн.;</w:t>
      </w:r>
    </w:p>
    <w:p w:rsidR="000A4431" w:rsidRPr="00A34574" w:rsidRDefault="000A4431" w:rsidP="007F6893">
      <w:pPr>
        <w:ind w:firstLine="720"/>
        <w:jc w:val="both"/>
        <w:rPr>
          <w:b/>
          <w:sz w:val="28"/>
          <w:szCs w:val="28"/>
          <w:lang w:val="uk-UA"/>
        </w:rPr>
      </w:pPr>
      <w:r w:rsidRPr="00A34574">
        <w:rPr>
          <w:b/>
          <w:sz w:val="28"/>
          <w:szCs w:val="28"/>
          <w:lang w:val="uk-UA"/>
        </w:rPr>
        <w:t xml:space="preserve">3. </w:t>
      </w:r>
      <w:r w:rsidR="00DA0AC7" w:rsidRPr="00A34574">
        <w:rPr>
          <w:sz w:val="28"/>
          <w:szCs w:val="28"/>
          <w:lang w:val="uk-UA"/>
        </w:rPr>
        <w:t>В</w:t>
      </w:r>
      <w:r w:rsidRPr="00A34574">
        <w:rPr>
          <w:sz w:val="28"/>
          <w:szCs w:val="28"/>
          <w:lang w:val="uk-UA"/>
        </w:rPr>
        <w:t xml:space="preserve">иплата громадянам компенсації за </w:t>
      </w:r>
      <w:r w:rsidRPr="00A34574">
        <w:rPr>
          <w:b/>
          <w:sz w:val="28"/>
          <w:szCs w:val="28"/>
          <w:lang w:val="uk-UA"/>
        </w:rPr>
        <w:t>проїзд автомобільним транспортом на міжміських маршрутах</w:t>
      </w:r>
      <w:r w:rsidRPr="00A34574">
        <w:rPr>
          <w:sz w:val="28"/>
          <w:szCs w:val="28"/>
          <w:lang w:val="uk-UA"/>
        </w:rPr>
        <w:t xml:space="preserve"> загального користування </w:t>
      </w:r>
      <w:r w:rsidRPr="00A34574">
        <w:rPr>
          <w:color w:val="000000"/>
          <w:sz w:val="28"/>
          <w:szCs w:val="28"/>
          <w:lang w:val="uk-UA"/>
        </w:rPr>
        <w:t>на підставі проїзних документів (квитків)</w:t>
      </w:r>
      <w:r w:rsidRPr="00A34574">
        <w:rPr>
          <w:sz w:val="28"/>
          <w:szCs w:val="28"/>
          <w:lang w:val="uk-UA"/>
        </w:rPr>
        <w:t xml:space="preserve"> </w:t>
      </w:r>
      <w:r w:rsidR="00DA0AC7" w:rsidRPr="00A34574">
        <w:rPr>
          <w:sz w:val="28"/>
          <w:szCs w:val="28"/>
          <w:lang w:val="uk-UA"/>
        </w:rPr>
        <w:t>–</w:t>
      </w:r>
      <w:r w:rsidRPr="00A34574">
        <w:rPr>
          <w:sz w:val="28"/>
          <w:szCs w:val="28"/>
          <w:lang w:val="uk-UA"/>
        </w:rPr>
        <w:t xml:space="preserve"> 32,464 тис. грн.;</w:t>
      </w:r>
    </w:p>
    <w:p w:rsidR="000A4431" w:rsidRPr="00A34574" w:rsidRDefault="000A4431" w:rsidP="007F6893">
      <w:pPr>
        <w:ind w:firstLine="720"/>
        <w:jc w:val="both"/>
        <w:rPr>
          <w:color w:val="000000"/>
          <w:sz w:val="28"/>
          <w:szCs w:val="28"/>
          <w:lang w:val="uk-UA"/>
        </w:rPr>
      </w:pPr>
      <w:r w:rsidRPr="00A34574">
        <w:rPr>
          <w:b/>
          <w:sz w:val="28"/>
          <w:szCs w:val="28"/>
          <w:lang w:val="uk-UA"/>
        </w:rPr>
        <w:t xml:space="preserve">4. </w:t>
      </w:r>
      <w:r w:rsidR="00DA0AC7" w:rsidRPr="00A34574">
        <w:rPr>
          <w:color w:val="000000"/>
          <w:sz w:val="28"/>
          <w:szCs w:val="28"/>
          <w:lang w:val="uk-UA"/>
        </w:rPr>
        <w:t>В</w:t>
      </w:r>
      <w:r w:rsidRPr="00A34574">
        <w:rPr>
          <w:color w:val="000000"/>
          <w:sz w:val="28"/>
          <w:szCs w:val="28"/>
          <w:lang w:val="uk-UA"/>
        </w:rPr>
        <w:t xml:space="preserve">ідшкодування витрат за перевезення окремих пільгових категорій громадян на </w:t>
      </w:r>
      <w:r w:rsidRPr="00A34574">
        <w:rPr>
          <w:b/>
          <w:color w:val="000000"/>
          <w:sz w:val="28"/>
          <w:szCs w:val="28"/>
          <w:lang w:val="uk-UA"/>
        </w:rPr>
        <w:t>приміських маршрутах автомобільним транспортом</w:t>
      </w:r>
      <w:r w:rsidRPr="00A34574">
        <w:rPr>
          <w:color w:val="000000"/>
          <w:sz w:val="28"/>
          <w:szCs w:val="28"/>
          <w:lang w:val="uk-UA"/>
        </w:rPr>
        <w:t xml:space="preserve"> загального користування </w:t>
      </w:r>
      <w:r w:rsidR="00DA0AC7" w:rsidRPr="00A34574">
        <w:rPr>
          <w:color w:val="000000"/>
          <w:sz w:val="28"/>
          <w:szCs w:val="28"/>
          <w:lang w:val="uk-UA"/>
        </w:rPr>
        <w:t>–</w:t>
      </w:r>
      <w:r w:rsidRPr="00A34574">
        <w:rPr>
          <w:color w:val="000000"/>
          <w:sz w:val="28"/>
          <w:szCs w:val="28"/>
          <w:lang w:val="uk-UA"/>
        </w:rPr>
        <w:t xml:space="preserve"> 840 тис. грн.,</w:t>
      </w:r>
      <w:r w:rsidRPr="00A34574">
        <w:rPr>
          <w:b/>
          <w:color w:val="000000"/>
          <w:sz w:val="28"/>
          <w:szCs w:val="28"/>
          <w:lang w:val="uk-UA"/>
        </w:rPr>
        <w:t xml:space="preserve"> </w:t>
      </w:r>
      <w:r w:rsidRPr="00A34574">
        <w:rPr>
          <w:color w:val="000000"/>
          <w:sz w:val="28"/>
          <w:szCs w:val="28"/>
          <w:lang w:val="uk-UA"/>
        </w:rPr>
        <w:t>з них ФОП «Висоцький» - 470 тис. грн., ТОВ «Фенікс»</w:t>
      </w:r>
      <w:r w:rsidR="00DA0AC7" w:rsidRPr="00A34574">
        <w:rPr>
          <w:color w:val="000000"/>
          <w:sz w:val="28"/>
          <w:szCs w:val="28"/>
          <w:lang w:val="uk-UA"/>
        </w:rPr>
        <w:t xml:space="preserve"> –</w:t>
      </w:r>
      <w:r w:rsidRPr="00A34574">
        <w:rPr>
          <w:color w:val="000000"/>
          <w:sz w:val="28"/>
          <w:szCs w:val="28"/>
          <w:lang w:val="uk-UA"/>
        </w:rPr>
        <w:t xml:space="preserve"> 370 тис. грн.;</w:t>
      </w:r>
    </w:p>
    <w:p w:rsidR="00DA0AC7" w:rsidRPr="00A34574" w:rsidRDefault="000A4431" w:rsidP="007F6893">
      <w:pPr>
        <w:ind w:firstLine="720"/>
        <w:jc w:val="both"/>
        <w:rPr>
          <w:sz w:val="28"/>
          <w:szCs w:val="28"/>
          <w:lang w:val="uk-UA"/>
        </w:rPr>
      </w:pPr>
      <w:r w:rsidRPr="00A34574">
        <w:rPr>
          <w:b/>
          <w:color w:val="000000"/>
          <w:sz w:val="28"/>
          <w:szCs w:val="28"/>
          <w:lang w:val="uk-UA"/>
        </w:rPr>
        <w:t>5.</w:t>
      </w:r>
      <w:r w:rsidRPr="00A34574">
        <w:rPr>
          <w:bCs/>
          <w:sz w:val="24"/>
          <w:szCs w:val="24"/>
          <w:lang w:val="uk-UA"/>
        </w:rPr>
        <w:t xml:space="preserve"> </w:t>
      </w:r>
      <w:r w:rsidR="00DA0AC7" w:rsidRPr="00A34574">
        <w:rPr>
          <w:bCs/>
          <w:sz w:val="28"/>
          <w:szCs w:val="28"/>
          <w:lang w:val="uk-UA"/>
        </w:rPr>
        <w:t>В</w:t>
      </w:r>
      <w:r w:rsidRPr="00A34574">
        <w:rPr>
          <w:bCs/>
          <w:sz w:val="28"/>
          <w:szCs w:val="28"/>
          <w:lang w:val="uk-UA"/>
        </w:rPr>
        <w:t xml:space="preserve">ідшкодування витрат за перевезення окремих пільгових категорій громадян </w:t>
      </w:r>
      <w:r w:rsidRPr="00A34574">
        <w:rPr>
          <w:b/>
          <w:bCs/>
          <w:sz w:val="28"/>
          <w:szCs w:val="28"/>
          <w:lang w:val="uk-UA"/>
        </w:rPr>
        <w:t xml:space="preserve">на залізничному транспорті – </w:t>
      </w:r>
      <w:r w:rsidRPr="00A34574">
        <w:rPr>
          <w:sz w:val="28"/>
          <w:szCs w:val="28"/>
          <w:lang w:val="uk-UA"/>
        </w:rPr>
        <w:t>36,402 тис. грн.</w:t>
      </w:r>
      <w:r w:rsidRPr="00A34574">
        <w:rPr>
          <w:color w:val="000000"/>
          <w:sz w:val="28"/>
          <w:szCs w:val="28"/>
          <w:lang w:val="uk-UA"/>
        </w:rPr>
        <w:t xml:space="preserve"> </w:t>
      </w:r>
    </w:p>
    <w:p w:rsidR="00DA0AC7" w:rsidRPr="00A34574" w:rsidRDefault="000A4431" w:rsidP="007F6893">
      <w:pPr>
        <w:ind w:firstLine="720"/>
        <w:jc w:val="both"/>
        <w:rPr>
          <w:sz w:val="28"/>
          <w:szCs w:val="28"/>
          <w:lang w:val="uk-UA"/>
        </w:rPr>
      </w:pPr>
      <w:r w:rsidRPr="00A34574">
        <w:rPr>
          <w:sz w:val="28"/>
          <w:szCs w:val="28"/>
          <w:shd w:val="clear" w:color="auto" w:fill="FFFFFF"/>
          <w:lang w:val="uk-UA"/>
        </w:rPr>
        <w:t xml:space="preserve">Здійснено прийом документів для забезпечення осіб з інвалідністю технічними засобами реабілітації – </w:t>
      </w:r>
      <w:r w:rsidRPr="00A34574">
        <w:rPr>
          <w:b/>
          <w:sz w:val="28"/>
          <w:szCs w:val="28"/>
          <w:shd w:val="clear" w:color="auto" w:fill="FFFFFF"/>
          <w:lang w:val="uk-UA"/>
        </w:rPr>
        <w:t>52 особам</w:t>
      </w:r>
      <w:r w:rsidRPr="00A34574">
        <w:rPr>
          <w:sz w:val="28"/>
          <w:szCs w:val="28"/>
          <w:shd w:val="clear" w:color="auto" w:fill="FFFFFF"/>
          <w:lang w:val="uk-UA"/>
        </w:rPr>
        <w:t>.</w:t>
      </w:r>
    </w:p>
    <w:p w:rsidR="000A4431" w:rsidRPr="00A34574" w:rsidRDefault="000A4431" w:rsidP="007F6893">
      <w:pPr>
        <w:ind w:firstLine="720"/>
        <w:jc w:val="both"/>
        <w:rPr>
          <w:color w:val="000000"/>
          <w:sz w:val="28"/>
          <w:szCs w:val="28"/>
          <w:lang w:val="uk-UA" w:eastAsia="uk-UA" w:bidi="uk-UA"/>
        </w:rPr>
      </w:pPr>
      <w:r w:rsidRPr="00A34574">
        <w:rPr>
          <w:color w:val="000000"/>
          <w:sz w:val="28"/>
          <w:szCs w:val="28"/>
          <w:lang w:val="uk-UA" w:eastAsia="uk-UA" w:bidi="uk-UA"/>
        </w:rPr>
        <w:lastRenderedPageBreak/>
        <w:t>З метою фінансової та іншої соціальної підтримки, у вирішенні ряду соціально-побутових і матеріальних потреб</w:t>
      </w:r>
      <w:r w:rsidR="00DA0AC7" w:rsidRPr="00A34574">
        <w:rPr>
          <w:color w:val="000000"/>
          <w:sz w:val="28"/>
          <w:szCs w:val="28"/>
          <w:lang w:val="uk-UA" w:eastAsia="uk-UA" w:bidi="uk-UA"/>
        </w:rPr>
        <w:t>,</w:t>
      </w:r>
      <w:r w:rsidRPr="00A34574">
        <w:rPr>
          <w:color w:val="000000"/>
          <w:sz w:val="28"/>
          <w:szCs w:val="28"/>
          <w:lang w:val="uk-UA"/>
        </w:rPr>
        <w:t xml:space="preserve"> була розроблена </w:t>
      </w:r>
      <w:r w:rsidR="00DA0AC7" w:rsidRPr="00A34574">
        <w:rPr>
          <w:bCs/>
          <w:color w:val="000000"/>
          <w:sz w:val="28"/>
          <w:szCs w:val="28"/>
          <w:lang w:val="uk-UA" w:eastAsia="uk-UA" w:bidi="uk-UA"/>
        </w:rPr>
        <w:t>Програма</w:t>
      </w:r>
      <w:r w:rsidR="00DA0AC7" w:rsidRPr="00A34574">
        <w:rPr>
          <w:color w:val="000000"/>
          <w:sz w:val="28"/>
          <w:szCs w:val="28"/>
          <w:lang w:val="uk-UA" w:eastAsia="uk-UA" w:bidi="uk-UA"/>
        </w:rPr>
        <w:t xml:space="preserve"> </w:t>
      </w:r>
      <w:r w:rsidR="007F6893" w:rsidRPr="00A34574">
        <w:rPr>
          <w:color w:val="000000"/>
          <w:sz w:val="28"/>
          <w:szCs w:val="28"/>
          <w:lang w:val="uk-UA" w:eastAsia="uk-UA" w:bidi="uk-UA"/>
        </w:rPr>
        <w:t xml:space="preserve">підтримки </w:t>
      </w:r>
      <w:r w:rsidR="00DA0AC7" w:rsidRPr="00A34574">
        <w:rPr>
          <w:color w:val="000000"/>
          <w:sz w:val="28"/>
          <w:szCs w:val="28"/>
          <w:lang w:val="uk-UA" w:eastAsia="uk-UA" w:bidi="uk-UA"/>
        </w:rPr>
        <w:t xml:space="preserve">військовослужбовців, учасників бойових дій потерпілих внаслідок </w:t>
      </w:r>
      <w:r w:rsidR="00DA0AC7" w:rsidRPr="00A34574">
        <w:rPr>
          <w:color w:val="000000" w:themeColor="text1"/>
          <w:sz w:val="28"/>
          <w:szCs w:val="28"/>
          <w:lang w:val="uk-UA" w:eastAsia="uk-UA" w:bidi="uk-UA"/>
        </w:rPr>
        <w:t xml:space="preserve">російської агресії та війни в Україні, </w:t>
      </w:r>
      <w:r w:rsidR="00DA0AC7" w:rsidRPr="00A34574">
        <w:rPr>
          <w:bCs/>
          <w:color w:val="000000" w:themeColor="text1"/>
          <w:sz w:val="28"/>
          <w:szCs w:val="28"/>
          <w:lang w:val="uk-UA" w:eastAsia="uk-UA" w:bidi="uk-UA"/>
        </w:rPr>
        <w:t xml:space="preserve">зареєстрованих на території </w:t>
      </w:r>
      <w:r w:rsidR="00DA0AC7" w:rsidRPr="00A34574">
        <w:rPr>
          <w:bCs/>
          <w:color w:val="000000"/>
          <w:sz w:val="28"/>
          <w:szCs w:val="28"/>
          <w:lang w:val="uk-UA" w:eastAsia="uk-UA" w:bidi="uk-UA"/>
        </w:rPr>
        <w:t>Зачепилівської селищної ради, а також їх рідних на 2023-2025 роки</w:t>
      </w:r>
      <w:r w:rsidR="00DA0AC7" w:rsidRPr="00A34574">
        <w:rPr>
          <w:color w:val="000000"/>
          <w:sz w:val="28"/>
          <w:szCs w:val="28"/>
          <w:lang w:val="uk-UA"/>
        </w:rPr>
        <w:t xml:space="preserve">, що </w:t>
      </w:r>
      <w:r w:rsidRPr="00A34574">
        <w:rPr>
          <w:color w:val="000000"/>
          <w:sz w:val="28"/>
          <w:szCs w:val="28"/>
          <w:lang w:val="uk-UA"/>
        </w:rPr>
        <w:t>затверджена рішенням</w:t>
      </w:r>
      <w:r w:rsidRPr="00A34574">
        <w:rPr>
          <w:lang w:val="uk-UA"/>
        </w:rPr>
        <w:t xml:space="preserve"> </w:t>
      </w:r>
      <w:r w:rsidR="00DA0AC7" w:rsidRPr="00A34574">
        <w:rPr>
          <w:color w:val="000000"/>
          <w:sz w:val="28"/>
          <w:szCs w:val="28"/>
          <w:lang w:val="uk-UA" w:eastAsia="uk-UA" w:bidi="uk-UA"/>
        </w:rPr>
        <w:t xml:space="preserve">ХХХІІ </w:t>
      </w:r>
      <w:r w:rsidRPr="00A34574">
        <w:rPr>
          <w:color w:val="000000"/>
          <w:sz w:val="28"/>
          <w:szCs w:val="28"/>
          <w:lang w:val="uk-UA" w:eastAsia="uk-UA" w:bidi="uk-UA"/>
        </w:rPr>
        <w:t xml:space="preserve">сесії </w:t>
      </w:r>
      <w:r w:rsidR="00DA0AC7" w:rsidRPr="00A34574">
        <w:rPr>
          <w:color w:val="000000"/>
          <w:sz w:val="28"/>
          <w:szCs w:val="28"/>
          <w:lang w:val="uk-UA" w:eastAsia="uk-UA" w:bidi="uk-UA"/>
        </w:rPr>
        <w:t xml:space="preserve">VІІІ скликання від </w:t>
      </w:r>
      <w:r w:rsidRPr="00A34574">
        <w:rPr>
          <w:color w:val="000000"/>
          <w:sz w:val="28"/>
          <w:szCs w:val="28"/>
          <w:lang w:val="uk-UA" w:eastAsia="uk-UA" w:bidi="uk-UA"/>
        </w:rPr>
        <w:t>27.04.2023 року № 3897</w:t>
      </w:r>
      <w:r w:rsidR="00DA0AC7" w:rsidRPr="00A34574">
        <w:rPr>
          <w:color w:val="000000"/>
          <w:sz w:val="28"/>
          <w:szCs w:val="28"/>
          <w:lang w:val="uk-UA" w:eastAsia="uk-UA" w:bidi="uk-UA"/>
        </w:rPr>
        <w:t>.</w:t>
      </w:r>
    </w:p>
    <w:p w:rsidR="007F6893" w:rsidRPr="00A34574" w:rsidRDefault="007F6893" w:rsidP="007F6893">
      <w:pPr>
        <w:ind w:firstLine="720"/>
        <w:jc w:val="both"/>
        <w:rPr>
          <w:color w:val="000000"/>
          <w:sz w:val="28"/>
          <w:szCs w:val="28"/>
          <w:lang w:val="uk-UA" w:eastAsia="uk-UA" w:bidi="uk-UA"/>
        </w:rPr>
      </w:pPr>
      <w:r w:rsidRPr="00A34574">
        <w:rPr>
          <w:color w:val="000000"/>
          <w:sz w:val="28"/>
          <w:szCs w:val="28"/>
          <w:lang w:val="uk-UA" w:eastAsia="uk-UA" w:bidi="uk-UA"/>
        </w:rPr>
        <w:t>Детальніше про розподіл витрачених коштів згідно Програми, представлено у розділі «</w:t>
      </w:r>
      <w:r w:rsidR="007E055C" w:rsidRPr="00A34574">
        <w:rPr>
          <w:color w:val="000000"/>
          <w:sz w:val="28"/>
          <w:szCs w:val="28"/>
          <w:lang w:val="uk-UA" w:eastAsia="uk-UA" w:bidi="uk-UA"/>
        </w:rPr>
        <w:t>З</w:t>
      </w:r>
      <w:r w:rsidRPr="00A34574">
        <w:rPr>
          <w:color w:val="000000"/>
          <w:sz w:val="28"/>
          <w:szCs w:val="28"/>
          <w:lang w:val="uk-UA" w:eastAsia="uk-UA" w:bidi="uk-UA"/>
        </w:rPr>
        <w:t>аход</w:t>
      </w:r>
      <w:r w:rsidR="007E055C" w:rsidRPr="00A34574">
        <w:rPr>
          <w:color w:val="000000"/>
          <w:sz w:val="28"/>
          <w:szCs w:val="28"/>
          <w:lang w:val="uk-UA" w:eastAsia="uk-UA" w:bidi="uk-UA"/>
        </w:rPr>
        <w:t>и</w:t>
      </w:r>
      <w:r w:rsidRPr="00A34574">
        <w:rPr>
          <w:color w:val="000000"/>
          <w:sz w:val="28"/>
          <w:szCs w:val="28"/>
          <w:lang w:val="uk-UA" w:eastAsia="uk-UA" w:bidi="uk-UA"/>
        </w:rPr>
        <w:t xml:space="preserve"> спротиву» відповідного Звіту.</w:t>
      </w:r>
    </w:p>
    <w:p w:rsidR="000A4431" w:rsidRPr="00A34574" w:rsidRDefault="000A4431" w:rsidP="007F6893">
      <w:pPr>
        <w:shd w:val="clear" w:color="auto" w:fill="FFFFFF"/>
        <w:tabs>
          <w:tab w:val="left" w:pos="284"/>
        </w:tabs>
        <w:ind w:firstLine="720"/>
        <w:jc w:val="both"/>
        <w:rPr>
          <w:sz w:val="28"/>
          <w:szCs w:val="28"/>
          <w:lang w:val="uk-UA"/>
        </w:rPr>
      </w:pPr>
      <w:r w:rsidRPr="00A34574">
        <w:rPr>
          <w:sz w:val="28"/>
          <w:szCs w:val="28"/>
          <w:lang w:val="uk-UA"/>
        </w:rPr>
        <w:t xml:space="preserve">З метою надання соціальних послуг мешканцям громади створено </w:t>
      </w:r>
      <w:r w:rsidRPr="00A34574">
        <w:rPr>
          <w:b/>
          <w:bCs/>
          <w:sz w:val="28"/>
          <w:szCs w:val="28"/>
          <w:lang w:val="uk-UA"/>
        </w:rPr>
        <w:t xml:space="preserve">Комунальну установу «Центр надання соціальних послуг» </w:t>
      </w:r>
      <w:r w:rsidRPr="00A34574">
        <w:rPr>
          <w:b/>
          <w:sz w:val="28"/>
          <w:szCs w:val="28"/>
          <w:lang w:val="uk-UA"/>
        </w:rPr>
        <w:t>Зачепилівської селищної ради</w:t>
      </w:r>
      <w:r w:rsidRPr="00A34574">
        <w:rPr>
          <w:sz w:val="28"/>
          <w:szCs w:val="28"/>
          <w:lang w:val="uk-UA"/>
        </w:rPr>
        <w:t xml:space="preserve">, де діють такі </w:t>
      </w:r>
      <w:r w:rsidRPr="00A34574">
        <w:rPr>
          <w:bCs/>
          <w:sz w:val="28"/>
          <w:szCs w:val="28"/>
          <w:lang w:val="uk-UA"/>
        </w:rPr>
        <w:t>відділення</w:t>
      </w:r>
      <w:r w:rsidRPr="00A34574">
        <w:rPr>
          <w:sz w:val="28"/>
          <w:szCs w:val="28"/>
          <w:lang w:val="uk-UA"/>
        </w:rPr>
        <w:t>:</w:t>
      </w:r>
    </w:p>
    <w:p w:rsidR="000A4431" w:rsidRPr="00A34574" w:rsidRDefault="000A4431" w:rsidP="007F6893">
      <w:pPr>
        <w:ind w:firstLine="720"/>
        <w:jc w:val="both"/>
        <w:rPr>
          <w:sz w:val="28"/>
          <w:szCs w:val="28"/>
          <w:lang w:val="uk-UA"/>
        </w:rPr>
      </w:pPr>
      <w:r w:rsidRPr="00A34574">
        <w:rPr>
          <w:sz w:val="28"/>
          <w:szCs w:val="28"/>
          <w:lang w:val="uk-UA"/>
        </w:rPr>
        <w:t xml:space="preserve"> - відділення  соціальної допомоги вдома;</w:t>
      </w:r>
    </w:p>
    <w:p w:rsidR="000A4431" w:rsidRPr="00A34574" w:rsidRDefault="000A4431" w:rsidP="007F6893">
      <w:pPr>
        <w:ind w:firstLine="720"/>
        <w:jc w:val="both"/>
        <w:rPr>
          <w:sz w:val="28"/>
          <w:szCs w:val="28"/>
          <w:lang w:val="uk-UA"/>
        </w:rPr>
      </w:pPr>
      <w:r w:rsidRPr="00A34574">
        <w:rPr>
          <w:sz w:val="28"/>
          <w:szCs w:val="28"/>
          <w:lang w:val="uk-UA"/>
        </w:rPr>
        <w:t xml:space="preserve"> - відділення організації надання адресної натуральної та грошової допомоги;</w:t>
      </w:r>
    </w:p>
    <w:p w:rsidR="000A4431" w:rsidRPr="00A34574" w:rsidRDefault="000A4431" w:rsidP="007F6893">
      <w:pPr>
        <w:ind w:firstLine="720"/>
        <w:jc w:val="both"/>
        <w:rPr>
          <w:sz w:val="28"/>
          <w:szCs w:val="28"/>
          <w:lang w:val="uk-UA"/>
        </w:rPr>
      </w:pPr>
      <w:r w:rsidRPr="00A34574">
        <w:rPr>
          <w:sz w:val="28"/>
          <w:szCs w:val="28"/>
          <w:lang w:val="uk-UA"/>
        </w:rPr>
        <w:t xml:space="preserve"> - відділ сім’ї, дітей та молоді;</w:t>
      </w:r>
    </w:p>
    <w:p w:rsidR="000A4431" w:rsidRPr="00A34574" w:rsidRDefault="000A4431" w:rsidP="007F6893">
      <w:pPr>
        <w:ind w:firstLine="720"/>
        <w:jc w:val="both"/>
        <w:rPr>
          <w:sz w:val="28"/>
          <w:szCs w:val="28"/>
          <w:lang w:val="uk-UA"/>
        </w:rPr>
      </w:pPr>
      <w:r w:rsidRPr="00A34574">
        <w:rPr>
          <w:sz w:val="28"/>
          <w:szCs w:val="28"/>
          <w:lang w:val="uk-UA"/>
        </w:rPr>
        <w:t xml:space="preserve"> - пункт прокату технічних та інших засобів реабілітації. </w:t>
      </w:r>
    </w:p>
    <w:p w:rsidR="007E4283" w:rsidRPr="00A34574" w:rsidRDefault="000A4431" w:rsidP="007E4283">
      <w:pPr>
        <w:shd w:val="clear" w:color="auto" w:fill="FFFFFF"/>
        <w:tabs>
          <w:tab w:val="left" w:pos="142"/>
          <w:tab w:val="left" w:pos="284"/>
          <w:tab w:val="left" w:pos="426"/>
        </w:tabs>
        <w:ind w:firstLine="709"/>
        <w:jc w:val="both"/>
        <w:rPr>
          <w:sz w:val="28"/>
          <w:szCs w:val="28"/>
          <w:lang w:val="uk-UA"/>
        </w:rPr>
      </w:pPr>
      <w:r w:rsidRPr="00A34574">
        <w:rPr>
          <w:b/>
          <w:sz w:val="28"/>
          <w:szCs w:val="28"/>
          <w:u w:val="single"/>
          <w:lang w:val="uk-UA"/>
        </w:rPr>
        <w:t>Відділенням соціальної допомоги вдома</w:t>
      </w:r>
      <w:r w:rsidRPr="00A34574">
        <w:rPr>
          <w:sz w:val="28"/>
          <w:szCs w:val="28"/>
          <w:u w:val="single"/>
          <w:lang w:val="uk-UA"/>
        </w:rPr>
        <w:t xml:space="preserve"> </w:t>
      </w:r>
      <w:r w:rsidRPr="00A34574">
        <w:rPr>
          <w:sz w:val="28"/>
          <w:szCs w:val="28"/>
          <w:lang w:val="uk-UA"/>
        </w:rPr>
        <w:t xml:space="preserve">впродовж 2024 року реалізовано надання соціальної послуги </w:t>
      </w:r>
      <w:r w:rsidRPr="00A34574">
        <w:rPr>
          <w:b/>
          <w:sz w:val="28"/>
          <w:szCs w:val="28"/>
          <w:lang w:val="uk-UA"/>
        </w:rPr>
        <w:t>«Догляд вдома» 401 особі</w:t>
      </w:r>
      <w:r w:rsidRPr="00A34574">
        <w:rPr>
          <w:sz w:val="28"/>
          <w:szCs w:val="28"/>
          <w:lang w:val="uk-UA"/>
        </w:rPr>
        <w:t xml:space="preserve"> (громадяни похилого віку та особи з інвалідністю). Організовано виконання </w:t>
      </w:r>
      <w:r w:rsidRPr="00A34574">
        <w:rPr>
          <w:b/>
          <w:sz w:val="28"/>
          <w:szCs w:val="28"/>
          <w:lang w:val="uk-UA"/>
        </w:rPr>
        <w:t>99433</w:t>
      </w:r>
      <w:r w:rsidRPr="00A34574">
        <w:rPr>
          <w:b/>
          <w:color w:val="FF0000"/>
          <w:sz w:val="28"/>
          <w:szCs w:val="28"/>
          <w:lang w:val="uk-UA"/>
        </w:rPr>
        <w:t xml:space="preserve"> </w:t>
      </w:r>
      <w:r w:rsidRPr="00A34574">
        <w:rPr>
          <w:sz w:val="28"/>
          <w:szCs w:val="28"/>
          <w:lang w:val="uk-UA"/>
        </w:rPr>
        <w:t xml:space="preserve">заходів. Надано платних соціальних послуг </w:t>
      </w:r>
      <w:r w:rsidRPr="00A34574">
        <w:rPr>
          <w:b/>
          <w:sz w:val="28"/>
          <w:szCs w:val="28"/>
          <w:lang w:val="uk-UA"/>
        </w:rPr>
        <w:t>108</w:t>
      </w:r>
      <w:r w:rsidRPr="00A34574">
        <w:rPr>
          <w:sz w:val="28"/>
          <w:szCs w:val="28"/>
          <w:lang w:val="uk-UA"/>
        </w:rPr>
        <w:t xml:space="preserve"> </w:t>
      </w:r>
      <w:r w:rsidRPr="00A34574">
        <w:rPr>
          <w:b/>
          <w:sz w:val="28"/>
          <w:szCs w:val="28"/>
          <w:lang w:val="uk-UA"/>
        </w:rPr>
        <w:t>особам на суму</w:t>
      </w:r>
      <w:r w:rsidRPr="00A34574">
        <w:rPr>
          <w:sz w:val="28"/>
          <w:szCs w:val="28"/>
          <w:lang w:val="uk-UA"/>
        </w:rPr>
        <w:t xml:space="preserve"> </w:t>
      </w:r>
      <w:r w:rsidRPr="00A34574">
        <w:rPr>
          <w:b/>
          <w:sz w:val="28"/>
          <w:szCs w:val="28"/>
          <w:lang w:val="uk-UA"/>
        </w:rPr>
        <w:t>104</w:t>
      </w:r>
      <w:r w:rsidRPr="00A34574">
        <w:rPr>
          <w:b/>
          <w:bCs/>
          <w:sz w:val="28"/>
          <w:szCs w:val="28"/>
          <w:lang w:val="uk-UA"/>
        </w:rPr>
        <w:t>,4 тис. грн</w:t>
      </w:r>
      <w:r w:rsidRPr="00A34574">
        <w:rPr>
          <w:sz w:val="28"/>
          <w:szCs w:val="28"/>
          <w:lang w:val="uk-UA"/>
        </w:rPr>
        <w:t xml:space="preserve">. Середнє навантаження на одного соціального робітника становить </w:t>
      </w:r>
      <w:r w:rsidRPr="00A34574">
        <w:rPr>
          <w:b/>
          <w:bCs/>
          <w:sz w:val="28"/>
          <w:szCs w:val="28"/>
          <w:lang w:val="uk-UA"/>
        </w:rPr>
        <w:t>14 осіб</w:t>
      </w:r>
      <w:r w:rsidRPr="00A34574">
        <w:rPr>
          <w:sz w:val="28"/>
          <w:szCs w:val="28"/>
          <w:lang w:val="uk-UA"/>
        </w:rPr>
        <w:t xml:space="preserve">. </w:t>
      </w:r>
    </w:p>
    <w:p w:rsidR="007E4283" w:rsidRPr="00A34574" w:rsidRDefault="000A4431" w:rsidP="007E4283">
      <w:pPr>
        <w:shd w:val="clear" w:color="auto" w:fill="FFFFFF"/>
        <w:tabs>
          <w:tab w:val="left" w:pos="142"/>
          <w:tab w:val="left" w:pos="284"/>
          <w:tab w:val="left" w:pos="426"/>
        </w:tabs>
        <w:ind w:firstLine="709"/>
        <w:jc w:val="both"/>
        <w:rPr>
          <w:sz w:val="28"/>
          <w:szCs w:val="28"/>
          <w:lang w:val="uk-UA"/>
        </w:rPr>
      </w:pPr>
      <w:r w:rsidRPr="00A34574">
        <w:rPr>
          <w:b/>
          <w:sz w:val="28"/>
          <w:szCs w:val="28"/>
          <w:u w:val="single"/>
          <w:lang w:val="uk-UA"/>
        </w:rPr>
        <w:t>Відділенням організації надання адресної натуральної та грошової допомоги</w:t>
      </w:r>
      <w:r w:rsidRPr="00A34574">
        <w:rPr>
          <w:sz w:val="28"/>
          <w:szCs w:val="28"/>
          <w:u w:val="single"/>
          <w:lang w:val="uk-UA"/>
        </w:rPr>
        <w:t xml:space="preserve"> </w:t>
      </w:r>
      <w:r w:rsidRPr="00A34574">
        <w:rPr>
          <w:sz w:val="28"/>
          <w:szCs w:val="28"/>
          <w:lang w:val="uk-UA"/>
        </w:rPr>
        <w:t xml:space="preserve">соціальну послугу </w:t>
      </w:r>
      <w:r w:rsidRPr="00A34574">
        <w:rPr>
          <w:bCs/>
          <w:sz w:val="28"/>
          <w:szCs w:val="28"/>
          <w:lang w:val="uk-UA"/>
        </w:rPr>
        <w:t xml:space="preserve">«Натуральна допомога» </w:t>
      </w:r>
      <w:r w:rsidRPr="00A34574">
        <w:rPr>
          <w:sz w:val="28"/>
          <w:szCs w:val="28"/>
          <w:lang w:val="uk-UA"/>
        </w:rPr>
        <w:t>(ремонтні роботи: внутрішні (дрібні ремонтно-будівельні роботи в будинку, квартирі), косіння трави біля будинку, рубання дров, надання допомоги у сільській місцевості з проведення сільськогосподарських робіт в обробці присадибної ділянки) надано 195 особам, виконано 636</w:t>
      </w:r>
      <w:r w:rsidRPr="00A34574">
        <w:rPr>
          <w:color w:val="FF0000"/>
          <w:sz w:val="28"/>
          <w:szCs w:val="28"/>
          <w:lang w:val="uk-UA"/>
        </w:rPr>
        <w:t xml:space="preserve"> </w:t>
      </w:r>
      <w:r w:rsidRPr="00A34574">
        <w:rPr>
          <w:sz w:val="28"/>
          <w:szCs w:val="28"/>
          <w:lang w:val="uk-UA"/>
        </w:rPr>
        <w:t>заходів.</w:t>
      </w:r>
    </w:p>
    <w:p w:rsidR="007E4283" w:rsidRPr="00A34574" w:rsidRDefault="007E4283" w:rsidP="007E4283">
      <w:pPr>
        <w:shd w:val="clear" w:color="auto" w:fill="FFFFFF"/>
        <w:tabs>
          <w:tab w:val="left" w:pos="142"/>
          <w:tab w:val="left" w:pos="284"/>
          <w:tab w:val="left" w:pos="426"/>
        </w:tabs>
        <w:ind w:firstLine="709"/>
        <w:jc w:val="both"/>
        <w:rPr>
          <w:sz w:val="28"/>
          <w:szCs w:val="28"/>
          <w:lang w:val="uk-UA"/>
        </w:rPr>
      </w:pPr>
      <w:r w:rsidRPr="00A34574">
        <w:rPr>
          <w:b/>
          <w:sz w:val="28"/>
          <w:szCs w:val="28"/>
          <w:u w:val="single"/>
          <w:lang w:val="uk-UA"/>
        </w:rPr>
        <w:t>Відділом сім’ї, дітей та молоді</w:t>
      </w:r>
      <w:r w:rsidRPr="00A34574">
        <w:rPr>
          <w:sz w:val="28"/>
          <w:szCs w:val="28"/>
          <w:lang w:val="uk-UA"/>
        </w:rPr>
        <w:t xml:space="preserve"> здійснено </w:t>
      </w:r>
      <w:r w:rsidRPr="00A34574">
        <w:rPr>
          <w:bCs/>
          <w:sz w:val="28"/>
          <w:szCs w:val="28"/>
          <w:lang w:val="uk-UA"/>
        </w:rPr>
        <w:t>557</w:t>
      </w:r>
      <w:r w:rsidRPr="00A34574">
        <w:rPr>
          <w:sz w:val="28"/>
          <w:szCs w:val="28"/>
          <w:lang w:val="uk-UA"/>
        </w:rPr>
        <w:t xml:space="preserve"> оцінок потреб, в тому числі за місцем проживання у</w:t>
      </w:r>
      <w:r w:rsidRPr="00A34574">
        <w:rPr>
          <w:bCs/>
          <w:sz w:val="28"/>
          <w:szCs w:val="28"/>
          <w:lang w:val="uk-UA"/>
        </w:rPr>
        <w:t xml:space="preserve"> 337</w:t>
      </w:r>
      <w:r w:rsidRPr="00A34574">
        <w:rPr>
          <w:b/>
          <w:sz w:val="28"/>
          <w:szCs w:val="28"/>
          <w:lang w:val="uk-UA"/>
        </w:rPr>
        <w:t xml:space="preserve"> </w:t>
      </w:r>
      <w:r w:rsidRPr="00A34574">
        <w:rPr>
          <w:sz w:val="28"/>
          <w:szCs w:val="28"/>
          <w:lang w:val="uk-UA"/>
        </w:rPr>
        <w:t xml:space="preserve">сім’ях (у складі яких 379 дітей). </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 xml:space="preserve">Послугу «Консультування» (разове) отримали </w:t>
      </w:r>
      <w:r w:rsidRPr="00A34574">
        <w:rPr>
          <w:bCs/>
          <w:sz w:val="28"/>
          <w:szCs w:val="28"/>
          <w:lang w:val="uk-UA"/>
        </w:rPr>
        <w:t>559</w:t>
      </w:r>
      <w:r w:rsidRPr="00A34574">
        <w:rPr>
          <w:sz w:val="28"/>
          <w:szCs w:val="28"/>
          <w:lang w:val="uk-UA"/>
        </w:rPr>
        <w:t xml:space="preserve"> сімей/осіб.</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 xml:space="preserve">Послугу «Соціальний супровід сімей, які перебувають в складних життєвих обставинах» отримали – </w:t>
      </w:r>
      <w:r w:rsidRPr="00A34574">
        <w:rPr>
          <w:bCs/>
          <w:sz w:val="28"/>
          <w:szCs w:val="28"/>
          <w:lang w:val="uk-UA"/>
        </w:rPr>
        <w:t>15 сімей (</w:t>
      </w:r>
      <w:r w:rsidRPr="00A34574">
        <w:rPr>
          <w:sz w:val="28"/>
          <w:szCs w:val="28"/>
          <w:lang w:val="uk-UA"/>
        </w:rPr>
        <w:t>у складі яких 50 дітей), з них:</w:t>
      </w:r>
    </w:p>
    <w:p w:rsidR="007E4283" w:rsidRPr="00A34574" w:rsidRDefault="007E4283" w:rsidP="007E4283">
      <w:pPr>
        <w:pStyle w:val="afa"/>
        <w:numPr>
          <w:ilvl w:val="0"/>
          <w:numId w:val="19"/>
        </w:numPr>
        <w:shd w:val="clear" w:color="auto" w:fill="FFFFFF"/>
        <w:autoSpaceDE w:val="0"/>
        <w:autoSpaceDN w:val="0"/>
        <w:spacing w:after="0" w:line="240" w:lineRule="auto"/>
        <w:ind w:left="0" w:firstLine="720"/>
        <w:contextualSpacing w:val="0"/>
        <w:jc w:val="both"/>
        <w:rPr>
          <w:rFonts w:ascii="Times New Roman" w:eastAsia="Times New Roman" w:hAnsi="Times New Roman"/>
          <w:sz w:val="28"/>
          <w:szCs w:val="28"/>
          <w:lang w:val="uk-UA" w:eastAsia="ru-RU"/>
        </w:rPr>
      </w:pPr>
      <w:r w:rsidRPr="00A34574">
        <w:rPr>
          <w:rFonts w:ascii="Times New Roman" w:eastAsia="Times New Roman" w:hAnsi="Times New Roman"/>
          <w:sz w:val="28"/>
          <w:szCs w:val="28"/>
          <w:lang w:val="uk-UA" w:eastAsia="ru-RU"/>
        </w:rPr>
        <w:t>8 сімей – батьки ухиляються від виконання своїх обов’язків із виховання дітей;</w:t>
      </w:r>
    </w:p>
    <w:p w:rsidR="007E4283" w:rsidRPr="00A34574" w:rsidRDefault="007E4283" w:rsidP="007E4283">
      <w:pPr>
        <w:numPr>
          <w:ilvl w:val="0"/>
          <w:numId w:val="19"/>
        </w:numPr>
        <w:shd w:val="clear" w:color="auto" w:fill="FFFFFF"/>
        <w:ind w:left="0" w:firstLine="720"/>
        <w:jc w:val="both"/>
        <w:rPr>
          <w:sz w:val="28"/>
          <w:szCs w:val="28"/>
          <w:lang w:val="uk-UA"/>
        </w:rPr>
      </w:pPr>
      <w:r w:rsidRPr="00A34574">
        <w:rPr>
          <w:sz w:val="28"/>
          <w:szCs w:val="28"/>
          <w:lang w:val="uk-UA"/>
        </w:rPr>
        <w:t xml:space="preserve">6 сімей – сім’ї, де діти постраждали від психологічного насильства; </w:t>
      </w:r>
    </w:p>
    <w:p w:rsidR="007E4283" w:rsidRPr="00A34574" w:rsidRDefault="007E4283" w:rsidP="007E4283">
      <w:pPr>
        <w:numPr>
          <w:ilvl w:val="0"/>
          <w:numId w:val="19"/>
        </w:numPr>
        <w:shd w:val="clear" w:color="auto" w:fill="FFFFFF"/>
        <w:ind w:left="0" w:firstLine="720"/>
        <w:jc w:val="both"/>
        <w:rPr>
          <w:sz w:val="28"/>
          <w:szCs w:val="28"/>
          <w:lang w:val="uk-UA"/>
        </w:rPr>
      </w:pPr>
      <w:r w:rsidRPr="00A34574">
        <w:rPr>
          <w:sz w:val="28"/>
          <w:szCs w:val="28"/>
          <w:lang w:val="uk-UA"/>
        </w:rPr>
        <w:t xml:space="preserve">1 сім’я – інші вразливі групи (багатодітна). </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 xml:space="preserve">Протягом 2024 року припинено надання соціальної послуги </w:t>
      </w:r>
      <w:r w:rsidRPr="00A34574">
        <w:rPr>
          <w:bCs/>
          <w:sz w:val="28"/>
          <w:szCs w:val="28"/>
          <w:lang w:val="uk-UA"/>
        </w:rPr>
        <w:t>11 сім’ям</w:t>
      </w:r>
      <w:r w:rsidRPr="00A34574">
        <w:rPr>
          <w:sz w:val="28"/>
          <w:szCs w:val="28"/>
          <w:lang w:val="uk-UA"/>
        </w:rPr>
        <w:t xml:space="preserve"> (у складі яких 37 дітей), з них:</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 xml:space="preserve">- подолання складних життєвих обставин – 3 сім’ї (у складі яких 12 дітей); </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 з мінімізацією складних життєвих обставин – 7 сімей (у складі яких 23 д</w:t>
      </w:r>
      <w:r w:rsidR="00B16199" w:rsidRPr="00A34574">
        <w:rPr>
          <w:sz w:val="28"/>
          <w:szCs w:val="28"/>
          <w:lang w:val="uk-UA"/>
        </w:rPr>
        <w:t>и</w:t>
      </w:r>
      <w:r w:rsidRPr="00A34574">
        <w:rPr>
          <w:sz w:val="28"/>
          <w:szCs w:val="28"/>
          <w:lang w:val="uk-UA"/>
        </w:rPr>
        <w:t xml:space="preserve">тини); </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 xml:space="preserve">- невиконання плану соціального супроводу – 1 сім’я (2 дітей); </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lastRenderedPageBreak/>
        <w:t>- продовжують отримувати послуги 4 сім’ї (у складі яких 13 дітей).</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Послугу «Соціальний супровід сімей, у яких виховуються діти-сироти і діти позбавлені батьківського піклування» отримали 6 сімей-опікунів, у складі яких 8 дітей. Продовжують отримувати 4 сім’ї (у складі яких 6 дітей).</w:t>
      </w:r>
    </w:p>
    <w:p w:rsidR="007E4283" w:rsidRPr="00A34574" w:rsidRDefault="007E4283" w:rsidP="007E4283">
      <w:pPr>
        <w:shd w:val="clear" w:color="auto" w:fill="FFFFFF"/>
        <w:ind w:firstLine="720"/>
        <w:jc w:val="both"/>
        <w:rPr>
          <w:sz w:val="28"/>
          <w:szCs w:val="28"/>
          <w:lang w:val="uk-UA"/>
        </w:rPr>
      </w:pPr>
      <w:r w:rsidRPr="00A34574">
        <w:rPr>
          <w:sz w:val="28"/>
          <w:szCs w:val="28"/>
          <w:lang w:val="uk-UA"/>
        </w:rPr>
        <w:t>Послугу «Представництво інтересів» надано 22 сім’ям.</w:t>
      </w:r>
    </w:p>
    <w:p w:rsidR="007E4283" w:rsidRPr="00A34574" w:rsidRDefault="007E4283" w:rsidP="007E4283">
      <w:pPr>
        <w:tabs>
          <w:tab w:val="left" w:pos="15706"/>
        </w:tabs>
        <w:ind w:firstLine="720"/>
        <w:jc w:val="both"/>
        <w:rPr>
          <w:sz w:val="28"/>
          <w:szCs w:val="28"/>
          <w:lang w:val="uk-UA"/>
        </w:rPr>
      </w:pPr>
      <w:r w:rsidRPr="00A34574">
        <w:rPr>
          <w:sz w:val="28"/>
          <w:szCs w:val="28"/>
          <w:lang w:val="uk-UA"/>
        </w:rPr>
        <w:t xml:space="preserve">Послугу «Соціальна профілактика» надано 61 сім’ї. </w:t>
      </w:r>
    </w:p>
    <w:p w:rsidR="007E4283" w:rsidRPr="00A34574" w:rsidRDefault="000A4431" w:rsidP="007E4283">
      <w:pPr>
        <w:shd w:val="clear" w:color="auto" w:fill="FFFFFF"/>
        <w:tabs>
          <w:tab w:val="left" w:pos="142"/>
          <w:tab w:val="left" w:pos="284"/>
          <w:tab w:val="left" w:pos="426"/>
        </w:tabs>
        <w:ind w:firstLine="709"/>
        <w:jc w:val="both"/>
        <w:rPr>
          <w:bCs/>
          <w:sz w:val="28"/>
          <w:szCs w:val="28"/>
          <w:lang w:val="uk-UA"/>
        </w:rPr>
      </w:pPr>
      <w:r w:rsidRPr="00A34574">
        <w:rPr>
          <w:b/>
          <w:sz w:val="28"/>
          <w:szCs w:val="28"/>
          <w:lang w:val="uk-UA"/>
        </w:rPr>
        <w:t xml:space="preserve">В </w:t>
      </w:r>
      <w:r w:rsidRPr="00A34574">
        <w:rPr>
          <w:b/>
          <w:sz w:val="28"/>
          <w:szCs w:val="28"/>
          <w:u w:val="single"/>
          <w:lang w:val="uk-UA"/>
        </w:rPr>
        <w:t xml:space="preserve">пункті прокату технічних та інших засобів реабілітації </w:t>
      </w:r>
      <w:r w:rsidRPr="00A34574">
        <w:rPr>
          <w:sz w:val="28"/>
          <w:szCs w:val="28"/>
          <w:lang w:val="uk-UA"/>
        </w:rPr>
        <w:t>на платних умовах в тимчасове користування (згідно договору) надано засоби реабілітації (інвалідні візки, стільці туалетні,  ходуни–</w:t>
      </w:r>
      <w:proofErr w:type="spellStart"/>
      <w:r w:rsidRPr="00A34574">
        <w:rPr>
          <w:sz w:val="28"/>
          <w:szCs w:val="28"/>
          <w:lang w:val="uk-UA"/>
        </w:rPr>
        <w:t>ролатори</w:t>
      </w:r>
      <w:proofErr w:type="spellEnd"/>
      <w:r w:rsidRPr="00A34574">
        <w:rPr>
          <w:sz w:val="28"/>
          <w:szCs w:val="28"/>
          <w:lang w:val="uk-UA"/>
        </w:rPr>
        <w:t xml:space="preserve">, милиці) </w:t>
      </w:r>
      <w:r w:rsidR="007E4283" w:rsidRPr="00A34574">
        <w:rPr>
          <w:sz w:val="28"/>
          <w:szCs w:val="28"/>
          <w:lang w:val="uk-UA"/>
        </w:rPr>
        <w:t>–</w:t>
      </w:r>
      <w:r w:rsidRPr="00A34574">
        <w:rPr>
          <w:sz w:val="28"/>
          <w:szCs w:val="28"/>
          <w:lang w:val="uk-UA"/>
        </w:rPr>
        <w:t xml:space="preserve"> </w:t>
      </w:r>
      <w:r w:rsidRPr="00A34574">
        <w:rPr>
          <w:bCs/>
          <w:sz w:val="28"/>
          <w:szCs w:val="28"/>
          <w:lang w:val="uk-UA"/>
        </w:rPr>
        <w:t xml:space="preserve">35 особам, на суму 7,6 тис. грн. </w:t>
      </w:r>
    </w:p>
    <w:p w:rsidR="00B16199" w:rsidRPr="00A34574" w:rsidRDefault="000A4431" w:rsidP="00B16199">
      <w:pPr>
        <w:shd w:val="clear" w:color="auto" w:fill="FFFFFF"/>
        <w:tabs>
          <w:tab w:val="left" w:pos="142"/>
          <w:tab w:val="left" w:pos="284"/>
          <w:tab w:val="left" w:pos="426"/>
        </w:tabs>
        <w:ind w:firstLine="709"/>
        <w:jc w:val="both"/>
        <w:rPr>
          <w:sz w:val="28"/>
          <w:szCs w:val="28"/>
          <w:lang w:val="uk-UA"/>
        </w:rPr>
      </w:pPr>
      <w:r w:rsidRPr="00A34574">
        <w:rPr>
          <w:sz w:val="28"/>
          <w:szCs w:val="28"/>
          <w:lang w:val="uk-UA"/>
        </w:rPr>
        <w:t xml:space="preserve">Відділом соціального захисту населення Зачепилівської селищної ради було </w:t>
      </w:r>
      <w:r w:rsidR="00B16199" w:rsidRPr="00A34574">
        <w:rPr>
          <w:sz w:val="28"/>
          <w:szCs w:val="28"/>
          <w:lang w:val="uk-UA"/>
        </w:rPr>
        <w:t>отримано</w:t>
      </w:r>
      <w:r w:rsidRPr="00A34574">
        <w:rPr>
          <w:sz w:val="28"/>
          <w:szCs w:val="28"/>
          <w:lang w:val="uk-UA"/>
        </w:rPr>
        <w:t xml:space="preserve"> 109 повідомлень про факт вчинення домашнього насильства, з них здійснено оцінку потреб в 94 сім’ях, 84 жінки проінформовано щодо можливості отримати комплекс соціальних послуг у Кризовому центрі. Потерпілі не виявили бажання скористатися даною послугою. </w:t>
      </w:r>
    </w:p>
    <w:p w:rsidR="00B16199" w:rsidRPr="00A34574" w:rsidRDefault="000A4431" w:rsidP="00B16199">
      <w:pPr>
        <w:shd w:val="clear" w:color="auto" w:fill="FFFFFF"/>
        <w:tabs>
          <w:tab w:val="left" w:pos="142"/>
          <w:tab w:val="left" w:pos="284"/>
          <w:tab w:val="left" w:pos="426"/>
        </w:tabs>
        <w:ind w:firstLine="709"/>
        <w:jc w:val="both"/>
        <w:rPr>
          <w:sz w:val="28"/>
          <w:szCs w:val="28"/>
          <w:lang w:val="uk-UA"/>
        </w:rPr>
      </w:pPr>
      <w:r w:rsidRPr="00A34574">
        <w:rPr>
          <w:sz w:val="28"/>
          <w:szCs w:val="28"/>
          <w:shd w:val="clear" w:color="auto" w:fill="FFFFFF"/>
          <w:lang w:val="uk-UA"/>
        </w:rPr>
        <w:t>З метою контролю, у межах повноважень, за цільовим використанням державної допомоги при народженні дитини здійснено оцінку потреб</w:t>
      </w:r>
      <w:r w:rsidRPr="00A34574">
        <w:rPr>
          <w:color w:val="FF0000"/>
          <w:sz w:val="28"/>
          <w:szCs w:val="28"/>
          <w:shd w:val="clear" w:color="auto" w:fill="FFFFFF"/>
          <w:lang w:val="uk-UA"/>
        </w:rPr>
        <w:t xml:space="preserve"> </w:t>
      </w:r>
      <w:r w:rsidRPr="00A34574">
        <w:rPr>
          <w:sz w:val="28"/>
          <w:szCs w:val="28"/>
          <w:shd w:val="clear" w:color="auto" w:fill="FFFFFF"/>
          <w:lang w:val="uk-UA"/>
        </w:rPr>
        <w:t xml:space="preserve">в 34 сім’ях (34 дитини). За результатами перевірки нецільового використання коштів не виявлено. </w:t>
      </w:r>
    </w:p>
    <w:p w:rsidR="000A4431" w:rsidRPr="00A34574" w:rsidRDefault="000A4431" w:rsidP="00B16199">
      <w:pPr>
        <w:shd w:val="clear" w:color="auto" w:fill="FFFFFF"/>
        <w:tabs>
          <w:tab w:val="left" w:pos="142"/>
          <w:tab w:val="left" w:pos="284"/>
          <w:tab w:val="left" w:pos="426"/>
        </w:tabs>
        <w:ind w:firstLine="709"/>
        <w:jc w:val="both"/>
        <w:rPr>
          <w:sz w:val="28"/>
          <w:szCs w:val="28"/>
          <w:lang w:val="uk-UA"/>
        </w:rPr>
      </w:pPr>
      <w:r w:rsidRPr="00A34574">
        <w:rPr>
          <w:color w:val="000000"/>
          <w:sz w:val="28"/>
          <w:szCs w:val="28"/>
          <w:lang w:val="uk-UA" w:eastAsia="uk-UA"/>
        </w:rPr>
        <w:t>У Зачепилівській громаді станом на 01.01.2024 року функціонували 3 прийомні сім’ї та 1 будинок сімейного типу. Протягом 2024 року 1 прийомна сім’я припинила функціонування. На даний час функціонує 2 прийомні сім’ї (1 дитина, 1 особа), 1 будинок сімейного типу (8 дітей).</w:t>
      </w:r>
    </w:p>
    <w:p w:rsidR="000A4431" w:rsidRPr="00A34574" w:rsidRDefault="000A4431" w:rsidP="007F6893">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sz w:val="28"/>
          <w:szCs w:val="28"/>
          <w:lang w:val="uk-UA"/>
        </w:rPr>
      </w:pPr>
      <w:r w:rsidRPr="00A34574">
        <w:rPr>
          <w:sz w:val="28"/>
          <w:szCs w:val="28"/>
          <w:lang w:val="uk-UA"/>
        </w:rPr>
        <w:t xml:space="preserve">Ці сім’ї знаходяться під соціальним супроводженням відділу сім’ї, дітей та молоді, яке передбачає здійснення заходів, спрямованих на забезпечення належних умов функціонування прийомних сімей та дитячих будинків сімейного типу. Сім’ям надано консультації з питань направлення на задоволення потреб дітей у медичному догляді, підтримці фізичного розвитку, раціонального харчування, забезпеченні одягом, взуттям, засобами особистої гігієни, організації дозвілля, захисту від небезпек. </w:t>
      </w:r>
    </w:p>
    <w:p w:rsidR="000A4431" w:rsidRPr="00A34574" w:rsidRDefault="000A4431" w:rsidP="007F6893">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textAlignment w:val="baseline"/>
        <w:rPr>
          <w:rFonts w:eastAsia="Calibri"/>
          <w:bCs/>
          <w:color w:val="000000" w:themeColor="text1"/>
          <w:sz w:val="28"/>
          <w:szCs w:val="28"/>
          <w:bdr w:val="none" w:sz="0" w:space="0" w:color="auto" w:frame="1"/>
          <w:lang w:val="uk-UA"/>
        </w:rPr>
      </w:pPr>
      <w:r w:rsidRPr="00A34574">
        <w:rPr>
          <w:rFonts w:eastAsia="Calibri"/>
          <w:bCs/>
          <w:sz w:val="28"/>
          <w:szCs w:val="28"/>
          <w:bdr w:val="none" w:sz="0" w:space="0" w:color="auto" w:frame="1"/>
          <w:lang w:val="uk-UA"/>
        </w:rPr>
        <w:t>З метою підвищення їх виховного потенціалу 2</w:t>
      </w:r>
      <w:r w:rsidR="00B16199" w:rsidRPr="00A34574">
        <w:rPr>
          <w:rFonts w:eastAsia="Calibri"/>
          <w:bCs/>
          <w:sz w:val="28"/>
          <w:szCs w:val="28"/>
          <w:bdr w:val="none" w:sz="0" w:space="0" w:color="auto" w:frame="1"/>
          <w:lang w:val="uk-UA"/>
        </w:rPr>
        <w:t xml:space="preserve">-є </w:t>
      </w:r>
      <w:r w:rsidRPr="00A34574">
        <w:rPr>
          <w:rFonts w:eastAsia="Calibri"/>
          <w:bCs/>
          <w:sz w:val="28"/>
          <w:szCs w:val="28"/>
          <w:bdr w:val="none" w:sz="0" w:space="0" w:color="auto" w:frame="1"/>
          <w:lang w:val="uk-UA"/>
        </w:rPr>
        <w:t>батьків-вихователів пройшли курси за програмою навчання для прийомних батьків та батьків-вихователів, організовані Харківським обласним центром соціальних служб</w:t>
      </w:r>
      <w:r w:rsidRPr="00A34574">
        <w:rPr>
          <w:rFonts w:eastAsia="Calibri"/>
          <w:bCs/>
          <w:color w:val="000000" w:themeColor="text1"/>
          <w:sz w:val="28"/>
          <w:szCs w:val="28"/>
          <w:bdr w:val="none" w:sz="0" w:space="0" w:color="auto" w:frame="1"/>
          <w:lang w:val="uk-UA"/>
        </w:rPr>
        <w:t xml:space="preserve">.  </w:t>
      </w:r>
    </w:p>
    <w:p w:rsidR="000A4431" w:rsidRPr="00A34574" w:rsidRDefault="000A4431" w:rsidP="007F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color w:val="000000" w:themeColor="text1"/>
          <w:sz w:val="28"/>
          <w:szCs w:val="28"/>
          <w:lang w:val="uk-UA"/>
        </w:rPr>
      </w:pPr>
      <w:r w:rsidRPr="00A34574">
        <w:rPr>
          <w:rFonts w:eastAsia="Calibri"/>
          <w:color w:val="000000" w:themeColor="text1"/>
          <w:sz w:val="28"/>
          <w:szCs w:val="28"/>
          <w:lang w:val="uk-UA"/>
        </w:rPr>
        <w:t>На виконання програми «Соціальна програма підтримки громадян похилого віку, осіб з інвалідністю, сімей, дітей та молоді на 2024 рік»</w:t>
      </w:r>
      <w:r w:rsidR="00B16199" w:rsidRPr="00A34574">
        <w:rPr>
          <w:rFonts w:eastAsia="Calibri"/>
          <w:color w:val="000000" w:themeColor="text1"/>
          <w:sz w:val="28"/>
          <w:szCs w:val="28"/>
          <w:lang w:val="uk-UA"/>
        </w:rPr>
        <w:t>,</w:t>
      </w:r>
      <w:r w:rsidRPr="00A34574">
        <w:rPr>
          <w:rFonts w:eastAsia="Calibri"/>
          <w:color w:val="000000" w:themeColor="text1"/>
          <w:sz w:val="28"/>
          <w:szCs w:val="28"/>
          <w:lang w:val="uk-UA"/>
        </w:rPr>
        <w:t xml:space="preserve"> затвердженої рішенням ХХVIII сесії VIII скликання Зачепилівської селищної ради від 28.11.2023 року №4134</w:t>
      </w:r>
      <w:r w:rsidR="00B16199" w:rsidRPr="00A34574">
        <w:rPr>
          <w:rFonts w:eastAsia="Calibri"/>
          <w:color w:val="000000" w:themeColor="text1"/>
          <w:sz w:val="28"/>
          <w:szCs w:val="28"/>
          <w:lang w:val="uk-UA"/>
        </w:rPr>
        <w:t>,</w:t>
      </w:r>
      <w:r w:rsidRPr="00A34574">
        <w:rPr>
          <w:rFonts w:eastAsia="Calibri"/>
          <w:color w:val="000000" w:themeColor="text1"/>
          <w:sz w:val="28"/>
          <w:szCs w:val="28"/>
          <w:lang w:val="uk-UA"/>
        </w:rPr>
        <w:t xml:space="preserve"> </w:t>
      </w:r>
      <w:r w:rsidRPr="00A34574">
        <w:rPr>
          <w:rFonts w:eastAsia="Calibri"/>
          <w:bCs/>
          <w:color w:val="000000" w:themeColor="text1"/>
          <w:sz w:val="28"/>
          <w:szCs w:val="28"/>
          <w:shd w:val="clear" w:color="auto" w:fill="FFFFFF"/>
          <w:lang w:val="uk-UA"/>
        </w:rPr>
        <w:t>д</w:t>
      </w:r>
      <w:r w:rsidRPr="00A34574">
        <w:rPr>
          <w:rFonts w:eastAsia="Calibri"/>
          <w:color w:val="000000" w:themeColor="text1"/>
          <w:sz w:val="28"/>
          <w:szCs w:val="28"/>
          <w:lang w:val="uk-UA"/>
        </w:rPr>
        <w:t>іти-сироти, діти позбавлені батьківського піклування, діти з інвалідністю та діти, батьки яких загинули під час участі в антитерористичній операції, внаслідок воєнних дій та збройних конфліктів</w:t>
      </w:r>
      <w:r w:rsidR="00B16199" w:rsidRPr="00A34574">
        <w:rPr>
          <w:rFonts w:eastAsia="Calibri"/>
          <w:color w:val="000000" w:themeColor="text1"/>
          <w:sz w:val="28"/>
          <w:szCs w:val="28"/>
          <w:lang w:val="uk-UA"/>
        </w:rPr>
        <w:t xml:space="preserve">, </w:t>
      </w:r>
      <w:r w:rsidRPr="00A34574">
        <w:rPr>
          <w:rFonts w:eastAsia="Calibri"/>
          <w:color w:val="000000" w:themeColor="text1"/>
          <w:sz w:val="28"/>
          <w:szCs w:val="28"/>
          <w:lang w:val="uk-UA"/>
        </w:rPr>
        <w:t>отрима</w:t>
      </w:r>
      <w:r w:rsidR="00B16199" w:rsidRPr="00A34574">
        <w:rPr>
          <w:rFonts w:eastAsia="Calibri"/>
          <w:color w:val="000000" w:themeColor="text1"/>
          <w:sz w:val="28"/>
          <w:szCs w:val="28"/>
          <w:lang w:val="uk-UA"/>
        </w:rPr>
        <w:t>ли</w:t>
      </w:r>
      <w:r w:rsidRPr="00A34574">
        <w:rPr>
          <w:rFonts w:eastAsia="Calibri"/>
          <w:color w:val="000000" w:themeColor="text1"/>
          <w:sz w:val="28"/>
          <w:szCs w:val="28"/>
          <w:lang w:val="uk-UA"/>
        </w:rPr>
        <w:t xml:space="preserve"> </w:t>
      </w:r>
      <w:r w:rsidRPr="00A34574">
        <w:rPr>
          <w:rFonts w:eastAsia="Calibri"/>
          <w:b/>
          <w:bCs/>
          <w:color w:val="000000" w:themeColor="text1"/>
          <w:sz w:val="28"/>
          <w:szCs w:val="28"/>
          <w:lang w:val="uk-UA"/>
        </w:rPr>
        <w:t>цукерки до Новорічних свят</w:t>
      </w:r>
      <w:r w:rsidRPr="00A34574">
        <w:rPr>
          <w:rFonts w:eastAsia="Calibri"/>
          <w:color w:val="000000" w:themeColor="text1"/>
          <w:sz w:val="28"/>
          <w:szCs w:val="28"/>
          <w:lang w:val="uk-UA"/>
        </w:rPr>
        <w:t xml:space="preserve"> </w:t>
      </w:r>
      <w:r w:rsidR="00B16199" w:rsidRPr="00A34574">
        <w:rPr>
          <w:rFonts w:eastAsia="Calibri"/>
          <w:color w:val="000000" w:themeColor="text1"/>
          <w:sz w:val="28"/>
          <w:szCs w:val="28"/>
          <w:lang w:val="uk-UA"/>
        </w:rPr>
        <w:t>–</w:t>
      </w:r>
      <w:r w:rsidRPr="00A34574">
        <w:rPr>
          <w:rFonts w:eastAsia="Calibri"/>
          <w:color w:val="000000" w:themeColor="text1"/>
          <w:sz w:val="28"/>
          <w:szCs w:val="28"/>
          <w:lang w:val="uk-UA"/>
        </w:rPr>
        <w:t xml:space="preserve"> 100 дітей. </w:t>
      </w:r>
    </w:p>
    <w:p w:rsidR="00164484" w:rsidRPr="00A34574" w:rsidRDefault="000A4431" w:rsidP="007F6893">
      <w:pPr>
        <w:shd w:val="clear" w:color="auto" w:fill="FFFFFF"/>
        <w:ind w:firstLine="720"/>
        <w:jc w:val="both"/>
        <w:rPr>
          <w:sz w:val="28"/>
          <w:szCs w:val="28"/>
          <w:shd w:val="clear" w:color="auto" w:fill="FFFFFF"/>
          <w:lang w:val="uk-UA"/>
        </w:rPr>
      </w:pPr>
      <w:r w:rsidRPr="00A34574">
        <w:rPr>
          <w:color w:val="000000" w:themeColor="text1"/>
          <w:sz w:val="28"/>
          <w:szCs w:val="28"/>
          <w:shd w:val="clear" w:color="auto" w:fill="FFFFFF"/>
          <w:lang w:val="uk-UA"/>
        </w:rPr>
        <w:t xml:space="preserve">За 2024 рік при виконкомі селищної ради було проведено 2 засідання </w:t>
      </w:r>
      <w:r w:rsidRPr="00A34574">
        <w:rPr>
          <w:sz w:val="28"/>
          <w:szCs w:val="28"/>
          <w:shd w:val="clear" w:color="auto" w:fill="FFFFFF"/>
          <w:lang w:val="uk-UA"/>
        </w:rPr>
        <w:t>опікунської ради.</w:t>
      </w:r>
    </w:p>
    <w:p w:rsidR="008041B6" w:rsidRPr="00A34574" w:rsidRDefault="008041B6" w:rsidP="007F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shd w:val="clear" w:color="auto" w:fill="FFFFFF"/>
          <w:lang w:val="uk-UA"/>
        </w:rPr>
      </w:pPr>
      <w:r w:rsidRPr="00A34574">
        <w:rPr>
          <w:sz w:val="28"/>
          <w:szCs w:val="28"/>
          <w:shd w:val="clear" w:color="auto" w:fill="FFFFFF"/>
          <w:lang w:val="uk-UA"/>
        </w:rPr>
        <w:t xml:space="preserve">Проведено 16 засідань Комісії з питань захисту прав дітей, на яких було розглянуто 55 питань. </w:t>
      </w:r>
    </w:p>
    <w:p w:rsidR="008041B6" w:rsidRPr="00A34574" w:rsidRDefault="008041B6" w:rsidP="007F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shd w:val="clear" w:color="auto" w:fill="FFFFFF"/>
          <w:lang w:val="uk-UA"/>
        </w:rPr>
      </w:pPr>
      <w:r w:rsidRPr="00A34574">
        <w:rPr>
          <w:sz w:val="28"/>
          <w:szCs w:val="28"/>
          <w:shd w:val="clear" w:color="auto" w:fill="FFFFFF"/>
          <w:lang w:val="uk-UA"/>
        </w:rPr>
        <w:lastRenderedPageBreak/>
        <w:t>Протягом 2024 року</w:t>
      </w:r>
      <w:r w:rsidR="00B16199" w:rsidRPr="00A34574">
        <w:rPr>
          <w:sz w:val="28"/>
          <w:szCs w:val="28"/>
          <w:shd w:val="clear" w:color="auto" w:fill="FFFFFF"/>
          <w:lang w:val="uk-UA"/>
        </w:rPr>
        <w:t>,</w:t>
      </w:r>
      <w:r w:rsidRPr="00A34574">
        <w:rPr>
          <w:sz w:val="28"/>
          <w:szCs w:val="28"/>
          <w:shd w:val="clear" w:color="auto" w:fill="FFFFFF"/>
          <w:lang w:val="uk-UA"/>
        </w:rPr>
        <w:t xml:space="preserve"> у зв’язку із загрозою життю та здоров’ю дітей</w:t>
      </w:r>
      <w:r w:rsidR="00B16199" w:rsidRPr="00A34574">
        <w:rPr>
          <w:sz w:val="28"/>
          <w:szCs w:val="28"/>
          <w:shd w:val="clear" w:color="auto" w:fill="FFFFFF"/>
          <w:lang w:val="uk-UA"/>
        </w:rPr>
        <w:t>,</w:t>
      </w:r>
      <w:r w:rsidRPr="00A34574">
        <w:rPr>
          <w:sz w:val="28"/>
          <w:szCs w:val="28"/>
          <w:shd w:val="clear" w:color="auto" w:fill="FFFFFF"/>
          <w:lang w:val="uk-UA"/>
        </w:rPr>
        <w:t xml:space="preserve"> органом опіки та піклування прийнято рішення про негайне відібрання 2 дітей у матері, подано позов до суду про відібрання дітей та стягнення аліментів, діти тимчасово влаштовані в сім’ю родичів. Всього за неналежне виконання батьківських обов’язків подано 2 позови про відібрання дітей у матері без позбавлення батьківських прав та 1 позов про позбавлення матері батьківських прав. </w:t>
      </w:r>
    </w:p>
    <w:p w:rsidR="008041B6" w:rsidRPr="00A34574" w:rsidRDefault="008041B6" w:rsidP="007F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shd w:val="clear" w:color="auto" w:fill="FFFFFF"/>
          <w:lang w:val="uk-UA"/>
        </w:rPr>
      </w:pPr>
      <w:r w:rsidRPr="00A34574">
        <w:rPr>
          <w:sz w:val="28"/>
          <w:szCs w:val="28"/>
          <w:shd w:val="clear" w:color="auto" w:fill="FFFFFF"/>
          <w:lang w:val="uk-UA"/>
        </w:rPr>
        <w:t>Станом на 31.12.2024 року статус дитини, яка постраждала внаслідок воєнних дій та збройних конфліктів</w:t>
      </w:r>
      <w:r w:rsidR="00B16199" w:rsidRPr="00A34574">
        <w:rPr>
          <w:sz w:val="28"/>
          <w:szCs w:val="28"/>
          <w:shd w:val="clear" w:color="auto" w:fill="FFFFFF"/>
          <w:lang w:val="uk-UA"/>
        </w:rPr>
        <w:t>,</w:t>
      </w:r>
      <w:r w:rsidRPr="00A34574">
        <w:rPr>
          <w:sz w:val="28"/>
          <w:szCs w:val="28"/>
          <w:shd w:val="clear" w:color="auto" w:fill="FFFFFF"/>
          <w:lang w:val="uk-UA"/>
        </w:rPr>
        <w:t xml:space="preserve"> надано 177 дітям.</w:t>
      </w:r>
    </w:p>
    <w:p w:rsidR="008041B6" w:rsidRPr="00A34574" w:rsidRDefault="008041B6" w:rsidP="007F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shd w:val="clear" w:color="auto" w:fill="FFFFFF"/>
          <w:lang w:val="uk-UA"/>
        </w:rPr>
      </w:pPr>
      <w:r w:rsidRPr="00A34574">
        <w:rPr>
          <w:sz w:val="28"/>
          <w:szCs w:val="28"/>
          <w:shd w:val="clear" w:color="auto" w:fill="FFFFFF"/>
          <w:lang w:val="uk-UA"/>
        </w:rPr>
        <w:t>Протягом 2024 року правовий статус дитини-сироти та дитини, позбавленої батьківського піклування</w:t>
      </w:r>
      <w:r w:rsidR="00B16199" w:rsidRPr="00A34574">
        <w:rPr>
          <w:sz w:val="28"/>
          <w:szCs w:val="28"/>
          <w:shd w:val="clear" w:color="auto" w:fill="FFFFFF"/>
          <w:lang w:val="uk-UA"/>
        </w:rPr>
        <w:t>,</w:t>
      </w:r>
      <w:r w:rsidRPr="00A34574">
        <w:rPr>
          <w:sz w:val="28"/>
          <w:szCs w:val="28"/>
          <w:shd w:val="clear" w:color="auto" w:fill="FFFFFF"/>
          <w:lang w:val="uk-UA"/>
        </w:rPr>
        <w:t xml:space="preserve"> надано 6 дітям (3</w:t>
      </w:r>
      <w:r w:rsidR="00B16199" w:rsidRPr="00A34574">
        <w:rPr>
          <w:sz w:val="28"/>
          <w:szCs w:val="28"/>
          <w:shd w:val="clear" w:color="auto" w:fill="FFFFFF"/>
          <w:lang w:val="uk-UA"/>
        </w:rPr>
        <w:t xml:space="preserve"> </w:t>
      </w:r>
      <w:r w:rsidRPr="00A34574">
        <w:rPr>
          <w:sz w:val="28"/>
          <w:szCs w:val="28"/>
          <w:shd w:val="clear" w:color="auto" w:fill="FFFFFF"/>
          <w:lang w:val="uk-UA"/>
        </w:rPr>
        <w:t>дитини-сироти; 3</w:t>
      </w:r>
      <w:r w:rsidR="00B16199" w:rsidRPr="00A34574">
        <w:rPr>
          <w:sz w:val="28"/>
          <w:szCs w:val="28"/>
          <w:shd w:val="clear" w:color="auto" w:fill="FFFFFF"/>
          <w:lang w:val="uk-UA"/>
        </w:rPr>
        <w:t xml:space="preserve"> – </w:t>
      </w:r>
      <w:r w:rsidRPr="00A34574">
        <w:rPr>
          <w:sz w:val="28"/>
          <w:szCs w:val="28"/>
          <w:shd w:val="clear" w:color="auto" w:fill="FFFFFF"/>
          <w:lang w:val="uk-UA"/>
        </w:rPr>
        <w:t xml:space="preserve">дитини, позбавленої батьківського піклування), 5 дітей влаштовано під опіку, 1 дитину тимчасово влаштовано в сім’ю родичів. </w:t>
      </w:r>
    </w:p>
    <w:p w:rsidR="008041B6" w:rsidRPr="00A34574" w:rsidRDefault="008041B6" w:rsidP="007F6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shd w:val="clear" w:color="auto" w:fill="FFFFFF"/>
          <w:lang w:val="uk-UA"/>
        </w:rPr>
      </w:pPr>
      <w:r w:rsidRPr="00A34574">
        <w:rPr>
          <w:sz w:val="28"/>
          <w:szCs w:val="28"/>
          <w:shd w:val="clear" w:color="auto" w:fill="FFFFFF"/>
          <w:lang w:val="uk-UA"/>
        </w:rPr>
        <w:t>Всього на первинному обліку служби у справах дітей перебуває 59 дітей (17 дітей-сиріт; 42 дитини, позбавлен</w:t>
      </w:r>
      <w:r w:rsidR="00B16199" w:rsidRPr="00A34574">
        <w:rPr>
          <w:sz w:val="28"/>
          <w:szCs w:val="28"/>
          <w:shd w:val="clear" w:color="auto" w:fill="FFFFFF"/>
          <w:lang w:val="uk-UA"/>
        </w:rPr>
        <w:t xml:space="preserve">і </w:t>
      </w:r>
      <w:r w:rsidRPr="00A34574">
        <w:rPr>
          <w:sz w:val="28"/>
          <w:szCs w:val="28"/>
          <w:shd w:val="clear" w:color="auto" w:fill="FFFFFF"/>
          <w:lang w:val="uk-UA"/>
        </w:rPr>
        <w:t>батьківського піклування). З них 40 дітей влаштовано під опіку, піклування; 5 дітей виховуються в прийомних сім’ях; 13 дітей в дитячих будинках сімейного типу; 1 дитина тимчасово влаштован</w:t>
      </w:r>
      <w:r w:rsidR="00253656">
        <w:rPr>
          <w:sz w:val="28"/>
          <w:szCs w:val="28"/>
          <w:shd w:val="clear" w:color="auto" w:fill="FFFFFF"/>
          <w:lang w:val="uk-UA"/>
        </w:rPr>
        <w:t>а</w:t>
      </w:r>
      <w:r w:rsidRPr="00A34574">
        <w:rPr>
          <w:sz w:val="28"/>
          <w:szCs w:val="28"/>
          <w:shd w:val="clear" w:color="auto" w:fill="FFFFFF"/>
          <w:lang w:val="uk-UA"/>
        </w:rPr>
        <w:t xml:space="preserve"> в сім’ю родичів. Всі діти внесені до Єдиної інформаційно-аналітичної системи «Діти».</w:t>
      </w:r>
    </w:p>
    <w:p w:rsidR="008041B6" w:rsidRPr="00A34574" w:rsidRDefault="008041B6" w:rsidP="007F6893">
      <w:pPr>
        <w:shd w:val="clear" w:color="auto" w:fill="FFFFFF"/>
        <w:ind w:firstLine="720"/>
        <w:jc w:val="both"/>
        <w:rPr>
          <w:sz w:val="28"/>
          <w:szCs w:val="28"/>
          <w:shd w:val="clear" w:color="auto" w:fill="FFFFFF"/>
          <w:lang w:val="uk-UA"/>
        </w:rPr>
      </w:pPr>
      <w:r w:rsidRPr="00A34574">
        <w:rPr>
          <w:sz w:val="28"/>
          <w:szCs w:val="28"/>
          <w:shd w:val="clear" w:color="auto" w:fill="FFFFFF"/>
          <w:lang w:val="uk-UA"/>
        </w:rPr>
        <w:t>На території громади проживає 31 сім’я опікунів, піклувальників, які виховують 42 дитини-сироти та дитини, позбавленої батьківського піклування.</w:t>
      </w:r>
    </w:p>
    <w:p w:rsidR="00A34574" w:rsidRPr="00A34574" w:rsidRDefault="00A34574" w:rsidP="007E055C">
      <w:pPr>
        <w:shd w:val="clear" w:color="auto" w:fill="FFFFFF"/>
        <w:jc w:val="center"/>
        <w:rPr>
          <w:b/>
          <w:caps/>
          <w:sz w:val="28"/>
          <w:szCs w:val="28"/>
          <w:lang w:val="uk-UA"/>
        </w:rPr>
      </w:pPr>
      <w:bookmarkStart w:id="7" w:name="_Hlk190791323"/>
      <w:bookmarkEnd w:id="6"/>
    </w:p>
    <w:p w:rsidR="00321E3A" w:rsidRPr="00A34574" w:rsidRDefault="00E554F5" w:rsidP="007E055C">
      <w:pPr>
        <w:shd w:val="clear" w:color="auto" w:fill="FFFFFF"/>
        <w:jc w:val="center"/>
        <w:rPr>
          <w:b/>
          <w:caps/>
          <w:sz w:val="28"/>
          <w:szCs w:val="28"/>
          <w:lang w:val="uk-UA"/>
        </w:rPr>
      </w:pPr>
      <w:r w:rsidRPr="00A34574">
        <w:rPr>
          <w:b/>
          <w:caps/>
          <w:sz w:val="28"/>
          <w:szCs w:val="28"/>
          <w:lang w:val="uk-UA"/>
        </w:rPr>
        <w:t>підтримка Сил безпеки й оборони України</w:t>
      </w:r>
    </w:p>
    <w:bookmarkEnd w:id="7"/>
    <w:p w:rsidR="009A5EA2" w:rsidRPr="00A34574" w:rsidRDefault="009A5EA2" w:rsidP="009A5EA2">
      <w:pPr>
        <w:shd w:val="clear" w:color="auto" w:fill="FFFFFF"/>
        <w:ind w:firstLine="708"/>
        <w:jc w:val="both"/>
        <w:rPr>
          <w:sz w:val="28"/>
          <w:szCs w:val="28"/>
          <w:shd w:val="clear" w:color="auto" w:fill="FFFFFF"/>
          <w:lang w:val="uk-UA"/>
        </w:rPr>
      </w:pPr>
      <w:r w:rsidRPr="00A34574">
        <w:rPr>
          <w:sz w:val="28"/>
          <w:szCs w:val="28"/>
          <w:shd w:val="clear" w:color="auto" w:fill="FFFFFF"/>
          <w:lang w:val="uk-UA"/>
        </w:rPr>
        <w:t>Організація, забезпечення та фінансування заходів спротиву – це першочерговий пріоритет Зачепилівської селищної ради. У питаннях підтримки Сил безпеки й оборони України працювали у декількох напрямках.</w:t>
      </w:r>
    </w:p>
    <w:p w:rsidR="009A5EA2" w:rsidRPr="00A34574" w:rsidRDefault="009A5EA2" w:rsidP="009A5EA2">
      <w:pPr>
        <w:shd w:val="clear" w:color="auto" w:fill="FFFFFF"/>
        <w:ind w:firstLine="708"/>
        <w:jc w:val="both"/>
        <w:rPr>
          <w:b/>
          <w:caps/>
          <w:sz w:val="28"/>
          <w:szCs w:val="28"/>
          <w:lang w:val="uk-UA" w:eastAsia="en-US"/>
        </w:rPr>
      </w:pPr>
      <w:r w:rsidRPr="00A34574">
        <w:rPr>
          <w:sz w:val="28"/>
          <w:szCs w:val="28"/>
          <w:shd w:val="clear" w:color="auto" w:fill="FFFFFF"/>
          <w:lang w:val="uk-UA"/>
        </w:rPr>
        <w:t xml:space="preserve">З метою фінансової та іншої соціальної підтримки, у вирішенні ряду соціально-побутових і матеріальних потреб, в Зачепилівській громаді діє </w:t>
      </w:r>
      <w:r w:rsidRPr="00A34574">
        <w:rPr>
          <w:b/>
          <w:bCs/>
          <w:sz w:val="28"/>
          <w:szCs w:val="28"/>
          <w:shd w:val="clear" w:color="auto" w:fill="FFFFFF"/>
          <w:lang w:val="uk-UA"/>
        </w:rPr>
        <w:t>Програма</w:t>
      </w:r>
      <w:r w:rsidRPr="00A34574">
        <w:rPr>
          <w:b/>
          <w:color w:val="000000"/>
          <w:sz w:val="28"/>
          <w:szCs w:val="28"/>
          <w:lang w:val="uk-UA" w:eastAsia="uk-UA" w:bidi="uk-UA"/>
        </w:rPr>
        <w:t xml:space="preserve">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r w:rsidRPr="00A34574">
        <w:rPr>
          <w:b/>
          <w:color w:val="000000"/>
          <w:sz w:val="28"/>
          <w:szCs w:val="28"/>
          <w:lang w:val="uk-UA"/>
        </w:rPr>
        <w:t>,</w:t>
      </w:r>
      <w:r w:rsidRPr="00A34574">
        <w:rPr>
          <w:color w:val="000000"/>
          <w:sz w:val="28"/>
          <w:szCs w:val="28"/>
          <w:lang w:val="uk-UA"/>
        </w:rPr>
        <w:t xml:space="preserve"> що затверджена рішенням</w:t>
      </w:r>
      <w:r w:rsidRPr="00A34574">
        <w:rPr>
          <w:sz w:val="28"/>
          <w:szCs w:val="28"/>
          <w:lang w:val="uk-UA"/>
        </w:rPr>
        <w:t xml:space="preserve"> </w:t>
      </w:r>
      <w:r w:rsidRPr="00A34574">
        <w:rPr>
          <w:color w:val="000000"/>
          <w:sz w:val="28"/>
          <w:szCs w:val="28"/>
          <w:lang w:val="uk-UA" w:eastAsia="uk-UA" w:bidi="uk-UA"/>
        </w:rPr>
        <w:t>ХХХІІ сесії VІІІ скликання від 27.04.2023 року № 3897.</w:t>
      </w:r>
    </w:p>
    <w:p w:rsidR="009A5EA2" w:rsidRPr="00A34574" w:rsidRDefault="009A5EA2" w:rsidP="009A5EA2">
      <w:pPr>
        <w:widowControl w:val="0"/>
        <w:tabs>
          <w:tab w:val="left" w:pos="284"/>
        </w:tabs>
        <w:ind w:firstLine="720"/>
        <w:jc w:val="both"/>
        <w:rPr>
          <w:sz w:val="28"/>
          <w:szCs w:val="28"/>
          <w:lang w:val="uk-UA"/>
        </w:rPr>
      </w:pPr>
      <w:r w:rsidRPr="00A34574">
        <w:rPr>
          <w:snapToGrid w:val="0"/>
          <w:color w:val="000000"/>
          <w:sz w:val="28"/>
          <w:szCs w:val="28"/>
          <w:lang w:val="uk-UA"/>
        </w:rPr>
        <w:t>На виконання Програми</w:t>
      </w:r>
      <w:r w:rsidRPr="00A34574">
        <w:rPr>
          <w:color w:val="000000"/>
          <w:sz w:val="28"/>
          <w:szCs w:val="28"/>
          <w:lang w:val="uk-UA"/>
        </w:rPr>
        <w:t xml:space="preserve"> за 2024 рік із місцевого бюджету були здійснені наступні виплати:</w:t>
      </w:r>
    </w:p>
    <w:p w:rsidR="009A5EA2" w:rsidRPr="00A34574" w:rsidRDefault="009A5EA2" w:rsidP="009A5EA2">
      <w:pPr>
        <w:ind w:firstLine="720"/>
        <w:jc w:val="both"/>
        <w:rPr>
          <w:b/>
          <w:sz w:val="28"/>
          <w:szCs w:val="28"/>
          <w:lang w:val="uk-UA"/>
        </w:rPr>
      </w:pPr>
      <w:r w:rsidRPr="00A34574">
        <w:rPr>
          <w:b/>
          <w:sz w:val="28"/>
          <w:szCs w:val="28"/>
          <w:lang w:val="uk-UA"/>
        </w:rPr>
        <w:t xml:space="preserve">1. </w:t>
      </w:r>
      <w:r w:rsidRPr="00A34574">
        <w:rPr>
          <w:sz w:val="28"/>
          <w:szCs w:val="28"/>
          <w:lang w:val="uk-UA"/>
        </w:rPr>
        <w:t xml:space="preserve">Одноразова матеріальна допомога військовослужбовцям або учасникам бойових дій </w:t>
      </w:r>
      <w:r w:rsidRPr="00A34574">
        <w:rPr>
          <w:b/>
          <w:sz w:val="28"/>
          <w:szCs w:val="28"/>
          <w:lang w:val="uk-UA"/>
        </w:rPr>
        <w:t>на лікування (реабілітацію)</w:t>
      </w:r>
      <w:r w:rsidRPr="00A34574">
        <w:rPr>
          <w:sz w:val="28"/>
          <w:szCs w:val="28"/>
          <w:lang w:val="uk-UA"/>
        </w:rPr>
        <w:t xml:space="preserve"> внаслідок захворювання, поранення, контузії, каліцтва – </w:t>
      </w:r>
      <w:r w:rsidRPr="00A34574">
        <w:rPr>
          <w:b/>
          <w:sz w:val="28"/>
          <w:szCs w:val="28"/>
          <w:lang w:val="uk-UA"/>
        </w:rPr>
        <w:t>624,88 тис. грн.;</w:t>
      </w:r>
    </w:p>
    <w:p w:rsidR="009A5EA2" w:rsidRPr="00A34574" w:rsidRDefault="009A5EA2" w:rsidP="009A5EA2">
      <w:pPr>
        <w:tabs>
          <w:tab w:val="left" w:pos="284"/>
        </w:tabs>
        <w:ind w:firstLine="720"/>
        <w:jc w:val="both"/>
        <w:rPr>
          <w:b/>
          <w:sz w:val="28"/>
          <w:szCs w:val="28"/>
          <w:lang w:val="uk-UA"/>
        </w:rPr>
      </w:pPr>
      <w:r w:rsidRPr="00A34574">
        <w:rPr>
          <w:b/>
          <w:sz w:val="28"/>
          <w:szCs w:val="28"/>
          <w:lang w:val="uk-UA"/>
        </w:rPr>
        <w:t xml:space="preserve">2. </w:t>
      </w:r>
      <w:r w:rsidRPr="00A34574">
        <w:rPr>
          <w:sz w:val="28"/>
          <w:szCs w:val="28"/>
          <w:lang w:val="uk-UA"/>
        </w:rPr>
        <w:t xml:space="preserve">Одноразова матеріальна допомога одному з рідних </w:t>
      </w:r>
      <w:r w:rsidRPr="00A34574">
        <w:rPr>
          <w:b/>
          <w:sz w:val="28"/>
          <w:szCs w:val="28"/>
          <w:lang w:val="uk-UA"/>
        </w:rPr>
        <w:t>безвісти</w:t>
      </w:r>
      <w:r w:rsidR="0085058E" w:rsidRPr="00A34574">
        <w:rPr>
          <w:b/>
          <w:sz w:val="28"/>
          <w:szCs w:val="28"/>
          <w:lang w:val="uk-UA"/>
        </w:rPr>
        <w:t xml:space="preserve"> </w:t>
      </w:r>
      <w:r w:rsidRPr="00A34574">
        <w:rPr>
          <w:b/>
          <w:sz w:val="28"/>
          <w:szCs w:val="28"/>
          <w:lang w:val="uk-UA"/>
        </w:rPr>
        <w:t>зниклого</w:t>
      </w:r>
      <w:r w:rsidR="0085058E" w:rsidRPr="00A34574">
        <w:rPr>
          <w:b/>
          <w:sz w:val="28"/>
          <w:szCs w:val="28"/>
          <w:lang w:val="uk-UA"/>
        </w:rPr>
        <w:t xml:space="preserve">/зниклої </w:t>
      </w:r>
      <w:r w:rsidRPr="00A34574">
        <w:rPr>
          <w:b/>
          <w:sz w:val="28"/>
          <w:szCs w:val="28"/>
          <w:lang w:val="uk-UA"/>
        </w:rPr>
        <w:t>військовослужбовця</w:t>
      </w:r>
      <w:r w:rsidRPr="00A34574">
        <w:rPr>
          <w:sz w:val="28"/>
          <w:szCs w:val="28"/>
          <w:lang w:val="uk-UA"/>
        </w:rPr>
        <w:t xml:space="preserve"> або учасника бойових дій –</w:t>
      </w:r>
      <w:r w:rsidRPr="00A34574">
        <w:rPr>
          <w:b/>
          <w:sz w:val="28"/>
          <w:szCs w:val="28"/>
          <w:lang w:val="uk-UA"/>
        </w:rPr>
        <w:t xml:space="preserve"> 29,20 тис. грн. (5 </w:t>
      </w:r>
      <w:proofErr w:type="spellStart"/>
      <w:r w:rsidRPr="00A34574">
        <w:rPr>
          <w:b/>
          <w:sz w:val="28"/>
          <w:szCs w:val="28"/>
          <w:lang w:val="uk-UA"/>
        </w:rPr>
        <w:t>чол</w:t>
      </w:r>
      <w:proofErr w:type="spellEnd"/>
      <w:r w:rsidRPr="00A34574">
        <w:rPr>
          <w:b/>
          <w:sz w:val="28"/>
          <w:szCs w:val="28"/>
          <w:lang w:val="uk-UA"/>
        </w:rPr>
        <w:t>.);</w:t>
      </w:r>
    </w:p>
    <w:p w:rsidR="009A5EA2" w:rsidRPr="00A34574" w:rsidRDefault="009A5EA2" w:rsidP="009A5EA2">
      <w:pPr>
        <w:widowControl w:val="0"/>
        <w:ind w:firstLine="720"/>
        <w:jc w:val="both"/>
        <w:rPr>
          <w:b/>
          <w:sz w:val="28"/>
          <w:szCs w:val="28"/>
          <w:lang w:val="uk-UA"/>
        </w:rPr>
      </w:pPr>
      <w:r w:rsidRPr="00A34574">
        <w:rPr>
          <w:b/>
          <w:sz w:val="28"/>
          <w:szCs w:val="28"/>
          <w:lang w:val="uk-UA"/>
        </w:rPr>
        <w:t xml:space="preserve">3. </w:t>
      </w:r>
      <w:r w:rsidRPr="00A34574">
        <w:rPr>
          <w:sz w:val="28"/>
          <w:szCs w:val="28"/>
          <w:lang w:val="uk-UA"/>
        </w:rPr>
        <w:t xml:space="preserve">Одноразова матеріальна допомога для </w:t>
      </w:r>
      <w:r w:rsidRPr="00A34574">
        <w:rPr>
          <w:b/>
          <w:sz w:val="28"/>
          <w:szCs w:val="28"/>
          <w:lang w:val="uk-UA"/>
        </w:rPr>
        <w:t>рідних загиблого/померлого військовослужбовця</w:t>
      </w:r>
      <w:r w:rsidRPr="00A34574">
        <w:rPr>
          <w:sz w:val="28"/>
          <w:szCs w:val="28"/>
          <w:lang w:val="uk-UA"/>
        </w:rPr>
        <w:t xml:space="preserve"> або учасника бойових дій –</w:t>
      </w:r>
      <w:r w:rsidRPr="00A34574">
        <w:rPr>
          <w:b/>
          <w:sz w:val="28"/>
          <w:szCs w:val="28"/>
          <w:lang w:val="uk-UA"/>
        </w:rPr>
        <w:t xml:space="preserve"> 187,98 тис. грн. (16 </w:t>
      </w:r>
      <w:proofErr w:type="spellStart"/>
      <w:r w:rsidRPr="00A34574">
        <w:rPr>
          <w:b/>
          <w:sz w:val="28"/>
          <w:szCs w:val="28"/>
          <w:lang w:val="uk-UA"/>
        </w:rPr>
        <w:t>чол</w:t>
      </w:r>
      <w:proofErr w:type="spellEnd"/>
      <w:r w:rsidRPr="00A34574">
        <w:rPr>
          <w:b/>
          <w:sz w:val="28"/>
          <w:szCs w:val="28"/>
          <w:lang w:val="uk-UA"/>
        </w:rPr>
        <w:t>.);</w:t>
      </w:r>
    </w:p>
    <w:p w:rsidR="009A5EA2" w:rsidRPr="00A34574" w:rsidRDefault="009A5EA2" w:rsidP="009A5EA2">
      <w:pPr>
        <w:widowControl w:val="0"/>
        <w:tabs>
          <w:tab w:val="left" w:pos="1086"/>
        </w:tabs>
        <w:ind w:firstLine="720"/>
        <w:jc w:val="both"/>
        <w:rPr>
          <w:color w:val="000000"/>
          <w:sz w:val="28"/>
          <w:szCs w:val="28"/>
          <w:lang w:val="uk-UA"/>
        </w:rPr>
      </w:pPr>
      <w:r w:rsidRPr="00A34574">
        <w:rPr>
          <w:b/>
          <w:color w:val="000000"/>
          <w:sz w:val="28"/>
          <w:szCs w:val="28"/>
          <w:lang w:val="uk-UA"/>
        </w:rPr>
        <w:t xml:space="preserve">4. </w:t>
      </w:r>
      <w:r w:rsidRPr="00A34574">
        <w:rPr>
          <w:color w:val="000000"/>
          <w:sz w:val="28"/>
          <w:szCs w:val="28"/>
          <w:lang w:val="uk-UA"/>
        </w:rPr>
        <w:t xml:space="preserve">Одноразова матеріальна допомога </w:t>
      </w:r>
      <w:r w:rsidRPr="00A34574">
        <w:rPr>
          <w:color w:val="000000"/>
          <w:sz w:val="28"/>
          <w:szCs w:val="28"/>
          <w:shd w:val="clear" w:color="auto" w:fill="FFFFFF"/>
          <w:lang w:val="uk-UA"/>
        </w:rPr>
        <w:t xml:space="preserve">на час </w:t>
      </w:r>
      <w:r w:rsidRPr="00A34574">
        <w:rPr>
          <w:b/>
          <w:color w:val="000000"/>
          <w:sz w:val="28"/>
          <w:szCs w:val="28"/>
          <w:shd w:val="clear" w:color="auto" w:fill="FFFFFF"/>
          <w:lang w:val="uk-UA"/>
        </w:rPr>
        <w:t>опалювального сезону</w:t>
      </w:r>
      <w:r w:rsidRPr="00A34574">
        <w:rPr>
          <w:color w:val="000000"/>
          <w:sz w:val="28"/>
          <w:szCs w:val="28"/>
          <w:shd w:val="clear" w:color="auto" w:fill="FFFFFF"/>
          <w:lang w:val="uk-UA"/>
        </w:rPr>
        <w:t xml:space="preserve"> </w:t>
      </w:r>
      <w:r w:rsidRPr="00A34574">
        <w:rPr>
          <w:color w:val="000000"/>
          <w:sz w:val="28"/>
          <w:szCs w:val="28"/>
          <w:shd w:val="clear" w:color="auto" w:fill="FFFFFF"/>
          <w:lang w:val="uk-UA"/>
        </w:rPr>
        <w:lastRenderedPageBreak/>
        <w:t xml:space="preserve">сім’ям </w:t>
      </w:r>
      <w:r w:rsidRPr="00A34574">
        <w:rPr>
          <w:color w:val="000000"/>
          <w:sz w:val="28"/>
          <w:szCs w:val="28"/>
          <w:lang w:val="uk-UA"/>
        </w:rPr>
        <w:t>загиблого</w:t>
      </w:r>
      <w:r w:rsidR="00E554F5" w:rsidRPr="00A34574">
        <w:rPr>
          <w:color w:val="000000"/>
          <w:sz w:val="28"/>
          <w:szCs w:val="28"/>
          <w:lang w:val="uk-UA"/>
        </w:rPr>
        <w:t xml:space="preserve"> </w:t>
      </w:r>
      <w:r w:rsidRPr="00A34574">
        <w:rPr>
          <w:color w:val="000000"/>
          <w:sz w:val="28"/>
          <w:szCs w:val="28"/>
          <w:lang w:val="uk-UA"/>
        </w:rPr>
        <w:t>(</w:t>
      </w:r>
      <w:r w:rsidR="00E554F5" w:rsidRPr="00A34574">
        <w:rPr>
          <w:color w:val="000000"/>
          <w:sz w:val="28"/>
          <w:szCs w:val="28"/>
          <w:lang w:val="uk-UA"/>
        </w:rPr>
        <w:t>-</w:t>
      </w:r>
      <w:r w:rsidRPr="00A34574">
        <w:rPr>
          <w:color w:val="000000"/>
          <w:sz w:val="28"/>
          <w:szCs w:val="28"/>
          <w:lang w:val="uk-UA"/>
        </w:rPr>
        <w:t>ї)</w:t>
      </w:r>
      <w:r w:rsidR="00E554F5" w:rsidRPr="00A34574">
        <w:rPr>
          <w:color w:val="000000"/>
          <w:sz w:val="28"/>
          <w:szCs w:val="28"/>
          <w:lang w:val="uk-UA"/>
        </w:rPr>
        <w:t xml:space="preserve"> </w:t>
      </w:r>
      <w:r w:rsidRPr="00A34574">
        <w:rPr>
          <w:color w:val="000000"/>
          <w:sz w:val="28"/>
          <w:szCs w:val="28"/>
          <w:lang w:val="uk-UA"/>
        </w:rPr>
        <w:t>/</w:t>
      </w:r>
      <w:r w:rsidR="00E554F5" w:rsidRPr="00A34574">
        <w:rPr>
          <w:color w:val="000000"/>
          <w:sz w:val="28"/>
          <w:szCs w:val="28"/>
          <w:lang w:val="uk-UA"/>
        </w:rPr>
        <w:t xml:space="preserve"> </w:t>
      </w:r>
      <w:r w:rsidRPr="00A34574">
        <w:rPr>
          <w:color w:val="000000"/>
          <w:sz w:val="28"/>
          <w:szCs w:val="28"/>
          <w:lang w:val="uk-UA"/>
        </w:rPr>
        <w:t>померлого</w:t>
      </w:r>
      <w:r w:rsidR="00E554F5" w:rsidRPr="00A34574">
        <w:rPr>
          <w:color w:val="000000"/>
          <w:sz w:val="28"/>
          <w:szCs w:val="28"/>
          <w:lang w:val="uk-UA"/>
        </w:rPr>
        <w:t xml:space="preserve"> </w:t>
      </w:r>
      <w:r w:rsidRPr="00A34574">
        <w:rPr>
          <w:color w:val="000000"/>
          <w:sz w:val="28"/>
          <w:szCs w:val="28"/>
          <w:lang w:val="uk-UA"/>
        </w:rPr>
        <w:t>(</w:t>
      </w:r>
      <w:r w:rsidR="00E554F5" w:rsidRPr="00A34574">
        <w:rPr>
          <w:color w:val="000000"/>
          <w:sz w:val="28"/>
          <w:szCs w:val="28"/>
          <w:lang w:val="uk-UA"/>
        </w:rPr>
        <w:t>-</w:t>
      </w:r>
      <w:r w:rsidRPr="00A34574">
        <w:rPr>
          <w:color w:val="000000"/>
          <w:sz w:val="28"/>
          <w:szCs w:val="28"/>
          <w:lang w:val="uk-UA"/>
        </w:rPr>
        <w:t>ї) військовослужбовця або учасника бойових дій, які мають статус згідно статті 10¹ Закону України «Про статус ветеранів війни, гарантії їх соціального захисту» –</w:t>
      </w:r>
      <w:r w:rsidRPr="00A34574">
        <w:rPr>
          <w:b/>
          <w:color w:val="000000"/>
          <w:sz w:val="28"/>
          <w:szCs w:val="28"/>
          <w:lang w:val="uk-UA"/>
        </w:rPr>
        <w:t xml:space="preserve"> 407,48 тис. грн. (35 сімей);</w:t>
      </w:r>
    </w:p>
    <w:p w:rsidR="001C7688" w:rsidRPr="00A34574" w:rsidRDefault="009A5EA2" w:rsidP="001C7688">
      <w:pPr>
        <w:tabs>
          <w:tab w:val="left" w:pos="284"/>
        </w:tabs>
        <w:ind w:firstLine="720"/>
        <w:jc w:val="both"/>
        <w:rPr>
          <w:b/>
          <w:bCs/>
          <w:lang w:val="uk-UA"/>
        </w:rPr>
      </w:pPr>
      <w:r w:rsidRPr="00A34574">
        <w:rPr>
          <w:b/>
          <w:color w:val="000000"/>
          <w:sz w:val="28"/>
          <w:szCs w:val="28"/>
          <w:lang w:val="uk-UA"/>
        </w:rPr>
        <w:t xml:space="preserve">5. </w:t>
      </w:r>
      <w:r w:rsidRPr="00A34574">
        <w:rPr>
          <w:sz w:val="28"/>
          <w:szCs w:val="28"/>
          <w:lang w:val="uk-UA"/>
        </w:rPr>
        <w:t xml:space="preserve">Одноразова матеріальна допомога </w:t>
      </w:r>
      <w:r w:rsidRPr="00A34574">
        <w:rPr>
          <w:b/>
          <w:sz w:val="28"/>
          <w:szCs w:val="28"/>
          <w:lang w:val="uk-UA"/>
        </w:rPr>
        <w:t>до Дня Святого Миколая</w:t>
      </w:r>
      <w:r w:rsidRPr="00A34574">
        <w:rPr>
          <w:sz w:val="28"/>
          <w:szCs w:val="28"/>
          <w:lang w:val="uk-UA"/>
        </w:rPr>
        <w:t xml:space="preserve"> дітям до 18-річного віку безвісти зниклого</w:t>
      </w:r>
      <w:r w:rsidR="0085058E" w:rsidRPr="00A34574">
        <w:rPr>
          <w:sz w:val="28"/>
          <w:szCs w:val="28"/>
          <w:lang w:val="uk-UA"/>
        </w:rPr>
        <w:t xml:space="preserve"> (-</w:t>
      </w:r>
      <w:proofErr w:type="spellStart"/>
      <w:r w:rsidR="0085058E" w:rsidRPr="00A34574">
        <w:rPr>
          <w:sz w:val="28"/>
          <w:szCs w:val="28"/>
          <w:lang w:val="uk-UA"/>
        </w:rPr>
        <w:t>ої</w:t>
      </w:r>
      <w:proofErr w:type="spellEnd"/>
      <w:r w:rsidR="0085058E" w:rsidRPr="00A34574">
        <w:rPr>
          <w:sz w:val="28"/>
          <w:szCs w:val="28"/>
          <w:lang w:val="uk-UA"/>
        </w:rPr>
        <w:t>)</w:t>
      </w:r>
      <w:r w:rsidRPr="00A34574">
        <w:rPr>
          <w:sz w:val="28"/>
          <w:szCs w:val="28"/>
          <w:lang w:val="uk-UA"/>
        </w:rPr>
        <w:t>, загиблого</w:t>
      </w:r>
      <w:r w:rsidR="0085058E" w:rsidRPr="00A34574">
        <w:rPr>
          <w:sz w:val="28"/>
          <w:szCs w:val="28"/>
          <w:lang w:val="uk-UA"/>
        </w:rPr>
        <w:t xml:space="preserve"> </w:t>
      </w:r>
      <w:r w:rsidRPr="00A34574">
        <w:rPr>
          <w:sz w:val="28"/>
          <w:szCs w:val="28"/>
          <w:lang w:val="uk-UA"/>
        </w:rPr>
        <w:t>(</w:t>
      </w:r>
      <w:r w:rsidR="0085058E" w:rsidRPr="00A34574">
        <w:rPr>
          <w:sz w:val="28"/>
          <w:szCs w:val="28"/>
          <w:lang w:val="uk-UA"/>
        </w:rPr>
        <w:t>-</w:t>
      </w:r>
      <w:r w:rsidRPr="00A34574">
        <w:rPr>
          <w:sz w:val="28"/>
          <w:szCs w:val="28"/>
          <w:lang w:val="uk-UA"/>
        </w:rPr>
        <w:t>ї)</w:t>
      </w:r>
      <w:r w:rsidR="0085058E" w:rsidRPr="00A34574">
        <w:rPr>
          <w:sz w:val="28"/>
          <w:szCs w:val="28"/>
          <w:lang w:val="uk-UA"/>
        </w:rPr>
        <w:t xml:space="preserve"> </w:t>
      </w:r>
      <w:r w:rsidRPr="00A34574">
        <w:rPr>
          <w:sz w:val="28"/>
          <w:szCs w:val="28"/>
          <w:lang w:val="uk-UA"/>
        </w:rPr>
        <w:t>/</w:t>
      </w:r>
      <w:r w:rsidR="0085058E" w:rsidRPr="00A34574">
        <w:rPr>
          <w:sz w:val="28"/>
          <w:szCs w:val="28"/>
          <w:lang w:val="uk-UA"/>
        </w:rPr>
        <w:t xml:space="preserve"> </w:t>
      </w:r>
      <w:r w:rsidRPr="00A34574">
        <w:rPr>
          <w:sz w:val="28"/>
          <w:szCs w:val="28"/>
          <w:lang w:val="uk-UA"/>
        </w:rPr>
        <w:t>померлого</w:t>
      </w:r>
      <w:r w:rsidR="0085058E" w:rsidRPr="00A34574">
        <w:rPr>
          <w:sz w:val="28"/>
          <w:szCs w:val="28"/>
          <w:lang w:val="uk-UA"/>
        </w:rPr>
        <w:t xml:space="preserve"> </w:t>
      </w:r>
      <w:r w:rsidRPr="00A34574">
        <w:rPr>
          <w:sz w:val="28"/>
          <w:szCs w:val="28"/>
          <w:lang w:val="uk-UA"/>
        </w:rPr>
        <w:t>(</w:t>
      </w:r>
      <w:r w:rsidR="0085058E" w:rsidRPr="00A34574">
        <w:rPr>
          <w:sz w:val="28"/>
          <w:szCs w:val="28"/>
          <w:lang w:val="uk-UA"/>
        </w:rPr>
        <w:t>-</w:t>
      </w:r>
      <w:r w:rsidRPr="00A34574">
        <w:rPr>
          <w:sz w:val="28"/>
          <w:szCs w:val="28"/>
          <w:lang w:val="uk-UA"/>
        </w:rPr>
        <w:t xml:space="preserve">ї) військовослужбовця або учасника бойових дій, </w:t>
      </w:r>
      <w:r w:rsidRPr="00A34574">
        <w:rPr>
          <w:color w:val="000000"/>
          <w:sz w:val="28"/>
          <w:szCs w:val="28"/>
          <w:lang w:val="uk-UA"/>
        </w:rPr>
        <w:t>які мають відповідний статус, згідно статті 10¹ Закону України «Про статус ветеранів війни, гарантії їх соціального захисту»</w:t>
      </w:r>
      <w:r w:rsidRPr="00A34574">
        <w:rPr>
          <w:sz w:val="28"/>
          <w:szCs w:val="28"/>
          <w:lang w:val="uk-UA"/>
        </w:rPr>
        <w:t xml:space="preserve"> –</w:t>
      </w:r>
      <w:r w:rsidRPr="00A34574">
        <w:rPr>
          <w:b/>
          <w:sz w:val="28"/>
          <w:szCs w:val="28"/>
          <w:lang w:val="uk-UA"/>
        </w:rPr>
        <w:t xml:space="preserve"> </w:t>
      </w:r>
      <w:r w:rsidR="001C7688" w:rsidRPr="00A34574">
        <w:rPr>
          <w:b/>
          <w:bCs/>
          <w:color w:val="000000"/>
          <w:sz w:val="28"/>
          <w:szCs w:val="28"/>
          <w:lang w:val="uk-UA"/>
        </w:rPr>
        <w:t xml:space="preserve">116, 444 </w:t>
      </w:r>
      <w:proofErr w:type="spellStart"/>
      <w:r w:rsidR="001C7688" w:rsidRPr="00A34574">
        <w:rPr>
          <w:b/>
          <w:bCs/>
          <w:color w:val="000000"/>
          <w:sz w:val="28"/>
          <w:szCs w:val="28"/>
          <w:lang w:val="uk-UA"/>
        </w:rPr>
        <w:t>тис.грн</w:t>
      </w:r>
      <w:proofErr w:type="spellEnd"/>
      <w:r w:rsidR="001C7688" w:rsidRPr="00A34574">
        <w:rPr>
          <w:b/>
          <w:bCs/>
          <w:color w:val="000000"/>
          <w:sz w:val="28"/>
          <w:szCs w:val="28"/>
          <w:lang w:val="uk-UA"/>
        </w:rPr>
        <w:t>.</w:t>
      </w:r>
      <w:r w:rsidR="001C7688" w:rsidRPr="00A34574">
        <w:rPr>
          <w:color w:val="000000"/>
          <w:sz w:val="28"/>
          <w:szCs w:val="28"/>
          <w:lang w:val="uk-UA"/>
        </w:rPr>
        <w:t xml:space="preserve"> </w:t>
      </w:r>
      <w:r w:rsidR="001C7688" w:rsidRPr="00A34574">
        <w:rPr>
          <w:b/>
          <w:bCs/>
          <w:color w:val="000000"/>
          <w:sz w:val="28"/>
          <w:szCs w:val="28"/>
          <w:lang w:val="uk-UA"/>
        </w:rPr>
        <w:t>(19 дітей);</w:t>
      </w:r>
    </w:p>
    <w:p w:rsidR="009A5EA2" w:rsidRPr="00A34574" w:rsidRDefault="009A5EA2" w:rsidP="009A5EA2">
      <w:pPr>
        <w:widowControl w:val="0"/>
        <w:tabs>
          <w:tab w:val="left" w:pos="1086"/>
        </w:tabs>
        <w:ind w:firstLine="720"/>
        <w:jc w:val="both"/>
        <w:rPr>
          <w:b/>
          <w:color w:val="000000"/>
          <w:sz w:val="28"/>
          <w:szCs w:val="28"/>
          <w:lang w:val="uk-UA"/>
        </w:rPr>
      </w:pPr>
      <w:r w:rsidRPr="00A34574">
        <w:rPr>
          <w:b/>
          <w:color w:val="000000"/>
          <w:sz w:val="28"/>
          <w:szCs w:val="28"/>
          <w:lang w:val="uk-UA"/>
        </w:rPr>
        <w:t>6.</w:t>
      </w:r>
      <w:r w:rsidRPr="00A34574">
        <w:rPr>
          <w:color w:val="000000"/>
          <w:sz w:val="28"/>
          <w:szCs w:val="28"/>
          <w:lang w:val="uk-UA"/>
        </w:rPr>
        <w:t xml:space="preserve"> </w:t>
      </w:r>
      <w:r w:rsidRPr="00A34574">
        <w:rPr>
          <w:sz w:val="28"/>
          <w:szCs w:val="28"/>
          <w:lang w:val="uk-UA"/>
        </w:rPr>
        <w:t xml:space="preserve">Одноразова матеріальна допомога на </w:t>
      </w:r>
      <w:r w:rsidRPr="00A34574">
        <w:rPr>
          <w:b/>
          <w:sz w:val="28"/>
          <w:szCs w:val="28"/>
          <w:lang w:val="uk-UA"/>
        </w:rPr>
        <w:t>часткове відшкодування витрат</w:t>
      </w:r>
      <w:r w:rsidRPr="00A34574">
        <w:rPr>
          <w:sz w:val="28"/>
          <w:szCs w:val="28"/>
          <w:lang w:val="uk-UA"/>
        </w:rPr>
        <w:t xml:space="preserve"> членам сімей загиблих/померлих військовослужбовців, або учасників бойових дій, </w:t>
      </w:r>
      <w:r w:rsidRPr="00A34574">
        <w:rPr>
          <w:b/>
          <w:sz w:val="28"/>
          <w:szCs w:val="28"/>
          <w:lang w:val="uk-UA"/>
        </w:rPr>
        <w:t>по виготовленню та встановленню пам’ятників</w:t>
      </w:r>
      <w:r w:rsidR="00D25910" w:rsidRPr="00A34574">
        <w:rPr>
          <w:sz w:val="28"/>
          <w:szCs w:val="28"/>
          <w:lang w:val="uk-UA"/>
        </w:rPr>
        <w:t xml:space="preserve"> (</w:t>
      </w:r>
      <w:r w:rsidRPr="00A34574">
        <w:rPr>
          <w:sz w:val="28"/>
          <w:szCs w:val="28"/>
          <w:lang w:val="uk-UA"/>
        </w:rPr>
        <w:t>в разі неотримання коштів з обласного бюджету</w:t>
      </w:r>
      <w:r w:rsidR="00D25910" w:rsidRPr="00A34574">
        <w:rPr>
          <w:sz w:val="28"/>
          <w:szCs w:val="28"/>
          <w:lang w:val="uk-UA"/>
        </w:rPr>
        <w:t>)</w:t>
      </w:r>
      <w:r w:rsidRPr="00A34574">
        <w:rPr>
          <w:sz w:val="28"/>
          <w:szCs w:val="28"/>
          <w:lang w:val="uk-UA"/>
        </w:rPr>
        <w:t xml:space="preserve"> –</w:t>
      </w:r>
      <w:r w:rsidRPr="00A34574">
        <w:rPr>
          <w:b/>
          <w:sz w:val="28"/>
          <w:szCs w:val="28"/>
          <w:lang w:val="uk-UA"/>
        </w:rPr>
        <w:t xml:space="preserve"> 560,00 тис. грн. (28 сімей);</w:t>
      </w:r>
    </w:p>
    <w:p w:rsidR="009A5EA2" w:rsidRPr="00A34574" w:rsidRDefault="009A5EA2" w:rsidP="009A5EA2">
      <w:pPr>
        <w:widowControl w:val="0"/>
        <w:tabs>
          <w:tab w:val="left" w:pos="1086"/>
        </w:tabs>
        <w:ind w:firstLine="720"/>
        <w:jc w:val="both"/>
        <w:rPr>
          <w:sz w:val="28"/>
          <w:szCs w:val="28"/>
          <w:lang w:val="uk-UA"/>
        </w:rPr>
      </w:pPr>
      <w:r w:rsidRPr="00A34574">
        <w:rPr>
          <w:b/>
          <w:sz w:val="28"/>
          <w:szCs w:val="28"/>
          <w:lang w:val="uk-UA"/>
        </w:rPr>
        <w:t xml:space="preserve">7. </w:t>
      </w:r>
      <w:r w:rsidRPr="00A34574">
        <w:rPr>
          <w:color w:val="000000"/>
          <w:sz w:val="28"/>
          <w:szCs w:val="28"/>
          <w:lang w:val="uk-UA"/>
        </w:rPr>
        <w:t xml:space="preserve">Одноразова матеріальна допомога військовослужбовцям, які уклали </w:t>
      </w:r>
      <w:r w:rsidRPr="00A34574">
        <w:rPr>
          <w:b/>
          <w:color w:val="000000"/>
          <w:sz w:val="28"/>
          <w:szCs w:val="28"/>
          <w:lang w:val="uk-UA"/>
        </w:rPr>
        <w:t>контракт про проходження військової служби</w:t>
      </w:r>
      <w:r w:rsidRPr="00A34574">
        <w:rPr>
          <w:color w:val="000000"/>
          <w:sz w:val="28"/>
          <w:szCs w:val="28"/>
          <w:lang w:val="uk-UA"/>
        </w:rPr>
        <w:t xml:space="preserve"> у Збройних Силах України </w:t>
      </w:r>
      <w:r w:rsidRPr="00A34574">
        <w:rPr>
          <w:sz w:val="28"/>
          <w:szCs w:val="28"/>
          <w:lang w:val="uk-UA"/>
        </w:rPr>
        <w:t>терміном на три роки</w:t>
      </w:r>
      <w:r w:rsidR="004654D9" w:rsidRPr="00A34574">
        <w:rPr>
          <w:sz w:val="28"/>
          <w:szCs w:val="28"/>
          <w:lang w:val="uk-UA"/>
        </w:rPr>
        <w:t xml:space="preserve">, – </w:t>
      </w:r>
      <w:r w:rsidRPr="00A34574">
        <w:rPr>
          <w:b/>
          <w:bCs/>
          <w:sz w:val="28"/>
          <w:szCs w:val="28"/>
          <w:lang w:val="uk-UA"/>
        </w:rPr>
        <w:t xml:space="preserve">300,00 тис. грн. (6 </w:t>
      </w:r>
      <w:proofErr w:type="spellStart"/>
      <w:r w:rsidRPr="00A34574">
        <w:rPr>
          <w:b/>
          <w:bCs/>
          <w:sz w:val="28"/>
          <w:szCs w:val="28"/>
          <w:lang w:val="uk-UA"/>
        </w:rPr>
        <w:t>чол</w:t>
      </w:r>
      <w:proofErr w:type="spellEnd"/>
      <w:r w:rsidRPr="00A34574">
        <w:rPr>
          <w:b/>
          <w:bCs/>
          <w:sz w:val="28"/>
          <w:szCs w:val="28"/>
          <w:lang w:val="uk-UA"/>
        </w:rPr>
        <w:t>.).</w:t>
      </w:r>
    </w:p>
    <w:p w:rsidR="00C45271" w:rsidRPr="00A34574" w:rsidRDefault="00C45271" w:rsidP="00C45271">
      <w:pPr>
        <w:widowControl w:val="0"/>
        <w:tabs>
          <w:tab w:val="left" w:pos="1086"/>
        </w:tabs>
        <w:ind w:firstLine="709"/>
        <w:jc w:val="both"/>
        <w:rPr>
          <w:b/>
          <w:bCs/>
          <w:sz w:val="28"/>
          <w:szCs w:val="28"/>
          <w:lang w:val="uk-UA"/>
        </w:rPr>
      </w:pPr>
      <w:r w:rsidRPr="00A34574">
        <w:rPr>
          <w:sz w:val="28"/>
          <w:szCs w:val="28"/>
          <w:lang w:val="uk-UA"/>
        </w:rPr>
        <w:t xml:space="preserve">На виконання Програми підтримки військових частин Збройних Сил України на 2023-2025 роки, що затверджена рішенням XXXVІІ сесії селищної ради VIII скликання від 24.08.2023 року № 4065, із місцевого бюджету були здійснені </w:t>
      </w:r>
      <w:r w:rsidRPr="00A34574">
        <w:rPr>
          <w:b/>
          <w:bCs/>
          <w:sz w:val="28"/>
          <w:szCs w:val="28"/>
          <w:lang w:val="uk-UA"/>
        </w:rPr>
        <w:t>капітальні трансферти органам державного управління інших рівнів:</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Закупівля запасних частин та проведення ремонту військової техніки, закупівля засобів радіозв'язку, закупівля військової спеціалізованої техніки, а тому числі FPV-</w:t>
      </w:r>
      <w:proofErr w:type="spellStart"/>
      <w:r w:rsidRPr="00A34574">
        <w:rPr>
          <w:rFonts w:ascii="Times New Roman" w:eastAsiaTheme="minorHAnsi" w:hAnsi="Times New Roman"/>
          <w:color w:val="000000"/>
          <w:sz w:val="28"/>
          <w:szCs w:val="28"/>
          <w:lang w:val="uk-UA"/>
        </w:rPr>
        <w:t>дрон</w:t>
      </w:r>
      <w:r w:rsidR="00BC1CF2" w:rsidRPr="00A34574">
        <w:rPr>
          <w:rFonts w:ascii="Times New Roman" w:eastAsiaTheme="minorHAnsi" w:hAnsi="Times New Roman"/>
          <w:color w:val="000000"/>
          <w:sz w:val="28"/>
          <w:szCs w:val="28"/>
          <w:lang w:val="uk-UA"/>
        </w:rPr>
        <w:t>ів</w:t>
      </w:r>
      <w:proofErr w:type="spellEnd"/>
      <w:r w:rsidRPr="00A34574">
        <w:rPr>
          <w:rFonts w:ascii="Times New Roman" w:eastAsiaTheme="minorHAnsi" w:hAnsi="Times New Roman"/>
          <w:color w:val="000000"/>
          <w:sz w:val="28"/>
          <w:szCs w:val="28"/>
          <w:lang w:val="uk-UA"/>
        </w:rPr>
        <w:t xml:space="preserve"> та безпілотних літальних комплексів (в/ч А0501) – </w:t>
      </w:r>
      <w:r w:rsidRPr="00A34574">
        <w:rPr>
          <w:rFonts w:ascii="Times New Roman" w:eastAsiaTheme="minorHAnsi" w:hAnsi="Times New Roman"/>
          <w:b/>
          <w:bCs/>
          <w:color w:val="000000"/>
          <w:sz w:val="28"/>
          <w:szCs w:val="28"/>
          <w:lang w:val="uk-UA"/>
        </w:rPr>
        <w:t xml:space="preserve">4 </w:t>
      </w:r>
      <w:proofErr w:type="spellStart"/>
      <w:r w:rsidRPr="00A34574">
        <w:rPr>
          <w:rFonts w:ascii="Times New Roman" w:eastAsiaTheme="minorHAnsi" w:hAnsi="Times New Roman"/>
          <w:b/>
          <w:bCs/>
          <w:color w:val="000000"/>
          <w:sz w:val="28"/>
          <w:szCs w:val="28"/>
          <w:lang w:val="uk-UA"/>
        </w:rPr>
        <w:t>млн.грн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Придбання безпілотних літальних засобів – літаків «</w:t>
      </w:r>
      <w:proofErr w:type="spellStart"/>
      <w:r w:rsidRPr="00A34574">
        <w:rPr>
          <w:rFonts w:ascii="Times New Roman" w:eastAsiaTheme="minorHAnsi" w:hAnsi="Times New Roman"/>
          <w:color w:val="000000"/>
          <w:sz w:val="28"/>
          <w:szCs w:val="28"/>
          <w:lang w:val="uk-UA"/>
        </w:rPr>
        <w:t>Poseidon</w:t>
      </w:r>
      <w:proofErr w:type="spellEnd"/>
      <w:r w:rsidRPr="00A34574">
        <w:rPr>
          <w:rFonts w:ascii="Times New Roman" w:eastAsiaTheme="minorHAnsi" w:hAnsi="Times New Roman"/>
          <w:color w:val="000000"/>
          <w:sz w:val="28"/>
          <w:szCs w:val="28"/>
          <w:lang w:val="uk-UA"/>
        </w:rPr>
        <w:t xml:space="preserve"> h10» </w:t>
      </w:r>
      <w:r w:rsidR="0033231E" w:rsidRPr="00A34574">
        <w:rPr>
          <w:rFonts w:ascii="Times New Roman" w:eastAsiaTheme="minorHAnsi" w:hAnsi="Times New Roman"/>
          <w:color w:val="000000"/>
          <w:sz w:val="28"/>
          <w:szCs w:val="28"/>
          <w:lang w:val="uk-UA"/>
        </w:rPr>
        <w:t xml:space="preserve">                  </w:t>
      </w:r>
      <w:r w:rsidRPr="00A34574">
        <w:rPr>
          <w:rFonts w:ascii="Times New Roman" w:eastAsiaTheme="minorHAnsi" w:hAnsi="Times New Roman"/>
          <w:color w:val="000000"/>
          <w:sz w:val="28"/>
          <w:szCs w:val="28"/>
          <w:lang w:val="uk-UA"/>
        </w:rPr>
        <w:t xml:space="preserve">(в/ч А2573) – </w:t>
      </w:r>
      <w:r w:rsidRPr="00A34574">
        <w:rPr>
          <w:rFonts w:ascii="Times New Roman" w:eastAsiaTheme="minorHAnsi" w:hAnsi="Times New Roman"/>
          <w:b/>
          <w:bCs/>
          <w:color w:val="000000"/>
          <w:sz w:val="28"/>
          <w:szCs w:val="28"/>
          <w:lang w:val="uk-UA"/>
        </w:rPr>
        <w:t>1 млн грн;</w:t>
      </w:r>
    </w:p>
    <w:p w:rsidR="00C45271" w:rsidRPr="00A34574" w:rsidRDefault="00C45271" w:rsidP="00C45271">
      <w:pPr>
        <w:pStyle w:val="afa"/>
        <w:numPr>
          <w:ilvl w:val="0"/>
          <w:numId w:val="25"/>
        </w:numPr>
        <w:spacing w:line="240" w:lineRule="auto"/>
        <w:jc w:val="both"/>
        <w:rPr>
          <w:rFonts w:ascii="Times New Roman" w:eastAsiaTheme="minorHAnsi" w:hAnsi="Times New Roman"/>
          <w:b/>
          <w:bCs/>
          <w:color w:val="000000"/>
          <w:sz w:val="28"/>
          <w:szCs w:val="28"/>
          <w:lang w:val="uk-UA"/>
        </w:rPr>
      </w:pPr>
      <w:r w:rsidRPr="00A34574">
        <w:rPr>
          <w:rFonts w:ascii="Times New Roman" w:eastAsiaTheme="minorHAnsi" w:hAnsi="Times New Roman"/>
          <w:color w:val="000000"/>
          <w:sz w:val="28"/>
          <w:szCs w:val="28"/>
          <w:lang w:val="uk-UA"/>
        </w:rPr>
        <w:t>Придбання безпілотних літальних засобів (</w:t>
      </w:r>
      <w:proofErr w:type="spellStart"/>
      <w:r w:rsidRPr="00A34574">
        <w:rPr>
          <w:rFonts w:ascii="Times New Roman" w:eastAsiaTheme="minorHAnsi" w:hAnsi="Times New Roman"/>
          <w:color w:val="000000"/>
          <w:sz w:val="28"/>
          <w:szCs w:val="28"/>
          <w:lang w:val="uk-UA"/>
        </w:rPr>
        <w:t>квадрокоптерів</w:t>
      </w:r>
      <w:proofErr w:type="spellEnd"/>
      <w:r w:rsidRPr="00A34574">
        <w:rPr>
          <w:rFonts w:ascii="Times New Roman" w:eastAsiaTheme="minorHAnsi" w:hAnsi="Times New Roman"/>
          <w:color w:val="000000"/>
          <w:sz w:val="28"/>
          <w:szCs w:val="28"/>
          <w:lang w:val="uk-UA"/>
        </w:rPr>
        <w:t xml:space="preserve">) DJI </w:t>
      </w:r>
      <w:proofErr w:type="spellStart"/>
      <w:r w:rsidRPr="00A34574">
        <w:rPr>
          <w:rFonts w:ascii="Times New Roman" w:eastAsiaTheme="minorHAnsi" w:hAnsi="Times New Roman"/>
          <w:color w:val="000000"/>
          <w:sz w:val="28"/>
          <w:szCs w:val="28"/>
          <w:lang w:val="uk-UA"/>
        </w:rPr>
        <w:t>Mavic</w:t>
      </w:r>
      <w:proofErr w:type="spellEnd"/>
      <w:r w:rsidRPr="00A34574">
        <w:rPr>
          <w:rFonts w:ascii="Times New Roman" w:eastAsiaTheme="minorHAnsi" w:hAnsi="Times New Roman"/>
          <w:color w:val="000000"/>
          <w:sz w:val="28"/>
          <w:szCs w:val="28"/>
          <w:lang w:val="uk-UA"/>
        </w:rPr>
        <w:t xml:space="preserve"> 3 </w:t>
      </w:r>
      <w:proofErr w:type="spellStart"/>
      <w:r w:rsidRPr="00A34574">
        <w:rPr>
          <w:rFonts w:ascii="Times New Roman" w:eastAsiaTheme="minorHAnsi" w:hAnsi="Times New Roman"/>
          <w:color w:val="000000"/>
          <w:sz w:val="28"/>
          <w:szCs w:val="28"/>
          <w:lang w:val="uk-UA"/>
        </w:rPr>
        <w:t>Thermal</w:t>
      </w:r>
      <w:proofErr w:type="spellEnd"/>
      <w:r w:rsidRPr="00A34574">
        <w:rPr>
          <w:rFonts w:ascii="Times New Roman" w:eastAsiaTheme="minorHAnsi" w:hAnsi="Times New Roman"/>
          <w:color w:val="000000"/>
          <w:sz w:val="28"/>
          <w:szCs w:val="28"/>
          <w:lang w:val="uk-UA"/>
        </w:rPr>
        <w:t xml:space="preserve"> та </w:t>
      </w:r>
      <w:proofErr w:type="spellStart"/>
      <w:r w:rsidRPr="00A34574">
        <w:rPr>
          <w:rFonts w:ascii="Times New Roman" w:eastAsiaTheme="minorHAnsi" w:hAnsi="Times New Roman"/>
          <w:color w:val="000000"/>
          <w:sz w:val="28"/>
          <w:szCs w:val="28"/>
          <w:lang w:val="uk-UA"/>
        </w:rPr>
        <w:t>Autel</w:t>
      </w:r>
      <w:proofErr w:type="spellEnd"/>
      <w:r w:rsidRPr="00A34574">
        <w:rPr>
          <w:rFonts w:ascii="Times New Roman" w:eastAsiaTheme="minorHAnsi" w:hAnsi="Times New Roman"/>
          <w:color w:val="000000"/>
          <w:sz w:val="28"/>
          <w:szCs w:val="28"/>
          <w:lang w:val="uk-UA"/>
        </w:rPr>
        <w:t xml:space="preserve"> MAX 4N, тощо (в/ч А4123) – </w:t>
      </w:r>
      <w:r w:rsidRPr="00A34574">
        <w:rPr>
          <w:rFonts w:ascii="Times New Roman" w:eastAsiaTheme="minorHAnsi" w:hAnsi="Times New Roman"/>
          <w:b/>
          <w:bCs/>
          <w:color w:val="000000"/>
          <w:sz w:val="28"/>
          <w:szCs w:val="28"/>
          <w:lang w:val="uk-UA"/>
        </w:rPr>
        <w:t xml:space="preserve">700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 xml:space="preserve">Придбання безпілотних літальних апаратів, </w:t>
      </w:r>
      <w:proofErr w:type="spellStart"/>
      <w:r w:rsidRPr="00A34574">
        <w:rPr>
          <w:rFonts w:ascii="Times New Roman" w:eastAsiaTheme="minorHAnsi" w:hAnsi="Times New Roman"/>
          <w:color w:val="000000"/>
          <w:sz w:val="28"/>
          <w:szCs w:val="28"/>
          <w:lang w:val="uk-UA"/>
        </w:rPr>
        <w:t>антидронових</w:t>
      </w:r>
      <w:proofErr w:type="spellEnd"/>
      <w:r w:rsidRPr="00A34574">
        <w:rPr>
          <w:rFonts w:ascii="Times New Roman" w:eastAsiaTheme="minorHAnsi" w:hAnsi="Times New Roman"/>
          <w:color w:val="000000"/>
          <w:sz w:val="28"/>
          <w:szCs w:val="28"/>
          <w:lang w:val="uk-UA"/>
        </w:rPr>
        <w:t xml:space="preserve"> пристроїв, </w:t>
      </w:r>
      <w:proofErr w:type="spellStart"/>
      <w:r w:rsidRPr="00A34574">
        <w:rPr>
          <w:rFonts w:ascii="Times New Roman" w:eastAsiaTheme="minorHAnsi" w:hAnsi="Times New Roman"/>
          <w:color w:val="000000"/>
          <w:sz w:val="28"/>
          <w:szCs w:val="28"/>
          <w:lang w:val="uk-UA"/>
        </w:rPr>
        <w:t>тепловізорів</w:t>
      </w:r>
      <w:proofErr w:type="spellEnd"/>
      <w:r w:rsidRPr="00A34574">
        <w:rPr>
          <w:rFonts w:ascii="Times New Roman" w:eastAsiaTheme="minorHAnsi" w:hAnsi="Times New Roman"/>
          <w:color w:val="000000"/>
          <w:sz w:val="28"/>
          <w:szCs w:val="28"/>
          <w:lang w:val="uk-UA"/>
        </w:rPr>
        <w:t>, приладів бачення (</w:t>
      </w:r>
      <w:r w:rsidR="00BD6F73" w:rsidRPr="00A34574">
        <w:rPr>
          <w:rFonts w:ascii="Times New Roman" w:eastAsiaTheme="minorHAnsi" w:hAnsi="Times New Roman"/>
          <w:color w:val="000000"/>
          <w:sz w:val="28"/>
          <w:szCs w:val="28"/>
          <w:lang w:val="uk-UA"/>
        </w:rPr>
        <w:t xml:space="preserve">в/ч </w:t>
      </w:r>
      <w:r w:rsidRPr="00A34574">
        <w:rPr>
          <w:rFonts w:ascii="Times New Roman" w:eastAsiaTheme="minorHAnsi" w:hAnsi="Times New Roman"/>
          <w:color w:val="000000"/>
          <w:sz w:val="28"/>
          <w:szCs w:val="28"/>
          <w:lang w:val="uk-UA"/>
        </w:rPr>
        <w:t xml:space="preserve">А4052) – </w:t>
      </w:r>
      <w:r w:rsidRPr="00A34574">
        <w:rPr>
          <w:rFonts w:ascii="Times New Roman" w:eastAsiaTheme="minorHAnsi" w:hAnsi="Times New Roman"/>
          <w:b/>
          <w:bCs/>
          <w:color w:val="000000"/>
          <w:sz w:val="28"/>
          <w:szCs w:val="28"/>
          <w:lang w:val="uk-UA"/>
        </w:rPr>
        <w:t xml:space="preserve">500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 xml:space="preserve">Придбання </w:t>
      </w:r>
      <w:proofErr w:type="spellStart"/>
      <w:r w:rsidRPr="00A34574">
        <w:rPr>
          <w:rFonts w:ascii="Times New Roman" w:eastAsiaTheme="minorHAnsi" w:hAnsi="Times New Roman"/>
          <w:color w:val="000000"/>
          <w:sz w:val="28"/>
          <w:szCs w:val="28"/>
          <w:lang w:val="uk-UA"/>
        </w:rPr>
        <w:t>Квадрокоптер</w:t>
      </w:r>
      <w:proofErr w:type="spellEnd"/>
      <w:r w:rsidRPr="00A34574">
        <w:rPr>
          <w:rFonts w:ascii="Times New Roman" w:eastAsiaTheme="minorHAnsi" w:hAnsi="Times New Roman"/>
          <w:color w:val="000000"/>
          <w:sz w:val="28"/>
          <w:szCs w:val="28"/>
          <w:lang w:val="uk-UA"/>
        </w:rPr>
        <w:t xml:space="preserve"> </w:t>
      </w:r>
      <w:proofErr w:type="spellStart"/>
      <w:r w:rsidRPr="00A34574">
        <w:rPr>
          <w:rFonts w:ascii="Times New Roman" w:eastAsiaTheme="minorHAnsi" w:hAnsi="Times New Roman"/>
          <w:color w:val="000000"/>
          <w:sz w:val="28"/>
          <w:szCs w:val="28"/>
          <w:lang w:val="uk-UA"/>
        </w:rPr>
        <w:t>дрон</w:t>
      </w:r>
      <w:proofErr w:type="spellEnd"/>
      <w:r w:rsidRPr="00A34574">
        <w:rPr>
          <w:rFonts w:ascii="Times New Roman" w:eastAsiaTheme="minorHAnsi" w:hAnsi="Times New Roman"/>
          <w:color w:val="000000"/>
          <w:sz w:val="28"/>
          <w:szCs w:val="28"/>
          <w:lang w:val="uk-UA"/>
        </w:rPr>
        <w:t xml:space="preserve"> DJI </w:t>
      </w:r>
      <w:proofErr w:type="spellStart"/>
      <w:r w:rsidRPr="00A34574">
        <w:rPr>
          <w:rFonts w:ascii="Times New Roman" w:eastAsiaTheme="minorHAnsi" w:hAnsi="Times New Roman"/>
          <w:color w:val="000000"/>
          <w:sz w:val="28"/>
          <w:szCs w:val="28"/>
          <w:lang w:val="uk-UA"/>
        </w:rPr>
        <w:t>Mavic</w:t>
      </w:r>
      <w:proofErr w:type="spellEnd"/>
      <w:r w:rsidRPr="00A34574">
        <w:rPr>
          <w:rFonts w:ascii="Times New Roman" w:eastAsiaTheme="minorHAnsi" w:hAnsi="Times New Roman"/>
          <w:color w:val="000000"/>
          <w:sz w:val="28"/>
          <w:szCs w:val="28"/>
          <w:lang w:val="uk-UA"/>
        </w:rPr>
        <w:t xml:space="preserve"> 3 </w:t>
      </w:r>
      <w:proofErr w:type="spellStart"/>
      <w:r w:rsidRPr="00A34574">
        <w:rPr>
          <w:rFonts w:ascii="Times New Roman" w:eastAsiaTheme="minorHAnsi" w:hAnsi="Times New Roman"/>
          <w:color w:val="000000"/>
          <w:sz w:val="28"/>
          <w:szCs w:val="28"/>
          <w:lang w:val="uk-UA"/>
        </w:rPr>
        <w:t>Pro</w:t>
      </w:r>
      <w:proofErr w:type="spellEnd"/>
      <w:r w:rsidRPr="00A34574">
        <w:rPr>
          <w:rFonts w:ascii="Times New Roman" w:eastAsiaTheme="minorHAnsi" w:hAnsi="Times New Roman"/>
          <w:color w:val="000000"/>
          <w:sz w:val="28"/>
          <w:szCs w:val="28"/>
          <w:lang w:val="uk-UA"/>
        </w:rPr>
        <w:t xml:space="preserve"> </w:t>
      </w:r>
      <w:proofErr w:type="spellStart"/>
      <w:r w:rsidRPr="00A34574">
        <w:rPr>
          <w:rFonts w:ascii="Times New Roman" w:eastAsiaTheme="minorHAnsi" w:hAnsi="Times New Roman"/>
          <w:color w:val="000000"/>
          <w:sz w:val="28"/>
          <w:szCs w:val="28"/>
          <w:lang w:val="uk-UA"/>
        </w:rPr>
        <w:t>Fly</w:t>
      </w:r>
      <w:proofErr w:type="spellEnd"/>
      <w:r w:rsidRPr="00A34574">
        <w:rPr>
          <w:rFonts w:ascii="Times New Roman" w:eastAsiaTheme="minorHAnsi" w:hAnsi="Times New Roman"/>
          <w:color w:val="000000"/>
          <w:sz w:val="28"/>
          <w:szCs w:val="28"/>
          <w:lang w:val="uk-UA"/>
        </w:rPr>
        <w:t xml:space="preserve"> </w:t>
      </w:r>
      <w:proofErr w:type="spellStart"/>
      <w:r w:rsidRPr="00A34574">
        <w:rPr>
          <w:rFonts w:ascii="Times New Roman" w:eastAsiaTheme="minorHAnsi" w:hAnsi="Times New Roman"/>
          <w:color w:val="000000"/>
          <w:sz w:val="28"/>
          <w:szCs w:val="28"/>
          <w:lang w:val="uk-UA"/>
        </w:rPr>
        <w:t>More</w:t>
      </w:r>
      <w:proofErr w:type="spellEnd"/>
      <w:r w:rsidRPr="00A34574">
        <w:rPr>
          <w:rFonts w:ascii="Times New Roman" w:eastAsiaTheme="minorHAnsi" w:hAnsi="Times New Roman"/>
          <w:color w:val="000000"/>
          <w:sz w:val="28"/>
          <w:szCs w:val="28"/>
          <w:lang w:val="uk-UA"/>
        </w:rPr>
        <w:t xml:space="preserve"> </w:t>
      </w:r>
      <w:proofErr w:type="spellStart"/>
      <w:r w:rsidRPr="00A34574">
        <w:rPr>
          <w:rFonts w:ascii="Times New Roman" w:eastAsiaTheme="minorHAnsi" w:hAnsi="Times New Roman"/>
          <w:color w:val="000000"/>
          <w:sz w:val="28"/>
          <w:szCs w:val="28"/>
          <w:lang w:val="uk-UA"/>
        </w:rPr>
        <w:t>Combo</w:t>
      </w:r>
      <w:proofErr w:type="spellEnd"/>
      <w:r w:rsidRPr="00A34574">
        <w:rPr>
          <w:rFonts w:ascii="Times New Roman" w:eastAsiaTheme="minorHAnsi" w:hAnsi="Times New Roman"/>
          <w:color w:val="000000"/>
          <w:sz w:val="28"/>
          <w:szCs w:val="28"/>
          <w:lang w:val="uk-UA"/>
        </w:rPr>
        <w:t xml:space="preserve"> </w:t>
      </w:r>
      <w:proofErr w:type="spellStart"/>
      <w:r w:rsidRPr="00A34574">
        <w:rPr>
          <w:rFonts w:ascii="Times New Roman" w:eastAsiaTheme="minorHAnsi" w:hAnsi="Times New Roman"/>
          <w:color w:val="000000"/>
          <w:sz w:val="28"/>
          <w:szCs w:val="28"/>
          <w:lang w:val="uk-UA"/>
        </w:rPr>
        <w:t>with</w:t>
      </w:r>
      <w:proofErr w:type="spellEnd"/>
      <w:r w:rsidRPr="00A34574">
        <w:rPr>
          <w:rFonts w:ascii="Times New Roman" w:eastAsiaTheme="minorHAnsi" w:hAnsi="Times New Roman"/>
          <w:color w:val="000000"/>
          <w:sz w:val="28"/>
          <w:szCs w:val="28"/>
          <w:lang w:val="uk-UA"/>
        </w:rPr>
        <w:t xml:space="preserve"> DJI RC та </w:t>
      </w:r>
      <w:proofErr w:type="spellStart"/>
      <w:r w:rsidRPr="00A34574">
        <w:rPr>
          <w:rFonts w:ascii="Times New Roman" w:eastAsiaTheme="minorHAnsi" w:hAnsi="Times New Roman"/>
          <w:color w:val="000000"/>
          <w:sz w:val="28"/>
          <w:szCs w:val="28"/>
          <w:lang w:val="uk-UA"/>
        </w:rPr>
        <w:t>Квадрокоптер</w:t>
      </w:r>
      <w:proofErr w:type="spellEnd"/>
      <w:r w:rsidRPr="00A34574">
        <w:rPr>
          <w:rFonts w:ascii="Times New Roman" w:eastAsiaTheme="minorHAnsi" w:hAnsi="Times New Roman"/>
          <w:color w:val="000000"/>
          <w:sz w:val="28"/>
          <w:szCs w:val="28"/>
          <w:lang w:val="uk-UA"/>
        </w:rPr>
        <w:t xml:space="preserve"> </w:t>
      </w:r>
      <w:proofErr w:type="spellStart"/>
      <w:r w:rsidRPr="00A34574">
        <w:rPr>
          <w:rFonts w:ascii="Times New Roman" w:eastAsiaTheme="minorHAnsi" w:hAnsi="Times New Roman"/>
          <w:color w:val="000000"/>
          <w:sz w:val="28"/>
          <w:szCs w:val="28"/>
          <w:lang w:val="uk-UA"/>
        </w:rPr>
        <w:t>дрон</w:t>
      </w:r>
      <w:proofErr w:type="spellEnd"/>
      <w:r w:rsidRPr="00A34574">
        <w:rPr>
          <w:rFonts w:ascii="Times New Roman" w:eastAsiaTheme="minorHAnsi" w:hAnsi="Times New Roman"/>
          <w:color w:val="000000"/>
          <w:sz w:val="28"/>
          <w:szCs w:val="28"/>
          <w:lang w:val="uk-UA"/>
        </w:rPr>
        <w:t xml:space="preserve"> DJI </w:t>
      </w:r>
      <w:proofErr w:type="spellStart"/>
      <w:r w:rsidRPr="00A34574">
        <w:rPr>
          <w:rFonts w:ascii="Times New Roman" w:eastAsiaTheme="minorHAnsi" w:hAnsi="Times New Roman"/>
          <w:color w:val="000000"/>
          <w:sz w:val="28"/>
          <w:szCs w:val="28"/>
          <w:lang w:val="uk-UA"/>
        </w:rPr>
        <w:t>Mavic</w:t>
      </w:r>
      <w:proofErr w:type="spellEnd"/>
      <w:r w:rsidRPr="00A34574">
        <w:rPr>
          <w:rFonts w:ascii="Times New Roman" w:eastAsiaTheme="minorHAnsi" w:hAnsi="Times New Roman"/>
          <w:color w:val="000000"/>
          <w:sz w:val="28"/>
          <w:szCs w:val="28"/>
          <w:lang w:val="uk-UA"/>
        </w:rPr>
        <w:t xml:space="preserve"> 3 T (в/ч А4979) – </w:t>
      </w:r>
      <w:r w:rsidRPr="00A34574">
        <w:rPr>
          <w:rFonts w:ascii="Times New Roman" w:eastAsiaTheme="minorHAnsi" w:hAnsi="Times New Roman"/>
          <w:b/>
          <w:bCs/>
          <w:color w:val="000000"/>
          <w:sz w:val="28"/>
          <w:szCs w:val="28"/>
          <w:lang w:val="uk-UA"/>
        </w:rPr>
        <w:t xml:space="preserve">300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Придбання безпілотних літальних засобів (</w:t>
      </w:r>
      <w:proofErr w:type="spellStart"/>
      <w:r w:rsidRPr="00A34574">
        <w:rPr>
          <w:rFonts w:ascii="Times New Roman" w:eastAsiaTheme="minorHAnsi" w:hAnsi="Times New Roman"/>
          <w:color w:val="000000"/>
          <w:sz w:val="28"/>
          <w:szCs w:val="28"/>
          <w:lang w:val="uk-UA"/>
        </w:rPr>
        <w:t>квадрокоптерів</w:t>
      </w:r>
      <w:proofErr w:type="spellEnd"/>
      <w:r w:rsidRPr="00A34574">
        <w:rPr>
          <w:rFonts w:ascii="Times New Roman" w:eastAsiaTheme="minorHAnsi" w:hAnsi="Times New Roman"/>
          <w:color w:val="000000"/>
          <w:sz w:val="28"/>
          <w:szCs w:val="28"/>
          <w:lang w:val="uk-UA"/>
        </w:rPr>
        <w:t xml:space="preserve">) DJI </w:t>
      </w:r>
      <w:proofErr w:type="spellStart"/>
      <w:r w:rsidRPr="00A34574">
        <w:rPr>
          <w:rFonts w:ascii="Times New Roman" w:eastAsiaTheme="minorHAnsi" w:hAnsi="Times New Roman"/>
          <w:color w:val="000000"/>
          <w:sz w:val="28"/>
          <w:szCs w:val="28"/>
          <w:lang w:val="uk-UA"/>
        </w:rPr>
        <w:t>Mavic</w:t>
      </w:r>
      <w:proofErr w:type="spellEnd"/>
      <w:r w:rsidRPr="00A34574">
        <w:rPr>
          <w:rFonts w:ascii="Times New Roman" w:eastAsiaTheme="minorHAnsi" w:hAnsi="Times New Roman"/>
          <w:color w:val="000000"/>
          <w:sz w:val="28"/>
          <w:szCs w:val="28"/>
          <w:lang w:val="uk-UA"/>
        </w:rPr>
        <w:t xml:space="preserve"> 3 </w:t>
      </w:r>
      <w:proofErr w:type="spellStart"/>
      <w:r w:rsidRPr="00A34574">
        <w:rPr>
          <w:rFonts w:ascii="Times New Roman" w:eastAsiaTheme="minorHAnsi" w:hAnsi="Times New Roman"/>
          <w:color w:val="000000"/>
          <w:sz w:val="28"/>
          <w:szCs w:val="28"/>
          <w:lang w:val="uk-UA"/>
        </w:rPr>
        <w:t>Thermal</w:t>
      </w:r>
      <w:proofErr w:type="spellEnd"/>
      <w:r w:rsidRPr="00A34574">
        <w:rPr>
          <w:rFonts w:ascii="Times New Roman" w:eastAsiaTheme="minorHAnsi" w:hAnsi="Times New Roman"/>
          <w:color w:val="000000"/>
          <w:sz w:val="28"/>
          <w:szCs w:val="28"/>
          <w:lang w:val="uk-UA"/>
        </w:rPr>
        <w:t xml:space="preserve"> та </w:t>
      </w:r>
      <w:proofErr w:type="spellStart"/>
      <w:r w:rsidRPr="00A34574">
        <w:rPr>
          <w:rFonts w:ascii="Times New Roman" w:eastAsiaTheme="minorHAnsi" w:hAnsi="Times New Roman"/>
          <w:color w:val="000000"/>
          <w:sz w:val="28"/>
          <w:szCs w:val="28"/>
          <w:lang w:val="uk-UA"/>
        </w:rPr>
        <w:t>Autel</w:t>
      </w:r>
      <w:proofErr w:type="spellEnd"/>
      <w:r w:rsidRPr="00A34574">
        <w:rPr>
          <w:rFonts w:ascii="Times New Roman" w:eastAsiaTheme="minorHAnsi" w:hAnsi="Times New Roman"/>
          <w:color w:val="000000"/>
          <w:sz w:val="28"/>
          <w:szCs w:val="28"/>
          <w:lang w:val="uk-UA"/>
        </w:rPr>
        <w:t xml:space="preserve"> MAX 4N, тощо (в/ч А4667) – </w:t>
      </w:r>
      <w:r w:rsidRPr="00A34574">
        <w:rPr>
          <w:rFonts w:ascii="Times New Roman" w:eastAsiaTheme="minorHAnsi" w:hAnsi="Times New Roman"/>
          <w:b/>
          <w:bCs/>
          <w:color w:val="000000"/>
          <w:sz w:val="28"/>
          <w:szCs w:val="28"/>
          <w:lang w:val="uk-UA"/>
        </w:rPr>
        <w:t xml:space="preserve">1 млн.200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b/>
          <w:bCs/>
          <w:color w:val="000000"/>
          <w:sz w:val="28"/>
          <w:szCs w:val="28"/>
          <w:lang w:val="uk-UA"/>
        </w:rPr>
      </w:pPr>
      <w:r w:rsidRPr="00A34574">
        <w:rPr>
          <w:rFonts w:ascii="Times New Roman" w:eastAsiaTheme="minorHAnsi" w:hAnsi="Times New Roman"/>
          <w:color w:val="000000"/>
          <w:sz w:val="28"/>
          <w:szCs w:val="28"/>
          <w:lang w:val="uk-UA"/>
        </w:rPr>
        <w:t xml:space="preserve">Придбання безпілотних літальних засобів, засобів радіоелектронної боротьби та засобів радіоелектронної розвідки (в/ч А2573) – </w:t>
      </w:r>
      <w:r w:rsidR="0033231E" w:rsidRPr="00A34574">
        <w:rPr>
          <w:rFonts w:ascii="Times New Roman" w:eastAsiaTheme="minorHAnsi" w:hAnsi="Times New Roman"/>
          <w:color w:val="000000"/>
          <w:sz w:val="28"/>
          <w:szCs w:val="28"/>
          <w:lang w:val="uk-UA"/>
        </w:rPr>
        <w:t xml:space="preserve">                                   </w:t>
      </w:r>
      <w:r w:rsidRPr="00A34574">
        <w:rPr>
          <w:rFonts w:ascii="Times New Roman" w:eastAsiaTheme="minorHAnsi" w:hAnsi="Times New Roman"/>
          <w:b/>
          <w:bCs/>
          <w:color w:val="000000"/>
          <w:sz w:val="28"/>
          <w:szCs w:val="28"/>
          <w:lang w:val="uk-UA"/>
        </w:rPr>
        <w:t xml:space="preserve">500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 xml:space="preserve">Придбання наземного </w:t>
      </w:r>
      <w:proofErr w:type="spellStart"/>
      <w:r w:rsidRPr="00A34574">
        <w:rPr>
          <w:rFonts w:ascii="Times New Roman" w:eastAsiaTheme="minorHAnsi" w:hAnsi="Times New Roman"/>
          <w:color w:val="000000"/>
          <w:sz w:val="28"/>
          <w:szCs w:val="28"/>
          <w:lang w:val="uk-UA"/>
        </w:rPr>
        <w:t>дрона</w:t>
      </w:r>
      <w:proofErr w:type="spellEnd"/>
      <w:r w:rsidRPr="00A34574">
        <w:rPr>
          <w:rFonts w:ascii="Times New Roman" w:eastAsiaTheme="minorHAnsi" w:hAnsi="Times New Roman"/>
          <w:color w:val="000000"/>
          <w:sz w:val="28"/>
          <w:szCs w:val="28"/>
          <w:lang w:val="uk-UA"/>
        </w:rPr>
        <w:t xml:space="preserve"> «ВОЛЯ-Є» (в/ч А1302) – </w:t>
      </w:r>
      <w:r w:rsidR="00710CEB" w:rsidRPr="00A34574">
        <w:rPr>
          <w:rFonts w:ascii="Times New Roman" w:eastAsiaTheme="minorHAnsi" w:hAnsi="Times New Roman"/>
          <w:b/>
          <w:bCs/>
          <w:color w:val="000000"/>
          <w:sz w:val="28"/>
          <w:szCs w:val="28"/>
          <w:lang w:val="uk-UA"/>
        </w:rPr>
        <w:t>400</w:t>
      </w:r>
      <w:r w:rsidRPr="00A34574">
        <w:rPr>
          <w:rFonts w:ascii="Times New Roman" w:eastAsiaTheme="minorHAnsi" w:hAnsi="Times New Roman"/>
          <w:b/>
          <w:bCs/>
          <w:color w:val="000000"/>
          <w:sz w:val="28"/>
          <w:szCs w:val="28"/>
          <w:lang w:val="uk-UA"/>
        </w:rPr>
        <w:t xml:space="preserve">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5"/>
        </w:numPr>
        <w:spacing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 xml:space="preserve">Допомога в закупівлі БПЛА комплексів (в/ч А5049) – </w:t>
      </w:r>
      <w:r w:rsidRPr="00A34574">
        <w:rPr>
          <w:rFonts w:ascii="Times New Roman" w:eastAsiaTheme="minorHAnsi" w:hAnsi="Times New Roman"/>
          <w:b/>
          <w:bCs/>
          <w:color w:val="000000"/>
          <w:sz w:val="28"/>
          <w:szCs w:val="28"/>
          <w:lang w:val="uk-UA"/>
        </w:rPr>
        <w:t xml:space="preserve">500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spacing w:line="240" w:lineRule="auto"/>
        <w:jc w:val="both"/>
        <w:rPr>
          <w:rFonts w:ascii="Times New Roman" w:eastAsiaTheme="minorHAnsi" w:hAnsi="Times New Roman"/>
          <w:color w:val="000000"/>
          <w:sz w:val="28"/>
          <w:szCs w:val="28"/>
          <w:lang w:val="uk-UA"/>
        </w:rPr>
      </w:pPr>
    </w:p>
    <w:p w:rsidR="00C45271" w:rsidRPr="00A34574" w:rsidRDefault="00BD32F7" w:rsidP="00C45271">
      <w:pPr>
        <w:pStyle w:val="afa"/>
        <w:spacing w:line="240" w:lineRule="auto"/>
        <w:ind w:left="0" w:firstLine="709"/>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З</w:t>
      </w:r>
      <w:r w:rsidR="00C45271" w:rsidRPr="00A34574">
        <w:rPr>
          <w:rFonts w:ascii="Times New Roman" w:eastAsiaTheme="minorHAnsi" w:hAnsi="Times New Roman"/>
          <w:color w:val="000000"/>
          <w:sz w:val="28"/>
          <w:szCs w:val="28"/>
          <w:lang w:val="uk-UA"/>
        </w:rPr>
        <w:t xml:space="preserve"> метою підтримки обороноздатності, забезпечення пожежної та техногенної безпеки регіону було здійснено субвенції:</w:t>
      </w:r>
    </w:p>
    <w:p w:rsidR="00C45271" w:rsidRPr="00A34574" w:rsidRDefault="00C45271" w:rsidP="00C45271">
      <w:pPr>
        <w:pStyle w:val="afa"/>
        <w:numPr>
          <w:ilvl w:val="0"/>
          <w:numId w:val="26"/>
        </w:numPr>
        <w:spacing w:after="0"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 xml:space="preserve">Зачепилівському сектору поліцейської дільниці№1 Красноградського районного відділу поліції Головного управління національної поліції в Харківській області – </w:t>
      </w:r>
      <w:r w:rsidRPr="00A34574">
        <w:rPr>
          <w:rFonts w:ascii="Times New Roman" w:eastAsiaTheme="minorHAnsi" w:hAnsi="Times New Roman"/>
          <w:b/>
          <w:bCs/>
          <w:color w:val="000000"/>
          <w:sz w:val="28"/>
          <w:szCs w:val="28"/>
          <w:lang w:val="uk-UA"/>
        </w:rPr>
        <w:t xml:space="preserve">100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6"/>
        </w:numPr>
        <w:spacing w:after="0"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lastRenderedPageBreak/>
        <w:t xml:space="preserve">Лозівському міжрайонному відділу Управління Служби безпеки України в Харківській області на придбання спеціального обладнання, телевізійного й аудіовізуального обладнання, апаратури для запису та відтворення аудіо- відеоматеріалу, мережевого обладнання, оргтехніки, комп’ютерної техніки, меблів, побутової техніки та комплектуючих, засобів зв’язку та спеціального  обладнання, придбання паливо – мастильних матеріалів, транспортного засобу спеціалізованого призначення з метою забезпечення оперативно-службової діяльності Управління та забезпечення державної безпеки – </w:t>
      </w:r>
      <w:r w:rsidRPr="00A34574">
        <w:rPr>
          <w:rFonts w:ascii="Times New Roman" w:eastAsiaTheme="minorHAnsi" w:hAnsi="Times New Roman"/>
          <w:b/>
          <w:bCs/>
          <w:color w:val="000000"/>
          <w:sz w:val="28"/>
          <w:szCs w:val="28"/>
          <w:lang w:val="uk-UA"/>
        </w:rPr>
        <w:t xml:space="preserve">100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C45271" w:rsidRPr="00A34574" w:rsidRDefault="00C45271" w:rsidP="00C45271">
      <w:pPr>
        <w:pStyle w:val="afa"/>
        <w:numPr>
          <w:ilvl w:val="0"/>
          <w:numId w:val="26"/>
        </w:numPr>
        <w:spacing w:after="0" w:line="240" w:lineRule="auto"/>
        <w:jc w:val="both"/>
        <w:rPr>
          <w:rFonts w:ascii="Times New Roman" w:eastAsiaTheme="minorHAnsi" w:hAnsi="Times New Roman"/>
          <w:color w:val="000000"/>
          <w:sz w:val="28"/>
          <w:szCs w:val="28"/>
          <w:lang w:val="uk-UA"/>
        </w:rPr>
      </w:pPr>
      <w:r w:rsidRPr="00A34574">
        <w:rPr>
          <w:rFonts w:ascii="Times New Roman" w:eastAsiaTheme="minorHAnsi" w:hAnsi="Times New Roman"/>
          <w:color w:val="000000"/>
          <w:sz w:val="28"/>
          <w:szCs w:val="28"/>
          <w:lang w:val="uk-UA"/>
        </w:rPr>
        <w:t xml:space="preserve">16 ДПРЧ 7 ДПРЗ ГУ ДСНС України у Харківській області (Цільова програма «Розвиток цивільного захисту Зачепилівської селищної територіальної громади на 2021-2025 роки») – </w:t>
      </w:r>
      <w:r w:rsidRPr="00A34574">
        <w:rPr>
          <w:rFonts w:ascii="Times New Roman" w:eastAsiaTheme="minorHAnsi" w:hAnsi="Times New Roman"/>
          <w:b/>
          <w:bCs/>
          <w:color w:val="000000"/>
          <w:sz w:val="28"/>
          <w:szCs w:val="28"/>
          <w:lang w:val="uk-UA"/>
        </w:rPr>
        <w:t xml:space="preserve">150 </w:t>
      </w:r>
      <w:proofErr w:type="spellStart"/>
      <w:r w:rsidRPr="00A34574">
        <w:rPr>
          <w:rFonts w:ascii="Times New Roman" w:eastAsiaTheme="minorHAnsi" w:hAnsi="Times New Roman"/>
          <w:b/>
          <w:bCs/>
          <w:color w:val="000000"/>
          <w:sz w:val="28"/>
          <w:szCs w:val="28"/>
          <w:lang w:val="uk-UA"/>
        </w:rPr>
        <w:t>тис.грн</w:t>
      </w:r>
      <w:proofErr w:type="spellEnd"/>
      <w:r w:rsidRPr="00A34574">
        <w:rPr>
          <w:rFonts w:ascii="Times New Roman" w:eastAsiaTheme="minorHAnsi" w:hAnsi="Times New Roman"/>
          <w:b/>
          <w:bCs/>
          <w:color w:val="000000"/>
          <w:sz w:val="28"/>
          <w:szCs w:val="28"/>
          <w:lang w:val="uk-UA"/>
        </w:rPr>
        <w:t>.</w:t>
      </w:r>
    </w:p>
    <w:p w:rsidR="0066593D" w:rsidRPr="00A34574" w:rsidRDefault="0066593D" w:rsidP="0066593D">
      <w:pPr>
        <w:ind w:firstLine="709"/>
        <w:jc w:val="both"/>
        <w:rPr>
          <w:rFonts w:eastAsiaTheme="minorHAnsi"/>
          <w:color w:val="000000"/>
          <w:sz w:val="28"/>
          <w:szCs w:val="28"/>
          <w:lang w:val="uk-UA"/>
        </w:rPr>
      </w:pPr>
      <w:r w:rsidRPr="00A34574">
        <w:rPr>
          <w:rFonts w:eastAsiaTheme="minorHAnsi"/>
          <w:color w:val="000000"/>
          <w:sz w:val="28"/>
          <w:szCs w:val="28"/>
          <w:lang w:val="uk-UA"/>
        </w:rPr>
        <w:t xml:space="preserve">Всього за 2024 рік сума допомоги, виділеної з бюджету Зачепилівської селищної ради, з метою підтримки військовослужбовців та їх сімей, сил безпеки й оборони складає </w:t>
      </w:r>
      <w:r w:rsidRPr="00A34574">
        <w:rPr>
          <w:rFonts w:eastAsiaTheme="minorHAnsi"/>
          <w:b/>
          <w:bCs/>
          <w:color w:val="000000"/>
          <w:sz w:val="28"/>
          <w:szCs w:val="28"/>
          <w:lang w:val="uk-UA"/>
        </w:rPr>
        <w:t>11</w:t>
      </w:r>
      <w:r w:rsidR="00EA4475">
        <w:rPr>
          <w:rFonts w:eastAsiaTheme="minorHAnsi"/>
          <w:b/>
          <w:bCs/>
          <w:color w:val="000000"/>
          <w:sz w:val="28"/>
          <w:szCs w:val="28"/>
          <w:lang w:val="uk-UA"/>
        </w:rPr>
        <w:t xml:space="preserve"> </w:t>
      </w:r>
      <w:r w:rsidRPr="00A34574">
        <w:rPr>
          <w:rFonts w:eastAsiaTheme="minorHAnsi"/>
          <w:b/>
          <w:bCs/>
          <w:color w:val="000000"/>
          <w:sz w:val="28"/>
          <w:szCs w:val="28"/>
          <w:lang w:val="uk-UA"/>
        </w:rPr>
        <w:t xml:space="preserve">675, 984 </w:t>
      </w:r>
      <w:proofErr w:type="spellStart"/>
      <w:r w:rsidRPr="00A34574">
        <w:rPr>
          <w:rFonts w:eastAsiaTheme="minorHAnsi"/>
          <w:b/>
          <w:bCs/>
          <w:color w:val="000000"/>
          <w:sz w:val="28"/>
          <w:szCs w:val="28"/>
          <w:lang w:val="uk-UA"/>
        </w:rPr>
        <w:t>тис.грн</w:t>
      </w:r>
      <w:proofErr w:type="spellEnd"/>
      <w:r w:rsidRPr="00A34574">
        <w:rPr>
          <w:rFonts w:eastAsiaTheme="minorHAnsi"/>
          <w:b/>
          <w:bCs/>
          <w:color w:val="000000"/>
          <w:sz w:val="28"/>
          <w:szCs w:val="28"/>
          <w:lang w:val="uk-UA"/>
        </w:rPr>
        <w:t>.</w:t>
      </w:r>
    </w:p>
    <w:p w:rsidR="00BD32F7" w:rsidRDefault="00BD32F7" w:rsidP="00BD32F7">
      <w:pPr>
        <w:shd w:val="clear" w:color="auto" w:fill="FFFFFF"/>
        <w:ind w:firstLine="720"/>
        <w:jc w:val="both"/>
        <w:rPr>
          <w:rFonts w:eastAsiaTheme="minorHAnsi"/>
          <w:color w:val="000000"/>
          <w:sz w:val="28"/>
          <w:szCs w:val="28"/>
          <w:lang w:val="uk-UA"/>
        </w:rPr>
      </w:pPr>
      <w:r w:rsidRPr="00A34574">
        <w:rPr>
          <w:rFonts w:eastAsiaTheme="minorHAnsi"/>
          <w:color w:val="000000"/>
          <w:sz w:val="28"/>
          <w:szCs w:val="28"/>
          <w:lang w:val="uk-UA"/>
        </w:rPr>
        <w:t xml:space="preserve">Крім цього, багатьом підрозділам Сил оборони, в яких несуть службу і мешканці громади, Зачепилівською селищною радою (в тому числі за рахунок коштів керівництва та колективу) надавалася допомога у вигляді продуктів харчування, засобів особистої гігієни та побутової хімії, спальних мішків, медикаментів, генераторів, детекторів </w:t>
      </w:r>
      <w:proofErr w:type="spellStart"/>
      <w:r w:rsidRPr="00A34574">
        <w:rPr>
          <w:rFonts w:eastAsiaTheme="minorHAnsi"/>
          <w:color w:val="000000"/>
          <w:sz w:val="28"/>
          <w:szCs w:val="28"/>
          <w:lang w:val="uk-UA"/>
        </w:rPr>
        <w:t>дронів</w:t>
      </w:r>
      <w:proofErr w:type="spellEnd"/>
      <w:r w:rsidRPr="00A34574">
        <w:rPr>
          <w:rFonts w:eastAsiaTheme="minorHAnsi"/>
          <w:color w:val="000000"/>
          <w:sz w:val="28"/>
          <w:szCs w:val="28"/>
          <w:lang w:val="uk-UA"/>
        </w:rPr>
        <w:t>, матеріалів для обладнання бліндажів, електроінструментів, господарчого інвентарю, здійснювався ремонт автомобілів.</w:t>
      </w:r>
    </w:p>
    <w:p w:rsidR="00145173" w:rsidRDefault="00145173" w:rsidP="00145173">
      <w:pPr>
        <w:shd w:val="clear" w:color="auto" w:fill="FFFFFF"/>
        <w:jc w:val="both"/>
        <w:rPr>
          <w:rFonts w:eastAsiaTheme="minorHAnsi"/>
          <w:color w:val="000000"/>
          <w:sz w:val="28"/>
          <w:szCs w:val="28"/>
          <w:lang w:val="uk-UA"/>
        </w:rPr>
      </w:pPr>
    </w:p>
    <w:p w:rsidR="00145173" w:rsidRDefault="00145173" w:rsidP="00145173">
      <w:pPr>
        <w:shd w:val="clear" w:color="auto" w:fill="FFFFFF"/>
        <w:jc w:val="center"/>
        <w:rPr>
          <w:b/>
          <w:caps/>
          <w:sz w:val="28"/>
          <w:szCs w:val="28"/>
          <w:lang w:val="uk-UA"/>
        </w:rPr>
      </w:pPr>
      <w:r>
        <w:rPr>
          <w:b/>
          <w:caps/>
          <w:sz w:val="28"/>
          <w:szCs w:val="28"/>
          <w:lang w:val="uk-UA"/>
        </w:rPr>
        <w:t>національний спротив</w:t>
      </w:r>
    </w:p>
    <w:p w:rsidR="00145173" w:rsidRPr="0038344B" w:rsidRDefault="009D3443" w:rsidP="009D3443">
      <w:pPr>
        <w:shd w:val="clear" w:color="auto" w:fill="FFFFFF"/>
        <w:ind w:firstLine="709"/>
        <w:jc w:val="both"/>
        <w:rPr>
          <w:rFonts w:eastAsiaTheme="minorHAnsi"/>
          <w:color w:val="000000"/>
          <w:sz w:val="28"/>
          <w:szCs w:val="28"/>
          <w:lang w:val="uk-UA"/>
        </w:rPr>
      </w:pPr>
      <w:r w:rsidRPr="009D3443">
        <w:rPr>
          <w:bCs/>
          <w:sz w:val="28"/>
          <w:szCs w:val="28"/>
          <w:lang w:val="uk-UA"/>
        </w:rPr>
        <w:t xml:space="preserve">Відповідно до </w:t>
      </w:r>
      <w:r w:rsidRPr="009D3443">
        <w:rPr>
          <w:color w:val="202124"/>
          <w:sz w:val="28"/>
          <w:szCs w:val="28"/>
          <w:shd w:val="clear" w:color="auto" w:fill="FFFFFF"/>
          <w:lang w:val="uk-UA"/>
        </w:rPr>
        <w:t>Закон</w:t>
      </w:r>
      <w:r>
        <w:rPr>
          <w:color w:val="202124"/>
          <w:sz w:val="28"/>
          <w:szCs w:val="28"/>
          <w:shd w:val="clear" w:color="auto" w:fill="FFFFFF"/>
          <w:lang w:val="uk-UA"/>
        </w:rPr>
        <w:t>у</w:t>
      </w:r>
      <w:r w:rsidRPr="009D3443">
        <w:rPr>
          <w:color w:val="202124"/>
          <w:sz w:val="28"/>
          <w:szCs w:val="28"/>
          <w:shd w:val="clear" w:color="auto" w:fill="FFFFFF"/>
          <w:lang w:val="uk-UA"/>
        </w:rPr>
        <w:t xml:space="preserve"> України «Про основи національного спротиву»</w:t>
      </w:r>
      <w:r>
        <w:rPr>
          <w:color w:val="202124"/>
          <w:sz w:val="28"/>
          <w:szCs w:val="28"/>
          <w:shd w:val="clear" w:color="auto" w:fill="FFFFFF"/>
          <w:lang w:val="uk-UA"/>
        </w:rPr>
        <w:t xml:space="preserve">, з </w:t>
      </w:r>
      <w:r w:rsidRPr="009D3443">
        <w:rPr>
          <w:rFonts w:eastAsiaTheme="minorHAnsi"/>
          <w:color w:val="000000"/>
          <w:sz w:val="28"/>
          <w:szCs w:val="28"/>
          <w:lang w:val="uk-UA"/>
        </w:rPr>
        <w:t>метою реалізаці</w:t>
      </w:r>
      <w:r>
        <w:rPr>
          <w:rFonts w:eastAsiaTheme="minorHAnsi"/>
          <w:color w:val="000000"/>
          <w:sz w:val="28"/>
          <w:szCs w:val="28"/>
          <w:lang w:val="uk-UA"/>
        </w:rPr>
        <w:t>ї</w:t>
      </w:r>
      <w:r w:rsidRPr="009D3443">
        <w:rPr>
          <w:rFonts w:eastAsiaTheme="minorHAnsi"/>
          <w:color w:val="000000"/>
          <w:sz w:val="28"/>
          <w:szCs w:val="28"/>
          <w:lang w:val="uk-UA"/>
        </w:rPr>
        <w:t xml:space="preserve"> комплексу заходів, спрямованих на підвищення </w:t>
      </w:r>
      <w:r w:rsidRPr="0038344B">
        <w:rPr>
          <w:rFonts w:eastAsiaTheme="minorHAnsi"/>
          <w:color w:val="000000"/>
          <w:sz w:val="28"/>
          <w:szCs w:val="28"/>
          <w:lang w:val="uk-UA"/>
        </w:rPr>
        <w:t>обороноздатності держави, надання обороні України всеохоплюючого характеру, підготовки населення до національного спротиву,</w:t>
      </w:r>
      <w:r w:rsidR="00145173" w:rsidRPr="0038344B">
        <w:rPr>
          <w:rFonts w:eastAsiaTheme="minorHAnsi"/>
          <w:color w:val="000000"/>
          <w:sz w:val="28"/>
          <w:szCs w:val="28"/>
          <w:lang w:val="uk-UA"/>
        </w:rPr>
        <w:t xml:space="preserve"> </w:t>
      </w:r>
      <w:r w:rsidRPr="0038344B">
        <w:rPr>
          <w:rFonts w:eastAsiaTheme="minorHAnsi"/>
          <w:color w:val="000000"/>
          <w:sz w:val="28"/>
          <w:szCs w:val="28"/>
          <w:lang w:val="uk-UA"/>
        </w:rPr>
        <w:t xml:space="preserve">у </w:t>
      </w:r>
      <w:r w:rsidR="00145173" w:rsidRPr="0038344B">
        <w:rPr>
          <w:rFonts w:eastAsiaTheme="minorHAnsi"/>
          <w:color w:val="000000"/>
          <w:sz w:val="28"/>
          <w:szCs w:val="28"/>
          <w:lang w:val="uk-UA"/>
        </w:rPr>
        <w:t>2024 році</w:t>
      </w:r>
      <w:r w:rsidRPr="0038344B">
        <w:rPr>
          <w:rFonts w:eastAsiaTheme="minorHAnsi"/>
          <w:color w:val="000000"/>
          <w:sz w:val="28"/>
          <w:szCs w:val="28"/>
          <w:lang w:val="uk-UA"/>
        </w:rPr>
        <w:t xml:space="preserve"> Зачепилівська селищна рада розпочала співпрацю з Комунальною установою «Обласний центр підготовки населення до національного спротиву» Харківської обласної ради. </w:t>
      </w:r>
    </w:p>
    <w:p w:rsidR="0038344B" w:rsidRDefault="0038344B" w:rsidP="0038344B">
      <w:pPr>
        <w:ind w:firstLine="708"/>
        <w:jc w:val="both"/>
        <w:rPr>
          <w:sz w:val="28"/>
          <w:szCs w:val="28"/>
          <w:lang w:val="uk-UA"/>
        </w:rPr>
      </w:pPr>
      <w:r w:rsidRPr="0038344B">
        <w:rPr>
          <w:sz w:val="28"/>
          <w:szCs w:val="28"/>
          <w:lang w:val="uk-UA"/>
        </w:rPr>
        <w:t>Навча</w:t>
      </w:r>
      <w:r>
        <w:rPr>
          <w:sz w:val="28"/>
          <w:szCs w:val="28"/>
          <w:lang w:val="uk-UA"/>
        </w:rPr>
        <w:t xml:space="preserve">ння в центрі – безкоштовне, </w:t>
      </w:r>
      <w:r w:rsidRPr="0038344B">
        <w:rPr>
          <w:sz w:val="28"/>
          <w:szCs w:val="28"/>
          <w:lang w:val="uk-UA"/>
        </w:rPr>
        <w:t xml:space="preserve">програма розрахована на 96 годин і передбачає </w:t>
      </w:r>
      <w:r w:rsidR="006128AC" w:rsidRPr="006128AC">
        <w:rPr>
          <w:sz w:val="28"/>
          <w:szCs w:val="28"/>
          <w:lang w:val="uk-UA"/>
        </w:rPr>
        <w:t>проведення теоретичних, прикладних, практичних та інших заходів,</w:t>
      </w:r>
      <w:r w:rsidR="006128AC">
        <w:rPr>
          <w:sz w:val="28"/>
          <w:szCs w:val="28"/>
          <w:lang w:val="uk-UA"/>
        </w:rPr>
        <w:t xml:space="preserve"> </w:t>
      </w:r>
      <w:r w:rsidRPr="0038344B">
        <w:rPr>
          <w:sz w:val="28"/>
          <w:szCs w:val="28"/>
          <w:lang w:val="uk-UA"/>
        </w:rPr>
        <w:t>які можуть знадобитися як під час воєнного стану, так і в мирний час.</w:t>
      </w:r>
    </w:p>
    <w:p w:rsidR="006128AC" w:rsidRDefault="0038344B" w:rsidP="0038344B">
      <w:pPr>
        <w:ind w:firstLine="708"/>
        <w:jc w:val="both"/>
        <w:rPr>
          <w:sz w:val="28"/>
          <w:szCs w:val="28"/>
          <w:lang w:val="uk-UA"/>
        </w:rPr>
      </w:pPr>
      <w:r w:rsidRPr="0038344B">
        <w:rPr>
          <w:rFonts w:eastAsiaTheme="minorHAnsi"/>
          <w:color w:val="000000"/>
          <w:sz w:val="28"/>
          <w:szCs w:val="28"/>
          <w:lang w:val="uk-UA"/>
        </w:rPr>
        <w:t xml:space="preserve">Протягом звітного періоду 3 групи (47 осіб) мешканців Зачепилівської громади </w:t>
      </w:r>
      <w:r w:rsidRPr="0038344B">
        <w:rPr>
          <w:sz w:val="28"/>
          <w:szCs w:val="28"/>
          <w:lang w:val="uk-UA"/>
        </w:rPr>
        <w:t>пройшли тримісячний курс базової загальновійськової підготовки громадян України</w:t>
      </w:r>
      <w:r>
        <w:rPr>
          <w:sz w:val="28"/>
          <w:szCs w:val="28"/>
          <w:lang w:val="uk-UA"/>
        </w:rPr>
        <w:t xml:space="preserve">, здобули </w:t>
      </w:r>
      <w:r w:rsidRPr="0038344B">
        <w:rPr>
          <w:sz w:val="28"/>
          <w:szCs w:val="28"/>
          <w:lang w:val="uk-UA"/>
        </w:rPr>
        <w:t>теоретичн</w:t>
      </w:r>
      <w:r>
        <w:rPr>
          <w:sz w:val="28"/>
          <w:szCs w:val="28"/>
          <w:lang w:val="uk-UA"/>
        </w:rPr>
        <w:t>і</w:t>
      </w:r>
      <w:r w:rsidRPr="0038344B">
        <w:rPr>
          <w:sz w:val="28"/>
          <w:szCs w:val="28"/>
          <w:lang w:val="uk-UA"/>
        </w:rPr>
        <w:t xml:space="preserve"> </w:t>
      </w:r>
      <w:r>
        <w:rPr>
          <w:sz w:val="28"/>
          <w:szCs w:val="28"/>
          <w:lang w:val="uk-UA"/>
        </w:rPr>
        <w:t>знання</w:t>
      </w:r>
      <w:r w:rsidR="006128AC">
        <w:rPr>
          <w:sz w:val="28"/>
          <w:szCs w:val="28"/>
          <w:lang w:val="uk-UA"/>
        </w:rPr>
        <w:t xml:space="preserve"> та </w:t>
      </w:r>
      <w:r w:rsidRPr="0038344B">
        <w:rPr>
          <w:sz w:val="28"/>
          <w:szCs w:val="28"/>
          <w:lang w:val="uk-UA"/>
        </w:rPr>
        <w:t xml:space="preserve">реальні практичні навички від інструкторів-учасників бойових дій. </w:t>
      </w:r>
    </w:p>
    <w:p w:rsidR="006128AC" w:rsidRDefault="006128AC" w:rsidP="0038344B">
      <w:pPr>
        <w:ind w:firstLine="708"/>
        <w:jc w:val="both"/>
        <w:rPr>
          <w:sz w:val="28"/>
          <w:szCs w:val="28"/>
          <w:lang w:val="uk-UA"/>
        </w:rPr>
      </w:pPr>
      <w:r>
        <w:rPr>
          <w:sz w:val="28"/>
          <w:szCs w:val="28"/>
          <w:lang w:val="uk-UA"/>
        </w:rPr>
        <w:t>Селищною радою було забезпечено організований підвіз слухачів курсу до місць проведення занять. Співпраця з Центром продовжується.</w:t>
      </w:r>
    </w:p>
    <w:p w:rsidR="002368F0" w:rsidRPr="00A34574" w:rsidRDefault="002368F0" w:rsidP="007F6893">
      <w:pPr>
        <w:shd w:val="clear" w:color="auto" w:fill="FFFFFF"/>
        <w:autoSpaceDE/>
        <w:autoSpaceDN/>
        <w:jc w:val="both"/>
        <w:rPr>
          <w:rFonts w:eastAsia="Calibri"/>
          <w:color w:val="000000" w:themeColor="text1"/>
          <w:sz w:val="28"/>
          <w:szCs w:val="28"/>
          <w:lang w:val="uk-UA" w:eastAsia="en-US"/>
        </w:rPr>
      </w:pPr>
    </w:p>
    <w:p w:rsidR="00D42964" w:rsidRPr="00A34574" w:rsidRDefault="00D42964" w:rsidP="007F6893">
      <w:pPr>
        <w:shd w:val="clear" w:color="auto" w:fill="FFFFFF"/>
        <w:jc w:val="center"/>
        <w:rPr>
          <w:b/>
          <w:caps/>
          <w:sz w:val="28"/>
          <w:szCs w:val="28"/>
          <w:lang w:val="uk-UA"/>
        </w:rPr>
      </w:pPr>
      <w:r w:rsidRPr="00A34574">
        <w:rPr>
          <w:b/>
          <w:caps/>
          <w:sz w:val="28"/>
          <w:szCs w:val="28"/>
          <w:lang w:val="uk-UA"/>
        </w:rPr>
        <w:t>Житлово-комунальне господарство та будівництво</w:t>
      </w:r>
    </w:p>
    <w:p w:rsidR="00D42964" w:rsidRPr="00A34574" w:rsidRDefault="00D42964" w:rsidP="007F6893">
      <w:pPr>
        <w:shd w:val="clear" w:color="auto" w:fill="FFFFFF"/>
        <w:ind w:firstLine="720"/>
        <w:jc w:val="both"/>
        <w:rPr>
          <w:sz w:val="28"/>
          <w:szCs w:val="28"/>
          <w:lang w:val="uk-UA"/>
        </w:rPr>
      </w:pPr>
      <w:bookmarkStart w:id="8" w:name="_Hlk191284962"/>
      <w:r w:rsidRPr="00A34574">
        <w:rPr>
          <w:sz w:val="28"/>
          <w:szCs w:val="28"/>
          <w:lang w:val="uk-UA"/>
        </w:rPr>
        <w:t xml:space="preserve">У підпорядкуванні </w:t>
      </w:r>
      <w:r w:rsidR="005D665B" w:rsidRPr="00A34574">
        <w:rPr>
          <w:sz w:val="28"/>
          <w:szCs w:val="28"/>
          <w:lang w:val="uk-UA"/>
        </w:rPr>
        <w:t xml:space="preserve">Зачепилівської </w:t>
      </w:r>
      <w:r w:rsidRPr="00A34574">
        <w:rPr>
          <w:sz w:val="28"/>
          <w:szCs w:val="28"/>
          <w:lang w:val="uk-UA"/>
        </w:rPr>
        <w:t>селищної ради перебувають наступні комунальні підприємства: КП «</w:t>
      </w:r>
      <w:proofErr w:type="spellStart"/>
      <w:r w:rsidRPr="00A34574">
        <w:rPr>
          <w:sz w:val="28"/>
          <w:szCs w:val="28"/>
          <w:lang w:val="uk-UA"/>
        </w:rPr>
        <w:t>Зачепилівське</w:t>
      </w:r>
      <w:proofErr w:type="spellEnd"/>
      <w:r w:rsidRPr="00A34574">
        <w:rPr>
          <w:sz w:val="28"/>
          <w:szCs w:val="28"/>
          <w:lang w:val="uk-UA"/>
        </w:rPr>
        <w:t xml:space="preserve"> водопровідно-каналізаційне підприємство», КП «Леб’яже», КП «Водоканал», КП </w:t>
      </w:r>
      <w:r w:rsidR="005D665B" w:rsidRPr="00A34574">
        <w:rPr>
          <w:sz w:val="28"/>
          <w:szCs w:val="28"/>
          <w:lang w:val="uk-UA"/>
        </w:rPr>
        <w:t>«</w:t>
      </w:r>
      <w:r w:rsidRPr="00A34574">
        <w:rPr>
          <w:sz w:val="28"/>
          <w:szCs w:val="28"/>
          <w:lang w:val="uk-UA"/>
        </w:rPr>
        <w:t>НОВОМАЖАРОВО</w:t>
      </w:r>
      <w:r w:rsidR="005D665B" w:rsidRPr="00A34574">
        <w:rPr>
          <w:sz w:val="28"/>
          <w:szCs w:val="28"/>
          <w:lang w:val="uk-UA"/>
        </w:rPr>
        <w:t>»</w:t>
      </w:r>
      <w:r w:rsidRPr="00A34574">
        <w:rPr>
          <w:sz w:val="28"/>
          <w:szCs w:val="28"/>
          <w:lang w:val="uk-UA"/>
        </w:rPr>
        <w:t xml:space="preserve">, </w:t>
      </w:r>
      <w:r w:rsidRPr="00A34574">
        <w:rPr>
          <w:sz w:val="28"/>
          <w:szCs w:val="28"/>
          <w:lang w:val="uk-UA"/>
        </w:rPr>
        <w:lastRenderedPageBreak/>
        <w:t xml:space="preserve">КП </w:t>
      </w:r>
      <w:r w:rsidR="005D665B" w:rsidRPr="00A34574">
        <w:rPr>
          <w:sz w:val="28"/>
          <w:szCs w:val="28"/>
          <w:lang w:val="uk-UA"/>
        </w:rPr>
        <w:t>«</w:t>
      </w:r>
      <w:r w:rsidRPr="00A34574">
        <w:rPr>
          <w:sz w:val="28"/>
          <w:szCs w:val="28"/>
          <w:lang w:val="uk-UA"/>
        </w:rPr>
        <w:t>БЛАГОУСТРІЙ</w:t>
      </w:r>
      <w:r w:rsidR="005D665B" w:rsidRPr="00A34574">
        <w:rPr>
          <w:sz w:val="28"/>
          <w:szCs w:val="28"/>
          <w:lang w:val="uk-UA"/>
        </w:rPr>
        <w:t>»</w:t>
      </w:r>
      <w:r w:rsidRPr="00A34574">
        <w:rPr>
          <w:sz w:val="28"/>
          <w:szCs w:val="28"/>
          <w:lang w:val="uk-UA"/>
        </w:rPr>
        <w:t>, КП «</w:t>
      </w:r>
      <w:proofErr w:type="spellStart"/>
      <w:r w:rsidRPr="00A34574">
        <w:rPr>
          <w:sz w:val="28"/>
          <w:szCs w:val="28"/>
          <w:lang w:val="uk-UA"/>
        </w:rPr>
        <w:t>Зачепилівське</w:t>
      </w:r>
      <w:proofErr w:type="spellEnd"/>
      <w:r w:rsidRPr="00A34574">
        <w:rPr>
          <w:sz w:val="28"/>
          <w:szCs w:val="28"/>
          <w:lang w:val="uk-UA"/>
        </w:rPr>
        <w:t xml:space="preserve">». Також у структурі ради є відділ благоустрою. </w:t>
      </w:r>
    </w:p>
    <w:p w:rsidR="00D42964" w:rsidRDefault="00D42964" w:rsidP="005D665B">
      <w:pPr>
        <w:shd w:val="clear" w:color="auto" w:fill="FFFFFF"/>
        <w:ind w:firstLine="720"/>
        <w:jc w:val="both"/>
        <w:rPr>
          <w:sz w:val="28"/>
          <w:szCs w:val="28"/>
          <w:shd w:val="clear" w:color="auto" w:fill="FFFFFF"/>
          <w:lang w:val="uk-UA"/>
        </w:rPr>
      </w:pPr>
      <w:r w:rsidRPr="00A34574">
        <w:rPr>
          <w:sz w:val="28"/>
          <w:szCs w:val="28"/>
          <w:lang w:val="uk-UA"/>
        </w:rPr>
        <w:t xml:space="preserve">За 2024 рік із місцевого бюджету була передбачена фінансова підтримка </w:t>
      </w:r>
      <w:r w:rsidRPr="00A34574">
        <w:rPr>
          <w:color w:val="000000" w:themeColor="text1"/>
          <w:sz w:val="28"/>
          <w:szCs w:val="28"/>
          <w:lang w:val="uk-UA"/>
        </w:rPr>
        <w:t xml:space="preserve">комунальних підприємств </w:t>
      </w:r>
      <w:r w:rsidRPr="00A34574">
        <w:rPr>
          <w:color w:val="000000" w:themeColor="text1"/>
          <w:sz w:val="28"/>
          <w:szCs w:val="28"/>
          <w:shd w:val="clear" w:color="auto" w:fill="FFFFFF"/>
          <w:lang w:val="uk-UA"/>
        </w:rPr>
        <w:t xml:space="preserve">в сумі </w:t>
      </w:r>
      <w:bookmarkStart w:id="9" w:name="_Hlk191284944"/>
      <w:r w:rsidRPr="00A34574">
        <w:rPr>
          <w:b/>
          <w:bCs/>
          <w:color w:val="000000" w:themeColor="text1"/>
          <w:sz w:val="28"/>
          <w:szCs w:val="28"/>
          <w:shd w:val="clear" w:color="auto" w:fill="FFFFFF"/>
          <w:lang w:val="uk-UA"/>
        </w:rPr>
        <w:t>2</w:t>
      </w:r>
      <w:r w:rsidR="00702CF6" w:rsidRPr="00A34574">
        <w:rPr>
          <w:b/>
          <w:bCs/>
          <w:color w:val="000000" w:themeColor="text1"/>
          <w:sz w:val="28"/>
          <w:szCs w:val="28"/>
          <w:shd w:val="clear" w:color="auto" w:fill="FFFFFF"/>
          <w:lang w:val="uk-UA"/>
        </w:rPr>
        <w:t xml:space="preserve"> </w:t>
      </w:r>
      <w:r w:rsidR="00336172" w:rsidRPr="00A34574">
        <w:rPr>
          <w:b/>
          <w:bCs/>
          <w:color w:val="000000" w:themeColor="text1"/>
          <w:sz w:val="28"/>
          <w:szCs w:val="28"/>
          <w:shd w:val="clear" w:color="auto" w:fill="FFFFFF"/>
          <w:lang w:val="uk-UA"/>
        </w:rPr>
        <w:t>319</w:t>
      </w:r>
      <w:r w:rsidR="005D665B" w:rsidRPr="00A34574">
        <w:rPr>
          <w:b/>
          <w:bCs/>
          <w:color w:val="000000" w:themeColor="text1"/>
          <w:sz w:val="28"/>
          <w:szCs w:val="28"/>
          <w:shd w:val="clear" w:color="auto" w:fill="FFFFFF"/>
          <w:lang w:val="uk-UA"/>
        </w:rPr>
        <w:t xml:space="preserve"> </w:t>
      </w:r>
      <w:r w:rsidRPr="00A34574">
        <w:rPr>
          <w:b/>
          <w:bCs/>
          <w:color w:val="000000" w:themeColor="text1"/>
          <w:sz w:val="28"/>
          <w:szCs w:val="28"/>
          <w:shd w:val="clear" w:color="auto" w:fill="FFFFFF"/>
          <w:lang w:val="uk-UA"/>
        </w:rPr>
        <w:t>885,00 грн.,</w:t>
      </w:r>
      <w:r w:rsidRPr="00A34574">
        <w:rPr>
          <w:color w:val="000000" w:themeColor="text1"/>
          <w:sz w:val="28"/>
          <w:szCs w:val="28"/>
          <w:shd w:val="clear" w:color="auto" w:fill="FFFFFF"/>
          <w:lang w:val="uk-UA"/>
        </w:rPr>
        <w:t xml:space="preserve"> зокрема:</w:t>
      </w:r>
      <w:r w:rsidR="005D665B" w:rsidRPr="00A34574">
        <w:rPr>
          <w:color w:val="000000" w:themeColor="text1"/>
          <w:sz w:val="28"/>
          <w:szCs w:val="28"/>
          <w:shd w:val="clear" w:color="auto" w:fill="FFFFFF"/>
          <w:lang w:val="uk-UA"/>
        </w:rPr>
        <w:t xml:space="preserve"> </w:t>
      </w:r>
      <w:r w:rsidRPr="00A34574">
        <w:rPr>
          <w:sz w:val="28"/>
          <w:szCs w:val="28"/>
          <w:shd w:val="clear" w:color="auto" w:fill="FFFFFF"/>
          <w:lang w:val="uk-UA"/>
        </w:rPr>
        <w:t>на оплату електроенергії, погашення заборгованості по заробітній платі, погашення заборгованості по ПДВ, придбання сміттєвих баків, придбання глибинних насосів, придбання гідрантів, проведення лабораторних досліджень та інше.</w:t>
      </w:r>
    </w:p>
    <w:p w:rsidR="004B2F3E" w:rsidRPr="00552B8E" w:rsidRDefault="004B2F3E" w:rsidP="004B2F3E">
      <w:pPr>
        <w:shd w:val="clear" w:color="auto" w:fill="FFFFFF"/>
        <w:ind w:firstLine="720"/>
        <w:jc w:val="both"/>
        <w:rPr>
          <w:sz w:val="28"/>
          <w:szCs w:val="28"/>
          <w:shd w:val="clear" w:color="auto" w:fill="FFFFFF"/>
          <w:lang w:val="uk-UA"/>
        </w:rPr>
      </w:pPr>
      <w:r w:rsidRPr="004B2F3E">
        <w:rPr>
          <w:sz w:val="28"/>
          <w:szCs w:val="28"/>
          <w:shd w:val="clear" w:color="auto" w:fill="FFFFFF"/>
          <w:lang w:val="uk-UA"/>
        </w:rPr>
        <w:t>Я щиро вдячна працівникам житлово-комунального господарства, які попри обмеженість ресурсів, щоденно і за будь-яких умов злагоджено та професійно забезпечують безперебійне функціонування об’єктів критичної інфраструктури, підтримують благоустрій та життєдіяльність громади.</w:t>
      </w:r>
    </w:p>
    <w:p w:rsidR="009E6CC0" w:rsidRDefault="00D42964" w:rsidP="009E6CC0">
      <w:pPr>
        <w:shd w:val="clear" w:color="auto" w:fill="FFFFFF"/>
        <w:ind w:firstLine="720"/>
        <w:jc w:val="both"/>
        <w:rPr>
          <w:sz w:val="28"/>
          <w:szCs w:val="28"/>
          <w:shd w:val="clear" w:color="auto" w:fill="FFFFFF"/>
          <w:lang w:val="uk-UA"/>
        </w:rPr>
      </w:pPr>
      <w:bookmarkStart w:id="10" w:name="_Hlk191286449"/>
      <w:bookmarkEnd w:id="8"/>
      <w:bookmarkEnd w:id="9"/>
      <w:r w:rsidRPr="00A34574">
        <w:rPr>
          <w:sz w:val="28"/>
          <w:szCs w:val="28"/>
          <w:shd w:val="clear" w:color="auto" w:fill="FFFFFF"/>
          <w:lang w:val="uk-UA"/>
        </w:rPr>
        <w:t xml:space="preserve">Впродовж 2024 року </w:t>
      </w:r>
      <w:r w:rsidRPr="009E6CC0">
        <w:rPr>
          <w:sz w:val="28"/>
          <w:szCs w:val="28"/>
          <w:shd w:val="clear" w:color="auto" w:fill="FFFFFF"/>
          <w:lang w:val="uk-UA"/>
        </w:rPr>
        <w:t xml:space="preserve">для будівництва </w:t>
      </w:r>
      <w:r w:rsidR="005D665B" w:rsidRPr="009E6CC0">
        <w:rPr>
          <w:sz w:val="28"/>
          <w:szCs w:val="28"/>
          <w:shd w:val="clear" w:color="auto" w:fill="FFFFFF"/>
          <w:lang w:val="uk-UA"/>
        </w:rPr>
        <w:t xml:space="preserve">захисної споруди цивільного захисту </w:t>
      </w:r>
      <w:r w:rsidRPr="009E6CC0">
        <w:rPr>
          <w:sz w:val="28"/>
          <w:szCs w:val="28"/>
          <w:shd w:val="clear" w:color="auto" w:fill="FFFFFF"/>
          <w:lang w:val="uk-UA"/>
        </w:rPr>
        <w:t>замовлено та виготовлено проєктно-кошторисну документацію та проведено ек</w:t>
      </w:r>
      <w:r w:rsidR="005D665B" w:rsidRPr="009E6CC0">
        <w:rPr>
          <w:sz w:val="28"/>
          <w:szCs w:val="28"/>
          <w:shd w:val="clear" w:color="auto" w:fill="FFFFFF"/>
          <w:lang w:val="uk-UA"/>
        </w:rPr>
        <w:t>с</w:t>
      </w:r>
      <w:r w:rsidRPr="009E6CC0">
        <w:rPr>
          <w:sz w:val="28"/>
          <w:szCs w:val="28"/>
          <w:shd w:val="clear" w:color="auto" w:fill="FFFFFF"/>
          <w:lang w:val="uk-UA"/>
        </w:rPr>
        <w:t>пертизу</w:t>
      </w:r>
      <w:r w:rsidR="005D665B" w:rsidRPr="009E6CC0">
        <w:rPr>
          <w:sz w:val="28"/>
          <w:szCs w:val="28"/>
          <w:shd w:val="clear" w:color="auto" w:fill="FFFFFF"/>
          <w:lang w:val="uk-UA"/>
        </w:rPr>
        <w:t xml:space="preserve"> проєкту</w:t>
      </w:r>
      <w:r w:rsidRPr="009E6CC0">
        <w:rPr>
          <w:sz w:val="28"/>
          <w:szCs w:val="28"/>
          <w:shd w:val="clear" w:color="auto" w:fill="FFFFFF"/>
          <w:lang w:val="uk-UA"/>
        </w:rPr>
        <w:t xml:space="preserve"> «Нове будівництво захисної споруди цивільного захисту комунального закладу «Зачепилівський ліцей» Зачепилівської селищної ради Красноградського району Харківської області</w:t>
      </w:r>
      <w:r w:rsidR="005D665B" w:rsidRPr="009E6CC0">
        <w:rPr>
          <w:sz w:val="28"/>
          <w:szCs w:val="28"/>
          <w:shd w:val="clear" w:color="auto" w:fill="FFFFFF"/>
          <w:lang w:val="uk-UA"/>
        </w:rPr>
        <w:t>»</w:t>
      </w:r>
      <w:r w:rsidRPr="009E6CC0">
        <w:rPr>
          <w:sz w:val="28"/>
          <w:szCs w:val="28"/>
          <w:shd w:val="clear" w:color="auto" w:fill="FFFFFF"/>
          <w:lang w:val="uk-UA"/>
        </w:rPr>
        <w:t xml:space="preserve"> на суму</w:t>
      </w:r>
      <w:r w:rsidR="009E6CC0">
        <w:rPr>
          <w:sz w:val="28"/>
          <w:szCs w:val="28"/>
          <w:shd w:val="clear" w:color="auto" w:fill="FFFFFF"/>
          <w:lang w:val="uk-UA"/>
        </w:rPr>
        <w:t xml:space="preserve"> </w:t>
      </w:r>
      <w:r w:rsidRPr="00EA4475">
        <w:rPr>
          <w:b/>
          <w:bCs/>
          <w:sz w:val="28"/>
          <w:szCs w:val="28"/>
          <w:shd w:val="clear" w:color="auto" w:fill="FFFFFF"/>
          <w:lang w:val="uk-UA"/>
        </w:rPr>
        <w:t>1</w:t>
      </w:r>
      <w:r w:rsidR="00702CF6" w:rsidRPr="00EA4475">
        <w:rPr>
          <w:b/>
          <w:bCs/>
          <w:sz w:val="28"/>
          <w:szCs w:val="28"/>
          <w:shd w:val="clear" w:color="auto" w:fill="FFFFFF"/>
          <w:lang w:val="uk-UA"/>
        </w:rPr>
        <w:t xml:space="preserve"> </w:t>
      </w:r>
      <w:r w:rsidRPr="00EA4475">
        <w:rPr>
          <w:b/>
          <w:bCs/>
          <w:sz w:val="28"/>
          <w:szCs w:val="28"/>
          <w:shd w:val="clear" w:color="auto" w:fill="FFFFFF"/>
          <w:lang w:val="uk-UA"/>
        </w:rPr>
        <w:t>733</w:t>
      </w:r>
      <w:r w:rsidR="005D665B" w:rsidRPr="00EA4475">
        <w:rPr>
          <w:b/>
          <w:bCs/>
          <w:sz w:val="28"/>
          <w:szCs w:val="28"/>
          <w:shd w:val="clear" w:color="auto" w:fill="FFFFFF"/>
          <w:lang w:val="uk-UA"/>
        </w:rPr>
        <w:t xml:space="preserve"> </w:t>
      </w:r>
      <w:r w:rsidRPr="00EA4475">
        <w:rPr>
          <w:b/>
          <w:bCs/>
          <w:sz w:val="28"/>
          <w:szCs w:val="28"/>
          <w:shd w:val="clear" w:color="auto" w:fill="FFFFFF"/>
          <w:lang w:val="uk-UA"/>
        </w:rPr>
        <w:t>900 грн</w:t>
      </w:r>
      <w:r w:rsidR="009E6CC0" w:rsidRPr="00EA4475">
        <w:rPr>
          <w:b/>
          <w:bCs/>
          <w:sz w:val="28"/>
          <w:szCs w:val="28"/>
          <w:shd w:val="clear" w:color="auto" w:fill="FFFFFF"/>
          <w:lang w:val="uk-UA"/>
        </w:rPr>
        <w:t>.</w:t>
      </w:r>
    </w:p>
    <w:p w:rsidR="00D42964" w:rsidRPr="009E6CC0" w:rsidRDefault="009E6CC0" w:rsidP="009E6CC0">
      <w:pPr>
        <w:shd w:val="clear" w:color="auto" w:fill="FFFFFF"/>
        <w:ind w:firstLine="720"/>
        <w:jc w:val="both"/>
        <w:rPr>
          <w:sz w:val="28"/>
          <w:szCs w:val="28"/>
          <w:shd w:val="clear" w:color="auto" w:fill="FFFFFF"/>
          <w:lang w:val="uk-UA"/>
        </w:rPr>
      </w:pPr>
      <w:bookmarkStart w:id="11" w:name="_Hlk191286539"/>
      <w:bookmarkEnd w:id="10"/>
      <w:r>
        <w:rPr>
          <w:sz w:val="28"/>
          <w:szCs w:val="28"/>
          <w:shd w:val="clear" w:color="auto" w:fill="FFFFFF"/>
          <w:lang w:val="uk-UA"/>
        </w:rPr>
        <w:t>Д</w:t>
      </w:r>
      <w:r w:rsidR="00D42964" w:rsidRPr="009E6CC0">
        <w:rPr>
          <w:sz w:val="28"/>
          <w:szCs w:val="28"/>
          <w:shd w:val="clear" w:color="auto" w:fill="FFFFFF"/>
          <w:lang w:val="uk-UA"/>
        </w:rPr>
        <w:t>ля створення системи оповіщення в громаді, протягом 2024 року Зачепилівською селищною радою замовлено та виготовлено проектно-кошторисну документацію</w:t>
      </w:r>
      <w:r w:rsidR="005D665B" w:rsidRPr="009E6CC0">
        <w:rPr>
          <w:sz w:val="28"/>
          <w:szCs w:val="28"/>
          <w:shd w:val="clear" w:color="auto" w:fill="FFFFFF"/>
          <w:lang w:val="uk-UA"/>
        </w:rPr>
        <w:t xml:space="preserve"> проєкту</w:t>
      </w:r>
      <w:r w:rsidR="00D42964" w:rsidRPr="009E6CC0">
        <w:rPr>
          <w:sz w:val="28"/>
          <w:szCs w:val="28"/>
          <w:shd w:val="clear" w:color="auto" w:fill="FFFFFF"/>
          <w:lang w:val="uk-UA"/>
        </w:rPr>
        <w:t xml:space="preserve"> «Нове будівництво місцевої автоматизованої системи централізованого оповіщення (МАСЦО) в населених пунктах Зачепилівської територіальної громади Красноградського району Харківської області» на суму 199 000 грн. та проведено експертизу про</w:t>
      </w:r>
      <w:r w:rsidR="005D665B" w:rsidRPr="009E6CC0">
        <w:rPr>
          <w:sz w:val="28"/>
          <w:szCs w:val="28"/>
          <w:shd w:val="clear" w:color="auto" w:fill="FFFFFF"/>
          <w:lang w:val="uk-UA"/>
        </w:rPr>
        <w:t>є</w:t>
      </w:r>
      <w:r w:rsidR="00D42964" w:rsidRPr="009E6CC0">
        <w:rPr>
          <w:sz w:val="28"/>
          <w:szCs w:val="28"/>
          <w:shd w:val="clear" w:color="auto" w:fill="FFFFFF"/>
          <w:lang w:val="uk-UA"/>
        </w:rPr>
        <w:t xml:space="preserve">кту на суму </w:t>
      </w:r>
      <w:r w:rsidR="00D42964" w:rsidRPr="00EA4475">
        <w:rPr>
          <w:b/>
          <w:bCs/>
          <w:sz w:val="28"/>
          <w:szCs w:val="28"/>
          <w:shd w:val="clear" w:color="auto" w:fill="FFFFFF"/>
          <w:lang w:val="uk-UA"/>
        </w:rPr>
        <w:t>78 240 грн.</w:t>
      </w:r>
    </w:p>
    <w:p w:rsidR="00D42964" w:rsidRPr="00A34574" w:rsidRDefault="00D42964" w:rsidP="005D665B">
      <w:pPr>
        <w:autoSpaceDE/>
        <w:autoSpaceDN/>
        <w:ind w:firstLine="709"/>
        <w:jc w:val="both"/>
        <w:rPr>
          <w:rFonts w:eastAsia="Calibri"/>
          <w:sz w:val="28"/>
          <w:szCs w:val="28"/>
          <w:lang w:val="uk-UA" w:eastAsia="en-US"/>
        </w:rPr>
      </w:pPr>
      <w:bookmarkStart w:id="12" w:name="_Hlk191288486"/>
      <w:bookmarkEnd w:id="11"/>
      <w:r w:rsidRPr="00A34574">
        <w:rPr>
          <w:sz w:val="28"/>
          <w:szCs w:val="28"/>
          <w:shd w:val="clear" w:color="auto" w:fill="FFFFFF"/>
          <w:lang w:val="uk-UA"/>
        </w:rPr>
        <w:t xml:space="preserve">У 2024 році за допомогою установки для ямкового ремонту дорожнього покриття </w:t>
      </w:r>
      <w:r w:rsidR="00BD6A46" w:rsidRPr="00A34574">
        <w:rPr>
          <w:sz w:val="28"/>
          <w:szCs w:val="28"/>
          <w:shd w:val="clear" w:color="auto" w:fill="FFFFFF"/>
          <w:lang w:val="uk-UA"/>
        </w:rPr>
        <w:t xml:space="preserve">(УЯР) </w:t>
      </w:r>
      <w:r w:rsidRPr="00A34574">
        <w:rPr>
          <w:sz w:val="28"/>
          <w:szCs w:val="28"/>
          <w:shd w:val="clear" w:color="auto" w:fill="FFFFFF"/>
          <w:lang w:val="uk-UA"/>
        </w:rPr>
        <w:t>на базі причепу</w:t>
      </w:r>
      <w:r w:rsidR="005D665B" w:rsidRPr="00A34574">
        <w:rPr>
          <w:sz w:val="28"/>
          <w:szCs w:val="28"/>
          <w:shd w:val="clear" w:color="auto" w:fill="FFFFFF"/>
          <w:lang w:val="uk-UA"/>
        </w:rPr>
        <w:t>,</w:t>
      </w:r>
      <w:r w:rsidRPr="00A34574">
        <w:rPr>
          <w:sz w:val="28"/>
          <w:szCs w:val="28"/>
          <w:shd w:val="clear" w:color="auto" w:fill="FFFFFF"/>
          <w:lang w:val="uk-UA"/>
        </w:rPr>
        <w:t xml:space="preserve"> з місцевого бюджету проведено </w:t>
      </w:r>
      <w:r w:rsidR="005D665B" w:rsidRPr="00A34574">
        <w:rPr>
          <w:sz w:val="28"/>
          <w:szCs w:val="28"/>
          <w:shd w:val="clear" w:color="auto" w:fill="FFFFFF"/>
          <w:lang w:val="uk-UA"/>
        </w:rPr>
        <w:t xml:space="preserve">ямкові </w:t>
      </w:r>
      <w:r w:rsidRPr="00A34574">
        <w:rPr>
          <w:sz w:val="28"/>
          <w:szCs w:val="28"/>
          <w:shd w:val="clear" w:color="auto" w:fill="FFFFFF"/>
          <w:lang w:val="uk-UA"/>
        </w:rPr>
        <w:t>ремонти</w:t>
      </w:r>
      <w:r w:rsidRPr="00A34574">
        <w:rPr>
          <w:rFonts w:eastAsia="Calibri"/>
          <w:sz w:val="28"/>
          <w:szCs w:val="28"/>
          <w:lang w:val="uk-UA" w:eastAsia="en-US"/>
        </w:rPr>
        <w:t xml:space="preserve"> доріг комунальної власності на суму </w:t>
      </w:r>
      <w:r w:rsidRPr="00EA4475">
        <w:rPr>
          <w:rFonts w:eastAsia="Calibri"/>
          <w:b/>
          <w:bCs/>
          <w:sz w:val="28"/>
          <w:szCs w:val="28"/>
          <w:lang w:val="uk-UA" w:eastAsia="en-US"/>
        </w:rPr>
        <w:t>2</w:t>
      </w:r>
      <w:r w:rsidR="005D665B" w:rsidRPr="00EA4475">
        <w:rPr>
          <w:rFonts w:eastAsia="Calibri"/>
          <w:b/>
          <w:bCs/>
          <w:sz w:val="28"/>
          <w:szCs w:val="28"/>
          <w:lang w:val="uk-UA" w:eastAsia="en-US"/>
        </w:rPr>
        <w:t xml:space="preserve"> </w:t>
      </w:r>
      <w:r w:rsidRPr="00EA4475">
        <w:rPr>
          <w:rFonts w:eastAsia="Calibri"/>
          <w:b/>
          <w:bCs/>
          <w:sz w:val="28"/>
          <w:szCs w:val="28"/>
          <w:lang w:val="uk-UA" w:eastAsia="en-US"/>
        </w:rPr>
        <w:t>854</w:t>
      </w:r>
      <w:r w:rsidR="005D665B" w:rsidRPr="00EA4475">
        <w:rPr>
          <w:rFonts w:eastAsia="Calibri"/>
          <w:b/>
          <w:bCs/>
          <w:sz w:val="28"/>
          <w:szCs w:val="28"/>
          <w:lang w:val="uk-UA" w:eastAsia="en-US"/>
        </w:rPr>
        <w:t xml:space="preserve"> </w:t>
      </w:r>
      <w:r w:rsidRPr="00EA4475">
        <w:rPr>
          <w:rFonts w:eastAsia="Calibri"/>
          <w:b/>
          <w:bCs/>
          <w:sz w:val="28"/>
          <w:szCs w:val="28"/>
          <w:lang w:val="uk-UA" w:eastAsia="en-US"/>
        </w:rPr>
        <w:t>000,68 грн.</w:t>
      </w:r>
    </w:p>
    <w:p w:rsidR="00D42964" w:rsidRPr="00A34574" w:rsidRDefault="00D42964" w:rsidP="007F6893">
      <w:pPr>
        <w:shd w:val="clear" w:color="auto" w:fill="FFFFFF"/>
        <w:ind w:firstLine="851"/>
        <w:jc w:val="both"/>
        <w:rPr>
          <w:sz w:val="28"/>
          <w:szCs w:val="28"/>
          <w:lang w:val="uk-UA"/>
        </w:rPr>
      </w:pPr>
      <w:r w:rsidRPr="00A34574">
        <w:rPr>
          <w:sz w:val="28"/>
          <w:szCs w:val="28"/>
          <w:lang w:val="uk-UA"/>
        </w:rPr>
        <w:t xml:space="preserve">Філією «Красноградське ДЕП» ДП «Харківський </w:t>
      </w:r>
      <w:proofErr w:type="spellStart"/>
      <w:r w:rsidRPr="00A34574">
        <w:rPr>
          <w:sz w:val="28"/>
          <w:szCs w:val="28"/>
          <w:lang w:val="uk-UA"/>
        </w:rPr>
        <w:t>облавтодор</w:t>
      </w:r>
      <w:proofErr w:type="spellEnd"/>
      <w:r w:rsidRPr="00A34574">
        <w:rPr>
          <w:sz w:val="28"/>
          <w:szCs w:val="28"/>
          <w:lang w:val="uk-UA"/>
        </w:rPr>
        <w:t xml:space="preserve">» ВАТ «ДАК «Автомобільні дороги України» проведено поточний ремонт автомобільних доріг вартістю </w:t>
      </w:r>
      <w:r w:rsidRPr="00EA4475">
        <w:rPr>
          <w:b/>
          <w:bCs/>
          <w:sz w:val="28"/>
          <w:szCs w:val="28"/>
          <w:lang w:val="uk-UA"/>
        </w:rPr>
        <w:t>597</w:t>
      </w:r>
      <w:r w:rsidR="005D665B" w:rsidRPr="00EA4475">
        <w:rPr>
          <w:b/>
          <w:bCs/>
          <w:sz w:val="28"/>
          <w:szCs w:val="28"/>
          <w:lang w:val="uk-UA"/>
        </w:rPr>
        <w:t xml:space="preserve"> </w:t>
      </w:r>
      <w:r w:rsidRPr="00EA4475">
        <w:rPr>
          <w:b/>
          <w:bCs/>
          <w:sz w:val="28"/>
          <w:szCs w:val="28"/>
          <w:lang w:val="uk-UA"/>
        </w:rPr>
        <w:t>086,40 тис. грн.</w:t>
      </w:r>
    </w:p>
    <w:p w:rsidR="00D42964" w:rsidRPr="00A34574" w:rsidRDefault="00D42964" w:rsidP="007F6893">
      <w:pPr>
        <w:shd w:val="clear" w:color="auto" w:fill="FFFFFF"/>
        <w:tabs>
          <w:tab w:val="num" w:pos="993"/>
        </w:tabs>
        <w:ind w:firstLine="720"/>
        <w:jc w:val="both"/>
        <w:rPr>
          <w:sz w:val="28"/>
          <w:szCs w:val="28"/>
          <w:lang w:val="uk-UA"/>
        </w:rPr>
      </w:pPr>
      <w:r w:rsidRPr="00A34574">
        <w:rPr>
          <w:sz w:val="28"/>
          <w:szCs w:val="28"/>
          <w:lang w:val="uk-UA"/>
        </w:rPr>
        <w:t>В рамках проведення щорічної Всеукраїнської акції «За чисте довкілля»:</w:t>
      </w:r>
    </w:p>
    <w:p w:rsidR="00013C51" w:rsidRDefault="00D42964" w:rsidP="007F6893">
      <w:pPr>
        <w:shd w:val="clear" w:color="auto" w:fill="FFFFFF"/>
        <w:ind w:firstLine="720"/>
        <w:jc w:val="both"/>
        <w:rPr>
          <w:color w:val="000000" w:themeColor="text1"/>
          <w:sz w:val="28"/>
          <w:szCs w:val="28"/>
          <w:lang w:val="uk-UA"/>
        </w:rPr>
      </w:pPr>
      <w:r w:rsidRPr="00A34574">
        <w:rPr>
          <w:sz w:val="28"/>
          <w:szCs w:val="28"/>
          <w:lang w:val="uk-UA"/>
        </w:rPr>
        <w:t>- упорядковано 44 кладовищ</w:t>
      </w:r>
      <w:r w:rsidR="005D665B" w:rsidRPr="00A34574">
        <w:rPr>
          <w:sz w:val="28"/>
          <w:szCs w:val="28"/>
          <w:lang w:val="uk-UA"/>
        </w:rPr>
        <w:t>а</w:t>
      </w:r>
      <w:r w:rsidRPr="00A34574">
        <w:rPr>
          <w:sz w:val="28"/>
          <w:szCs w:val="28"/>
          <w:lang w:val="uk-UA"/>
        </w:rPr>
        <w:t xml:space="preserve">, </w:t>
      </w:r>
      <w:r w:rsidR="00013C51">
        <w:rPr>
          <w:color w:val="000000" w:themeColor="text1"/>
          <w:sz w:val="28"/>
          <w:szCs w:val="28"/>
          <w:lang w:val="uk-UA"/>
        </w:rPr>
        <w:t>20</w:t>
      </w:r>
      <w:r w:rsidRPr="00013C51">
        <w:rPr>
          <w:color w:val="000000" w:themeColor="text1"/>
          <w:sz w:val="28"/>
          <w:szCs w:val="28"/>
          <w:lang w:val="uk-UA"/>
        </w:rPr>
        <w:t xml:space="preserve"> братських могил</w:t>
      </w:r>
      <w:r w:rsidR="00013C51">
        <w:rPr>
          <w:color w:val="000000" w:themeColor="text1"/>
          <w:sz w:val="28"/>
          <w:szCs w:val="28"/>
          <w:lang w:val="uk-UA"/>
        </w:rPr>
        <w:t>,</w:t>
      </w:r>
    </w:p>
    <w:p w:rsidR="00D42964" w:rsidRPr="00A34574" w:rsidRDefault="00D42964" w:rsidP="007F6893">
      <w:pPr>
        <w:shd w:val="clear" w:color="auto" w:fill="FFFFFF"/>
        <w:ind w:firstLine="720"/>
        <w:jc w:val="both"/>
        <w:rPr>
          <w:sz w:val="28"/>
          <w:szCs w:val="28"/>
          <w:lang w:val="uk-UA"/>
        </w:rPr>
      </w:pPr>
      <w:r w:rsidRPr="00A34574">
        <w:rPr>
          <w:sz w:val="28"/>
          <w:szCs w:val="28"/>
          <w:lang w:val="uk-UA"/>
        </w:rPr>
        <w:t>- проведено прибирання та впорядкування 170,4 тис м</w:t>
      </w:r>
      <w:r w:rsidRPr="00A34574">
        <w:rPr>
          <w:sz w:val="28"/>
          <w:szCs w:val="28"/>
          <w:vertAlign w:val="superscript"/>
          <w:lang w:val="uk-UA"/>
        </w:rPr>
        <w:t xml:space="preserve">2 </w:t>
      </w:r>
      <w:r w:rsidRPr="00A34574">
        <w:rPr>
          <w:sz w:val="28"/>
          <w:szCs w:val="28"/>
          <w:lang w:val="uk-UA"/>
        </w:rPr>
        <w:t>доріг, 0,3 тис м</w:t>
      </w:r>
      <w:r w:rsidRPr="00A34574">
        <w:rPr>
          <w:sz w:val="28"/>
          <w:szCs w:val="28"/>
          <w:vertAlign w:val="superscript"/>
          <w:lang w:val="uk-UA"/>
        </w:rPr>
        <w:t>2</w:t>
      </w:r>
      <w:r w:rsidRPr="00A34574">
        <w:rPr>
          <w:sz w:val="28"/>
          <w:szCs w:val="28"/>
          <w:lang w:val="uk-UA"/>
        </w:rPr>
        <w:t xml:space="preserve"> тротуарів, 31</w:t>
      </w:r>
      <w:r w:rsidR="005D665B" w:rsidRPr="00A34574">
        <w:rPr>
          <w:sz w:val="28"/>
          <w:szCs w:val="28"/>
          <w:lang w:val="uk-UA"/>
        </w:rPr>
        <w:t>-ї</w:t>
      </w:r>
      <w:r w:rsidRPr="00A34574">
        <w:rPr>
          <w:sz w:val="28"/>
          <w:szCs w:val="28"/>
          <w:lang w:val="uk-UA"/>
        </w:rPr>
        <w:t xml:space="preserve"> зупинк</w:t>
      </w:r>
      <w:r w:rsidR="005D665B" w:rsidRPr="00A34574">
        <w:rPr>
          <w:sz w:val="28"/>
          <w:szCs w:val="28"/>
          <w:lang w:val="uk-UA"/>
        </w:rPr>
        <w:t xml:space="preserve">и </w:t>
      </w:r>
      <w:r w:rsidRPr="00A34574">
        <w:rPr>
          <w:sz w:val="28"/>
          <w:szCs w:val="28"/>
          <w:lang w:val="uk-UA"/>
        </w:rPr>
        <w:t>транспорту;</w:t>
      </w:r>
    </w:p>
    <w:p w:rsidR="00FB70DA" w:rsidRPr="00A34574" w:rsidRDefault="00D42964" w:rsidP="007F6893">
      <w:pPr>
        <w:shd w:val="clear" w:color="auto" w:fill="FFFFFF"/>
        <w:ind w:firstLine="720"/>
        <w:jc w:val="both"/>
        <w:rPr>
          <w:sz w:val="28"/>
          <w:szCs w:val="28"/>
          <w:lang w:val="uk-UA"/>
        </w:rPr>
      </w:pPr>
      <w:r w:rsidRPr="00A34574">
        <w:rPr>
          <w:sz w:val="28"/>
          <w:szCs w:val="28"/>
          <w:lang w:val="uk-UA"/>
        </w:rPr>
        <w:t>- здійснено підтримку технічного та санітарного стану 14 парків (27 тис м</w:t>
      </w:r>
      <w:r w:rsidRPr="00A34574">
        <w:rPr>
          <w:sz w:val="28"/>
          <w:szCs w:val="28"/>
          <w:vertAlign w:val="superscript"/>
          <w:lang w:val="uk-UA"/>
        </w:rPr>
        <w:t>2</w:t>
      </w:r>
      <w:r w:rsidRPr="00A34574">
        <w:rPr>
          <w:sz w:val="28"/>
          <w:szCs w:val="28"/>
          <w:lang w:val="uk-UA"/>
        </w:rPr>
        <w:t>), 24-х дитячих та 16-ти спортивних майданчиків.</w:t>
      </w:r>
    </w:p>
    <w:bookmarkEnd w:id="12"/>
    <w:p w:rsidR="00336172" w:rsidRPr="00A34574" w:rsidRDefault="00336172" w:rsidP="007F6893">
      <w:pPr>
        <w:shd w:val="clear" w:color="auto" w:fill="FFFFFF"/>
        <w:ind w:firstLine="720"/>
        <w:jc w:val="both"/>
        <w:rPr>
          <w:sz w:val="28"/>
          <w:szCs w:val="28"/>
          <w:lang w:val="uk-UA"/>
        </w:rPr>
      </w:pPr>
    </w:p>
    <w:p w:rsidR="00124410" w:rsidRPr="00A34574" w:rsidRDefault="00124410" w:rsidP="007F6893">
      <w:pPr>
        <w:shd w:val="clear" w:color="auto" w:fill="FFFFFF"/>
        <w:jc w:val="center"/>
        <w:rPr>
          <w:b/>
          <w:caps/>
          <w:sz w:val="28"/>
          <w:szCs w:val="28"/>
          <w:lang w:val="uk-UA"/>
        </w:rPr>
      </w:pPr>
      <w:r w:rsidRPr="00A34574">
        <w:rPr>
          <w:b/>
          <w:caps/>
          <w:sz w:val="28"/>
          <w:szCs w:val="28"/>
          <w:lang w:val="uk-UA"/>
        </w:rPr>
        <w:t>Надання адміністративних послуг</w:t>
      </w:r>
    </w:p>
    <w:p w:rsidR="00702CF6" w:rsidRPr="00A34574" w:rsidRDefault="005437D4" w:rsidP="00702CF6">
      <w:pPr>
        <w:shd w:val="clear" w:color="auto" w:fill="FFFFFF"/>
        <w:ind w:firstLine="720"/>
        <w:jc w:val="both"/>
        <w:rPr>
          <w:sz w:val="28"/>
          <w:szCs w:val="28"/>
          <w:lang w:val="uk-UA"/>
        </w:rPr>
      </w:pPr>
      <w:bookmarkStart w:id="13" w:name="_Hlk191290824"/>
      <w:r w:rsidRPr="00A34574">
        <w:rPr>
          <w:sz w:val="28"/>
          <w:szCs w:val="28"/>
          <w:lang w:val="uk-UA"/>
        </w:rPr>
        <w:t xml:space="preserve">З метою покращення надання адміністративних послуг </w:t>
      </w:r>
      <w:r w:rsidR="00702CF6" w:rsidRPr="00A34574">
        <w:rPr>
          <w:sz w:val="28"/>
          <w:szCs w:val="28"/>
          <w:lang w:val="uk-UA"/>
        </w:rPr>
        <w:t>мешканцям</w:t>
      </w:r>
      <w:r w:rsidRPr="00A34574">
        <w:rPr>
          <w:sz w:val="28"/>
          <w:szCs w:val="28"/>
          <w:lang w:val="uk-UA"/>
        </w:rPr>
        <w:t xml:space="preserve"> Зачепилівської громади утворено відділ «Центр надання адміністративних послуг» виконавчого комітету ради із віддаленими робочими місцями у </w:t>
      </w:r>
      <w:r w:rsidR="00702CF6" w:rsidRPr="00A34574">
        <w:rPr>
          <w:sz w:val="28"/>
          <w:szCs w:val="28"/>
          <w:lang w:val="uk-UA"/>
        </w:rPr>
        <w:t xml:space="preserve">                      </w:t>
      </w:r>
      <w:r w:rsidRPr="00A34574">
        <w:rPr>
          <w:sz w:val="28"/>
          <w:szCs w:val="28"/>
          <w:lang w:val="uk-UA"/>
        </w:rPr>
        <w:t>с. Малий Орчик, с. Рунівщина, с. Чернещина, с. Леб’яже, с. Бердянка та с. Нове Мажарове.</w:t>
      </w:r>
      <w:r w:rsidR="00702CF6" w:rsidRPr="00A34574">
        <w:rPr>
          <w:sz w:val="28"/>
          <w:szCs w:val="28"/>
          <w:lang w:val="uk-UA"/>
        </w:rPr>
        <w:t xml:space="preserve"> Робота з прийому суб’єктів звернень </w:t>
      </w:r>
      <w:proofErr w:type="spellStart"/>
      <w:r w:rsidR="00702CF6" w:rsidRPr="00A34574">
        <w:rPr>
          <w:sz w:val="28"/>
          <w:szCs w:val="28"/>
          <w:lang w:val="uk-UA"/>
        </w:rPr>
        <w:t>ЦНАПом</w:t>
      </w:r>
      <w:proofErr w:type="spellEnd"/>
      <w:r w:rsidR="00702CF6" w:rsidRPr="00A34574">
        <w:rPr>
          <w:sz w:val="28"/>
          <w:szCs w:val="28"/>
          <w:lang w:val="uk-UA"/>
        </w:rPr>
        <w:t xml:space="preserve"> розпочата з січня 2021 року.</w:t>
      </w:r>
    </w:p>
    <w:p w:rsidR="005437D4" w:rsidRPr="00A34574" w:rsidRDefault="005437D4" w:rsidP="007F6893">
      <w:pPr>
        <w:shd w:val="clear" w:color="auto" w:fill="FFFFFF"/>
        <w:ind w:firstLine="720"/>
        <w:jc w:val="both"/>
        <w:rPr>
          <w:sz w:val="28"/>
          <w:szCs w:val="28"/>
          <w:lang w:val="uk-UA"/>
        </w:rPr>
      </w:pPr>
    </w:p>
    <w:p w:rsidR="005437D4" w:rsidRPr="00A34574" w:rsidRDefault="005437D4" w:rsidP="007F6893">
      <w:pPr>
        <w:shd w:val="clear" w:color="auto" w:fill="FFFFFF"/>
        <w:ind w:firstLine="720"/>
        <w:jc w:val="both"/>
        <w:rPr>
          <w:sz w:val="28"/>
          <w:szCs w:val="28"/>
          <w:lang w:val="uk-UA"/>
        </w:rPr>
      </w:pPr>
      <w:r w:rsidRPr="00A34574">
        <w:rPr>
          <w:sz w:val="28"/>
          <w:szCs w:val="28"/>
          <w:lang w:val="uk-UA"/>
        </w:rPr>
        <w:lastRenderedPageBreak/>
        <w:t>Штатна структура складається з 12 осіб – 1 начальник, 3 адміністратори, 1 державний реєстратор, 1 спеціаліст з реєстрації місця проживання, 6 спеціалістів на віддалених робочих місцях.</w:t>
      </w:r>
    </w:p>
    <w:p w:rsidR="005437D4" w:rsidRPr="00A34574" w:rsidRDefault="005437D4" w:rsidP="007F6893">
      <w:pPr>
        <w:shd w:val="clear" w:color="auto" w:fill="FFFFFF"/>
        <w:ind w:firstLine="720"/>
        <w:jc w:val="both"/>
        <w:rPr>
          <w:sz w:val="28"/>
          <w:szCs w:val="28"/>
          <w:lang w:val="uk-UA"/>
        </w:rPr>
      </w:pPr>
      <w:r w:rsidRPr="00A34574">
        <w:rPr>
          <w:sz w:val="28"/>
          <w:szCs w:val="28"/>
          <w:lang w:val="uk-UA"/>
        </w:rPr>
        <w:t>Відповідно до затвердженого переліку адміністративних послуг, які надаються через ЦНАП</w:t>
      </w:r>
      <w:r w:rsidR="00702CF6" w:rsidRPr="00A34574">
        <w:rPr>
          <w:sz w:val="28"/>
          <w:szCs w:val="28"/>
          <w:lang w:val="uk-UA"/>
        </w:rPr>
        <w:t>,</w:t>
      </w:r>
      <w:r w:rsidRPr="00A34574">
        <w:rPr>
          <w:sz w:val="28"/>
          <w:szCs w:val="28"/>
          <w:lang w:val="uk-UA"/>
        </w:rPr>
        <w:t xml:space="preserve"> в основному офісі надається 144 послуги</w:t>
      </w:r>
      <w:r w:rsidR="00702CF6" w:rsidRPr="00A34574">
        <w:rPr>
          <w:sz w:val="28"/>
          <w:szCs w:val="28"/>
          <w:lang w:val="uk-UA"/>
        </w:rPr>
        <w:t xml:space="preserve">, на віддалених робочих місцях – </w:t>
      </w:r>
      <w:r w:rsidRPr="00A34574">
        <w:rPr>
          <w:sz w:val="28"/>
          <w:szCs w:val="28"/>
          <w:lang w:val="uk-UA"/>
        </w:rPr>
        <w:t>106.</w:t>
      </w:r>
    </w:p>
    <w:p w:rsidR="005437D4" w:rsidRPr="00A34574" w:rsidRDefault="005437D4" w:rsidP="007F6893">
      <w:pPr>
        <w:shd w:val="clear" w:color="auto" w:fill="FFFFFF"/>
        <w:ind w:firstLine="720"/>
        <w:jc w:val="both"/>
        <w:rPr>
          <w:sz w:val="28"/>
          <w:szCs w:val="28"/>
          <w:lang w:val="uk-UA"/>
        </w:rPr>
      </w:pPr>
      <w:r w:rsidRPr="00A34574">
        <w:rPr>
          <w:sz w:val="28"/>
          <w:szCs w:val="28"/>
          <w:lang w:val="uk-UA"/>
        </w:rPr>
        <w:t>За 202</w:t>
      </w:r>
      <w:r w:rsidR="00B93473" w:rsidRPr="00A34574">
        <w:rPr>
          <w:sz w:val="28"/>
          <w:szCs w:val="28"/>
          <w:lang w:val="uk-UA"/>
        </w:rPr>
        <w:t>4</w:t>
      </w:r>
      <w:r w:rsidRPr="00A34574">
        <w:rPr>
          <w:sz w:val="28"/>
          <w:szCs w:val="28"/>
          <w:lang w:val="uk-UA"/>
        </w:rPr>
        <w:t xml:space="preserve"> рік працівниками </w:t>
      </w:r>
      <w:proofErr w:type="spellStart"/>
      <w:r w:rsidRPr="00A34574">
        <w:rPr>
          <w:sz w:val="28"/>
          <w:szCs w:val="28"/>
          <w:lang w:val="uk-UA"/>
        </w:rPr>
        <w:t>ЦНАПу</w:t>
      </w:r>
      <w:proofErr w:type="spellEnd"/>
      <w:r w:rsidRPr="00A34574">
        <w:rPr>
          <w:sz w:val="28"/>
          <w:szCs w:val="28"/>
          <w:lang w:val="uk-UA"/>
        </w:rPr>
        <w:t xml:space="preserve"> прийнято та розглянуто </w:t>
      </w:r>
      <w:r w:rsidR="00B93473" w:rsidRPr="00A34574">
        <w:rPr>
          <w:sz w:val="28"/>
          <w:szCs w:val="28"/>
          <w:lang w:val="uk-UA"/>
        </w:rPr>
        <w:t>14865</w:t>
      </w:r>
      <w:r w:rsidRPr="00A34574">
        <w:rPr>
          <w:sz w:val="28"/>
          <w:szCs w:val="28"/>
          <w:lang w:val="uk-UA"/>
        </w:rPr>
        <w:t xml:space="preserve"> заяв від суб’єктів звернень, в тому числі на віддалених робочих місцях – </w:t>
      </w:r>
      <w:r w:rsidR="00B93473" w:rsidRPr="00A34574">
        <w:rPr>
          <w:sz w:val="28"/>
          <w:szCs w:val="28"/>
          <w:lang w:val="uk-UA"/>
        </w:rPr>
        <w:t>4766</w:t>
      </w:r>
      <w:r w:rsidRPr="00A34574">
        <w:rPr>
          <w:sz w:val="28"/>
          <w:szCs w:val="28"/>
          <w:lang w:val="uk-UA"/>
        </w:rPr>
        <w:t xml:space="preserve">. </w:t>
      </w:r>
    </w:p>
    <w:p w:rsidR="005437D4" w:rsidRPr="00A34574" w:rsidRDefault="005437D4" w:rsidP="007F6893">
      <w:pPr>
        <w:shd w:val="clear" w:color="auto" w:fill="FFFFFF"/>
        <w:ind w:firstLine="720"/>
        <w:jc w:val="both"/>
        <w:rPr>
          <w:sz w:val="28"/>
          <w:szCs w:val="28"/>
          <w:lang w:val="uk-UA"/>
        </w:rPr>
      </w:pPr>
      <w:r w:rsidRPr="00A34574">
        <w:rPr>
          <w:sz w:val="28"/>
          <w:szCs w:val="28"/>
          <w:lang w:val="uk-UA"/>
        </w:rPr>
        <w:t>Кількість наданих адміністративних послуг населенню, підприємствам, установам та організаціям де</w:t>
      </w:r>
      <w:r w:rsidR="00B93473" w:rsidRPr="00A34574">
        <w:rPr>
          <w:sz w:val="28"/>
          <w:szCs w:val="28"/>
          <w:lang w:val="uk-UA"/>
        </w:rPr>
        <w:t>ржавним реєстратором ЦНАП в 2024</w:t>
      </w:r>
      <w:r w:rsidRPr="00A34574">
        <w:rPr>
          <w:sz w:val="28"/>
          <w:szCs w:val="28"/>
          <w:lang w:val="uk-UA"/>
        </w:rPr>
        <w:t xml:space="preserve"> році становить: право власності – </w:t>
      </w:r>
      <w:r w:rsidR="00B93473" w:rsidRPr="00A34574">
        <w:rPr>
          <w:sz w:val="28"/>
          <w:szCs w:val="28"/>
          <w:lang w:val="uk-UA"/>
        </w:rPr>
        <w:t>3538</w:t>
      </w:r>
      <w:r w:rsidR="004F5068" w:rsidRPr="00A34574">
        <w:rPr>
          <w:sz w:val="28"/>
          <w:szCs w:val="28"/>
          <w:lang w:val="uk-UA"/>
        </w:rPr>
        <w:t xml:space="preserve"> послуг</w:t>
      </w:r>
      <w:r w:rsidRPr="00A34574">
        <w:rPr>
          <w:sz w:val="28"/>
          <w:szCs w:val="28"/>
          <w:lang w:val="uk-UA"/>
        </w:rPr>
        <w:t xml:space="preserve"> на суму </w:t>
      </w:r>
      <w:r w:rsidR="00B93473" w:rsidRPr="00A34574">
        <w:rPr>
          <w:sz w:val="28"/>
          <w:szCs w:val="28"/>
          <w:lang w:val="uk-UA"/>
        </w:rPr>
        <w:t>439</w:t>
      </w:r>
      <w:r w:rsidR="00702CF6" w:rsidRPr="00A34574">
        <w:rPr>
          <w:sz w:val="28"/>
          <w:szCs w:val="28"/>
          <w:lang w:val="uk-UA"/>
        </w:rPr>
        <w:t xml:space="preserve"> </w:t>
      </w:r>
      <w:r w:rsidR="00B93473" w:rsidRPr="00A34574">
        <w:rPr>
          <w:sz w:val="28"/>
          <w:szCs w:val="28"/>
          <w:lang w:val="uk-UA"/>
        </w:rPr>
        <w:t>24</w:t>
      </w:r>
      <w:r w:rsidRPr="00A34574">
        <w:rPr>
          <w:sz w:val="28"/>
          <w:szCs w:val="28"/>
          <w:lang w:val="uk-UA"/>
        </w:rPr>
        <w:t>0 грн.</w:t>
      </w:r>
    </w:p>
    <w:p w:rsidR="004F7027" w:rsidRPr="00A34574" w:rsidRDefault="005437D4" w:rsidP="007F6893">
      <w:pPr>
        <w:shd w:val="clear" w:color="auto" w:fill="FFFFFF"/>
        <w:ind w:firstLine="720"/>
        <w:jc w:val="both"/>
        <w:rPr>
          <w:sz w:val="28"/>
          <w:szCs w:val="28"/>
          <w:lang w:val="uk-UA"/>
        </w:rPr>
      </w:pPr>
      <w:r w:rsidRPr="00A34574">
        <w:rPr>
          <w:sz w:val="28"/>
          <w:szCs w:val="28"/>
          <w:lang w:val="uk-UA"/>
        </w:rPr>
        <w:t>Зачепилівська територіальна громада з лютого 2022 року надала прихисток вимушеним внутрішнім переселенцям, які покинули свої домівки через військове вторгнення в Україну. Станом на 01 січня 202</w:t>
      </w:r>
      <w:r w:rsidR="00B93473" w:rsidRPr="00A34574">
        <w:rPr>
          <w:sz w:val="28"/>
          <w:szCs w:val="28"/>
          <w:lang w:val="uk-UA"/>
        </w:rPr>
        <w:t>5</w:t>
      </w:r>
      <w:r w:rsidRPr="00A34574">
        <w:rPr>
          <w:sz w:val="28"/>
          <w:szCs w:val="28"/>
          <w:lang w:val="uk-UA"/>
        </w:rPr>
        <w:t xml:space="preserve"> року, як внутрішньо переміщені особи офіційно зареєстровано 3</w:t>
      </w:r>
      <w:r w:rsidR="00B93473" w:rsidRPr="00A34574">
        <w:rPr>
          <w:sz w:val="28"/>
          <w:szCs w:val="28"/>
          <w:lang w:val="uk-UA"/>
        </w:rPr>
        <w:t>339</w:t>
      </w:r>
      <w:r w:rsidRPr="00A34574">
        <w:rPr>
          <w:sz w:val="28"/>
          <w:szCs w:val="28"/>
          <w:lang w:val="uk-UA"/>
        </w:rPr>
        <w:t xml:space="preserve"> </w:t>
      </w:r>
      <w:r w:rsidR="00702CF6" w:rsidRPr="00A34574">
        <w:rPr>
          <w:sz w:val="28"/>
          <w:szCs w:val="28"/>
          <w:lang w:val="uk-UA"/>
        </w:rPr>
        <w:t>ВПО</w:t>
      </w:r>
      <w:r w:rsidRPr="00A34574">
        <w:rPr>
          <w:sz w:val="28"/>
          <w:szCs w:val="28"/>
          <w:lang w:val="uk-UA"/>
        </w:rPr>
        <w:t xml:space="preserve"> (2</w:t>
      </w:r>
      <w:r w:rsidR="00B93473" w:rsidRPr="00A34574">
        <w:rPr>
          <w:sz w:val="28"/>
          <w:szCs w:val="28"/>
          <w:lang w:val="uk-UA"/>
        </w:rPr>
        <w:t>575</w:t>
      </w:r>
      <w:r w:rsidRPr="00A34574">
        <w:rPr>
          <w:sz w:val="28"/>
          <w:szCs w:val="28"/>
          <w:lang w:val="uk-UA"/>
        </w:rPr>
        <w:t xml:space="preserve"> сімей), в тому числі: 1</w:t>
      </w:r>
      <w:r w:rsidR="00B93473" w:rsidRPr="00A34574">
        <w:rPr>
          <w:sz w:val="28"/>
          <w:szCs w:val="28"/>
          <w:lang w:val="uk-UA"/>
        </w:rPr>
        <w:t>36</w:t>
      </w:r>
      <w:r w:rsidRPr="00A34574">
        <w:rPr>
          <w:sz w:val="28"/>
          <w:szCs w:val="28"/>
          <w:lang w:val="uk-UA"/>
        </w:rPr>
        <w:t xml:space="preserve">5 чоловіків, </w:t>
      </w:r>
      <w:r w:rsidR="00B93473" w:rsidRPr="00A34574">
        <w:rPr>
          <w:sz w:val="28"/>
          <w:szCs w:val="28"/>
          <w:lang w:val="uk-UA"/>
        </w:rPr>
        <w:t>1974</w:t>
      </w:r>
      <w:r w:rsidRPr="00A34574">
        <w:rPr>
          <w:sz w:val="28"/>
          <w:szCs w:val="28"/>
          <w:lang w:val="uk-UA"/>
        </w:rPr>
        <w:t xml:space="preserve"> жінки</w:t>
      </w:r>
      <w:r w:rsidR="00702CF6" w:rsidRPr="00A34574">
        <w:rPr>
          <w:sz w:val="28"/>
          <w:szCs w:val="28"/>
          <w:lang w:val="uk-UA"/>
        </w:rPr>
        <w:t xml:space="preserve">; в тому числі </w:t>
      </w:r>
      <w:r w:rsidR="00B93473" w:rsidRPr="00A34574">
        <w:rPr>
          <w:sz w:val="28"/>
          <w:szCs w:val="28"/>
          <w:lang w:val="uk-UA"/>
        </w:rPr>
        <w:t>715</w:t>
      </w:r>
      <w:r w:rsidRPr="00A34574">
        <w:rPr>
          <w:sz w:val="28"/>
          <w:szCs w:val="28"/>
          <w:lang w:val="uk-UA"/>
        </w:rPr>
        <w:t xml:space="preserve"> дітей до 18 років, 6</w:t>
      </w:r>
      <w:r w:rsidR="00B93473" w:rsidRPr="00A34574">
        <w:rPr>
          <w:sz w:val="28"/>
          <w:szCs w:val="28"/>
          <w:lang w:val="uk-UA"/>
        </w:rPr>
        <w:t>5</w:t>
      </w:r>
      <w:r w:rsidRPr="00A34574">
        <w:rPr>
          <w:sz w:val="28"/>
          <w:szCs w:val="28"/>
          <w:lang w:val="uk-UA"/>
        </w:rPr>
        <w:t>7 пенсіонерів, 15</w:t>
      </w:r>
      <w:r w:rsidR="00B93473" w:rsidRPr="00A34574">
        <w:rPr>
          <w:sz w:val="28"/>
          <w:szCs w:val="28"/>
          <w:lang w:val="uk-UA"/>
        </w:rPr>
        <w:t>0</w:t>
      </w:r>
      <w:r w:rsidRPr="00A34574">
        <w:rPr>
          <w:sz w:val="28"/>
          <w:szCs w:val="28"/>
          <w:lang w:val="uk-UA"/>
        </w:rPr>
        <w:t xml:space="preserve"> осіб з інвалідністю.</w:t>
      </w:r>
    </w:p>
    <w:bookmarkEnd w:id="13"/>
    <w:p w:rsidR="00F550BB" w:rsidRPr="00A34574" w:rsidRDefault="00F550BB" w:rsidP="007F6893">
      <w:pPr>
        <w:shd w:val="clear" w:color="auto" w:fill="FFFFFF"/>
        <w:rPr>
          <w:b/>
          <w:bCs/>
          <w:sz w:val="28"/>
          <w:szCs w:val="28"/>
          <w:lang w:val="uk-UA"/>
        </w:rPr>
      </w:pPr>
    </w:p>
    <w:p w:rsidR="00CE084D" w:rsidRPr="00A34574" w:rsidRDefault="00734C07" w:rsidP="007F6893">
      <w:pPr>
        <w:shd w:val="clear" w:color="auto" w:fill="FFFFFF"/>
        <w:jc w:val="center"/>
        <w:rPr>
          <w:b/>
          <w:bCs/>
          <w:sz w:val="28"/>
          <w:szCs w:val="28"/>
          <w:lang w:val="uk-UA"/>
        </w:rPr>
      </w:pPr>
      <w:r w:rsidRPr="00A34574">
        <w:rPr>
          <w:b/>
          <w:bCs/>
          <w:sz w:val="28"/>
          <w:szCs w:val="28"/>
          <w:lang w:val="uk-UA"/>
        </w:rPr>
        <w:t>МАСОВІ КОМУНІКАЦІЇ. ЗВ’ЯЗКИ З ГРОМАДСЬКІСТЮ</w:t>
      </w:r>
    </w:p>
    <w:p w:rsidR="0047047C" w:rsidRPr="00A34574" w:rsidRDefault="004A5A69" w:rsidP="007F6893">
      <w:pPr>
        <w:shd w:val="clear" w:color="auto" w:fill="FFFFFF"/>
        <w:ind w:firstLine="720"/>
        <w:jc w:val="both"/>
        <w:rPr>
          <w:sz w:val="28"/>
          <w:szCs w:val="28"/>
          <w:lang w:val="uk-UA"/>
        </w:rPr>
      </w:pPr>
      <w:bookmarkStart w:id="14" w:name="_Hlk191373644"/>
      <w:r w:rsidRPr="00B45EDC">
        <w:rPr>
          <w:color w:val="000000" w:themeColor="text1"/>
          <w:sz w:val="28"/>
          <w:szCs w:val="28"/>
          <w:lang w:val="uk-UA"/>
        </w:rPr>
        <w:t>За 202</w:t>
      </w:r>
      <w:r w:rsidR="003474C8" w:rsidRPr="00B45EDC">
        <w:rPr>
          <w:color w:val="000000" w:themeColor="text1"/>
          <w:sz w:val="28"/>
          <w:szCs w:val="28"/>
          <w:lang w:val="uk-UA"/>
        </w:rPr>
        <w:t>4</w:t>
      </w:r>
      <w:r w:rsidRPr="00B45EDC">
        <w:rPr>
          <w:color w:val="000000" w:themeColor="text1"/>
          <w:sz w:val="28"/>
          <w:szCs w:val="28"/>
          <w:lang w:val="uk-UA"/>
        </w:rPr>
        <w:t xml:space="preserve"> рік до селищної</w:t>
      </w:r>
      <w:r w:rsidR="0047047C" w:rsidRPr="00B45EDC">
        <w:rPr>
          <w:color w:val="000000" w:themeColor="text1"/>
          <w:sz w:val="28"/>
          <w:szCs w:val="28"/>
          <w:lang w:val="uk-UA"/>
        </w:rPr>
        <w:t xml:space="preserve"> ради надійшл</w:t>
      </w:r>
      <w:r w:rsidRPr="00B45EDC">
        <w:rPr>
          <w:color w:val="000000" w:themeColor="text1"/>
          <w:sz w:val="28"/>
          <w:szCs w:val="28"/>
          <w:lang w:val="uk-UA"/>
        </w:rPr>
        <w:t xml:space="preserve">о </w:t>
      </w:r>
      <w:r w:rsidR="002F7899" w:rsidRPr="00B45EDC">
        <w:rPr>
          <w:color w:val="000000" w:themeColor="text1"/>
          <w:sz w:val="28"/>
          <w:szCs w:val="28"/>
          <w:lang w:val="uk-UA"/>
        </w:rPr>
        <w:t>1</w:t>
      </w:r>
      <w:r w:rsidR="004403B3" w:rsidRPr="00B45EDC">
        <w:rPr>
          <w:color w:val="000000" w:themeColor="text1"/>
          <w:sz w:val="28"/>
          <w:szCs w:val="28"/>
          <w:lang w:val="uk-UA"/>
        </w:rPr>
        <w:t>826</w:t>
      </w:r>
      <w:r w:rsidRPr="00B45EDC">
        <w:rPr>
          <w:color w:val="000000" w:themeColor="text1"/>
          <w:sz w:val="28"/>
          <w:szCs w:val="28"/>
          <w:lang w:val="uk-UA"/>
        </w:rPr>
        <w:t xml:space="preserve"> звернен</w:t>
      </w:r>
      <w:r w:rsidR="004403B3" w:rsidRPr="00B45EDC">
        <w:rPr>
          <w:color w:val="000000" w:themeColor="text1"/>
          <w:sz w:val="28"/>
          <w:szCs w:val="28"/>
          <w:lang w:val="uk-UA"/>
        </w:rPr>
        <w:t>ь</w:t>
      </w:r>
      <w:r w:rsidRPr="00B45EDC">
        <w:rPr>
          <w:color w:val="000000" w:themeColor="text1"/>
          <w:sz w:val="28"/>
          <w:szCs w:val="28"/>
          <w:lang w:val="uk-UA"/>
        </w:rPr>
        <w:t xml:space="preserve"> громадян, з них:</w:t>
      </w:r>
      <w:r w:rsidR="0047047C" w:rsidRPr="00B45EDC">
        <w:rPr>
          <w:color w:val="000000" w:themeColor="text1"/>
          <w:sz w:val="28"/>
          <w:szCs w:val="28"/>
          <w:lang w:val="uk-UA"/>
        </w:rPr>
        <w:t xml:space="preserve"> </w:t>
      </w:r>
      <w:r w:rsidR="0047047C" w:rsidRPr="00A34574">
        <w:rPr>
          <w:sz w:val="28"/>
          <w:szCs w:val="28"/>
          <w:lang w:val="uk-UA"/>
        </w:rPr>
        <w:t>на ос</w:t>
      </w:r>
      <w:r w:rsidRPr="00A34574">
        <w:rPr>
          <w:sz w:val="28"/>
          <w:szCs w:val="28"/>
          <w:lang w:val="uk-UA"/>
        </w:rPr>
        <w:t>обистому прийомі –</w:t>
      </w:r>
      <w:r w:rsidR="0047047C" w:rsidRPr="00A34574">
        <w:rPr>
          <w:sz w:val="28"/>
          <w:szCs w:val="28"/>
          <w:lang w:val="uk-UA"/>
        </w:rPr>
        <w:t xml:space="preserve"> </w:t>
      </w:r>
      <w:r w:rsidR="004403B3" w:rsidRPr="00A34574">
        <w:rPr>
          <w:sz w:val="28"/>
          <w:szCs w:val="28"/>
          <w:lang w:val="uk-UA"/>
        </w:rPr>
        <w:t>39</w:t>
      </w:r>
      <w:r w:rsidR="002F7899" w:rsidRPr="00A34574">
        <w:rPr>
          <w:sz w:val="28"/>
          <w:szCs w:val="28"/>
          <w:lang w:val="uk-UA"/>
        </w:rPr>
        <w:t>4</w:t>
      </w:r>
      <w:r w:rsidR="0047047C" w:rsidRPr="00A34574">
        <w:rPr>
          <w:sz w:val="28"/>
          <w:szCs w:val="28"/>
          <w:lang w:val="uk-UA"/>
        </w:rPr>
        <w:t xml:space="preserve">, засобами електронного зв’язку – </w:t>
      </w:r>
      <w:r w:rsidR="004403B3" w:rsidRPr="00A34574">
        <w:rPr>
          <w:sz w:val="28"/>
          <w:szCs w:val="28"/>
          <w:lang w:val="uk-UA"/>
        </w:rPr>
        <w:t>1</w:t>
      </w:r>
      <w:r w:rsidR="00B45EDC">
        <w:rPr>
          <w:sz w:val="28"/>
          <w:szCs w:val="28"/>
          <w:lang w:val="uk-UA"/>
        </w:rPr>
        <w:t>422</w:t>
      </w:r>
      <w:r w:rsidR="0047047C" w:rsidRPr="00A34574">
        <w:rPr>
          <w:sz w:val="28"/>
          <w:szCs w:val="28"/>
          <w:lang w:val="uk-UA"/>
        </w:rPr>
        <w:t xml:space="preserve">, </w:t>
      </w:r>
      <w:r w:rsidR="008C7F20" w:rsidRPr="00A34574">
        <w:rPr>
          <w:sz w:val="28"/>
          <w:szCs w:val="28"/>
          <w:lang w:val="uk-UA"/>
        </w:rPr>
        <w:t>надіслано</w:t>
      </w:r>
      <w:r w:rsidR="0047047C" w:rsidRPr="00A34574">
        <w:rPr>
          <w:sz w:val="28"/>
          <w:szCs w:val="28"/>
          <w:lang w:val="uk-UA"/>
        </w:rPr>
        <w:t xml:space="preserve"> поштою – </w:t>
      </w:r>
      <w:r w:rsidR="004403B3" w:rsidRPr="00A34574">
        <w:rPr>
          <w:sz w:val="28"/>
          <w:szCs w:val="28"/>
          <w:lang w:val="uk-UA"/>
        </w:rPr>
        <w:t>10</w:t>
      </w:r>
      <w:r w:rsidR="0047047C" w:rsidRPr="00A34574">
        <w:rPr>
          <w:sz w:val="28"/>
          <w:szCs w:val="28"/>
          <w:lang w:val="uk-UA"/>
        </w:rPr>
        <w:t>.</w:t>
      </w:r>
    </w:p>
    <w:p w:rsidR="00CD4D32" w:rsidRPr="00992E5B" w:rsidRDefault="009B69CD" w:rsidP="00C74C8B">
      <w:pPr>
        <w:pStyle w:val="af7"/>
        <w:spacing w:before="0" w:beforeAutospacing="0" w:after="0" w:afterAutospacing="0"/>
        <w:ind w:firstLine="720"/>
        <w:jc w:val="both"/>
        <w:rPr>
          <w:sz w:val="28"/>
          <w:szCs w:val="28"/>
          <w:lang w:val="uk-UA"/>
        </w:rPr>
      </w:pPr>
      <w:r w:rsidRPr="00A34574">
        <w:rPr>
          <w:sz w:val="28"/>
          <w:szCs w:val="28"/>
          <w:lang w:val="uk-UA"/>
        </w:rPr>
        <w:t>Згідно Закону України «Про звернення громадян» та «</w:t>
      </w:r>
      <w:r w:rsidR="004B641C" w:rsidRPr="00A34574">
        <w:rPr>
          <w:sz w:val="28"/>
          <w:szCs w:val="28"/>
          <w:lang w:val="uk-UA"/>
        </w:rPr>
        <w:t>Про доступ до публічної інформації» всі пропозиції (зауваження), заяви (клопотання), скарги було розглянуто у встановленому законом порядку та в зазначений термін, вжито відповідн</w:t>
      </w:r>
      <w:r w:rsidR="008C7F20" w:rsidRPr="00A34574">
        <w:rPr>
          <w:sz w:val="28"/>
          <w:szCs w:val="28"/>
          <w:lang w:val="uk-UA"/>
        </w:rPr>
        <w:t>их</w:t>
      </w:r>
      <w:r w:rsidR="004B641C" w:rsidRPr="00A34574">
        <w:rPr>
          <w:sz w:val="28"/>
          <w:szCs w:val="28"/>
          <w:lang w:val="uk-UA"/>
        </w:rPr>
        <w:t xml:space="preserve"> заход</w:t>
      </w:r>
      <w:r w:rsidR="008C7F20" w:rsidRPr="00A34574">
        <w:rPr>
          <w:sz w:val="28"/>
          <w:szCs w:val="28"/>
          <w:lang w:val="uk-UA"/>
        </w:rPr>
        <w:t>ів</w:t>
      </w:r>
      <w:r w:rsidR="00992E5B">
        <w:rPr>
          <w:sz w:val="28"/>
          <w:szCs w:val="28"/>
          <w:lang w:val="uk-UA"/>
        </w:rPr>
        <w:t xml:space="preserve">, </w:t>
      </w:r>
      <w:r w:rsidR="008C7F20" w:rsidRPr="00A34574">
        <w:rPr>
          <w:sz w:val="28"/>
          <w:szCs w:val="28"/>
          <w:lang w:val="uk-UA"/>
        </w:rPr>
        <w:t>надано відповіді.</w:t>
      </w:r>
    </w:p>
    <w:p w:rsidR="00523A0E" w:rsidRPr="00A34574" w:rsidRDefault="00992E5B" w:rsidP="00C74C8B">
      <w:pPr>
        <w:ind w:firstLine="720"/>
        <w:jc w:val="both"/>
        <w:rPr>
          <w:sz w:val="28"/>
          <w:szCs w:val="28"/>
          <w:lang w:val="uk-UA"/>
        </w:rPr>
      </w:pPr>
      <w:r w:rsidRPr="00992E5B">
        <w:rPr>
          <w:sz w:val="28"/>
          <w:szCs w:val="28"/>
          <w:lang w:val="uk-UA"/>
        </w:rPr>
        <w:t>З метою забезпечення прозорості, відкритості, доступності, підзвітності діяльності органів місцевої влади та інформування населення про важливі новини, у</w:t>
      </w:r>
      <w:r w:rsidRPr="00A34574">
        <w:rPr>
          <w:sz w:val="28"/>
          <w:szCs w:val="28"/>
          <w:lang w:val="uk-UA"/>
        </w:rPr>
        <w:t xml:space="preserve"> </w:t>
      </w:r>
      <w:r w:rsidR="00A77325" w:rsidRPr="00A34574">
        <w:rPr>
          <w:sz w:val="28"/>
          <w:szCs w:val="28"/>
          <w:lang w:val="uk-UA"/>
        </w:rPr>
        <w:t>громаді д</w:t>
      </w:r>
      <w:r w:rsidR="00CD4D32" w:rsidRPr="00A34574">
        <w:rPr>
          <w:sz w:val="28"/>
          <w:szCs w:val="28"/>
          <w:lang w:val="uk-UA"/>
        </w:rPr>
        <w:t xml:space="preserve">іє офіційний сайт Зачепилівської селищної ради </w:t>
      </w:r>
      <w:r w:rsidR="00CD4D32" w:rsidRPr="00A34574">
        <w:rPr>
          <w:i/>
          <w:iCs/>
          <w:sz w:val="28"/>
          <w:szCs w:val="28"/>
          <w:lang w:val="uk-UA"/>
        </w:rPr>
        <w:t>(zachepylivska-gromada.gov.ua),</w:t>
      </w:r>
      <w:r w:rsidR="00CD4D32" w:rsidRPr="00A34574">
        <w:rPr>
          <w:sz w:val="28"/>
          <w:szCs w:val="28"/>
          <w:lang w:val="uk-UA"/>
        </w:rPr>
        <w:t xml:space="preserve"> </w:t>
      </w:r>
      <w:r w:rsidR="00B504B4" w:rsidRPr="00A34574">
        <w:rPr>
          <w:sz w:val="28"/>
          <w:szCs w:val="28"/>
          <w:lang w:val="uk-UA"/>
        </w:rPr>
        <w:t xml:space="preserve">сторінка </w:t>
      </w:r>
      <w:r w:rsidR="00B504B4" w:rsidRPr="00A34574">
        <w:rPr>
          <w:i/>
          <w:iCs/>
          <w:sz w:val="28"/>
          <w:szCs w:val="28"/>
          <w:lang w:val="uk-UA"/>
        </w:rPr>
        <w:t>Зачепилівської ОТГ</w:t>
      </w:r>
      <w:r w:rsidR="00B504B4" w:rsidRPr="00A34574">
        <w:rPr>
          <w:sz w:val="28"/>
          <w:szCs w:val="28"/>
          <w:lang w:val="uk-UA"/>
        </w:rPr>
        <w:t xml:space="preserve"> </w:t>
      </w:r>
      <w:r w:rsidR="00702CF6" w:rsidRPr="00A34574">
        <w:rPr>
          <w:sz w:val="28"/>
          <w:szCs w:val="28"/>
          <w:lang w:val="uk-UA"/>
        </w:rPr>
        <w:t>у</w:t>
      </w:r>
      <w:r w:rsidR="00B504B4" w:rsidRPr="00A34574">
        <w:rPr>
          <w:sz w:val="28"/>
          <w:szCs w:val="28"/>
          <w:lang w:val="uk-UA"/>
        </w:rPr>
        <w:t xml:space="preserve"> </w:t>
      </w:r>
      <w:r w:rsidR="001A6C4E" w:rsidRPr="00A34574">
        <w:rPr>
          <w:sz w:val="28"/>
          <w:szCs w:val="28"/>
          <w:lang w:val="uk-UA"/>
        </w:rPr>
        <w:t>Ф</w:t>
      </w:r>
      <w:r w:rsidR="00B504B4" w:rsidRPr="00A34574">
        <w:rPr>
          <w:sz w:val="28"/>
          <w:szCs w:val="28"/>
          <w:lang w:val="uk-UA"/>
        </w:rPr>
        <w:t xml:space="preserve">ейсбук, </w:t>
      </w:r>
      <w:r w:rsidRPr="00992E5B">
        <w:rPr>
          <w:sz w:val="28"/>
          <w:szCs w:val="28"/>
          <w:lang w:val="uk-UA"/>
        </w:rPr>
        <w:t xml:space="preserve">підв’язана до сайту, </w:t>
      </w:r>
      <w:r w:rsidR="00B504B4" w:rsidRPr="00A34574">
        <w:rPr>
          <w:sz w:val="28"/>
          <w:szCs w:val="28"/>
          <w:lang w:val="uk-UA"/>
        </w:rPr>
        <w:t xml:space="preserve">та </w:t>
      </w:r>
      <w:r w:rsidR="00C74C8B">
        <w:rPr>
          <w:sz w:val="28"/>
          <w:szCs w:val="28"/>
          <w:lang w:val="uk-UA"/>
        </w:rPr>
        <w:t>і</w:t>
      </w:r>
      <w:r w:rsidR="00702CF6" w:rsidRPr="00A34574">
        <w:rPr>
          <w:sz w:val="28"/>
          <w:szCs w:val="28"/>
          <w:lang w:val="uk-UA"/>
        </w:rPr>
        <w:t>нформаційний портал</w:t>
      </w:r>
      <w:r w:rsidR="00B504B4" w:rsidRPr="00A34574">
        <w:rPr>
          <w:sz w:val="28"/>
          <w:szCs w:val="28"/>
          <w:lang w:val="uk-UA"/>
        </w:rPr>
        <w:t xml:space="preserve"> </w:t>
      </w:r>
      <w:r w:rsidR="001A6C4E" w:rsidRPr="00A34574">
        <w:rPr>
          <w:i/>
          <w:iCs/>
          <w:sz w:val="28"/>
          <w:szCs w:val="28"/>
          <w:lang w:val="uk-UA"/>
        </w:rPr>
        <w:t>«Життя Зачепилівщини»</w:t>
      </w:r>
      <w:r w:rsidR="00702CF6" w:rsidRPr="00A34574">
        <w:rPr>
          <w:i/>
          <w:iCs/>
          <w:sz w:val="28"/>
          <w:szCs w:val="28"/>
          <w:lang w:val="uk-UA"/>
        </w:rPr>
        <w:t xml:space="preserve">, </w:t>
      </w:r>
      <w:r w:rsidR="00702CF6" w:rsidRPr="00A34574">
        <w:rPr>
          <w:sz w:val="28"/>
          <w:szCs w:val="28"/>
          <w:lang w:val="uk-UA"/>
        </w:rPr>
        <w:t>зі сторінками</w:t>
      </w:r>
      <w:r w:rsidR="001A6C4E" w:rsidRPr="00A34574">
        <w:rPr>
          <w:sz w:val="28"/>
          <w:szCs w:val="28"/>
          <w:lang w:val="uk-UA"/>
        </w:rPr>
        <w:t xml:space="preserve"> в </w:t>
      </w:r>
      <w:r w:rsidR="00702CF6" w:rsidRPr="00A34574">
        <w:rPr>
          <w:sz w:val="28"/>
          <w:szCs w:val="28"/>
          <w:lang w:val="uk-UA"/>
        </w:rPr>
        <w:t xml:space="preserve">соціальних </w:t>
      </w:r>
      <w:r w:rsidR="001A6C4E" w:rsidRPr="00A34574">
        <w:rPr>
          <w:sz w:val="28"/>
          <w:szCs w:val="28"/>
          <w:lang w:val="uk-UA"/>
        </w:rPr>
        <w:t>мережах Фейсбук</w:t>
      </w:r>
      <w:r w:rsidR="00702CF6" w:rsidRPr="00A34574">
        <w:rPr>
          <w:sz w:val="28"/>
          <w:szCs w:val="28"/>
          <w:lang w:val="uk-UA"/>
        </w:rPr>
        <w:t xml:space="preserve"> та </w:t>
      </w:r>
      <w:r w:rsidR="001A6C4E" w:rsidRPr="00A34574">
        <w:rPr>
          <w:sz w:val="28"/>
          <w:szCs w:val="28"/>
          <w:lang w:val="uk-UA"/>
        </w:rPr>
        <w:t>Інстаграм</w:t>
      </w:r>
      <w:r w:rsidR="00702CF6" w:rsidRPr="00A34574">
        <w:rPr>
          <w:sz w:val="28"/>
          <w:szCs w:val="28"/>
          <w:lang w:val="uk-UA"/>
        </w:rPr>
        <w:t xml:space="preserve"> і на платформі спільного доступу Телеграм</w:t>
      </w:r>
      <w:r w:rsidR="001A6C4E" w:rsidRPr="00A34574">
        <w:rPr>
          <w:sz w:val="28"/>
          <w:szCs w:val="28"/>
          <w:lang w:val="uk-UA"/>
        </w:rPr>
        <w:t>, де щоденно висвітлю</w:t>
      </w:r>
      <w:r w:rsidR="00702CF6" w:rsidRPr="00A34574">
        <w:rPr>
          <w:sz w:val="28"/>
          <w:szCs w:val="28"/>
          <w:lang w:val="uk-UA"/>
        </w:rPr>
        <w:t>є</w:t>
      </w:r>
      <w:r w:rsidR="001A6C4E" w:rsidRPr="00A34574">
        <w:rPr>
          <w:sz w:val="28"/>
          <w:szCs w:val="28"/>
          <w:lang w:val="uk-UA"/>
        </w:rPr>
        <w:t xml:space="preserve">ться </w:t>
      </w:r>
      <w:r w:rsidR="00702CF6" w:rsidRPr="00A34574">
        <w:rPr>
          <w:sz w:val="28"/>
          <w:szCs w:val="28"/>
          <w:lang w:val="uk-UA"/>
        </w:rPr>
        <w:t xml:space="preserve">важлива інформація та </w:t>
      </w:r>
      <w:r w:rsidR="001A6C4E" w:rsidRPr="00A34574">
        <w:rPr>
          <w:sz w:val="28"/>
          <w:szCs w:val="28"/>
          <w:lang w:val="uk-UA"/>
        </w:rPr>
        <w:t xml:space="preserve">актуальні новини </w:t>
      </w:r>
      <w:r w:rsidR="00702CF6" w:rsidRPr="00A34574">
        <w:rPr>
          <w:sz w:val="28"/>
          <w:szCs w:val="28"/>
          <w:lang w:val="uk-UA"/>
        </w:rPr>
        <w:t xml:space="preserve">з життя </w:t>
      </w:r>
      <w:r w:rsidR="001A6C4E" w:rsidRPr="00A34574">
        <w:rPr>
          <w:sz w:val="28"/>
          <w:szCs w:val="28"/>
          <w:lang w:val="uk-UA"/>
        </w:rPr>
        <w:t>Зачепилівської громади</w:t>
      </w:r>
      <w:r w:rsidR="00AB0C0D" w:rsidRPr="00A34574">
        <w:rPr>
          <w:sz w:val="28"/>
          <w:szCs w:val="28"/>
          <w:lang w:val="uk-UA"/>
        </w:rPr>
        <w:t>.</w:t>
      </w:r>
      <w:r w:rsidR="0021671D" w:rsidRPr="00A34574">
        <w:rPr>
          <w:sz w:val="28"/>
          <w:szCs w:val="28"/>
          <w:lang w:val="uk-UA"/>
        </w:rPr>
        <w:t xml:space="preserve"> </w:t>
      </w:r>
      <w:r>
        <w:rPr>
          <w:sz w:val="28"/>
          <w:szCs w:val="28"/>
          <w:lang w:val="uk-UA"/>
        </w:rPr>
        <w:t>Загальна кількість підписників станом на 01.01.2025 року становить 19632.</w:t>
      </w:r>
    </w:p>
    <w:p w:rsidR="00E86E8C" w:rsidRPr="00A34574" w:rsidRDefault="00E86E8C" w:rsidP="00101B5C">
      <w:pPr>
        <w:ind w:firstLine="708"/>
        <w:jc w:val="both"/>
        <w:rPr>
          <w:color w:val="000000" w:themeColor="text1"/>
          <w:sz w:val="28"/>
          <w:szCs w:val="28"/>
          <w:lang w:val="uk-UA" w:eastAsia="uk-UA"/>
        </w:rPr>
      </w:pPr>
      <w:r w:rsidRPr="00A34574">
        <w:rPr>
          <w:color w:val="000000" w:themeColor="text1"/>
          <w:sz w:val="28"/>
          <w:szCs w:val="28"/>
          <w:lang w:val="uk-UA" w:eastAsia="uk-UA"/>
        </w:rPr>
        <w:t>Інформаційний портал позиціонує себе не тільки як джерело висвітлення офіційної інформації від органу місцевого самоврядування, а й як своєрідний ЗМІ, що відстоює інтереси України і громади зокрема, та за рахунок якісних журналістських матеріалів впливає на формування об’єктивної громадської думки. Вплив порталу на авдиторію читачів зумовлений тематико-жанровими особливостями контенту сторінок порталу.</w:t>
      </w:r>
    </w:p>
    <w:p w:rsidR="00101B5C" w:rsidRPr="00A34574" w:rsidRDefault="00101B5C" w:rsidP="00101B5C">
      <w:pPr>
        <w:jc w:val="both"/>
        <w:rPr>
          <w:color w:val="000000" w:themeColor="text1"/>
          <w:sz w:val="28"/>
          <w:szCs w:val="28"/>
          <w:lang w:val="uk-UA" w:eastAsia="uk-UA"/>
        </w:rPr>
      </w:pPr>
      <w:r w:rsidRPr="00A34574">
        <w:rPr>
          <w:color w:val="000000" w:themeColor="text1"/>
          <w:sz w:val="28"/>
          <w:szCs w:val="28"/>
          <w:lang w:val="uk-UA" w:eastAsia="uk-UA"/>
        </w:rPr>
        <w:tab/>
        <w:t xml:space="preserve">Сторінки інформаційного порталу «Життя Зачепилівщини» у Фейсбук, Інстаграм та Телеграм, окрім забезпечення </w:t>
      </w:r>
      <w:r w:rsidRPr="00A34574">
        <w:rPr>
          <w:bCs/>
          <w:sz w:val="28"/>
          <w:szCs w:val="28"/>
          <w:lang w:val="uk-UA"/>
        </w:rPr>
        <w:t xml:space="preserve">прозорості, відкритості, підзвітності діяльності органів місцевої влади та інформування населення про важливі </w:t>
      </w:r>
      <w:r w:rsidRPr="00A34574">
        <w:rPr>
          <w:color w:val="000000" w:themeColor="text1"/>
          <w:sz w:val="28"/>
          <w:szCs w:val="28"/>
          <w:lang w:val="uk-UA" w:eastAsia="uk-UA"/>
        </w:rPr>
        <w:t xml:space="preserve">новини (повідомлення державного та регіонального рівня, </w:t>
      </w:r>
      <w:r w:rsidRPr="00A34574">
        <w:rPr>
          <w:color w:val="000000" w:themeColor="text1"/>
          <w:sz w:val="28"/>
          <w:szCs w:val="28"/>
          <w:lang w:val="uk-UA" w:eastAsia="uk-UA"/>
        </w:rPr>
        <w:lastRenderedPageBreak/>
        <w:t>оголошення, розклади роботи установ, контактні дані тощо) виконують ряд функцій, зокрема: забезпечення прямого контакту; доступність; координація дій; документування подій; співпраця з партнерами; протидія дезінформації; підтримка морального духу; соціальна інтеграція; посилення участі громадян; підвищення довіри; формування позитивного іміджу громади і селищної ради зокрема; меморіальне значення тощо.</w:t>
      </w:r>
    </w:p>
    <w:p w:rsidR="001E7B6B" w:rsidRPr="00A34574" w:rsidRDefault="001E7B6B" w:rsidP="001E7B6B">
      <w:pPr>
        <w:ind w:firstLine="709"/>
        <w:jc w:val="both"/>
        <w:rPr>
          <w:color w:val="000000" w:themeColor="text1"/>
          <w:sz w:val="28"/>
          <w:szCs w:val="28"/>
          <w:lang w:val="uk-UA" w:eastAsia="uk-UA"/>
        </w:rPr>
      </w:pPr>
      <w:bookmarkStart w:id="15" w:name="_Hlk191373908"/>
      <w:bookmarkEnd w:id="14"/>
      <w:r w:rsidRPr="00A34574">
        <w:rPr>
          <w:color w:val="000000" w:themeColor="text1"/>
          <w:sz w:val="28"/>
          <w:szCs w:val="28"/>
          <w:lang w:val="uk-UA" w:eastAsia="uk-UA"/>
        </w:rPr>
        <w:t xml:space="preserve">На закінчення, хочу додати, що цей звіт – це підсумок за 2024 рік не лише моєї роботи на посаді селищного голови. Це конструктивна, послідовна виважена й результативна робота депутатського корпусу, виконавчого комітету, </w:t>
      </w:r>
      <w:r w:rsidR="000A3EF3" w:rsidRPr="00A34574">
        <w:rPr>
          <w:color w:val="000000" w:themeColor="text1"/>
          <w:sz w:val="28"/>
          <w:szCs w:val="28"/>
          <w:lang w:val="uk-UA" w:eastAsia="uk-UA"/>
        </w:rPr>
        <w:t xml:space="preserve">відділів, </w:t>
      </w:r>
      <w:r w:rsidRPr="00A34574">
        <w:rPr>
          <w:color w:val="000000" w:themeColor="text1"/>
          <w:sz w:val="28"/>
          <w:szCs w:val="28"/>
          <w:lang w:val="uk-UA" w:eastAsia="uk-UA"/>
        </w:rPr>
        <w:t xml:space="preserve">старостатів, керівників та працівників </w:t>
      </w:r>
      <w:r w:rsidRPr="00A34574">
        <w:rPr>
          <w:sz w:val="28"/>
          <w:szCs w:val="28"/>
          <w:lang w:val="uk-UA"/>
        </w:rPr>
        <w:t xml:space="preserve">підприємств, установ та організацій усіх галузей громади, які попри всі виклики воєнного стану, непросту соціально-економічну ситуацію та психологічну напругу, докладають максимум зусиль для забезпечення сталого функціонування Зачепилівської громади, підтримки її мешканців, забезпечення надійного тилу для наших захисників, </w:t>
      </w:r>
      <w:r w:rsidRPr="00A34574">
        <w:rPr>
          <w:color w:val="000000"/>
          <w:sz w:val="28"/>
          <w:szCs w:val="28"/>
          <w:lang w:val="uk-UA"/>
        </w:rPr>
        <w:t>зміцнення та розвитку Зачепилівського краю та України.</w:t>
      </w:r>
    </w:p>
    <w:p w:rsidR="000A3EF3" w:rsidRPr="00A34574" w:rsidRDefault="000A3EF3" w:rsidP="000A3EF3">
      <w:pPr>
        <w:ind w:firstLine="720"/>
        <w:jc w:val="both"/>
        <w:rPr>
          <w:color w:val="000000" w:themeColor="text1"/>
          <w:sz w:val="28"/>
          <w:szCs w:val="28"/>
          <w:lang w:val="uk-UA" w:eastAsia="uk-UA"/>
        </w:rPr>
      </w:pPr>
      <w:r w:rsidRPr="00A34574">
        <w:rPr>
          <w:color w:val="000000" w:themeColor="text1"/>
          <w:sz w:val="28"/>
          <w:szCs w:val="28"/>
          <w:lang w:val="uk-UA" w:eastAsia="uk-UA"/>
        </w:rPr>
        <w:t xml:space="preserve">2025 рік не буде легшим, ніж попередні. Але я впевнена, що завдяки злагодженій, згуртованій і плідній роботі, ми зможемо подолати чимало викликів, забезпечити стабільність та приймати виважені рішення, орієнтовані на результат. </w:t>
      </w:r>
    </w:p>
    <w:p w:rsidR="00235DBB" w:rsidRPr="00A34574" w:rsidRDefault="000A3EF3" w:rsidP="00235DBB">
      <w:pPr>
        <w:jc w:val="both"/>
        <w:rPr>
          <w:color w:val="000000"/>
          <w:sz w:val="28"/>
          <w:szCs w:val="28"/>
          <w:lang w:val="uk-UA"/>
        </w:rPr>
      </w:pPr>
      <w:r w:rsidRPr="00A34574">
        <w:rPr>
          <w:color w:val="000000" w:themeColor="text1"/>
          <w:sz w:val="28"/>
          <w:szCs w:val="28"/>
          <w:lang w:val="uk-UA" w:eastAsia="uk-UA"/>
        </w:rPr>
        <w:tab/>
      </w:r>
      <w:r w:rsidR="00805B10" w:rsidRPr="00A34574">
        <w:rPr>
          <w:color w:val="000000"/>
          <w:sz w:val="28"/>
          <w:szCs w:val="28"/>
          <w:lang w:val="uk-UA"/>
        </w:rPr>
        <w:t xml:space="preserve">Дякую </w:t>
      </w:r>
      <w:r w:rsidRPr="00A34574">
        <w:rPr>
          <w:color w:val="000000"/>
          <w:sz w:val="28"/>
          <w:szCs w:val="28"/>
          <w:lang w:val="uk-UA"/>
        </w:rPr>
        <w:t xml:space="preserve">кожній і </w:t>
      </w:r>
      <w:r w:rsidR="00805B10" w:rsidRPr="00A34574">
        <w:rPr>
          <w:color w:val="000000"/>
          <w:sz w:val="28"/>
          <w:szCs w:val="28"/>
          <w:lang w:val="uk-UA"/>
        </w:rPr>
        <w:t xml:space="preserve">кожному </w:t>
      </w:r>
      <w:r w:rsidRPr="00A34574">
        <w:rPr>
          <w:color w:val="000000"/>
          <w:sz w:val="28"/>
          <w:szCs w:val="28"/>
          <w:lang w:val="uk-UA"/>
        </w:rPr>
        <w:t xml:space="preserve">мешканцю Зачепилівської громади </w:t>
      </w:r>
      <w:r w:rsidR="00805B10" w:rsidRPr="00A34574">
        <w:rPr>
          <w:color w:val="000000"/>
          <w:sz w:val="28"/>
          <w:szCs w:val="28"/>
          <w:lang w:val="uk-UA"/>
        </w:rPr>
        <w:t>за щоденну роботу</w:t>
      </w:r>
      <w:r w:rsidRPr="00A34574">
        <w:rPr>
          <w:color w:val="000000"/>
          <w:sz w:val="28"/>
          <w:szCs w:val="28"/>
          <w:lang w:val="uk-UA"/>
        </w:rPr>
        <w:t>, допомогу нашим незламним Героям</w:t>
      </w:r>
      <w:r w:rsidR="00235DBB" w:rsidRPr="00A34574">
        <w:rPr>
          <w:color w:val="000000"/>
          <w:sz w:val="28"/>
          <w:szCs w:val="28"/>
          <w:lang w:val="uk-UA"/>
        </w:rPr>
        <w:t xml:space="preserve"> та </w:t>
      </w:r>
      <w:r w:rsidR="00805B10" w:rsidRPr="00A34574">
        <w:rPr>
          <w:color w:val="000000"/>
          <w:sz w:val="28"/>
          <w:szCs w:val="28"/>
          <w:lang w:val="uk-UA"/>
        </w:rPr>
        <w:t>єднання у прагнен</w:t>
      </w:r>
      <w:r w:rsidR="00235DBB" w:rsidRPr="00A34574">
        <w:rPr>
          <w:color w:val="000000"/>
          <w:sz w:val="28"/>
          <w:szCs w:val="28"/>
          <w:lang w:val="uk-UA"/>
        </w:rPr>
        <w:t>н</w:t>
      </w:r>
      <w:r w:rsidR="00805B10" w:rsidRPr="00A34574">
        <w:rPr>
          <w:color w:val="000000"/>
          <w:sz w:val="28"/>
          <w:szCs w:val="28"/>
          <w:lang w:val="uk-UA"/>
        </w:rPr>
        <w:t xml:space="preserve">і великої </w:t>
      </w:r>
      <w:r w:rsidR="00235DBB" w:rsidRPr="00A34574">
        <w:rPr>
          <w:color w:val="000000"/>
          <w:sz w:val="28"/>
          <w:szCs w:val="28"/>
          <w:lang w:val="uk-UA"/>
        </w:rPr>
        <w:t xml:space="preserve">української </w:t>
      </w:r>
      <w:r w:rsidR="00805B10" w:rsidRPr="00A34574">
        <w:rPr>
          <w:color w:val="000000"/>
          <w:sz w:val="28"/>
          <w:szCs w:val="28"/>
          <w:lang w:val="uk-UA"/>
        </w:rPr>
        <w:t>Перемоги</w:t>
      </w:r>
      <w:r w:rsidR="00235DBB" w:rsidRPr="00A34574">
        <w:rPr>
          <w:color w:val="000000"/>
          <w:sz w:val="28"/>
          <w:szCs w:val="28"/>
          <w:lang w:val="uk-UA"/>
        </w:rPr>
        <w:t>!</w:t>
      </w:r>
    </w:p>
    <w:p w:rsidR="00805B10" w:rsidRPr="00A34574" w:rsidRDefault="00805B10" w:rsidP="00235DBB">
      <w:pPr>
        <w:ind w:firstLine="720"/>
        <w:jc w:val="both"/>
        <w:rPr>
          <w:color w:val="000000"/>
          <w:sz w:val="28"/>
          <w:szCs w:val="28"/>
          <w:lang w:val="uk-UA"/>
        </w:rPr>
      </w:pPr>
      <w:r w:rsidRPr="00A34574">
        <w:rPr>
          <w:color w:val="000000"/>
          <w:sz w:val="28"/>
          <w:szCs w:val="28"/>
          <w:lang w:val="uk-UA"/>
        </w:rPr>
        <w:t>Слава Україні!</w:t>
      </w:r>
    </w:p>
    <w:bookmarkEnd w:id="15"/>
    <w:p w:rsidR="00235DBB" w:rsidRPr="00A34574" w:rsidRDefault="00235DBB" w:rsidP="00235DBB">
      <w:pPr>
        <w:jc w:val="both"/>
        <w:rPr>
          <w:color w:val="000000"/>
          <w:sz w:val="28"/>
          <w:szCs w:val="28"/>
          <w:lang w:val="uk-UA"/>
        </w:rPr>
      </w:pPr>
    </w:p>
    <w:p w:rsidR="00235DBB" w:rsidRPr="00A34574" w:rsidRDefault="00235DBB" w:rsidP="00235DBB">
      <w:pPr>
        <w:jc w:val="both"/>
        <w:rPr>
          <w:color w:val="000000"/>
          <w:sz w:val="28"/>
          <w:szCs w:val="28"/>
          <w:lang w:val="uk-UA"/>
        </w:rPr>
      </w:pPr>
    </w:p>
    <w:p w:rsidR="00235DBB" w:rsidRPr="00A34574" w:rsidRDefault="00235DBB" w:rsidP="00235DBB">
      <w:pPr>
        <w:tabs>
          <w:tab w:val="left" w:pos="7088"/>
        </w:tabs>
        <w:jc w:val="both"/>
        <w:rPr>
          <w:color w:val="000000"/>
          <w:sz w:val="28"/>
          <w:szCs w:val="28"/>
          <w:lang w:val="uk-UA"/>
        </w:rPr>
      </w:pPr>
      <w:r w:rsidRPr="00A34574">
        <w:rPr>
          <w:color w:val="000000"/>
          <w:sz w:val="28"/>
          <w:szCs w:val="28"/>
          <w:lang w:val="uk-UA"/>
        </w:rPr>
        <w:t xml:space="preserve">Селищний голова </w:t>
      </w:r>
      <w:r w:rsidRPr="00A34574">
        <w:rPr>
          <w:color w:val="000000"/>
          <w:sz w:val="28"/>
          <w:szCs w:val="28"/>
          <w:lang w:val="uk-UA"/>
        </w:rPr>
        <w:tab/>
        <w:t>Олена ПЕТРЕНКО</w:t>
      </w:r>
    </w:p>
    <w:sectPr w:rsidR="00235DBB" w:rsidRPr="00A34574" w:rsidSect="000332D4">
      <w:type w:val="evenPage"/>
      <w:pgSz w:w="11906" w:h="16838"/>
      <w:pgMar w:top="1134" w:right="850" w:bottom="1134" w:left="1701" w:header="709" w:footer="44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54CD" w:rsidRDefault="00FB54CD">
      <w:r>
        <w:separator/>
      </w:r>
    </w:p>
  </w:endnote>
  <w:endnote w:type="continuationSeparator" w:id="0">
    <w:p w:rsidR="00FB54CD" w:rsidRDefault="00FB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54CD" w:rsidRDefault="00FB54CD">
      <w:r>
        <w:separator/>
      </w:r>
    </w:p>
  </w:footnote>
  <w:footnote w:type="continuationSeparator" w:id="0">
    <w:p w:rsidR="00FB54CD" w:rsidRDefault="00FB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F64DE7"/>
    <w:multiLevelType w:val="hybridMultilevel"/>
    <w:tmpl w:val="BCEE7AD0"/>
    <w:lvl w:ilvl="0" w:tplc="9D92839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BA867CD"/>
    <w:multiLevelType w:val="hybridMultilevel"/>
    <w:tmpl w:val="DA348A7E"/>
    <w:lvl w:ilvl="0" w:tplc="F18051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456ED1"/>
    <w:multiLevelType w:val="hybridMultilevel"/>
    <w:tmpl w:val="3218345C"/>
    <w:lvl w:ilvl="0" w:tplc="20000003">
      <w:start w:val="1"/>
      <w:numFmt w:val="bullet"/>
      <w:lvlText w:val="o"/>
      <w:lvlJc w:val="left"/>
      <w:pPr>
        <w:ind w:left="1647" w:hanging="360"/>
      </w:pPr>
      <w:rPr>
        <w:rFonts w:ascii="Courier New" w:hAnsi="Courier New" w:cs="Courier New" w:hint="default"/>
      </w:rPr>
    </w:lvl>
    <w:lvl w:ilvl="1" w:tplc="20000003" w:tentative="1">
      <w:start w:val="1"/>
      <w:numFmt w:val="bullet"/>
      <w:lvlText w:val="o"/>
      <w:lvlJc w:val="left"/>
      <w:pPr>
        <w:ind w:left="2367" w:hanging="360"/>
      </w:pPr>
      <w:rPr>
        <w:rFonts w:ascii="Courier New" w:hAnsi="Courier New" w:cs="Courier New" w:hint="default"/>
      </w:rPr>
    </w:lvl>
    <w:lvl w:ilvl="2" w:tplc="20000005" w:tentative="1">
      <w:start w:val="1"/>
      <w:numFmt w:val="bullet"/>
      <w:lvlText w:val=""/>
      <w:lvlJc w:val="left"/>
      <w:pPr>
        <w:ind w:left="3087" w:hanging="360"/>
      </w:pPr>
      <w:rPr>
        <w:rFonts w:ascii="Wingdings" w:hAnsi="Wingdings" w:hint="default"/>
      </w:rPr>
    </w:lvl>
    <w:lvl w:ilvl="3" w:tplc="20000001" w:tentative="1">
      <w:start w:val="1"/>
      <w:numFmt w:val="bullet"/>
      <w:lvlText w:val=""/>
      <w:lvlJc w:val="left"/>
      <w:pPr>
        <w:ind w:left="3807" w:hanging="360"/>
      </w:pPr>
      <w:rPr>
        <w:rFonts w:ascii="Symbol" w:hAnsi="Symbol"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5" w15:restartNumberingAfterBreak="0">
    <w:nsid w:val="282846AE"/>
    <w:multiLevelType w:val="hybridMultilevel"/>
    <w:tmpl w:val="22E89670"/>
    <w:lvl w:ilvl="0" w:tplc="47A86968">
      <w:start w:val="5"/>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C70730B"/>
    <w:multiLevelType w:val="hybridMultilevel"/>
    <w:tmpl w:val="908272E2"/>
    <w:lvl w:ilvl="0" w:tplc="20000003">
      <w:start w:val="1"/>
      <w:numFmt w:val="bullet"/>
      <w:lvlText w:val="o"/>
      <w:lvlJc w:val="left"/>
      <w:pPr>
        <w:ind w:left="1647" w:hanging="360"/>
      </w:pPr>
      <w:rPr>
        <w:rFonts w:ascii="Courier New" w:hAnsi="Courier New" w:cs="Courier New" w:hint="default"/>
      </w:rPr>
    </w:lvl>
    <w:lvl w:ilvl="1" w:tplc="20000003" w:tentative="1">
      <w:start w:val="1"/>
      <w:numFmt w:val="bullet"/>
      <w:lvlText w:val="o"/>
      <w:lvlJc w:val="left"/>
      <w:pPr>
        <w:ind w:left="2367" w:hanging="360"/>
      </w:pPr>
      <w:rPr>
        <w:rFonts w:ascii="Courier New" w:hAnsi="Courier New" w:cs="Courier New" w:hint="default"/>
      </w:rPr>
    </w:lvl>
    <w:lvl w:ilvl="2" w:tplc="20000005" w:tentative="1">
      <w:start w:val="1"/>
      <w:numFmt w:val="bullet"/>
      <w:lvlText w:val=""/>
      <w:lvlJc w:val="left"/>
      <w:pPr>
        <w:ind w:left="3087" w:hanging="360"/>
      </w:pPr>
      <w:rPr>
        <w:rFonts w:ascii="Wingdings" w:hAnsi="Wingdings" w:hint="default"/>
      </w:rPr>
    </w:lvl>
    <w:lvl w:ilvl="3" w:tplc="20000001" w:tentative="1">
      <w:start w:val="1"/>
      <w:numFmt w:val="bullet"/>
      <w:lvlText w:val=""/>
      <w:lvlJc w:val="left"/>
      <w:pPr>
        <w:ind w:left="3807" w:hanging="360"/>
      </w:pPr>
      <w:rPr>
        <w:rFonts w:ascii="Symbol" w:hAnsi="Symbol"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7" w15:restartNumberingAfterBreak="0">
    <w:nsid w:val="2ECB64F6"/>
    <w:multiLevelType w:val="hybridMultilevel"/>
    <w:tmpl w:val="DAAA642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31AB31F8"/>
    <w:multiLevelType w:val="hybridMultilevel"/>
    <w:tmpl w:val="550E6CD6"/>
    <w:lvl w:ilvl="0" w:tplc="B2EA468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15:restartNumberingAfterBreak="0">
    <w:nsid w:val="349C7997"/>
    <w:multiLevelType w:val="hybridMultilevel"/>
    <w:tmpl w:val="552A90B6"/>
    <w:lvl w:ilvl="0" w:tplc="BC408C04">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371974DC"/>
    <w:multiLevelType w:val="hybridMultilevel"/>
    <w:tmpl w:val="92286B06"/>
    <w:lvl w:ilvl="0" w:tplc="3DEE504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B061846"/>
    <w:multiLevelType w:val="hybridMultilevel"/>
    <w:tmpl w:val="B03223C4"/>
    <w:lvl w:ilvl="0" w:tplc="879011BA">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CDC0DB3"/>
    <w:multiLevelType w:val="hybridMultilevel"/>
    <w:tmpl w:val="2D22F966"/>
    <w:lvl w:ilvl="0" w:tplc="C2747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9A570D0"/>
    <w:multiLevelType w:val="hybridMultilevel"/>
    <w:tmpl w:val="0588B242"/>
    <w:lvl w:ilvl="0" w:tplc="1EEEFF2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B2A4448"/>
    <w:multiLevelType w:val="hybridMultilevel"/>
    <w:tmpl w:val="5536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8341C4"/>
    <w:multiLevelType w:val="hybridMultilevel"/>
    <w:tmpl w:val="4288C3D6"/>
    <w:lvl w:ilvl="0" w:tplc="3DEE504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0E23990"/>
    <w:multiLevelType w:val="hybridMultilevel"/>
    <w:tmpl w:val="A744506C"/>
    <w:lvl w:ilvl="0" w:tplc="CFC8C7C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1A61EC7"/>
    <w:multiLevelType w:val="hybridMultilevel"/>
    <w:tmpl w:val="01F6A974"/>
    <w:lvl w:ilvl="0" w:tplc="3DEE504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78E1C05"/>
    <w:multiLevelType w:val="hybridMultilevel"/>
    <w:tmpl w:val="AE6E54C2"/>
    <w:lvl w:ilvl="0" w:tplc="5786349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9" w15:restartNumberingAfterBreak="0">
    <w:nsid w:val="592229B0"/>
    <w:multiLevelType w:val="hybridMultilevel"/>
    <w:tmpl w:val="F822D158"/>
    <w:lvl w:ilvl="0" w:tplc="20000003">
      <w:start w:val="1"/>
      <w:numFmt w:val="bullet"/>
      <w:lvlText w:val="o"/>
      <w:lvlJc w:val="left"/>
      <w:pPr>
        <w:ind w:left="1571" w:hanging="360"/>
      </w:pPr>
      <w:rPr>
        <w:rFonts w:ascii="Courier New" w:hAnsi="Courier New" w:cs="Courier New"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0" w15:restartNumberingAfterBreak="0">
    <w:nsid w:val="5B4E1B16"/>
    <w:multiLevelType w:val="hybridMultilevel"/>
    <w:tmpl w:val="7AD83188"/>
    <w:lvl w:ilvl="0" w:tplc="3E2EBAC4">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1" w15:restartNumberingAfterBreak="0">
    <w:nsid w:val="5C1C5BA3"/>
    <w:multiLevelType w:val="hybridMultilevel"/>
    <w:tmpl w:val="9F68E794"/>
    <w:lvl w:ilvl="0" w:tplc="E3AE128A">
      <w:start w:val="5"/>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2" w15:restartNumberingAfterBreak="0">
    <w:nsid w:val="5ECD1D59"/>
    <w:multiLevelType w:val="hybridMultilevel"/>
    <w:tmpl w:val="FD9AB114"/>
    <w:lvl w:ilvl="0" w:tplc="DF8201EC">
      <w:start w:val="1"/>
      <w:numFmt w:val="decimal"/>
      <w:lvlText w:val="%1."/>
      <w:lvlJc w:val="left"/>
      <w:pPr>
        <w:ind w:left="720" w:hanging="360"/>
      </w:pPr>
      <w:rPr>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58604EF"/>
    <w:multiLevelType w:val="hybridMultilevel"/>
    <w:tmpl w:val="6BCE227E"/>
    <w:lvl w:ilvl="0" w:tplc="643CC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70B70A7"/>
    <w:multiLevelType w:val="hybridMultilevel"/>
    <w:tmpl w:val="5CB2AE94"/>
    <w:lvl w:ilvl="0" w:tplc="037AA5CE">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41226B"/>
    <w:multiLevelType w:val="hybridMultilevel"/>
    <w:tmpl w:val="46D6D094"/>
    <w:lvl w:ilvl="0" w:tplc="3DEE5042">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70287336"/>
    <w:multiLevelType w:val="hybridMultilevel"/>
    <w:tmpl w:val="7DBABD6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7" w15:restartNumberingAfterBreak="0">
    <w:nsid w:val="7F693854"/>
    <w:multiLevelType w:val="hybridMultilevel"/>
    <w:tmpl w:val="5E204DAC"/>
    <w:lvl w:ilvl="0" w:tplc="3DEE5042">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2"/>
  </w:num>
  <w:num w:numId="4">
    <w:abstractNumId w:val="23"/>
  </w:num>
  <w:num w:numId="5">
    <w:abstractNumId w:val="13"/>
  </w:num>
  <w:num w:numId="6">
    <w:abstractNumId w:val="8"/>
  </w:num>
  <w:num w:numId="7">
    <w:abstractNumId w:val="24"/>
  </w:num>
  <w:num w:numId="8">
    <w:abstractNumId w:val="21"/>
  </w:num>
  <w:num w:numId="9">
    <w:abstractNumId w:val="5"/>
  </w:num>
  <w:num w:numId="10">
    <w:abstractNumId w:val="20"/>
  </w:num>
  <w:num w:numId="11">
    <w:abstractNumId w:val="26"/>
  </w:num>
  <w:num w:numId="12">
    <w:abstractNumId w:val="9"/>
  </w:num>
  <w:num w:numId="13">
    <w:abstractNumId w:val="6"/>
  </w:num>
  <w:num w:numId="14">
    <w:abstractNumId w:val="19"/>
  </w:num>
  <w:num w:numId="15">
    <w:abstractNumId w:val="4"/>
  </w:num>
  <w:num w:numId="16">
    <w:abstractNumId w:val="14"/>
  </w:num>
  <w:num w:numId="17">
    <w:abstractNumId w:val="2"/>
  </w:num>
  <w:num w:numId="18">
    <w:abstractNumId w:val="3"/>
  </w:num>
  <w:num w:numId="19">
    <w:abstractNumId w:val="18"/>
  </w:num>
  <w:num w:numId="20">
    <w:abstractNumId w:val="27"/>
  </w:num>
  <w:num w:numId="21">
    <w:abstractNumId w:val="17"/>
  </w:num>
  <w:num w:numId="22">
    <w:abstractNumId w:val="11"/>
  </w:num>
  <w:num w:numId="23">
    <w:abstractNumId w:val="25"/>
  </w:num>
  <w:num w:numId="24">
    <w:abstractNumId w:val="7"/>
  </w:num>
  <w:num w:numId="25">
    <w:abstractNumId w:val="22"/>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51"/>
    <w:rsid w:val="00001815"/>
    <w:rsid w:val="00002B85"/>
    <w:rsid w:val="0000441C"/>
    <w:rsid w:val="0000552A"/>
    <w:rsid w:val="00005A1B"/>
    <w:rsid w:val="00007491"/>
    <w:rsid w:val="00007C59"/>
    <w:rsid w:val="00013C51"/>
    <w:rsid w:val="000150E0"/>
    <w:rsid w:val="00016712"/>
    <w:rsid w:val="000319FE"/>
    <w:rsid w:val="00032865"/>
    <w:rsid w:val="00032D1E"/>
    <w:rsid w:val="000332D4"/>
    <w:rsid w:val="00042B87"/>
    <w:rsid w:val="00044076"/>
    <w:rsid w:val="00045D4E"/>
    <w:rsid w:val="000468DC"/>
    <w:rsid w:val="000471AB"/>
    <w:rsid w:val="000550A0"/>
    <w:rsid w:val="0005546E"/>
    <w:rsid w:val="000619D6"/>
    <w:rsid w:val="00062A38"/>
    <w:rsid w:val="00063DC5"/>
    <w:rsid w:val="000712C9"/>
    <w:rsid w:val="0007367F"/>
    <w:rsid w:val="00075C5A"/>
    <w:rsid w:val="000820F2"/>
    <w:rsid w:val="0008376D"/>
    <w:rsid w:val="00083CE5"/>
    <w:rsid w:val="00087F00"/>
    <w:rsid w:val="00090250"/>
    <w:rsid w:val="000907A5"/>
    <w:rsid w:val="00093AC8"/>
    <w:rsid w:val="00095D2A"/>
    <w:rsid w:val="00096D1C"/>
    <w:rsid w:val="00096F8D"/>
    <w:rsid w:val="00097117"/>
    <w:rsid w:val="000A37F7"/>
    <w:rsid w:val="000A3EF3"/>
    <w:rsid w:val="000A4431"/>
    <w:rsid w:val="000A5663"/>
    <w:rsid w:val="000B2994"/>
    <w:rsid w:val="000B35D8"/>
    <w:rsid w:val="000B4375"/>
    <w:rsid w:val="000B45EC"/>
    <w:rsid w:val="000B5725"/>
    <w:rsid w:val="000B5C77"/>
    <w:rsid w:val="000C313D"/>
    <w:rsid w:val="000C484B"/>
    <w:rsid w:val="000C4DFD"/>
    <w:rsid w:val="000C599F"/>
    <w:rsid w:val="000D07C9"/>
    <w:rsid w:val="000D1574"/>
    <w:rsid w:val="000D3375"/>
    <w:rsid w:val="000D35CB"/>
    <w:rsid w:val="000D668E"/>
    <w:rsid w:val="000E4BE6"/>
    <w:rsid w:val="000E65C8"/>
    <w:rsid w:val="000E7CE9"/>
    <w:rsid w:val="000F0C5F"/>
    <w:rsid w:val="000F1975"/>
    <w:rsid w:val="000F39CB"/>
    <w:rsid w:val="000F5E63"/>
    <w:rsid w:val="000F642B"/>
    <w:rsid w:val="000F6E3F"/>
    <w:rsid w:val="00101B5C"/>
    <w:rsid w:val="00103BC7"/>
    <w:rsid w:val="00103D6E"/>
    <w:rsid w:val="00103F30"/>
    <w:rsid w:val="001041B9"/>
    <w:rsid w:val="001046FA"/>
    <w:rsid w:val="00110A9C"/>
    <w:rsid w:val="00115768"/>
    <w:rsid w:val="001235FC"/>
    <w:rsid w:val="00124410"/>
    <w:rsid w:val="001247D1"/>
    <w:rsid w:val="001253CA"/>
    <w:rsid w:val="00137A69"/>
    <w:rsid w:val="00142E42"/>
    <w:rsid w:val="00145173"/>
    <w:rsid w:val="00147238"/>
    <w:rsid w:val="00152514"/>
    <w:rsid w:val="0015265E"/>
    <w:rsid w:val="00153B43"/>
    <w:rsid w:val="0015441C"/>
    <w:rsid w:val="00155A16"/>
    <w:rsid w:val="00160A86"/>
    <w:rsid w:val="00164484"/>
    <w:rsid w:val="001667DC"/>
    <w:rsid w:val="0017059D"/>
    <w:rsid w:val="00170ACE"/>
    <w:rsid w:val="00174903"/>
    <w:rsid w:val="001758FF"/>
    <w:rsid w:val="00182E18"/>
    <w:rsid w:val="00185559"/>
    <w:rsid w:val="00192112"/>
    <w:rsid w:val="00192E29"/>
    <w:rsid w:val="00196E34"/>
    <w:rsid w:val="00197967"/>
    <w:rsid w:val="001A1D0E"/>
    <w:rsid w:val="001A3219"/>
    <w:rsid w:val="001A50BF"/>
    <w:rsid w:val="001A6C4E"/>
    <w:rsid w:val="001B3445"/>
    <w:rsid w:val="001B395E"/>
    <w:rsid w:val="001B444A"/>
    <w:rsid w:val="001B4C95"/>
    <w:rsid w:val="001B5076"/>
    <w:rsid w:val="001B5166"/>
    <w:rsid w:val="001B543A"/>
    <w:rsid w:val="001B7942"/>
    <w:rsid w:val="001C0588"/>
    <w:rsid w:val="001C126C"/>
    <w:rsid w:val="001C3A07"/>
    <w:rsid w:val="001C4CC7"/>
    <w:rsid w:val="001C7688"/>
    <w:rsid w:val="001D12CC"/>
    <w:rsid w:val="001D214D"/>
    <w:rsid w:val="001E2D2A"/>
    <w:rsid w:val="001E335B"/>
    <w:rsid w:val="001E4CC9"/>
    <w:rsid w:val="001E5E52"/>
    <w:rsid w:val="001E7936"/>
    <w:rsid w:val="001E7B6B"/>
    <w:rsid w:val="001F1EA8"/>
    <w:rsid w:val="001F405B"/>
    <w:rsid w:val="001F6212"/>
    <w:rsid w:val="001F69C9"/>
    <w:rsid w:val="00200723"/>
    <w:rsid w:val="00200725"/>
    <w:rsid w:val="00202879"/>
    <w:rsid w:val="0020443D"/>
    <w:rsid w:val="002047C7"/>
    <w:rsid w:val="00206576"/>
    <w:rsid w:val="0021054A"/>
    <w:rsid w:val="0021075E"/>
    <w:rsid w:val="0021311B"/>
    <w:rsid w:val="0021520E"/>
    <w:rsid w:val="0021671D"/>
    <w:rsid w:val="00217C80"/>
    <w:rsid w:val="00221DBB"/>
    <w:rsid w:val="00224126"/>
    <w:rsid w:val="00224A43"/>
    <w:rsid w:val="00225483"/>
    <w:rsid w:val="00225F7A"/>
    <w:rsid w:val="00226447"/>
    <w:rsid w:val="00230182"/>
    <w:rsid w:val="00235DBB"/>
    <w:rsid w:val="00235F2A"/>
    <w:rsid w:val="002368F0"/>
    <w:rsid w:val="00241EDF"/>
    <w:rsid w:val="00243FE4"/>
    <w:rsid w:val="00244D22"/>
    <w:rsid w:val="002451BA"/>
    <w:rsid w:val="002525A6"/>
    <w:rsid w:val="00253656"/>
    <w:rsid w:val="00261AEF"/>
    <w:rsid w:val="00263699"/>
    <w:rsid w:val="002714AC"/>
    <w:rsid w:val="00272328"/>
    <w:rsid w:val="002748F2"/>
    <w:rsid w:val="002948A9"/>
    <w:rsid w:val="002949B6"/>
    <w:rsid w:val="00297A93"/>
    <w:rsid w:val="002A210D"/>
    <w:rsid w:val="002A3852"/>
    <w:rsid w:val="002A6324"/>
    <w:rsid w:val="002B0FE2"/>
    <w:rsid w:val="002B207D"/>
    <w:rsid w:val="002B7F27"/>
    <w:rsid w:val="002C1505"/>
    <w:rsid w:val="002C1845"/>
    <w:rsid w:val="002C222B"/>
    <w:rsid w:val="002C33FE"/>
    <w:rsid w:val="002C6AF7"/>
    <w:rsid w:val="002C6C03"/>
    <w:rsid w:val="002D1ADE"/>
    <w:rsid w:val="002E2BE5"/>
    <w:rsid w:val="002E48BC"/>
    <w:rsid w:val="002E6972"/>
    <w:rsid w:val="002E6F2C"/>
    <w:rsid w:val="002E796B"/>
    <w:rsid w:val="002F0C98"/>
    <w:rsid w:val="002F1D9C"/>
    <w:rsid w:val="002F4EE9"/>
    <w:rsid w:val="002F64BF"/>
    <w:rsid w:val="002F7899"/>
    <w:rsid w:val="003013DD"/>
    <w:rsid w:val="0030299D"/>
    <w:rsid w:val="00304E43"/>
    <w:rsid w:val="00310333"/>
    <w:rsid w:val="003113F3"/>
    <w:rsid w:val="00314C00"/>
    <w:rsid w:val="00320D85"/>
    <w:rsid w:val="00321E3A"/>
    <w:rsid w:val="00326CB1"/>
    <w:rsid w:val="00330E61"/>
    <w:rsid w:val="0033231E"/>
    <w:rsid w:val="00333325"/>
    <w:rsid w:val="00336172"/>
    <w:rsid w:val="003417B6"/>
    <w:rsid w:val="00342DE1"/>
    <w:rsid w:val="00343D66"/>
    <w:rsid w:val="003474C8"/>
    <w:rsid w:val="00350719"/>
    <w:rsid w:val="00355A62"/>
    <w:rsid w:val="00357B83"/>
    <w:rsid w:val="00357E32"/>
    <w:rsid w:val="00361203"/>
    <w:rsid w:val="00362206"/>
    <w:rsid w:val="003623CA"/>
    <w:rsid w:val="0036246E"/>
    <w:rsid w:val="00362C22"/>
    <w:rsid w:val="00363D7D"/>
    <w:rsid w:val="00367E1A"/>
    <w:rsid w:val="0037031E"/>
    <w:rsid w:val="00373746"/>
    <w:rsid w:val="003769C8"/>
    <w:rsid w:val="00376AEC"/>
    <w:rsid w:val="0038019F"/>
    <w:rsid w:val="003812C3"/>
    <w:rsid w:val="00381CE1"/>
    <w:rsid w:val="0038344B"/>
    <w:rsid w:val="00383C82"/>
    <w:rsid w:val="00384FFD"/>
    <w:rsid w:val="003866C5"/>
    <w:rsid w:val="00387C59"/>
    <w:rsid w:val="0039326A"/>
    <w:rsid w:val="003941B8"/>
    <w:rsid w:val="0039478E"/>
    <w:rsid w:val="003A2FF4"/>
    <w:rsid w:val="003A61E6"/>
    <w:rsid w:val="003A766A"/>
    <w:rsid w:val="003B01E8"/>
    <w:rsid w:val="003B1FCB"/>
    <w:rsid w:val="003B2F03"/>
    <w:rsid w:val="003B32F0"/>
    <w:rsid w:val="003B3A65"/>
    <w:rsid w:val="003B549E"/>
    <w:rsid w:val="003C7053"/>
    <w:rsid w:val="003D2B2F"/>
    <w:rsid w:val="003D37D3"/>
    <w:rsid w:val="003D4EF1"/>
    <w:rsid w:val="003E281A"/>
    <w:rsid w:val="003E7C86"/>
    <w:rsid w:val="003F30C2"/>
    <w:rsid w:val="003F5848"/>
    <w:rsid w:val="003F61D9"/>
    <w:rsid w:val="003F7E54"/>
    <w:rsid w:val="00401F9E"/>
    <w:rsid w:val="004031D0"/>
    <w:rsid w:val="00404542"/>
    <w:rsid w:val="00407BB5"/>
    <w:rsid w:val="00407CE5"/>
    <w:rsid w:val="00411670"/>
    <w:rsid w:val="00412879"/>
    <w:rsid w:val="00414C2C"/>
    <w:rsid w:val="00417B3C"/>
    <w:rsid w:val="00420542"/>
    <w:rsid w:val="00425D87"/>
    <w:rsid w:val="00430535"/>
    <w:rsid w:val="00433B87"/>
    <w:rsid w:val="00433BFD"/>
    <w:rsid w:val="00434334"/>
    <w:rsid w:val="00436615"/>
    <w:rsid w:val="00437163"/>
    <w:rsid w:val="004403B3"/>
    <w:rsid w:val="0044424E"/>
    <w:rsid w:val="00444B06"/>
    <w:rsid w:val="00445ACF"/>
    <w:rsid w:val="004462E9"/>
    <w:rsid w:val="00450CDD"/>
    <w:rsid w:val="0045132E"/>
    <w:rsid w:val="0045216F"/>
    <w:rsid w:val="00461452"/>
    <w:rsid w:val="004654D9"/>
    <w:rsid w:val="00465811"/>
    <w:rsid w:val="00465F48"/>
    <w:rsid w:val="0047047C"/>
    <w:rsid w:val="004718C2"/>
    <w:rsid w:val="00473309"/>
    <w:rsid w:val="00473DAE"/>
    <w:rsid w:val="00474046"/>
    <w:rsid w:val="00481D6C"/>
    <w:rsid w:val="0048381C"/>
    <w:rsid w:val="00484926"/>
    <w:rsid w:val="00484F49"/>
    <w:rsid w:val="00486ACA"/>
    <w:rsid w:val="00491268"/>
    <w:rsid w:val="00492388"/>
    <w:rsid w:val="00493E9B"/>
    <w:rsid w:val="00495BBF"/>
    <w:rsid w:val="004A53E3"/>
    <w:rsid w:val="004A5A69"/>
    <w:rsid w:val="004A6AD6"/>
    <w:rsid w:val="004A74A7"/>
    <w:rsid w:val="004B2F3E"/>
    <w:rsid w:val="004B641C"/>
    <w:rsid w:val="004B7DBD"/>
    <w:rsid w:val="004C2099"/>
    <w:rsid w:val="004C3F33"/>
    <w:rsid w:val="004E1125"/>
    <w:rsid w:val="004E39A2"/>
    <w:rsid w:val="004E4619"/>
    <w:rsid w:val="004F0A24"/>
    <w:rsid w:val="004F1707"/>
    <w:rsid w:val="004F3ECC"/>
    <w:rsid w:val="004F5068"/>
    <w:rsid w:val="004F7027"/>
    <w:rsid w:val="005001DC"/>
    <w:rsid w:val="00502A6E"/>
    <w:rsid w:val="005048B9"/>
    <w:rsid w:val="005053AE"/>
    <w:rsid w:val="00506143"/>
    <w:rsid w:val="0050639E"/>
    <w:rsid w:val="00507ABA"/>
    <w:rsid w:val="005119EB"/>
    <w:rsid w:val="0051218C"/>
    <w:rsid w:val="00512E64"/>
    <w:rsid w:val="00516468"/>
    <w:rsid w:val="00517069"/>
    <w:rsid w:val="0052367B"/>
    <w:rsid w:val="00523A0E"/>
    <w:rsid w:val="00525471"/>
    <w:rsid w:val="0052650C"/>
    <w:rsid w:val="00531BBA"/>
    <w:rsid w:val="00533E5A"/>
    <w:rsid w:val="00542269"/>
    <w:rsid w:val="005437D4"/>
    <w:rsid w:val="00545BD0"/>
    <w:rsid w:val="00550038"/>
    <w:rsid w:val="0055112C"/>
    <w:rsid w:val="0055232A"/>
    <w:rsid w:val="005524A5"/>
    <w:rsid w:val="00552601"/>
    <w:rsid w:val="005567C9"/>
    <w:rsid w:val="0055794E"/>
    <w:rsid w:val="00562F0D"/>
    <w:rsid w:val="00563183"/>
    <w:rsid w:val="00567AA1"/>
    <w:rsid w:val="00571F4D"/>
    <w:rsid w:val="0057521F"/>
    <w:rsid w:val="005830E0"/>
    <w:rsid w:val="0058404F"/>
    <w:rsid w:val="005945A9"/>
    <w:rsid w:val="00594B75"/>
    <w:rsid w:val="00594CC3"/>
    <w:rsid w:val="00595826"/>
    <w:rsid w:val="00596F3B"/>
    <w:rsid w:val="005A0001"/>
    <w:rsid w:val="005A2D40"/>
    <w:rsid w:val="005B121C"/>
    <w:rsid w:val="005B18CA"/>
    <w:rsid w:val="005B4D13"/>
    <w:rsid w:val="005B5ECE"/>
    <w:rsid w:val="005B6641"/>
    <w:rsid w:val="005C022E"/>
    <w:rsid w:val="005C1AA9"/>
    <w:rsid w:val="005C3C8A"/>
    <w:rsid w:val="005C4967"/>
    <w:rsid w:val="005D39E0"/>
    <w:rsid w:val="005D4BE3"/>
    <w:rsid w:val="005D665B"/>
    <w:rsid w:val="005D7753"/>
    <w:rsid w:val="005E33CA"/>
    <w:rsid w:val="005E47FA"/>
    <w:rsid w:val="005E5E16"/>
    <w:rsid w:val="005E64E1"/>
    <w:rsid w:val="005F0156"/>
    <w:rsid w:val="005F1522"/>
    <w:rsid w:val="005F5FB8"/>
    <w:rsid w:val="005F6624"/>
    <w:rsid w:val="00602B35"/>
    <w:rsid w:val="00604585"/>
    <w:rsid w:val="00606C64"/>
    <w:rsid w:val="00611087"/>
    <w:rsid w:val="006110A9"/>
    <w:rsid w:val="006128AC"/>
    <w:rsid w:val="00615F5C"/>
    <w:rsid w:val="006163AD"/>
    <w:rsid w:val="0061760C"/>
    <w:rsid w:val="00623506"/>
    <w:rsid w:val="00625017"/>
    <w:rsid w:val="00625BC0"/>
    <w:rsid w:val="00631840"/>
    <w:rsid w:val="00631EAF"/>
    <w:rsid w:val="006362FD"/>
    <w:rsid w:val="006404C5"/>
    <w:rsid w:val="00641F44"/>
    <w:rsid w:val="0064248A"/>
    <w:rsid w:val="00647647"/>
    <w:rsid w:val="00655427"/>
    <w:rsid w:val="0065550C"/>
    <w:rsid w:val="00660049"/>
    <w:rsid w:val="00660B18"/>
    <w:rsid w:val="00663677"/>
    <w:rsid w:val="0066593D"/>
    <w:rsid w:val="006674C9"/>
    <w:rsid w:val="00670BB8"/>
    <w:rsid w:val="00671B1A"/>
    <w:rsid w:val="00671F5C"/>
    <w:rsid w:val="00672592"/>
    <w:rsid w:val="0067333D"/>
    <w:rsid w:val="0067420F"/>
    <w:rsid w:val="0067540C"/>
    <w:rsid w:val="00677539"/>
    <w:rsid w:val="006802A6"/>
    <w:rsid w:val="00680ED5"/>
    <w:rsid w:val="00684B0C"/>
    <w:rsid w:val="0068500B"/>
    <w:rsid w:val="00687A67"/>
    <w:rsid w:val="00690C19"/>
    <w:rsid w:val="00690EB2"/>
    <w:rsid w:val="006A0A42"/>
    <w:rsid w:val="006A0CEA"/>
    <w:rsid w:val="006A66F2"/>
    <w:rsid w:val="006A71F9"/>
    <w:rsid w:val="006A79FC"/>
    <w:rsid w:val="006B1EF0"/>
    <w:rsid w:val="006B2405"/>
    <w:rsid w:val="006B24DA"/>
    <w:rsid w:val="006B49DC"/>
    <w:rsid w:val="006C3766"/>
    <w:rsid w:val="006C4091"/>
    <w:rsid w:val="006D1283"/>
    <w:rsid w:val="006D1B84"/>
    <w:rsid w:val="006D1E4D"/>
    <w:rsid w:val="006D1EA4"/>
    <w:rsid w:val="006D217C"/>
    <w:rsid w:val="006D337D"/>
    <w:rsid w:val="006D448F"/>
    <w:rsid w:val="006D6C32"/>
    <w:rsid w:val="006D7833"/>
    <w:rsid w:val="006E47CC"/>
    <w:rsid w:val="006E7C35"/>
    <w:rsid w:val="006F4FFB"/>
    <w:rsid w:val="006F50A9"/>
    <w:rsid w:val="006F5AEA"/>
    <w:rsid w:val="006F6328"/>
    <w:rsid w:val="006F63E3"/>
    <w:rsid w:val="006F6578"/>
    <w:rsid w:val="006F6A4B"/>
    <w:rsid w:val="006F7A17"/>
    <w:rsid w:val="0070123F"/>
    <w:rsid w:val="007013CF"/>
    <w:rsid w:val="00702CF6"/>
    <w:rsid w:val="007049BF"/>
    <w:rsid w:val="00710651"/>
    <w:rsid w:val="00710CEB"/>
    <w:rsid w:val="00711647"/>
    <w:rsid w:val="00714C22"/>
    <w:rsid w:val="007310B9"/>
    <w:rsid w:val="0073114E"/>
    <w:rsid w:val="00734402"/>
    <w:rsid w:val="00734C07"/>
    <w:rsid w:val="00737D92"/>
    <w:rsid w:val="0074207D"/>
    <w:rsid w:val="00745FD9"/>
    <w:rsid w:val="00747A33"/>
    <w:rsid w:val="00751797"/>
    <w:rsid w:val="00753DA4"/>
    <w:rsid w:val="00756057"/>
    <w:rsid w:val="00756E78"/>
    <w:rsid w:val="0076030A"/>
    <w:rsid w:val="00761495"/>
    <w:rsid w:val="00761EA8"/>
    <w:rsid w:val="00765237"/>
    <w:rsid w:val="007667A3"/>
    <w:rsid w:val="00770E8A"/>
    <w:rsid w:val="0077153C"/>
    <w:rsid w:val="00773513"/>
    <w:rsid w:val="00774AE1"/>
    <w:rsid w:val="00776F98"/>
    <w:rsid w:val="00777EFB"/>
    <w:rsid w:val="0078053B"/>
    <w:rsid w:val="00781699"/>
    <w:rsid w:val="007827B0"/>
    <w:rsid w:val="007828B0"/>
    <w:rsid w:val="00785242"/>
    <w:rsid w:val="007856F7"/>
    <w:rsid w:val="00787386"/>
    <w:rsid w:val="0079277F"/>
    <w:rsid w:val="007953AB"/>
    <w:rsid w:val="00795F54"/>
    <w:rsid w:val="0079668E"/>
    <w:rsid w:val="007A21CF"/>
    <w:rsid w:val="007B2DA0"/>
    <w:rsid w:val="007B45E2"/>
    <w:rsid w:val="007B506C"/>
    <w:rsid w:val="007B55B5"/>
    <w:rsid w:val="007C28E2"/>
    <w:rsid w:val="007C4AB1"/>
    <w:rsid w:val="007D0862"/>
    <w:rsid w:val="007E0139"/>
    <w:rsid w:val="007E055C"/>
    <w:rsid w:val="007E1327"/>
    <w:rsid w:val="007E3E6D"/>
    <w:rsid w:val="007E4283"/>
    <w:rsid w:val="007F136E"/>
    <w:rsid w:val="007F1ACC"/>
    <w:rsid w:val="007F244B"/>
    <w:rsid w:val="007F6893"/>
    <w:rsid w:val="008038BA"/>
    <w:rsid w:val="00803979"/>
    <w:rsid w:val="008041B6"/>
    <w:rsid w:val="00805B10"/>
    <w:rsid w:val="0080610A"/>
    <w:rsid w:val="008071FF"/>
    <w:rsid w:val="00807DB6"/>
    <w:rsid w:val="0081162C"/>
    <w:rsid w:val="00811A9C"/>
    <w:rsid w:val="008127C3"/>
    <w:rsid w:val="008127F6"/>
    <w:rsid w:val="00816D6A"/>
    <w:rsid w:val="008200D0"/>
    <w:rsid w:val="00820DF5"/>
    <w:rsid w:val="008224FD"/>
    <w:rsid w:val="00822CA3"/>
    <w:rsid w:val="00826B0D"/>
    <w:rsid w:val="00832A10"/>
    <w:rsid w:val="00835392"/>
    <w:rsid w:val="00841719"/>
    <w:rsid w:val="00842435"/>
    <w:rsid w:val="00845E44"/>
    <w:rsid w:val="0084646D"/>
    <w:rsid w:val="00850585"/>
    <w:rsid w:val="0085058E"/>
    <w:rsid w:val="00850EA0"/>
    <w:rsid w:val="00851B98"/>
    <w:rsid w:val="008523E1"/>
    <w:rsid w:val="008534A6"/>
    <w:rsid w:val="008534B9"/>
    <w:rsid w:val="00854B21"/>
    <w:rsid w:val="00855787"/>
    <w:rsid w:val="00856B7E"/>
    <w:rsid w:val="00857ECF"/>
    <w:rsid w:val="0086228B"/>
    <w:rsid w:val="00864193"/>
    <w:rsid w:val="0087122B"/>
    <w:rsid w:val="008752C5"/>
    <w:rsid w:val="008770C2"/>
    <w:rsid w:val="00885863"/>
    <w:rsid w:val="00890E60"/>
    <w:rsid w:val="0089487D"/>
    <w:rsid w:val="008A0B0E"/>
    <w:rsid w:val="008A1B5F"/>
    <w:rsid w:val="008A4FDB"/>
    <w:rsid w:val="008A5667"/>
    <w:rsid w:val="008A612B"/>
    <w:rsid w:val="008B22D1"/>
    <w:rsid w:val="008B4C05"/>
    <w:rsid w:val="008B533C"/>
    <w:rsid w:val="008C0A99"/>
    <w:rsid w:val="008C3163"/>
    <w:rsid w:val="008C34B1"/>
    <w:rsid w:val="008C4500"/>
    <w:rsid w:val="008C7F20"/>
    <w:rsid w:val="008D2053"/>
    <w:rsid w:val="008D2A5D"/>
    <w:rsid w:val="008D5D05"/>
    <w:rsid w:val="008D5FCA"/>
    <w:rsid w:val="008D73A2"/>
    <w:rsid w:val="008E6E27"/>
    <w:rsid w:val="008F1547"/>
    <w:rsid w:val="008F465D"/>
    <w:rsid w:val="008F74DA"/>
    <w:rsid w:val="008F7CE6"/>
    <w:rsid w:val="009035A3"/>
    <w:rsid w:val="009035F9"/>
    <w:rsid w:val="009125B2"/>
    <w:rsid w:val="00916270"/>
    <w:rsid w:val="00916492"/>
    <w:rsid w:val="00917944"/>
    <w:rsid w:val="009220E3"/>
    <w:rsid w:val="00923953"/>
    <w:rsid w:val="00924EC5"/>
    <w:rsid w:val="009360B0"/>
    <w:rsid w:val="00936444"/>
    <w:rsid w:val="00944A3F"/>
    <w:rsid w:val="009517DE"/>
    <w:rsid w:val="00955887"/>
    <w:rsid w:val="00957646"/>
    <w:rsid w:val="00961051"/>
    <w:rsid w:val="00961DF2"/>
    <w:rsid w:val="00963F71"/>
    <w:rsid w:val="00966129"/>
    <w:rsid w:val="00970115"/>
    <w:rsid w:val="009708A4"/>
    <w:rsid w:val="00974041"/>
    <w:rsid w:val="00977F43"/>
    <w:rsid w:val="0098272E"/>
    <w:rsid w:val="0098389E"/>
    <w:rsid w:val="00986409"/>
    <w:rsid w:val="009871CB"/>
    <w:rsid w:val="009876A8"/>
    <w:rsid w:val="009879E7"/>
    <w:rsid w:val="00990041"/>
    <w:rsid w:val="00992E5B"/>
    <w:rsid w:val="00996397"/>
    <w:rsid w:val="009A064B"/>
    <w:rsid w:val="009A30F7"/>
    <w:rsid w:val="009A4C96"/>
    <w:rsid w:val="009A5E8A"/>
    <w:rsid w:val="009A5EA2"/>
    <w:rsid w:val="009B0AE9"/>
    <w:rsid w:val="009B259D"/>
    <w:rsid w:val="009B401D"/>
    <w:rsid w:val="009B41C6"/>
    <w:rsid w:val="009B4789"/>
    <w:rsid w:val="009B5CD4"/>
    <w:rsid w:val="009B62CE"/>
    <w:rsid w:val="009B632B"/>
    <w:rsid w:val="009B69CD"/>
    <w:rsid w:val="009B6D7C"/>
    <w:rsid w:val="009B6DAB"/>
    <w:rsid w:val="009C1A1A"/>
    <w:rsid w:val="009C35F9"/>
    <w:rsid w:val="009C40DB"/>
    <w:rsid w:val="009C4A29"/>
    <w:rsid w:val="009D3443"/>
    <w:rsid w:val="009D6D30"/>
    <w:rsid w:val="009D7078"/>
    <w:rsid w:val="009D75D6"/>
    <w:rsid w:val="009E12B2"/>
    <w:rsid w:val="009E30F8"/>
    <w:rsid w:val="009E6CC0"/>
    <w:rsid w:val="009E7A09"/>
    <w:rsid w:val="009F07B6"/>
    <w:rsid w:val="009F1793"/>
    <w:rsid w:val="009F1819"/>
    <w:rsid w:val="009F305E"/>
    <w:rsid w:val="009F417A"/>
    <w:rsid w:val="009F4F7E"/>
    <w:rsid w:val="009F7714"/>
    <w:rsid w:val="00A01089"/>
    <w:rsid w:val="00A0411F"/>
    <w:rsid w:val="00A10F71"/>
    <w:rsid w:val="00A114E3"/>
    <w:rsid w:val="00A12D53"/>
    <w:rsid w:val="00A14F0D"/>
    <w:rsid w:val="00A153CA"/>
    <w:rsid w:val="00A21F21"/>
    <w:rsid w:val="00A25F8D"/>
    <w:rsid w:val="00A311A3"/>
    <w:rsid w:val="00A3121C"/>
    <w:rsid w:val="00A3455C"/>
    <w:rsid w:val="00A34574"/>
    <w:rsid w:val="00A376A5"/>
    <w:rsid w:val="00A37EAC"/>
    <w:rsid w:val="00A409C1"/>
    <w:rsid w:val="00A40CDA"/>
    <w:rsid w:val="00A424AE"/>
    <w:rsid w:val="00A46535"/>
    <w:rsid w:val="00A50DB7"/>
    <w:rsid w:val="00A521B7"/>
    <w:rsid w:val="00A539C8"/>
    <w:rsid w:val="00A552FD"/>
    <w:rsid w:val="00A55E98"/>
    <w:rsid w:val="00A55F3C"/>
    <w:rsid w:val="00A5662E"/>
    <w:rsid w:val="00A57C26"/>
    <w:rsid w:val="00A60051"/>
    <w:rsid w:val="00A60813"/>
    <w:rsid w:val="00A60A29"/>
    <w:rsid w:val="00A61B81"/>
    <w:rsid w:val="00A63A52"/>
    <w:rsid w:val="00A66EB7"/>
    <w:rsid w:val="00A673D6"/>
    <w:rsid w:val="00A67570"/>
    <w:rsid w:val="00A71693"/>
    <w:rsid w:val="00A76661"/>
    <w:rsid w:val="00A77325"/>
    <w:rsid w:val="00A836CA"/>
    <w:rsid w:val="00A8409C"/>
    <w:rsid w:val="00A849E8"/>
    <w:rsid w:val="00A85452"/>
    <w:rsid w:val="00A9058A"/>
    <w:rsid w:val="00A90E41"/>
    <w:rsid w:val="00A913B7"/>
    <w:rsid w:val="00A9596C"/>
    <w:rsid w:val="00AA0793"/>
    <w:rsid w:val="00AA5FF8"/>
    <w:rsid w:val="00AA6B70"/>
    <w:rsid w:val="00AB0C0D"/>
    <w:rsid w:val="00AB22B1"/>
    <w:rsid w:val="00AB3089"/>
    <w:rsid w:val="00AB66EC"/>
    <w:rsid w:val="00AB68A3"/>
    <w:rsid w:val="00AC0833"/>
    <w:rsid w:val="00AC1D6D"/>
    <w:rsid w:val="00AC4529"/>
    <w:rsid w:val="00AC5C43"/>
    <w:rsid w:val="00AC7E63"/>
    <w:rsid w:val="00AD1C4F"/>
    <w:rsid w:val="00AD1F4B"/>
    <w:rsid w:val="00AD2367"/>
    <w:rsid w:val="00AD614E"/>
    <w:rsid w:val="00AE1015"/>
    <w:rsid w:val="00AE109C"/>
    <w:rsid w:val="00AE1372"/>
    <w:rsid w:val="00AE3756"/>
    <w:rsid w:val="00AE3771"/>
    <w:rsid w:val="00AE4120"/>
    <w:rsid w:val="00AE5B37"/>
    <w:rsid w:val="00AF1921"/>
    <w:rsid w:val="00AF2922"/>
    <w:rsid w:val="00AF659C"/>
    <w:rsid w:val="00AF6DA4"/>
    <w:rsid w:val="00B063A5"/>
    <w:rsid w:val="00B10CB0"/>
    <w:rsid w:val="00B12627"/>
    <w:rsid w:val="00B1551C"/>
    <w:rsid w:val="00B16199"/>
    <w:rsid w:val="00B263EC"/>
    <w:rsid w:val="00B30DEE"/>
    <w:rsid w:val="00B33B2E"/>
    <w:rsid w:val="00B372A5"/>
    <w:rsid w:val="00B37440"/>
    <w:rsid w:val="00B4018C"/>
    <w:rsid w:val="00B4100D"/>
    <w:rsid w:val="00B44D75"/>
    <w:rsid w:val="00B45EDC"/>
    <w:rsid w:val="00B4664D"/>
    <w:rsid w:val="00B46959"/>
    <w:rsid w:val="00B47490"/>
    <w:rsid w:val="00B47D69"/>
    <w:rsid w:val="00B504B4"/>
    <w:rsid w:val="00B51597"/>
    <w:rsid w:val="00B51A85"/>
    <w:rsid w:val="00B52AC4"/>
    <w:rsid w:val="00B559A1"/>
    <w:rsid w:val="00B56EA4"/>
    <w:rsid w:val="00B61656"/>
    <w:rsid w:val="00B634F8"/>
    <w:rsid w:val="00B653B9"/>
    <w:rsid w:val="00B65F65"/>
    <w:rsid w:val="00B70599"/>
    <w:rsid w:val="00B71119"/>
    <w:rsid w:val="00B71E64"/>
    <w:rsid w:val="00B76B12"/>
    <w:rsid w:val="00B76E09"/>
    <w:rsid w:val="00B90295"/>
    <w:rsid w:val="00B903BF"/>
    <w:rsid w:val="00B93473"/>
    <w:rsid w:val="00B95F2A"/>
    <w:rsid w:val="00B96FE7"/>
    <w:rsid w:val="00B97E07"/>
    <w:rsid w:val="00BA0434"/>
    <w:rsid w:val="00BA0785"/>
    <w:rsid w:val="00BA1813"/>
    <w:rsid w:val="00BA2204"/>
    <w:rsid w:val="00BA2841"/>
    <w:rsid w:val="00BA41E2"/>
    <w:rsid w:val="00BA4EAE"/>
    <w:rsid w:val="00BB0EE6"/>
    <w:rsid w:val="00BC00C2"/>
    <w:rsid w:val="00BC1CF2"/>
    <w:rsid w:val="00BC547E"/>
    <w:rsid w:val="00BC7A0F"/>
    <w:rsid w:val="00BD32F7"/>
    <w:rsid w:val="00BD3A18"/>
    <w:rsid w:val="00BD3C3C"/>
    <w:rsid w:val="00BD557C"/>
    <w:rsid w:val="00BD6151"/>
    <w:rsid w:val="00BD6A46"/>
    <w:rsid w:val="00BD6F73"/>
    <w:rsid w:val="00BD726F"/>
    <w:rsid w:val="00BE474E"/>
    <w:rsid w:val="00BE681C"/>
    <w:rsid w:val="00BF3E77"/>
    <w:rsid w:val="00BF47E7"/>
    <w:rsid w:val="00C00394"/>
    <w:rsid w:val="00C00C6B"/>
    <w:rsid w:val="00C00EFE"/>
    <w:rsid w:val="00C035C8"/>
    <w:rsid w:val="00C05425"/>
    <w:rsid w:val="00C064A2"/>
    <w:rsid w:val="00C0688D"/>
    <w:rsid w:val="00C12197"/>
    <w:rsid w:val="00C12387"/>
    <w:rsid w:val="00C1253D"/>
    <w:rsid w:val="00C1706A"/>
    <w:rsid w:val="00C20419"/>
    <w:rsid w:val="00C206D1"/>
    <w:rsid w:val="00C209BC"/>
    <w:rsid w:val="00C20F5D"/>
    <w:rsid w:val="00C25C05"/>
    <w:rsid w:val="00C3031A"/>
    <w:rsid w:val="00C324D5"/>
    <w:rsid w:val="00C33BE8"/>
    <w:rsid w:val="00C34A48"/>
    <w:rsid w:val="00C43596"/>
    <w:rsid w:val="00C45271"/>
    <w:rsid w:val="00C45DF8"/>
    <w:rsid w:val="00C54BA1"/>
    <w:rsid w:val="00C56F41"/>
    <w:rsid w:val="00C60D83"/>
    <w:rsid w:val="00C634FB"/>
    <w:rsid w:val="00C66A0E"/>
    <w:rsid w:val="00C71241"/>
    <w:rsid w:val="00C73189"/>
    <w:rsid w:val="00C73FA9"/>
    <w:rsid w:val="00C74C8B"/>
    <w:rsid w:val="00C94A05"/>
    <w:rsid w:val="00CA7CC3"/>
    <w:rsid w:val="00CA7D67"/>
    <w:rsid w:val="00CA7E07"/>
    <w:rsid w:val="00CB0DCA"/>
    <w:rsid w:val="00CB1C01"/>
    <w:rsid w:val="00CB324B"/>
    <w:rsid w:val="00CB36FB"/>
    <w:rsid w:val="00CB64C9"/>
    <w:rsid w:val="00CB697E"/>
    <w:rsid w:val="00CB6DBE"/>
    <w:rsid w:val="00CC1776"/>
    <w:rsid w:val="00CC185D"/>
    <w:rsid w:val="00CC272E"/>
    <w:rsid w:val="00CD4D32"/>
    <w:rsid w:val="00CE0238"/>
    <w:rsid w:val="00CE084D"/>
    <w:rsid w:val="00CE3132"/>
    <w:rsid w:val="00CE7F4B"/>
    <w:rsid w:val="00CF3A7C"/>
    <w:rsid w:val="00D000B1"/>
    <w:rsid w:val="00D061A6"/>
    <w:rsid w:val="00D068ED"/>
    <w:rsid w:val="00D069D0"/>
    <w:rsid w:val="00D109D5"/>
    <w:rsid w:val="00D135A2"/>
    <w:rsid w:val="00D149D6"/>
    <w:rsid w:val="00D160EF"/>
    <w:rsid w:val="00D20826"/>
    <w:rsid w:val="00D20A06"/>
    <w:rsid w:val="00D20BE6"/>
    <w:rsid w:val="00D20D2C"/>
    <w:rsid w:val="00D23E97"/>
    <w:rsid w:val="00D25910"/>
    <w:rsid w:val="00D265C2"/>
    <w:rsid w:val="00D33B46"/>
    <w:rsid w:val="00D33D28"/>
    <w:rsid w:val="00D3450D"/>
    <w:rsid w:val="00D35653"/>
    <w:rsid w:val="00D41B76"/>
    <w:rsid w:val="00D42964"/>
    <w:rsid w:val="00D4428E"/>
    <w:rsid w:val="00D5162C"/>
    <w:rsid w:val="00D521B0"/>
    <w:rsid w:val="00D521CF"/>
    <w:rsid w:val="00D527C5"/>
    <w:rsid w:val="00D5670B"/>
    <w:rsid w:val="00D569E5"/>
    <w:rsid w:val="00D57F17"/>
    <w:rsid w:val="00D6035C"/>
    <w:rsid w:val="00D62AAA"/>
    <w:rsid w:val="00D72BF0"/>
    <w:rsid w:val="00D74508"/>
    <w:rsid w:val="00D805EE"/>
    <w:rsid w:val="00D8129A"/>
    <w:rsid w:val="00D81405"/>
    <w:rsid w:val="00D837FB"/>
    <w:rsid w:val="00D8403B"/>
    <w:rsid w:val="00D90F0D"/>
    <w:rsid w:val="00D953A2"/>
    <w:rsid w:val="00DA0AC7"/>
    <w:rsid w:val="00DA0EDB"/>
    <w:rsid w:val="00DA22D0"/>
    <w:rsid w:val="00DA401E"/>
    <w:rsid w:val="00DA78DC"/>
    <w:rsid w:val="00DB18E3"/>
    <w:rsid w:val="00DB2CF4"/>
    <w:rsid w:val="00DB4394"/>
    <w:rsid w:val="00DC2593"/>
    <w:rsid w:val="00DC3F0E"/>
    <w:rsid w:val="00DC4216"/>
    <w:rsid w:val="00DC46BA"/>
    <w:rsid w:val="00DC5CC9"/>
    <w:rsid w:val="00DC742C"/>
    <w:rsid w:val="00DD10F3"/>
    <w:rsid w:val="00DD3A7E"/>
    <w:rsid w:val="00DD4320"/>
    <w:rsid w:val="00DD6F38"/>
    <w:rsid w:val="00DD7A53"/>
    <w:rsid w:val="00DE0E1D"/>
    <w:rsid w:val="00DE339D"/>
    <w:rsid w:val="00DE4DF0"/>
    <w:rsid w:val="00DE6BE7"/>
    <w:rsid w:val="00DE6EB0"/>
    <w:rsid w:val="00DE6F92"/>
    <w:rsid w:val="00DF1875"/>
    <w:rsid w:val="00E03DE5"/>
    <w:rsid w:val="00E05025"/>
    <w:rsid w:val="00E10944"/>
    <w:rsid w:val="00E12901"/>
    <w:rsid w:val="00E13373"/>
    <w:rsid w:val="00E17EB1"/>
    <w:rsid w:val="00E23944"/>
    <w:rsid w:val="00E24E4C"/>
    <w:rsid w:val="00E25A11"/>
    <w:rsid w:val="00E37603"/>
    <w:rsid w:val="00E43B9E"/>
    <w:rsid w:val="00E4795D"/>
    <w:rsid w:val="00E50ED6"/>
    <w:rsid w:val="00E54709"/>
    <w:rsid w:val="00E554F5"/>
    <w:rsid w:val="00E56B03"/>
    <w:rsid w:val="00E570FF"/>
    <w:rsid w:val="00E575C6"/>
    <w:rsid w:val="00E66479"/>
    <w:rsid w:val="00E71A15"/>
    <w:rsid w:val="00E733B2"/>
    <w:rsid w:val="00E75A05"/>
    <w:rsid w:val="00E80715"/>
    <w:rsid w:val="00E82DD0"/>
    <w:rsid w:val="00E83592"/>
    <w:rsid w:val="00E83F50"/>
    <w:rsid w:val="00E86E8C"/>
    <w:rsid w:val="00E90239"/>
    <w:rsid w:val="00E910B0"/>
    <w:rsid w:val="00E9136F"/>
    <w:rsid w:val="00E91B45"/>
    <w:rsid w:val="00E91C9E"/>
    <w:rsid w:val="00E97849"/>
    <w:rsid w:val="00EA21E7"/>
    <w:rsid w:val="00EA348B"/>
    <w:rsid w:val="00EA43E1"/>
    <w:rsid w:val="00EA4475"/>
    <w:rsid w:val="00EB21C2"/>
    <w:rsid w:val="00EB4D64"/>
    <w:rsid w:val="00EB54ED"/>
    <w:rsid w:val="00EC47A0"/>
    <w:rsid w:val="00EC622A"/>
    <w:rsid w:val="00EC7D81"/>
    <w:rsid w:val="00ED4D0C"/>
    <w:rsid w:val="00ED505D"/>
    <w:rsid w:val="00ED510F"/>
    <w:rsid w:val="00EE1B0E"/>
    <w:rsid w:val="00EE31A1"/>
    <w:rsid w:val="00EE3E9E"/>
    <w:rsid w:val="00EE4BC0"/>
    <w:rsid w:val="00EF1CF3"/>
    <w:rsid w:val="00EF232C"/>
    <w:rsid w:val="00F04CE7"/>
    <w:rsid w:val="00F079CB"/>
    <w:rsid w:val="00F11C0C"/>
    <w:rsid w:val="00F14DE2"/>
    <w:rsid w:val="00F150B0"/>
    <w:rsid w:val="00F16A10"/>
    <w:rsid w:val="00F17975"/>
    <w:rsid w:val="00F21348"/>
    <w:rsid w:val="00F230DE"/>
    <w:rsid w:val="00F25A68"/>
    <w:rsid w:val="00F27943"/>
    <w:rsid w:val="00F30D25"/>
    <w:rsid w:val="00F3467F"/>
    <w:rsid w:val="00F34832"/>
    <w:rsid w:val="00F37A14"/>
    <w:rsid w:val="00F403C7"/>
    <w:rsid w:val="00F40CA3"/>
    <w:rsid w:val="00F42D29"/>
    <w:rsid w:val="00F44763"/>
    <w:rsid w:val="00F46407"/>
    <w:rsid w:val="00F50CAF"/>
    <w:rsid w:val="00F52E52"/>
    <w:rsid w:val="00F53021"/>
    <w:rsid w:val="00F550BB"/>
    <w:rsid w:val="00F57AD8"/>
    <w:rsid w:val="00F57CF6"/>
    <w:rsid w:val="00F60FF5"/>
    <w:rsid w:val="00F62BA3"/>
    <w:rsid w:val="00F648FB"/>
    <w:rsid w:val="00F65A9D"/>
    <w:rsid w:val="00F65EF1"/>
    <w:rsid w:val="00F66A4A"/>
    <w:rsid w:val="00F67489"/>
    <w:rsid w:val="00F7081C"/>
    <w:rsid w:val="00F71C9F"/>
    <w:rsid w:val="00F7257E"/>
    <w:rsid w:val="00F75AA9"/>
    <w:rsid w:val="00F76104"/>
    <w:rsid w:val="00F76C07"/>
    <w:rsid w:val="00F80FDF"/>
    <w:rsid w:val="00F87019"/>
    <w:rsid w:val="00F913A1"/>
    <w:rsid w:val="00F919EA"/>
    <w:rsid w:val="00F94A96"/>
    <w:rsid w:val="00FA1447"/>
    <w:rsid w:val="00FA19D2"/>
    <w:rsid w:val="00FA1E5D"/>
    <w:rsid w:val="00FA35C9"/>
    <w:rsid w:val="00FA389B"/>
    <w:rsid w:val="00FA3943"/>
    <w:rsid w:val="00FA49C7"/>
    <w:rsid w:val="00FA65C2"/>
    <w:rsid w:val="00FB310E"/>
    <w:rsid w:val="00FB54CD"/>
    <w:rsid w:val="00FB70DA"/>
    <w:rsid w:val="00FC6954"/>
    <w:rsid w:val="00FD0BA6"/>
    <w:rsid w:val="00FD0EBA"/>
    <w:rsid w:val="00FD259A"/>
    <w:rsid w:val="00FD5B00"/>
    <w:rsid w:val="00FD6233"/>
    <w:rsid w:val="00FD79BB"/>
    <w:rsid w:val="00FE42E1"/>
    <w:rsid w:val="00FE6DC5"/>
    <w:rsid w:val="00FF0B29"/>
    <w:rsid w:val="00FF691C"/>
    <w:rsid w:val="00FF6D42"/>
    <w:rsid w:val="00FF7ACC"/>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444B6B-8079-4845-A972-34514983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paragraph" w:styleId="1">
    <w:name w:val="heading 1"/>
    <w:basedOn w:val="a"/>
    <w:next w:val="a"/>
    <w:qFormat/>
    <w:pPr>
      <w:keepNext/>
      <w:jc w:val="both"/>
      <w:outlineLvl w:val="0"/>
    </w:pPr>
    <w:rPr>
      <w:rFonts w:ascii="Bookman Old Style" w:hAnsi="Bookman Old Style"/>
      <w:b/>
      <w:bCs/>
      <w:color w:val="000000"/>
      <w:sz w:val="16"/>
      <w:szCs w:val="16"/>
      <w:lang w:val="uk-UA"/>
    </w:rPr>
  </w:style>
  <w:style w:type="paragraph" w:styleId="2">
    <w:name w:val="heading 2"/>
    <w:basedOn w:val="a"/>
    <w:next w:val="a"/>
    <w:qFormat/>
    <w:pPr>
      <w:keepNext/>
      <w:ind w:right="57"/>
      <w:outlineLvl w:val="1"/>
    </w:pPr>
    <w:rPr>
      <w:rFonts w:ascii="Bookman Old Style" w:hAnsi="Bookman Old Style"/>
      <w:b/>
      <w:bCs/>
      <w:i/>
      <w:iCs/>
      <w:lang w:val="uk-UA"/>
    </w:rPr>
  </w:style>
  <w:style w:type="paragraph" w:styleId="3">
    <w:name w:val="heading 3"/>
    <w:basedOn w:val="a"/>
    <w:next w:val="a"/>
    <w:qFormat/>
    <w:pPr>
      <w:keepNext/>
      <w:jc w:val="center"/>
      <w:outlineLvl w:val="2"/>
    </w:pPr>
    <w:rPr>
      <w:rFonts w:ascii="Bookman Old Style" w:hAnsi="Bookman Old Style"/>
      <w:sz w:val="24"/>
      <w:szCs w:val="24"/>
      <w:lang w:val="uk-UA"/>
    </w:rPr>
  </w:style>
  <w:style w:type="paragraph" w:styleId="4">
    <w:name w:val="heading 4"/>
    <w:basedOn w:val="a"/>
    <w:next w:val="a"/>
    <w:qFormat/>
    <w:pPr>
      <w:keepNext/>
      <w:jc w:val="both"/>
      <w:outlineLvl w:val="3"/>
    </w:pPr>
    <w:rPr>
      <w:rFonts w:ascii="Bookman Old Style" w:hAnsi="Bookman Old Style"/>
      <w:b/>
      <w:bCs/>
      <w:sz w:val="16"/>
      <w:szCs w:val="16"/>
      <w:lang w:val="uk-UA"/>
    </w:rPr>
  </w:style>
  <w:style w:type="paragraph" w:styleId="5">
    <w:name w:val="heading 5"/>
    <w:basedOn w:val="a"/>
    <w:next w:val="a"/>
    <w:qFormat/>
    <w:pPr>
      <w:keepNext/>
      <w:autoSpaceDE/>
      <w:autoSpaceDN/>
      <w:jc w:val="both"/>
      <w:outlineLvl w:val="4"/>
    </w:pPr>
    <w:rPr>
      <w:rFonts w:ascii="Bookman Old Style" w:hAnsi="Bookman Old Style"/>
      <w:sz w:val="27"/>
      <w:szCs w:val="27"/>
    </w:rPr>
  </w:style>
  <w:style w:type="paragraph" w:styleId="6">
    <w:name w:val="heading 6"/>
    <w:basedOn w:val="a"/>
    <w:next w:val="a"/>
    <w:qFormat/>
    <w:pPr>
      <w:keepNext/>
      <w:autoSpaceDE/>
      <w:autoSpaceDN/>
      <w:ind w:firstLine="7088"/>
      <w:jc w:val="both"/>
      <w:outlineLvl w:val="5"/>
    </w:pPr>
    <w:rPr>
      <w:rFonts w:ascii="Bookman Old Style" w:hAnsi="Bookman Old Style"/>
      <w:sz w:val="27"/>
      <w:szCs w:val="27"/>
    </w:rPr>
  </w:style>
  <w:style w:type="paragraph" w:styleId="7">
    <w:name w:val="heading 7"/>
    <w:basedOn w:val="a"/>
    <w:next w:val="a"/>
    <w:qFormat/>
    <w:pPr>
      <w:keepNext/>
      <w:autoSpaceDE/>
      <w:autoSpaceDN/>
      <w:ind w:firstLine="2268"/>
      <w:jc w:val="both"/>
      <w:outlineLvl w:val="6"/>
    </w:pPr>
    <w:rPr>
      <w:rFonts w:ascii="Bookman Old Style" w:hAnsi="Bookman Old Style"/>
      <w:sz w:val="27"/>
      <w:szCs w:val="27"/>
    </w:rPr>
  </w:style>
  <w:style w:type="paragraph" w:styleId="8">
    <w:name w:val="heading 8"/>
    <w:basedOn w:val="a"/>
    <w:next w:val="a"/>
    <w:qFormat/>
    <w:pPr>
      <w:keepNext/>
      <w:autoSpaceDE/>
      <w:autoSpaceDN/>
      <w:jc w:val="both"/>
      <w:outlineLvl w:val="7"/>
    </w:pPr>
    <w:rPr>
      <w:rFonts w:ascii="Bookman Old Style" w:hAnsi="Bookman Old Style"/>
      <w:sz w:val="24"/>
      <w:szCs w:val="24"/>
    </w:rPr>
  </w:style>
  <w:style w:type="paragraph" w:styleId="9">
    <w:name w:val="heading 9"/>
    <w:basedOn w:val="a"/>
    <w:next w:val="a"/>
    <w:qFormat/>
    <w:pPr>
      <w:keepNext/>
      <w:autoSpaceDE/>
      <w:autoSpaceDN/>
      <w:ind w:firstLine="3261"/>
      <w:jc w:val="both"/>
      <w:outlineLvl w:val="8"/>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3"/>
    <w:pPr>
      <w:keepNext/>
      <w:keepLines/>
      <w:spacing w:line="200" w:lineRule="atLeast"/>
      <w:ind w:left="840" w:right="-360"/>
    </w:pPr>
    <w:rPr>
      <w:rFonts w:ascii="Arial" w:hAnsi="Arial" w:cs="Arial"/>
      <w:b/>
      <w:bCs/>
      <w:spacing w:val="-10"/>
      <w:kern w:val="28"/>
      <w:sz w:val="22"/>
      <w:szCs w:val="22"/>
    </w:rPr>
  </w:style>
  <w:style w:type="paragraph" w:styleId="a3">
    <w:name w:val="Body Text"/>
    <w:basedOn w:val="a"/>
    <w:pPr>
      <w:spacing w:after="220" w:line="220" w:lineRule="atLeast"/>
      <w:ind w:left="840" w:right="-360"/>
    </w:pPr>
  </w:style>
  <w:style w:type="paragraph" w:customStyle="1" w:styleId="20">
    <w:name w:val="заголовок 2"/>
    <w:basedOn w:val="a"/>
    <w:next w:val="a"/>
    <w:pPr>
      <w:keepNext/>
      <w:ind w:firstLine="2835"/>
      <w:jc w:val="both"/>
    </w:pPr>
    <w:rPr>
      <w:rFonts w:ascii="Bookman Old Style" w:hAnsi="Bookman Old Style"/>
      <w:sz w:val="27"/>
      <w:szCs w:val="27"/>
    </w:rPr>
  </w:style>
  <w:style w:type="paragraph" w:customStyle="1" w:styleId="30">
    <w:name w:val="заголовок 3"/>
    <w:basedOn w:val="a"/>
    <w:next w:val="a"/>
    <w:pPr>
      <w:keepNext/>
      <w:ind w:firstLine="3686"/>
      <w:jc w:val="both"/>
    </w:pPr>
    <w:rPr>
      <w:rFonts w:ascii="Bookman Old Style" w:hAnsi="Bookman Old Style"/>
      <w:b/>
      <w:bCs/>
      <w:sz w:val="36"/>
      <w:szCs w:val="36"/>
    </w:rPr>
  </w:style>
  <w:style w:type="paragraph" w:customStyle="1" w:styleId="40">
    <w:name w:val="заголовок 4"/>
    <w:basedOn w:val="a"/>
    <w:next w:val="a"/>
    <w:pPr>
      <w:keepNext/>
      <w:ind w:firstLine="1701"/>
      <w:jc w:val="both"/>
    </w:pPr>
    <w:rPr>
      <w:rFonts w:ascii="Bookman Old Style" w:hAnsi="Bookman Old Style"/>
      <w:sz w:val="27"/>
      <w:szCs w:val="27"/>
    </w:rPr>
  </w:style>
  <w:style w:type="paragraph" w:customStyle="1" w:styleId="50">
    <w:name w:val="заголовок 5"/>
    <w:basedOn w:val="a"/>
    <w:next w:val="a"/>
    <w:pPr>
      <w:keepNext/>
      <w:jc w:val="both"/>
    </w:pPr>
    <w:rPr>
      <w:rFonts w:ascii="Bookman Old Style" w:hAnsi="Bookman Old Style"/>
      <w:sz w:val="27"/>
      <w:szCs w:val="27"/>
    </w:rPr>
  </w:style>
  <w:style w:type="paragraph" w:customStyle="1" w:styleId="60">
    <w:name w:val="заголовок 6"/>
    <w:basedOn w:val="a"/>
    <w:next w:val="a"/>
    <w:pPr>
      <w:keepNext/>
      <w:ind w:firstLine="7088"/>
      <w:jc w:val="both"/>
    </w:pPr>
    <w:rPr>
      <w:rFonts w:ascii="Bookman Old Style" w:hAnsi="Bookman Old Style"/>
      <w:sz w:val="27"/>
      <w:szCs w:val="27"/>
    </w:rPr>
  </w:style>
  <w:style w:type="paragraph" w:customStyle="1" w:styleId="70">
    <w:name w:val="заголовок 7"/>
    <w:basedOn w:val="a"/>
    <w:next w:val="a"/>
    <w:pPr>
      <w:keepNext/>
      <w:ind w:firstLine="2268"/>
      <w:jc w:val="both"/>
    </w:pPr>
    <w:rPr>
      <w:rFonts w:ascii="Bookman Old Style" w:hAnsi="Bookman Old Style"/>
      <w:sz w:val="27"/>
      <w:szCs w:val="27"/>
    </w:rPr>
  </w:style>
  <w:style w:type="paragraph" w:customStyle="1" w:styleId="80">
    <w:name w:val="заголовок 8"/>
    <w:basedOn w:val="a"/>
    <w:next w:val="a"/>
    <w:pPr>
      <w:keepNext/>
      <w:jc w:val="both"/>
    </w:pPr>
    <w:rPr>
      <w:rFonts w:ascii="Bookman Old Style" w:hAnsi="Bookman Old Style"/>
      <w:sz w:val="24"/>
      <w:szCs w:val="24"/>
    </w:rPr>
  </w:style>
  <w:style w:type="paragraph" w:customStyle="1" w:styleId="90">
    <w:name w:val="заголовок 9"/>
    <w:basedOn w:val="a"/>
    <w:next w:val="a"/>
    <w:pPr>
      <w:keepNext/>
      <w:ind w:firstLine="3261"/>
      <w:jc w:val="both"/>
    </w:pPr>
    <w:rPr>
      <w:rFonts w:ascii="Bookman Old Style" w:hAnsi="Bookman Old Style"/>
      <w:sz w:val="27"/>
      <w:szCs w:val="27"/>
    </w:rPr>
  </w:style>
  <w:style w:type="character" w:customStyle="1" w:styleId="a4">
    <w:name w:val="Основной шрифт"/>
  </w:style>
  <w:style w:type="paragraph" w:styleId="a5">
    <w:name w:val="Body Text Indent"/>
    <w:basedOn w:val="a"/>
    <w:pPr>
      <w:jc w:val="center"/>
    </w:pPr>
    <w:rPr>
      <w:rFonts w:ascii="Bookman Old Style" w:hAnsi="Bookman Old Style"/>
      <w:sz w:val="12"/>
      <w:szCs w:val="12"/>
      <w:lang w:val="uk-UA"/>
    </w:rPr>
  </w:style>
  <w:style w:type="paragraph" w:styleId="a6">
    <w:name w:val="footnote text"/>
    <w:basedOn w:val="a"/>
    <w:semiHidden/>
  </w:style>
  <w:style w:type="character" w:customStyle="1" w:styleId="a7">
    <w:name w:val="знак сноски"/>
    <w:rPr>
      <w:vertAlign w:val="superscript"/>
    </w:rPr>
  </w:style>
  <w:style w:type="paragraph" w:styleId="a8">
    <w:name w:val="header"/>
    <w:basedOn w:val="a"/>
    <w:pPr>
      <w:keepLines/>
      <w:tabs>
        <w:tab w:val="left" w:pos="-1080"/>
        <w:tab w:val="center" w:pos="4320"/>
        <w:tab w:val="right" w:pos="9480"/>
      </w:tabs>
      <w:ind w:left="-1080" w:right="-1080"/>
    </w:pPr>
    <w:rPr>
      <w:rFonts w:ascii="Arial" w:hAnsi="Arial" w:cs="Arial"/>
      <w:i/>
      <w:iCs/>
    </w:rPr>
  </w:style>
  <w:style w:type="character" w:customStyle="1" w:styleId="a9">
    <w:name w:val="номер страницы"/>
    <w:basedOn w:val="a4"/>
  </w:style>
  <w:style w:type="paragraph" w:styleId="aa">
    <w:name w:val="footer"/>
    <w:basedOn w:val="a"/>
    <w:pPr>
      <w:keepLines/>
      <w:tabs>
        <w:tab w:val="left" w:pos="-1080"/>
        <w:tab w:val="center" w:pos="4320"/>
        <w:tab w:val="right" w:pos="9480"/>
      </w:tabs>
      <w:spacing w:before="420"/>
      <w:ind w:left="-1080" w:right="-1080"/>
    </w:pPr>
    <w:rPr>
      <w:rFonts w:ascii="Arial" w:hAnsi="Arial" w:cs="Arial"/>
      <w:b/>
      <w:bCs/>
    </w:rPr>
  </w:style>
  <w:style w:type="paragraph" w:styleId="21">
    <w:name w:val="Body Text Indent 2"/>
    <w:basedOn w:val="a"/>
    <w:pPr>
      <w:ind w:left="426"/>
    </w:pPr>
  </w:style>
  <w:style w:type="paragraph" w:styleId="31">
    <w:name w:val="Body Text Indent 3"/>
    <w:basedOn w:val="a"/>
    <w:pPr>
      <w:ind w:firstLine="567"/>
      <w:jc w:val="both"/>
    </w:pPr>
    <w:rPr>
      <w:rFonts w:ascii="Bookman Old Style" w:hAnsi="Bookman Old Style"/>
      <w:sz w:val="27"/>
      <w:szCs w:val="27"/>
    </w:rPr>
  </w:style>
  <w:style w:type="paragraph" w:styleId="ab">
    <w:name w:val="endnote text"/>
    <w:basedOn w:val="a"/>
    <w:semiHidden/>
  </w:style>
  <w:style w:type="character" w:styleId="ac">
    <w:name w:val="endnote reference"/>
    <w:semiHidden/>
    <w:rPr>
      <w:vertAlign w:val="superscript"/>
    </w:rPr>
  </w:style>
  <w:style w:type="paragraph" w:styleId="ad">
    <w:name w:val="Block Text"/>
    <w:basedOn w:val="a"/>
    <w:pPr>
      <w:ind w:left="-108" w:right="-109"/>
      <w:jc w:val="both"/>
    </w:pPr>
    <w:rPr>
      <w:rFonts w:ascii="Bookman Old Style" w:hAnsi="Bookman Old Style"/>
      <w:sz w:val="16"/>
      <w:szCs w:val="16"/>
    </w:rPr>
  </w:style>
  <w:style w:type="paragraph" w:styleId="32">
    <w:name w:val="Body Text 3"/>
    <w:basedOn w:val="a"/>
    <w:pPr>
      <w:jc w:val="both"/>
    </w:pPr>
    <w:rPr>
      <w:rFonts w:ascii="Bookman Old Style" w:hAnsi="Bookman Old Style"/>
      <w:sz w:val="16"/>
      <w:szCs w:val="16"/>
    </w:rPr>
  </w:style>
  <w:style w:type="paragraph" w:styleId="ae">
    <w:name w:val="Closing"/>
    <w:basedOn w:val="a"/>
    <w:pPr>
      <w:spacing w:line="220" w:lineRule="atLeast"/>
      <w:ind w:left="840" w:right="-360"/>
    </w:pPr>
  </w:style>
  <w:style w:type="paragraph" w:customStyle="1" w:styleId="af">
    <w:name w:val="Название документа"/>
    <w:next w:val="a"/>
    <w:pPr>
      <w:autoSpaceDE w:val="0"/>
      <w:autoSpaceDN w:val="0"/>
      <w:spacing w:before="140" w:after="540" w:line="600" w:lineRule="atLeast"/>
      <w:ind w:left="840"/>
    </w:pPr>
    <w:rPr>
      <w:spacing w:val="-38"/>
      <w:sz w:val="60"/>
      <w:szCs w:val="60"/>
    </w:rPr>
  </w:style>
  <w:style w:type="paragraph" w:styleId="af0">
    <w:name w:val="Message Header"/>
    <w:basedOn w:val="a3"/>
    <w:pPr>
      <w:keepLines/>
      <w:spacing w:after="0" w:line="415" w:lineRule="atLeast"/>
      <w:ind w:left="1985" w:hanging="1145"/>
    </w:pPr>
  </w:style>
  <w:style w:type="paragraph" w:customStyle="1" w:styleId="af1">
    <w:name w:val="Заголовок сообщения (первый)"/>
    <w:basedOn w:val="af0"/>
    <w:next w:val="af0"/>
  </w:style>
  <w:style w:type="character" w:customStyle="1" w:styleId="af2">
    <w:name w:val="Заголовок сообщения (текст)"/>
    <w:rPr>
      <w:rFonts w:ascii="Arial" w:hAnsi="Arial" w:cs="Arial"/>
      <w:b/>
      <w:bCs/>
      <w:spacing w:val="-4"/>
      <w:sz w:val="18"/>
      <w:szCs w:val="18"/>
      <w:vertAlign w:val="baseline"/>
    </w:rPr>
  </w:style>
  <w:style w:type="paragraph" w:customStyle="1" w:styleId="af3">
    <w:name w:val="Заголовок сообщения (последний)"/>
    <w:basedOn w:val="af0"/>
    <w:next w:val="a3"/>
    <w:pPr>
      <w:pBdr>
        <w:bottom w:val="single" w:sz="6" w:space="22" w:color="auto"/>
      </w:pBdr>
      <w:spacing w:after="400"/>
    </w:pPr>
  </w:style>
  <w:style w:type="paragraph" w:customStyle="1" w:styleId="af4">
    <w:name w:val="Девиз"/>
    <w:basedOn w:val="a"/>
    <w:pPr>
      <w:framePr w:w="5170" w:h="1800" w:hRule="exact" w:hSpace="187" w:vSpace="187" w:wrap="auto" w:vAnchor="page" w:hAnchor="page" w:x="966" w:yAlign="bottom" w:anchorLock="1"/>
    </w:pPr>
    <w:rPr>
      <w:rFonts w:ascii="Impact" w:hAnsi="Impact"/>
      <w:caps/>
      <w:color w:val="FFFFFF"/>
      <w:spacing w:val="20"/>
      <w:position w:val="12"/>
      <w:sz w:val="48"/>
      <w:szCs w:val="48"/>
    </w:rPr>
  </w:style>
  <w:style w:type="paragraph" w:styleId="af5">
    <w:name w:val="annotation text"/>
    <w:basedOn w:val="a"/>
    <w:semiHidden/>
  </w:style>
  <w:style w:type="character" w:styleId="af6">
    <w:name w:val="footnote reference"/>
    <w:semiHidden/>
    <w:rPr>
      <w:vertAlign w:val="superscript"/>
    </w:rPr>
  </w:style>
  <w:style w:type="paragraph" w:styleId="22">
    <w:name w:val="Body Text 2"/>
    <w:basedOn w:val="a"/>
    <w:link w:val="23"/>
    <w:uiPriority w:val="99"/>
    <w:pPr>
      <w:jc w:val="center"/>
    </w:pPr>
    <w:rPr>
      <w:lang w:val="uk-UA"/>
    </w:rPr>
  </w:style>
  <w:style w:type="paragraph" w:styleId="af7">
    <w:name w:val="Normal (Web)"/>
    <w:basedOn w:val="a"/>
    <w:uiPriority w:val="99"/>
    <w:unhideWhenUsed/>
    <w:rsid w:val="0021311B"/>
    <w:pPr>
      <w:autoSpaceDE/>
      <w:autoSpaceDN/>
      <w:spacing w:before="100" w:beforeAutospacing="1" w:after="100" w:afterAutospacing="1"/>
    </w:pPr>
    <w:rPr>
      <w:sz w:val="24"/>
      <w:szCs w:val="24"/>
    </w:rPr>
  </w:style>
  <w:style w:type="paragraph" w:styleId="af8">
    <w:name w:val="Plain Text"/>
    <w:basedOn w:val="a"/>
    <w:rPr>
      <w:rFonts w:ascii="Courier New" w:hAnsi="Courier New" w:cs="Courier New"/>
    </w:rPr>
  </w:style>
  <w:style w:type="character" w:styleId="af9">
    <w:name w:val="Emphasis"/>
    <w:uiPriority w:val="20"/>
    <w:qFormat/>
    <w:rsid w:val="0021311B"/>
    <w:rPr>
      <w:i/>
      <w:iCs/>
    </w:rPr>
  </w:style>
  <w:style w:type="paragraph" w:styleId="afa">
    <w:name w:val="List Paragraph"/>
    <w:basedOn w:val="a"/>
    <w:link w:val="afb"/>
    <w:uiPriority w:val="34"/>
    <w:qFormat/>
    <w:rsid w:val="00777EFB"/>
    <w:pPr>
      <w:autoSpaceDE/>
      <w:autoSpaceDN/>
      <w:spacing w:after="200" w:line="276" w:lineRule="auto"/>
      <w:ind w:left="720"/>
      <w:contextualSpacing/>
    </w:pPr>
    <w:rPr>
      <w:rFonts w:ascii="Calibri" w:eastAsia="Calibri" w:hAnsi="Calibri"/>
      <w:sz w:val="22"/>
      <w:szCs w:val="22"/>
      <w:lang w:eastAsia="en-US"/>
    </w:rPr>
  </w:style>
  <w:style w:type="paragraph" w:styleId="afc">
    <w:name w:val="Subtitle"/>
    <w:basedOn w:val="a"/>
    <w:link w:val="afd"/>
    <w:qFormat/>
    <w:rsid w:val="00A50DB7"/>
    <w:pPr>
      <w:autoSpaceDE/>
      <w:autoSpaceDN/>
      <w:jc w:val="center"/>
    </w:pPr>
    <w:rPr>
      <w:b/>
      <w:sz w:val="28"/>
      <w:lang w:val="uk-UA"/>
    </w:rPr>
  </w:style>
  <w:style w:type="character" w:customStyle="1" w:styleId="afd">
    <w:name w:val="Подзаголовок Знак"/>
    <w:link w:val="afc"/>
    <w:rsid w:val="00A50DB7"/>
    <w:rPr>
      <w:b/>
      <w:sz w:val="28"/>
      <w:lang w:val="uk-UA"/>
    </w:rPr>
  </w:style>
  <w:style w:type="character" w:customStyle="1" w:styleId="textexposedshow">
    <w:name w:val="text_exposed_show"/>
    <w:rsid w:val="00DD10F3"/>
  </w:style>
  <w:style w:type="paragraph" w:styleId="afe">
    <w:name w:val="Balloon Text"/>
    <w:basedOn w:val="a"/>
    <w:link w:val="aff"/>
    <w:rsid w:val="005C022E"/>
    <w:rPr>
      <w:rFonts w:ascii="Tahoma" w:hAnsi="Tahoma" w:cs="Tahoma"/>
      <w:sz w:val="16"/>
      <w:szCs w:val="16"/>
    </w:rPr>
  </w:style>
  <w:style w:type="character" w:customStyle="1" w:styleId="aff">
    <w:name w:val="Текст выноски Знак"/>
    <w:link w:val="afe"/>
    <w:rsid w:val="005C022E"/>
    <w:rPr>
      <w:rFonts w:ascii="Tahoma" w:hAnsi="Tahoma" w:cs="Tahoma"/>
      <w:sz w:val="16"/>
      <w:szCs w:val="16"/>
    </w:rPr>
  </w:style>
  <w:style w:type="paragraph" w:customStyle="1" w:styleId="11">
    <w:name w:val="Абзац списка1"/>
    <w:basedOn w:val="a"/>
    <w:rsid w:val="00604585"/>
    <w:pPr>
      <w:autoSpaceDE/>
      <w:autoSpaceDN/>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1D214D"/>
    <w:rPr>
      <w:rFonts w:ascii="Calibri" w:eastAsia="Calibri" w:hAnsi="Calibri"/>
      <w:sz w:val="22"/>
      <w:szCs w:val="22"/>
      <w:lang w:val="ru-RU" w:eastAsia="en-US"/>
    </w:rPr>
  </w:style>
  <w:style w:type="paragraph" w:styleId="aff0">
    <w:name w:val="No Spacing"/>
    <w:uiPriority w:val="1"/>
    <w:qFormat/>
    <w:rsid w:val="007B2DA0"/>
    <w:rPr>
      <w:rFonts w:ascii="Calibri" w:eastAsia="Calibri" w:hAnsi="Calibri"/>
      <w:sz w:val="22"/>
      <w:szCs w:val="22"/>
      <w:lang w:eastAsia="en-US"/>
    </w:rPr>
  </w:style>
  <w:style w:type="character" w:styleId="aff1">
    <w:name w:val="Hyperlink"/>
    <w:uiPriority w:val="99"/>
    <w:unhideWhenUsed/>
    <w:rsid w:val="009B62CE"/>
    <w:rPr>
      <w:color w:val="0000FF"/>
      <w:u w:val="single"/>
    </w:rPr>
  </w:style>
  <w:style w:type="character" w:styleId="aff2">
    <w:name w:val="Strong"/>
    <w:uiPriority w:val="22"/>
    <w:qFormat/>
    <w:rsid w:val="00F913A1"/>
    <w:rPr>
      <w:b/>
      <w:bCs/>
    </w:rPr>
  </w:style>
  <w:style w:type="character" w:customStyle="1" w:styleId="docdata">
    <w:name w:val="docdata"/>
    <w:aliases w:val="docy,v5,2114,baiaagaaboqcaaadowyaaavjbgaaaaaaaaaaaaaaaaaaaaaaaaaaaaaaaaaaaaaaaaaaaaaaaaaaaaaaaaaaaaaaaaaaaaaaaaaaaaaaaaaaaaaaaaaaaaaaaaaaaaaaaaaaaaaaaaaaaaaaaaaaaaaaaaaaaaaaaaaaaaaaaaaaaaaaaaaaaaaaaaaaaaaaaaaaaaaaaaaaaaaaaaaaaaaaaaaaaaaaaaaaaaaa"/>
    <w:rsid w:val="000F0C5F"/>
  </w:style>
  <w:style w:type="paragraph" w:customStyle="1" w:styleId="8408">
    <w:name w:val="8408"/>
    <w:aliases w:val="baiaagaaboqcaaadpxwaaaw1haaaaaaaaaaaaaaaaaaaaaaaaaaaaaaaaaaaaaaaaaaaaaaaaaaaaaaaaaaaaaaaaaaaaaaaaaaaaaaaaaaaaaaaaaaaaaaaaaaaaaaaaaaaaaaaaaaaaaaaaaaaaaaaaaaaaaaaaaaaaaaaaaaaaaaaaaaaaaaaaaaaaaaaaaaaaaaaaaaaaaaaaaaaaaaaaaaaaaaaaaaaaaaa"/>
    <w:basedOn w:val="a"/>
    <w:rsid w:val="00D81405"/>
    <w:pPr>
      <w:autoSpaceDE/>
      <w:autoSpaceDN/>
      <w:spacing w:before="100" w:beforeAutospacing="1" w:after="100" w:afterAutospacing="1"/>
    </w:pPr>
    <w:rPr>
      <w:sz w:val="24"/>
      <w:szCs w:val="24"/>
      <w:lang w:val="uk-UA" w:eastAsia="uk-UA"/>
    </w:rPr>
  </w:style>
  <w:style w:type="table" w:styleId="aff3">
    <w:name w:val="Table Grid"/>
    <w:basedOn w:val="a1"/>
    <w:rsid w:val="008C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450CDD"/>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3">
    <w:name w:val="Основной текст 2 Знак"/>
    <w:link w:val="22"/>
    <w:uiPriority w:val="99"/>
    <w:locked/>
    <w:rsid w:val="00373746"/>
    <w:rPr>
      <w:lang w:eastAsia="ru-RU"/>
    </w:rPr>
  </w:style>
  <w:style w:type="paragraph" w:customStyle="1" w:styleId="11364">
    <w:name w:val="11364"/>
    <w:aliases w:val="baiaagaaboqcaaadmioaaawokgaaaaaaaaaaaaaaaaaaaaaaaaaaaaaaaaaaaaaaaaaaaaaaaaaaaaaaaaaaaaaaaaaaaaaaaaaaaaaaaaaaaaaaaaaaaaaaaaaaaaaaaaaaaaaaaaaaaaaaaaaaaaaaaaaaaaaaaaaaaaaaaaaaaaaaaaaaaaaaaaaaaaaaaaaaaaaaaaaaaaaaaaaaaaaaaaaaaaaaaaaaaaa"/>
    <w:basedOn w:val="a"/>
    <w:rsid w:val="00001815"/>
    <w:pPr>
      <w:autoSpaceDE/>
      <w:autoSpaceDN/>
      <w:spacing w:before="100" w:beforeAutospacing="1" w:after="100" w:afterAutospacing="1"/>
    </w:pPr>
    <w:rPr>
      <w:sz w:val="24"/>
      <w:szCs w:val="24"/>
    </w:rPr>
  </w:style>
  <w:style w:type="paragraph" w:customStyle="1" w:styleId="style3">
    <w:name w:val="style3"/>
    <w:basedOn w:val="a"/>
    <w:uiPriority w:val="99"/>
    <w:semiHidden/>
    <w:rsid w:val="00805B10"/>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892">
      <w:bodyDiv w:val="1"/>
      <w:marLeft w:val="0"/>
      <w:marRight w:val="0"/>
      <w:marTop w:val="0"/>
      <w:marBottom w:val="0"/>
      <w:divBdr>
        <w:top w:val="none" w:sz="0" w:space="0" w:color="auto"/>
        <w:left w:val="none" w:sz="0" w:space="0" w:color="auto"/>
        <w:bottom w:val="none" w:sz="0" w:space="0" w:color="auto"/>
        <w:right w:val="none" w:sz="0" w:space="0" w:color="auto"/>
      </w:divBdr>
    </w:div>
    <w:div w:id="392973486">
      <w:bodyDiv w:val="1"/>
      <w:marLeft w:val="0"/>
      <w:marRight w:val="0"/>
      <w:marTop w:val="0"/>
      <w:marBottom w:val="0"/>
      <w:divBdr>
        <w:top w:val="none" w:sz="0" w:space="0" w:color="auto"/>
        <w:left w:val="none" w:sz="0" w:space="0" w:color="auto"/>
        <w:bottom w:val="none" w:sz="0" w:space="0" w:color="auto"/>
        <w:right w:val="none" w:sz="0" w:space="0" w:color="auto"/>
      </w:divBdr>
    </w:div>
    <w:div w:id="453446428">
      <w:bodyDiv w:val="1"/>
      <w:marLeft w:val="0"/>
      <w:marRight w:val="0"/>
      <w:marTop w:val="0"/>
      <w:marBottom w:val="0"/>
      <w:divBdr>
        <w:top w:val="none" w:sz="0" w:space="0" w:color="auto"/>
        <w:left w:val="none" w:sz="0" w:space="0" w:color="auto"/>
        <w:bottom w:val="none" w:sz="0" w:space="0" w:color="auto"/>
        <w:right w:val="none" w:sz="0" w:space="0" w:color="auto"/>
      </w:divBdr>
    </w:div>
    <w:div w:id="456720835">
      <w:bodyDiv w:val="1"/>
      <w:marLeft w:val="0"/>
      <w:marRight w:val="0"/>
      <w:marTop w:val="0"/>
      <w:marBottom w:val="0"/>
      <w:divBdr>
        <w:top w:val="none" w:sz="0" w:space="0" w:color="auto"/>
        <w:left w:val="none" w:sz="0" w:space="0" w:color="auto"/>
        <w:bottom w:val="none" w:sz="0" w:space="0" w:color="auto"/>
        <w:right w:val="none" w:sz="0" w:space="0" w:color="auto"/>
      </w:divBdr>
    </w:div>
    <w:div w:id="987710995">
      <w:bodyDiv w:val="1"/>
      <w:marLeft w:val="0"/>
      <w:marRight w:val="0"/>
      <w:marTop w:val="0"/>
      <w:marBottom w:val="0"/>
      <w:divBdr>
        <w:top w:val="none" w:sz="0" w:space="0" w:color="auto"/>
        <w:left w:val="none" w:sz="0" w:space="0" w:color="auto"/>
        <w:bottom w:val="none" w:sz="0" w:space="0" w:color="auto"/>
        <w:right w:val="none" w:sz="0" w:space="0" w:color="auto"/>
      </w:divBdr>
    </w:div>
    <w:div w:id="1203858673">
      <w:bodyDiv w:val="1"/>
      <w:marLeft w:val="0"/>
      <w:marRight w:val="0"/>
      <w:marTop w:val="0"/>
      <w:marBottom w:val="0"/>
      <w:divBdr>
        <w:top w:val="none" w:sz="0" w:space="0" w:color="auto"/>
        <w:left w:val="none" w:sz="0" w:space="0" w:color="auto"/>
        <w:bottom w:val="none" w:sz="0" w:space="0" w:color="auto"/>
        <w:right w:val="none" w:sz="0" w:space="0" w:color="auto"/>
      </w:divBdr>
    </w:div>
    <w:div w:id="1211262572">
      <w:bodyDiv w:val="1"/>
      <w:marLeft w:val="0"/>
      <w:marRight w:val="0"/>
      <w:marTop w:val="0"/>
      <w:marBottom w:val="0"/>
      <w:divBdr>
        <w:top w:val="none" w:sz="0" w:space="0" w:color="auto"/>
        <w:left w:val="none" w:sz="0" w:space="0" w:color="auto"/>
        <w:bottom w:val="none" w:sz="0" w:space="0" w:color="auto"/>
        <w:right w:val="none" w:sz="0" w:space="0" w:color="auto"/>
      </w:divBdr>
    </w:div>
    <w:div w:id="1294487272">
      <w:bodyDiv w:val="1"/>
      <w:marLeft w:val="0"/>
      <w:marRight w:val="0"/>
      <w:marTop w:val="0"/>
      <w:marBottom w:val="0"/>
      <w:divBdr>
        <w:top w:val="none" w:sz="0" w:space="0" w:color="auto"/>
        <w:left w:val="none" w:sz="0" w:space="0" w:color="auto"/>
        <w:bottom w:val="none" w:sz="0" w:space="0" w:color="auto"/>
        <w:right w:val="none" w:sz="0" w:space="0" w:color="auto"/>
      </w:divBdr>
    </w:div>
    <w:div w:id="1340739861">
      <w:bodyDiv w:val="1"/>
      <w:marLeft w:val="0"/>
      <w:marRight w:val="0"/>
      <w:marTop w:val="0"/>
      <w:marBottom w:val="0"/>
      <w:divBdr>
        <w:top w:val="none" w:sz="0" w:space="0" w:color="auto"/>
        <w:left w:val="none" w:sz="0" w:space="0" w:color="auto"/>
        <w:bottom w:val="none" w:sz="0" w:space="0" w:color="auto"/>
        <w:right w:val="none" w:sz="0" w:space="0" w:color="auto"/>
      </w:divBdr>
    </w:div>
    <w:div w:id="1533347975">
      <w:bodyDiv w:val="1"/>
      <w:marLeft w:val="0"/>
      <w:marRight w:val="0"/>
      <w:marTop w:val="0"/>
      <w:marBottom w:val="0"/>
      <w:divBdr>
        <w:top w:val="none" w:sz="0" w:space="0" w:color="auto"/>
        <w:left w:val="none" w:sz="0" w:space="0" w:color="auto"/>
        <w:bottom w:val="none" w:sz="0" w:space="0" w:color="auto"/>
        <w:right w:val="none" w:sz="0" w:space="0" w:color="auto"/>
      </w:divBdr>
    </w:div>
    <w:div w:id="1553270109">
      <w:bodyDiv w:val="1"/>
      <w:marLeft w:val="0"/>
      <w:marRight w:val="0"/>
      <w:marTop w:val="0"/>
      <w:marBottom w:val="0"/>
      <w:divBdr>
        <w:top w:val="none" w:sz="0" w:space="0" w:color="auto"/>
        <w:left w:val="none" w:sz="0" w:space="0" w:color="auto"/>
        <w:bottom w:val="none" w:sz="0" w:space="0" w:color="auto"/>
        <w:right w:val="none" w:sz="0" w:space="0" w:color="auto"/>
      </w:divBdr>
    </w:div>
    <w:div w:id="1687252176">
      <w:bodyDiv w:val="1"/>
      <w:marLeft w:val="0"/>
      <w:marRight w:val="0"/>
      <w:marTop w:val="0"/>
      <w:marBottom w:val="0"/>
      <w:divBdr>
        <w:top w:val="none" w:sz="0" w:space="0" w:color="auto"/>
        <w:left w:val="none" w:sz="0" w:space="0" w:color="auto"/>
        <w:bottom w:val="none" w:sz="0" w:space="0" w:color="auto"/>
        <w:right w:val="none" w:sz="0" w:space="0" w:color="auto"/>
      </w:divBdr>
    </w:div>
    <w:div w:id="1841852112">
      <w:bodyDiv w:val="1"/>
      <w:marLeft w:val="0"/>
      <w:marRight w:val="0"/>
      <w:marTop w:val="0"/>
      <w:marBottom w:val="0"/>
      <w:divBdr>
        <w:top w:val="none" w:sz="0" w:space="0" w:color="auto"/>
        <w:left w:val="none" w:sz="0" w:space="0" w:color="auto"/>
        <w:bottom w:val="none" w:sz="0" w:space="0" w:color="auto"/>
        <w:right w:val="none" w:sz="0" w:space="0" w:color="auto"/>
      </w:divBdr>
      <w:divsChild>
        <w:div w:id="15011874">
          <w:marLeft w:val="446"/>
          <w:marRight w:val="0"/>
          <w:marTop w:val="0"/>
          <w:marBottom w:val="0"/>
          <w:divBdr>
            <w:top w:val="none" w:sz="0" w:space="0" w:color="auto"/>
            <w:left w:val="none" w:sz="0" w:space="0" w:color="auto"/>
            <w:bottom w:val="none" w:sz="0" w:space="0" w:color="auto"/>
            <w:right w:val="none" w:sz="0" w:space="0" w:color="auto"/>
          </w:divBdr>
        </w:div>
        <w:div w:id="124812933">
          <w:marLeft w:val="446"/>
          <w:marRight w:val="0"/>
          <w:marTop w:val="0"/>
          <w:marBottom w:val="0"/>
          <w:divBdr>
            <w:top w:val="none" w:sz="0" w:space="0" w:color="auto"/>
            <w:left w:val="none" w:sz="0" w:space="0" w:color="auto"/>
            <w:bottom w:val="none" w:sz="0" w:space="0" w:color="auto"/>
            <w:right w:val="none" w:sz="0" w:space="0" w:color="auto"/>
          </w:divBdr>
        </w:div>
        <w:div w:id="189300399">
          <w:marLeft w:val="446"/>
          <w:marRight w:val="0"/>
          <w:marTop w:val="0"/>
          <w:marBottom w:val="0"/>
          <w:divBdr>
            <w:top w:val="none" w:sz="0" w:space="0" w:color="auto"/>
            <w:left w:val="none" w:sz="0" w:space="0" w:color="auto"/>
            <w:bottom w:val="none" w:sz="0" w:space="0" w:color="auto"/>
            <w:right w:val="none" w:sz="0" w:space="0" w:color="auto"/>
          </w:divBdr>
        </w:div>
        <w:div w:id="1559627932">
          <w:marLeft w:val="446"/>
          <w:marRight w:val="0"/>
          <w:marTop w:val="0"/>
          <w:marBottom w:val="0"/>
          <w:divBdr>
            <w:top w:val="none" w:sz="0" w:space="0" w:color="auto"/>
            <w:left w:val="none" w:sz="0" w:space="0" w:color="auto"/>
            <w:bottom w:val="none" w:sz="0" w:space="0" w:color="auto"/>
            <w:right w:val="none" w:sz="0" w:space="0" w:color="auto"/>
          </w:divBdr>
        </w:div>
      </w:divsChild>
    </w:div>
    <w:div w:id="1921791649">
      <w:bodyDiv w:val="1"/>
      <w:marLeft w:val="0"/>
      <w:marRight w:val="0"/>
      <w:marTop w:val="0"/>
      <w:marBottom w:val="0"/>
      <w:divBdr>
        <w:top w:val="none" w:sz="0" w:space="0" w:color="auto"/>
        <w:left w:val="none" w:sz="0" w:space="0" w:color="auto"/>
        <w:bottom w:val="none" w:sz="0" w:space="0" w:color="auto"/>
        <w:right w:val="none" w:sz="0" w:space="0" w:color="auto"/>
      </w:divBdr>
    </w:div>
    <w:div w:id="1953856523">
      <w:bodyDiv w:val="1"/>
      <w:marLeft w:val="0"/>
      <w:marRight w:val="0"/>
      <w:marTop w:val="0"/>
      <w:marBottom w:val="0"/>
      <w:divBdr>
        <w:top w:val="none" w:sz="0" w:space="0" w:color="auto"/>
        <w:left w:val="none" w:sz="0" w:space="0" w:color="auto"/>
        <w:bottom w:val="none" w:sz="0" w:space="0" w:color="auto"/>
        <w:right w:val="none" w:sz="0" w:space="0" w:color="auto"/>
      </w:divBdr>
    </w:div>
    <w:div w:id="20365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8409</Words>
  <Characters>47932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Зразок</vt:lpstr>
    </vt:vector>
  </TitlesOfParts>
  <Company>МФУ</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subject/>
  <dc:creator>Руденко Мария</dc:creator>
  <cp:keywords/>
  <cp:lastModifiedBy>Юлія</cp:lastModifiedBy>
  <cp:revision>2</cp:revision>
  <cp:lastPrinted>2025-01-23T06:56:00Z</cp:lastPrinted>
  <dcterms:created xsi:type="dcterms:W3CDTF">2025-03-25T09:08:00Z</dcterms:created>
  <dcterms:modified xsi:type="dcterms:W3CDTF">2025-03-25T09:08:00Z</dcterms:modified>
</cp:coreProperties>
</file>