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250" w:rsidRPr="00963250" w:rsidRDefault="00963250" w:rsidP="00963250">
      <w:pPr>
        <w:spacing w:after="0"/>
        <w:ind w:left="6372"/>
        <w:jc w:val="right"/>
        <w:rPr>
          <w:rFonts w:ascii="Times New Roman" w:hAnsi="Times New Roman" w:cs="Times New Roman"/>
          <w:i/>
          <w:sz w:val="24"/>
          <w:szCs w:val="24"/>
          <w:lang w:val="ru-RU"/>
        </w:rPr>
      </w:pPr>
      <w:r w:rsidRPr="00963250">
        <w:rPr>
          <w:rFonts w:ascii="Times New Roman" w:hAnsi="Times New Roman" w:cs="Times New Roman"/>
          <w:i/>
          <w:sz w:val="24"/>
          <w:szCs w:val="24"/>
          <w:lang w:val="ru-RU"/>
        </w:rPr>
        <w:t>Додаток 2</w:t>
      </w:r>
    </w:p>
    <w:p w:rsidR="00620D46" w:rsidRPr="001278CC" w:rsidRDefault="00035A08" w:rsidP="00035A08">
      <w:pPr>
        <w:spacing w:after="0"/>
        <w:ind w:left="6372"/>
        <w:rPr>
          <w:rFonts w:ascii="Times New Roman" w:hAnsi="Times New Roman" w:cs="Times New Roman"/>
          <w:sz w:val="24"/>
          <w:szCs w:val="24"/>
          <w:lang w:val="ru-RU"/>
        </w:rPr>
      </w:pPr>
      <w:r w:rsidRPr="001278CC">
        <w:rPr>
          <w:rFonts w:ascii="Times New Roman" w:hAnsi="Times New Roman" w:cs="Times New Roman"/>
          <w:sz w:val="24"/>
          <w:szCs w:val="24"/>
          <w:lang w:val="ru-RU"/>
        </w:rPr>
        <w:t>ЗАТВЕРДЖЕНО</w:t>
      </w:r>
    </w:p>
    <w:p w:rsidR="00035A08" w:rsidRDefault="002F0DEE" w:rsidP="00035A08">
      <w:pPr>
        <w:spacing w:after="0"/>
        <w:ind w:left="6372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Рішенням виконавчого комітету</w:t>
      </w:r>
    </w:p>
    <w:p w:rsidR="002F0DEE" w:rsidRPr="001278CC" w:rsidRDefault="002F0DEE" w:rsidP="00035A08">
      <w:pPr>
        <w:spacing w:after="0"/>
        <w:ind w:left="6372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Зачепилівської селищної ради</w:t>
      </w:r>
    </w:p>
    <w:p w:rsidR="00035A08" w:rsidRPr="001278CC" w:rsidRDefault="00035A08" w:rsidP="00035A08">
      <w:pPr>
        <w:spacing w:after="0"/>
        <w:ind w:left="6372"/>
        <w:rPr>
          <w:rFonts w:ascii="Times New Roman" w:hAnsi="Times New Roman" w:cs="Times New Roman"/>
          <w:sz w:val="24"/>
          <w:szCs w:val="24"/>
          <w:lang w:val="ru-RU"/>
        </w:rPr>
      </w:pPr>
      <w:r w:rsidRPr="001278CC">
        <w:rPr>
          <w:rFonts w:ascii="Times New Roman" w:hAnsi="Times New Roman" w:cs="Times New Roman"/>
          <w:sz w:val="24"/>
          <w:szCs w:val="24"/>
          <w:lang w:val="ru-RU"/>
        </w:rPr>
        <w:t xml:space="preserve">від </w:t>
      </w:r>
      <w:r w:rsidR="000064B1">
        <w:rPr>
          <w:rFonts w:ascii="Times New Roman" w:hAnsi="Times New Roman" w:cs="Times New Roman"/>
          <w:sz w:val="24"/>
          <w:szCs w:val="24"/>
          <w:lang w:val="ru-RU"/>
        </w:rPr>
        <w:t xml:space="preserve"> 13 березня </w:t>
      </w:r>
      <w:r w:rsidRPr="001278CC">
        <w:rPr>
          <w:rFonts w:ascii="Times New Roman" w:hAnsi="Times New Roman" w:cs="Times New Roman"/>
          <w:sz w:val="24"/>
          <w:szCs w:val="24"/>
          <w:lang w:val="ru-RU"/>
        </w:rPr>
        <w:t>2025 р. №</w:t>
      </w:r>
      <w:r w:rsidR="000064B1">
        <w:rPr>
          <w:rFonts w:ascii="Times New Roman" w:hAnsi="Times New Roman" w:cs="Times New Roman"/>
          <w:sz w:val="24"/>
          <w:szCs w:val="24"/>
          <w:lang w:val="ru-RU"/>
        </w:rPr>
        <w:t xml:space="preserve"> 103</w:t>
      </w:r>
    </w:p>
    <w:p w:rsidR="00035A08" w:rsidRDefault="00035A08" w:rsidP="00035A08">
      <w:pPr>
        <w:spacing w:after="0"/>
        <w:rPr>
          <w:lang w:val="ru-RU"/>
        </w:rPr>
      </w:pPr>
    </w:p>
    <w:p w:rsidR="00035A08" w:rsidRPr="001278CC" w:rsidRDefault="00035A08" w:rsidP="00035A08">
      <w:pPr>
        <w:spacing w:after="0"/>
        <w:rPr>
          <w:sz w:val="16"/>
          <w:szCs w:val="16"/>
          <w:lang w:val="ru-RU"/>
        </w:rPr>
      </w:pPr>
    </w:p>
    <w:p w:rsidR="00035A08" w:rsidRPr="001278CC" w:rsidRDefault="00035A08" w:rsidP="00035A08">
      <w:pPr>
        <w:spacing w:after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5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КОШТОРИС  ВИТРАТ</w:t>
      </w:r>
    </w:p>
    <w:p w:rsidR="00035A08" w:rsidRPr="001278CC" w:rsidRDefault="00035A08" w:rsidP="00035A0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5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філії "Харківавтотранссервіс</w:t>
      </w:r>
      <w:r w:rsidRPr="001278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" УДП "Укрінтеравтосервіс", пов'</w:t>
      </w:r>
      <w:r w:rsidRPr="00035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язаних з підготовкою  та  проведенням</w:t>
      </w:r>
      <w:r w:rsidRPr="001278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35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конкурсу з перевезення пасажирів на </w:t>
      </w:r>
      <w:r w:rsidR="002670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приміському </w:t>
      </w:r>
      <w:r w:rsidRPr="00035A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автобусному м</w:t>
      </w:r>
      <w:r w:rsidR="002670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аршруті загального користування</w:t>
      </w:r>
    </w:p>
    <w:p w:rsidR="00035A08" w:rsidRPr="001278CC" w:rsidRDefault="00035A08" w:rsidP="00035A08">
      <w:pPr>
        <w:spacing w:after="0"/>
        <w:jc w:val="center"/>
        <w:rPr>
          <w:rFonts w:ascii="Times New Roman" w:eastAsia="Times New Roman" w:hAnsi="Times New Roman" w:cs="Times New Roman"/>
          <w:bCs/>
          <w:noProof w:val="0"/>
          <w:sz w:val="16"/>
          <w:szCs w:val="16"/>
          <w:lang w:val="ru-RU" w:eastAsia="ru-RU"/>
        </w:rPr>
      </w:pPr>
    </w:p>
    <w:p w:rsidR="00035A08" w:rsidRPr="001278CC" w:rsidRDefault="002F0DEE" w:rsidP="001278C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Об'єкт конкурсу *</w:t>
      </w:r>
      <w:r w:rsidR="00035A08" w:rsidRPr="00035A08">
        <w:rPr>
          <w:rFonts w:ascii="Times New Roman" w:eastAsia="Times New Roman" w:hAnsi="Times New Roman" w:cs="Times New Roman"/>
          <w:sz w:val="24"/>
          <w:szCs w:val="24"/>
          <w:lang w:eastAsia="ru-RU"/>
        </w:rPr>
        <w:t>:  автобусний маршрут, що не виходит</w:t>
      </w:r>
      <w:r w:rsidR="00127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 за межі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Зачепилівської</w:t>
      </w:r>
      <w:r w:rsidR="001278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5A08" w:rsidRPr="00035A0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територіальної громади</w:t>
      </w:r>
    </w:p>
    <w:p w:rsidR="00035A08" w:rsidRDefault="00035A08" w:rsidP="00035A08">
      <w:pPr>
        <w:spacing w:after="0"/>
        <w:rPr>
          <w:lang w:val="ru-RU"/>
        </w:rPr>
      </w:pPr>
    </w:p>
    <w:tbl>
      <w:tblPr>
        <w:tblW w:w="10627" w:type="dxa"/>
        <w:tblInd w:w="-5" w:type="dxa"/>
        <w:tblLook w:val="04A0" w:firstRow="1" w:lastRow="0" w:firstColumn="1" w:lastColumn="0" w:noHBand="0" w:noVBand="1"/>
      </w:tblPr>
      <w:tblGrid>
        <w:gridCol w:w="496"/>
        <w:gridCol w:w="4040"/>
        <w:gridCol w:w="1316"/>
        <w:gridCol w:w="1235"/>
        <w:gridCol w:w="1133"/>
        <w:gridCol w:w="1275"/>
        <w:gridCol w:w="1133"/>
      </w:tblGrid>
      <w:tr w:rsidR="00035A08" w:rsidRPr="001278CC" w:rsidTr="001278CC">
        <w:trPr>
          <w:trHeight w:val="360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4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Перелік робіт</w:t>
            </w:r>
          </w:p>
        </w:tc>
        <w:tc>
          <w:tcPr>
            <w:tcW w:w="13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Годинний заробіток виробничого персоналу, грн</w:t>
            </w:r>
          </w:p>
        </w:tc>
        <w:tc>
          <w:tcPr>
            <w:tcW w:w="23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lang w:eastAsia="ru-RU"/>
              </w:rPr>
              <w:t>Діючий об'єкт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lang w:eastAsia="ru-RU"/>
              </w:rPr>
              <w:t>Новий об'єкт</w:t>
            </w:r>
          </w:p>
        </w:tc>
      </w:tr>
      <w:tr w:rsidR="001278CC" w:rsidRPr="001278CC" w:rsidTr="001278CC">
        <w:trPr>
          <w:trHeight w:val="960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Трудо</w:t>
            </w:r>
            <w:r w:rsidR="001278CC" w:rsidRPr="00127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місткість, чол.год.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Сума витрат, грн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Трудо</w:t>
            </w:r>
            <w:r w:rsidR="001278CC" w:rsidRPr="001278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місткість, чол.год.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Сума витрат, грн</w:t>
            </w:r>
          </w:p>
        </w:tc>
      </w:tr>
      <w:tr w:rsidR="001278CC" w:rsidRPr="001278CC" w:rsidTr="001278CC">
        <w:trPr>
          <w:trHeight w:val="30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Підготовка пропозицій щодо умов конкурсу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111,60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186,00</w:t>
            </w:r>
          </w:p>
        </w:tc>
      </w:tr>
      <w:tr w:rsidR="001278CC" w:rsidRPr="001278CC" w:rsidTr="001278CC">
        <w:trPr>
          <w:trHeight w:val="528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Перевірка достовірності одержаної від перевізника-претендента інформації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186,00</w:t>
            </w:r>
          </w:p>
        </w:tc>
      </w:tr>
      <w:tr w:rsidR="001278CC" w:rsidRPr="001278CC" w:rsidTr="001278CC">
        <w:trPr>
          <w:trHeight w:val="528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Аналіз  та оцінка відповідності пропозицій перевізника - претендента умовам конкурсу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148,80</w:t>
            </w:r>
          </w:p>
        </w:tc>
      </w:tr>
      <w:tr w:rsidR="001278CC" w:rsidRPr="001278CC" w:rsidTr="001278CC">
        <w:trPr>
          <w:trHeight w:val="528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Підготовка інформаційних матеріалів для членів конкурсного комітету.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74,40</w:t>
            </w:r>
          </w:p>
        </w:tc>
      </w:tr>
      <w:tr w:rsidR="001278CC" w:rsidRPr="001278CC" w:rsidTr="001278CC">
        <w:trPr>
          <w:trHeight w:val="1128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Доведення результатів конкурсу до відома перевізників - претендентів та подання перевізникам -претендентам інформації про участь у конкурсі.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</w:tr>
      <w:tr w:rsidR="001278CC" w:rsidRPr="001278CC" w:rsidTr="001278CC">
        <w:trPr>
          <w:trHeight w:val="39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Виготовлення паспорту автобусного маршруту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595,20</w:t>
            </w:r>
          </w:p>
        </w:tc>
      </w:tr>
      <w:tr w:rsidR="001278CC" w:rsidRPr="001278CC" w:rsidTr="001278CC">
        <w:trPr>
          <w:trHeight w:val="255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</w:t>
            </w: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Всього: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1078,80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1227,60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Нарахування на зарплату, грн. (22%)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237,34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270,07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Зарплата з нарахуваннями, грн.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1316,14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1497,67</w:t>
            </w:r>
          </w:p>
        </w:tc>
      </w:tr>
      <w:tr w:rsidR="001278CC" w:rsidRPr="001278CC" w:rsidTr="001278CC">
        <w:trPr>
          <w:trHeight w:val="136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Накладні витрати (оренда приміщень філією під офіс та комунальні послуги, амортизація, зарплата адмін. персоналу, телекомунікаційні послуги, експлуатаційні витрати, технічне забезпечення конкурсу та інш.), грн. 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2671,11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3039,54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Витрати всього, грн.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3987,25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4812,21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Рентабельність, грн. (12,3%)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490,43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591,90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Вартість робіт філії " Харківавтотранссервіс", грн.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4477,68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5404,11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Загальна вартість робіт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4477,68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5404,11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ПДВ, грн (20%)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895,54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1080,82</w:t>
            </w:r>
          </w:p>
        </w:tc>
      </w:tr>
      <w:tr w:rsidR="001278CC" w:rsidRPr="001278CC" w:rsidTr="001278CC">
        <w:trPr>
          <w:trHeight w:val="264"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                Разом: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5373,22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6484,93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Приймається: **ПДВ, грн (20%)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850,00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850,00</w:t>
            </w:r>
          </w:p>
        </w:tc>
      </w:tr>
      <w:tr w:rsidR="001278CC" w:rsidRPr="001278CC" w:rsidTr="001278CC">
        <w:trPr>
          <w:trHeight w:val="264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4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Приймається: **Разом, грн </w:t>
            </w:r>
          </w:p>
        </w:tc>
        <w:tc>
          <w:tcPr>
            <w:tcW w:w="13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35A08" w:rsidRPr="00035A08" w:rsidRDefault="00035A08" w:rsidP="003246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35A0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5100,00</w:t>
            </w:r>
          </w:p>
        </w:tc>
      </w:tr>
    </w:tbl>
    <w:p w:rsidR="00035A08" w:rsidRPr="001278CC" w:rsidRDefault="00035A08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A08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Примітка:* якщо в одному об'єкті конкурсу кілька маршрутів, плата встановлюєть</w:t>
      </w:r>
      <w:r w:rsidRPr="001278C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ся  за кожен маршрут </w:t>
      </w:r>
      <w:r w:rsidRPr="00035A08">
        <w:rPr>
          <w:rFonts w:ascii="Times New Roman" w:eastAsia="Times New Roman" w:hAnsi="Times New Roman" w:cs="Times New Roman"/>
          <w:sz w:val="20"/>
          <w:szCs w:val="20"/>
          <w:lang w:eastAsia="ru-RU"/>
        </w:rPr>
        <w:t>окремо.</w:t>
      </w:r>
    </w:p>
    <w:p w:rsidR="00035A08" w:rsidRPr="001278CC" w:rsidRDefault="00035A08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35A08">
        <w:rPr>
          <w:rFonts w:ascii="Times New Roman" w:eastAsia="Times New Roman" w:hAnsi="Times New Roman" w:cs="Times New Roman"/>
          <w:sz w:val="20"/>
          <w:szCs w:val="20"/>
          <w:lang w:eastAsia="ru-RU"/>
        </w:rPr>
        <w:t>** відповідно до  п. 58 Порядку проведення конкурсу з перевезення пасажирів на автобусному маршруті загального користування, затвердженого постановою Кабінету Міністрів України від 03.12.2</w:t>
      </w:r>
      <w:r w:rsidR="001278CC" w:rsidRPr="001278C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008р. №1081 (зі змінами і </w:t>
      </w:r>
      <w:r w:rsidRPr="00035A0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доповненнями)</w:t>
      </w:r>
    </w:p>
    <w:p w:rsidR="00035A08" w:rsidRPr="002F0DEE" w:rsidRDefault="00035A08">
      <w:pPr>
        <w:rPr>
          <w:rFonts w:ascii="Arial CYR" w:eastAsia="Times New Roman" w:hAnsi="Arial CYR" w:cs="Arial CYR"/>
          <w:noProof w:val="0"/>
          <w:sz w:val="20"/>
          <w:szCs w:val="20"/>
          <w:lang w:eastAsia="ru-RU"/>
        </w:rPr>
      </w:pPr>
      <w:bookmarkStart w:id="0" w:name="_GoBack"/>
      <w:bookmarkEnd w:id="0"/>
    </w:p>
    <w:sectPr w:rsidR="00035A08" w:rsidRPr="002F0DEE" w:rsidSect="001278CC">
      <w:pgSz w:w="11906" w:h="16838"/>
      <w:pgMar w:top="426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365"/>
    <w:rsid w:val="000064B1"/>
    <w:rsid w:val="00035A08"/>
    <w:rsid w:val="001278CC"/>
    <w:rsid w:val="00267061"/>
    <w:rsid w:val="002F0DEE"/>
    <w:rsid w:val="00620D46"/>
    <w:rsid w:val="00651365"/>
    <w:rsid w:val="00963250"/>
    <w:rsid w:val="00AA3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noProof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noProof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6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</cp:lastModifiedBy>
  <cp:revision>3</cp:revision>
  <dcterms:created xsi:type="dcterms:W3CDTF">2025-03-11T12:45:00Z</dcterms:created>
  <dcterms:modified xsi:type="dcterms:W3CDTF">2025-03-14T06:40:00Z</dcterms:modified>
</cp:coreProperties>
</file>