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92" w:rsidRDefault="005D0692" w:rsidP="005D0692">
      <w:pPr>
        <w:jc w:val="center"/>
        <w:rPr>
          <w:lang w:val="uk-UA"/>
        </w:rPr>
      </w:pPr>
      <w:r>
        <w:rPr>
          <w:lang w:val="uk-UA"/>
        </w:rPr>
        <w:t xml:space="preserve">    ПОГОДЖ</w:t>
      </w:r>
      <w:r w:rsidR="00447645">
        <w:rPr>
          <w:lang w:val="uk-UA"/>
        </w:rPr>
        <w:t>УЮ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ЗАТВЕРДЖ</w:t>
      </w:r>
      <w:r w:rsidR="00447645">
        <w:rPr>
          <w:lang w:val="uk-UA"/>
        </w:rPr>
        <w:t>УЮ</w:t>
      </w:r>
    </w:p>
    <w:p w:rsidR="000E732B" w:rsidRDefault="005D0692" w:rsidP="005D0692">
      <w:pPr>
        <w:rPr>
          <w:lang w:val="uk-UA"/>
        </w:rPr>
      </w:pPr>
      <w:r>
        <w:rPr>
          <w:lang w:val="uk-UA"/>
        </w:rPr>
        <w:t xml:space="preserve">                          Голова селищної ради                                                                                                                                                           </w:t>
      </w:r>
      <w:r w:rsidR="000E732B">
        <w:rPr>
          <w:lang w:val="uk-UA"/>
        </w:rPr>
        <w:t xml:space="preserve">   Директор КП « Водоканал»</w:t>
      </w:r>
    </w:p>
    <w:p w:rsidR="005D0692" w:rsidRDefault="000E732B" w:rsidP="000E732B">
      <w:pPr>
        <w:tabs>
          <w:tab w:val="left" w:pos="11302"/>
        </w:tabs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proofErr w:type="spellStart"/>
      <w:r>
        <w:rPr>
          <w:lang w:val="uk-UA"/>
        </w:rPr>
        <w:t>Зачепилівської</w:t>
      </w:r>
      <w:proofErr w:type="spellEnd"/>
      <w:r>
        <w:rPr>
          <w:lang w:val="uk-UA"/>
        </w:rPr>
        <w:t xml:space="preserve"> селищної ради          </w:t>
      </w:r>
    </w:p>
    <w:p w:rsidR="005D0692" w:rsidRDefault="005D0692" w:rsidP="005D0692">
      <w:pPr>
        <w:tabs>
          <w:tab w:val="left" w:pos="11051"/>
        </w:tabs>
        <w:rPr>
          <w:lang w:val="uk-UA"/>
        </w:rPr>
      </w:pPr>
      <w:r>
        <w:rPr>
          <w:lang w:val="uk-UA"/>
        </w:rPr>
        <w:t xml:space="preserve">                          </w:t>
      </w:r>
      <w:proofErr w:type="spellStart"/>
      <w:r>
        <w:rPr>
          <w:lang w:val="uk-UA"/>
        </w:rPr>
        <w:t>_____________О</w:t>
      </w:r>
      <w:r w:rsidR="00780C1B">
        <w:rPr>
          <w:lang w:val="uk-UA"/>
        </w:rPr>
        <w:t>ле</w:t>
      </w:r>
      <w:proofErr w:type="spellEnd"/>
      <w:r w:rsidR="00780C1B">
        <w:rPr>
          <w:lang w:val="uk-UA"/>
        </w:rPr>
        <w:t>на</w:t>
      </w:r>
      <w:r w:rsidR="000E732B">
        <w:rPr>
          <w:lang w:val="uk-UA"/>
        </w:rPr>
        <w:t xml:space="preserve"> ПЕТРЕНКО</w:t>
      </w:r>
      <w:r w:rsidR="000E732B">
        <w:rPr>
          <w:lang w:val="uk-UA"/>
        </w:rPr>
        <w:tab/>
        <w:t xml:space="preserve">    </w:t>
      </w:r>
      <w:proofErr w:type="spellStart"/>
      <w:r w:rsidR="000E732B">
        <w:rPr>
          <w:lang w:val="uk-UA"/>
        </w:rPr>
        <w:t>_______________Ві</w:t>
      </w:r>
      <w:proofErr w:type="spellEnd"/>
      <w:r w:rsidR="000E732B">
        <w:rPr>
          <w:lang w:val="uk-UA"/>
        </w:rPr>
        <w:t>ра ПОКУСА</w:t>
      </w:r>
    </w:p>
    <w:p w:rsidR="008A7858" w:rsidRDefault="008A7858" w:rsidP="008A7858">
      <w:pPr>
        <w:jc w:val="right"/>
        <w:rPr>
          <w:lang w:val="uk-UA"/>
        </w:rPr>
      </w:pPr>
    </w:p>
    <w:p w:rsidR="00616DF1" w:rsidRDefault="00616DF1" w:rsidP="00616DF1">
      <w:pPr>
        <w:jc w:val="center"/>
        <w:rPr>
          <w:lang w:val="uk-UA"/>
        </w:rPr>
      </w:pPr>
      <w:r>
        <w:rPr>
          <w:lang w:val="uk-UA"/>
        </w:rPr>
        <w:t>РІЧНИЙ ПЛАН</w:t>
      </w:r>
    </w:p>
    <w:p w:rsidR="000E732B" w:rsidRDefault="005075B3" w:rsidP="000E732B">
      <w:pPr>
        <w:rPr>
          <w:lang w:val="uk-UA"/>
        </w:rPr>
      </w:pPr>
      <w:r>
        <w:rPr>
          <w:lang w:val="uk-UA"/>
        </w:rPr>
        <w:t>Господарської д</w:t>
      </w:r>
      <w:r w:rsidR="00616DF1">
        <w:rPr>
          <w:lang w:val="uk-UA"/>
        </w:rPr>
        <w:t>іяльності з централ</w:t>
      </w:r>
      <w:r>
        <w:rPr>
          <w:lang w:val="uk-UA"/>
        </w:rPr>
        <w:t>ізованого</w:t>
      </w:r>
      <w:r w:rsidR="00616DF1">
        <w:rPr>
          <w:lang w:val="uk-UA"/>
        </w:rPr>
        <w:t xml:space="preserve"> </w:t>
      </w:r>
      <w:r w:rsidR="00D220B4">
        <w:rPr>
          <w:lang w:val="uk-UA"/>
        </w:rPr>
        <w:t xml:space="preserve"> водопостачання по КП </w:t>
      </w:r>
      <w:r w:rsidR="000E732B">
        <w:rPr>
          <w:lang w:val="uk-UA"/>
        </w:rPr>
        <w:t xml:space="preserve">« Водоканал»   </w:t>
      </w:r>
      <w:proofErr w:type="spellStart"/>
      <w:r w:rsidR="000E732B">
        <w:rPr>
          <w:lang w:val="uk-UA"/>
        </w:rPr>
        <w:t>Зачепилівської</w:t>
      </w:r>
      <w:proofErr w:type="spellEnd"/>
      <w:r w:rsidR="000E732B">
        <w:rPr>
          <w:lang w:val="uk-UA"/>
        </w:rPr>
        <w:t xml:space="preserve"> селищної ради          </w:t>
      </w:r>
    </w:p>
    <w:p w:rsidR="00D220B4" w:rsidRDefault="000E732B" w:rsidP="000E73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="00D220B4">
        <w:rPr>
          <w:lang w:val="uk-UA"/>
        </w:rPr>
        <w:t>За 20</w:t>
      </w:r>
      <w:r>
        <w:rPr>
          <w:lang w:val="uk-UA"/>
        </w:rPr>
        <w:t>20</w:t>
      </w:r>
      <w:r w:rsidR="00D220B4">
        <w:rPr>
          <w:lang w:val="uk-UA"/>
        </w:rPr>
        <w:t>р.-20</w:t>
      </w:r>
      <w:r w:rsidR="00840D92">
        <w:rPr>
          <w:lang w:val="uk-UA"/>
        </w:rPr>
        <w:t>2</w:t>
      </w:r>
      <w:r>
        <w:rPr>
          <w:lang w:val="uk-UA"/>
        </w:rPr>
        <w:t>5</w:t>
      </w:r>
      <w:r w:rsidR="00D220B4">
        <w:rPr>
          <w:lang w:val="uk-UA"/>
        </w:rPr>
        <w:t>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82"/>
        <w:gridCol w:w="1554"/>
        <w:gridCol w:w="1595"/>
        <w:gridCol w:w="1595"/>
        <w:gridCol w:w="1595"/>
        <w:gridCol w:w="1673"/>
        <w:gridCol w:w="1755"/>
      </w:tblGrid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68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  <w:p w:rsidR="000E732B" w:rsidRDefault="000E732B" w:rsidP="00D220B4">
            <w:pPr>
              <w:jc w:val="center"/>
              <w:rPr>
                <w:lang w:val="uk-UA"/>
              </w:rPr>
            </w:pPr>
          </w:p>
        </w:tc>
        <w:tc>
          <w:tcPr>
            <w:tcW w:w="1554" w:type="dxa"/>
          </w:tcPr>
          <w:p w:rsidR="000E732B" w:rsidRDefault="000E732B" w:rsidP="00CA68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  <w:p w:rsidR="000E732B" w:rsidRDefault="000E732B" w:rsidP="00CA685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  <w:p w:rsidR="000E732B" w:rsidRDefault="000E732B" w:rsidP="003B6CD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  <w:p w:rsidR="000E732B" w:rsidRDefault="000E732B" w:rsidP="003B6CD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  <w:p w:rsidR="000E732B" w:rsidRDefault="000E732B" w:rsidP="003B6CD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</w:p>
        </w:tc>
        <w:tc>
          <w:tcPr>
            <w:tcW w:w="1673" w:type="dxa"/>
          </w:tcPr>
          <w:p w:rsidR="000E732B" w:rsidRDefault="000E732B" w:rsidP="00DA5F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8B6048">
              <w:t>2</w:t>
            </w:r>
            <w:r>
              <w:rPr>
                <w:lang w:val="uk-UA"/>
              </w:rPr>
              <w:t>4р.</w:t>
            </w:r>
          </w:p>
          <w:p w:rsidR="000E732B" w:rsidRDefault="000E732B" w:rsidP="00DA5FF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0E732B" w:rsidRDefault="000E732B" w:rsidP="00DA5F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(розрахований)</w:t>
            </w:r>
          </w:p>
        </w:tc>
        <w:tc>
          <w:tcPr>
            <w:tcW w:w="1755" w:type="dxa"/>
          </w:tcPr>
          <w:p w:rsidR="000E732B" w:rsidRDefault="000E732B" w:rsidP="00FB4C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на 2025р.</w:t>
            </w:r>
          </w:p>
          <w:p w:rsidR="000E732B" w:rsidRDefault="000E732B" w:rsidP="00FB4C2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</w:p>
        </w:tc>
      </w:tr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82" w:type="dxa"/>
          </w:tcPr>
          <w:p w:rsidR="000E732B" w:rsidRPr="006A4307" w:rsidRDefault="000E732B" w:rsidP="00630166">
            <w:pPr>
              <w:jc w:val="both"/>
              <w:rPr>
                <w:i/>
                <w:lang w:val="uk-UA"/>
              </w:rPr>
            </w:pPr>
            <w:r w:rsidRPr="006A4307">
              <w:rPr>
                <w:i/>
                <w:sz w:val="24"/>
                <w:szCs w:val="24"/>
                <w:lang w:val="uk-UA"/>
              </w:rPr>
              <w:t xml:space="preserve">Обсяг реалізації послуг з централізованого </w:t>
            </w:r>
            <w:proofErr w:type="spellStart"/>
            <w:r w:rsidRPr="006A4307">
              <w:rPr>
                <w:i/>
                <w:sz w:val="24"/>
                <w:szCs w:val="24"/>
                <w:lang w:val="uk-UA"/>
              </w:rPr>
              <w:t>водопостачанняв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в</w:t>
            </w:r>
            <w:r w:rsidRPr="006A4307">
              <w:rPr>
                <w:i/>
                <w:sz w:val="24"/>
                <w:szCs w:val="24"/>
                <w:lang w:val="uk-UA"/>
              </w:rPr>
              <w:t xml:space="preserve"> т.ч</w:t>
            </w:r>
            <w:r w:rsidRPr="006A4307">
              <w:rPr>
                <w:i/>
                <w:lang w:val="uk-UA"/>
              </w:rPr>
              <w:t>.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4083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4104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4269</w:t>
            </w:r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5105</w:t>
            </w:r>
          </w:p>
        </w:tc>
        <w:tc>
          <w:tcPr>
            <w:tcW w:w="1673" w:type="dxa"/>
          </w:tcPr>
          <w:p w:rsidR="000E732B" w:rsidRPr="00B47DBF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5198</w:t>
            </w:r>
          </w:p>
        </w:tc>
        <w:tc>
          <w:tcPr>
            <w:tcW w:w="1755" w:type="dxa"/>
          </w:tcPr>
          <w:p w:rsidR="000E732B" w:rsidRPr="00B47DBF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5105</w:t>
            </w:r>
          </w:p>
        </w:tc>
      </w:tr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</w:p>
        </w:tc>
        <w:tc>
          <w:tcPr>
            <w:tcW w:w="2682" w:type="dxa"/>
          </w:tcPr>
          <w:p w:rsidR="000E732B" w:rsidRDefault="000E732B" w:rsidP="00D220B4">
            <w:pPr>
              <w:rPr>
                <w:lang w:val="uk-UA"/>
              </w:rPr>
            </w:pPr>
            <w:r>
              <w:rPr>
                <w:lang w:val="uk-UA"/>
              </w:rPr>
              <w:t>населення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3960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3930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4188</w:t>
            </w:r>
          </w:p>
        </w:tc>
        <w:tc>
          <w:tcPr>
            <w:tcW w:w="1595" w:type="dxa"/>
          </w:tcPr>
          <w:p w:rsidR="000E732B" w:rsidRDefault="000E732B" w:rsidP="000E732B">
            <w:pPr>
              <w:rPr>
                <w:lang w:val="uk-UA"/>
              </w:rPr>
            </w:pPr>
            <w:r>
              <w:rPr>
                <w:lang w:val="uk-UA"/>
              </w:rPr>
              <w:t>4814</w:t>
            </w:r>
          </w:p>
        </w:tc>
        <w:tc>
          <w:tcPr>
            <w:tcW w:w="1673" w:type="dxa"/>
          </w:tcPr>
          <w:p w:rsidR="000E732B" w:rsidRPr="00B47DBF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4730</w:t>
            </w:r>
          </w:p>
        </w:tc>
        <w:tc>
          <w:tcPr>
            <w:tcW w:w="1755" w:type="dxa"/>
          </w:tcPr>
          <w:p w:rsidR="000E732B" w:rsidRPr="00B47DBF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4814</w:t>
            </w:r>
          </w:p>
        </w:tc>
      </w:tr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</w:p>
        </w:tc>
        <w:tc>
          <w:tcPr>
            <w:tcW w:w="2682" w:type="dxa"/>
          </w:tcPr>
          <w:p w:rsidR="000E732B" w:rsidRDefault="000E732B" w:rsidP="00D220B4">
            <w:pPr>
              <w:rPr>
                <w:lang w:val="uk-UA"/>
              </w:rPr>
            </w:pPr>
            <w:r>
              <w:rPr>
                <w:lang w:val="uk-UA"/>
              </w:rPr>
              <w:t>бюджетні установи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95" w:type="dxa"/>
          </w:tcPr>
          <w:p w:rsidR="000E732B" w:rsidRDefault="000E732B" w:rsidP="000E732B">
            <w:pPr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1673" w:type="dxa"/>
          </w:tcPr>
          <w:p w:rsidR="000E732B" w:rsidRPr="00B47DBF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755" w:type="dxa"/>
          </w:tcPr>
          <w:p w:rsidR="000E732B" w:rsidRPr="00B47DBF" w:rsidRDefault="00AE62C4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</w:tr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</w:p>
        </w:tc>
        <w:tc>
          <w:tcPr>
            <w:tcW w:w="2682" w:type="dxa"/>
          </w:tcPr>
          <w:p w:rsidR="000E732B" w:rsidRDefault="000E732B" w:rsidP="00D220B4">
            <w:pPr>
              <w:rPr>
                <w:lang w:val="uk-UA"/>
              </w:rPr>
            </w:pPr>
            <w:r>
              <w:rPr>
                <w:lang w:val="uk-UA"/>
              </w:rPr>
              <w:t>Інші споживачі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95" w:type="dxa"/>
          </w:tcPr>
          <w:p w:rsidR="000E732B" w:rsidRDefault="000E732B" w:rsidP="000E732B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673" w:type="dxa"/>
          </w:tcPr>
          <w:p w:rsidR="000E732B" w:rsidRPr="000E732B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755" w:type="dxa"/>
          </w:tcPr>
          <w:p w:rsidR="000E732B" w:rsidRPr="001F31C1" w:rsidRDefault="00AE62C4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0E732B" w:rsidTr="000E732B">
        <w:tc>
          <w:tcPr>
            <w:tcW w:w="742" w:type="dxa"/>
          </w:tcPr>
          <w:p w:rsidR="000E732B" w:rsidRDefault="000E732B" w:rsidP="006A43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682" w:type="dxa"/>
          </w:tcPr>
          <w:p w:rsidR="000E732B" w:rsidRPr="006A4307" w:rsidRDefault="000E732B" w:rsidP="006A4307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6A4307">
              <w:rPr>
                <w:i/>
                <w:sz w:val="24"/>
                <w:szCs w:val="24"/>
                <w:lang w:val="uk-UA"/>
              </w:rPr>
              <w:t>іднято води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4492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4433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4739</w:t>
            </w:r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5737</w:t>
            </w:r>
          </w:p>
        </w:tc>
        <w:tc>
          <w:tcPr>
            <w:tcW w:w="1673" w:type="dxa"/>
          </w:tcPr>
          <w:p w:rsidR="000E732B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5718</w:t>
            </w:r>
          </w:p>
        </w:tc>
        <w:tc>
          <w:tcPr>
            <w:tcW w:w="1755" w:type="dxa"/>
          </w:tcPr>
          <w:p w:rsidR="000E732B" w:rsidRDefault="00AE62C4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5619</w:t>
            </w:r>
          </w:p>
        </w:tc>
      </w:tr>
      <w:tr w:rsidR="000E732B" w:rsidTr="000E732B">
        <w:trPr>
          <w:trHeight w:val="862"/>
        </w:trPr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82" w:type="dxa"/>
          </w:tcPr>
          <w:p w:rsidR="000E732B" w:rsidRPr="006A4307" w:rsidRDefault="000E732B" w:rsidP="006A4307">
            <w:pPr>
              <w:rPr>
                <w:i/>
                <w:sz w:val="24"/>
                <w:szCs w:val="24"/>
                <w:lang w:val="uk-UA"/>
              </w:rPr>
            </w:pPr>
            <w:r w:rsidRPr="006A4307">
              <w:rPr>
                <w:i/>
                <w:sz w:val="24"/>
                <w:szCs w:val="24"/>
                <w:lang w:val="uk-UA"/>
              </w:rPr>
              <w:t>Втрати води і витрати на власне виробництво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626</w:t>
            </w:r>
          </w:p>
        </w:tc>
        <w:tc>
          <w:tcPr>
            <w:tcW w:w="1673" w:type="dxa"/>
          </w:tcPr>
          <w:p w:rsidR="000E732B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1755" w:type="dxa"/>
          </w:tcPr>
          <w:p w:rsidR="000E732B" w:rsidRDefault="00AE62C4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514</w:t>
            </w:r>
          </w:p>
        </w:tc>
      </w:tr>
      <w:tr w:rsidR="000E732B" w:rsidTr="000E732B">
        <w:tc>
          <w:tcPr>
            <w:tcW w:w="742" w:type="dxa"/>
          </w:tcPr>
          <w:p w:rsidR="000E732B" w:rsidRDefault="000E732B" w:rsidP="00D22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82" w:type="dxa"/>
          </w:tcPr>
          <w:p w:rsidR="000E732B" w:rsidRPr="006A4307" w:rsidRDefault="000E732B" w:rsidP="00413048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% в</w:t>
            </w:r>
            <w:r w:rsidRPr="006A4307">
              <w:rPr>
                <w:i/>
                <w:sz w:val="24"/>
                <w:szCs w:val="24"/>
                <w:lang w:val="uk-UA"/>
              </w:rPr>
              <w:t>трат і витрат на власне виробництво</w:t>
            </w:r>
            <w:r>
              <w:rPr>
                <w:i/>
                <w:sz w:val="24"/>
                <w:szCs w:val="24"/>
                <w:lang w:val="uk-UA"/>
              </w:rPr>
              <w:t xml:space="preserve"> до піднятої води</w:t>
            </w:r>
          </w:p>
        </w:tc>
        <w:tc>
          <w:tcPr>
            <w:tcW w:w="1554" w:type="dxa"/>
          </w:tcPr>
          <w:p w:rsidR="000E732B" w:rsidRDefault="000E732B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1595" w:type="dxa"/>
          </w:tcPr>
          <w:p w:rsidR="000E732B" w:rsidRDefault="000E732B" w:rsidP="000E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9,08</w:t>
            </w:r>
          </w:p>
        </w:tc>
        <w:tc>
          <w:tcPr>
            <w:tcW w:w="1595" w:type="dxa"/>
          </w:tcPr>
          <w:p w:rsidR="000E732B" w:rsidRDefault="000E732B" w:rsidP="003B6C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1673" w:type="dxa"/>
          </w:tcPr>
          <w:p w:rsidR="000E732B" w:rsidRDefault="000E732B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55" w:type="dxa"/>
          </w:tcPr>
          <w:p w:rsidR="000E732B" w:rsidRDefault="00AE62C4" w:rsidP="00AE6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</w:t>
            </w:r>
          </w:p>
        </w:tc>
      </w:tr>
    </w:tbl>
    <w:p w:rsidR="00501D88" w:rsidRDefault="00501D88" w:rsidP="00501D88">
      <w:pPr>
        <w:rPr>
          <w:lang w:val="uk-UA"/>
        </w:rPr>
      </w:pPr>
      <w:r>
        <w:rPr>
          <w:lang w:val="uk-UA"/>
        </w:rPr>
        <w:t xml:space="preserve">                               </w:t>
      </w:r>
    </w:p>
    <w:p w:rsidR="00DE39BB" w:rsidRDefault="00AE62C4" w:rsidP="00DE39BB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630166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        Віра ПОКУСА</w:t>
      </w:r>
    </w:p>
    <w:p w:rsidR="00AA553D" w:rsidRDefault="00AA553D" w:rsidP="00630166">
      <w:pPr>
        <w:jc w:val="center"/>
        <w:rPr>
          <w:lang w:val="uk-UA"/>
        </w:rPr>
      </w:pPr>
    </w:p>
    <w:tbl>
      <w:tblPr>
        <w:tblW w:w="12069" w:type="dxa"/>
        <w:tblInd w:w="93" w:type="dxa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95"/>
        <w:gridCol w:w="1262"/>
        <w:gridCol w:w="1162"/>
        <w:gridCol w:w="961"/>
      </w:tblGrid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83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83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55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>повної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>собівартості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>середньозваженого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 xml:space="preserve"> тарифу на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>централізоване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</w:rPr>
              <w:t>водопостачання</w:t>
            </w:r>
            <w:proofErr w:type="spellEnd"/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Статті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базовий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2023р.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планований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період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всього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A55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грн.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на 1м</w:t>
            </w:r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>.к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</w:rPr>
              <w:t>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всього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A55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грн.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на 1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D26F8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AD26F8">
              <w:rPr>
                <w:rFonts w:ascii="Calibri" w:eastAsia="Times New Roman" w:hAnsi="Calibri" w:cs="Times New Roman"/>
                <w:color w:val="000000"/>
              </w:rPr>
              <w:t>іднятої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води, м³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5105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D26F8" w:rsidRDefault="00AD26F8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5619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53D" w:rsidRPr="00AD26F8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AD26F8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gram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D26F8">
              <w:rPr>
                <w:rFonts w:ascii="Calibri" w:eastAsia="Times New Roman" w:hAnsi="Calibri" w:cs="Times New Roman"/>
                <w:color w:val="000000"/>
              </w:rPr>
              <w:t>технолог</w:t>
            </w:r>
            <w:proofErr w:type="gramEnd"/>
            <w:r w:rsidRPr="00AD26F8">
              <w:rPr>
                <w:rFonts w:ascii="Calibri" w:eastAsia="Times New Roman" w:hAnsi="Calibri" w:cs="Times New Roman"/>
                <w:color w:val="000000"/>
              </w:rPr>
              <w:t>ічні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потреби та </w:t>
            </w: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втрати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процесі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і реалізації,м³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D26F8" w:rsidRDefault="00AD26F8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514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D26F8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реалізації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D26F8">
              <w:rPr>
                <w:rFonts w:ascii="Calibri" w:eastAsia="Times New Roman" w:hAnsi="Calibri" w:cs="Times New Roman"/>
                <w:color w:val="000000"/>
              </w:rPr>
              <w:t>послуг</w:t>
            </w:r>
            <w:proofErr w:type="spellEnd"/>
            <w:r w:rsidRPr="00AD26F8">
              <w:rPr>
                <w:rFonts w:ascii="Calibri" w:eastAsia="Times New Roman" w:hAnsi="Calibri" w:cs="Times New Roman"/>
                <w:color w:val="000000"/>
              </w:rPr>
              <w:t xml:space="preserve"> всьго</w:t>
            </w:r>
            <w:proofErr w:type="gramStart"/>
            <w:r w:rsidRPr="00AD26F8">
              <w:rPr>
                <w:rFonts w:ascii="Calibri" w:eastAsia="Times New Roman" w:hAnsi="Calibri" w:cs="Times New Roman"/>
                <w:color w:val="000000"/>
              </w:rPr>
              <w:t>,м</w:t>
            </w:r>
            <w:proofErr w:type="gramEnd"/>
            <w:r w:rsidRPr="00AD26F8">
              <w:rPr>
                <w:rFonts w:ascii="Calibri" w:eastAsia="Times New Roman" w:hAnsi="Calibri" w:cs="Times New Roman"/>
                <w:color w:val="000000"/>
              </w:rPr>
              <w:t>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5105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26F8">
              <w:rPr>
                <w:rFonts w:ascii="Calibri" w:eastAsia="Times New Roman" w:hAnsi="Calibri" w:cs="Times New Roman"/>
                <w:color w:val="000000"/>
              </w:rPr>
              <w:t>5105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в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т</w:t>
            </w:r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spellEnd"/>
            <w:proofErr w:type="gram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4814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4814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                              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бюджетні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установи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Виробнича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собівартість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201173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39,4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271 460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53,15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4.1 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45244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8,86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98 600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19,3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електроенергія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45244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8,86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93 600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18,33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матер</w:t>
            </w:r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>.в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</w:rPr>
              <w:t>итрати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0,97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4.2 </w:t>
            </w:r>
            <w:proofErr w:type="spellStart"/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>прям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</w:rPr>
              <w:t>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97028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96000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18,8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4.3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38551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7,54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36860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7,22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єдиний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внесок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загальооб</w:t>
            </w:r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ерж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страх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23571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21120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4,13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14980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2,93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15740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3,08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4.4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загальновиробничі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20350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3,99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40000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7,83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52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A553D">
              <w:rPr>
                <w:rFonts w:ascii="Calibri" w:eastAsia="Times New Roman" w:hAnsi="Calibri" w:cs="Times New Roman"/>
                <w:color w:val="000000"/>
              </w:rPr>
              <w:t>Адм</w:t>
            </w:r>
            <w:proofErr w:type="gramEnd"/>
            <w:r w:rsidRPr="00AA553D">
              <w:rPr>
                <w:rFonts w:ascii="Calibri" w:eastAsia="Times New Roman" w:hAnsi="Calibri" w:cs="Times New Roman"/>
                <w:color w:val="000000"/>
              </w:rPr>
              <w:t>іністративні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0,29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</w:rPr>
              <w:t>4600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5600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1,09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Всього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повної</w:t>
            </w:r>
            <w:proofErr w:type="spellEnd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собівартості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206573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40,46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278 560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54,47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5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83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КП «ВОДОКАНАЛ»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83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Зачепилівської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селищної</w:t>
            </w:r>
            <w:proofErr w:type="spellEnd"/>
            <w:r w:rsidRPr="00AA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53D">
              <w:rPr>
                <w:rFonts w:ascii="Calibri" w:eastAsia="Times New Roman" w:hAnsi="Calibri" w:cs="Times New Roman"/>
                <w:color w:val="000000"/>
              </w:rPr>
              <w:t>Віра</w:t>
            </w:r>
            <w:proofErr w:type="spellEnd"/>
            <w:r w:rsidRPr="00AA553D">
              <w:rPr>
                <w:rFonts w:ascii="Calibri" w:eastAsia="Times New Roman" w:hAnsi="Calibri" w:cs="Times New Roman"/>
                <w:color w:val="000000"/>
              </w:rPr>
              <w:t xml:space="preserve"> ПОКУСА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53D" w:rsidRPr="00AA553D" w:rsidTr="00AA553D">
        <w:trPr>
          <w:trHeight w:val="269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53D" w:rsidRPr="00AA553D" w:rsidRDefault="00AA553D" w:rsidP="00AA5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A553D" w:rsidRDefault="00AA553D" w:rsidP="00AA553D">
      <w:pPr>
        <w:jc w:val="center"/>
        <w:rPr>
          <w:sz w:val="28"/>
          <w:szCs w:val="28"/>
          <w:lang w:val="uk-UA"/>
        </w:rPr>
      </w:pPr>
    </w:p>
    <w:p w:rsidR="00AD26F8" w:rsidRPr="00AD26F8" w:rsidRDefault="00AA553D" w:rsidP="00AD26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ПОЯСНЮВАЛЬНА  ЗАПИСКА </w:t>
      </w:r>
    </w:p>
    <w:p w:rsidR="00AA553D" w:rsidRPr="00AD26F8" w:rsidRDefault="00AD26F8" w:rsidP="00AD26F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AD26F8">
        <w:rPr>
          <w:rFonts w:ascii="Times New Roman" w:hAnsi="Times New Roman" w:cs="Times New Roman"/>
          <w:sz w:val="36"/>
          <w:szCs w:val="36"/>
          <w:lang w:val="uk-UA"/>
        </w:rPr>
        <w:t>до</w:t>
      </w:r>
      <w:r w:rsidR="00AA553D" w:rsidRPr="002027CB">
        <w:rPr>
          <w:sz w:val="28"/>
          <w:szCs w:val="28"/>
          <w:lang w:val="uk-UA"/>
        </w:rPr>
        <w:t xml:space="preserve"> </w:t>
      </w:r>
      <w:proofErr w:type="spellStart"/>
      <w:r w:rsidRPr="00AD26F8">
        <w:rPr>
          <w:rFonts w:ascii="Times New Roman" w:eastAsia="Times New Roman" w:hAnsi="Times New Roman" w:cs="Times New Roman"/>
          <w:color w:val="000000"/>
          <w:sz w:val="36"/>
        </w:rPr>
        <w:t>повної</w:t>
      </w:r>
      <w:proofErr w:type="spellEnd"/>
      <w:r w:rsidRPr="00AD26F8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proofErr w:type="spellStart"/>
      <w:r w:rsidRPr="00AD26F8">
        <w:rPr>
          <w:rFonts w:ascii="Times New Roman" w:eastAsia="Times New Roman" w:hAnsi="Times New Roman" w:cs="Times New Roman"/>
          <w:color w:val="000000"/>
          <w:sz w:val="36"/>
        </w:rPr>
        <w:t>собівартості</w:t>
      </w:r>
      <w:proofErr w:type="spellEnd"/>
      <w:r w:rsidRPr="00AD26F8">
        <w:rPr>
          <w:rFonts w:ascii="Times New Roman" w:eastAsia="Times New Roman" w:hAnsi="Times New Roman" w:cs="Times New Roman"/>
          <w:color w:val="000000"/>
          <w:sz w:val="36"/>
        </w:rPr>
        <w:t xml:space="preserve"> та </w:t>
      </w:r>
      <w:proofErr w:type="spellStart"/>
      <w:r w:rsidRPr="00AD26F8">
        <w:rPr>
          <w:rFonts w:ascii="Times New Roman" w:eastAsia="Times New Roman" w:hAnsi="Times New Roman" w:cs="Times New Roman"/>
          <w:color w:val="000000"/>
          <w:sz w:val="36"/>
        </w:rPr>
        <w:t>середньозваженого</w:t>
      </w:r>
      <w:proofErr w:type="spellEnd"/>
      <w:r w:rsidRPr="00AD26F8">
        <w:rPr>
          <w:rFonts w:ascii="Times New Roman" w:eastAsia="Times New Roman" w:hAnsi="Times New Roman" w:cs="Times New Roman"/>
          <w:color w:val="000000"/>
          <w:sz w:val="36"/>
        </w:rPr>
        <w:t xml:space="preserve"> тарифу на </w:t>
      </w:r>
      <w:proofErr w:type="spellStart"/>
      <w:r w:rsidRPr="00AD26F8">
        <w:rPr>
          <w:rFonts w:ascii="Times New Roman" w:eastAsia="Times New Roman" w:hAnsi="Times New Roman" w:cs="Times New Roman"/>
          <w:color w:val="000000"/>
          <w:sz w:val="36"/>
        </w:rPr>
        <w:t>централізоване</w:t>
      </w:r>
      <w:proofErr w:type="spellEnd"/>
      <w:r w:rsidRPr="00AD26F8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proofErr w:type="spellStart"/>
      <w:r w:rsidRPr="00AD26F8">
        <w:rPr>
          <w:rFonts w:ascii="Times New Roman" w:eastAsia="Times New Roman" w:hAnsi="Times New Roman" w:cs="Times New Roman"/>
          <w:color w:val="000000"/>
          <w:sz w:val="36"/>
        </w:rPr>
        <w:t>водопостачання</w:t>
      </w:r>
      <w:proofErr w:type="spellEnd"/>
    </w:p>
    <w:p w:rsidR="00AA553D" w:rsidRPr="00AA553D" w:rsidRDefault="00AA553D" w:rsidP="00AA553D">
      <w:pPr>
        <w:pStyle w:val="a6"/>
        <w:numPr>
          <w:ilvl w:val="0"/>
          <w:numId w:val="2"/>
        </w:numPr>
        <w:jc w:val="both"/>
        <w:rPr>
          <w:b/>
          <w:lang w:val="uk-UA"/>
        </w:rPr>
      </w:pPr>
      <w:r w:rsidRPr="00AA553D">
        <w:rPr>
          <w:b/>
          <w:lang w:val="uk-UA"/>
        </w:rPr>
        <w:t>Прямі витрати на оплату праці по водопостачанню.</w:t>
      </w:r>
    </w:p>
    <w:p w:rsidR="00AA553D" w:rsidRPr="00AA553D" w:rsidRDefault="00AA553D" w:rsidP="00AA553D">
      <w:pPr>
        <w:pStyle w:val="a6"/>
        <w:numPr>
          <w:ilvl w:val="0"/>
          <w:numId w:val="2"/>
        </w:numPr>
        <w:jc w:val="both"/>
        <w:rPr>
          <w:b/>
          <w:lang w:val="uk-UA"/>
        </w:rPr>
      </w:pPr>
      <w:r w:rsidRPr="00AA553D">
        <w:rPr>
          <w:lang w:val="uk-UA"/>
        </w:rPr>
        <w:t>Прямі  витрати  на  оплату  праці  розраховані  на підставі  діючого штатного  розкладу .</w:t>
      </w:r>
      <w:bookmarkStart w:id="0" w:name="_GoBack"/>
      <w:bookmarkEnd w:id="0"/>
    </w:p>
    <w:p w:rsidR="00AA553D" w:rsidRPr="004D0581" w:rsidRDefault="00AA553D" w:rsidP="00AA553D">
      <w:pPr>
        <w:ind w:left="284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594"/>
        <w:gridCol w:w="1985"/>
        <w:gridCol w:w="1701"/>
        <w:gridCol w:w="2268"/>
      </w:tblGrid>
      <w:tr w:rsidR="00AA553D" w:rsidRPr="004D0581" w:rsidTr="008E43C0">
        <w:tc>
          <w:tcPr>
            <w:tcW w:w="632" w:type="dxa"/>
          </w:tcPr>
          <w:p w:rsidR="00AA553D" w:rsidRPr="004D0581" w:rsidRDefault="00AA553D" w:rsidP="008E43C0">
            <w:pPr>
              <w:rPr>
                <w:lang w:val="uk-UA"/>
              </w:rPr>
            </w:pPr>
            <w:r w:rsidRPr="004D0581">
              <w:rPr>
                <w:lang w:val="uk-UA"/>
              </w:rPr>
              <w:t>№</w:t>
            </w:r>
          </w:p>
          <w:p w:rsidR="00AA553D" w:rsidRPr="004D0581" w:rsidRDefault="00AA553D" w:rsidP="008E43C0">
            <w:pPr>
              <w:rPr>
                <w:lang w:val="uk-UA"/>
              </w:rPr>
            </w:pPr>
            <w:r w:rsidRPr="004D0581">
              <w:rPr>
                <w:lang w:val="uk-UA"/>
              </w:rPr>
              <w:t>п/</w:t>
            </w:r>
            <w:proofErr w:type="spellStart"/>
            <w:r w:rsidRPr="004D0581">
              <w:rPr>
                <w:lang w:val="uk-UA"/>
              </w:rPr>
              <w:t>п</w:t>
            </w:r>
            <w:proofErr w:type="spellEnd"/>
          </w:p>
        </w:tc>
        <w:tc>
          <w:tcPr>
            <w:tcW w:w="2594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 w:rsidRPr="004D0581">
              <w:rPr>
                <w:lang w:val="uk-UA"/>
              </w:rPr>
              <w:t>Назва професій</w:t>
            </w:r>
          </w:p>
        </w:tc>
        <w:tc>
          <w:tcPr>
            <w:tcW w:w="1985" w:type="dxa"/>
          </w:tcPr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 w:rsidRPr="004D0581">
              <w:rPr>
                <w:lang w:val="uk-UA"/>
              </w:rPr>
              <w:t>Кількість</w:t>
            </w:r>
          </w:p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штатних одиниць</w:t>
            </w:r>
          </w:p>
        </w:tc>
        <w:tc>
          <w:tcPr>
            <w:tcW w:w="1701" w:type="dxa"/>
          </w:tcPr>
          <w:p w:rsidR="00AA553D" w:rsidRDefault="00AA553D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Тарифна</w:t>
            </w:r>
          </w:p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ставка</w:t>
            </w:r>
          </w:p>
        </w:tc>
        <w:tc>
          <w:tcPr>
            <w:tcW w:w="2268" w:type="dxa"/>
          </w:tcPr>
          <w:p w:rsidR="00AA553D" w:rsidRDefault="00AA553D" w:rsidP="008E43C0">
            <w:pPr>
              <w:jc w:val="center"/>
              <w:rPr>
                <w:lang w:val="uk-UA"/>
              </w:rPr>
            </w:pPr>
            <w:r w:rsidRPr="004D0581">
              <w:rPr>
                <w:lang w:val="uk-UA"/>
              </w:rPr>
              <w:t>Фонд робочого часу</w:t>
            </w:r>
          </w:p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 w:rsidRPr="004D0581">
              <w:rPr>
                <w:lang w:val="uk-UA"/>
              </w:rPr>
              <w:t>(люд/</w:t>
            </w:r>
            <w:proofErr w:type="spellStart"/>
            <w:r w:rsidRPr="004D0581">
              <w:rPr>
                <w:lang w:val="uk-UA"/>
              </w:rPr>
              <w:t>год</w:t>
            </w:r>
            <w:proofErr w:type="spellEnd"/>
            <w:r w:rsidRPr="004D0581">
              <w:rPr>
                <w:lang w:val="uk-UA"/>
              </w:rPr>
              <w:t>)</w:t>
            </w:r>
          </w:p>
        </w:tc>
      </w:tr>
      <w:tr w:rsidR="00AA553D" w:rsidRPr="004D0581" w:rsidTr="008E43C0">
        <w:tc>
          <w:tcPr>
            <w:tcW w:w="632" w:type="dxa"/>
          </w:tcPr>
          <w:p w:rsidR="00AA553D" w:rsidRPr="004D0581" w:rsidRDefault="00AA553D" w:rsidP="008E43C0">
            <w:pPr>
              <w:rPr>
                <w:lang w:val="uk-UA"/>
              </w:rPr>
            </w:pPr>
            <w:r w:rsidRPr="004D0581">
              <w:rPr>
                <w:lang w:val="uk-UA"/>
              </w:rPr>
              <w:t>1.</w:t>
            </w:r>
          </w:p>
        </w:tc>
        <w:tc>
          <w:tcPr>
            <w:tcW w:w="2594" w:type="dxa"/>
          </w:tcPr>
          <w:p w:rsidR="00AA553D" w:rsidRPr="004D0581" w:rsidRDefault="00AA553D" w:rsidP="008E43C0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985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AA553D" w:rsidRDefault="00AA553D" w:rsidP="00AA553D">
            <w:pPr>
              <w:ind w:firstLine="360"/>
              <w:rPr>
                <w:lang w:val="uk-UA"/>
              </w:rPr>
            </w:pPr>
            <w:r>
              <w:rPr>
                <w:lang w:val="uk-UA"/>
              </w:rPr>
              <w:t>8000,00</w:t>
            </w:r>
          </w:p>
        </w:tc>
        <w:tc>
          <w:tcPr>
            <w:tcW w:w="2268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2085</w:t>
            </w:r>
          </w:p>
        </w:tc>
      </w:tr>
      <w:tr w:rsidR="00AA553D" w:rsidRPr="004D0581" w:rsidTr="008E43C0">
        <w:tc>
          <w:tcPr>
            <w:tcW w:w="632" w:type="dxa"/>
          </w:tcPr>
          <w:p w:rsidR="00AA553D" w:rsidRPr="004D0581" w:rsidRDefault="00AA553D" w:rsidP="008E43C0">
            <w:pPr>
              <w:rPr>
                <w:lang w:val="uk-UA"/>
              </w:rPr>
            </w:pPr>
            <w:r w:rsidRPr="004D0581">
              <w:rPr>
                <w:lang w:val="uk-UA"/>
              </w:rPr>
              <w:t>2.</w:t>
            </w:r>
          </w:p>
        </w:tc>
        <w:tc>
          <w:tcPr>
            <w:tcW w:w="2594" w:type="dxa"/>
          </w:tcPr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5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AA553D" w:rsidRDefault="00AA553D" w:rsidP="008E43C0">
            <w:pPr>
              <w:ind w:firstLine="3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A553D" w:rsidRPr="004D0581" w:rsidTr="008E43C0">
        <w:tc>
          <w:tcPr>
            <w:tcW w:w="632" w:type="dxa"/>
          </w:tcPr>
          <w:p w:rsidR="00AA553D" w:rsidRPr="004D0581" w:rsidRDefault="00AA553D" w:rsidP="008E43C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94" w:type="dxa"/>
          </w:tcPr>
          <w:p w:rsidR="00AA553D" w:rsidRPr="004D0581" w:rsidRDefault="00AA553D" w:rsidP="008E4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5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AA553D" w:rsidRDefault="00AA553D" w:rsidP="008E43C0">
            <w:pPr>
              <w:ind w:firstLine="3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A553D" w:rsidRPr="004D0581" w:rsidTr="008E43C0">
        <w:tc>
          <w:tcPr>
            <w:tcW w:w="632" w:type="dxa"/>
          </w:tcPr>
          <w:p w:rsidR="00AA553D" w:rsidRPr="004D0581" w:rsidRDefault="00AA553D" w:rsidP="008E43C0">
            <w:pPr>
              <w:ind w:firstLine="360"/>
              <w:rPr>
                <w:lang w:val="uk-UA"/>
              </w:rPr>
            </w:pPr>
          </w:p>
        </w:tc>
        <w:tc>
          <w:tcPr>
            <w:tcW w:w="2594" w:type="dxa"/>
          </w:tcPr>
          <w:p w:rsidR="00AA553D" w:rsidRPr="004D0581" w:rsidRDefault="00AA553D" w:rsidP="008E43C0">
            <w:pPr>
              <w:ind w:firstLine="360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985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AA553D" w:rsidRDefault="00AA553D" w:rsidP="008E43C0">
            <w:pPr>
              <w:ind w:firstLine="360"/>
              <w:rPr>
                <w:lang w:val="uk-UA"/>
              </w:rPr>
            </w:pPr>
            <w:r>
              <w:rPr>
                <w:lang w:val="uk-UA"/>
              </w:rPr>
              <w:t>8000,00</w:t>
            </w:r>
          </w:p>
          <w:p w:rsidR="00AA553D" w:rsidRPr="004D0581" w:rsidRDefault="00AA553D" w:rsidP="008E43C0">
            <w:pPr>
              <w:ind w:firstLine="360"/>
              <w:rPr>
                <w:lang w:val="uk-UA"/>
              </w:rPr>
            </w:pPr>
          </w:p>
        </w:tc>
        <w:tc>
          <w:tcPr>
            <w:tcW w:w="2268" w:type="dxa"/>
          </w:tcPr>
          <w:p w:rsidR="00AA553D" w:rsidRPr="004D0581" w:rsidRDefault="00AA553D" w:rsidP="008E43C0">
            <w:pPr>
              <w:ind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2085</w:t>
            </w:r>
          </w:p>
        </w:tc>
      </w:tr>
    </w:tbl>
    <w:p w:rsidR="001608EA" w:rsidRDefault="00AA553D" w:rsidP="001608EA">
      <w:pPr>
        <w:jc w:val="both"/>
        <w:rPr>
          <w:lang w:val="uk-UA"/>
        </w:rPr>
      </w:pPr>
      <w:r w:rsidRPr="00615CCA">
        <w:rPr>
          <w:lang w:val="uk-UA"/>
        </w:rPr>
        <w:t xml:space="preserve">  Відповідно  розрахунку норми  три</w:t>
      </w:r>
      <w:r>
        <w:rPr>
          <w:lang w:val="uk-UA"/>
        </w:rPr>
        <w:t>валості  робочого  часу  на  2025</w:t>
      </w:r>
      <w:r w:rsidRPr="00615CCA">
        <w:rPr>
          <w:lang w:val="uk-UA"/>
        </w:rPr>
        <w:t xml:space="preserve"> р., норм</w:t>
      </w:r>
      <w:r>
        <w:rPr>
          <w:lang w:val="uk-UA"/>
        </w:rPr>
        <w:t>а тривалості робочого часу в 2025р.- 2085</w:t>
      </w:r>
      <w:r w:rsidRPr="00615CCA">
        <w:rPr>
          <w:lang w:val="uk-UA"/>
        </w:rPr>
        <w:t xml:space="preserve"> год.</w:t>
      </w:r>
    </w:p>
    <w:p w:rsidR="00AA553D" w:rsidRPr="00615CCA" w:rsidRDefault="00AA553D" w:rsidP="001608EA">
      <w:pPr>
        <w:jc w:val="both"/>
        <w:rPr>
          <w:lang w:val="uk-UA"/>
        </w:rPr>
      </w:pPr>
      <w:r>
        <w:rPr>
          <w:lang w:val="uk-UA"/>
        </w:rPr>
        <w:t>Витрати по заробітній платі на персонал становлять</w:t>
      </w:r>
      <w:r>
        <w:rPr>
          <w:rFonts w:ascii="Calibri" w:hAnsi="Calibri"/>
          <w:lang w:val="uk-UA"/>
        </w:rPr>
        <w:t>:</w:t>
      </w:r>
    </w:p>
    <w:p w:rsidR="00AA553D" w:rsidRDefault="00AA553D" w:rsidP="001608E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Директор  та бухгалтер в одній особі</w:t>
      </w:r>
    </w:p>
    <w:p w:rsidR="00AA553D" w:rsidRDefault="00AA553D" w:rsidP="001608EA">
      <w:pPr>
        <w:jc w:val="both"/>
        <w:rPr>
          <w:lang w:val="uk-UA"/>
        </w:rPr>
      </w:pPr>
      <w:r>
        <w:rPr>
          <w:lang w:val="uk-UA"/>
        </w:rPr>
        <w:t xml:space="preserve">8000 грн. * 12 </w:t>
      </w:r>
      <w:r w:rsidRPr="00AD26F8">
        <w:rPr>
          <w:lang w:val="uk-UA"/>
        </w:rPr>
        <w:t>= 9600</w:t>
      </w:r>
      <w:r w:rsidR="00AD26F8" w:rsidRPr="00AD26F8">
        <w:rPr>
          <w:lang w:val="uk-UA"/>
        </w:rPr>
        <w:t>0</w:t>
      </w:r>
      <w:r>
        <w:rPr>
          <w:lang w:val="uk-UA"/>
        </w:rPr>
        <w:t xml:space="preserve"> грн..</w:t>
      </w:r>
    </w:p>
    <w:p w:rsidR="00AA553D" w:rsidRPr="00FB2EB5" w:rsidRDefault="00AA553D" w:rsidP="001608EA">
      <w:pPr>
        <w:jc w:val="both"/>
        <w:rPr>
          <w:i/>
          <w:lang w:val="uk-UA"/>
        </w:rPr>
      </w:pPr>
      <w:r w:rsidRPr="00E14E4F">
        <w:rPr>
          <w:b/>
          <w:i/>
          <w:lang w:val="uk-UA"/>
        </w:rPr>
        <w:t xml:space="preserve"> </w:t>
      </w:r>
      <w:r w:rsidR="001608EA">
        <w:rPr>
          <w:b/>
          <w:i/>
          <w:lang w:val="uk-UA"/>
        </w:rPr>
        <w:t>1</w:t>
      </w:r>
      <w:r w:rsidRPr="00E14E4F">
        <w:rPr>
          <w:b/>
          <w:i/>
          <w:lang w:val="uk-UA"/>
        </w:rPr>
        <w:t>Всього  прямі</w:t>
      </w:r>
      <w:r w:rsidRPr="00E14E4F">
        <w:rPr>
          <w:i/>
          <w:lang w:val="uk-UA"/>
        </w:rPr>
        <w:t xml:space="preserve">  </w:t>
      </w:r>
      <w:r w:rsidRPr="00E14E4F">
        <w:rPr>
          <w:b/>
          <w:i/>
          <w:lang w:val="uk-UA"/>
        </w:rPr>
        <w:t xml:space="preserve">витрати на оплату  праці  </w:t>
      </w:r>
      <w:r w:rsidRPr="00E14E4F">
        <w:rPr>
          <w:i/>
          <w:lang w:val="uk-UA"/>
        </w:rPr>
        <w:t xml:space="preserve"> </w:t>
      </w:r>
      <w:r w:rsidR="001608EA">
        <w:rPr>
          <w:i/>
          <w:lang w:val="uk-UA"/>
        </w:rPr>
        <w:t>96000</w:t>
      </w:r>
      <w:r w:rsidRPr="00E14E4F">
        <w:rPr>
          <w:b/>
          <w:i/>
          <w:lang w:val="uk-UA"/>
        </w:rPr>
        <w:t xml:space="preserve"> грн.</w:t>
      </w:r>
    </w:p>
    <w:p w:rsidR="00AA553D" w:rsidRPr="001608EA" w:rsidRDefault="00AA553D" w:rsidP="001608EA">
      <w:pPr>
        <w:tabs>
          <w:tab w:val="left" w:pos="6960"/>
        </w:tabs>
        <w:ind w:left="284"/>
        <w:rPr>
          <w:lang w:val="uk-UA"/>
        </w:rPr>
      </w:pPr>
      <w:r w:rsidRPr="00E14E4F">
        <w:rPr>
          <w:b/>
          <w:i/>
          <w:lang w:val="uk-UA"/>
        </w:rPr>
        <w:t xml:space="preserve">Єдиний </w:t>
      </w:r>
      <w:r>
        <w:rPr>
          <w:b/>
          <w:i/>
          <w:lang w:val="uk-UA"/>
        </w:rPr>
        <w:t>соціальний внесок   22%.</w:t>
      </w:r>
      <w:r w:rsidRPr="00E14E4F">
        <w:rPr>
          <w:b/>
          <w:i/>
          <w:lang w:val="uk-UA"/>
        </w:rPr>
        <w:t xml:space="preserve"> </w:t>
      </w:r>
      <w:r w:rsidRPr="00E14E4F">
        <w:rPr>
          <w:b/>
          <w:lang w:val="uk-UA"/>
        </w:rPr>
        <w:t>грн.</w:t>
      </w:r>
    </w:p>
    <w:p w:rsidR="00AA553D" w:rsidRDefault="00AA553D" w:rsidP="00AA553D">
      <w:pPr>
        <w:ind w:left="284"/>
        <w:rPr>
          <w:lang w:val="uk-UA"/>
        </w:rPr>
      </w:pPr>
      <w:r w:rsidRPr="004D0581">
        <w:rPr>
          <w:lang w:val="uk-UA"/>
        </w:rPr>
        <w:tab/>
      </w:r>
      <w:r>
        <w:rPr>
          <w:lang w:val="uk-UA"/>
        </w:rPr>
        <w:t>96000  *22%= 21120</w:t>
      </w:r>
      <w:r w:rsidRPr="00B04B73">
        <w:rPr>
          <w:lang w:val="uk-UA"/>
        </w:rPr>
        <w:t xml:space="preserve">  грн</w:t>
      </w:r>
      <w:r>
        <w:rPr>
          <w:lang w:val="uk-UA"/>
        </w:rPr>
        <w:t xml:space="preserve">. </w:t>
      </w:r>
    </w:p>
    <w:p w:rsidR="00AA553D" w:rsidRDefault="00AA553D" w:rsidP="00AA553D">
      <w:pPr>
        <w:ind w:left="284"/>
        <w:rPr>
          <w:lang w:val="uk-UA"/>
        </w:rPr>
      </w:pPr>
    </w:p>
    <w:p w:rsidR="001608EA" w:rsidRDefault="00AA553D" w:rsidP="001608EA">
      <w:pPr>
        <w:ind w:left="105"/>
        <w:rPr>
          <w:b/>
          <w:lang w:val="uk-UA"/>
        </w:rPr>
      </w:pPr>
      <w:r>
        <w:rPr>
          <w:b/>
          <w:lang w:val="uk-UA"/>
        </w:rPr>
        <w:t xml:space="preserve">2. </w:t>
      </w:r>
      <w:r w:rsidRPr="00527BC9">
        <w:rPr>
          <w:b/>
          <w:lang w:val="uk-UA"/>
        </w:rPr>
        <w:t>Витрати на електроенергію</w:t>
      </w:r>
    </w:p>
    <w:p w:rsidR="00AA553D" w:rsidRPr="001608EA" w:rsidRDefault="00AA553D" w:rsidP="001608EA">
      <w:pPr>
        <w:ind w:left="105"/>
        <w:rPr>
          <w:b/>
          <w:lang w:val="uk-UA"/>
        </w:rPr>
      </w:pPr>
      <w:r>
        <w:rPr>
          <w:lang w:val="uk-UA"/>
        </w:rPr>
        <w:lastRenderedPageBreak/>
        <w:t>Витрати електричної енергії на постачання 5105 м</w:t>
      </w:r>
      <w:r>
        <w:rPr>
          <w:rFonts w:ascii="Calibri" w:hAnsi="Calibri"/>
          <w:lang w:val="uk-UA"/>
        </w:rPr>
        <w:t>³</w:t>
      </w:r>
      <w:r w:rsidR="00CC597B">
        <w:rPr>
          <w:lang w:val="uk-UA"/>
        </w:rPr>
        <w:t xml:space="preserve"> води становлять 7200</w:t>
      </w:r>
      <w:r>
        <w:rPr>
          <w:lang w:val="uk-UA"/>
        </w:rPr>
        <w:t xml:space="preserve"> кВт</w:t>
      </w:r>
    </w:p>
    <w:p w:rsidR="00AA553D" w:rsidRDefault="00AA553D" w:rsidP="00AA553D">
      <w:pPr>
        <w:rPr>
          <w:lang w:val="uk-UA"/>
        </w:rPr>
      </w:pPr>
      <w:r>
        <w:rPr>
          <w:lang w:val="uk-UA"/>
        </w:rPr>
        <w:t xml:space="preserve">       плановий тариф  </w:t>
      </w:r>
      <w:r w:rsidRPr="00AD26F8">
        <w:rPr>
          <w:lang w:val="uk-UA"/>
        </w:rPr>
        <w:t>на 01.</w:t>
      </w:r>
      <w:r w:rsidR="00AD26F8" w:rsidRPr="00AD26F8">
        <w:rPr>
          <w:lang w:val="uk-UA"/>
        </w:rPr>
        <w:t>01.2025</w:t>
      </w:r>
      <w:r w:rsidRPr="00AD26F8">
        <w:rPr>
          <w:lang w:val="uk-UA"/>
        </w:rPr>
        <w:t xml:space="preserve"> на</w:t>
      </w:r>
      <w:r>
        <w:rPr>
          <w:lang w:val="uk-UA"/>
        </w:rPr>
        <w:t xml:space="preserve"> електроенергію становить 13,00грн./кВт </w:t>
      </w:r>
    </w:p>
    <w:p w:rsidR="00AA553D" w:rsidRDefault="00AA553D" w:rsidP="00AA553D">
      <w:pPr>
        <w:rPr>
          <w:lang w:val="uk-UA"/>
        </w:rPr>
      </w:pPr>
      <w:r>
        <w:rPr>
          <w:lang w:val="uk-UA"/>
        </w:rPr>
        <w:t xml:space="preserve">       </w:t>
      </w:r>
      <w:r w:rsidR="001608EA">
        <w:rPr>
          <w:lang w:val="uk-UA"/>
        </w:rPr>
        <w:t xml:space="preserve">    </w:t>
      </w:r>
      <w:r>
        <w:rPr>
          <w:lang w:val="uk-UA"/>
        </w:rPr>
        <w:t>Відповідно витрати на електроенергію становитимуть:</w:t>
      </w:r>
    </w:p>
    <w:p w:rsidR="00AA553D" w:rsidRPr="001608EA" w:rsidRDefault="00AA553D" w:rsidP="00AA553D">
      <w:pPr>
        <w:rPr>
          <w:b/>
          <w:lang w:val="uk-UA"/>
        </w:rPr>
      </w:pPr>
      <w:r w:rsidRPr="001608EA">
        <w:rPr>
          <w:b/>
          <w:lang w:val="uk-UA"/>
        </w:rPr>
        <w:t xml:space="preserve">  7200Вт *13 грн./кВт = 93600 грн.</w:t>
      </w:r>
    </w:p>
    <w:p w:rsidR="00AA553D" w:rsidRPr="00527BC9" w:rsidRDefault="001608EA" w:rsidP="00AA553D">
      <w:pPr>
        <w:rPr>
          <w:b/>
          <w:lang w:val="uk-UA"/>
        </w:rPr>
      </w:pPr>
      <w:r>
        <w:rPr>
          <w:b/>
          <w:lang w:val="uk-UA"/>
        </w:rPr>
        <w:t>2</w:t>
      </w:r>
      <w:r w:rsidR="00AA553D" w:rsidRPr="00527BC9">
        <w:rPr>
          <w:lang w:val="uk-UA"/>
        </w:rPr>
        <w:t xml:space="preserve">.  </w:t>
      </w:r>
      <w:r w:rsidR="00AA553D" w:rsidRPr="00527BC9">
        <w:rPr>
          <w:b/>
          <w:lang w:val="uk-UA"/>
        </w:rPr>
        <w:t>Податки  та  збори.</w:t>
      </w:r>
      <w:r>
        <w:rPr>
          <w:b/>
          <w:lang w:val="uk-UA"/>
        </w:rPr>
        <w:t>(інші прямі витрати в сумі 15740грн</w:t>
      </w:r>
    </w:p>
    <w:p w:rsidR="00AA553D" w:rsidRDefault="00AA553D" w:rsidP="00AA553D">
      <w:pPr>
        <w:ind w:left="360"/>
        <w:jc w:val="both"/>
        <w:rPr>
          <w:lang w:val="uk-UA"/>
        </w:rPr>
      </w:pPr>
      <w:r>
        <w:rPr>
          <w:lang w:val="uk-UA"/>
        </w:rPr>
        <w:t xml:space="preserve">   - </w:t>
      </w:r>
      <w:r w:rsidR="001608EA">
        <w:rPr>
          <w:lang w:val="uk-UA"/>
        </w:rPr>
        <w:t xml:space="preserve">    </w:t>
      </w:r>
      <w:r>
        <w:rPr>
          <w:lang w:val="uk-UA"/>
        </w:rPr>
        <w:t>податок на прибуток   420 грн.</w:t>
      </w:r>
    </w:p>
    <w:p w:rsidR="001608EA" w:rsidRPr="001608EA" w:rsidRDefault="00AA553D" w:rsidP="001608EA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Нарахування рентної плати  15320</w:t>
      </w:r>
      <w:r w:rsidR="001608EA">
        <w:rPr>
          <w:lang w:val="uk-UA"/>
        </w:rPr>
        <w:t xml:space="preserve"> </w:t>
      </w:r>
      <w:proofErr w:type="spellStart"/>
      <w:r w:rsidR="001608EA">
        <w:rPr>
          <w:lang w:val="uk-UA"/>
        </w:rPr>
        <w:t>грн</w:t>
      </w:r>
      <w:proofErr w:type="spellEnd"/>
    </w:p>
    <w:p w:rsidR="00AA553D" w:rsidRPr="001608EA" w:rsidRDefault="001608EA" w:rsidP="001608EA">
      <w:pPr>
        <w:spacing w:after="0" w:line="240" w:lineRule="auto"/>
        <w:rPr>
          <w:lang w:val="uk-UA"/>
        </w:rPr>
      </w:pPr>
      <w:r>
        <w:rPr>
          <w:b/>
          <w:lang w:val="uk-UA"/>
        </w:rPr>
        <w:t>3</w:t>
      </w:r>
      <w:r w:rsidR="00AA553D" w:rsidRPr="001608EA">
        <w:rPr>
          <w:b/>
          <w:lang w:val="uk-UA"/>
        </w:rPr>
        <w:t xml:space="preserve"> Послуги сторонніх організацій.</w:t>
      </w:r>
      <w:r>
        <w:rPr>
          <w:b/>
          <w:lang w:val="uk-UA"/>
        </w:rPr>
        <w:t>(загальновиробничі витрати в сумі 40000</w:t>
      </w:r>
    </w:p>
    <w:p w:rsidR="00AA553D" w:rsidRDefault="00AA553D" w:rsidP="00AA553D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353AF7">
        <w:rPr>
          <w:lang w:val="uk-UA"/>
        </w:rPr>
        <w:t>Витрати на  дослідження</w:t>
      </w:r>
      <w:r>
        <w:rPr>
          <w:lang w:val="uk-UA"/>
        </w:rPr>
        <w:t xml:space="preserve"> хімічного аналізу  води  на 20</w:t>
      </w:r>
      <w:r w:rsidRPr="00AD26F8">
        <w:rPr>
          <w:lang w:val="uk-UA"/>
        </w:rPr>
        <w:t>2</w:t>
      </w:r>
      <w:r w:rsidR="00AD26F8" w:rsidRPr="00AD26F8">
        <w:rPr>
          <w:lang w:val="uk-UA"/>
        </w:rPr>
        <w:t>5</w:t>
      </w:r>
      <w:r>
        <w:rPr>
          <w:lang w:val="uk-UA"/>
        </w:rPr>
        <w:t xml:space="preserve"> </w:t>
      </w:r>
      <w:r w:rsidRPr="00353AF7">
        <w:rPr>
          <w:lang w:val="uk-UA"/>
        </w:rPr>
        <w:t xml:space="preserve">р. </w:t>
      </w:r>
      <w:r>
        <w:rPr>
          <w:lang w:val="uk-UA"/>
        </w:rPr>
        <w:t>– 40000</w:t>
      </w:r>
      <w:r w:rsidRPr="00353AF7">
        <w:rPr>
          <w:lang w:val="uk-UA"/>
        </w:rPr>
        <w:t xml:space="preserve"> грн.</w:t>
      </w:r>
    </w:p>
    <w:p w:rsidR="001608EA" w:rsidRPr="001608EA" w:rsidRDefault="001608EA" w:rsidP="001608EA">
      <w:pPr>
        <w:spacing w:after="0" w:line="240" w:lineRule="auto"/>
        <w:rPr>
          <w:lang w:val="uk-UA"/>
        </w:rPr>
      </w:pPr>
    </w:p>
    <w:p w:rsidR="001608EA" w:rsidRDefault="00AA553D" w:rsidP="001608EA">
      <w:pPr>
        <w:rPr>
          <w:b/>
          <w:lang w:val="uk-UA"/>
        </w:rPr>
      </w:pPr>
      <w:r>
        <w:rPr>
          <w:lang w:val="uk-UA"/>
        </w:rPr>
        <w:t xml:space="preserve">  </w:t>
      </w:r>
      <w:r w:rsidR="001608EA">
        <w:rPr>
          <w:b/>
          <w:lang w:val="uk-UA"/>
        </w:rPr>
        <w:t>4</w:t>
      </w:r>
      <w:r w:rsidRPr="002C36EE">
        <w:rPr>
          <w:b/>
          <w:lang w:val="uk-UA"/>
        </w:rPr>
        <w:t xml:space="preserve"> .</w:t>
      </w:r>
      <w:r>
        <w:rPr>
          <w:b/>
          <w:lang w:val="uk-UA"/>
        </w:rPr>
        <w:t xml:space="preserve"> </w:t>
      </w:r>
      <w:r w:rsidR="001608EA">
        <w:rPr>
          <w:b/>
          <w:lang w:val="uk-UA"/>
        </w:rPr>
        <w:t>Інші витрати</w:t>
      </w:r>
      <w:r w:rsidRPr="00353AF7">
        <w:rPr>
          <w:lang w:val="uk-UA"/>
        </w:rPr>
        <w:t xml:space="preserve"> </w:t>
      </w:r>
    </w:p>
    <w:p w:rsidR="00AA553D" w:rsidRPr="001608EA" w:rsidRDefault="001608EA" w:rsidP="001608EA">
      <w:pPr>
        <w:rPr>
          <w:lang w:val="uk-UA"/>
        </w:rPr>
      </w:pPr>
      <w:r>
        <w:rPr>
          <w:lang w:val="uk-UA"/>
        </w:rPr>
        <w:t xml:space="preserve">          </w:t>
      </w:r>
      <w:r w:rsidRPr="00527BC9">
        <w:rPr>
          <w:lang w:val="uk-UA"/>
        </w:rPr>
        <w:t>Витрати на оплату послуг банків</w:t>
      </w:r>
      <w:r>
        <w:rPr>
          <w:lang w:val="uk-UA"/>
        </w:rPr>
        <w:t xml:space="preserve"> </w:t>
      </w:r>
      <w:r w:rsidRPr="00AD26F8">
        <w:rPr>
          <w:lang w:val="uk-UA"/>
        </w:rPr>
        <w:t>на 202</w:t>
      </w:r>
      <w:r w:rsidR="00AD26F8" w:rsidRPr="00AD26F8">
        <w:rPr>
          <w:lang w:val="uk-UA"/>
        </w:rPr>
        <w:t>5</w:t>
      </w:r>
      <w:r w:rsidRPr="00AD26F8">
        <w:rPr>
          <w:lang w:val="uk-UA"/>
        </w:rPr>
        <w:t>р</w:t>
      </w:r>
      <w:r>
        <w:rPr>
          <w:lang w:val="uk-UA"/>
        </w:rPr>
        <w:t>. становлять  3600   грн.</w:t>
      </w:r>
    </w:p>
    <w:p w:rsidR="00AA553D" w:rsidRDefault="00AA553D" w:rsidP="001608EA">
      <w:pPr>
        <w:ind w:left="525"/>
        <w:rPr>
          <w:lang w:val="uk-UA"/>
        </w:rPr>
      </w:pPr>
      <w:r>
        <w:rPr>
          <w:lang w:val="uk-UA"/>
        </w:rPr>
        <w:t>Витрати на придбання електронних ключів  2000</w:t>
      </w:r>
      <w:r w:rsidR="001608EA">
        <w:rPr>
          <w:lang w:val="uk-UA"/>
        </w:rPr>
        <w:t xml:space="preserve"> </w:t>
      </w:r>
      <w:proofErr w:type="spellStart"/>
      <w:r w:rsidR="001608EA">
        <w:rPr>
          <w:lang w:val="uk-UA"/>
        </w:rPr>
        <w:t>грн</w:t>
      </w:r>
      <w:proofErr w:type="spellEnd"/>
    </w:p>
    <w:p w:rsidR="00AA553D" w:rsidRPr="001608EA" w:rsidRDefault="00AA553D" w:rsidP="00AA553D">
      <w:pPr>
        <w:rPr>
          <w:b/>
          <w:lang w:val="uk-UA"/>
        </w:rPr>
      </w:pPr>
      <w:r w:rsidRPr="002C36EE">
        <w:rPr>
          <w:b/>
          <w:lang w:val="uk-UA"/>
        </w:rPr>
        <w:t xml:space="preserve">   </w:t>
      </w:r>
      <w:r w:rsidR="001608EA">
        <w:rPr>
          <w:b/>
          <w:lang w:val="uk-UA"/>
        </w:rPr>
        <w:t>5</w:t>
      </w:r>
      <w:r>
        <w:rPr>
          <w:b/>
          <w:lang w:val="uk-UA"/>
        </w:rPr>
        <w:t>.</w:t>
      </w:r>
      <w:r w:rsidRPr="002C36EE">
        <w:rPr>
          <w:b/>
          <w:lang w:val="uk-UA"/>
        </w:rPr>
        <w:t xml:space="preserve"> </w:t>
      </w:r>
      <w:r>
        <w:rPr>
          <w:b/>
          <w:lang w:val="uk-UA"/>
        </w:rPr>
        <w:t xml:space="preserve">  </w:t>
      </w:r>
      <w:r w:rsidRPr="002C36EE">
        <w:rPr>
          <w:b/>
          <w:lang w:val="uk-UA"/>
        </w:rPr>
        <w:t>Матеріальні витрати</w:t>
      </w:r>
      <w:r>
        <w:rPr>
          <w:b/>
          <w:lang w:val="uk-UA"/>
        </w:rPr>
        <w:t>.</w:t>
      </w:r>
    </w:p>
    <w:p w:rsidR="00AA553D" w:rsidRDefault="00AA553D" w:rsidP="001608EA">
      <w:pPr>
        <w:rPr>
          <w:lang w:val="uk-UA"/>
        </w:rPr>
      </w:pPr>
      <w:r>
        <w:rPr>
          <w:lang w:val="uk-UA"/>
        </w:rPr>
        <w:t xml:space="preserve">      </w:t>
      </w:r>
      <w:r w:rsidR="001608EA">
        <w:rPr>
          <w:lang w:val="uk-UA"/>
        </w:rPr>
        <w:t xml:space="preserve">     </w:t>
      </w:r>
      <w:r>
        <w:rPr>
          <w:lang w:val="uk-UA"/>
        </w:rPr>
        <w:t>Матеріали для ремонту   -  5000</w:t>
      </w:r>
      <w:r w:rsidRPr="00694187">
        <w:rPr>
          <w:lang w:val="uk-UA"/>
        </w:rPr>
        <w:t xml:space="preserve"> грн. </w:t>
      </w:r>
    </w:p>
    <w:p w:rsidR="001608EA" w:rsidRPr="001608EA" w:rsidRDefault="001608EA" w:rsidP="001608EA">
      <w:pPr>
        <w:rPr>
          <w:b/>
          <w:lang w:val="uk-UA"/>
        </w:rPr>
      </w:pPr>
      <w:r>
        <w:rPr>
          <w:lang w:val="uk-UA"/>
        </w:rPr>
        <w:t xml:space="preserve">6 </w:t>
      </w:r>
      <w:r w:rsidRPr="001608EA">
        <w:rPr>
          <w:b/>
          <w:lang w:val="uk-UA"/>
        </w:rPr>
        <w:t xml:space="preserve">Адміністративні витрати </w:t>
      </w:r>
    </w:p>
    <w:p w:rsidR="001608EA" w:rsidRPr="00694187" w:rsidRDefault="001608EA" w:rsidP="001608EA">
      <w:pPr>
        <w:ind w:left="360"/>
        <w:rPr>
          <w:lang w:val="uk-UA"/>
        </w:rPr>
      </w:pPr>
      <w:r>
        <w:rPr>
          <w:lang w:val="uk-UA"/>
        </w:rPr>
        <w:t xml:space="preserve">  Канцтовари    -  1500</w:t>
      </w:r>
      <w:r w:rsidRPr="00694187">
        <w:rPr>
          <w:lang w:val="uk-UA"/>
        </w:rPr>
        <w:t xml:space="preserve"> грн..</w:t>
      </w:r>
    </w:p>
    <w:p w:rsidR="001608EA" w:rsidRPr="001608EA" w:rsidRDefault="001608EA" w:rsidP="001608EA">
      <w:pPr>
        <w:rPr>
          <w:lang w:val="uk-UA"/>
        </w:rPr>
      </w:pPr>
    </w:p>
    <w:p w:rsidR="00AA553D" w:rsidRPr="006D5BC6" w:rsidRDefault="00AA553D" w:rsidP="00AA553D">
      <w:pPr>
        <w:ind w:left="360"/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Pr="006D5BC6">
        <w:rPr>
          <w:b/>
          <w:lang w:val="uk-UA"/>
        </w:rPr>
        <w:t xml:space="preserve">  КП </w:t>
      </w:r>
      <w:r w:rsidRPr="006D5BC6">
        <w:rPr>
          <w:rFonts w:ascii="Calibri" w:hAnsi="Calibri"/>
          <w:b/>
          <w:lang w:val="uk-UA"/>
        </w:rPr>
        <w:t>«</w:t>
      </w:r>
      <w:r w:rsidRPr="006D5BC6">
        <w:rPr>
          <w:b/>
          <w:lang w:val="uk-UA"/>
        </w:rPr>
        <w:t>ВОДОКАНАЛ</w:t>
      </w:r>
      <w:r w:rsidRPr="006D5BC6">
        <w:rPr>
          <w:rFonts w:ascii="Calibri" w:hAnsi="Calibri"/>
          <w:b/>
          <w:lang w:val="uk-UA"/>
        </w:rPr>
        <w:t>»</w:t>
      </w:r>
    </w:p>
    <w:p w:rsidR="00AA553D" w:rsidRPr="006D5BC6" w:rsidRDefault="00AA553D" w:rsidP="00AD26F8">
      <w:pPr>
        <w:rPr>
          <w:b/>
          <w:lang w:val="uk-UA"/>
        </w:rPr>
      </w:pPr>
      <w:proofErr w:type="spellStart"/>
      <w:r w:rsidRPr="006D5BC6">
        <w:rPr>
          <w:b/>
          <w:lang w:val="uk-UA"/>
        </w:rPr>
        <w:t>Зачепилівської</w:t>
      </w:r>
      <w:proofErr w:type="spellEnd"/>
      <w:r w:rsidRPr="006D5BC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6D5BC6">
        <w:rPr>
          <w:b/>
          <w:lang w:val="uk-UA"/>
        </w:rPr>
        <w:t xml:space="preserve"> селищної </w:t>
      </w:r>
      <w:r>
        <w:rPr>
          <w:b/>
          <w:lang w:val="uk-UA"/>
        </w:rPr>
        <w:t xml:space="preserve">    </w:t>
      </w:r>
      <w:r w:rsidRPr="006D5BC6">
        <w:rPr>
          <w:b/>
          <w:lang w:val="uk-UA"/>
        </w:rPr>
        <w:t xml:space="preserve">ради                   </w:t>
      </w:r>
      <w:r>
        <w:rPr>
          <w:b/>
          <w:lang w:val="uk-UA"/>
        </w:rPr>
        <w:t xml:space="preserve">                      Віра ПОКУСА</w:t>
      </w:r>
    </w:p>
    <w:p w:rsidR="00AA553D" w:rsidRDefault="00AA553D" w:rsidP="00AA553D">
      <w:pPr>
        <w:ind w:left="360"/>
        <w:rPr>
          <w:b/>
          <w:sz w:val="28"/>
          <w:szCs w:val="28"/>
          <w:lang w:val="uk-UA"/>
        </w:rPr>
      </w:pPr>
    </w:p>
    <w:p w:rsidR="00AA553D" w:rsidRDefault="00AA553D" w:rsidP="00AA553D">
      <w:pPr>
        <w:ind w:left="360"/>
        <w:rPr>
          <w:b/>
          <w:sz w:val="28"/>
          <w:szCs w:val="28"/>
          <w:lang w:val="uk-UA"/>
        </w:rPr>
      </w:pPr>
    </w:p>
    <w:p w:rsidR="00AA553D" w:rsidRDefault="00AA553D" w:rsidP="00AA553D">
      <w:pPr>
        <w:ind w:left="360"/>
        <w:rPr>
          <w:b/>
          <w:sz w:val="28"/>
          <w:szCs w:val="28"/>
          <w:lang w:val="uk-UA"/>
        </w:rPr>
      </w:pPr>
    </w:p>
    <w:p w:rsidR="00AA553D" w:rsidRDefault="00AA553D" w:rsidP="00AA553D">
      <w:pPr>
        <w:ind w:left="360"/>
        <w:rPr>
          <w:b/>
          <w:sz w:val="28"/>
          <w:szCs w:val="28"/>
          <w:lang w:val="uk-UA"/>
        </w:rPr>
      </w:pPr>
    </w:p>
    <w:p w:rsidR="00AA553D" w:rsidRPr="00FB2EB5" w:rsidRDefault="00AA553D" w:rsidP="00AA553D">
      <w:pPr>
        <w:rPr>
          <w:lang w:val="uk-UA"/>
        </w:rPr>
      </w:pPr>
    </w:p>
    <w:p w:rsidR="00AE62C4" w:rsidRDefault="00630166" w:rsidP="00630166">
      <w:pPr>
        <w:jc w:val="center"/>
        <w:rPr>
          <w:lang w:val="uk-UA"/>
        </w:rPr>
      </w:pPr>
      <w:r>
        <w:rPr>
          <w:lang w:val="uk-UA"/>
        </w:rPr>
        <w:t xml:space="preserve">   </w:t>
      </w:r>
    </w:p>
    <w:sectPr w:rsidR="00AE62C4" w:rsidSect="00AE6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0D2"/>
    <w:multiLevelType w:val="hybridMultilevel"/>
    <w:tmpl w:val="5EC06B46"/>
    <w:lvl w:ilvl="0" w:tplc="F97E1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0110EC"/>
    <w:multiLevelType w:val="hybridMultilevel"/>
    <w:tmpl w:val="202489F6"/>
    <w:lvl w:ilvl="0" w:tplc="F7ECBFE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4"/>
    <w:rsid w:val="00056650"/>
    <w:rsid w:val="00067E7A"/>
    <w:rsid w:val="000A4FFE"/>
    <w:rsid w:val="000B0F30"/>
    <w:rsid w:val="000D3432"/>
    <w:rsid w:val="000D5565"/>
    <w:rsid w:val="000E732B"/>
    <w:rsid w:val="00103967"/>
    <w:rsid w:val="001044D6"/>
    <w:rsid w:val="001266CC"/>
    <w:rsid w:val="0014079C"/>
    <w:rsid w:val="00144049"/>
    <w:rsid w:val="00155379"/>
    <w:rsid w:val="00157C1A"/>
    <w:rsid w:val="001608EA"/>
    <w:rsid w:val="0019537D"/>
    <w:rsid w:val="001C146C"/>
    <w:rsid w:val="001F31C1"/>
    <w:rsid w:val="00227C18"/>
    <w:rsid w:val="0023422C"/>
    <w:rsid w:val="00291361"/>
    <w:rsid w:val="00294C87"/>
    <w:rsid w:val="002A70B4"/>
    <w:rsid w:val="003B70F2"/>
    <w:rsid w:val="003C3083"/>
    <w:rsid w:val="00404D58"/>
    <w:rsid w:val="00413048"/>
    <w:rsid w:val="00447645"/>
    <w:rsid w:val="00460005"/>
    <w:rsid w:val="00464E97"/>
    <w:rsid w:val="004A264C"/>
    <w:rsid w:val="004C0D32"/>
    <w:rsid w:val="004F19EF"/>
    <w:rsid w:val="00501D88"/>
    <w:rsid w:val="00504DD3"/>
    <w:rsid w:val="005075B3"/>
    <w:rsid w:val="00526AB2"/>
    <w:rsid w:val="00542D7D"/>
    <w:rsid w:val="005B5E5A"/>
    <w:rsid w:val="005C418E"/>
    <w:rsid w:val="005C7A06"/>
    <w:rsid w:val="005D0692"/>
    <w:rsid w:val="005F11DF"/>
    <w:rsid w:val="005F6A74"/>
    <w:rsid w:val="00616DF1"/>
    <w:rsid w:val="00630166"/>
    <w:rsid w:val="00661ACA"/>
    <w:rsid w:val="0067048D"/>
    <w:rsid w:val="006751D6"/>
    <w:rsid w:val="006A4307"/>
    <w:rsid w:val="006A7623"/>
    <w:rsid w:val="006D650A"/>
    <w:rsid w:val="006E6BEC"/>
    <w:rsid w:val="007501FF"/>
    <w:rsid w:val="0077597C"/>
    <w:rsid w:val="00776607"/>
    <w:rsid w:val="00780C1B"/>
    <w:rsid w:val="007C094D"/>
    <w:rsid w:val="007D4416"/>
    <w:rsid w:val="007E49D5"/>
    <w:rsid w:val="00802DAB"/>
    <w:rsid w:val="00813DCF"/>
    <w:rsid w:val="00840D92"/>
    <w:rsid w:val="00865B89"/>
    <w:rsid w:val="008A7858"/>
    <w:rsid w:val="008B6048"/>
    <w:rsid w:val="008C6D87"/>
    <w:rsid w:val="008E176E"/>
    <w:rsid w:val="008E7981"/>
    <w:rsid w:val="00944663"/>
    <w:rsid w:val="0095133D"/>
    <w:rsid w:val="00974085"/>
    <w:rsid w:val="00995B31"/>
    <w:rsid w:val="009D6E9B"/>
    <w:rsid w:val="00A44708"/>
    <w:rsid w:val="00A52F53"/>
    <w:rsid w:val="00A77DBA"/>
    <w:rsid w:val="00AA553D"/>
    <w:rsid w:val="00AD26F8"/>
    <w:rsid w:val="00AD4502"/>
    <w:rsid w:val="00AE58C7"/>
    <w:rsid w:val="00AE62C4"/>
    <w:rsid w:val="00AF71E7"/>
    <w:rsid w:val="00B0239E"/>
    <w:rsid w:val="00B27918"/>
    <w:rsid w:val="00B47DBF"/>
    <w:rsid w:val="00B91A4D"/>
    <w:rsid w:val="00BD3DFC"/>
    <w:rsid w:val="00C376FB"/>
    <w:rsid w:val="00C45A79"/>
    <w:rsid w:val="00C60363"/>
    <w:rsid w:val="00C61918"/>
    <w:rsid w:val="00C64468"/>
    <w:rsid w:val="00C715FE"/>
    <w:rsid w:val="00CA685D"/>
    <w:rsid w:val="00CC597B"/>
    <w:rsid w:val="00CC61F9"/>
    <w:rsid w:val="00CD5E23"/>
    <w:rsid w:val="00D013E7"/>
    <w:rsid w:val="00D06B02"/>
    <w:rsid w:val="00D12D5A"/>
    <w:rsid w:val="00D220B4"/>
    <w:rsid w:val="00D57B77"/>
    <w:rsid w:val="00D90F6C"/>
    <w:rsid w:val="00DA403B"/>
    <w:rsid w:val="00DA5FF0"/>
    <w:rsid w:val="00DE39BB"/>
    <w:rsid w:val="00E00A27"/>
    <w:rsid w:val="00E07935"/>
    <w:rsid w:val="00E10E45"/>
    <w:rsid w:val="00E53008"/>
    <w:rsid w:val="00E559EB"/>
    <w:rsid w:val="00E6137E"/>
    <w:rsid w:val="00E704F9"/>
    <w:rsid w:val="00E84C7E"/>
    <w:rsid w:val="00E92E48"/>
    <w:rsid w:val="00EE6EDA"/>
    <w:rsid w:val="00F1335F"/>
    <w:rsid w:val="00F76E41"/>
    <w:rsid w:val="00FB4C25"/>
    <w:rsid w:val="00FD36C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265A-ECE5-4760-9964-376FC8DB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2024-11-14T09:50:00Z</cp:lastPrinted>
  <dcterms:created xsi:type="dcterms:W3CDTF">2024-11-14T12:50:00Z</dcterms:created>
  <dcterms:modified xsi:type="dcterms:W3CDTF">2024-11-14T12:50:00Z</dcterms:modified>
</cp:coreProperties>
</file>