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D10" w:rsidRPr="00426C2B" w:rsidRDefault="00D5344F">
      <w:pPr>
        <w:rPr>
          <w:b/>
        </w:rPr>
      </w:pPr>
      <w:r w:rsidRPr="00426C2B">
        <w:rPr>
          <w:b/>
        </w:rPr>
        <w:t>Відбулася</w:t>
      </w:r>
      <w:r w:rsidR="00FB115F" w:rsidRPr="00426C2B">
        <w:rPr>
          <w:b/>
        </w:rPr>
        <w:t xml:space="preserve"> зустріч  </w:t>
      </w:r>
      <w:r w:rsidR="00DB1CE4" w:rsidRPr="00426C2B">
        <w:rPr>
          <w:b/>
        </w:rPr>
        <w:t xml:space="preserve">з </w:t>
      </w:r>
      <w:r w:rsidR="00FB115F" w:rsidRPr="00426C2B">
        <w:rPr>
          <w:b/>
        </w:rPr>
        <w:t>платниками податків з питань застосування РРО та ПРРО</w:t>
      </w:r>
    </w:p>
    <w:p w:rsidR="00FB115F" w:rsidRPr="00426C2B" w:rsidRDefault="00FB115F" w:rsidP="00DB1CE4">
      <w:r w:rsidRPr="00426C2B">
        <w:t xml:space="preserve">Сьогодні </w:t>
      </w:r>
      <w:r w:rsidR="00551F0E" w:rsidRPr="00426C2B">
        <w:t xml:space="preserve">заступник начальника </w:t>
      </w:r>
      <w:r w:rsidRPr="00426C2B">
        <w:t>Головно</w:t>
      </w:r>
      <w:r w:rsidR="005A632C" w:rsidRPr="00426C2B">
        <w:t>го</w:t>
      </w:r>
      <w:r w:rsidRPr="00426C2B">
        <w:t xml:space="preserve"> управлінн</w:t>
      </w:r>
      <w:r w:rsidR="005A632C" w:rsidRPr="00426C2B">
        <w:t>я</w:t>
      </w:r>
      <w:r w:rsidRPr="00426C2B">
        <w:t xml:space="preserve"> ДПС у Харківській області </w:t>
      </w:r>
      <w:r w:rsidR="00551F0E" w:rsidRPr="00426C2B">
        <w:t xml:space="preserve">Ірина Сагайдак провела зустріч з </w:t>
      </w:r>
      <w:r w:rsidR="00DB1CE4" w:rsidRPr="00426C2B">
        <w:t>представниками малого та середнього бізнесу</w:t>
      </w:r>
      <w:r w:rsidR="00551F0E" w:rsidRPr="00426C2B">
        <w:t>.</w:t>
      </w:r>
      <w:r w:rsidR="00DB1CE4" w:rsidRPr="00426C2B">
        <w:t xml:space="preserve"> Захід було присвячено </w:t>
      </w:r>
      <w:r w:rsidR="00D5344F" w:rsidRPr="00426C2B">
        <w:t>темі</w:t>
      </w:r>
      <w:r w:rsidR="00DB1CE4" w:rsidRPr="00426C2B">
        <w:t xml:space="preserve"> </w:t>
      </w:r>
      <w:r w:rsidR="00551F0E" w:rsidRPr="00426C2B">
        <w:t xml:space="preserve">застосування реєстраторів розрахункових операцій та програмних РРО. </w:t>
      </w:r>
      <w:r w:rsidRPr="00426C2B">
        <w:t xml:space="preserve"> </w:t>
      </w:r>
    </w:p>
    <w:p w:rsidR="00DB1CE4" w:rsidRPr="00426C2B" w:rsidRDefault="00DB1CE4" w:rsidP="00DB1CE4">
      <w:r w:rsidRPr="00426C2B">
        <w:t>Слід зазначити, що з 1 січня було значно розширено коло суб’єктів господарюванням, яким необхідно використовувати «касові апарати». У багатьох з них ще залишилися питання щодо порядку реєстрації та використання РРО та ПРРО</w:t>
      </w:r>
      <w:r w:rsidR="00B04FA5" w:rsidRPr="00426C2B">
        <w:t xml:space="preserve">, а також стосовно необхідності ведення обліку товарних запасів. </w:t>
      </w:r>
      <w:r w:rsidRPr="00426C2B">
        <w:t xml:space="preserve">Саме з метою роз’яснення та </w:t>
      </w:r>
      <w:r w:rsidR="00B04FA5" w:rsidRPr="00426C2B">
        <w:t xml:space="preserve">консультативної </w:t>
      </w:r>
      <w:r w:rsidRPr="00426C2B">
        <w:t>допомоги</w:t>
      </w:r>
      <w:r w:rsidR="00B04FA5" w:rsidRPr="00426C2B">
        <w:t xml:space="preserve"> й було проведено цей захід.</w:t>
      </w:r>
    </w:p>
    <w:p w:rsidR="00D5344F" w:rsidRPr="00426C2B" w:rsidRDefault="00D5344F" w:rsidP="00DB1CE4">
      <w:r w:rsidRPr="00426C2B">
        <w:t xml:space="preserve">Так, Ірина Сагайдак нагадала присутнім, що починаючи з цього року платники єдиного податку ІІ-IV груп зобов’язані </w:t>
      </w:r>
      <w:proofErr w:type="spellStart"/>
      <w:r w:rsidRPr="00426C2B">
        <w:t>фіскалізувати</w:t>
      </w:r>
      <w:proofErr w:type="spellEnd"/>
      <w:r w:rsidRPr="00426C2B">
        <w:t xml:space="preserve"> процес проведення розрахункових операцій. На власний вибір вони можуть використовувати або  реєстратор розрахункових операцій або програмний РРО. Посадовець розповіла, що податковою службою розроблено безкоштовний ПРРО, який можна скачати з сайту ДПС України. </w:t>
      </w:r>
    </w:p>
    <w:p w:rsidR="00395E1B" w:rsidRPr="00426C2B" w:rsidRDefault="008E001D" w:rsidP="00395E1B">
      <w:r w:rsidRPr="00426C2B">
        <w:t>Також було зазначено, що тематичні інформаційні матеріали, роз’яснювальна відеопродукція, навчальні відеоролики розміщено у спеціальному банері</w:t>
      </w:r>
      <w:r w:rsidR="00357051" w:rsidRPr="00426C2B">
        <w:t xml:space="preserve"> на сайті ДПС України</w:t>
      </w:r>
      <w:r w:rsidRPr="00426C2B">
        <w:t xml:space="preserve">: </w:t>
      </w:r>
      <w:r w:rsidR="00395E1B" w:rsidRPr="00426C2B">
        <w:t xml:space="preserve">«Програмні РРО», що розміщений за посиланням </w:t>
      </w:r>
      <w:hyperlink r:id="rId4" w:history="1">
        <w:r w:rsidR="00395E1B" w:rsidRPr="00426C2B">
          <w:t>https://tax.gov.ua/baneryi/programni-rro/</w:t>
        </w:r>
      </w:hyperlink>
      <w:r w:rsidR="00395E1B" w:rsidRPr="00426C2B">
        <w:t>.</w:t>
      </w:r>
    </w:p>
    <w:p w:rsidR="00357051" w:rsidRPr="00426C2B" w:rsidRDefault="00357051" w:rsidP="00DB1CE4">
      <w:r w:rsidRPr="00426C2B">
        <w:t>Окрім того, суб’єкти господарювання можуть звернутися за індивідуальною консультацією у Центри обслуговування платників, або зателефонувавши за номером: 702-8</w:t>
      </w:r>
      <w:r w:rsidR="00CF3373" w:rsidRPr="00426C2B">
        <w:t>7-17, 702-86-02, 702-86-27.</w:t>
      </w:r>
      <w:r w:rsidRPr="00426C2B">
        <w:t xml:space="preserve"> </w:t>
      </w:r>
    </w:p>
    <w:p w:rsidR="00E21D07" w:rsidRPr="00426C2B" w:rsidRDefault="003C232E" w:rsidP="00C00419">
      <w:r w:rsidRPr="00426C2B">
        <w:t xml:space="preserve">Окремо Ірина Сагайдак зупинилася на  </w:t>
      </w:r>
      <w:r w:rsidR="00E21D07" w:rsidRPr="00426C2B">
        <w:t>Порядку ведення обліку товарних запасів фізичними особами – підприємцями, які обрали спрощену систему оподаткування.</w:t>
      </w:r>
    </w:p>
    <w:p w:rsidR="00C00419" w:rsidRPr="00426C2B" w:rsidRDefault="00C00419" w:rsidP="00C00419">
      <w:r w:rsidRPr="00426C2B">
        <w:t xml:space="preserve">Посадовець роз’яснила, що фізичні особи – підприємці, </w:t>
      </w:r>
      <w:r w:rsidR="00F2600C" w:rsidRPr="00426C2B">
        <w:t>які</w:t>
      </w:r>
      <w:r w:rsidRPr="00426C2B">
        <w:t xml:space="preserve"> використовують спрощену систему оподаткування, не є при цьому платниками податку на додану вартість, та не здійснюють продаж технічно-складних побутових товарів, що підлягають гарантійному ремонту, лікарських засобів та виробів медичного призначення, ювелірних та побутових виробів з дорогоцінних металів, дорогоцінного каміння та </w:t>
      </w:r>
      <w:proofErr w:type="spellStart"/>
      <w:r w:rsidRPr="00426C2B">
        <w:t>напівдорогоцінного</w:t>
      </w:r>
      <w:proofErr w:type="spellEnd"/>
      <w:r w:rsidRPr="00426C2B">
        <w:t xml:space="preserve"> каміння, НЕ зобов’язані вести облік товарних запасів та підтверджувати їх походження первинними документами для цілей контролю за дотриманням законодавства у сфері застосування РРО.</w:t>
      </w:r>
    </w:p>
    <w:p w:rsidR="00E21D07" w:rsidRPr="00426C2B" w:rsidRDefault="00E21D07" w:rsidP="00C00419"/>
    <w:p w:rsidR="003C232E" w:rsidRPr="00426C2B" w:rsidRDefault="003C232E" w:rsidP="00DB1CE4">
      <w:r w:rsidRPr="00426C2B">
        <w:t xml:space="preserve"> </w:t>
      </w:r>
    </w:p>
    <w:sectPr w:rsidR="003C232E" w:rsidRPr="00426C2B" w:rsidSect="00A00D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8400A9"/>
    <w:rsid w:val="000A03CE"/>
    <w:rsid w:val="00357051"/>
    <w:rsid w:val="00395E1B"/>
    <w:rsid w:val="003C232E"/>
    <w:rsid w:val="00426C2B"/>
    <w:rsid w:val="00551F0E"/>
    <w:rsid w:val="005A632C"/>
    <w:rsid w:val="008400A9"/>
    <w:rsid w:val="008E001D"/>
    <w:rsid w:val="00A00D10"/>
    <w:rsid w:val="00B04FA5"/>
    <w:rsid w:val="00C00419"/>
    <w:rsid w:val="00CF3373"/>
    <w:rsid w:val="00D5344F"/>
    <w:rsid w:val="00DB1CE4"/>
    <w:rsid w:val="00E21D07"/>
    <w:rsid w:val="00F21FE6"/>
    <w:rsid w:val="00F2600C"/>
    <w:rsid w:val="00F57E59"/>
    <w:rsid w:val="00FB1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95E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ax.gov.ua/baneryi/programni-rr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1482</Words>
  <Characters>846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viktoriia.kyrychuk</dc:creator>
  <cp:lastModifiedBy>204030 (504) Полякова Светлана Владимировна</cp:lastModifiedBy>
  <cp:revision>18</cp:revision>
  <dcterms:created xsi:type="dcterms:W3CDTF">2022-01-13T10:18:00Z</dcterms:created>
  <dcterms:modified xsi:type="dcterms:W3CDTF">2022-01-13T10:48:00Z</dcterms:modified>
</cp:coreProperties>
</file>