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B2" w:rsidRPr="009353B2" w:rsidRDefault="009353B2" w:rsidP="008E4E15">
      <w:pPr>
        <w:keepNext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Увага! Податкова проводить конкурс.</w:t>
      </w:r>
      <w:bookmarkStart w:id="0" w:name="_GoBack"/>
      <w:bookmarkEnd w:id="0"/>
    </w:p>
    <w:p w:rsidR="009353B2" w:rsidRDefault="009353B2" w:rsidP="008E4E15">
      <w:pPr>
        <w:keepNext/>
        <w:adjustRightInd w:val="0"/>
        <w:jc w:val="both"/>
        <w:rPr>
          <w:b/>
          <w:i/>
          <w:sz w:val="28"/>
          <w:szCs w:val="28"/>
          <w:lang w:val="en-US"/>
        </w:rPr>
      </w:pPr>
    </w:p>
    <w:p w:rsidR="008E4E15" w:rsidRPr="009353B2" w:rsidRDefault="008E4E15" w:rsidP="009353B2">
      <w:pPr>
        <w:keepNext/>
        <w:adjustRightInd w:val="0"/>
        <w:ind w:firstLine="708"/>
        <w:jc w:val="both"/>
        <w:rPr>
          <w:sz w:val="28"/>
          <w:szCs w:val="28"/>
        </w:rPr>
      </w:pPr>
      <w:r w:rsidRPr="009353B2">
        <w:rPr>
          <w:sz w:val="28"/>
          <w:szCs w:val="28"/>
        </w:rPr>
        <w:t xml:space="preserve">Головне управління ДПС у Харківській області проводить конкурс з формування Єдиного реєстру суб’єктів господарювання, які можуть здійснювати реалізацію безхазяйного майна та майна, що переходить у власність держави на 2022 рік.    </w:t>
      </w:r>
    </w:p>
    <w:p w:rsidR="008E4E15" w:rsidRPr="009353B2" w:rsidRDefault="008E4E15" w:rsidP="008E4E15">
      <w:pPr>
        <w:keepNext/>
        <w:adjustRightInd w:val="0"/>
        <w:jc w:val="both"/>
        <w:rPr>
          <w:sz w:val="28"/>
          <w:szCs w:val="28"/>
        </w:rPr>
      </w:pPr>
      <w:r w:rsidRPr="009353B2">
        <w:rPr>
          <w:sz w:val="28"/>
          <w:szCs w:val="28"/>
        </w:rPr>
        <w:tab/>
        <w:t>До Єдиного реєстру включаються суб’єкти господарювання незалежно від форми власності, що є юридичними особами та платниками податку на додану вартість здійснюють реалізацію майна шляхом проведення біржових торгів (аукціонів) або через роздрібну торгівельну мережу.</w:t>
      </w:r>
    </w:p>
    <w:p w:rsidR="008E4E15" w:rsidRPr="009353B2" w:rsidRDefault="008E4E15" w:rsidP="008E4E15">
      <w:pPr>
        <w:keepNext/>
        <w:adjustRightInd w:val="0"/>
        <w:jc w:val="both"/>
        <w:rPr>
          <w:sz w:val="28"/>
          <w:szCs w:val="28"/>
        </w:rPr>
      </w:pPr>
      <w:r w:rsidRPr="009353B2">
        <w:rPr>
          <w:sz w:val="28"/>
          <w:szCs w:val="28"/>
        </w:rPr>
        <w:tab/>
        <w:t xml:space="preserve">Для участі в конкурсі </w:t>
      </w:r>
      <w:proofErr w:type="spellStart"/>
      <w:r w:rsidRPr="009353B2">
        <w:rPr>
          <w:sz w:val="28"/>
          <w:szCs w:val="28"/>
        </w:rPr>
        <w:t>суб</w:t>
      </w:r>
      <w:proofErr w:type="spellEnd"/>
      <w:r w:rsidRPr="009353B2">
        <w:rPr>
          <w:sz w:val="28"/>
          <w:szCs w:val="28"/>
          <w:lang w:val="ru-RU"/>
        </w:rPr>
        <w:t>’</w:t>
      </w:r>
      <w:proofErr w:type="spellStart"/>
      <w:r w:rsidRPr="009353B2">
        <w:rPr>
          <w:sz w:val="28"/>
          <w:szCs w:val="28"/>
        </w:rPr>
        <w:t>єкти</w:t>
      </w:r>
      <w:proofErr w:type="spellEnd"/>
      <w:r w:rsidRPr="009353B2">
        <w:rPr>
          <w:sz w:val="28"/>
          <w:szCs w:val="28"/>
        </w:rPr>
        <w:t xml:space="preserve"> господарювання (юридичні особи платники податку на додану вартість) подають такі документи:</w:t>
      </w:r>
    </w:p>
    <w:p w:rsidR="008E4E15" w:rsidRPr="009353B2" w:rsidRDefault="008E4E15" w:rsidP="008E4E15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9353B2">
        <w:rPr>
          <w:sz w:val="28"/>
          <w:szCs w:val="28"/>
        </w:rPr>
        <w:t>заяву про включення до Єдиного реєстру із зазначенням вартості власного капіталу, кількості працівників, наявності офіційної сторінки або електронної адреси в мережі Інтернет;</w:t>
      </w:r>
    </w:p>
    <w:p w:rsidR="008E4E15" w:rsidRPr="009353B2" w:rsidRDefault="008E4E15" w:rsidP="008E4E15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9353B2">
        <w:rPr>
          <w:sz w:val="28"/>
          <w:szCs w:val="28"/>
        </w:rPr>
        <w:t>копію установчого документа, засвідчену суб’єктом господарювання;</w:t>
      </w:r>
    </w:p>
    <w:p w:rsidR="008E4E15" w:rsidRPr="009353B2" w:rsidRDefault="008E4E15" w:rsidP="008E4E15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9353B2">
        <w:rPr>
          <w:sz w:val="28"/>
          <w:szCs w:val="28"/>
        </w:rPr>
        <w:t>копії ліцензій на право здійснення окремих видів господарської діяльності (за наявності);</w:t>
      </w:r>
    </w:p>
    <w:p w:rsidR="008E4E15" w:rsidRPr="009353B2" w:rsidRDefault="008E4E15" w:rsidP="008E4E15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9353B2">
        <w:rPr>
          <w:sz w:val="28"/>
          <w:szCs w:val="28"/>
        </w:rPr>
        <w:t>довідку про власні складські приміщення або копію договору оренди складських приміщень у тому регіоні, де подається заява;</w:t>
      </w:r>
    </w:p>
    <w:p w:rsidR="008E4E15" w:rsidRPr="009353B2" w:rsidRDefault="008E4E15" w:rsidP="008E4E15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9353B2">
        <w:rPr>
          <w:sz w:val="28"/>
          <w:szCs w:val="28"/>
        </w:rPr>
        <w:t>копії документів, які підтверджують можливість проведення біржових торгів (свідоцтво про реєстрацію (акредитацію) члена біржі, власника біржового місця, брокерської контори);</w:t>
      </w:r>
    </w:p>
    <w:p w:rsidR="008E4E15" w:rsidRPr="009353B2" w:rsidRDefault="008E4E15" w:rsidP="008E4E15">
      <w:pPr>
        <w:numPr>
          <w:ilvl w:val="0"/>
          <w:numId w:val="1"/>
        </w:numPr>
        <w:ind w:left="142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9353B2">
        <w:rPr>
          <w:sz w:val="28"/>
          <w:szCs w:val="28"/>
        </w:rPr>
        <w:t xml:space="preserve">баланс або фінансовий звіт суб’єкта малого підприємництва та звіт про фінансові результати за останній звітний період, що передує даті подачі документів. </w:t>
      </w:r>
    </w:p>
    <w:p w:rsidR="008E4E15" w:rsidRPr="009353B2" w:rsidRDefault="008E4E15" w:rsidP="008E4E15">
      <w:pPr>
        <w:ind w:left="720"/>
        <w:jc w:val="both"/>
        <w:rPr>
          <w:sz w:val="28"/>
          <w:szCs w:val="28"/>
        </w:rPr>
      </w:pPr>
      <w:r w:rsidRPr="009353B2">
        <w:rPr>
          <w:sz w:val="28"/>
          <w:szCs w:val="28"/>
        </w:rPr>
        <w:t xml:space="preserve">Засідання комісії відбудеться 9 грудня 2021 року, о 14.00 годин, за адресою : вул. Пушкінська 46, </w:t>
      </w:r>
      <w:proofErr w:type="spellStart"/>
      <w:r w:rsidRPr="009353B2">
        <w:rPr>
          <w:sz w:val="28"/>
          <w:szCs w:val="28"/>
        </w:rPr>
        <w:t>м.Харків</w:t>
      </w:r>
      <w:proofErr w:type="spellEnd"/>
      <w:r w:rsidRPr="009353B2">
        <w:rPr>
          <w:sz w:val="28"/>
          <w:szCs w:val="28"/>
        </w:rPr>
        <w:t>, 61166.</w:t>
      </w:r>
    </w:p>
    <w:p w:rsidR="008E4E15" w:rsidRPr="009353B2" w:rsidRDefault="008E4E15" w:rsidP="008E4E15">
      <w:pPr>
        <w:ind w:left="720"/>
        <w:jc w:val="both"/>
        <w:rPr>
          <w:sz w:val="28"/>
          <w:szCs w:val="28"/>
          <w:lang w:val="en-US"/>
        </w:rPr>
      </w:pPr>
      <w:r w:rsidRPr="009353B2">
        <w:rPr>
          <w:sz w:val="28"/>
          <w:szCs w:val="28"/>
        </w:rPr>
        <w:t>Довідки за телефоном: 702 16 32</w:t>
      </w:r>
      <w:r w:rsidR="007616C4" w:rsidRPr="009353B2">
        <w:rPr>
          <w:sz w:val="28"/>
          <w:szCs w:val="28"/>
        </w:rPr>
        <w:t>.</w:t>
      </w:r>
    </w:p>
    <w:p w:rsidR="00AC4098" w:rsidRPr="009353B2" w:rsidRDefault="00AC4098"/>
    <w:sectPr w:rsidR="00AC4098" w:rsidRPr="009353B2" w:rsidSect="00AC40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D74F4"/>
    <w:multiLevelType w:val="hybridMultilevel"/>
    <w:tmpl w:val="034491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E15"/>
    <w:rsid w:val="000A3F81"/>
    <w:rsid w:val="007616C4"/>
    <w:rsid w:val="008E4E15"/>
    <w:rsid w:val="009353B2"/>
    <w:rsid w:val="00A06413"/>
    <w:rsid w:val="00AC4098"/>
    <w:rsid w:val="00E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579</Characters>
  <Application>Microsoft Office Word</Application>
  <DocSecurity>0</DocSecurity>
  <Lines>4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204030 (504) Полякова Светлана Владимировна</dc:creator>
  <cp:lastModifiedBy>ПАВЛЮК ТЕТЯНА ІВАНІВНА</cp:lastModifiedBy>
  <cp:revision>4</cp:revision>
  <dcterms:created xsi:type="dcterms:W3CDTF">2021-09-28T10:19:00Z</dcterms:created>
  <dcterms:modified xsi:type="dcterms:W3CDTF">2021-09-29T10:23:00Z</dcterms:modified>
</cp:coreProperties>
</file>