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5" w:type="dxa"/>
        <w:tblInd w:w="-34" w:type="dxa"/>
        <w:tblLayout w:type="fixed"/>
        <w:tblLook w:val="00A0" w:firstRow="1" w:lastRow="0" w:firstColumn="1" w:lastColumn="0" w:noHBand="0" w:noVBand="0"/>
      </w:tblPr>
      <w:tblGrid>
        <w:gridCol w:w="4839"/>
        <w:gridCol w:w="2390"/>
        <w:gridCol w:w="2776"/>
      </w:tblGrid>
      <w:tr w:rsidR="003763AD" w:rsidTr="00550309">
        <w:trPr>
          <w:trHeight w:val="1688"/>
        </w:trPr>
        <w:tc>
          <w:tcPr>
            <w:tcW w:w="4839" w:type="dxa"/>
          </w:tcPr>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r>
              <w:rPr>
                <w:noProof/>
                <w:lang w:eastAsia="ru-RU"/>
              </w:rPr>
              <w:drawing>
                <wp:anchor distT="0" distB="0" distL="114300" distR="114300" simplePos="0" relativeHeight="251659264" behindDoc="0" locked="0" layoutInCell="1" allowOverlap="1" wp14:anchorId="1D30FE00" wp14:editId="7B8D12B9">
                  <wp:simplePos x="0" y="0"/>
                  <wp:positionH relativeFrom="column">
                    <wp:posOffset>2781935</wp:posOffset>
                  </wp:positionH>
                  <wp:positionV relativeFrom="paragraph">
                    <wp:posOffset>-5715</wp:posOffset>
                  </wp:positionV>
                  <wp:extent cx="1659255" cy="1176655"/>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r="8694"/>
                          <a:stretch>
                            <a:fillRect/>
                          </a:stretch>
                        </pic:blipFill>
                        <pic:spPr bwMode="auto">
                          <a:xfrm>
                            <a:off x="0" y="0"/>
                            <a:ext cx="1659255"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MS Mincho" w:hAnsi="Tahoma" w:cs="Tahoma"/>
                <w:sz w:val="18"/>
                <w:szCs w:val="18"/>
                <w:lang w:val="uk-UA" w:eastAsia="ru-RU"/>
              </w:rPr>
              <w:t xml:space="preserve">Вул. Центральна, 82, </w:t>
            </w:r>
          </w:p>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r>
              <w:rPr>
                <w:rFonts w:ascii="Tahoma" w:eastAsia="MS Mincho" w:hAnsi="Tahoma" w:cs="Tahoma"/>
                <w:sz w:val="18"/>
                <w:szCs w:val="18"/>
                <w:lang w:val="uk-UA" w:eastAsia="ru-RU"/>
              </w:rPr>
              <w:t xml:space="preserve">сел. </w:t>
            </w:r>
            <w:proofErr w:type="spellStart"/>
            <w:r>
              <w:rPr>
                <w:rFonts w:ascii="Tahoma" w:eastAsia="MS Mincho" w:hAnsi="Tahoma" w:cs="Tahoma"/>
                <w:sz w:val="18"/>
                <w:szCs w:val="18"/>
                <w:lang w:val="uk-UA" w:eastAsia="ru-RU"/>
              </w:rPr>
              <w:t>Зачепилівка</w:t>
            </w:r>
            <w:proofErr w:type="spellEnd"/>
            <w:r>
              <w:rPr>
                <w:rFonts w:ascii="Tahoma" w:eastAsia="MS Mincho" w:hAnsi="Tahoma" w:cs="Tahoma"/>
                <w:sz w:val="18"/>
                <w:szCs w:val="18"/>
                <w:lang w:val="uk-UA" w:eastAsia="ru-RU"/>
              </w:rPr>
              <w:t>, Україна, 64001</w:t>
            </w:r>
          </w:p>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r>
              <w:rPr>
                <w:rFonts w:ascii="Tahoma" w:eastAsia="MS Mincho" w:hAnsi="Tahoma" w:cs="Tahoma"/>
                <w:sz w:val="18"/>
                <w:szCs w:val="18"/>
                <w:lang w:val="uk-UA" w:eastAsia="ru-RU"/>
              </w:rPr>
              <w:t>тел. 5-10-45</w:t>
            </w:r>
          </w:p>
          <w:p w:rsidR="003763AD" w:rsidRDefault="003763AD" w:rsidP="00726363">
            <w:pPr>
              <w:tabs>
                <w:tab w:val="center" w:pos="142"/>
                <w:tab w:val="right" w:pos="9355"/>
              </w:tabs>
              <w:spacing w:after="0" w:line="240" w:lineRule="exact"/>
              <w:rPr>
                <w:rFonts w:ascii="Tahoma" w:eastAsia="MS Mincho" w:hAnsi="Tahoma" w:cs="Tahoma"/>
                <w:b/>
                <w:lang w:val="uk-UA" w:eastAsia="ru-RU"/>
              </w:rPr>
            </w:pPr>
          </w:p>
          <w:p w:rsidR="003763AD" w:rsidRDefault="003763AD" w:rsidP="00726363">
            <w:pPr>
              <w:tabs>
                <w:tab w:val="center" w:pos="142"/>
                <w:tab w:val="right" w:pos="9355"/>
              </w:tabs>
              <w:spacing w:after="0" w:line="240" w:lineRule="exact"/>
              <w:rPr>
                <w:rFonts w:ascii="Tahoma" w:eastAsia="MS Mincho" w:hAnsi="Tahoma" w:cs="Tahoma"/>
                <w:bCs/>
                <w:sz w:val="18"/>
                <w:szCs w:val="18"/>
                <w:lang w:val="uk-UA" w:eastAsia="ru-RU"/>
              </w:rPr>
            </w:pPr>
            <w:r>
              <w:rPr>
                <w:rFonts w:ascii="Tahoma" w:eastAsia="MS Mincho" w:hAnsi="Tahoma" w:cs="Tahoma"/>
                <w:sz w:val="18"/>
                <w:szCs w:val="18"/>
                <w:lang w:val="en-US" w:eastAsia="ru-RU"/>
              </w:rPr>
              <w:t>E</w:t>
            </w:r>
            <w:proofErr w:type="gramStart"/>
            <w:r>
              <w:rPr>
                <w:rFonts w:ascii="Tahoma" w:eastAsia="MS Mincho" w:hAnsi="Tahoma" w:cs="Tahoma"/>
                <w:sz w:val="18"/>
                <w:szCs w:val="18"/>
                <w:lang w:val="uk-UA" w:eastAsia="ru-RU"/>
              </w:rPr>
              <w:t>:</w:t>
            </w:r>
            <w:r>
              <w:rPr>
                <w:rFonts w:ascii="Times New Roman" w:eastAsia="Times New Roman" w:hAnsi="Times New Roman" w:cs="Times New Roman"/>
                <w:sz w:val="20"/>
                <w:szCs w:val="20"/>
                <w:lang w:val="uk-UA" w:eastAsia="ar-SA"/>
              </w:rPr>
              <w:t>.</w:t>
            </w:r>
            <w:proofErr w:type="spellStart"/>
            <w:proofErr w:type="gramEnd"/>
            <w:r>
              <w:rPr>
                <w:rFonts w:ascii="Times New Roman" w:eastAsia="Times New Roman" w:hAnsi="Times New Roman" w:cs="Times New Roman"/>
                <w:sz w:val="20"/>
                <w:szCs w:val="20"/>
                <w:lang w:val="en-US" w:eastAsia="ar-SA"/>
              </w:rPr>
              <w:t>Zachepilivka</w:t>
            </w:r>
            <w:proofErr w:type="spellEnd"/>
            <w:r>
              <w:rPr>
                <w:rFonts w:ascii="Times New Roman" w:eastAsia="Times New Roman" w:hAnsi="Times New Roman" w:cs="Times New Roman"/>
                <w:sz w:val="20"/>
                <w:szCs w:val="20"/>
                <w:lang w:val="uk-UA" w:eastAsia="ar-SA"/>
              </w:rPr>
              <w:t xml:space="preserve">. </w:t>
            </w:r>
            <w:proofErr w:type="spellStart"/>
            <w:r>
              <w:rPr>
                <w:rFonts w:ascii="Tahoma" w:eastAsia="Times New Roman" w:hAnsi="Tahoma" w:cs="Tahoma"/>
                <w:sz w:val="20"/>
                <w:szCs w:val="20"/>
                <w:lang w:val="en-US" w:eastAsia="ar-SA"/>
              </w:rPr>
              <w:t>kharkiv</w:t>
            </w:r>
            <w:proofErr w:type="spellEnd"/>
            <w:r w:rsidR="0080457C">
              <w:rPr>
                <w:rFonts w:ascii="Tahoma" w:eastAsia="Times New Roman" w:hAnsi="Tahoma" w:cs="Tahoma"/>
                <w:sz w:val="20"/>
                <w:szCs w:val="20"/>
                <w:lang w:val="uk-UA" w:eastAsia="ar-SA"/>
              </w:rPr>
              <w:t>3</w:t>
            </w:r>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kharkiv</w:t>
            </w:r>
            <w:proofErr w:type="spellEnd"/>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legalaid</w:t>
            </w:r>
            <w:proofErr w:type="spellEnd"/>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gov</w:t>
            </w:r>
            <w:proofErr w:type="spellEnd"/>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ua</w:t>
            </w:r>
            <w:proofErr w:type="spellEnd"/>
          </w:p>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p>
          <w:p w:rsidR="003763AD" w:rsidRDefault="003763AD" w:rsidP="00726363">
            <w:pPr>
              <w:tabs>
                <w:tab w:val="center" w:pos="142"/>
                <w:tab w:val="right" w:pos="9355"/>
              </w:tabs>
              <w:spacing w:after="0" w:line="240" w:lineRule="exact"/>
              <w:rPr>
                <w:rFonts w:ascii="Cambria" w:eastAsia="MS Mincho" w:hAnsi="Cambria" w:cs="Times New Roman"/>
                <w:b/>
                <w:sz w:val="24"/>
                <w:szCs w:val="24"/>
                <w:lang w:val="uk-UA" w:eastAsia="ru-RU"/>
              </w:rPr>
            </w:pPr>
            <w:r>
              <w:rPr>
                <w:rFonts w:ascii="Tahoma" w:eastAsia="MS Mincho" w:hAnsi="Tahoma" w:cs="Tahoma"/>
                <w:b/>
                <w:lang w:val="en-US" w:eastAsia="ru-RU"/>
              </w:rPr>
              <w:t>www</w:t>
            </w:r>
            <w:r>
              <w:rPr>
                <w:rFonts w:ascii="Tahoma" w:eastAsia="MS Mincho" w:hAnsi="Tahoma" w:cs="Tahoma"/>
                <w:b/>
                <w:lang w:val="uk-UA" w:eastAsia="ru-RU"/>
              </w:rPr>
              <w:t>.</w:t>
            </w:r>
            <w:proofErr w:type="spellStart"/>
            <w:r>
              <w:rPr>
                <w:rFonts w:ascii="Tahoma" w:eastAsia="MS Mincho" w:hAnsi="Tahoma" w:cs="Tahoma"/>
                <w:b/>
                <w:lang w:val="en-US" w:eastAsia="ru-RU"/>
              </w:rPr>
              <w:t>legalaid</w:t>
            </w:r>
            <w:proofErr w:type="spellEnd"/>
            <w:r>
              <w:rPr>
                <w:rFonts w:ascii="Tahoma" w:eastAsia="MS Mincho" w:hAnsi="Tahoma" w:cs="Tahoma"/>
                <w:b/>
                <w:lang w:val="uk-UA" w:eastAsia="ru-RU"/>
              </w:rPr>
              <w:t>.</w:t>
            </w:r>
            <w:proofErr w:type="spellStart"/>
            <w:r>
              <w:rPr>
                <w:rFonts w:ascii="Tahoma" w:eastAsia="MS Mincho" w:hAnsi="Tahoma" w:cs="Tahoma"/>
                <w:b/>
                <w:lang w:val="en-US" w:eastAsia="ru-RU"/>
              </w:rPr>
              <w:t>gov</w:t>
            </w:r>
            <w:proofErr w:type="spellEnd"/>
            <w:r>
              <w:rPr>
                <w:rFonts w:ascii="Tahoma" w:eastAsia="MS Mincho" w:hAnsi="Tahoma" w:cs="Tahoma"/>
                <w:b/>
                <w:lang w:val="uk-UA" w:eastAsia="ru-RU"/>
              </w:rPr>
              <w:t>.</w:t>
            </w:r>
            <w:proofErr w:type="spellStart"/>
            <w:r>
              <w:rPr>
                <w:rFonts w:ascii="Tahoma" w:eastAsia="MS Mincho" w:hAnsi="Tahoma" w:cs="Tahoma"/>
                <w:b/>
                <w:lang w:val="en-US" w:eastAsia="ru-RU"/>
              </w:rPr>
              <w:t>ua</w:t>
            </w:r>
            <w:proofErr w:type="spellEnd"/>
          </w:p>
          <w:p w:rsidR="003763AD" w:rsidRDefault="003763AD" w:rsidP="00726363">
            <w:pPr>
              <w:tabs>
                <w:tab w:val="center" w:pos="142"/>
                <w:tab w:val="right" w:pos="9355"/>
              </w:tabs>
              <w:spacing w:after="0" w:line="240" w:lineRule="exact"/>
              <w:rPr>
                <w:rFonts w:ascii="Cambria" w:eastAsia="MS Mincho" w:hAnsi="Cambria" w:cs="Tahoma"/>
                <w:b/>
                <w:lang w:val="uk-UA" w:eastAsia="ru-RU"/>
              </w:rPr>
            </w:pPr>
          </w:p>
        </w:tc>
        <w:tc>
          <w:tcPr>
            <w:tcW w:w="2390" w:type="dxa"/>
          </w:tcPr>
          <w:p w:rsidR="003763AD" w:rsidRDefault="003763AD" w:rsidP="00726363">
            <w:pPr>
              <w:tabs>
                <w:tab w:val="center" w:pos="3828"/>
                <w:tab w:val="left" w:pos="7923"/>
                <w:tab w:val="left" w:pos="8505"/>
                <w:tab w:val="right" w:pos="9355"/>
              </w:tabs>
              <w:spacing w:after="0" w:line="240" w:lineRule="exact"/>
              <w:rPr>
                <w:rFonts w:ascii="Cambria" w:eastAsia="MS Mincho" w:hAnsi="Cambria" w:cs="Tahoma"/>
                <w:b/>
                <w:lang w:val="uk-UA" w:eastAsia="ru-RU"/>
              </w:rPr>
            </w:pPr>
          </w:p>
        </w:tc>
        <w:tc>
          <w:tcPr>
            <w:tcW w:w="2776" w:type="dxa"/>
          </w:tcPr>
          <w:p w:rsidR="003763AD" w:rsidRDefault="003763AD" w:rsidP="00726363">
            <w:pPr>
              <w:tabs>
                <w:tab w:val="center" w:pos="3828"/>
                <w:tab w:val="left" w:pos="7923"/>
                <w:tab w:val="left" w:pos="8505"/>
                <w:tab w:val="right" w:pos="9355"/>
              </w:tabs>
              <w:spacing w:after="0" w:line="240" w:lineRule="exact"/>
              <w:rPr>
                <w:rFonts w:ascii="Tahoma" w:eastAsia="MS Mincho" w:hAnsi="Tahoma" w:cs="Tahoma"/>
                <w:b/>
                <w:lang w:val="uk-UA" w:eastAsia="ru-RU"/>
              </w:rPr>
            </w:pPr>
          </w:p>
          <w:p w:rsidR="003763AD" w:rsidRDefault="003763AD" w:rsidP="0080457C">
            <w:pPr>
              <w:tabs>
                <w:tab w:val="center" w:pos="3828"/>
                <w:tab w:val="left" w:pos="7923"/>
                <w:tab w:val="left" w:pos="8505"/>
                <w:tab w:val="right" w:pos="9355"/>
              </w:tabs>
              <w:spacing w:after="0" w:line="240" w:lineRule="exact"/>
              <w:jc w:val="both"/>
              <w:rPr>
                <w:rFonts w:ascii="Tahoma" w:eastAsia="MS Mincho" w:hAnsi="Tahoma" w:cs="Tahoma"/>
                <w:b/>
                <w:lang w:val="uk-UA" w:eastAsia="ru-RU"/>
              </w:rPr>
            </w:pPr>
            <w:proofErr w:type="spellStart"/>
            <w:r>
              <w:rPr>
                <w:rFonts w:ascii="Tahoma" w:eastAsia="MS Mincho" w:hAnsi="Tahoma" w:cs="Tahoma"/>
                <w:b/>
                <w:lang w:val="uk-UA" w:eastAsia="ru-RU"/>
              </w:rPr>
              <w:t>Зачепилівське</w:t>
            </w:r>
            <w:proofErr w:type="spellEnd"/>
            <w:r>
              <w:rPr>
                <w:rFonts w:ascii="Tahoma" w:eastAsia="MS Mincho" w:hAnsi="Tahoma" w:cs="Tahoma"/>
                <w:b/>
                <w:lang w:val="uk-UA" w:eastAsia="ru-RU"/>
              </w:rPr>
              <w:t xml:space="preserve"> бюро правової допомоги </w:t>
            </w:r>
            <w:r w:rsidR="0080457C">
              <w:rPr>
                <w:rFonts w:ascii="Tahoma" w:eastAsia="MS Mincho" w:hAnsi="Tahoma" w:cs="Tahoma"/>
                <w:b/>
                <w:lang w:val="uk-UA" w:eastAsia="ru-RU"/>
              </w:rPr>
              <w:t>Х</w:t>
            </w:r>
            <w:r>
              <w:rPr>
                <w:rFonts w:ascii="Tahoma" w:eastAsia="MS Mincho" w:hAnsi="Tahoma" w:cs="Tahoma"/>
                <w:b/>
                <w:lang w:val="uk-UA" w:eastAsia="ru-RU"/>
              </w:rPr>
              <w:t>арківського місцевого центру з надання безоплатної вторинної правової допомоги</w:t>
            </w:r>
          </w:p>
        </w:tc>
      </w:tr>
    </w:tbl>
    <w:p w:rsidR="00550309" w:rsidRDefault="00550309" w:rsidP="00550309">
      <w:pPr>
        <w:tabs>
          <w:tab w:val="left" w:pos="6300"/>
        </w:tabs>
        <w:ind w:left="-120"/>
        <w:jc w:val="center"/>
        <w:rPr>
          <w:rFonts w:ascii="Times New Roman" w:hAnsi="Times New Roman" w:cs="Times New Roman"/>
          <w:b/>
          <w:sz w:val="28"/>
          <w:szCs w:val="28"/>
          <w:lang w:val="uk-UA"/>
        </w:rPr>
      </w:pPr>
    </w:p>
    <w:p w:rsidR="0080457C" w:rsidRDefault="00550309" w:rsidP="0080457C">
      <w:pPr>
        <w:pStyle w:val="aa"/>
        <w:rPr>
          <w:rFonts w:ascii="Times New Roman" w:hAnsi="Times New Roman" w:cs="Times New Roman"/>
          <w:b/>
          <w:sz w:val="28"/>
          <w:szCs w:val="28"/>
          <w:lang w:val="uk-UA"/>
        </w:rPr>
      </w:pPr>
      <w:r w:rsidRPr="00550309">
        <w:rPr>
          <w:rFonts w:ascii="Times New Roman" w:hAnsi="Times New Roman" w:cs="Times New Roman"/>
          <w:b/>
          <w:sz w:val="28"/>
          <w:szCs w:val="28"/>
          <w:lang w:val="uk-UA"/>
        </w:rPr>
        <w:t xml:space="preserve">                                                                   </w:t>
      </w:r>
    </w:p>
    <w:p w:rsidR="0080457C" w:rsidRDefault="007D2C40" w:rsidP="007D2C40">
      <w:pPr>
        <w:pStyle w:val="aa"/>
        <w:jc w:val="center"/>
        <w:rPr>
          <w:rFonts w:ascii="Times New Roman" w:hAnsi="Times New Roman" w:cs="Times New Roman"/>
          <w:b/>
          <w:sz w:val="28"/>
          <w:szCs w:val="28"/>
          <w:lang w:val="uk-UA"/>
        </w:rPr>
      </w:pPr>
      <w:r>
        <w:rPr>
          <w:rFonts w:ascii="Times New Roman" w:hAnsi="Times New Roman" w:cs="Times New Roman"/>
          <w:b/>
          <w:sz w:val="28"/>
          <w:szCs w:val="28"/>
          <w:lang w:val="uk-UA"/>
        </w:rPr>
        <w:t>Інформація на сайт</w:t>
      </w:r>
      <w:bookmarkStart w:id="0" w:name="_GoBack"/>
      <w:bookmarkEnd w:id="0"/>
    </w:p>
    <w:p w:rsidR="0080457C" w:rsidRDefault="0080457C" w:rsidP="0080457C">
      <w:pPr>
        <w:pStyle w:val="aa"/>
        <w:rPr>
          <w:rFonts w:ascii="Times New Roman" w:hAnsi="Times New Roman" w:cs="Times New Roman"/>
          <w:b/>
          <w:sz w:val="28"/>
          <w:szCs w:val="28"/>
          <w:lang w:val="uk-UA"/>
        </w:rPr>
      </w:pPr>
    </w:p>
    <w:p w:rsidR="004B6030" w:rsidRPr="00177186" w:rsidRDefault="004B6030" w:rsidP="004B6030">
      <w:pPr>
        <w:spacing w:line="240" w:lineRule="auto"/>
        <w:ind w:firstLine="708"/>
        <w:jc w:val="both"/>
        <w:rPr>
          <w:rFonts w:ascii="Times New Roman" w:hAnsi="Times New Roman"/>
          <w:sz w:val="28"/>
          <w:szCs w:val="28"/>
          <w:lang w:val="uk-UA"/>
        </w:rPr>
      </w:pPr>
      <w:r w:rsidRPr="00177186">
        <w:rPr>
          <w:rFonts w:ascii="Times New Roman" w:hAnsi="Times New Roman"/>
          <w:sz w:val="28"/>
          <w:szCs w:val="28"/>
          <w:lang w:val="uk-UA"/>
        </w:rPr>
        <w:t xml:space="preserve">01 жовтня 2021 року в селі </w:t>
      </w:r>
      <w:proofErr w:type="spellStart"/>
      <w:r w:rsidRPr="00177186">
        <w:rPr>
          <w:rFonts w:ascii="Times New Roman" w:hAnsi="Times New Roman"/>
          <w:sz w:val="28"/>
          <w:szCs w:val="28"/>
          <w:lang w:val="uk-UA"/>
        </w:rPr>
        <w:t>Бердянка</w:t>
      </w:r>
      <w:proofErr w:type="spellEnd"/>
      <w:r w:rsidRPr="00177186">
        <w:rPr>
          <w:rFonts w:ascii="Times New Roman" w:hAnsi="Times New Roman"/>
          <w:sz w:val="28"/>
          <w:szCs w:val="28"/>
          <w:lang w:val="uk-UA"/>
        </w:rPr>
        <w:t xml:space="preserve"> </w:t>
      </w:r>
      <w:proofErr w:type="spellStart"/>
      <w:r w:rsidRPr="00177186">
        <w:rPr>
          <w:rFonts w:ascii="Times New Roman" w:hAnsi="Times New Roman"/>
          <w:sz w:val="28"/>
          <w:szCs w:val="28"/>
          <w:lang w:val="uk-UA"/>
        </w:rPr>
        <w:t>Зачепилівської</w:t>
      </w:r>
      <w:proofErr w:type="spellEnd"/>
      <w:r w:rsidRPr="00177186">
        <w:rPr>
          <w:rFonts w:ascii="Times New Roman" w:hAnsi="Times New Roman"/>
          <w:sz w:val="28"/>
          <w:szCs w:val="28"/>
          <w:lang w:val="uk-UA"/>
        </w:rPr>
        <w:t xml:space="preserve"> об’єднаної територіальної громади  фахівцем «</w:t>
      </w:r>
      <w:proofErr w:type="spellStart"/>
      <w:r w:rsidRPr="00177186">
        <w:rPr>
          <w:rFonts w:ascii="Times New Roman" w:hAnsi="Times New Roman"/>
          <w:sz w:val="28"/>
          <w:szCs w:val="28"/>
          <w:lang w:val="uk-UA"/>
        </w:rPr>
        <w:t>Зачепилівське</w:t>
      </w:r>
      <w:proofErr w:type="spellEnd"/>
      <w:r w:rsidRPr="00177186">
        <w:rPr>
          <w:rFonts w:ascii="Times New Roman" w:hAnsi="Times New Roman"/>
          <w:sz w:val="28"/>
          <w:szCs w:val="28"/>
          <w:lang w:val="uk-UA"/>
        </w:rPr>
        <w:t xml:space="preserve"> бюро правової допомоги» для громадян проведено бесіду </w:t>
      </w:r>
      <w:r w:rsidRPr="00177186">
        <w:rPr>
          <w:rFonts w:ascii="Times New Roman" w:hAnsi="Times New Roman"/>
          <w:sz w:val="28"/>
          <w:szCs w:val="28"/>
          <w:shd w:val="clear" w:color="auto" w:fill="FFFFFF"/>
          <w:lang w:val="uk-UA"/>
        </w:rPr>
        <w:t>н</w:t>
      </w:r>
      <w:r w:rsidRPr="00177186">
        <w:rPr>
          <w:rFonts w:ascii="Times New Roman" w:hAnsi="Times New Roman"/>
          <w:sz w:val="28"/>
          <w:szCs w:val="28"/>
          <w:lang w:val="uk-UA"/>
        </w:rPr>
        <w:t>а тему «Земельна реформа в Україні»</w:t>
      </w:r>
      <w:r w:rsidRPr="00177186">
        <w:rPr>
          <w:rFonts w:ascii="Times New Roman" w:hAnsi="Times New Roman"/>
          <w:sz w:val="28"/>
          <w:szCs w:val="28"/>
          <w:shd w:val="clear" w:color="auto" w:fill="FFFFFF"/>
          <w:lang w:val="uk-UA"/>
        </w:rPr>
        <w:t xml:space="preserve">. Під час заходу обговорено </w:t>
      </w:r>
      <w:r w:rsidRPr="00177186">
        <w:rPr>
          <w:rFonts w:ascii="Times New Roman" w:hAnsi="Times New Roman"/>
          <w:sz w:val="28"/>
          <w:szCs w:val="28"/>
          <w:lang w:val="uk-UA"/>
        </w:rPr>
        <w:t xml:space="preserve">зміни в земельному </w:t>
      </w:r>
      <w:proofErr w:type="spellStart"/>
      <w:r w:rsidRPr="00177186">
        <w:rPr>
          <w:rFonts w:ascii="Times New Roman" w:hAnsi="Times New Roman"/>
          <w:sz w:val="28"/>
          <w:szCs w:val="28"/>
          <w:lang w:val="uk-UA"/>
        </w:rPr>
        <w:t>законодавсті</w:t>
      </w:r>
      <w:proofErr w:type="spellEnd"/>
      <w:r w:rsidRPr="00177186">
        <w:rPr>
          <w:rFonts w:ascii="Times New Roman" w:hAnsi="Times New Roman"/>
          <w:sz w:val="28"/>
          <w:szCs w:val="28"/>
          <w:lang w:val="uk-UA"/>
        </w:rPr>
        <w:t xml:space="preserve"> згідно Закону України №552 від 31.03.2020 «Про внесення змін до деяких законодавчих актів України щодо обігу земель сільськогосподарського призначення», звернуто увагу на умови набуття права власності на земельні ділянки сільськогосподарського призначення,  припинення права власності на земельну ділянку особи, якщо земельна ділянка не може належати їй на праві власності та/або у зв’язку з порушенням обов’язку щодо її відчуження протягом установленого строку та ін</w:t>
      </w:r>
      <w:r w:rsidRPr="00177186">
        <w:rPr>
          <w:rFonts w:ascii="Times New Roman" w:hAnsi="Times New Roman"/>
          <w:sz w:val="28"/>
          <w:szCs w:val="28"/>
          <w:shd w:val="clear" w:color="auto" w:fill="FFFFFF"/>
          <w:lang w:val="uk-UA"/>
        </w:rPr>
        <w:t>.</w:t>
      </w:r>
      <w:r w:rsidRPr="00177186">
        <w:rPr>
          <w:rFonts w:ascii="Times New Roman" w:hAnsi="Times New Roman"/>
          <w:sz w:val="28"/>
          <w:szCs w:val="28"/>
          <w:lang w:val="uk-UA"/>
        </w:rPr>
        <w:t xml:space="preserve"> </w:t>
      </w:r>
    </w:p>
    <w:p w:rsidR="004B6030" w:rsidRPr="00177186" w:rsidRDefault="004B6030" w:rsidP="004B6030">
      <w:pPr>
        <w:spacing w:line="240" w:lineRule="auto"/>
        <w:ind w:firstLine="708"/>
        <w:jc w:val="both"/>
        <w:rPr>
          <w:rFonts w:ascii="Times New Roman" w:hAnsi="Times New Roman"/>
          <w:sz w:val="28"/>
          <w:szCs w:val="28"/>
          <w:shd w:val="clear" w:color="auto" w:fill="FFFFFF"/>
          <w:lang w:val="uk-UA"/>
        </w:rPr>
      </w:pPr>
      <w:r w:rsidRPr="00177186">
        <w:rPr>
          <w:rFonts w:ascii="Times New Roman" w:hAnsi="Times New Roman"/>
          <w:sz w:val="28"/>
          <w:szCs w:val="28"/>
          <w:lang w:val="uk-UA"/>
        </w:rPr>
        <w:t>Після проведення заходу відбувся прийом громадян, на якому було прийнято 3-х громадян та надано 4 консультації з земельних питань</w:t>
      </w:r>
    </w:p>
    <w:p w:rsidR="004B6030" w:rsidRDefault="004B6030" w:rsidP="004B6030">
      <w:pPr>
        <w:spacing w:after="0" w:line="240" w:lineRule="auto"/>
        <w:ind w:firstLine="567"/>
        <w:jc w:val="center"/>
        <w:rPr>
          <w:rFonts w:ascii="Times New Roman" w:hAnsi="Times New Roman"/>
          <w:b/>
          <w:sz w:val="24"/>
          <w:szCs w:val="24"/>
          <w:lang w:val="uk-UA"/>
        </w:rPr>
      </w:pPr>
      <w:r>
        <w:rPr>
          <w:rFonts w:ascii="Times New Roman" w:hAnsi="Times New Roman"/>
          <w:noProof/>
          <w:sz w:val="24"/>
          <w:szCs w:val="24"/>
          <w:shd w:val="clear" w:color="auto" w:fill="FFFFFF"/>
          <w:lang w:eastAsia="ru-RU"/>
        </w:rPr>
        <w:drawing>
          <wp:inline distT="0" distB="0" distL="0" distR="0">
            <wp:extent cx="35147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2619375"/>
                    </a:xfrm>
                    <a:prstGeom prst="rect">
                      <a:avLst/>
                    </a:prstGeom>
                    <a:noFill/>
                    <a:ln>
                      <a:noFill/>
                    </a:ln>
                  </pic:spPr>
                </pic:pic>
              </a:graphicData>
            </a:graphic>
          </wp:inline>
        </w:drawing>
      </w:r>
    </w:p>
    <w:p w:rsidR="004B6030" w:rsidRPr="00160BFB" w:rsidRDefault="004B6030" w:rsidP="004B6030">
      <w:pPr>
        <w:spacing w:line="240" w:lineRule="auto"/>
        <w:ind w:firstLine="708"/>
        <w:jc w:val="both"/>
        <w:rPr>
          <w:rFonts w:ascii="Times New Roman" w:eastAsia="BatangChe" w:hAnsi="Times New Roman"/>
          <w:sz w:val="24"/>
          <w:szCs w:val="24"/>
          <w:lang w:val="uk-UA"/>
        </w:rPr>
      </w:pPr>
      <w:r w:rsidRPr="00160BFB">
        <w:rPr>
          <w:rFonts w:ascii="Times New Roman" w:eastAsia="BatangChe" w:hAnsi="Times New Roman"/>
          <w:sz w:val="24"/>
          <w:szCs w:val="24"/>
          <w:lang w:val="uk-UA"/>
        </w:rPr>
        <w:t>.</w:t>
      </w:r>
    </w:p>
    <w:p w:rsidR="004B6030" w:rsidRDefault="004B6030" w:rsidP="004B6030">
      <w:pPr>
        <w:spacing w:line="240" w:lineRule="auto"/>
        <w:ind w:firstLine="708"/>
        <w:jc w:val="both"/>
        <w:rPr>
          <w:rFonts w:ascii="Times New Roman" w:eastAsia="BatangChe" w:hAnsi="Times New Roman"/>
          <w:sz w:val="24"/>
          <w:szCs w:val="24"/>
          <w:lang w:val="uk-UA"/>
        </w:rPr>
      </w:pPr>
    </w:p>
    <w:p w:rsidR="004B6030" w:rsidRDefault="004B6030" w:rsidP="004B6030">
      <w:pPr>
        <w:spacing w:line="240" w:lineRule="auto"/>
        <w:ind w:firstLine="708"/>
        <w:jc w:val="both"/>
        <w:rPr>
          <w:rFonts w:ascii="Times New Roman" w:eastAsia="BatangChe" w:hAnsi="Times New Roman"/>
          <w:sz w:val="24"/>
          <w:szCs w:val="24"/>
          <w:lang w:val="uk-UA"/>
        </w:rPr>
      </w:pPr>
      <w:r>
        <w:rPr>
          <w:rFonts w:ascii="Times New Roman" w:eastAsia="BatangChe" w:hAnsi="Times New Roman"/>
          <w:noProof/>
          <w:sz w:val="24"/>
          <w:szCs w:val="24"/>
          <w:lang w:eastAsia="ru-RU"/>
        </w:rPr>
        <w:lastRenderedPageBreak/>
        <w:drawing>
          <wp:inline distT="0" distB="0" distL="0" distR="0">
            <wp:extent cx="3638550" cy="2695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695575"/>
                    </a:xfrm>
                    <a:prstGeom prst="rect">
                      <a:avLst/>
                    </a:prstGeom>
                    <a:noFill/>
                    <a:ln>
                      <a:noFill/>
                    </a:ln>
                  </pic:spPr>
                </pic:pic>
              </a:graphicData>
            </a:graphic>
          </wp:inline>
        </w:drawing>
      </w:r>
    </w:p>
    <w:p w:rsidR="0080457C" w:rsidRDefault="0080457C" w:rsidP="0080457C">
      <w:pPr>
        <w:pStyle w:val="aa"/>
        <w:rPr>
          <w:rFonts w:ascii="Times New Roman" w:hAnsi="Times New Roman" w:cs="Times New Roman"/>
          <w:b/>
          <w:sz w:val="28"/>
          <w:szCs w:val="28"/>
          <w:lang w:val="uk-UA"/>
        </w:rPr>
      </w:pPr>
    </w:p>
    <w:sectPr w:rsidR="0080457C" w:rsidSect="00EA4429">
      <w:pgSz w:w="11906" w:h="16838"/>
      <w:pgMar w:top="907" w:right="794" w:bottom="737"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1F4"/>
    <w:multiLevelType w:val="hybridMultilevel"/>
    <w:tmpl w:val="996A2666"/>
    <w:lvl w:ilvl="0" w:tplc="74B4AEB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E1645AB"/>
    <w:multiLevelType w:val="hybridMultilevel"/>
    <w:tmpl w:val="8DF8E21A"/>
    <w:lvl w:ilvl="0" w:tplc="C854E136">
      <w:start w:val="3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05B452D"/>
    <w:multiLevelType w:val="hybridMultilevel"/>
    <w:tmpl w:val="FDFC6F04"/>
    <w:lvl w:ilvl="0" w:tplc="F2345C9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D60CF6"/>
    <w:multiLevelType w:val="hybridMultilevel"/>
    <w:tmpl w:val="F4306BFA"/>
    <w:lvl w:ilvl="0" w:tplc="812AA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D14"/>
    <w:rsid w:val="000100A4"/>
    <w:rsid w:val="0002758E"/>
    <w:rsid w:val="000A6D14"/>
    <w:rsid w:val="000F0E72"/>
    <w:rsid w:val="001E2F44"/>
    <w:rsid w:val="00312F24"/>
    <w:rsid w:val="00326579"/>
    <w:rsid w:val="003763AD"/>
    <w:rsid w:val="003868F0"/>
    <w:rsid w:val="004B6030"/>
    <w:rsid w:val="005052B4"/>
    <w:rsid w:val="00507521"/>
    <w:rsid w:val="00550309"/>
    <w:rsid w:val="005863E5"/>
    <w:rsid w:val="005C210C"/>
    <w:rsid w:val="005D3359"/>
    <w:rsid w:val="00605E1B"/>
    <w:rsid w:val="0066263D"/>
    <w:rsid w:val="0067388C"/>
    <w:rsid w:val="00694509"/>
    <w:rsid w:val="006A141A"/>
    <w:rsid w:val="006A3AA8"/>
    <w:rsid w:val="006C7DB4"/>
    <w:rsid w:val="006E6DBA"/>
    <w:rsid w:val="006F286F"/>
    <w:rsid w:val="006F2E32"/>
    <w:rsid w:val="007D2C40"/>
    <w:rsid w:val="007E1430"/>
    <w:rsid w:val="0080457C"/>
    <w:rsid w:val="008355E6"/>
    <w:rsid w:val="00864865"/>
    <w:rsid w:val="00867756"/>
    <w:rsid w:val="008A010B"/>
    <w:rsid w:val="009107B5"/>
    <w:rsid w:val="00976CF1"/>
    <w:rsid w:val="009F47F0"/>
    <w:rsid w:val="00A3077A"/>
    <w:rsid w:val="00A56010"/>
    <w:rsid w:val="00AA588A"/>
    <w:rsid w:val="00AE01FE"/>
    <w:rsid w:val="00B05F80"/>
    <w:rsid w:val="00B93785"/>
    <w:rsid w:val="00C565A5"/>
    <w:rsid w:val="00D521B8"/>
    <w:rsid w:val="00E2252A"/>
    <w:rsid w:val="00E57C88"/>
    <w:rsid w:val="00EA2DEF"/>
    <w:rsid w:val="00EA4429"/>
    <w:rsid w:val="00EB3BCD"/>
    <w:rsid w:val="00FB759B"/>
    <w:rsid w:val="00FE4B69"/>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E0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A6D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A6D1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A6D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A6D14"/>
    <w:rPr>
      <w:b/>
      <w:bCs/>
    </w:rPr>
  </w:style>
  <w:style w:type="character" w:customStyle="1" w:styleId="apple-converted-space">
    <w:name w:val="apple-converted-space"/>
    <w:basedOn w:val="a0"/>
    <w:rsid w:val="000A6D14"/>
  </w:style>
  <w:style w:type="character" w:customStyle="1" w:styleId="mw-headline">
    <w:name w:val="mw-headline"/>
    <w:basedOn w:val="a0"/>
    <w:rsid w:val="00FB759B"/>
  </w:style>
  <w:style w:type="character" w:customStyle="1" w:styleId="mw-editsection">
    <w:name w:val="mw-editsection"/>
    <w:basedOn w:val="a0"/>
    <w:rsid w:val="00FB759B"/>
  </w:style>
  <w:style w:type="character" w:customStyle="1" w:styleId="mw-editsection-bracket">
    <w:name w:val="mw-editsection-bracket"/>
    <w:basedOn w:val="a0"/>
    <w:rsid w:val="00FB759B"/>
  </w:style>
  <w:style w:type="character" w:styleId="a5">
    <w:name w:val="Hyperlink"/>
    <w:basedOn w:val="a0"/>
    <w:uiPriority w:val="99"/>
    <w:semiHidden/>
    <w:unhideWhenUsed/>
    <w:rsid w:val="00FB759B"/>
    <w:rPr>
      <w:color w:val="0000FF"/>
      <w:u w:val="single"/>
    </w:rPr>
  </w:style>
  <w:style w:type="character" w:customStyle="1" w:styleId="mw-editsection-divider">
    <w:name w:val="mw-editsection-divider"/>
    <w:basedOn w:val="a0"/>
    <w:rsid w:val="00FB759B"/>
  </w:style>
  <w:style w:type="paragraph" w:styleId="a6">
    <w:name w:val="List Paragraph"/>
    <w:basedOn w:val="a"/>
    <w:uiPriority w:val="34"/>
    <w:qFormat/>
    <w:rsid w:val="00FB759B"/>
    <w:pPr>
      <w:ind w:left="720"/>
      <w:contextualSpacing/>
    </w:pPr>
  </w:style>
  <w:style w:type="character" w:customStyle="1" w:styleId="20">
    <w:name w:val="Заголовок 2 Знак"/>
    <w:basedOn w:val="a0"/>
    <w:link w:val="2"/>
    <w:uiPriority w:val="9"/>
    <w:semiHidden/>
    <w:rsid w:val="00AE01FE"/>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326579"/>
    <w:rPr>
      <w:i/>
      <w:iCs/>
    </w:rPr>
  </w:style>
  <w:style w:type="paragraph" w:styleId="a8">
    <w:name w:val="Balloon Text"/>
    <w:basedOn w:val="a"/>
    <w:link w:val="a9"/>
    <w:uiPriority w:val="99"/>
    <w:semiHidden/>
    <w:unhideWhenUsed/>
    <w:rsid w:val="00EA442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A4429"/>
    <w:rPr>
      <w:rFonts w:ascii="Segoe UI" w:hAnsi="Segoe UI" w:cs="Segoe UI"/>
      <w:sz w:val="18"/>
      <w:szCs w:val="18"/>
    </w:rPr>
  </w:style>
  <w:style w:type="paragraph" w:styleId="aa">
    <w:name w:val="No Spacing"/>
    <w:uiPriority w:val="1"/>
    <w:qFormat/>
    <w:rsid w:val="005503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E0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A6D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A6D1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A6D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A6D14"/>
    <w:rPr>
      <w:b/>
      <w:bCs/>
    </w:rPr>
  </w:style>
  <w:style w:type="character" w:customStyle="1" w:styleId="apple-converted-space">
    <w:name w:val="apple-converted-space"/>
    <w:basedOn w:val="a0"/>
    <w:rsid w:val="000A6D14"/>
  </w:style>
  <w:style w:type="character" w:customStyle="1" w:styleId="mw-headline">
    <w:name w:val="mw-headline"/>
    <w:basedOn w:val="a0"/>
    <w:rsid w:val="00FB759B"/>
  </w:style>
  <w:style w:type="character" w:customStyle="1" w:styleId="mw-editsection">
    <w:name w:val="mw-editsection"/>
    <w:basedOn w:val="a0"/>
    <w:rsid w:val="00FB759B"/>
  </w:style>
  <w:style w:type="character" w:customStyle="1" w:styleId="mw-editsection-bracket">
    <w:name w:val="mw-editsection-bracket"/>
    <w:basedOn w:val="a0"/>
    <w:rsid w:val="00FB759B"/>
  </w:style>
  <w:style w:type="character" w:styleId="a5">
    <w:name w:val="Hyperlink"/>
    <w:basedOn w:val="a0"/>
    <w:uiPriority w:val="99"/>
    <w:semiHidden/>
    <w:unhideWhenUsed/>
    <w:rsid w:val="00FB759B"/>
    <w:rPr>
      <w:color w:val="0000FF"/>
      <w:u w:val="single"/>
    </w:rPr>
  </w:style>
  <w:style w:type="character" w:customStyle="1" w:styleId="mw-editsection-divider">
    <w:name w:val="mw-editsection-divider"/>
    <w:basedOn w:val="a0"/>
    <w:rsid w:val="00FB759B"/>
  </w:style>
  <w:style w:type="paragraph" w:styleId="a6">
    <w:name w:val="List Paragraph"/>
    <w:basedOn w:val="a"/>
    <w:uiPriority w:val="34"/>
    <w:qFormat/>
    <w:rsid w:val="00FB759B"/>
    <w:pPr>
      <w:ind w:left="720"/>
      <w:contextualSpacing/>
    </w:pPr>
  </w:style>
  <w:style w:type="character" w:customStyle="1" w:styleId="20">
    <w:name w:val="Заголовок 2 Знак"/>
    <w:basedOn w:val="a0"/>
    <w:link w:val="2"/>
    <w:uiPriority w:val="9"/>
    <w:semiHidden/>
    <w:rsid w:val="00AE01FE"/>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326579"/>
    <w:rPr>
      <w:i/>
      <w:iCs/>
    </w:rPr>
  </w:style>
  <w:style w:type="paragraph" w:styleId="a8">
    <w:name w:val="Balloon Text"/>
    <w:basedOn w:val="a"/>
    <w:link w:val="a9"/>
    <w:uiPriority w:val="99"/>
    <w:semiHidden/>
    <w:unhideWhenUsed/>
    <w:rsid w:val="00EA442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A4429"/>
    <w:rPr>
      <w:rFonts w:ascii="Segoe UI" w:hAnsi="Segoe UI" w:cs="Segoe UI"/>
      <w:sz w:val="18"/>
      <w:szCs w:val="18"/>
    </w:rPr>
  </w:style>
  <w:style w:type="paragraph" w:styleId="aa">
    <w:name w:val="No Spacing"/>
    <w:uiPriority w:val="1"/>
    <w:qFormat/>
    <w:rsid w:val="00550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371189">
      <w:bodyDiv w:val="1"/>
      <w:marLeft w:val="0"/>
      <w:marRight w:val="0"/>
      <w:marTop w:val="0"/>
      <w:marBottom w:val="0"/>
      <w:divBdr>
        <w:top w:val="none" w:sz="0" w:space="0" w:color="auto"/>
        <w:left w:val="none" w:sz="0" w:space="0" w:color="auto"/>
        <w:bottom w:val="none" w:sz="0" w:space="0" w:color="auto"/>
        <w:right w:val="none" w:sz="0" w:space="0" w:color="auto"/>
      </w:divBdr>
    </w:div>
    <w:div w:id="776757783">
      <w:bodyDiv w:val="1"/>
      <w:marLeft w:val="0"/>
      <w:marRight w:val="0"/>
      <w:marTop w:val="0"/>
      <w:marBottom w:val="0"/>
      <w:divBdr>
        <w:top w:val="none" w:sz="0" w:space="0" w:color="auto"/>
        <w:left w:val="none" w:sz="0" w:space="0" w:color="auto"/>
        <w:bottom w:val="none" w:sz="0" w:space="0" w:color="auto"/>
        <w:right w:val="none" w:sz="0" w:space="0" w:color="auto"/>
      </w:divBdr>
    </w:div>
    <w:div w:id="1138062320">
      <w:bodyDiv w:val="1"/>
      <w:marLeft w:val="0"/>
      <w:marRight w:val="0"/>
      <w:marTop w:val="0"/>
      <w:marBottom w:val="0"/>
      <w:divBdr>
        <w:top w:val="none" w:sz="0" w:space="0" w:color="auto"/>
        <w:left w:val="none" w:sz="0" w:space="0" w:color="auto"/>
        <w:bottom w:val="none" w:sz="0" w:space="0" w:color="auto"/>
        <w:right w:val="none" w:sz="0" w:space="0" w:color="auto"/>
      </w:divBdr>
    </w:div>
    <w:div w:id="1340624018">
      <w:bodyDiv w:val="1"/>
      <w:marLeft w:val="0"/>
      <w:marRight w:val="0"/>
      <w:marTop w:val="0"/>
      <w:marBottom w:val="0"/>
      <w:divBdr>
        <w:top w:val="none" w:sz="0" w:space="0" w:color="auto"/>
        <w:left w:val="none" w:sz="0" w:space="0" w:color="auto"/>
        <w:bottom w:val="none" w:sz="0" w:space="0" w:color="auto"/>
        <w:right w:val="none" w:sz="0" w:space="0" w:color="auto"/>
      </w:divBdr>
    </w:div>
    <w:div w:id="1883446304">
      <w:bodyDiv w:val="1"/>
      <w:marLeft w:val="0"/>
      <w:marRight w:val="0"/>
      <w:marTop w:val="0"/>
      <w:marBottom w:val="0"/>
      <w:divBdr>
        <w:top w:val="none" w:sz="0" w:space="0" w:color="auto"/>
        <w:left w:val="none" w:sz="0" w:space="0" w:color="auto"/>
        <w:bottom w:val="none" w:sz="0" w:space="0" w:color="auto"/>
        <w:right w:val="none" w:sz="0" w:space="0" w:color="auto"/>
      </w:divBdr>
    </w:div>
    <w:div w:id="20983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390B9-6722-4881-A23B-4656B5BA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181</Words>
  <Characters>1038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1RSzmiev</dc:creator>
  <cp:lastModifiedBy>Кисиль Валерий</cp:lastModifiedBy>
  <cp:revision>3</cp:revision>
  <cp:lastPrinted>2021-08-28T08:32:00Z</cp:lastPrinted>
  <dcterms:created xsi:type="dcterms:W3CDTF">2021-10-04T12:48:00Z</dcterms:created>
  <dcterms:modified xsi:type="dcterms:W3CDTF">2021-10-04T12:50:00Z</dcterms:modified>
</cp:coreProperties>
</file>