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1B" w:rsidRDefault="00B13CF5" w:rsidP="00B13CF5">
      <w:pPr>
        <w:ind w:firstLine="709"/>
        <w:jc w:val="both"/>
        <w:rPr>
          <w:rFonts w:ascii="Arial" w:hAnsi="Arial" w:cs="Arial"/>
          <w:b/>
          <w:bCs/>
          <w:color w:val="1C1E21"/>
          <w:sz w:val="24"/>
          <w:szCs w:val="24"/>
          <w:shd w:val="clear" w:color="auto" w:fill="FFFFFF"/>
          <w:lang w:val="uk-UA"/>
        </w:rPr>
      </w:pPr>
      <w:r>
        <w:rPr>
          <w:rFonts w:ascii="Arial" w:hAnsi="Arial" w:cs="Arial"/>
          <w:b/>
          <w:bCs/>
          <w:noProof/>
          <w:color w:val="1C1E2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860425</wp:posOffset>
            </wp:positionH>
            <wp:positionV relativeFrom="paragraph">
              <wp:posOffset>346075</wp:posOffset>
            </wp:positionV>
            <wp:extent cx="3110865" cy="1914525"/>
            <wp:effectExtent l="19050" t="0" r="0" b="0"/>
            <wp:wrapTopAndBottom/>
            <wp:docPr id="1" name="Рисунок 1" descr="Підприємець та громадянин: правила здачі в оренду приміщення | Новини  Рівного на Rivne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ідприємець та громадянин: правила здачі в оренду приміщення | Новини  Рівного на Rivne M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81B" w:rsidRPr="00B13CF5">
        <w:rPr>
          <w:rFonts w:ascii="Arial" w:hAnsi="Arial" w:cs="Arial"/>
          <w:b/>
          <w:bCs/>
          <w:color w:val="1C1E21"/>
          <w:sz w:val="24"/>
          <w:szCs w:val="24"/>
          <w:shd w:val="clear" w:color="auto" w:fill="FFFFFF"/>
          <w:lang w:val="uk-UA"/>
        </w:rPr>
        <w:t>Здача приміщення в оренду</w:t>
      </w:r>
      <w:r w:rsidR="001314D2" w:rsidRPr="00B13CF5">
        <w:rPr>
          <w:rFonts w:ascii="Arial" w:hAnsi="Arial" w:cs="Arial"/>
          <w:b/>
          <w:bCs/>
          <w:color w:val="1C1E2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1314D2" w:rsidRPr="00B13CF5">
        <w:rPr>
          <w:rFonts w:ascii="Arial" w:hAnsi="Arial" w:cs="Arial"/>
          <w:b/>
          <w:bCs/>
          <w:color w:val="1C1E21"/>
          <w:sz w:val="24"/>
          <w:szCs w:val="24"/>
          <w:shd w:val="clear" w:color="auto" w:fill="FFFFFF"/>
          <w:lang w:val="uk-UA"/>
        </w:rPr>
        <w:t>фо-підприємцем</w:t>
      </w:r>
      <w:proofErr w:type="spellEnd"/>
      <w:r w:rsidR="001314D2" w:rsidRPr="00B13CF5">
        <w:rPr>
          <w:rFonts w:ascii="Arial" w:hAnsi="Arial" w:cs="Arial"/>
          <w:b/>
          <w:bCs/>
          <w:color w:val="1C1E21"/>
          <w:sz w:val="24"/>
          <w:szCs w:val="24"/>
          <w:shd w:val="clear" w:color="auto" w:fill="FFFFFF"/>
          <w:lang w:val="uk-UA"/>
        </w:rPr>
        <w:t>: умови</w:t>
      </w:r>
    </w:p>
    <w:p w:rsidR="00B13CF5" w:rsidRDefault="00B13CF5" w:rsidP="00B13CF5">
      <w:pPr>
        <w:ind w:firstLine="709"/>
        <w:jc w:val="both"/>
        <w:rPr>
          <w:rFonts w:ascii="Arial" w:hAnsi="Arial" w:cs="Arial"/>
          <w:color w:val="1C1E21"/>
          <w:sz w:val="20"/>
          <w:szCs w:val="20"/>
          <w:shd w:val="clear" w:color="auto" w:fill="FFFFFF"/>
          <w:lang w:val="uk-UA"/>
        </w:rPr>
      </w:pPr>
    </w:p>
    <w:p w:rsidR="0067081B" w:rsidRPr="00B13CF5" w:rsidRDefault="00B13CF5" w:rsidP="00B13CF5">
      <w:pPr>
        <w:ind w:firstLine="709"/>
        <w:jc w:val="both"/>
        <w:rPr>
          <w:rFonts w:ascii="Arial" w:hAnsi="Arial" w:cs="Arial"/>
          <w:color w:val="1C1E21"/>
          <w:sz w:val="20"/>
          <w:szCs w:val="20"/>
          <w:shd w:val="clear" w:color="auto" w:fill="FFFFFF"/>
          <w:lang w:val="uk-UA"/>
        </w:rPr>
      </w:pPr>
      <w:r w:rsidRPr="00B13CF5">
        <w:rPr>
          <w:rFonts w:ascii="Arial" w:hAnsi="Arial" w:cs="Arial"/>
          <w:color w:val="1C1E21"/>
          <w:sz w:val="20"/>
          <w:szCs w:val="20"/>
          <w:shd w:val="clear" w:color="auto" w:fill="FFFFFF"/>
          <w:lang w:val="uk-UA"/>
        </w:rPr>
        <w:t>В</w:t>
      </w:r>
      <w:r w:rsidR="0067081B" w:rsidRPr="00B13CF5">
        <w:rPr>
          <w:rFonts w:ascii="Arial" w:hAnsi="Arial" w:cs="Arial"/>
          <w:color w:val="1C1E21"/>
          <w:sz w:val="20"/>
          <w:szCs w:val="20"/>
          <w:shd w:val="clear" w:color="auto" w:fill="FFFFFF"/>
          <w:lang w:val="uk-UA"/>
        </w:rPr>
        <w:t>ідповідно до ст. 41 Конституції України кожен має право володіти, користуватися і розпоряджатися своєю власністю, результатами своєї інтелектуальної, творчої діяльності.</w:t>
      </w:r>
    </w:p>
    <w:p w:rsidR="0067081B" w:rsidRPr="00B13CF5" w:rsidRDefault="0067081B" w:rsidP="00B13CF5">
      <w:pPr>
        <w:ind w:firstLine="709"/>
        <w:jc w:val="both"/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  <w:lang w:val="uk-UA"/>
        </w:rPr>
      </w:pPr>
      <w:r w:rsidRPr="00B13CF5">
        <w:rPr>
          <w:rFonts w:ascii="Arial" w:hAnsi="Arial" w:cs="Arial"/>
          <w:color w:val="1C1E21"/>
          <w:sz w:val="20"/>
          <w:szCs w:val="20"/>
          <w:shd w:val="clear" w:color="auto" w:fill="FFFFFF"/>
          <w:lang w:val="uk-UA"/>
        </w:rPr>
        <w:t>Частиною першою ст. 320 Цивільного кодексу України визначено, що власник має право використовувати своє майно для здійснення підприємницької діяльності, крім випадків,</w:t>
      </w:r>
      <w:r w:rsidR="00B13CF5" w:rsidRPr="00B13CF5">
        <w:rPr>
          <w:rFonts w:ascii="Arial" w:hAnsi="Arial" w:cs="Arial"/>
          <w:color w:val="1C1E21"/>
          <w:sz w:val="20"/>
          <w:szCs w:val="20"/>
          <w:shd w:val="clear" w:color="auto" w:fill="FFFFFF"/>
          <w:lang w:val="uk-UA"/>
        </w:rPr>
        <w:t xml:space="preserve"> </w:t>
      </w:r>
      <w:r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  <w:lang w:val="uk-UA"/>
        </w:rPr>
        <w:t>встановлених законом.</w:t>
      </w:r>
    </w:p>
    <w:p w:rsidR="0067081B" w:rsidRPr="00B13CF5" w:rsidRDefault="0067081B" w:rsidP="00B13CF5">
      <w:pPr>
        <w:ind w:firstLine="709"/>
        <w:jc w:val="both"/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  <w:lang w:val="uk-UA"/>
        </w:rPr>
      </w:pPr>
      <w:r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  <w:lang w:val="uk-UA"/>
        </w:rPr>
        <w:t>Згідно із п. п. 291.5.3 п. 291.5 ст. 291 Податкового кодексу України (далі – ПКУ) не можуть бути платниками єдиного податку першої-третьої груп фізичні особи – підприємці, які надають в оренду земельні ділянки, загальна площа яких перевищує 0,2 гектара, житлові приміщення та/або їх частини, загальна площа яких перевищує 400 кв. метрів, нежитлові приміщення (споруди, будівлі) та/або їх частини, загальна площа яких перевищує 900 кв. метрів.</w:t>
      </w:r>
    </w:p>
    <w:p w:rsidR="0067081B" w:rsidRPr="00B13CF5" w:rsidRDefault="0067081B" w:rsidP="00B13CF5">
      <w:pPr>
        <w:ind w:firstLine="709"/>
        <w:jc w:val="both"/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</w:pPr>
      <w:r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Нормами </w:t>
      </w:r>
      <w:proofErr w:type="gramStart"/>
      <w:r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чинного</w:t>
      </w:r>
      <w:proofErr w:type="gramEnd"/>
      <w:r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</w:t>
      </w:r>
      <w:proofErr w:type="spellStart"/>
      <w:r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законодавства</w:t>
      </w:r>
      <w:proofErr w:type="spellEnd"/>
      <w:r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не </w:t>
      </w:r>
      <w:proofErr w:type="spellStart"/>
      <w:r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передбачено</w:t>
      </w:r>
      <w:proofErr w:type="spellEnd"/>
      <w:r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</w:t>
      </w:r>
      <w:proofErr w:type="spellStart"/>
      <w:r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обмежень</w:t>
      </w:r>
      <w:proofErr w:type="spellEnd"/>
      <w:r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</w:t>
      </w:r>
      <w:proofErr w:type="spellStart"/>
      <w:r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щодо</w:t>
      </w:r>
      <w:proofErr w:type="spellEnd"/>
      <w:r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</w:t>
      </w:r>
      <w:proofErr w:type="spellStart"/>
      <w:r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надання</w:t>
      </w:r>
      <w:proofErr w:type="spellEnd"/>
      <w:r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в </w:t>
      </w:r>
      <w:proofErr w:type="spellStart"/>
      <w:r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оренду</w:t>
      </w:r>
      <w:proofErr w:type="spellEnd"/>
      <w:r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</w:t>
      </w:r>
      <w:proofErr w:type="spellStart"/>
      <w:r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власного</w:t>
      </w:r>
      <w:proofErr w:type="spellEnd"/>
      <w:r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</w:t>
      </w:r>
      <w:proofErr w:type="spellStart"/>
      <w:r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нерухомого</w:t>
      </w:r>
      <w:proofErr w:type="spellEnd"/>
      <w:r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майна </w:t>
      </w:r>
      <w:proofErr w:type="spellStart"/>
      <w:r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фізичними</w:t>
      </w:r>
      <w:proofErr w:type="spellEnd"/>
      <w:r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особами, </w:t>
      </w:r>
      <w:proofErr w:type="spellStart"/>
      <w:r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які</w:t>
      </w:r>
      <w:proofErr w:type="spellEnd"/>
      <w:r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</w:t>
      </w:r>
      <w:proofErr w:type="spellStart"/>
      <w:r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зареєстровані</w:t>
      </w:r>
      <w:proofErr w:type="spellEnd"/>
      <w:r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</w:t>
      </w:r>
      <w:proofErr w:type="spellStart"/>
      <w:r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суб’єктами</w:t>
      </w:r>
      <w:proofErr w:type="spellEnd"/>
      <w:r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</w:t>
      </w:r>
      <w:proofErr w:type="spellStart"/>
      <w:r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господарювання</w:t>
      </w:r>
      <w:proofErr w:type="spellEnd"/>
      <w:r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.</w:t>
      </w:r>
    </w:p>
    <w:p w:rsidR="0067081B" w:rsidRPr="00B13CF5" w:rsidRDefault="00B13CF5" w:rsidP="00B13CF5">
      <w:pPr>
        <w:ind w:firstLine="709"/>
        <w:jc w:val="both"/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</w:pPr>
      <w:r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  <w:lang w:val="uk-UA"/>
        </w:rPr>
        <w:t>Ф</w:t>
      </w:r>
      <w:proofErr w:type="spellStart"/>
      <w:r w:rsidR="0067081B"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ізичні</w:t>
      </w:r>
      <w:proofErr w:type="spellEnd"/>
      <w:r w:rsidR="0067081B"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особи – </w:t>
      </w:r>
      <w:proofErr w:type="spellStart"/>
      <w:r w:rsidR="0067081B"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підприємці</w:t>
      </w:r>
      <w:proofErr w:type="spellEnd"/>
      <w:r w:rsidR="0067081B"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</w:t>
      </w:r>
      <w:proofErr w:type="spellStart"/>
      <w:r w:rsidR="0067081B"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можуть</w:t>
      </w:r>
      <w:proofErr w:type="spellEnd"/>
      <w:r w:rsidR="0067081B"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</w:t>
      </w:r>
      <w:proofErr w:type="spellStart"/>
      <w:r w:rsidR="0067081B"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надавати</w:t>
      </w:r>
      <w:proofErr w:type="spellEnd"/>
      <w:r w:rsidR="0067081B"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</w:t>
      </w:r>
      <w:proofErr w:type="spellStart"/>
      <w:r w:rsidR="0067081B"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власне</w:t>
      </w:r>
      <w:proofErr w:type="spellEnd"/>
      <w:r w:rsidR="0067081B"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</w:t>
      </w:r>
      <w:proofErr w:type="spellStart"/>
      <w:r w:rsidR="0067081B"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майно</w:t>
      </w:r>
      <w:proofErr w:type="spellEnd"/>
      <w:r w:rsidR="0067081B"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в </w:t>
      </w:r>
      <w:proofErr w:type="spellStart"/>
      <w:r w:rsidR="0067081B"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оренду</w:t>
      </w:r>
      <w:proofErr w:type="spellEnd"/>
      <w:r w:rsidR="0067081B"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за </w:t>
      </w:r>
      <w:proofErr w:type="spellStart"/>
      <w:r w:rsidR="0067081B"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умови</w:t>
      </w:r>
      <w:proofErr w:type="spellEnd"/>
      <w:r w:rsidR="0067081B"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, </w:t>
      </w:r>
      <w:proofErr w:type="spellStart"/>
      <w:r w:rsidR="0067081B"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що</w:t>
      </w:r>
      <w:proofErr w:type="spellEnd"/>
      <w:r w:rsidR="0067081B"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</w:t>
      </w:r>
      <w:proofErr w:type="spellStart"/>
      <w:r w:rsidR="0067081B"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здавання</w:t>
      </w:r>
      <w:proofErr w:type="spellEnd"/>
      <w:r w:rsidR="0067081B"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в </w:t>
      </w:r>
      <w:proofErr w:type="spellStart"/>
      <w:r w:rsidR="0067081B"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оренду</w:t>
      </w:r>
      <w:proofErr w:type="spellEnd"/>
      <w:r w:rsidR="0067081B"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</w:t>
      </w:r>
      <w:proofErr w:type="spellStart"/>
      <w:r w:rsidR="0067081B"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нерухомого</w:t>
      </w:r>
      <w:proofErr w:type="spellEnd"/>
      <w:r w:rsidR="0067081B"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майна такою </w:t>
      </w:r>
      <w:proofErr w:type="spellStart"/>
      <w:r w:rsidR="0067081B"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фізичною</w:t>
      </w:r>
      <w:proofErr w:type="spellEnd"/>
      <w:r w:rsidR="0067081B"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особою не </w:t>
      </w:r>
      <w:proofErr w:type="spellStart"/>
      <w:r w:rsidR="0067081B"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здійснюється</w:t>
      </w:r>
      <w:proofErr w:type="spellEnd"/>
      <w:r w:rsidR="0067081B"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в межах </w:t>
      </w:r>
      <w:proofErr w:type="spellStart"/>
      <w:r w:rsidR="0067081B"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підприємницької</w:t>
      </w:r>
      <w:proofErr w:type="spellEnd"/>
      <w:r w:rsidR="0067081B"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</w:t>
      </w:r>
      <w:proofErr w:type="spellStart"/>
      <w:r w:rsidR="0067081B"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діяльності</w:t>
      </w:r>
      <w:proofErr w:type="spellEnd"/>
      <w:r w:rsidR="0067081B"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</w:t>
      </w:r>
      <w:proofErr w:type="spellStart"/>
      <w:r w:rsidR="0067081B"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платника</w:t>
      </w:r>
      <w:proofErr w:type="spellEnd"/>
      <w:r w:rsidR="0067081B"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</w:t>
      </w:r>
      <w:proofErr w:type="spellStart"/>
      <w:r w:rsidR="0067081B"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єдиного</w:t>
      </w:r>
      <w:proofErr w:type="spellEnd"/>
      <w:r w:rsidR="0067081B"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</w:t>
      </w:r>
      <w:proofErr w:type="spellStart"/>
      <w:r w:rsidR="0067081B"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податку</w:t>
      </w:r>
      <w:proofErr w:type="spellEnd"/>
      <w:r w:rsidR="0067081B"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.</w:t>
      </w:r>
    </w:p>
    <w:p w:rsidR="00EA0B3F" w:rsidRPr="00B13CF5" w:rsidRDefault="00B13CF5" w:rsidP="00B13CF5">
      <w:pPr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  <w:lang w:val="uk-UA"/>
        </w:rPr>
        <w:t>О</w:t>
      </w:r>
      <w:r w:rsidR="0067081B"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  <w:lang w:val="uk-UA"/>
        </w:rPr>
        <w:t>податкування доходу від надання нерухомості в оренду (суборенду, емфітевзис), житловий найм (</w:t>
      </w:r>
      <w:proofErr w:type="spellStart"/>
      <w:r w:rsidR="0067081B"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  <w:lang w:val="uk-UA"/>
        </w:rPr>
        <w:t>піднайм</w:t>
      </w:r>
      <w:proofErr w:type="spellEnd"/>
      <w:r w:rsidR="0067081B" w:rsidRPr="00B13CF5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  <w:lang w:val="uk-UA"/>
        </w:rPr>
        <w:t>) здійснюється відповідно до п. 170.1 ст. 170 ПКУ.</w:t>
      </w:r>
    </w:p>
    <w:sectPr w:rsidR="00EA0B3F" w:rsidRPr="00B13CF5" w:rsidSect="00B13CF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81B"/>
    <w:rsid w:val="001314D2"/>
    <w:rsid w:val="001A2F9B"/>
    <w:rsid w:val="0067081B"/>
    <w:rsid w:val="00B13CF5"/>
    <w:rsid w:val="00EA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67081B"/>
  </w:style>
  <w:style w:type="paragraph" w:styleId="a3">
    <w:name w:val="Balloon Text"/>
    <w:basedOn w:val="a"/>
    <w:link w:val="a4"/>
    <w:uiPriority w:val="99"/>
    <w:semiHidden/>
    <w:unhideWhenUsed/>
    <w:rsid w:val="00B1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NALOG</cp:lastModifiedBy>
  <cp:revision>2</cp:revision>
  <dcterms:created xsi:type="dcterms:W3CDTF">2021-04-27T11:52:00Z</dcterms:created>
  <dcterms:modified xsi:type="dcterms:W3CDTF">2021-04-27T11:52:00Z</dcterms:modified>
</cp:coreProperties>
</file>