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D" w:rsidRDefault="003B5A6D" w:rsidP="003B5A6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/>
          <w:b/>
          <w:color w:val="1D1D1B"/>
          <w:kern w:val="36"/>
          <w:sz w:val="24"/>
          <w:szCs w:val="24"/>
          <w:lang w:val="uk-UA" w:eastAsia="ru-RU"/>
        </w:rPr>
      </w:pPr>
      <w:proofErr w:type="spell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Отримуйте</w:t>
      </w:r>
      <w:proofErr w:type="spellEnd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довідку</w:t>
      </w:r>
      <w:proofErr w:type="spellEnd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про</w:t>
      </w:r>
      <w:proofErr w:type="gramEnd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відсутність</w:t>
      </w:r>
      <w:proofErr w:type="spellEnd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заборгованості</w:t>
      </w:r>
      <w:proofErr w:type="spellEnd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в </w:t>
      </w:r>
      <w:proofErr w:type="spell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електронній</w:t>
      </w:r>
      <w:proofErr w:type="spellEnd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формі</w:t>
      </w:r>
      <w:proofErr w:type="spellEnd"/>
    </w:p>
    <w:p w:rsidR="003B5A6D" w:rsidRPr="003B5A6D" w:rsidRDefault="003B5A6D" w:rsidP="003B5A6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3B5A6D" w:rsidRPr="003B5A6D" w:rsidRDefault="003B5A6D" w:rsidP="003B5A6D">
      <w:pPr>
        <w:shd w:val="clear" w:color="auto" w:fill="FFFFFF"/>
        <w:spacing w:after="376" w:line="240" w:lineRule="auto"/>
        <w:ind w:left="1843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3331845" cy="2218690"/>
            <wp:effectExtent l="19050" t="0" r="1905" b="0"/>
            <wp:docPr id="1" name="Рисунок 1" descr="https://kh.tax.gov.ua/data/material/000/368/465346/b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68/465346/b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Головн</w:t>
      </w:r>
      <w:proofErr w:type="spellEnd"/>
      <w:r w:rsidRPr="003B5A6D">
        <w:rPr>
          <w:rFonts w:eastAsia="Times New Roman"/>
          <w:color w:val="000000"/>
          <w:lang w:val="uk-UA" w:eastAsia="ru-RU"/>
        </w:rPr>
        <w:t>е</w:t>
      </w:r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управління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ДПС у </w:t>
      </w:r>
      <w:proofErr w:type="spellStart"/>
      <w:r w:rsidRPr="003B5A6D">
        <w:rPr>
          <w:rFonts w:eastAsia="Times New Roman"/>
          <w:color w:val="000000"/>
          <w:lang w:eastAsia="ru-RU"/>
        </w:rPr>
        <w:t>Харківській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області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інформу</w:t>
      </w:r>
      <w:proofErr w:type="gramStart"/>
      <w:r w:rsidRPr="003B5A6D">
        <w:rPr>
          <w:rFonts w:eastAsia="Times New Roman"/>
          <w:color w:val="000000"/>
          <w:lang w:eastAsia="ru-RU"/>
        </w:rPr>
        <w:t>є</w:t>
      </w:r>
      <w:proofErr w:type="spellEnd"/>
      <w:r w:rsidRPr="003B5A6D">
        <w:rPr>
          <w:rFonts w:eastAsia="Times New Roman"/>
          <w:color w:val="000000"/>
          <w:lang w:eastAsia="ru-RU"/>
        </w:rPr>
        <w:t>,</w:t>
      </w:r>
      <w:proofErr w:type="gram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що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наказом </w:t>
      </w:r>
      <w:proofErr w:type="spellStart"/>
      <w:r w:rsidRPr="003B5A6D">
        <w:rPr>
          <w:rFonts w:eastAsia="Times New Roman"/>
          <w:color w:val="000000"/>
          <w:lang w:eastAsia="ru-RU"/>
        </w:rPr>
        <w:t>Міністерства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фінансів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України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від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03.09.2018 № 733, </w:t>
      </w:r>
      <w:proofErr w:type="spellStart"/>
      <w:r w:rsidRPr="003B5A6D">
        <w:rPr>
          <w:rFonts w:eastAsia="Times New Roman"/>
          <w:color w:val="000000"/>
          <w:lang w:eastAsia="ru-RU"/>
        </w:rPr>
        <w:t>зареєстрованим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3B5A6D">
        <w:rPr>
          <w:rFonts w:eastAsia="Times New Roman"/>
          <w:color w:val="000000"/>
          <w:lang w:eastAsia="ru-RU"/>
        </w:rPr>
        <w:t>Міністерстві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юстиції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України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27.09.2018 за № 1102/32554 </w:t>
      </w:r>
      <w:proofErr w:type="spellStart"/>
      <w:r w:rsidRPr="003B5A6D">
        <w:rPr>
          <w:rFonts w:eastAsia="Times New Roman"/>
          <w:color w:val="000000"/>
          <w:lang w:eastAsia="ru-RU"/>
        </w:rPr>
        <w:t>затверджено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Порядок </w:t>
      </w:r>
      <w:proofErr w:type="spellStart"/>
      <w:r w:rsidRPr="003B5A6D">
        <w:rPr>
          <w:rFonts w:eastAsia="Times New Roman"/>
          <w:color w:val="000000"/>
          <w:lang w:eastAsia="ru-RU"/>
        </w:rPr>
        <w:t>надання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довідки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3B5A6D">
        <w:rPr>
          <w:rFonts w:eastAsia="Times New Roman"/>
          <w:color w:val="000000"/>
          <w:lang w:eastAsia="ru-RU"/>
        </w:rPr>
        <w:t>відсутність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заборгованості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платежів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контроль за </w:t>
      </w:r>
      <w:proofErr w:type="spellStart"/>
      <w:r w:rsidRPr="003B5A6D">
        <w:rPr>
          <w:rFonts w:eastAsia="Times New Roman"/>
          <w:color w:val="000000"/>
          <w:lang w:eastAsia="ru-RU"/>
        </w:rPr>
        <w:t>справлянням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яких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покладено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органи</w:t>
      </w:r>
      <w:proofErr w:type="spellEnd"/>
      <w:r w:rsidRPr="003B5A6D">
        <w:rPr>
          <w:rFonts w:eastAsia="Times New Roman"/>
          <w:color w:val="000000"/>
          <w:lang w:eastAsia="ru-RU"/>
        </w:rPr>
        <w:t>. (</w:t>
      </w:r>
      <w:proofErr w:type="spellStart"/>
      <w:r w:rsidRPr="003B5A6D">
        <w:rPr>
          <w:rFonts w:eastAsia="Times New Roman"/>
          <w:color w:val="000000"/>
          <w:lang w:eastAsia="ru-RU"/>
        </w:rPr>
        <w:t>далі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– Порядок № 733).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proofErr w:type="gramStart"/>
      <w:r w:rsidRPr="003B5A6D">
        <w:rPr>
          <w:rFonts w:eastAsia="Times New Roman"/>
          <w:color w:val="000000"/>
          <w:lang w:eastAsia="ru-RU"/>
        </w:rPr>
        <w:t>Довідка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3B5A6D">
        <w:rPr>
          <w:rFonts w:eastAsia="Times New Roman"/>
          <w:color w:val="000000"/>
          <w:lang w:eastAsia="ru-RU"/>
        </w:rPr>
        <w:t>відсутність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заборгованості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платежів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контроль за </w:t>
      </w:r>
      <w:proofErr w:type="spellStart"/>
      <w:r w:rsidRPr="003B5A6D">
        <w:rPr>
          <w:rFonts w:eastAsia="Times New Roman"/>
          <w:color w:val="000000"/>
          <w:lang w:eastAsia="ru-RU"/>
        </w:rPr>
        <w:t>справлянням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яких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покладено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органи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5A6D">
        <w:rPr>
          <w:rFonts w:eastAsia="Times New Roman"/>
          <w:color w:val="000000"/>
          <w:lang w:eastAsia="ru-RU"/>
        </w:rPr>
        <w:t>далі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3B5A6D">
        <w:rPr>
          <w:rFonts w:eastAsia="Times New Roman"/>
          <w:color w:val="000000"/>
          <w:lang w:eastAsia="ru-RU"/>
        </w:rPr>
        <w:t>Довідка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), </w:t>
      </w:r>
      <w:proofErr w:type="spellStart"/>
      <w:r w:rsidRPr="003B5A6D">
        <w:rPr>
          <w:rFonts w:eastAsia="Times New Roman"/>
          <w:color w:val="000000"/>
          <w:lang w:eastAsia="ru-RU"/>
        </w:rPr>
        <w:t>що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надається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відповідно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до Порядку № 733 </w:t>
      </w:r>
      <w:proofErr w:type="spellStart"/>
      <w:r w:rsidRPr="003B5A6D">
        <w:rPr>
          <w:rFonts w:eastAsia="Times New Roman"/>
          <w:color w:val="000000"/>
          <w:lang w:eastAsia="ru-RU"/>
        </w:rPr>
        <w:t>формується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3B5A6D">
        <w:rPr>
          <w:rFonts w:eastAsia="Times New Roman"/>
          <w:color w:val="000000"/>
          <w:lang w:eastAsia="ru-RU"/>
        </w:rPr>
        <w:t>відсутності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у </w:t>
      </w:r>
      <w:proofErr w:type="spellStart"/>
      <w:r w:rsidRPr="003B5A6D">
        <w:rPr>
          <w:rFonts w:eastAsia="Times New Roman"/>
          <w:color w:val="000000"/>
          <w:lang w:eastAsia="ru-RU"/>
        </w:rPr>
        <w:t>платника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3B5A6D">
        <w:rPr>
          <w:rFonts w:eastAsia="Times New Roman"/>
          <w:color w:val="000000"/>
          <w:lang w:eastAsia="ru-RU"/>
        </w:rPr>
        <w:t>даними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інформаційно-телекомунікаційних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систем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органів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податкового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боргу, та/</w:t>
      </w:r>
      <w:proofErr w:type="spellStart"/>
      <w:r w:rsidRPr="003B5A6D">
        <w:rPr>
          <w:rFonts w:eastAsia="Times New Roman"/>
          <w:color w:val="000000"/>
          <w:lang w:eastAsia="ru-RU"/>
        </w:rPr>
        <w:t>або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недоїмки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сплати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єдиного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внеску</w:t>
      </w:r>
      <w:proofErr w:type="spellEnd"/>
      <w:r w:rsidRPr="003B5A6D">
        <w:rPr>
          <w:rFonts w:eastAsia="Times New Roman"/>
          <w:color w:val="000000"/>
          <w:lang w:eastAsia="ru-RU"/>
        </w:rPr>
        <w:t>, та/</w:t>
      </w:r>
      <w:proofErr w:type="spellStart"/>
      <w:r w:rsidRPr="003B5A6D">
        <w:rPr>
          <w:rFonts w:eastAsia="Times New Roman"/>
          <w:color w:val="000000"/>
          <w:lang w:eastAsia="ru-RU"/>
        </w:rPr>
        <w:t>або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іншо</w:t>
      </w:r>
      <w:proofErr w:type="gramEnd"/>
      <w:r w:rsidRPr="003B5A6D">
        <w:rPr>
          <w:rFonts w:eastAsia="Times New Roman"/>
          <w:color w:val="000000"/>
          <w:lang w:eastAsia="ru-RU"/>
        </w:rPr>
        <w:t>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заборгованості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платежів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3B5A6D">
        <w:rPr>
          <w:rFonts w:eastAsia="Times New Roman"/>
          <w:color w:val="000000"/>
          <w:lang w:eastAsia="ru-RU"/>
        </w:rPr>
        <w:t>у</w:t>
      </w:r>
      <w:proofErr w:type="gramEnd"/>
      <w:r w:rsidRPr="003B5A6D">
        <w:rPr>
          <w:rFonts w:eastAsia="Times New Roman"/>
          <w:color w:val="000000"/>
          <w:lang w:eastAsia="ru-RU"/>
        </w:rPr>
        <w:t xml:space="preserve"> тому </w:t>
      </w:r>
      <w:proofErr w:type="spellStart"/>
      <w:r w:rsidRPr="003B5A6D">
        <w:rPr>
          <w:rFonts w:eastAsia="Times New Roman"/>
          <w:color w:val="000000"/>
          <w:lang w:eastAsia="ru-RU"/>
        </w:rPr>
        <w:t>числі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розстрочених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B5A6D">
        <w:rPr>
          <w:rFonts w:eastAsia="Times New Roman"/>
          <w:color w:val="000000"/>
          <w:lang w:eastAsia="ru-RU"/>
        </w:rPr>
        <w:t>відстрочених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B5A6D">
        <w:rPr>
          <w:rFonts w:eastAsia="Times New Roman"/>
          <w:color w:val="000000"/>
          <w:lang w:eastAsia="ru-RU"/>
        </w:rPr>
        <w:t>реструктуризованих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), контроль за </w:t>
      </w:r>
      <w:proofErr w:type="spellStart"/>
      <w:r w:rsidRPr="003B5A6D">
        <w:rPr>
          <w:rFonts w:eastAsia="Times New Roman"/>
          <w:color w:val="000000"/>
          <w:lang w:eastAsia="ru-RU"/>
        </w:rPr>
        <w:t>справлянням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яких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покладено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органи</w:t>
      </w:r>
      <w:proofErr w:type="spellEnd"/>
      <w:r w:rsidRPr="003B5A6D">
        <w:rPr>
          <w:rFonts w:eastAsia="Times New Roman"/>
          <w:color w:val="000000"/>
          <w:lang w:eastAsia="ru-RU"/>
        </w:rPr>
        <w:t>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3B5A6D">
        <w:rPr>
          <w:rFonts w:eastAsia="Times New Roman"/>
          <w:color w:val="000000"/>
          <w:lang w:eastAsia="ru-RU"/>
        </w:rPr>
        <w:t xml:space="preserve">Для </w:t>
      </w:r>
      <w:proofErr w:type="spellStart"/>
      <w:r w:rsidRPr="003B5A6D">
        <w:rPr>
          <w:rFonts w:eastAsia="Times New Roman"/>
          <w:color w:val="000000"/>
          <w:lang w:eastAsia="ru-RU"/>
        </w:rPr>
        <w:t>отримання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Довідки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платникові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необхідно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подати </w:t>
      </w:r>
      <w:proofErr w:type="spellStart"/>
      <w:r w:rsidRPr="003B5A6D">
        <w:rPr>
          <w:rFonts w:eastAsia="Times New Roman"/>
          <w:color w:val="000000"/>
          <w:lang w:eastAsia="ru-RU"/>
        </w:rPr>
        <w:t>заяву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3B5A6D">
        <w:rPr>
          <w:rFonts w:eastAsia="Times New Roman"/>
          <w:color w:val="000000"/>
          <w:lang w:eastAsia="ru-RU"/>
        </w:rPr>
        <w:t>надання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дові</w:t>
      </w:r>
      <w:proofErr w:type="gramStart"/>
      <w:r w:rsidRPr="003B5A6D">
        <w:rPr>
          <w:rFonts w:eastAsia="Times New Roman"/>
          <w:color w:val="000000"/>
          <w:lang w:eastAsia="ru-RU"/>
        </w:rPr>
        <w:t>дки</w:t>
      </w:r>
      <w:proofErr w:type="spellEnd"/>
      <w:proofErr w:type="gramEnd"/>
      <w:r w:rsidRPr="003B5A6D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3B5A6D">
        <w:rPr>
          <w:rFonts w:eastAsia="Times New Roman"/>
          <w:color w:val="000000"/>
          <w:lang w:eastAsia="ru-RU"/>
        </w:rPr>
        <w:t>відсутність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заборгованості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платежів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контроль за </w:t>
      </w:r>
      <w:proofErr w:type="spellStart"/>
      <w:r w:rsidRPr="003B5A6D">
        <w:rPr>
          <w:rFonts w:eastAsia="Times New Roman"/>
          <w:color w:val="000000"/>
          <w:lang w:eastAsia="ru-RU"/>
        </w:rPr>
        <w:t>справлянням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яких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покладено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органи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5A6D">
        <w:rPr>
          <w:rFonts w:eastAsia="Times New Roman"/>
          <w:color w:val="000000"/>
          <w:lang w:eastAsia="ru-RU"/>
        </w:rPr>
        <w:t>далі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- </w:t>
      </w:r>
      <w:proofErr w:type="spellStart"/>
      <w:r w:rsidRPr="003B5A6D">
        <w:rPr>
          <w:rFonts w:eastAsia="Times New Roman"/>
          <w:color w:val="000000"/>
          <w:lang w:eastAsia="ru-RU"/>
        </w:rPr>
        <w:t>Заява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 за формою </w:t>
      </w:r>
      <w:proofErr w:type="spellStart"/>
      <w:r w:rsidRPr="003B5A6D">
        <w:rPr>
          <w:rFonts w:eastAsia="Times New Roman"/>
          <w:color w:val="000000"/>
          <w:lang w:eastAsia="ru-RU"/>
        </w:rPr>
        <w:t>згідно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додатком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2 до Порядку № 733.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Заява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3B5A6D">
        <w:rPr>
          <w:rFonts w:eastAsia="Times New Roman"/>
          <w:b/>
          <w:bCs/>
          <w:color w:val="000000"/>
          <w:lang w:eastAsia="ru-RU"/>
        </w:rPr>
        <w:t>подається</w:t>
      </w:r>
      <w:proofErr w:type="spellEnd"/>
      <w:proofErr w:type="gram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платником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(на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його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вибір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>):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3B5A6D">
        <w:rPr>
          <w:rFonts w:eastAsia="Times New Roman"/>
          <w:b/>
          <w:bCs/>
          <w:color w:val="000000"/>
          <w:lang w:eastAsia="ru-RU"/>
        </w:rPr>
        <w:t xml:space="preserve">у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паперовій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формі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 - до </w:t>
      </w:r>
      <w:proofErr w:type="spellStart"/>
      <w:r w:rsidRPr="003B5A6D">
        <w:rPr>
          <w:rFonts w:eastAsia="Times New Roman"/>
          <w:color w:val="000000"/>
          <w:lang w:eastAsia="ru-RU"/>
        </w:rPr>
        <w:t>державної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податкової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інспекції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3B5A6D">
        <w:rPr>
          <w:rFonts w:eastAsia="Times New Roman"/>
          <w:color w:val="000000"/>
          <w:lang w:eastAsia="ru-RU"/>
        </w:rPr>
        <w:t>основним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місцем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3B5A6D">
        <w:rPr>
          <w:rFonts w:eastAsia="Times New Roman"/>
          <w:color w:val="000000"/>
          <w:lang w:eastAsia="ru-RU"/>
        </w:rPr>
        <w:t>обл</w:t>
      </w:r>
      <w:proofErr w:type="gramEnd"/>
      <w:r w:rsidRPr="003B5A6D">
        <w:rPr>
          <w:rFonts w:eastAsia="Times New Roman"/>
          <w:color w:val="000000"/>
          <w:lang w:eastAsia="ru-RU"/>
        </w:rPr>
        <w:t>іку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такого </w:t>
      </w:r>
      <w:proofErr w:type="spellStart"/>
      <w:r w:rsidRPr="003B5A6D">
        <w:rPr>
          <w:rFonts w:eastAsia="Times New Roman"/>
          <w:color w:val="000000"/>
          <w:lang w:eastAsia="ru-RU"/>
        </w:rPr>
        <w:t>платника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або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3B5A6D">
        <w:rPr>
          <w:rFonts w:eastAsia="Times New Roman"/>
          <w:color w:val="000000"/>
          <w:lang w:eastAsia="ru-RU"/>
        </w:rPr>
        <w:t>відповідного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органу, </w:t>
      </w:r>
      <w:proofErr w:type="spellStart"/>
      <w:r w:rsidRPr="003B5A6D">
        <w:rPr>
          <w:rFonts w:eastAsia="Times New Roman"/>
          <w:color w:val="000000"/>
          <w:lang w:eastAsia="ru-RU"/>
        </w:rPr>
        <w:t>уповноваженого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здійснювати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заходи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погашення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податкового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боргу (</w:t>
      </w:r>
      <w:proofErr w:type="spellStart"/>
      <w:r w:rsidRPr="003B5A6D">
        <w:rPr>
          <w:rFonts w:eastAsia="Times New Roman"/>
          <w:color w:val="000000"/>
          <w:lang w:eastAsia="ru-RU"/>
        </w:rPr>
        <w:t>далі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–</w:t>
      </w:r>
      <w:proofErr w:type="spellStart"/>
      <w:r w:rsidRPr="003B5A6D">
        <w:rPr>
          <w:rFonts w:eastAsia="Times New Roman"/>
          <w:color w:val="000000"/>
          <w:lang w:eastAsia="ru-RU"/>
        </w:rPr>
        <w:t>уповноважений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орган).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3B5A6D">
        <w:rPr>
          <w:rFonts w:eastAsia="Times New Roman"/>
          <w:b/>
          <w:bCs/>
          <w:color w:val="000000"/>
          <w:lang w:eastAsia="ru-RU"/>
        </w:rPr>
        <w:t xml:space="preserve">в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електронній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формі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 - на адресу </w:t>
      </w:r>
      <w:proofErr w:type="spellStart"/>
      <w:r w:rsidRPr="003B5A6D">
        <w:rPr>
          <w:rFonts w:eastAsia="Times New Roman"/>
          <w:color w:val="000000"/>
          <w:lang w:eastAsia="ru-RU"/>
        </w:rPr>
        <w:t>уповноваженого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органу через </w:t>
      </w:r>
      <w:proofErr w:type="spellStart"/>
      <w:r w:rsidRPr="003B5A6D">
        <w:rPr>
          <w:rFonts w:eastAsia="Times New Roman"/>
          <w:color w:val="000000"/>
          <w:lang w:eastAsia="ru-RU"/>
        </w:rPr>
        <w:t>приватну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частину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кабінету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B5A6D">
        <w:rPr>
          <w:rFonts w:eastAsia="Times New Roman"/>
          <w:color w:val="000000"/>
          <w:lang w:eastAsia="ru-RU"/>
        </w:rPr>
        <w:t>розміщеного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офіційному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вебпорталі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ДПС за </w:t>
      </w:r>
      <w:proofErr w:type="spellStart"/>
      <w:r w:rsidRPr="003B5A6D">
        <w:rPr>
          <w:rFonts w:eastAsia="Times New Roman"/>
          <w:color w:val="000000"/>
          <w:lang w:eastAsia="ru-RU"/>
        </w:rPr>
        <w:t>посиланням</w:t>
      </w:r>
      <w:proofErr w:type="spellEnd"/>
      <w:r w:rsidRPr="003B5A6D">
        <w:rPr>
          <w:rFonts w:eastAsia="Times New Roman"/>
          <w:color w:val="000000"/>
          <w:lang w:eastAsia="ru-RU"/>
        </w:rPr>
        <w:t>: </w:t>
      </w:r>
      <w:hyperlink r:id="rId5" w:history="1">
        <w:r w:rsidRPr="003B5A6D">
          <w:rPr>
            <w:rFonts w:eastAsia="Times New Roman"/>
            <w:color w:val="2D5CA6"/>
            <w:lang w:eastAsia="ru-RU"/>
          </w:rPr>
          <w:t>https://cabinet.tax.gov.ua</w:t>
        </w:r>
      </w:hyperlink>
      <w:r w:rsidRPr="003B5A6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дотриманням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вимог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Законів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України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«Про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документи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документообіг</w:t>
      </w:r>
      <w:proofErr w:type="spellEnd"/>
      <w:r w:rsidRPr="003B5A6D">
        <w:rPr>
          <w:rFonts w:eastAsia="Times New Roman"/>
          <w:color w:val="000000"/>
          <w:lang w:eastAsia="ru-RU"/>
        </w:rPr>
        <w:t>», «</w:t>
      </w:r>
      <w:proofErr w:type="gramStart"/>
      <w:r w:rsidRPr="003B5A6D">
        <w:rPr>
          <w:rFonts w:eastAsia="Times New Roman"/>
          <w:color w:val="000000"/>
          <w:lang w:eastAsia="ru-RU"/>
        </w:rPr>
        <w:t>Про</w:t>
      </w:r>
      <w:proofErr w:type="gram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довірчі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послуги</w:t>
      </w:r>
      <w:proofErr w:type="spellEnd"/>
      <w:r w:rsidRPr="003B5A6D">
        <w:rPr>
          <w:rFonts w:eastAsia="Times New Roman"/>
          <w:color w:val="000000"/>
          <w:lang w:eastAsia="ru-RU"/>
        </w:rPr>
        <w:t>».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Вхід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3B5A6D">
        <w:rPr>
          <w:rFonts w:eastAsia="Times New Roman"/>
          <w:color w:val="000000"/>
          <w:lang w:eastAsia="ru-RU"/>
        </w:rPr>
        <w:t>приватної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частини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5A6D">
        <w:rPr>
          <w:rFonts w:eastAsia="Times New Roman"/>
          <w:color w:val="000000"/>
          <w:lang w:eastAsia="ru-RU"/>
        </w:rPr>
        <w:t>особистого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кабінету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кабінету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здійснюється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виключно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3B5A6D">
        <w:rPr>
          <w:rFonts w:eastAsia="Times New Roman"/>
          <w:color w:val="000000"/>
          <w:lang w:eastAsia="ru-RU"/>
        </w:rPr>
        <w:t>п</w:t>
      </w:r>
      <w:proofErr w:type="gramEnd"/>
      <w:r w:rsidRPr="003B5A6D">
        <w:rPr>
          <w:rFonts w:eastAsia="Times New Roman"/>
          <w:color w:val="000000"/>
          <w:lang w:eastAsia="ru-RU"/>
        </w:rPr>
        <w:t>ісля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ідентифікації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особи </w:t>
      </w:r>
      <w:proofErr w:type="spellStart"/>
      <w:r w:rsidRPr="003B5A6D">
        <w:rPr>
          <w:rFonts w:eastAsia="Times New Roman"/>
          <w:color w:val="000000"/>
          <w:lang w:eastAsia="ru-RU"/>
        </w:rPr>
        <w:t>із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використанням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кваліфікованого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підпису</w:t>
      </w:r>
      <w:proofErr w:type="spellEnd"/>
      <w:r w:rsidRPr="003B5A6D">
        <w:rPr>
          <w:rFonts w:eastAsia="Times New Roman"/>
          <w:color w:val="000000"/>
          <w:lang w:eastAsia="ru-RU"/>
        </w:rPr>
        <w:t>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Створити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3B5A6D">
        <w:rPr>
          <w:rFonts w:eastAsia="Times New Roman"/>
          <w:color w:val="000000"/>
          <w:lang w:eastAsia="ru-RU"/>
        </w:rPr>
        <w:t>надіслати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Заяву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можливо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у меню «Заяви, </w:t>
      </w:r>
      <w:proofErr w:type="spellStart"/>
      <w:r w:rsidRPr="003B5A6D">
        <w:rPr>
          <w:rFonts w:eastAsia="Times New Roman"/>
          <w:color w:val="000000"/>
          <w:lang w:eastAsia="ru-RU"/>
        </w:rPr>
        <w:t>запити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3B5A6D">
        <w:rPr>
          <w:rFonts w:eastAsia="Times New Roman"/>
          <w:color w:val="000000"/>
          <w:lang w:eastAsia="ru-RU"/>
        </w:rPr>
        <w:t>отримання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інформації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» </w:t>
      </w:r>
      <w:proofErr w:type="spellStart"/>
      <w:r w:rsidRPr="003B5A6D">
        <w:rPr>
          <w:rFonts w:eastAsia="Times New Roman"/>
          <w:color w:val="000000"/>
          <w:lang w:eastAsia="ru-RU"/>
        </w:rPr>
        <w:t>приватної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частини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кабі</w:t>
      </w:r>
      <w:proofErr w:type="gramStart"/>
      <w:r w:rsidRPr="003B5A6D">
        <w:rPr>
          <w:rFonts w:eastAsia="Times New Roman"/>
          <w:color w:val="000000"/>
          <w:lang w:eastAsia="ru-RU"/>
        </w:rPr>
        <w:t>нету</w:t>
      </w:r>
      <w:proofErr w:type="spellEnd"/>
      <w:proofErr w:type="gram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дозволяє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шляхом </w:t>
      </w:r>
      <w:proofErr w:type="spellStart"/>
      <w:r w:rsidRPr="003B5A6D">
        <w:rPr>
          <w:rFonts w:eastAsia="Times New Roman"/>
          <w:color w:val="000000"/>
          <w:lang w:eastAsia="ru-RU"/>
        </w:rPr>
        <w:t>вибору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відповідної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форми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документа.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Заява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повинна </w:t>
      </w:r>
      <w:proofErr w:type="spellStart"/>
      <w:proofErr w:type="gramStart"/>
      <w:r w:rsidRPr="003B5A6D">
        <w:rPr>
          <w:rFonts w:eastAsia="Times New Roman"/>
          <w:color w:val="000000"/>
          <w:lang w:eastAsia="ru-RU"/>
        </w:rPr>
        <w:t>м</w:t>
      </w:r>
      <w:proofErr w:type="gramEnd"/>
      <w:r w:rsidRPr="003B5A6D">
        <w:rPr>
          <w:rFonts w:eastAsia="Times New Roman"/>
          <w:color w:val="000000"/>
          <w:lang w:eastAsia="ru-RU"/>
        </w:rPr>
        <w:t>істити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B5A6D">
        <w:rPr>
          <w:rFonts w:eastAsia="Times New Roman"/>
          <w:color w:val="000000"/>
          <w:lang w:eastAsia="ru-RU"/>
        </w:rPr>
        <w:t>серед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іншого</w:t>
      </w:r>
      <w:proofErr w:type="spellEnd"/>
      <w:r w:rsidRPr="003B5A6D">
        <w:rPr>
          <w:rFonts w:eastAsia="Times New Roman"/>
          <w:color w:val="000000"/>
          <w:lang w:eastAsia="ru-RU"/>
        </w:rPr>
        <w:t>: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3B5A6D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3B5A6D">
        <w:rPr>
          <w:rFonts w:eastAsia="Times New Roman"/>
          <w:color w:val="000000"/>
          <w:lang w:eastAsia="ru-RU"/>
        </w:rPr>
        <w:t>обов’язкове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посилання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відповідний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нормативно-правовий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акт, </w:t>
      </w:r>
      <w:proofErr w:type="spellStart"/>
      <w:r w:rsidRPr="003B5A6D">
        <w:rPr>
          <w:rFonts w:eastAsia="Times New Roman"/>
          <w:color w:val="000000"/>
          <w:lang w:eastAsia="ru-RU"/>
        </w:rPr>
        <w:t>яким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передбачено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необхідність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3B5A6D">
        <w:rPr>
          <w:rFonts w:eastAsia="Times New Roman"/>
          <w:color w:val="000000"/>
          <w:lang w:eastAsia="ru-RU"/>
        </w:rPr>
        <w:t>п</w:t>
      </w:r>
      <w:proofErr w:type="gramEnd"/>
      <w:r w:rsidRPr="003B5A6D">
        <w:rPr>
          <w:rFonts w:eastAsia="Times New Roman"/>
          <w:color w:val="000000"/>
          <w:lang w:eastAsia="ru-RU"/>
        </w:rPr>
        <w:t>ідтвердження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відсутності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заборгованості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платежів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контроль за </w:t>
      </w:r>
      <w:proofErr w:type="spellStart"/>
      <w:r w:rsidRPr="003B5A6D">
        <w:rPr>
          <w:rFonts w:eastAsia="Times New Roman"/>
          <w:color w:val="000000"/>
          <w:lang w:eastAsia="ru-RU"/>
        </w:rPr>
        <w:t>справлянням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яких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покладено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3B5A6D">
        <w:rPr>
          <w:rFonts w:eastAsia="Times New Roman"/>
          <w:color w:val="000000"/>
          <w:lang w:eastAsia="ru-RU"/>
        </w:rPr>
        <w:t>контролюючі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органи</w:t>
      </w:r>
      <w:proofErr w:type="spellEnd"/>
      <w:r w:rsidRPr="003B5A6D">
        <w:rPr>
          <w:rFonts w:eastAsia="Times New Roman"/>
          <w:color w:val="000000"/>
          <w:lang w:eastAsia="ru-RU"/>
        </w:rPr>
        <w:t>, та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3B5A6D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3B5A6D">
        <w:rPr>
          <w:rFonts w:eastAsia="Times New Roman"/>
          <w:color w:val="000000"/>
          <w:lang w:eastAsia="ru-RU"/>
        </w:rPr>
        <w:t>найменування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суб’єкта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spellStart"/>
      <w:proofErr w:type="gramStart"/>
      <w:r w:rsidRPr="003B5A6D">
        <w:rPr>
          <w:rFonts w:eastAsia="Times New Roman"/>
          <w:color w:val="000000"/>
          <w:lang w:eastAsia="ru-RU"/>
        </w:rPr>
        <w:t>п</w:t>
      </w:r>
      <w:proofErr w:type="gramEnd"/>
      <w:r w:rsidRPr="003B5A6D">
        <w:rPr>
          <w:rFonts w:eastAsia="Times New Roman"/>
          <w:color w:val="000000"/>
          <w:lang w:eastAsia="ru-RU"/>
        </w:rPr>
        <w:t>ідприємства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установи, </w:t>
      </w:r>
      <w:proofErr w:type="spellStart"/>
      <w:r w:rsidRPr="003B5A6D">
        <w:rPr>
          <w:rFonts w:eastAsia="Times New Roman"/>
          <w:color w:val="000000"/>
          <w:lang w:eastAsia="ru-RU"/>
        </w:rPr>
        <w:t>організації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), до </w:t>
      </w:r>
      <w:proofErr w:type="spellStart"/>
      <w:r w:rsidRPr="003B5A6D">
        <w:rPr>
          <w:rFonts w:eastAsia="Times New Roman"/>
          <w:color w:val="000000"/>
          <w:lang w:eastAsia="ru-RU"/>
        </w:rPr>
        <w:t>якого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5A6D">
        <w:rPr>
          <w:rFonts w:eastAsia="Times New Roman"/>
          <w:color w:val="000000"/>
          <w:lang w:eastAsia="ru-RU"/>
        </w:rPr>
        <w:t>якої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3B5A6D">
        <w:rPr>
          <w:rFonts w:eastAsia="Times New Roman"/>
          <w:color w:val="000000"/>
          <w:lang w:eastAsia="ru-RU"/>
        </w:rPr>
        <w:t>Довідку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буде подано.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Відповідно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до пункту 7 Порядку № 733 </w:t>
      </w:r>
      <w:proofErr w:type="spellStart"/>
      <w:r w:rsidRPr="003B5A6D">
        <w:rPr>
          <w:rFonts w:eastAsia="Times New Roman"/>
          <w:color w:val="000000"/>
          <w:lang w:eastAsia="ru-RU"/>
        </w:rPr>
        <w:t>Довідка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надається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3B5A6D">
        <w:rPr>
          <w:rFonts w:eastAsia="Times New Roman"/>
          <w:color w:val="000000"/>
          <w:lang w:eastAsia="ru-RU"/>
        </w:rPr>
        <w:t>вибором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платника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у </w:t>
      </w:r>
      <w:proofErr w:type="spellStart"/>
      <w:r w:rsidRPr="003B5A6D">
        <w:rPr>
          <w:rFonts w:eastAsia="Times New Roman"/>
          <w:color w:val="000000"/>
          <w:lang w:eastAsia="ru-RU"/>
        </w:rPr>
        <w:t>паперовій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або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електронній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формі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про </w:t>
      </w:r>
      <w:proofErr w:type="spellStart"/>
      <w:r w:rsidRPr="003B5A6D">
        <w:rPr>
          <w:rFonts w:eastAsia="Times New Roman"/>
          <w:color w:val="000000"/>
          <w:lang w:eastAsia="ru-RU"/>
        </w:rPr>
        <w:t>що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він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зазначає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B5A6D">
        <w:rPr>
          <w:rFonts w:eastAsia="Times New Roman"/>
          <w:color w:val="000000"/>
          <w:lang w:eastAsia="ru-RU"/>
        </w:rPr>
        <w:t>у</w:t>
      </w:r>
      <w:proofErr w:type="gram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Заяві</w:t>
      </w:r>
      <w:proofErr w:type="spellEnd"/>
      <w:r w:rsidRPr="003B5A6D">
        <w:rPr>
          <w:rFonts w:eastAsia="Times New Roman"/>
          <w:color w:val="000000"/>
          <w:lang w:eastAsia="ru-RU"/>
        </w:rPr>
        <w:t>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Довідка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або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відмова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у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наданні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Довідк</w:t>
      </w:r>
      <w:r w:rsidRPr="003B5A6D">
        <w:rPr>
          <w:rFonts w:eastAsia="Times New Roman"/>
          <w:color w:val="000000"/>
          <w:lang w:eastAsia="ru-RU"/>
        </w:rPr>
        <w:t>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готуються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уповноваженим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органом 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протягом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5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робочих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днів</w:t>
      </w:r>
      <w:proofErr w:type="spellEnd"/>
      <w:r w:rsidRPr="003B5A6D">
        <w:rPr>
          <w:rFonts w:eastAsia="Times New Roman"/>
          <w:color w:val="000000"/>
          <w:lang w:eastAsia="ru-RU"/>
        </w:rPr>
        <w:t> 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дня, </w:t>
      </w:r>
      <w:proofErr w:type="spellStart"/>
      <w:r w:rsidRPr="003B5A6D">
        <w:rPr>
          <w:rFonts w:eastAsia="Times New Roman"/>
          <w:color w:val="000000"/>
          <w:lang w:eastAsia="ru-RU"/>
        </w:rPr>
        <w:t>наступного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за днем </w:t>
      </w:r>
      <w:proofErr w:type="spellStart"/>
      <w:r w:rsidRPr="003B5A6D">
        <w:rPr>
          <w:rFonts w:eastAsia="Times New Roman"/>
          <w:color w:val="000000"/>
          <w:lang w:eastAsia="ru-RU"/>
        </w:rPr>
        <w:t>отримання</w:t>
      </w:r>
      <w:proofErr w:type="spellEnd"/>
      <w:proofErr w:type="gramStart"/>
      <w:r w:rsidRPr="003B5A6D">
        <w:rPr>
          <w:rFonts w:eastAsia="Times New Roman"/>
          <w:color w:val="000000"/>
          <w:lang w:eastAsia="ru-RU"/>
        </w:rPr>
        <w:t xml:space="preserve"> З</w:t>
      </w:r>
      <w:proofErr w:type="gramEnd"/>
      <w:r w:rsidRPr="003B5A6D">
        <w:rPr>
          <w:rFonts w:eastAsia="Times New Roman"/>
          <w:color w:val="000000"/>
          <w:lang w:eastAsia="ru-RU"/>
        </w:rPr>
        <w:t xml:space="preserve">аяви органом, до </w:t>
      </w:r>
      <w:proofErr w:type="spellStart"/>
      <w:r w:rsidRPr="003B5A6D">
        <w:rPr>
          <w:rFonts w:eastAsia="Times New Roman"/>
          <w:color w:val="000000"/>
          <w:lang w:eastAsia="ru-RU"/>
        </w:rPr>
        <w:t>якого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її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було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подано.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Довідку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у </w:t>
      </w:r>
      <w:proofErr w:type="spellStart"/>
      <w:r w:rsidRPr="003B5A6D">
        <w:rPr>
          <w:rFonts w:eastAsia="Times New Roman"/>
          <w:color w:val="000000"/>
          <w:lang w:eastAsia="ru-RU"/>
        </w:rPr>
        <w:t>паперовій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формі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платник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5A6D">
        <w:rPr>
          <w:rFonts w:eastAsia="Times New Roman"/>
          <w:color w:val="000000"/>
          <w:lang w:eastAsia="ru-RU"/>
        </w:rPr>
        <w:t>його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законний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чи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уповноважений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представник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3B5A6D">
        <w:rPr>
          <w:rFonts w:eastAsia="Times New Roman"/>
          <w:color w:val="000000"/>
          <w:lang w:eastAsia="ru-RU"/>
        </w:rPr>
        <w:t>отримує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безпосередньо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3B5A6D">
        <w:rPr>
          <w:rFonts w:eastAsia="Times New Roman"/>
          <w:color w:val="000000"/>
          <w:lang w:eastAsia="ru-RU"/>
        </w:rPr>
        <w:t>органі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, до </w:t>
      </w:r>
      <w:proofErr w:type="spellStart"/>
      <w:r w:rsidRPr="003B5A6D">
        <w:rPr>
          <w:rFonts w:eastAsia="Times New Roman"/>
          <w:color w:val="000000"/>
          <w:lang w:eastAsia="ru-RU"/>
        </w:rPr>
        <w:t>якого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було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подано </w:t>
      </w:r>
      <w:proofErr w:type="spellStart"/>
      <w:r w:rsidRPr="003B5A6D">
        <w:rPr>
          <w:rFonts w:eastAsia="Times New Roman"/>
          <w:color w:val="000000"/>
          <w:lang w:eastAsia="ru-RU"/>
        </w:rPr>
        <w:t>Заяву</w:t>
      </w:r>
      <w:proofErr w:type="spellEnd"/>
      <w:r w:rsidRPr="003B5A6D">
        <w:rPr>
          <w:rFonts w:eastAsia="Times New Roman"/>
          <w:color w:val="000000"/>
          <w:lang w:eastAsia="ru-RU"/>
        </w:rPr>
        <w:t>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3B5A6D">
        <w:rPr>
          <w:rFonts w:eastAsia="Times New Roman"/>
          <w:color w:val="000000"/>
          <w:lang w:eastAsia="ru-RU"/>
        </w:rPr>
        <w:t>Довідку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електронній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формі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платник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отримує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у </w:t>
      </w:r>
      <w:proofErr w:type="spellStart"/>
      <w:r w:rsidRPr="003B5A6D">
        <w:rPr>
          <w:rFonts w:eastAsia="Times New Roman"/>
          <w:color w:val="000000"/>
          <w:lang w:eastAsia="ru-RU"/>
        </w:rPr>
        <w:t>приватній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частині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електронного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кабі</w:t>
      </w:r>
      <w:proofErr w:type="gramStart"/>
      <w:r w:rsidRPr="003B5A6D">
        <w:rPr>
          <w:rFonts w:eastAsia="Times New Roman"/>
          <w:color w:val="000000"/>
          <w:lang w:eastAsia="ru-RU"/>
        </w:rPr>
        <w:t>нету</w:t>
      </w:r>
      <w:proofErr w:type="spellEnd"/>
      <w:proofErr w:type="gram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дотриманням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вимог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Законів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України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«Про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документи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електронний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документообіг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», «Про </w:t>
      </w:r>
      <w:proofErr w:type="spellStart"/>
      <w:r w:rsidRPr="003B5A6D">
        <w:rPr>
          <w:rFonts w:eastAsia="Times New Roman"/>
          <w:color w:val="000000"/>
          <w:lang w:eastAsia="ru-RU"/>
        </w:rPr>
        <w:t>електронні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довірчі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послуги</w:t>
      </w:r>
      <w:proofErr w:type="spellEnd"/>
      <w:r w:rsidRPr="003B5A6D">
        <w:rPr>
          <w:rFonts w:eastAsia="Times New Roman"/>
          <w:color w:val="000000"/>
          <w:lang w:eastAsia="ru-RU"/>
        </w:rPr>
        <w:t>».</w:t>
      </w:r>
    </w:p>
    <w:p w:rsidR="003B5A6D" w:rsidRPr="003B5A6D" w:rsidRDefault="003B5A6D" w:rsidP="003B5A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3B5A6D">
        <w:rPr>
          <w:rFonts w:eastAsia="Times New Roman"/>
          <w:b/>
          <w:bCs/>
          <w:color w:val="000000"/>
          <w:lang w:eastAsia="ru-RU"/>
        </w:rPr>
        <w:t xml:space="preserve">Строк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дії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Довідки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становить 10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календарних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днів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з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дати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її</w:t>
      </w:r>
      <w:proofErr w:type="spellEnd"/>
      <w:r w:rsidRPr="003B5A6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b/>
          <w:bCs/>
          <w:color w:val="000000"/>
          <w:lang w:eastAsia="ru-RU"/>
        </w:rPr>
        <w:t>формування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. У </w:t>
      </w:r>
      <w:proofErr w:type="spellStart"/>
      <w:r w:rsidRPr="003B5A6D">
        <w:rPr>
          <w:rFonts w:eastAsia="Times New Roman"/>
          <w:color w:val="000000"/>
          <w:lang w:eastAsia="ru-RU"/>
        </w:rPr>
        <w:t>Довідці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обов’язково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зазначається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термін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її</w:t>
      </w:r>
      <w:proofErr w:type="spellEnd"/>
      <w:r w:rsidRPr="003B5A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B5A6D">
        <w:rPr>
          <w:rFonts w:eastAsia="Times New Roman"/>
          <w:color w:val="000000"/>
          <w:lang w:eastAsia="ru-RU"/>
        </w:rPr>
        <w:t>дії</w:t>
      </w:r>
      <w:proofErr w:type="spellEnd"/>
      <w:r w:rsidRPr="003B5A6D">
        <w:rPr>
          <w:rFonts w:eastAsia="Times New Roman"/>
          <w:color w:val="000000"/>
          <w:lang w:eastAsia="ru-RU"/>
        </w:rPr>
        <w:t>.</w:t>
      </w:r>
    </w:p>
    <w:p w:rsidR="001548AF" w:rsidRDefault="001548AF"/>
    <w:sectPr w:rsidR="001548AF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A6D"/>
    <w:rsid w:val="001548AF"/>
    <w:rsid w:val="003B5A6D"/>
    <w:rsid w:val="00AA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3B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5A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A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326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5356265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inet.tax.gov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2021-04-27T07:51:00Z</dcterms:created>
  <dcterms:modified xsi:type="dcterms:W3CDTF">2021-04-27T07:53:00Z</dcterms:modified>
</cp:coreProperties>
</file>