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73" w:rsidRDefault="00866273" w:rsidP="00FC3D03">
      <w:pPr>
        <w:spacing w:line="272" w:lineRule="exact"/>
        <w:ind w:left="142"/>
        <w:rPr>
          <w:rFonts w:ascii="Times New Roman" w:hAnsi="Times New Roman"/>
          <w:sz w:val="24"/>
          <w:lang w:val="uk-UA"/>
        </w:rPr>
      </w:pPr>
      <w:bookmarkStart w:id="0" w:name="_GoBack"/>
      <w:r>
        <w:rPr>
          <w:rFonts w:ascii="Times New Roman" w:hAnsi="Times New Roman"/>
          <w:sz w:val="24"/>
        </w:rPr>
        <w:t xml:space="preserve">                                         </w:t>
      </w:r>
    </w:p>
    <w:p w:rsidR="00866273" w:rsidRDefault="00866273" w:rsidP="00FC3D03">
      <w:pPr>
        <w:spacing w:line="272" w:lineRule="exact"/>
        <w:ind w:left="142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Зачепилівська </w:t>
      </w:r>
      <w:proofErr w:type="spellStart"/>
      <w:r>
        <w:rPr>
          <w:rFonts w:ascii="Times New Roman" w:hAnsi="Times New Roman"/>
          <w:b/>
          <w:sz w:val="32"/>
          <w:szCs w:val="32"/>
        </w:rPr>
        <w:t>селищна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рада</w:t>
      </w:r>
    </w:p>
    <w:p w:rsidR="00866273" w:rsidRPr="00FC3D03" w:rsidRDefault="00866273" w:rsidP="00FC3D03">
      <w:pPr>
        <w:spacing w:line="272" w:lineRule="exact"/>
        <w:ind w:left="142"/>
        <w:rPr>
          <w:rFonts w:ascii="Times New Roman" w:hAnsi="Times New Roman"/>
          <w:b/>
          <w:sz w:val="32"/>
          <w:szCs w:val="32"/>
          <w:lang w:val="uk-UA"/>
        </w:rPr>
      </w:pPr>
    </w:p>
    <w:p w:rsidR="00866273" w:rsidRDefault="00866273" w:rsidP="00264173">
      <w:pPr>
        <w:spacing w:line="240" w:lineRule="atLeast"/>
        <w:ind w:left="5182" w:firstLine="57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ЗАТВЕРДЖЕНО</w:t>
      </w:r>
    </w:p>
    <w:p w:rsidR="00866273" w:rsidRPr="006A5D53" w:rsidRDefault="00866273" w:rsidP="006A5D53">
      <w:pPr>
        <w:spacing w:line="240" w:lineRule="atLeast"/>
        <w:ind w:left="5182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Розпорядження</w:t>
      </w:r>
      <w:proofErr w:type="spellEnd"/>
      <w:r w:rsidR="00B96B81">
        <w:rPr>
          <w:rFonts w:ascii="Times New Roman" w:hAnsi="Times New Roman"/>
          <w:b/>
          <w:sz w:val="24"/>
          <w:szCs w:val="24"/>
          <w:lang w:val="uk-UA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селищного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голови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6A5D53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B96B81">
        <w:rPr>
          <w:rFonts w:ascii="Times New Roman" w:hAnsi="Times New Roman"/>
          <w:b/>
          <w:sz w:val="24"/>
          <w:szCs w:val="24"/>
        </w:rPr>
        <w:t xml:space="preserve">від </w:t>
      </w:r>
      <w:r w:rsidR="00B96B81">
        <w:rPr>
          <w:rFonts w:ascii="Times New Roman" w:hAnsi="Times New Roman"/>
          <w:b/>
          <w:sz w:val="24"/>
          <w:szCs w:val="24"/>
          <w:lang w:val="uk-UA"/>
        </w:rPr>
        <w:t xml:space="preserve">17 березня </w:t>
      </w:r>
      <w:r w:rsidR="00B96B81">
        <w:rPr>
          <w:rFonts w:ascii="Times New Roman" w:hAnsi="Times New Roman"/>
          <w:b/>
          <w:sz w:val="24"/>
          <w:szCs w:val="24"/>
        </w:rPr>
        <w:t xml:space="preserve">2021 року   № </w:t>
      </w:r>
      <w:r w:rsidR="00B96B81">
        <w:rPr>
          <w:rFonts w:ascii="Times New Roman" w:hAnsi="Times New Roman"/>
          <w:b/>
          <w:sz w:val="24"/>
          <w:szCs w:val="24"/>
          <w:lang w:val="uk-UA"/>
        </w:rPr>
        <w:t xml:space="preserve"> 20-ОД</w:t>
      </w:r>
    </w:p>
    <w:p w:rsidR="00866273" w:rsidRPr="00FC3D03" w:rsidRDefault="00866273" w:rsidP="00095079">
      <w:pPr>
        <w:jc w:val="both"/>
        <w:rPr>
          <w:rFonts w:ascii="Times New Roman" w:hAnsi="Times New Roman"/>
          <w:b/>
          <w:bCs/>
          <w:sz w:val="40"/>
          <w:szCs w:val="40"/>
          <w:lang w:val="uk-UA"/>
        </w:rPr>
      </w:pPr>
      <w:r w:rsidRPr="00FC3D03">
        <w:rPr>
          <w:rFonts w:ascii="Times New Roman" w:hAnsi="Times New Roman"/>
          <w:sz w:val="40"/>
          <w:szCs w:val="40"/>
          <w:lang w:val="uk-UA"/>
        </w:rPr>
        <w:t xml:space="preserve">        </w:t>
      </w:r>
      <w:r w:rsidRPr="00FC3D03">
        <w:rPr>
          <w:rFonts w:ascii="Times New Roman" w:hAnsi="Times New Roman"/>
          <w:b/>
          <w:bCs/>
          <w:sz w:val="40"/>
          <w:szCs w:val="40"/>
          <w:lang w:val="uk-UA"/>
        </w:rPr>
        <w:t xml:space="preserve"> </w:t>
      </w:r>
      <w:r w:rsidR="00154D9B">
        <w:rPr>
          <w:rFonts w:ascii="Times New Roman" w:hAnsi="Times New Roman"/>
          <w:b/>
          <w:bCs/>
          <w:sz w:val="40"/>
          <w:szCs w:val="40"/>
          <w:lang w:val="uk-UA"/>
        </w:rPr>
        <w:t xml:space="preserve">    </w:t>
      </w:r>
      <w:r w:rsidRPr="00FC3D03">
        <w:rPr>
          <w:rFonts w:ascii="Times New Roman" w:hAnsi="Times New Roman"/>
          <w:b/>
          <w:bCs/>
          <w:sz w:val="40"/>
          <w:szCs w:val="40"/>
          <w:lang w:val="uk-UA"/>
        </w:rPr>
        <w:t xml:space="preserve"> </w:t>
      </w:r>
      <w:proofErr w:type="spellStart"/>
      <w:r w:rsidRPr="00FC3D03">
        <w:rPr>
          <w:rFonts w:ascii="Times New Roman" w:hAnsi="Times New Roman"/>
          <w:b/>
          <w:bCs/>
          <w:sz w:val="40"/>
          <w:szCs w:val="40"/>
        </w:rPr>
        <w:t>Інструкція</w:t>
      </w:r>
      <w:proofErr w:type="spellEnd"/>
      <w:r w:rsidRPr="00FC3D03">
        <w:rPr>
          <w:rFonts w:ascii="Times New Roman" w:hAnsi="Times New Roman"/>
          <w:b/>
          <w:bCs/>
          <w:sz w:val="40"/>
          <w:szCs w:val="40"/>
          <w:lang w:val="uk-UA"/>
        </w:rPr>
        <w:t xml:space="preserve"> з охорони  праці № 3</w:t>
      </w:r>
      <w:r w:rsidRPr="00FC3D03">
        <w:rPr>
          <w:rFonts w:ascii="Times New Roman" w:hAnsi="Times New Roman"/>
          <w:b/>
          <w:bCs/>
          <w:sz w:val="40"/>
          <w:szCs w:val="40"/>
        </w:rPr>
        <w:t> </w:t>
      </w:r>
    </w:p>
    <w:p w:rsidR="00866273" w:rsidRPr="00FC3D03" w:rsidRDefault="00154D9B" w:rsidP="00095079">
      <w:pPr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</w:t>
      </w:r>
      <w:r w:rsidR="0086627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66273" w:rsidRPr="00FC3D03">
        <w:rPr>
          <w:rFonts w:ascii="Times New Roman" w:hAnsi="Times New Roman"/>
          <w:b/>
          <w:bCs/>
          <w:sz w:val="32"/>
          <w:szCs w:val="32"/>
          <w:lang w:val="uk-UA"/>
        </w:rPr>
        <w:t>П</w:t>
      </w:r>
      <w:proofErr w:type="spellStart"/>
      <w:r w:rsidR="00866273" w:rsidRPr="00FC3D03">
        <w:rPr>
          <w:rFonts w:ascii="Times New Roman" w:hAnsi="Times New Roman"/>
          <w:b/>
          <w:bCs/>
          <w:sz w:val="32"/>
          <w:szCs w:val="32"/>
        </w:rPr>
        <w:t>ро</w:t>
      </w:r>
      <w:proofErr w:type="spellEnd"/>
      <w:r w:rsidR="00866273" w:rsidRPr="00FC3D03">
        <w:rPr>
          <w:rFonts w:ascii="Times New Roman" w:hAnsi="Times New Roman"/>
          <w:b/>
          <w:bCs/>
          <w:sz w:val="32"/>
          <w:szCs w:val="32"/>
        </w:rPr>
        <w:t xml:space="preserve"> заходи </w:t>
      </w:r>
      <w:proofErr w:type="spellStart"/>
      <w:r w:rsidR="00866273" w:rsidRPr="00FC3D03">
        <w:rPr>
          <w:rFonts w:ascii="Times New Roman" w:hAnsi="Times New Roman"/>
          <w:b/>
          <w:bCs/>
          <w:sz w:val="32"/>
          <w:szCs w:val="32"/>
        </w:rPr>
        <w:t>пожежної</w:t>
      </w:r>
      <w:proofErr w:type="spellEnd"/>
      <w:r w:rsidR="00866273" w:rsidRPr="00FC3D03">
        <w:rPr>
          <w:rFonts w:ascii="Times New Roman" w:hAnsi="Times New Roman"/>
          <w:b/>
          <w:bCs/>
          <w:sz w:val="32"/>
          <w:szCs w:val="32"/>
        </w:rPr>
        <w:t xml:space="preserve"> безпеки </w:t>
      </w:r>
    </w:p>
    <w:p w:rsidR="00866273" w:rsidRPr="00C71594" w:rsidRDefault="00866273" w:rsidP="0009507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                            </w:t>
      </w:r>
      <w:r w:rsidR="00154D9B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BF7B9E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C71594">
        <w:rPr>
          <w:rFonts w:ascii="Times New Roman" w:hAnsi="Times New Roman"/>
          <w:b/>
          <w:bCs/>
          <w:sz w:val="24"/>
          <w:szCs w:val="24"/>
          <w:lang w:val="uk-UA"/>
        </w:rPr>
        <w:t>1.</w:t>
      </w:r>
      <w:r w:rsidRPr="00BF7B9E">
        <w:rPr>
          <w:rFonts w:ascii="Times New Roman" w:hAnsi="Times New Roman"/>
          <w:b/>
          <w:bCs/>
          <w:sz w:val="24"/>
          <w:szCs w:val="24"/>
        </w:rPr>
        <w:t>  </w:t>
      </w:r>
      <w:r w:rsidRPr="00C71594">
        <w:rPr>
          <w:rFonts w:ascii="Times New Roman" w:hAnsi="Times New Roman"/>
          <w:b/>
          <w:bCs/>
          <w:sz w:val="24"/>
          <w:szCs w:val="24"/>
          <w:lang w:val="uk-UA"/>
        </w:rPr>
        <w:t xml:space="preserve"> Галузь застосування</w:t>
      </w:r>
    </w:p>
    <w:p w:rsidR="00866273" w:rsidRPr="00C71594" w:rsidRDefault="00866273" w:rsidP="00154D9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C71594">
        <w:rPr>
          <w:rFonts w:ascii="Times New Roman" w:hAnsi="Times New Roman"/>
          <w:sz w:val="24"/>
          <w:szCs w:val="24"/>
          <w:lang w:val="uk-UA"/>
        </w:rPr>
        <w:t>Ця інструкція поширюється на територію, будинки, будівлі, споруди, виробничі, службові, складські, допоміжні та інші приміщення і</w:t>
      </w:r>
      <w:r w:rsidRPr="00BF7B9E">
        <w:rPr>
          <w:rFonts w:ascii="Times New Roman" w:hAnsi="Times New Roman"/>
          <w:sz w:val="24"/>
          <w:szCs w:val="24"/>
        </w:rPr>
        <w:t> </w:t>
      </w:r>
      <w:r w:rsidRPr="00C71594">
        <w:rPr>
          <w:rFonts w:ascii="Times New Roman" w:hAnsi="Times New Roman"/>
          <w:sz w:val="24"/>
          <w:szCs w:val="24"/>
          <w:lang w:val="uk-UA"/>
        </w:rPr>
        <w:t xml:space="preserve"> встановлює основні вимоги до забезпечення пожежної безпеки в них.</w:t>
      </w:r>
    </w:p>
    <w:p w:rsidR="00866273" w:rsidRPr="00BF7B9E" w:rsidRDefault="00866273" w:rsidP="00095079">
      <w:pPr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Pr="00BF7B9E">
        <w:rPr>
          <w:rFonts w:ascii="Times New Roman" w:hAnsi="Times New Roman"/>
          <w:sz w:val="24"/>
          <w:szCs w:val="24"/>
        </w:rPr>
        <w:t>Інструкція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BF7B9E">
        <w:rPr>
          <w:rFonts w:ascii="Times New Roman" w:hAnsi="Times New Roman"/>
          <w:sz w:val="24"/>
          <w:szCs w:val="24"/>
        </w:rPr>
        <w:t>обов’язковою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BF7B9E">
        <w:rPr>
          <w:rFonts w:ascii="Times New Roman" w:hAnsi="Times New Roman"/>
          <w:sz w:val="24"/>
          <w:szCs w:val="24"/>
        </w:rPr>
        <w:t>вивчення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й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виконання </w:t>
      </w:r>
      <w:proofErr w:type="spellStart"/>
      <w:proofErr w:type="gramStart"/>
      <w:r w:rsidRPr="00BF7B9E">
        <w:rPr>
          <w:rFonts w:ascii="Times New Roman" w:hAnsi="Times New Roman"/>
          <w:sz w:val="24"/>
          <w:szCs w:val="24"/>
        </w:rPr>
        <w:t>вс</w:t>
      </w:r>
      <w:proofErr w:type="gramEnd"/>
      <w:r w:rsidRPr="00BF7B9E">
        <w:rPr>
          <w:rFonts w:ascii="Times New Roman" w:hAnsi="Times New Roman"/>
          <w:sz w:val="24"/>
          <w:szCs w:val="24"/>
        </w:rPr>
        <w:t>іма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працівниками</w:t>
      </w:r>
      <w:proofErr w:type="spellEnd"/>
      <w:r w:rsidRPr="00BF7B9E">
        <w:rPr>
          <w:rFonts w:ascii="Times New Roman" w:hAnsi="Times New Roman"/>
          <w:sz w:val="24"/>
          <w:szCs w:val="24"/>
        </w:rPr>
        <w:t>.</w:t>
      </w:r>
    </w:p>
    <w:p w:rsidR="00866273" w:rsidRPr="00BF7B9E" w:rsidRDefault="00866273" w:rsidP="00154D9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</w:t>
      </w:r>
      <w:r w:rsidR="00154D9B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</w:t>
      </w:r>
      <w:r w:rsidRPr="00BF7B9E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Pr="00BF7B9E">
        <w:rPr>
          <w:rFonts w:ascii="Times New Roman" w:hAnsi="Times New Roman"/>
          <w:b/>
          <w:bCs/>
          <w:sz w:val="24"/>
          <w:szCs w:val="24"/>
        </w:rPr>
        <w:t>2.</w:t>
      </w:r>
      <w:r w:rsidRPr="00BF7B9E">
        <w:rPr>
          <w:rFonts w:ascii="Times New Roman" w:hAnsi="Times New Roman"/>
          <w:sz w:val="24"/>
          <w:szCs w:val="24"/>
        </w:rPr>
        <w:t> </w:t>
      </w:r>
      <w:r w:rsidRPr="00BF7B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7B9E">
        <w:rPr>
          <w:rFonts w:ascii="Times New Roman" w:hAnsi="Times New Roman"/>
          <w:b/>
          <w:bCs/>
          <w:sz w:val="24"/>
          <w:szCs w:val="24"/>
        </w:rPr>
        <w:t xml:space="preserve">Вимоги </w:t>
      </w:r>
      <w:proofErr w:type="spellStart"/>
      <w:r w:rsidRPr="00BF7B9E">
        <w:rPr>
          <w:rFonts w:ascii="Times New Roman" w:hAnsi="Times New Roman"/>
          <w:b/>
          <w:bCs/>
          <w:sz w:val="24"/>
          <w:szCs w:val="24"/>
        </w:rPr>
        <w:t>пожежної</w:t>
      </w:r>
      <w:proofErr w:type="spellEnd"/>
      <w:r w:rsidRPr="00BF7B9E">
        <w:rPr>
          <w:rFonts w:ascii="Times New Roman" w:hAnsi="Times New Roman"/>
          <w:b/>
          <w:bCs/>
          <w:sz w:val="24"/>
          <w:szCs w:val="24"/>
        </w:rPr>
        <w:t xml:space="preserve"> безпеки</w:t>
      </w:r>
    </w:p>
    <w:p w:rsidR="00866273" w:rsidRPr="00BF7B9E" w:rsidRDefault="00866273" w:rsidP="00154D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BF7B9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F7B9E">
        <w:rPr>
          <w:rFonts w:ascii="Times New Roman" w:hAnsi="Times New Roman"/>
          <w:b/>
          <w:bCs/>
          <w:sz w:val="24"/>
          <w:szCs w:val="24"/>
        </w:rPr>
        <w:t xml:space="preserve">2.1. Вимоги </w:t>
      </w:r>
      <w:proofErr w:type="spellStart"/>
      <w:r w:rsidRPr="00BF7B9E">
        <w:rPr>
          <w:rFonts w:ascii="Times New Roman" w:hAnsi="Times New Roman"/>
          <w:b/>
          <w:bCs/>
          <w:sz w:val="24"/>
          <w:szCs w:val="24"/>
        </w:rPr>
        <w:t>пожежної</w:t>
      </w:r>
      <w:proofErr w:type="spellEnd"/>
      <w:r w:rsidRPr="00BF7B9E">
        <w:rPr>
          <w:rFonts w:ascii="Times New Roman" w:hAnsi="Times New Roman"/>
          <w:b/>
          <w:bCs/>
          <w:sz w:val="24"/>
          <w:szCs w:val="24"/>
        </w:rPr>
        <w:t xml:space="preserve"> безпеки до </w:t>
      </w:r>
      <w:proofErr w:type="spellStart"/>
      <w:r w:rsidRPr="00BF7B9E">
        <w:rPr>
          <w:rFonts w:ascii="Times New Roman" w:hAnsi="Times New Roman"/>
          <w:b/>
          <w:bCs/>
          <w:sz w:val="24"/>
          <w:szCs w:val="24"/>
        </w:rPr>
        <w:t>утримування</w:t>
      </w:r>
      <w:proofErr w:type="spellEnd"/>
      <w:r w:rsidRPr="00BF7B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b/>
          <w:bCs/>
          <w:sz w:val="24"/>
          <w:szCs w:val="24"/>
        </w:rPr>
        <w:t>території</w:t>
      </w:r>
      <w:proofErr w:type="spellEnd"/>
    </w:p>
    <w:p w:rsidR="00866273" w:rsidRPr="00BF7B9E" w:rsidRDefault="00866273" w:rsidP="00154D9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BF7B9E">
        <w:rPr>
          <w:rFonts w:ascii="Times New Roman" w:hAnsi="Times New Roman"/>
          <w:sz w:val="24"/>
          <w:szCs w:val="24"/>
        </w:rPr>
        <w:t>До </w:t>
      </w:r>
      <w:proofErr w:type="spellStart"/>
      <w:proofErr w:type="gramStart"/>
      <w:r w:rsidRPr="00BF7B9E">
        <w:rPr>
          <w:rFonts w:ascii="Times New Roman" w:hAnsi="Times New Roman"/>
          <w:sz w:val="24"/>
          <w:szCs w:val="24"/>
        </w:rPr>
        <w:t>вс</w:t>
      </w:r>
      <w:proofErr w:type="gramEnd"/>
      <w:r w:rsidRPr="00BF7B9E">
        <w:rPr>
          <w:rFonts w:ascii="Times New Roman" w:hAnsi="Times New Roman"/>
          <w:sz w:val="24"/>
          <w:szCs w:val="24"/>
        </w:rPr>
        <w:t>іх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будівель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BF7B9E">
        <w:rPr>
          <w:rFonts w:ascii="Times New Roman" w:hAnsi="Times New Roman"/>
          <w:sz w:val="24"/>
          <w:szCs w:val="24"/>
        </w:rPr>
        <w:t>споруд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слід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вільний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доступ. </w:t>
      </w:r>
      <w:proofErr w:type="spellStart"/>
      <w:r w:rsidRPr="00BF7B9E">
        <w:rPr>
          <w:rFonts w:ascii="Times New Roman" w:hAnsi="Times New Roman"/>
          <w:sz w:val="24"/>
          <w:szCs w:val="24"/>
        </w:rPr>
        <w:t>Протипожежні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розриви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між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будинками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B9E">
        <w:rPr>
          <w:rFonts w:ascii="Times New Roman" w:hAnsi="Times New Roman"/>
          <w:sz w:val="24"/>
          <w:szCs w:val="24"/>
        </w:rPr>
        <w:t>спорудами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відкритими </w:t>
      </w:r>
      <w:proofErr w:type="spellStart"/>
      <w:r w:rsidRPr="00BF7B9E">
        <w:rPr>
          <w:rFonts w:ascii="Times New Roman" w:hAnsi="Times New Roman"/>
          <w:sz w:val="24"/>
          <w:szCs w:val="24"/>
        </w:rPr>
        <w:t>майданчиками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для зберігання матеріалів, </w:t>
      </w:r>
      <w:proofErr w:type="spellStart"/>
      <w:r w:rsidRPr="00BF7B9E">
        <w:rPr>
          <w:rFonts w:ascii="Times New Roman" w:hAnsi="Times New Roman"/>
          <w:sz w:val="24"/>
          <w:szCs w:val="24"/>
        </w:rPr>
        <w:t>устаткування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тощо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Pr="00BF7B9E">
        <w:rPr>
          <w:rFonts w:ascii="Times New Roman" w:hAnsi="Times New Roman"/>
          <w:sz w:val="24"/>
          <w:szCs w:val="24"/>
        </w:rPr>
        <w:t>мають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вимогам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будівельних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норм, їх не </w:t>
      </w:r>
      <w:proofErr w:type="gramStart"/>
      <w:r w:rsidRPr="00BF7B9E">
        <w:rPr>
          <w:rFonts w:ascii="Times New Roman" w:hAnsi="Times New Roman"/>
          <w:sz w:val="24"/>
          <w:szCs w:val="24"/>
        </w:rPr>
        <w:t>дозволяється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захаращувати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B9E">
        <w:rPr>
          <w:rFonts w:ascii="Times New Roman" w:hAnsi="Times New Roman"/>
          <w:sz w:val="24"/>
          <w:szCs w:val="24"/>
        </w:rPr>
        <w:t>використовувати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BF7B9E">
        <w:rPr>
          <w:rFonts w:ascii="Times New Roman" w:hAnsi="Times New Roman"/>
          <w:sz w:val="24"/>
          <w:szCs w:val="24"/>
        </w:rPr>
        <w:t>складування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матеріалів, </w:t>
      </w:r>
      <w:proofErr w:type="spellStart"/>
      <w:r w:rsidRPr="00BF7B9E">
        <w:rPr>
          <w:rFonts w:ascii="Times New Roman" w:hAnsi="Times New Roman"/>
          <w:sz w:val="24"/>
          <w:szCs w:val="24"/>
        </w:rPr>
        <w:t>улаштування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стоянок транспорту. Все </w:t>
      </w:r>
      <w:proofErr w:type="spellStart"/>
      <w:r w:rsidRPr="00BF7B9E">
        <w:rPr>
          <w:rFonts w:ascii="Times New Roman" w:hAnsi="Times New Roman"/>
          <w:sz w:val="24"/>
          <w:szCs w:val="24"/>
        </w:rPr>
        <w:t>сміття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F7B9E">
        <w:rPr>
          <w:rFonts w:ascii="Times New Roman" w:hAnsi="Times New Roman"/>
          <w:sz w:val="24"/>
          <w:szCs w:val="24"/>
        </w:rPr>
        <w:t>відходи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  необхідно регулярно </w:t>
      </w:r>
      <w:proofErr w:type="spellStart"/>
      <w:r w:rsidRPr="00BF7B9E">
        <w:rPr>
          <w:rFonts w:ascii="Times New Roman" w:hAnsi="Times New Roman"/>
          <w:sz w:val="24"/>
          <w:szCs w:val="24"/>
        </w:rPr>
        <w:t>видаляти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7B9E">
        <w:rPr>
          <w:rFonts w:ascii="Times New Roman" w:hAnsi="Times New Roman"/>
          <w:sz w:val="24"/>
          <w:szCs w:val="24"/>
        </w:rPr>
        <w:t>вивозити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BF7B9E">
        <w:rPr>
          <w:rFonts w:ascii="Times New Roman" w:hAnsi="Times New Roman"/>
          <w:sz w:val="24"/>
          <w:szCs w:val="24"/>
        </w:rPr>
        <w:t>у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спеціально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відведені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місця. </w:t>
      </w:r>
      <w:proofErr w:type="spellStart"/>
      <w:r w:rsidRPr="00BF7B9E">
        <w:rPr>
          <w:rFonts w:ascii="Times New Roman" w:hAnsi="Times New Roman"/>
          <w:sz w:val="24"/>
          <w:szCs w:val="24"/>
        </w:rPr>
        <w:t>Проїзди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та проходи  до  </w:t>
      </w:r>
      <w:proofErr w:type="spellStart"/>
      <w:r w:rsidRPr="00BF7B9E">
        <w:rPr>
          <w:rFonts w:ascii="Times New Roman" w:hAnsi="Times New Roman"/>
          <w:sz w:val="24"/>
          <w:szCs w:val="24"/>
        </w:rPr>
        <w:t>будівель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B9E">
        <w:rPr>
          <w:rFonts w:ascii="Times New Roman" w:hAnsi="Times New Roman"/>
          <w:sz w:val="24"/>
          <w:szCs w:val="24"/>
        </w:rPr>
        <w:t>споруд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B9E">
        <w:rPr>
          <w:rFonts w:ascii="Times New Roman" w:hAnsi="Times New Roman"/>
          <w:sz w:val="24"/>
          <w:szCs w:val="24"/>
        </w:rPr>
        <w:t>пожежних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вододжерел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BF7B9E">
        <w:rPr>
          <w:rFonts w:ascii="Times New Roman" w:hAnsi="Times New Roman"/>
          <w:sz w:val="24"/>
          <w:szCs w:val="24"/>
        </w:rPr>
        <w:t>п</w:t>
      </w:r>
      <w:proofErr w:type="gramEnd"/>
      <w:r w:rsidRPr="00BF7B9E">
        <w:rPr>
          <w:rFonts w:ascii="Times New Roman" w:hAnsi="Times New Roman"/>
          <w:sz w:val="24"/>
          <w:szCs w:val="24"/>
        </w:rPr>
        <w:t>ідступи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BF7B9E">
        <w:rPr>
          <w:rFonts w:ascii="Times New Roman" w:hAnsi="Times New Roman"/>
          <w:sz w:val="24"/>
          <w:szCs w:val="24"/>
        </w:rPr>
        <w:t>зовнішніх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стаціонарних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пожежних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Pr="00BF7B9E">
        <w:rPr>
          <w:rFonts w:ascii="Times New Roman" w:hAnsi="Times New Roman"/>
          <w:sz w:val="24"/>
          <w:szCs w:val="24"/>
        </w:rPr>
        <w:t>драбин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B9E">
        <w:rPr>
          <w:rFonts w:ascii="Times New Roman" w:hAnsi="Times New Roman"/>
          <w:sz w:val="24"/>
          <w:szCs w:val="24"/>
        </w:rPr>
        <w:t>пожежного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інвентарю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B9E">
        <w:rPr>
          <w:rFonts w:ascii="Times New Roman" w:hAnsi="Times New Roman"/>
          <w:sz w:val="24"/>
          <w:szCs w:val="24"/>
        </w:rPr>
        <w:t>устаткування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F7B9E">
        <w:rPr>
          <w:rFonts w:ascii="Times New Roman" w:hAnsi="Times New Roman"/>
          <w:sz w:val="24"/>
          <w:szCs w:val="24"/>
        </w:rPr>
        <w:t>засобів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пожежогасіння </w:t>
      </w:r>
      <w:proofErr w:type="spellStart"/>
      <w:r w:rsidRPr="00BF7B9E">
        <w:rPr>
          <w:rFonts w:ascii="Times New Roman" w:hAnsi="Times New Roman"/>
          <w:sz w:val="24"/>
          <w:szCs w:val="24"/>
        </w:rPr>
        <w:t>мають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BF7B9E">
        <w:rPr>
          <w:rFonts w:ascii="Times New Roman" w:hAnsi="Times New Roman"/>
          <w:sz w:val="24"/>
          <w:szCs w:val="24"/>
        </w:rPr>
        <w:t>завжди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вільними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  </w:t>
      </w:r>
      <w:proofErr w:type="spellStart"/>
      <w:r w:rsidRPr="00BF7B9E">
        <w:rPr>
          <w:rFonts w:ascii="Times New Roman" w:hAnsi="Times New Roman"/>
          <w:sz w:val="24"/>
          <w:szCs w:val="24"/>
        </w:rPr>
        <w:t>утримуватися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справними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й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перебувати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F7B9E">
        <w:rPr>
          <w:rFonts w:ascii="Times New Roman" w:hAnsi="Times New Roman"/>
          <w:sz w:val="24"/>
          <w:szCs w:val="24"/>
        </w:rPr>
        <w:t>задовільному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стані </w:t>
      </w:r>
      <w:proofErr w:type="spellStart"/>
      <w:r w:rsidRPr="00BF7B9E">
        <w:rPr>
          <w:rFonts w:ascii="Times New Roman" w:hAnsi="Times New Roman"/>
          <w:sz w:val="24"/>
          <w:szCs w:val="24"/>
        </w:rPr>
        <w:t>будь-якої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пори року.</w:t>
      </w:r>
    </w:p>
    <w:p w:rsidR="00866273" w:rsidRPr="00BF7B9E" w:rsidRDefault="00866273" w:rsidP="00154D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BF7B9E">
        <w:rPr>
          <w:rFonts w:ascii="Times New Roman" w:hAnsi="Times New Roman"/>
          <w:sz w:val="24"/>
          <w:szCs w:val="24"/>
        </w:rPr>
        <w:t xml:space="preserve">Забороняється </w:t>
      </w:r>
      <w:proofErr w:type="spellStart"/>
      <w:r w:rsidRPr="00BF7B9E">
        <w:rPr>
          <w:rFonts w:ascii="Times New Roman" w:hAnsi="Times New Roman"/>
          <w:sz w:val="24"/>
          <w:szCs w:val="24"/>
        </w:rPr>
        <w:t>зменшувати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нормативну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ширину </w:t>
      </w:r>
      <w:proofErr w:type="spellStart"/>
      <w:r w:rsidRPr="00BF7B9E">
        <w:rPr>
          <w:rFonts w:ascii="Times New Roman" w:hAnsi="Times New Roman"/>
          <w:sz w:val="24"/>
          <w:szCs w:val="24"/>
        </w:rPr>
        <w:t>проїзді</w:t>
      </w:r>
      <w:proofErr w:type="gramStart"/>
      <w:r w:rsidRPr="00BF7B9E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BF7B9E">
        <w:rPr>
          <w:rFonts w:ascii="Times New Roman" w:hAnsi="Times New Roman"/>
          <w:sz w:val="24"/>
          <w:szCs w:val="24"/>
        </w:rPr>
        <w:t>.</w:t>
      </w:r>
    </w:p>
    <w:p w:rsidR="00866273" w:rsidRPr="00BF7B9E" w:rsidRDefault="00866273" w:rsidP="00095079">
      <w:pPr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BF7B9E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BF7B9E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F7B9E">
        <w:rPr>
          <w:rFonts w:ascii="Times New Roman" w:hAnsi="Times New Roman"/>
          <w:sz w:val="24"/>
          <w:szCs w:val="24"/>
        </w:rPr>
        <w:t>видних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місцях </w:t>
      </w:r>
      <w:proofErr w:type="spellStart"/>
      <w:r w:rsidRPr="00BF7B9E">
        <w:rPr>
          <w:rFonts w:ascii="Times New Roman" w:hAnsi="Times New Roman"/>
          <w:sz w:val="24"/>
          <w:szCs w:val="24"/>
        </w:rPr>
        <w:t>мають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BF7B9E">
        <w:rPr>
          <w:rFonts w:ascii="Times New Roman" w:hAnsi="Times New Roman"/>
          <w:sz w:val="24"/>
          <w:szCs w:val="24"/>
        </w:rPr>
        <w:t>розміщені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таблички із </w:t>
      </w:r>
      <w:proofErr w:type="spellStart"/>
      <w:r w:rsidRPr="00BF7B9E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на них </w:t>
      </w:r>
      <w:r w:rsidRPr="00BF7B9E">
        <w:rPr>
          <w:rFonts w:ascii="Times New Roman" w:hAnsi="Times New Roman"/>
          <w:sz w:val="24"/>
          <w:szCs w:val="24"/>
          <w:lang w:val="uk-UA"/>
        </w:rPr>
        <w:t>номеру телефону</w:t>
      </w:r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виклику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пожежної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охорони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знаки із </w:t>
      </w:r>
      <w:proofErr w:type="spellStart"/>
      <w:r w:rsidRPr="00BF7B9E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місць </w:t>
      </w:r>
      <w:proofErr w:type="spellStart"/>
      <w:r w:rsidRPr="00BF7B9E">
        <w:rPr>
          <w:rFonts w:ascii="Times New Roman" w:hAnsi="Times New Roman"/>
          <w:sz w:val="24"/>
          <w:szCs w:val="24"/>
        </w:rPr>
        <w:t>установлення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первинних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засобів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пожежогасіння.</w:t>
      </w:r>
    </w:p>
    <w:p w:rsidR="00866273" w:rsidRPr="00BF7B9E" w:rsidRDefault="00154D9B" w:rsidP="00154D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</w:t>
      </w:r>
      <w:r w:rsidR="00866273" w:rsidRPr="00BF7B9E">
        <w:rPr>
          <w:rFonts w:ascii="Times New Roman" w:hAnsi="Times New Roman"/>
          <w:b/>
          <w:bCs/>
          <w:sz w:val="24"/>
          <w:szCs w:val="24"/>
        </w:rPr>
        <w:t xml:space="preserve">2.2. Вимоги </w:t>
      </w:r>
      <w:proofErr w:type="spellStart"/>
      <w:r w:rsidR="00866273" w:rsidRPr="00BF7B9E">
        <w:rPr>
          <w:rFonts w:ascii="Times New Roman" w:hAnsi="Times New Roman"/>
          <w:b/>
          <w:bCs/>
          <w:sz w:val="24"/>
          <w:szCs w:val="24"/>
        </w:rPr>
        <w:t>пожежної</w:t>
      </w:r>
      <w:proofErr w:type="spellEnd"/>
      <w:r w:rsidR="00866273" w:rsidRPr="00BF7B9E">
        <w:rPr>
          <w:rFonts w:ascii="Times New Roman" w:hAnsi="Times New Roman"/>
          <w:b/>
          <w:bCs/>
          <w:sz w:val="24"/>
          <w:szCs w:val="24"/>
        </w:rPr>
        <w:t xml:space="preserve"> безпеки до </w:t>
      </w:r>
      <w:proofErr w:type="spellStart"/>
      <w:r w:rsidR="00866273" w:rsidRPr="00BF7B9E">
        <w:rPr>
          <w:rFonts w:ascii="Times New Roman" w:hAnsi="Times New Roman"/>
          <w:b/>
          <w:bCs/>
          <w:sz w:val="24"/>
          <w:szCs w:val="24"/>
        </w:rPr>
        <w:t>утримування</w:t>
      </w:r>
      <w:proofErr w:type="spellEnd"/>
      <w:r w:rsidR="00866273" w:rsidRPr="00BF7B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b/>
          <w:bCs/>
          <w:sz w:val="24"/>
          <w:szCs w:val="24"/>
        </w:rPr>
        <w:t>будинків</w:t>
      </w:r>
      <w:proofErr w:type="spellEnd"/>
      <w:r w:rsidR="00866273" w:rsidRPr="00BF7B9E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866273" w:rsidRPr="00BF7B9E">
        <w:rPr>
          <w:rFonts w:ascii="Times New Roman" w:hAnsi="Times New Roman"/>
          <w:b/>
          <w:bCs/>
          <w:sz w:val="24"/>
          <w:szCs w:val="24"/>
        </w:rPr>
        <w:t>будівель</w:t>
      </w:r>
      <w:proofErr w:type="spellEnd"/>
      <w:r w:rsidR="00866273" w:rsidRPr="00BF7B9E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866273" w:rsidRPr="00BF7B9E">
        <w:rPr>
          <w:rFonts w:ascii="Times New Roman" w:hAnsi="Times New Roman"/>
          <w:b/>
          <w:bCs/>
          <w:sz w:val="24"/>
          <w:szCs w:val="24"/>
        </w:rPr>
        <w:t>споруд</w:t>
      </w:r>
      <w:proofErr w:type="spellEnd"/>
      <w:r w:rsidR="00866273" w:rsidRPr="00BF7B9E">
        <w:rPr>
          <w:rFonts w:ascii="Times New Roman" w:hAnsi="Times New Roman"/>
          <w:b/>
          <w:bCs/>
          <w:sz w:val="24"/>
          <w:szCs w:val="24"/>
        </w:rPr>
        <w:t xml:space="preserve"> та </w:t>
      </w:r>
      <w:proofErr w:type="spellStart"/>
      <w:r w:rsidR="00866273" w:rsidRPr="00BF7B9E">
        <w:rPr>
          <w:rFonts w:ascii="Times New Roman" w:hAnsi="Times New Roman"/>
          <w:b/>
          <w:bCs/>
          <w:sz w:val="24"/>
          <w:szCs w:val="24"/>
        </w:rPr>
        <w:t>приміщень</w:t>
      </w:r>
      <w:proofErr w:type="spellEnd"/>
    </w:p>
    <w:p w:rsidR="00866273" w:rsidRPr="00BF7B9E" w:rsidRDefault="00866273" w:rsidP="00154D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</w:t>
      </w:r>
      <w:proofErr w:type="spellStart"/>
      <w:r w:rsidRPr="00BF7B9E">
        <w:rPr>
          <w:rFonts w:ascii="Times New Roman" w:hAnsi="Times New Roman"/>
          <w:sz w:val="24"/>
          <w:szCs w:val="24"/>
        </w:rPr>
        <w:t>Будь-які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перепланування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B9E">
        <w:rPr>
          <w:rFonts w:ascii="Times New Roman" w:hAnsi="Times New Roman"/>
          <w:sz w:val="24"/>
          <w:szCs w:val="24"/>
        </w:rPr>
        <w:t>зміни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функціонального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приміщень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здійснювати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тільки за   наявності </w:t>
      </w:r>
      <w:proofErr w:type="spellStart"/>
      <w:r w:rsidRPr="00BF7B9E">
        <w:rPr>
          <w:rFonts w:ascii="Times New Roman" w:hAnsi="Times New Roman"/>
          <w:sz w:val="24"/>
          <w:szCs w:val="24"/>
        </w:rPr>
        <w:t>проектної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BF7B9E">
        <w:rPr>
          <w:rFonts w:ascii="Times New Roman" w:hAnsi="Times New Roman"/>
          <w:sz w:val="24"/>
          <w:szCs w:val="24"/>
        </w:rPr>
        <w:t>пройшла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попередню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експертизу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7B9E">
        <w:rPr>
          <w:rFonts w:ascii="Times New Roman" w:hAnsi="Times New Roman"/>
          <w:sz w:val="24"/>
          <w:szCs w:val="24"/>
        </w:rPr>
        <w:t>на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нормативним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актам з </w:t>
      </w:r>
      <w:proofErr w:type="spellStart"/>
      <w:r w:rsidRPr="00BF7B9E">
        <w:rPr>
          <w:rFonts w:ascii="Times New Roman" w:hAnsi="Times New Roman"/>
          <w:sz w:val="24"/>
          <w:szCs w:val="24"/>
        </w:rPr>
        <w:t>питань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пожежної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безпеки з </w:t>
      </w:r>
      <w:proofErr w:type="spellStart"/>
      <w:r w:rsidRPr="00BF7B9E">
        <w:rPr>
          <w:rFonts w:ascii="Times New Roman" w:hAnsi="Times New Roman"/>
          <w:sz w:val="24"/>
          <w:szCs w:val="24"/>
        </w:rPr>
        <w:t>позитивним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результатом в органах державного </w:t>
      </w:r>
      <w:proofErr w:type="spellStart"/>
      <w:r w:rsidRPr="00BF7B9E">
        <w:rPr>
          <w:rFonts w:ascii="Times New Roman" w:hAnsi="Times New Roman"/>
          <w:sz w:val="24"/>
          <w:szCs w:val="24"/>
        </w:rPr>
        <w:t>пожежного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нагляду</w:t>
      </w:r>
      <w:proofErr w:type="spellEnd"/>
      <w:r w:rsidRPr="00BF7B9E">
        <w:rPr>
          <w:rFonts w:ascii="Times New Roman" w:hAnsi="Times New Roman"/>
          <w:sz w:val="24"/>
          <w:szCs w:val="24"/>
        </w:rPr>
        <w:t>.</w:t>
      </w:r>
    </w:p>
    <w:p w:rsidR="00866273" w:rsidRPr="00BF7B9E" w:rsidRDefault="00866273" w:rsidP="00154D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C71594">
        <w:rPr>
          <w:rFonts w:ascii="Times New Roman" w:hAnsi="Times New Roman"/>
          <w:sz w:val="24"/>
          <w:szCs w:val="24"/>
          <w:lang w:val="uk-UA"/>
        </w:rPr>
        <w:t xml:space="preserve">Для всіх будинків, будівель, споруд, зовнішніх установок тощо та приміщень виробничого, складського призначення й лабораторій необхідно визначати категорії за </w:t>
      </w:r>
      <w:proofErr w:type="spellStart"/>
      <w:r w:rsidRPr="00C71594">
        <w:rPr>
          <w:rFonts w:ascii="Times New Roman" w:hAnsi="Times New Roman"/>
          <w:sz w:val="24"/>
          <w:szCs w:val="24"/>
          <w:lang w:val="uk-UA"/>
        </w:rPr>
        <w:t>вибухопожежною</w:t>
      </w:r>
      <w:proofErr w:type="spellEnd"/>
      <w:r w:rsidRPr="00C71594">
        <w:rPr>
          <w:rFonts w:ascii="Times New Roman" w:hAnsi="Times New Roman"/>
          <w:sz w:val="24"/>
          <w:szCs w:val="24"/>
          <w:lang w:val="uk-UA"/>
        </w:rPr>
        <w:t xml:space="preserve"> та пожежною небезпекою згідно з НАПБ</w:t>
      </w:r>
      <w:r w:rsidRPr="00BF7B9E">
        <w:rPr>
          <w:rFonts w:ascii="Times New Roman" w:hAnsi="Times New Roman"/>
          <w:b/>
          <w:bCs/>
          <w:sz w:val="24"/>
          <w:szCs w:val="24"/>
        </w:rPr>
        <w:t> </w:t>
      </w:r>
      <w:r w:rsidRPr="00C71594">
        <w:rPr>
          <w:rFonts w:ascii="Times New Roman" w:hAnsi="Times New Roman"/>
          <w:sz w:val="24"/>
          <w:szCs w:val="24"/>
          <w:lang w:val="uk-UA"/>
        </w:rPr>
        <w:t>Б.03.002-2007 і класи зон за НПАОП 40.1-1.32-01</w:t>
      </w:r>
      <w:r w:rsidRPr="00BF7B9E">
        <w:rPr>
          <w:rFonts w:ascii="Times New Roman" w:hAnsi="Times New Roman"/>
          <w:b/>
          <w:bCs/>
          <w:sz w:val="24"/>
          <w:szCs w:val="24"/>
        </w:rPr>
        <w:t> </w:t>
      </w:r>
      <w:r w:rsidRPr="00C71594">
        <w:rPr>
          <w:rFonts w:ascii="Times New Roman" w:hAnsi="Times New Roman"/>
          <w:i/>
          <w:iCs/>
          <w:sz w:val="24"/>
          <w:szCs w:val="24"/>
          <w:lang w:val="uk-UA"/>
        </w:rPr>
        <w:t xml:space="preserve">Правила будови електроустановок. </w:t>
      </w:r>
      <w:proofErr w:type="spellStart"/>
      <w:r w:rsidRPr="00BF7B9E">
        <w:rPr>
          <w:rFonts w:ascii="Times New Roman" w:hAnsi="Times New Roman"/>
          <w:i/>
          <w:iCs/>
          <w:sz w:val="24"/>
          <w:szCs w:val="24"/>
        </w:rPr>
        <w:t>Електрообладнання</w:t>
      </w:r>
      <w:proofErr w:type="spellEnd"/>
      <w:r w:rsidRPr="00BF7B9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BF7B9E">
        <w:rPr>
          <w:rFonts w:ascii="Times New Roman" w:hAnsi="Times New Roman"/>
          <w:i/>
          <w:iCs/>
          <w:sz w:val="24"/>
          <w:szCs w:val="24"/>
        </w:rPr>
        <w:t>спец</w:t>
      </w:r>
      <w:proofErr w:type="gramEnd"/>
      <w:r w:rsidRPr="00BF7B9E">
        <w:rPr>
          <w:rFonts w:ascii="Times New Roman" w:hAnsi="Times New Roman"/>
          <w:i/>
          <w:iCs/>
          <w:sz w:val="24"/>
          <w:szCs w:val="24"/>
        </w:rPr>
        <w:t>іальних</w:t>
      </w:r>
      <w:proofErr w:type="spellEnd"/>
      <w:r w:rsidRPr="00BF7B9E">
        <w:rPr>
          <w:rFonts w:ascii="Times New Roman" w:hAnsi="Times New Roman"/>
          <w:i/>
          <w:iCs/>
          <w:sz w:val="24"/>
          <w:szCs w:val="24"/>
        </w:rPr>
        <w:t xml:space="preserve"> установок </w:t>
      </w:r>
      <w:r w:rsidRPr="00BF7B9E">
        <w:rPr>
          <w:rFonts w:ascii="Times New Roman" w:hAnsi="Times New Roman"/>
          <w:sz w:val="24"/>
          <w:szCs w:val="24"/>
        </w:rPr>
        <w:t>(ПБЕ).</w:t>
      </w:r>
    </w:p>
    <w:p w:rsidR="00866273" w:rsidRPr="00BF7B9E" w:rsidRDefault="00866273" w:rsidP="00154D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BF7B9E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BF7B9E">
        <w:rPr>
          <w:rFonts w:ascii="Times New Roman" w:hAnsi="Times New Roman"/>
          <w:sz w:val="24"/>
          <w:szCs w:val="24"/>
        </w:rPr>
        <w:t>вхідних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дверях у </w:t>
      </w:r>
      <w:proofErr w:type="spellStart"/>
      <w:r w:rsidRPr="00BF7B9E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приміщеннях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слід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розміщати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таблички із </w:t>
      </w:r>
      <w:proofErr w:type="spellStart"/>
      <w:r w:rsidRPr="00BF7B9E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кате</w:t>
      </w:r>
      <w:r w:rsidRPr="00BF7B9E">
        <w:rPr>
          <w:rFonts w:ascii="Times New Roman" w:hAnsi="Times New Roman"/>
          <w:sz w:val="24"/>
          <w:szCs w:val="24"/>
        </w:rPr>
        <w:softHyphen/>
        <w:t>горії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BF7B9E">
        <w:rPr>
          <w:rFonts w:ascii="Times New Roman" w:hAnsi="Times New Roman"/>
          <w:sz w:val="24"/>
          <w:szCs w:val="24"/>
        </w:rPr>
        <w:t>вибухопожежною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F7B9E">
        <w:rPr>
          <w:rFonts w:ascii="Times New Roman" w:hAnsi="Times New Roman"/>
          <w:sz w:val="24"/>
          <w:szCs w:val="24"/>
        </w:rPr>
        <w:t>пожежною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небезпекою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F7B9E">
        <w:rPr>
          <w:rFonts w:ascii="Times New Roman" w:hAnsi="Times New Roman"/>
          <w:sz w:val="24"/>
          <w:szCs w:val="24"/>
        </w:rPr>
        <w:t>класу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зони</w:t>
      </w:r>
      <w:proofErr w:type="spellEnd"/>
      <w:r w:rsidRPr="00BF7B9E">
        <w:rPr>
          <w:rFonts w:ascii="Times New Roman" w:hAnsi="Times New Roman"/>
          <w:sz w:val="24"/>
          <w:szCs w:val="24"/>
        </w:rPr>
        <w:t>.</w:t>
      </w:r>
    </w:p>
    <w:p w:rsidR="00866273" w:rsidRPr="00C71594" w:rsidRDefault="00866273" w:rsidP="00154D9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</w:t>
      </w:r>
      <w:r w:rsidRPr="00C71594">
        <w:rPr>
          <w:rFonts w:ascii="Times New Roman" w:hAnsi="Times New Roman"/>
          <w:sz w:val="24"/>
          <w:szCs w:val="24"/>
          <w:lang w:val="uk-UA"/>
        </w:rPr>
        <w:t>Усі будинки, будівлі, споруди та приміщення повинні своєчасно очищатися від горючого сміття, відходів виробництва й постійно утримуватись у чистоті.</w:t>
      </w:r>
    </w:p>
    <w:p w:rsidR="00866273" w:rsidRPr="00C71594" w:rsidRDefault="00866273" w:rsidP="00154D9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C71594">
        <w:rPr>
          <w:rFonts w:ascii="Times New Roman" w:hAnsi="Times New Roman"/>
          <w:sz w:val="24"/>
          <w:szCs w:val="24"/>
          <w:lang w:val="uk-UA"/>
        </w:rPr>
        <w:t xml:space="preserve">Дерев'яні конструкції в будинках усіх ступенів вогнестійкості, крім </w:t>
      </w:r>
      <w:r w:rsidRPr="00BF7B9E">
        <w:rPr>
          <w:rFonts w:ascii="Times New Roman" w:hAnsi="Times New Roman"/>
          <w:sz w:val="24"/>
          <w:szCs w:val="24"/>
        </w:rPr>
        <w:t>V</w:t>
      </w:r>
      <w:r w:rsidRPr="00C71594">
        <w:rPr>
          <w:rFonts w:ascii="Times New Roman" w:hAnsi="Times New Roman"/>
          <w:sz w:val="24"/>
          <w:szCs w:val="24"/>
          <w:lang w:val="uk-UA"/>
        </w:rPr>
        <w:t xml:space="preserve">, повинні піддаватись вогнезахисній обробці, за винятком вікон, дверей, воріт, підлоги, вбудованих меблів, стелажів, якщо в будівельних нормах не зазначені інші вимоги. </w:t>
      </w:r>
    </w:p>
    <w:p w:rsidR="00866273" w:rsidRPr="00BF7B9E" w:rsidRDefault="00866273" w:rsidP="00154D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C71594">
        <w:rPr>
          <w:rFonts w:ascii="Times New Roman" w:hAnsi="Times New Roman"/>
          <w:sz w:val="24"/>
          <w:szCs w:val="24"/>
          <w:lang w:val="uk-UA"/>
        </w:rPr>
        <w:t xml:space="preserve">Меблі й устаткування слід розміщати так, щоб забезпечувався вільний евакуаційний прохід до виходу з приміщення. </w:t>
      </w:r>
      <w:proofErr w:type="spellStart"/>
      <w:r w:rsidRPr="00BF7B9E">
        <w:rPr>
          <w:rFonts w:ascii="Times New Roman" w:hAnsi="Times New Roman"/>
          <w:sz w:val="24"/>
          <w:szCs w:val="24"/>
        </w:rPr>
        <w:t>Навпроти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дверного </w:t>
      </w:r>
      <w:proofErr w:type="spellStart"/>
      <w:r w:rsidRPr="00BF7B9E">
        <w:rPr>
          <w:rFonts w:ascii="Times New Roman" w:hAnsi="Times New Roman"/>
          <w:sz w:val="24"/>
          <w:szCs w:val="24"/>
        </w:rPr>
        <w:t>прорізу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має </w:t>
      </w:r>
      <w:proofErr w:type="spellStart"/>
      <w:r w:rsidRPr="00BF7B9E">
        <w:rPr>
          <w:rFonts w:ascii="Times New Roman" w:hAnsi="Times New Roman"/>
          <w:sz w:val="24"/>
          <w:szCs w:val="24"/>
        </w:rPr>
        <w:t>залишатися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прохід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який </w:t>
      </w:r>
      <w:proofErr w:type="spellStart"/>
      <w:r w:rsidRPr="00BF7B9E">
        <w:rPr>
          <w:rFonts w:ascii="Times New Roman" w:hAnsi="Times New Roman"/>
          <w:sz w:val="24"/>
          <w:szCs w:val="24"/>
        </w:rPr>
        <w:t>дорівнює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Pr="00BF7B9E">
        <w:rPr>
          <w:rFonts w:ascii="Times New Roman" w:hAnsi="Times New Roman"/>
          <w:sz w:val="24"/>
          <w:szCs w:val="24"/>
        </w:rPr>
        <w:t>ширині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дверей, </w:t>
      </w:r>
      <w:proofErr w:type="spellStart"/>
      <w:r w:rsidRPr="00BF7B9E">
        <w:rPr>
          <w:rFonts w:ascii="Times New Roman" w:hAnsi="Times New Roman"/>
          <w:sz w:val="24"/>
          <w:szCs w:val="24"/>
        </w:rPr>
        <w:t>але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не менше 1,0 м.</w:t>
      </w:r>
    </w:p>
    <w:p w:rsidR="00866273" w:rsidRPr="00BF7B9E" w:rsidRDefault="00154D9B" w:rsidP="00154D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866273" w:rsidRPr="00BF7B9E">
        <w:rPr>
          <w:rFonts w:ascii="Times New Roman" w:hAnsi="Times New Roman"/>
          <w:sz w:val="24"/>
          <w:szCs w:val="24"/>
        </w:rPr>
        <w:t xml:space="preserve">За наявності в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приміщенні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лише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одного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евакуаційного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виходу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66273" w:rsidRPr="00BF7B9E">
        <w:rPr>
          <w:rFonts w:ascii="Times New Roman" w:hAnsi="Times New Roman"/>
          <w:sz w:val="24"/>
          <w:szCs w:val="24"/>
        </w:rPr>
        <w:t>дозволяється</w:t>
      </w:r>
      <w:proofErr w:type="gram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перебувати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ньому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 не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більше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50 осіб.</w:t>
      </w:r>
    </w:p>
    <w:p w:rsidR="00866273" w:rsidRPr="00BF7B9E" w:rsidRDefault="00154D9B" w:rsidP="00154D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Евакуаційні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шляхи (проходи,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коридори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вестибюлі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сходові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марші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тощо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й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виходи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слід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постійно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утримувати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вільними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нічим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захаращеними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>.</w:t>
      </w:r>
    </w:p>
    <w:p w:rsidR="00866273" w:rsidRPr="00BF7B9E" w:rsidRDefault="00154D9B" w:rsidP="00154D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866273" w:rsidRPr="00BF7B9E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необхідності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встановлення </w:t>
      </w:r>
      <w:proofErr w:type="gramStart"/>
      <w:r w:rsidR="00866273" w:rsidRPr="00BF7B9E">
        <w:rPr>
          <w:rFonts w:ascii="Times New Roman" w:hAnsi="Times New Roman"/>
          <w:sz w:val="24"/>
          <w:szCs w:val="24"/>
        </w:rPr>
        <w:t>на</w:t>
      </w:r>
      <w:proofErr w:type="gram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вікнах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66273" w:rsidRPr="00BF7B9E">
        <w:rPr>
          <w:rFonts w:ascii="Times New Roman" w:hAnsi="Times New Roman"/>
          <w:sz w:val="24"/>
          <w:szCs w:val="24"/>
        </w:rPr>
        <w:t>прим</w:t>
      </w:r>
      <w:proofErr w:type="gramEnd"/>
      <w:r w:rsidR="00866273" w:rsidRPr="00BF7B9E">
        <w:rPr>
          <w:rFonts w:ascii="Times New Roman" w:hAnsi="Times New Roman"/>
          <w:sz w:val="24"/>
          <w:szCs w:val="24"/>
        </w:rPr>
        <w:t>іщень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, де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перебувають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люди,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ґрат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останні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мають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розкриватися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розсуватися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або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зніматися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66273" w:rsidRPr="00BF7B9E">
        <w:rPr>
          <w:rFonts w:ascii="Times New Roman" w:hAnsi="Times New Roman"/>
          <w:sz w:val="24"/>
          <w:szCs w:val="24"/>
        </w:rPr>
        <w:t>П</w:t>
      </w:r>
      <w:proofErr w:type="gramEnd"/>
      <w:r w:rsidR="00866273" w:rsidRPr="00BF7B9E">
        <w:rPr>
          <w:rFonts w:ascii="Times New Roman" w:hAnsi="Times New Roman"/>
          <w:sz w:val="24"/>
          <w:szCs w:val="24"/>
        </w:rPr>
        <w:t xml:space="preserve">ід час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перебування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цих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приміщеннях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людей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грати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мають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розкриті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розсунуті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зняті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>).</w:t>
      </w:r>
    </w:p>
    <w:p w:rsidR="00866273" w:rsidRPr="00BF7B9E" w:rsidRDefault="00154D9B" w:rsidP="00154D9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Установлювати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глухі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незнімні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грати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дозволяється у банках,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касах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, складах,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коморах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кімнатах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для зберігання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зброї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боєприпасів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об'єктах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торгі</w:t>
      </w:r>
      <w:proofErr w:type="gramStart"/>
      <w:r w:rsidR="00866273" w:rsidRPr="00BF7B9E">
        <w:rPr>
          <w:rFonts w:ascii="Times New Roman" w:hAnsi="Times New Roman"/>
          <w:sz w:val="24"/>
          <w:szCs w:val="24"/>
        </w:rPr>
        <w:t>вл</w:t>
      </w:r>
      <w:proofErr w:type="gramEnd"/>
      <w:r w:rsidR="00866273" w:rsidRPr="00BF7B9E">
        <w:rPr>
          <w:rFonts w:ascii="Times New Roman" w:hAnsi="Times New Roman"/>
          <w:sz w:val="24"/>
          <w:szCs w:val="24"/>
        </w:rPr>
        <w:t>і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розрахованих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одночасне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перебування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до 50 осіб, та в інших випадках,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нормами і правилами,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затверджу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і ними в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установленому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порядку.</w:t>
      </w:r>
    </w:p>
    <w:p w:rsidR="00866273" w:rsidRPr="00C71594" w:rsidRDefault="00154D9B" w:rsidP="00154D9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866273" w:rsidRPr="00BF7B9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6273" w:rsidRPr="00C71594">
        <w:rPr>
          <w:rFonts w:ascii="Times New Roman" w:hAnsi="Times New Roman"/>
          <w:b/>
          <w:bCs/>
          <w:sz w:val="24"/>
          <w:szCs w:val="24"/>
          <w:lang w:val="uk-UA"/>
        </w:rPr>
        <w:t>Забороняється:</w:t>
      </w:r>
    </w:p>
    <w:p w:rsidR="00866273" w:rsidRPr="00C71594" w:rsidRDefault="00866273" w:rsidP="00154D9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C71594">
        <w:rPr>
          <w:rFonts w:ascii="Times New Roman" w:hAnsi="Times New Roman"/>
          <w:sz w:val="24"/>
          <w:szCs w:val="24"/>
          <w:lang w:val="uk-UA"/>
        </w:rPr>
        <w:t>- улаштовувати на шляхах евакуації пороги, виступи, турнікети, двері розсувні,</w:t>
      </w:r>
      <w:r w:rsidRPr="00BF7B9E">
        <w:rPr>
          <w:rFonts w:ascii="Times New Roman" w:hAnsi="Times New Roman"/>
          <w:sz w:val="24"/>
          <w:szCs w:val="24"/>
        </w:rPr>
        <w:t> </w:t>
      </w:r>
      <w:r w:rsidRPr="00C71594">
        <w:rPr>
          <w:rFonts w:ascii="Times New Roman" w:hAnsi="Times New Roman"/>
          <w:sz w:val="24"/>
          <w:szCs w:val="24"/>
          <w:lang w:val="uk-UA"/>
        </w:rPr>
        <w:t xml:space="preserve"> підйомні,</w:t>
      </w:r>
      <w:r w:rsidRPr="00BF7B9E">
        <w:rPr>
          <w:rFonts w:ascii="Times New Roman" w:hAnsi="Times New Roman"/>
          <w:sz w:val="24"/>
          <w:szCs w:val="24"/>
        </w:rPr>
        <w:t> </w:t>
      </w:r>
      <w:r w:rsidRPr="00C71594">
        <w:rPr>
          <w:rFonts w:ascii="Times New Roman" w:hAnsi="Times New Roman"/>
          <w:sz w:val="24"/>
          <w:szCs w:val="24"/>
          <w:lang w:val="uk-UA"/>
        </w:rPr>
        <w:t xml:space="preserve"> такі що обертаються, та інші пристрої, які перешкоджають вільній евакуації людей;</w:t>
      </w:r>
    </w:p>
    <w:p w:rsidR="00866273" w:rsidRPr="00C71594" w:rsidRDefault="00866273" w:rsidP="00154D9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C71594">
        <w:rPr>
          <w:rFonts w:ascii="Times New Roman" w:hAnsi="Times New Roman"/>
          <w:sz w:val="24"/>
          <w:szCs w:val="24"/>
          <w:lang w:val="uk-UA"/>
        </w:rPr>
        <w:t>- захаращувати шляхи евакуації (коридори, проходи, сходові марші й площадки, вестибюлі, холи, тамбури тощо) меблями, устаткуванням, різними матеріалами та готовою продукцією, навіть якщо вони не зменшують нормативну ширину;</w:t>
      </w:r>
    </w:p>
    <w:p w:rsidR="00866273" w:rsidRPr="00C71594" w:rsidRDefault="00866273" w:rsidP="00154D9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C71594">
        <w:rPr>
          <w:rFonts w:ascii="Times New Roman" w:hAnsi="Times New Roman"/>
          <w:sz w:val="24"/>
          <w:szCs w:val="24"/>
          <w:lang w:val="uk-UA"/>
        </w:rPr>
        <w:t>-</w:t>
      </w:r>
      <w:r w:rsidRPr="00BF7B9E">
        <w:rPr>
          <w:rFonts w:ascii="Times New Roman" w:hAnsi="Times New Roman"/>
          <w:sz w:val="24"/>
          <w:szCs w:val="24"/>
        </w:rPr>
        <w:t> </w:t>
      </w:r>
      <w:r w:rsidRPr="00C71594">
        <w:rPr>
          <w:rFonts w:ascii="Times New Roman" w:hAnsi="Times New Roman"/>
          <w:sz w:val="24"/>
          <w:szCs w:val="24"/>
          <w:lang w:val="uk-UA"/>
        </w:rPr>
        <w:t xml:space="preserve"> забивати, заварювати, замикати на навісні замки, болтові з'єднання та інші запори, таї важко відчиняються зсередини, зовнішні евакуаційні двері будівель;</w:t>
      </w:r>
    </w:p>
    <w:p w:rsidR="00866273" w:rsidRPr="00C71594" w:rsidRDefault="00866273" w:rsidP="00154D9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C71594">
        <w:rPr>
          <w:rFonts w:ascii="Times New Roman" w:hAnsi="Times New Roman"/>
          <w:sz w:val="24"/>
          <w:szCs w:val="24"/>
          <w:lang w:val="uk-UA"/>
        </w:rPr>
        <w:t>-</w:t>
      </w:r>
      <w:r w:rsidRPr="00BF7B9E">
        <w:rPr>
          <w:rFonts w:ascii="Times New Roman" w:hAnsi="Times New Roman"/>
          <w:sz w:val="24"/>
          <w:szCs w:val="24"/>
        </w:rPr>
        <w:t> </w:t>
      </w:r>
      <w:r w:rsidRPr="00BF7B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1594">
        <w:rPr>
          <w:rFonts w:ascii="Times New Roman" w:hAnsi="Times New Roman"/>
          <w:sz w:val="24"/>
          <w:szCs w:val="24"/>
          <w:lang w:val="uk-UA"/>
        </w:rPr>
        <w:t xml:space="preserve">застосовувати на шляхах евакуації (крім будівель </w:t>
      </w:r>
      <w:r w:rsidRPr="00BF7B9E">
        <w:rPr>
          <w:rFonts w:ascii="Times New Roman" w:hAnsi="Times New Roman"/>
          <w:sz w:val="24"/>
          <w:szCs w:val="24"/>
        </w:rPr>
        <w:t>V</w:t>
      </w:r>
      <w:r w:rsidRPr="00C71594">
        <w:rPr>
          <w:rFonts w:ascii="Times New Roman" w:hAnsi="Times New Roman"/>
          <w:sz w:val="24"/>
          <w:szCs w:val="24"/>
          <w:lang w:val="uk-UA"/>
        </w:rPr>
        <w:t xml:space="preserve"> ступеня вогнестійкості) горючі матеріали для облицювання стін і стель, а також сходів та сходових площадок;</w:t>
      </w:r>
    </w:p>
    <w:p w:rsidR="00866273" w:rsidRPr="00BF7B9E" w:rsidRDefault="00866273" w:rsidP="00154D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BF7B9E">
        <w:rPr>
          <w:rFonts w:ascii="Times New Roman" w:hAnsi="Times New Roman"/>
          <w:sz w:val="24"/>
          <w:szCs w:val="24"/>
        </w:rPr>
        <w:t xml:space="preserve">-  </w:t>
      </w:r>
      <w:proofErr w:type="spellStart"/>
      <w:r w:rsidRPr="00BF7B9E">
        <w:rPr>
          <w:rFonts w:ascii="Times New Roman" w:hAnsi="Times New Roman"/>
          <w:sz w:val="24"/>
          <w:szCs w:val="24"/>
        </w:rPr>
        <w:t>захаращувати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меблями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B9E">
        <w:rPr>
          <w:rFonts w:ascii="Times New Roman" w:hAnsi="Times New Roman"/>
          <w:sz w:val="24"/>
          <w:szCs w:val="24"/>
        </w:rPr>
        <w:t>устаткуванням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F7B9E">
        <w:rPr>
          <w:rFonts w:ascii="Times New Roman" w:hAnsi="Times New Roman"/>
          <w:sz w:val="24"/>
          <w:szCs w:val="24"/>
        </w:rPr>
        <w:t>іншими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предметами </w:t>
      </w:r>
      <w:proofErr w:type="spellStart"/>
      <w:r w:rsidRPr="00BF7B9E">
        <w:rPr>
          <w:rFonts w:ascii="Times New Roman" w:hAnsi="Times New Roman"/>
          <w:sz w:val="24"/>
          <w:szCs w:val="24"/>
        </w:rPr>
        <w:t>двері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люки на балконах  і </w:t>
      </w:r>
      <w:proofErr w:type="spellStart"/>
      <w:r w:rsidRPr="00BF7B9E">
        <w:rPr>
          <w:rFonts w:ascii="Times New Roman" w:hAnsi="Times New Roman"/>
          <w:sz w:val="24"/>
          <w:szCs w:val="24"/>
        </w:rPr>
        <w:t>лоджіях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переходи в </w:t>
      </w:r>
      <w:proofErr w:type="spellStart"/>
      <w:r w:rsidRPr="00BF7B9E">
        <w:rPr>
          <w:rFonts w:ascii="Times New Roman" w:hAnsi="Times New Roman"/>
          <w:sz w:val="24"/>
          <w:szCs w:val="24"/>
        </w:rPr>
        <w:t>суміжні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секції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F7B9E">
        <w:rPr>
          <w:rFonts w:ascii="Times New Roman" w:hAnsi="Times New Roman"/>
          <w:sz w:val="24"/>
          <w:szCs w:val="24"/>
        </w:rPr>
        <w:t>виходи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F7B9E">
        <w:rPr>
          <w:rFonts w:ascii="Times New Roman" w:hAnsi="Times New Roman"/>
          <w:sz w:val="24"/>
          <w:szCs w:val="24"/>
        </w:rPr>
        <w:t>зовнішні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евакуаційні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драбини</w:t>
      </w:r>
      <w:proofErr w:type="spellEnd"/>
      <w:r w:rsidRPr="00BF7B9E">
        <w:rPr>
          <w:rFonts w:ascii="Times New Roman" w:hAnsi="Times New Roman"/>
          <w:sz w:val="24"/>
          <w:szCs w:val="24"/>
        </w:rPr>
        <w:t>;</w:t>
      </w:r>
    </w:p>
    <w:p w:rsidR="00866273" w:rsidRPr="00BF7B9E" w:rsidRDefault="00866273" w:rsidP="00154D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BF7B9E">
        <w:rPr>
          <w:rFonts w:ascii="Times New Roman" w:hAnsi="Times New Roman"/>
          <w:sz w:val="24"/>
          <w:szCs w:val="24"/>
        </w:rPr>
        <w:t>-   </w:t>
      </w:r>
      <w:proofErr w:type="spellStart"/>
      <w:r w:rsidRPr="00BF7B9E">
        <w:rPr>
          <w:rFonts w:ascii="Times New Roman" w:hAnsi="Times New Roman"/>
          <w:sz w:val="24"/>
          <w:szCs w:val="24"/>
        </w:rPr>
        <w:t>знімати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встановлені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на балконах (</w:t>
      </w:r>
      <w:proofErr w:type="spellStart"/>
      <w:r w:rsidRPr="00BF7B9E">
        <w:rPr>
          <w:rFonts w:ascii="Times New Roman" w:hAnsi="Times New Roman"/>
          <w:sz w:val="24"/>
          <w:szCs w:val="24"/>
        </w:rPr>
        <w:t>лоджіях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F7B9E">
        <w:rPr>
          <w:rFonts w:ascii="Times New Roman" w:hAnsi="Times New Roman"/>
          <w:sz w:val="24"/>
          <w:szCs w:val="24"/>
        </w:rPr>
        <w:t>драбини</w:t>
      </w:r>
      <w:proofErr w:type="spellEnd"/>
      <w:r w:rsidRPr="00BF7B9E">
        <w:rPr>
          <w:rFonts w:ascii="Times New Roman" w:hAnsi="Times New Roman"/>
          <w:sz w:val="24"/>
          <w:szCs w:val="24"/>
        </w:rPr>
        <w:t>;</w:t>
      </w:r>
    </w:p>
    <w:p w:rsidR="00866273" w:rsidRPr="00BF7B9E" w:rsidRDefault="00866273" w:rsidP="00154D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BF7B9E">
        <w:rPr>
          <w:rFonts w:ascii="Times New Roman" w:hAnsi="Times New Roman"/>
          <w:sz w:val="24"/>
          <w:szCs w:val="24"/>
        </w:rPr>
        <w:t>-</w:t>
      </w:r>
      <w:r w:rsidRPr="00BF7B9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улаштовувати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F7B9E">
        <w:rPr>
          <w:rFonts w:ascii="Times New Roman" w:hAnsi="Times New Roman"/>
          <w:sz w:val="24"/>
          <w:szCs w:val="24"/>
        </w:rPr>
        <w:t>сходових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клітках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приміщення </w:t>
      </w:r>
      <w:proofErr w:type="spellStart"/>
      <w:r w:rsidRPr="00BF7B9E">
        <w:rPr>
          <w:rFonts w:ascii="Times New Roman" w:hAnsi="Times New Roman"/>
          <w:sz w:val="24"/>
          <w:szCs w:val="24"/>
        </w:rPr>
        <w:t>будь-якого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у тому </w:t>
      </w:r>
      <w:proofErr w:type="spellStart"/>
      <w:r w:rsidRPr="00BF7B9E">
        <w:rPr>
          <w:rFonts w:ascii="Times New Roman" w:hAnsi="Times New Roman"/>
          <w:sz w:val="24"/>
          <w:szCs w:val="24"/>
        </w:rPr>
        <w:t>числі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кіоски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ларьки, а також </w:t>
      </w:r>
      <w:proofErr w:type="spellStart"/>
      <w:r w:rsidRPr="00BF7B9E">
        <w:rPr>
          <w:rFonts w:ascii="Times New Roman" w:hAnsi="Times New Roman"/>
          <w:sz w:val="24"/>
          <w:szCs w:val="24"/>
        </w:rPr>
        <w:t>виходи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BF7B9E">
        <w:rPr>
          <w:rFonts w:ascii="Times New Roman" w:hAnsi="Times New Roman"/>
          <w:sz w:val="24"/>
          <w:szCs w:val="24"/>
        </w:rPr>
        <w:t>вантажних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ліфтів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BF7B9E">
        <w:rPr>
          <w:rFonts w:ascii="Times New Roman" w:hAnsi="Times New Roman"/>
          <w:sz w:val="24"/>
          <w:szCs w:val="24"/>
        </w:rPr>
        <w:t>п</w:t>
      </w:r>
      <w:proofErr w:type="gramEnd"/>
      <w:r w:rsidRPr="00BF7B9E">
        <w:rPr>
          <w:rFonts w:ascii="Times New Roman" w:hAnsi="Times New Roman"/>
          <w:sz w:val="24"/>
          <w:szCs w:val="24"/>
        </w:rPr>
        <w:t>ідйомників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BF7B9E">
        <w:rPr>
          <w:rFonts w:ascii="Times New Roman" w:hAnsi="Times New Roman"/>
          <w:sz w:val="24"/>
          <w:szCs w:val="24"/>
        </w:rPr>
        <w:t>прокладати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газопроводи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B9E">
        <w:rPr>
          <w:rFonts w:ascii="Times New Roman" w:hAnsi="Times New Roman"/>
          <w:sz w:val="24"/>
          <w:szCs w:val="24"/>
        </w:rPr>
        <w:t>трубопроводи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з ЛЗР і ГР, </w:t>
      </w:r>
      <w:proofErr w:type="spellStart"/>
      <w:r w:rsidRPr="00BF7B9E">
        <w:rPr>
          <w:rFonts w:ascii="Times New Roman" w:hAnsi="Times New Roman"/>
          <w:sz w:val="24"/>
          <w:szCs w:val="24"/>
        </w:rPr>
        <w:t>повітроводи</w:t>
      </w:r>
      <w:proofErr w:type="spellEnd"/>
      <w:r w:rsidRPr="00BF7B9E">
        <w:rPr>
          <w:rFonts w:ascii="Times New Roman" w:hAnsi="Times New Roman"/>
          <w:sz w:val="24"/>
          <w:szCs w:val="24"/>
        </w:rPr>
        <w:t>;</w:t>
      </w:r>
    </w:p>
    <w:p w:rsidR="00866273" w:rsidRPr="00BF7B9E" w:rsidRDefault="00866273" w:rsidP="00154D9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C71594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BF7B9E">
        <w:rPr>
          <w:rFonts w:ascii="Times New Roman" w:hAnsi="Times New Roman"/>
          <w:sz w:val="24"/>
          <w:szCs w:val="24"/>
        </w:rPr>
        <w:t>  </w:t>
      </w:r>
      <w:r w:rsidRPr="00C71594">
        <w:rPr>
          <w:rFonts w:ascii="Times New Roman" w:hAnsi="Times New Roman"/>
          <w:sz w:val="24"/>
          <w:szCs w:val="24"/>
          <w:lang w:val="uk-UA"/>
        </w:rPr>
        <w:t>улаштовувати у загальних коридорах комори і вбудовані шафи, за винятком шаф для інженерних комунікацій; зберігати в шафах (нішах) для інженерних комунікацій горючі матеріали, а також інші сторонні предмети;</w:t>
      </w:r>
    </w:p>
    <w:p w:rsidR="00866273" w:rsidRPr="00BF7B9E" w:rsidRDefault="00866273" w:rsidP="00154D9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BF7B9E">
        <w:rPr>
          <w:rFonts w:ascii="Times New Roman" w:hAnsi="Times New Roman"/>
          <w:sz w:val="24"/>
          <w:szCs w:val="24"/>
        </w:rPr>
        <w:t>-  </w:t>
      </w:r>
      <w:proofErr w:type="spellStart"/>
      <w:r w:rsidRPr="00BF7B9E">
        <w:rPr>
          <w:rFonts w:ascii="Times New Roman" w:hAnsi="Times New Roman"/>
          <w:sz w:val="24"/>
          <w:szCs w:val="24"/>
        </w:rPr>
        <w:t>знімати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проектом </w:t>
      </w:r>
      <w:proofErr w:type="spellStart"/>
      <w:r w:rsidRPr="00BF7B9E">
        <w:rPr>
          <w:rFonts w:ascii="Times New Roman" w:hAnsi="Times New Roman"/>
          <w:sz w:val="24"/>
          <w:szCs w:val="24"/>
        </w:rPr>
        <w:t>двері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вестибюлів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B9E">
        <w:rPr>
          <w:rFonts w:ascii="Times New Roman" w:hAnsi="Times New Roman"/>
          <w:sz w:val="24"/>
          <w:szCs w:val="24"/>
        </w:rPr>
        <w:t>холів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B9E">
        <w:rPr>
          <w:rFonts w:ascii="Times New Roman" w:hAnsi="Times New Roman"/>
          <w:sz w:val="24"/>
          <w:szCs w:val="24"/>
        </w:rPr>
        <w:t>тамбурів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BF7B9E">
        <w:rPr>
          <w:rFonts w:ascii="Times New Roman" w:hAnsi="Times New Roman"/>
          <w:sz w:val="24"/>
          <w:szCs w:val="24"/>
        </w:rPr>
        <w:t>сходових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кліток</w:t>
      </w:r>
      <w:proofErr w:type="spellEnd"/>
      <w:r w:rsidRPr="00BF7B9E">
        <w:rPr>
          <w:rFonts w:ascii="Times New Roman" w:hAnsi="Times New Roman"/>
          <w:sz w:val="24"/>
          <w:szCs w:val="24"/>
        </w:rPr>
        <w:t>;</w:t>
      </w:r>
    </w:p>
    <w:p w:rsidR="00866273" w:rsidRPr="00BF7B9E" w:rsidRDefault="00866273" w:rsidP="00154D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BF7B9E">
        <w:rPr>
          <w:rFonts w:ascii="Times New Roman" w:hAnsi="Times New Roman"/>
          <w:sz w:val="24"/>
          <w:szCs w:val="24"/>
        </w:rPr>
        <w:t>-  </w:t>
      </w:r>
      <w:proofErr w:type="spellStart"/>
      <w:r w:rsidRPr="00BF7B9E">
        <w:rPr>
          <w:rFonts w:ascii="Times New Roman" w:hAnsi="Times New Roman"/>
          <w:sz w:val="24"/>
          <w:szCs w:val="24"/>
        </w:rPr>
        <w:t>знімати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пристрої для </w:t>
      </w:r>
      <w:proofErr w:type="spellStart"/>
      <w:r w:rsidRPr="00BF7B9E">
        <w:rPr>
          <w:rFonts w:ascii="Times New Roman" w:hAnsi="Times New Roman"/>
          <w:sz w:val="24"/>
          <w:szCs w:val="24"/>
        </w:rPr>
        <w:t>самозачинення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дверей </w:t>
      </w:r>
      <w:proofErr w:type="spellStart"/>
      <w:r w:rsidRPr="00BF7B9E">
        <w:rPr>
          <w:rFonts w:ascii="Times New Roman" w:hAnsi="Times New Roman"/>
          <w:sz w:val="24"/>
          <w:szCs w:val="24"/>
        </w:rPr>
        <w:t>сходових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кліток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B9E">
        <w:rPr>
          <w:rFonts w:ascii="Times New Roman" w:hAnsi="Times New Roman"/>
          <w:sz w:val="24"/>
          <w:szCs w:val="24"/>
        </w:rPr>
        <w:t>коридорів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B9E">
        <w:rPr>
          <w:rFonts w:ascii="Times New Roman" w:hAnsi="Times New Roman"/>
          <w:sz w:val="24"/>
          <w:szCs w:val="24"/>
        </w:rPr>
        <w:t>холів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B9E">
        <w:rPr>
          <w:rFonts w:ascii="Times New Roman" w:hAnsi="Times New Roman"/>
          <w:sz w:val="24"/>
          <w:szCs w:val="24"/>
        </w:rPr>
        <w:t>тамбурів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тощо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а також </w:t>
      </w:r>
      <w:proofErr w:type="spellStart"/>
      <w:r w:rsidRPr="00BF7B9E">
        <w:rPr>
          <w:rFonts w:ascii="Times New Roman" w:hAnsi="Times New Roman"/>
          <w:sz w:val="24"/>
          <w:szCs w:val="24"/>
        </w:rPr>
        <w:t>фіксувати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самозакривні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двері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7B9E">
        <w:rPr>
          <w:rFonts w:ascii="Times New Roman" w:hAnsi="Times New Roman"/>
          <w:sz w:val="24"/>
          <w:szCs w:val="24"/>
        </w:rPr>
        <w:t>у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відчиненому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положенні</w:t>
      </w:r>
      <w:proofErr w:type="spellEnd"/>
      <w:r w:rsidRPr="00BF7B9E">
        <w:rPr>
          <w:rFonts w:ascii="Times New Roman" w:hAnsi="Times New Roman"/>
          <w:sz w:val="24"/>
          <w:szCs w:val="24"/>
        </w:rPr>
        <w:t>;</w:t>
      </w:r>
    </w:p>
    <w:p w:rsidR="00866273" w:rsidRPr="00BF7B9E" w:rsidRDefault="00866273" w:rsidP="00154D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BF7B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F7B9E">
        <w:rPr>
          <w:rFonts w:ascii="Times New Roman" w:hAnsi="Times New Roman"/>
          <w:sz w:val="24"/>
          <w:szCs w:val="24"/>
        </w:rPr>
        <w:t>зменшувати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нормативну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площу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фрамуг у </w:t>
      </w:r>
      <w:proofErr w:type="spellStart"/>
      <w:r w:rsidRPr="00BF7B9E">
        <w:rPr>
          <w:rFonts w:ascii="Times New Roman" w:hAnsi="Times New Roman"/>
          <w:sz w:val="24"/>
          <w:szCs w:val="24"/>
        </w:rPr>
        <w:t>зовнішніх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F7B9E">
        <w:rPr>
          <w:rFonts w:ascii="Times New Roman" w:hAnsi="Times New Roman"/>
          <w:sz w:val="24"/>
          <w:szCs w:val="24"/>
        </w:rPr>
        <w:t>ст</w:t>
      </w:r>
      <w:proofErr w:type="gramEnd"/>
      <w:r w:rsidRPr="00BF7B9E">
        <w:rPr>
          <w:rFonts w:ascii="Times New Roman" w:hAnsi="Times New Roman"/>
          <w:sz w:val="24"/>
          <w:szCs w:val="24"/>
        </w:rPr>
        <w:t>інах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сходових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кліток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або </w:t>
      </w:r>
      <w:proofErr w:type="spellStart"/>
      <w:r w:rsidRPr="00BF7B9E">
        <w:rPr>
          <w:rFonts w:ascii="Times New Roman" w:hAnsi="Times New Roman"/>
          <w:sz w:val="24"/>
          <w:szCs w:val="24"/>
        </w:rPr>
        <w:t>закладати</w:t>
      </w:r>
      <w:proofErr w:type="spellEnd"/>
      <w:r w:rsidRPr="00BF7B9E">
        <w:rPr>
          <w:rFonts w:ascii="Times New Roman" w:hAnsi="Times New Roman"/>
          <w:sz w:val="24"/>
          <w:szCs w:val="24"/>
        </w:rPr>
        <w:t> їх;</w:t>
      </w:r>
    </w:p>
    <w:p w:rsidR="00866273" w:rsidRPr="00BF7B9E" w:rsidRDefault="00866273" w:rsidP="00154D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BF7B9E">
        <w:rPr>
          <w:rFonts w:ascii="Times New Roman" w:hAnsi="Times New Roman"/>
          <w:sz w:val="24"/>
          <w:szCs w:val="24"/>
        </w:rPr>
        <w:t xml:space="preserve">-  </w:t>
      </w:r>
      <w:proofErr w:type="spellStart"/>
      <w:r w:rsidRPr="00BF7B9E">
        <w:rPr>
          <w:rFonts w:ascii="Times New Roman" w:hAnsi="Times New Roman"/>
          <w:sz w:val="24"/>
          <w:szCs w:val="24"/>
        </w:rPr>
        <w:t>розвішувати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F7B9E">
        <w:rPr>
          <w:rFonts w:ascii="Times New Roman" w:hAnsi="Times New Roman"/>
          <w:sz w:val="24"/>
          <w:szCs w:val="24"/>
        </w:rPr>
        <w:t>сходових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клітках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BF7B9E">
        <w:rPr>
          <w:rFonts w:ascii="Times New Roman" w:hAnsi="Times New Roman"/>
          <w:sz w:val="24"/>
          <w:szCs w:val="24"/>
        </w:rPr>
        <w:t>ст</w:t>
      </w:r>
      <w:proofErr w:type="gramEnd"/>
      <w:r w:rsidRPr="00BF7B9E">
        <w:rPr>
          <w:rFonts w:ascii="Times New Roman" w:hAnsi="Times New Roman"/>
          <w:sz w:val="24"/>
          <w:szCs w:val="24"/>
        </w:rPr>
        <w:t>інах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стенди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панно </w:t>
      </w:r>
      <w:proofErr w:type="spellStart"/>
      <w:r w:rsidRPr="00BF7B9E">
        <w:rPr>
          <w:rFonts w:ascii="Times New Roman" w:hAnsi="Times New Roman"/>
          <w:sz w:val="24"/>
          <w:szCs w:val="24"/>
        </w:rPr>
        <w:t>тощо</w:t>
      </w:r>
      <w:proofErr w:type="spellEnd"/>
      <w:r w:rsidRPr="00BF7B9E">
        <w:rPr>
          <w:rFonts w:ascii="Times New Roman" w:hAnsi="Times New Roman"/>
          <w:sz w:val="24"/>
          <w:szCs w:val="24"/>
        </w:rPr>
        <w:t>;</w:t>
      </w:r>
    </w:p>
    <w:p w:rsidR="00866273" w:rsidRPr="00BF7B9E" w:rsidRDefault="00866273" w:rsidP="00154D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BF7B9E">
        <w:rPr>
          <w:rFonts w:ascii="Times New Roman" w:hAnsi="Times New Roman"/>
          <w:sz w:val="24"/>
          <w:szCs w:val="24"/>
        </w:rPr>
        <w:t xml:space="preserve">-  </w:t>
      </w:r>
      <w:proofErr w:type="spellStart"/>
      <w:r w:rsidRPr="00BF7B9E">
        <w:rPr>
          <w:rFonts w:ascii="Times New Roman" w:hAnsi="Times New Roman"/>
          <w:sz w:val="24"/>
          <w:szCs w:val="24"/>
        </w:rPr>
        <w:t>улаштовувати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слизьку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F7B9E">
        <w:rPr>
          <w:rFonts w:ascii="Times New Roman" w:hAnsi="Times New Roman"/>
          <w:sz w:val="24"/>
          <w:szCs w:val="24"/>
        </w:rPr>
        <w:t>п</w:t>
      </w:r>
      <w:proofErr w:type="gramEnd"/>
      <w:r w:rsidRPr="00BF7B9E">
        <w:rPr>
          <w:rFonts w:ascii="Times New Roman" w:hAnsi="Times New Roman"/>
          <w:sz w:val="24"/>
          <w:szCs w:val="24"/>
        </w:rPr>
        <w:t>ідлогу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на шляхах </w:t>
      </w:r>
      <w:proofErr w:type="spellStart"/>
      <w:r w:rsidRPr="00BF7B9E">
        <w:rPr>
          <w:rFonts w:ascii="Times New Roman" w:hAnsi="Times New Roman"/>
          <w:sz w:val="24"/>
          <w:szCs w:val="24"/>
        </w:rPr>
        <w:t>евакуації</w:t>
      </w:r>
      <w:proofErr w:type="spellEnd"/>
      <w:r w:rsidRPr="00BF7B9E">
        <w:rPr>
          <w:rFonts w:ascii="Times New Roman" w:hAnsi="Times New Roman"/>
          <w:sz w:val="24"/>
          <w:szCs w:val="24"/>
        </w:rPr>
        <w:t>.</w:t>
      </w:r>
    </w:p>
    <w:p w:rsidR="00866273" w:rsidRPr="00BF7B9E" w:rsidRDefault="00866273" w:rsidP="00154D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</w:t>
      </w:r>
      <w:proofErr w:type="gramStart"/>
      <w:r w:rsidRPr="00BF7B9E">
        <w:rPr>
          <w:rFonts w:ascii="Times New Roman" w:hAnsi="Times New Roman"/>
          <w:sz w:val="24"/>
          <w:szCs w:val="24"/>
        </w:rPr>
        <w:t>П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ід час </w:t>
      </w:r>
      <w:proofErr w:type="spellStart"/>
      <w:r w:rsidRPr="00BF7B9E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F7B9E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із </w:t>
      </w:r>
      <w:proofErr w:type="spellStart"/>
      <w:r w:rsidRPr="00BF7B9E">
        <w:rPr>
          <w:rFonts w:ascii="Times New Roman" w:hAnsi="Times New Roman"/>
          <w:sz w:val="24"/>
          <w:szCs w:val="24"/>
        </w:rPr>
        <w:t>масовим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перебуванням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людей </w:t>
      </w:r>
      <w:proofErr w:type="spellStart"/>
      <w:r w:rsidRPr="00BF7B9E">
        <w:rPr>
          <w:rFonts w:ascii="Times New Roman" w:hAnsi="Times New Roman"/>
          <w:sz w:val="24"/>
          <w:szCs w:val="24"/>
        </w:rPr>
        <w:t>слід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дотримуватися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Pr="00BF7B9E">
        <w:rPr>
          <w:rFonts w:ascii="Times New Roman" w:hAnsi="Times New Roman"/>
          <w:sz w:val="24"/>
          <w:szCs w:val="24"/>
        </w:rPr>
        <w:t>вимог</w:t>
      </w:r>
      <w:proofErr w:type="spellEnd"/>
      <w:r w:rsidRPr="00BF7B9E">
        <w:rPr>
          <w:rFonts w:ascii="Times New Roman" w:hAnsi="Times New Roman"/>
          <w:sz w:val="24"/>
          <w:szCs w:val="24"/>
        </w:rPr>
        <w:t>:</w:t>
      </w:r>
    </w:p>
    <w:p w:rsidR="00866273" w:rsidRPr="00C71594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</w:t>
      </w:r>
      <w:r w:rsidRPr="00C71594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BF7B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1594">
        <w:rPr>
          <w:rFonts w:ascii="Times New Roman" w:hAnsi="Times New Roman"/>
          <w:sz w:val="24"/>
          <w:szCs w:val="24"/>
          <w:lang w:val="uk-UA"/>
        </w:rPr>
        <w:t>при кількості людей понад 50 осіб використовувати приміщення, забезпечені не менш ніж двома евакуаційними виходами, що відповідають вимогам будівельних норм, не мають на вікнах глухих ґрат і розташовані не вище другого поверху в будівлях з перекриттями з горючих матеріалів, груп горючості ГЗ, Г4 згідно з ДСТУ Б В.2.7-19;</w:t>
      </w:r>
    </w:p>
    <w:p w:rsidR="00866273" w:rsidRPr="00C71594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C71594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BF7B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1594">
        <w:rPr>
          <w:rFonts w:ascii="Times New Roman" w:hAnsi="Times New Roman"/>
          <w:sz w:val="24"/>
          <w:szCs w:val="24"/>
          <w:lang w:val="uk-UA"/>
        </w:rPr>
        <w:t xml:space="preserve">особи, яким доручено проведення таких заходів, перед їх початком зобов'язані ретельно оглянути приміщення і пересвідчитися у цілковитій готовності останніх у протипожежному відношенні, зокрема, в тому, що вони забезпечені необхідною кількістю первинних засобів </w:t>
      </w:r>
      <w:proofErr w:type="spellStart"/>
      <w:r w:rsidRPr="00C71594">
        <w:rPr>
          <w:rFonts w:ascii="Times New Roman" w:hAnsi="Times New Roman"/>
          <w:sz w:val="24"/>
          <w:szCs w:val="24"/>
          <w:lang w:val="uk-UA"/>
        </w:rPr>
        <w:t>пожежегасіння</w:t>
      </w:r>
      <w:proofErr w:type="spellEnd"/>
      <w:r w:rsidRPr="00C71594">
        <w:rPr>
          <w:rFonts w:ascii="Times New Roman" w:hAnsi="Times New Roman"/>
          <w:sz w:val="24"/>
          <w:szCs w:val="24"/>
          <w:lang w:val="uk-UA"/>
        </w:rPr>
        <w:t>, справних засобів зв'язку, пожежної автоматики та сигналізації;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BF7B9E">
        <w:rPr>
          <w:rFonts w:ascii="Times New Roman" w:hAnsi="Times New Roman"/>
          <w:sz w:val="24"/>
          <w:szCs w:val="24"/>
        </w:rPr>
        <w:t xml:space="preserve">-  не дозволяється </w:t>
      </w:r>
      <w:proofErr w:type="spellStart"/>
      <w:r w:rsidRPr="00BF7B9E">
        <w:rPr>
          <w:rFonts w:ascii="Times New Roman" w:hAnsi="Times New Roman"/>
          <w:sz w:val="24"/>
          <w:szCs w:val="24"/>
        </w:rPr>
        <w:t>перебування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F7B9E">
        <w:rPr>
          <w:rFonts w:ascii="Times New Roman" w:hAnsi="Times New Roman"/>
          <w:sz w:val="24"/>
          <w:szCs w:val="24"/>
        </w:rPr>
        <w:t>приміщенні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людей </w:t>
      </w:r>
      <w:proofErr w:type="spellStart"/>
      <w:r w:rsidRPr="00BF7B9E">
        <w:rPr>
          <w:rFonts w:ascii="Times New Roman" w:hAnsi="Times New Roman"/>
          <w:sz w:val="24"/>
          <w:szCs w:val="24"/>
        </w:rPr>
        <w:t>понад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установлену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норму, </w:t>
      </w:r>
      <w:proofErr w:type="spellStart"/>
      <w:r w:rsidRPr="00BF7B9E">
        <w:rPr>
          <w:rFonts w:ascii="Times New Roman" w:hAnsi="Times New Roman"/>
          <w:sz w:val="24"/>
          <w:szCs w:val="24"/>
        </w:rPr>
        <w:t>звуження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проходів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між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рядами, встановлення в проходах </w:t>
      </w:r>
      <w:proofErr w:type="spellStart"/>
      <w:r w:rsidRPr="00BF7B9E">
        <w:rPr>
          <w:rFonts w:ascii="Times New Roman" w:hAnsi="Times New Roman"/>
          <w:sz w:val="24"/>
          <w:szCs w:val="24"/>
        </w:rPr>
        <w:t>додаткових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F7B9E">
        <w:rPr>
          <w:rFonts w:ascii="Times New Roman" w:hAnsi="Times New Roman"/>
          <w:sz w:val="24"/>
          <w:szCs w:val="24"/>
        </w:rPr>
        <w:t>ст</w:t>
      </w:r>
      <w:proofErr w:type="gramEnd"/>
      <w:r w:rsidRPr="00BF7B9E">
        <w:rPr>
          <w:rFonts w:ascii="Times New Roman" w:hAnsi="Times New Roman"/>
          <w:sz w:val="24"/>
          <w:szCs w:val="24"/>
        </w:rPr>
        <w:t>ільців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тощо</w:t>
      </w:r>
      <w:proofErr w:type="spellEnd"/>
      <w:r w:rsidRPr="00BF7B9E">
        <w:rPr>
          <w:rFonts w:ascii="Times New Roman" w:hAnsi="Times New Roman"/>
          <w:sz w:val="24"/>
          <w:szCs w:val="24"/>
        </w:rPr>
        <w:t>.</w:t>
      </w:r>
    </w:p>
    <w:p w:rsidR="00866273" w:rsidRPr="00BF7B9E" w:rsidRDefault="00154D9B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866273" w:rsidRPr="00BF7B9E">
        <w:rPr>
          <w:rFonts w:ascii="Times New Roman" w:hAnsi="Times New Roman"/>
          <w:sz w:val="24"/>
          <w:szCs w:val="24"/>
        </w:rPr>
        <w:t xml:space="preserve">Горище,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венткамери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електрощитові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інші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технічні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приміщення не повинні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використову</w:t>
      </w:r>
      <w:r w:rsidR="00866273" w:rsidRPr="00BF7B9E">
        <w:rPr>
          <w:rFonts w:ascii="Times New Roman" w:hAnsi="Times New Roman"/>
          <w:sz w:val="24"/>
          <w:szCs w:val="24"/>
        </w:rPr>
        <w:softHyphen/>
        <w:t>ватися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не за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призначенням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(для зберігання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меблів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устаткування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, інших сторонніх предметів).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Двері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горищ, </w:t>
      </w:r>
      <w:proofErr w:type="spellStart"/>
      <w:proofErr w:type="gramStart"/>
      <w:r w:rsidR="00866273" w:rsidRPr="00BF7B9E">
        <w:rPr>
          <w:rFonts w:ascii="Times New Roman" w:hAnsi="Times New Roman"/>
          <w:sz w:val="24"/>
          <w:szCs w:val="24"/>
        </w:rPr>
        <w:t>п</w:t>
      </w:r>
      <w:proofErr w:type="gramEnd"/>
      <w:r w:rsidR="00866273" w:rsidRPr="00BF7B9E">
        <w:rPr>
          <w:rFonts w:ascii="Times New Roman" w:hAnsi="Times New Roman"/>
          <w:sz w:val="24"/>
          <w:szCs w:val="24"/>
        </w:rPr>
        <w:t>ідвальних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приміщень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технічних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поверхів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венткамер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електрощитових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слід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утримувати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замкненими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. На дверях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цих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приміщень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повинно бути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вказане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місце зберігання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ключі</w:t>
      </w:r>
      <w:proofErr w:type="gramStart"/>
      <w:r w:rsidR="00866273" w:rsidRPr="00BF7B9E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866273" w:rsidRPr="00BF7B9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66273" w:rsidRPr="00BF7B9E">
        <w:rPr>
          <w:rFonts w:ascii="Times New Roman" w:hAnsi="Times New Roman"/>
          <w:sz w:val="24"/>
          <w:szCs w:val="24"/>
        </w:rPr>
        <w:t>У</w:t>
      </w:r>
      <w:proofErr w:type="gramEnd"/>
      <w:r w:rsidR="00866273" w:rsidRPr="00BF7B9E">
        <w:rPr>
          <w:rFonts w:ascii="Times New Roman" w:hAnsi="Times New Roman"/>
          <w:sz w:val="24"/>
          <w:szCs w:val="24"/>
        </w:rPr>
        <w:t xml:space="preserve"> разі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перепланування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приміщень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зміни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їхнього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функціонального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належить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дотримуватися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протипожежних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вимог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чинних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нормативних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документів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будівельного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техно</w:t>
      </w:r>
      <w:r w:rsidR="00866273" w:rsidRPr="00BF7B9E">
        <w:rPr>
          <w:rFonts w:ascii="Times New Roman" w:hAnsi="Times New Roman"/>
          <w:sz w:val="24"/>
          <w:szCs w:val="24"/>
        </w:rPr>
        <w:softHyphen/>
        <w:t>логічного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проектування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>.</w:t>
      </w:r>
    </w:p>
    <w:p w:rsidR="00866273" w:rsidRPr="00C71594" w:rsidRDefault="00154D9B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866273" w:rsidRPr="00C71594">
        <w:rPr>
          <w:rFonts w:ascii="Times New Roman" w:hAnsi="Times New Roman"/>
          <w:sz w:val="24"/>
          <w:szCs w:val="24"/>
          <w:lang w:val="uk-UA"/>
        </w:rPr>
        <w:t>Зберігання різних речовин і матеріалів у складських приміщеннях має здійснюватися з ура</w:t>
      </w:r>
      <w:r w:rsidR="00866273" w:rsidRPr="00C71594">
        <w:rPr>
          <w:rFonts w:ascii="Times New Roman" w:hAnsi="Times New Roman"/>
          <w:sz w:val="24"/>
          <w:szCs w:val="24"/>
          <w:lang w:val="uk-UA"/>
        </w:rPr>
        <w:softHyphen/>
        <w:t xml:space="preserve">хуванням їхніх </w:t>
      </w:r>
      <w:proofErr w:type="spellStart"/>
      <w:r w:rsidR="00866273" w:rsidRPr="00C71594">
        <w:rPr>
          <w:rFonts w:ascii="Times New Roman" w:hAnsi="Times New Roman"/>
          <w:sz w:val="24"/>
          <w:szCs w:val="24"/>
          <w:lang w:val="uk-UA"/>
        </w:rPr>
        <w:t>пожежонебезпечних</w:t>
      </w:r>
      <w:proofErr w:type="spellEnd"/>
      <w:r w:rsidR="00866273" w:rsidRPr="00C71594">
        <w:rPr>
          <w:rFonts w:ascii="Times New Roman" w:hAnsi="Times New Roman"/>
          <w:sz w:val="24"/>
          <w:szCs w:val="24"/>
          <w:lang w:val="uk-UA"/>
        </w:rPr>
        <w:t xml:space="preserve"> фізико-хімічних властивостей і сумісності. Спільне зберігання легкозаймистих і горючих рідин з іншими матеріалами (речовинами), зберігання кислот у місцях, де можливе їх стикання з речовинами органічного походження, не дозволяється.</w:t>
      </w:r>
    </w:p>
    <w:p w:rsidR="00866273" w:rsidRPr="00BF7B9E" w:rsidRDefault="00154D9B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866273" w:rsidRPr="00BF7B9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6273" w:rsidRPr="00BF7B9E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складських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приміщеннях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матеріали необхідно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зберігати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стелажах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або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укладати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штабелі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залишаючи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між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ними проходи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завширшки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не менше </w:t>
      </w:r>
      <w:r w:rsidR="00866273" w:rsidRPr="00BF7B9E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866273" w:rsidRPr="00BF7B9E">
        <w:rPr>
          <w:rFonts w:ascii="Times New Roman" w:hAnsi="Times New Roman"/>
          <w:sz w:val="24"/>
          <w:szCs w:val="24"/>
        </w:rPr>
        <w:t xml:space="preserve">1,0 м.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Відстань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між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66273" w:rsidRPr="00BF7B9E">
        <w:rPr>
          <w:rFonts w:ascii="Times New Roman" w:hAnsi="Times New Roman"/>
          <w:sz w:val="24"/>
          <w:szCs w:val="24"/>
        </w:rPr>
        <w:t>ст</w:t>
      </w:r>
      <w:proofErr w:type="gramEnd"/>
      <w:r w:rsidR="00866273" w:rsidRPr="00BF7B9E">
        <w:rPr>
          <w:rFonts w:ascii="Times New Roman" w:hAnsi="Times New Roman"/>
          <w:sz w:val="24"/>
          <w:szCs w:val="24"/>
        </w:rPr>
        <w:t>інами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та шта</w:t>
      </w:r>
      <w:r w:rsidR="00866273" w:rsidRPr="00BF7B9E">
        <w:rPr>
          <w:rFonts w:ascii="Times New Roman" w:hAnsi="Times New Roman"/>
          <w:sz w:val="24"/>
          <w:szCs w:val="24"/>
        </w:rPr>
        <w:softHyphen/>
        <w:t xml:space="preserve">белями має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становити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не менше 0,8 м.</w:t>
      </w:r>
    </w:p>
    <w:p w:rsidR="00866273" w:rsidRPr="00BF7B9E" w:rsidRDefault="00154D9B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866273" w:rsidRPr="00BF7B9E">
        <w:rPr>
          <w:rFonts w:ascii="Times New Roman" w:hAnsi="Times New Roman"/>
          <w:sz w:val="24"/>
          <w:szCs w:val="24"/>
        </w:rPr>
        <w:t xml:space="preserve">Зберігання матеріалів навалом та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впритул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приладів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і труб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опалення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="00866273" w:rsidRPr="00BF7B9E">
        <w:rPr>
          <w:rFonts w:ascii="Times New Roman" w:hAnsi="Times New Roman"/>
          <w:sz w:val="24"/>
          <w:szCs w:val="24"/>
        </w:rPr>
        <w:t>дозволяється</w:t>
      </w:r>
      <w:proofErr w:type="gramEnd"/>
      <w:r w:rsidR="00866273" w:rsidRPr="00BF7B9E">
        <w:rPr>
          <w:rFonts w:ascii="Times New Roman" w:hAnsi="Times New Roman"/>
          <w:sz w:val="24"/>
          <w:szCs w:val="24"/>
        </w:rPr>
        <w:t>.</w:t>
      </w:r>
    </w:p>
    <w:p w:rsidR="00866273" w:rsidRPr="00BF7B9E" w:rsidRDefault="00154D9B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866273" w:rsidRPr="00BF7B9E">
        <w:rPr>
          <w:rFonts w:ascii="Times New Roman" w:hAnsi="Times New Roman"/>
          <w:sz w:val="24"/>
          <w:szCs w:val="24"/>
        </w:rPr>
        <w:t xml:space="preserve">У </w:t>
      </w:r>
      <w:proofErr w:type="spellStart"/>
      <w:proofErr w:type="gramStart"/>
      <w:r w:rsidR="00866273" w:rsidRPr="00BF7B9E">
        <w:rPr>
          <w:rFonts w:ascii="Times New Roman" w:hAnsi="Times New Roman"/>
          <w:sz w:val="24"/>
          <w:szCs w:val="24"/>
        </w:rPr>
        <w:t>п</w:t>
      </w:r>
      <w:proofErr w:type="gramEnd"/>
      <w:r w:rsidR="00866273" w:rsidRPr="00BF7B9E">
        <w:rPr>
          <w:rFonts w:ascii="Times New Roman" w:hAnsi="Times New Roman"/>
          <w:sz w:val="24"/>
          <w:szCs w:val="24"/>
        </w:rPr>
        <w:t>ідвальних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цокольних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поверхах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допускається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>: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C71594">
        <w:rPr>
          <w:rFonts w:ascii="Times New Roman" w:hAnsi="Times New Roman"/>
          <w:sz w:val="24"/>
          <w:szCs w:val="24"/>
          <w:lang w:val="uk-UA"/>
        </w:rPr>
        <w:t>-</w:t>
      </w:r>
      <w:r w:rsidRPr="00BF7B9E">
        <w:rPr>
          <w:rFonts w:ascii="Times New Roman" w:hAnsi="Times New Roman"/>
          <w:sz w:val="24"/>
          <w:szCs w:val="24"/>
        </w:rPr>
        <w:t>  </w:t>
      </w:r>
      <w:r w:rsidRPr="00C71594">
        <w:rPr>
          <w:rFonts w:ascii="Times New Roman" w:hAnsi="Times New Roman"/>
          <w:sz w:val="24"/>
          <w:szCs w:val="24"/>
          <w:lang w:val="uk-UA"/>
        </w:rPr>
        <w:t xml:space="preserve">розміщення </w:t>
      </w:r>
      <w:proofErr w:type="spellStart"/>
      <w:r w:rsidRPr="00C71594">
        <w:rPr>
          <w:rFonts w:ascii="Times New Roman" w:hAnsi="Times New Roman"/>
          <w:sz w:val="24"/>
          <w:szCs w:val="24"/>
          <w:lang w:val="uk-UA"/>
        </w:rPr>
        <w:t>вибухопожежонебезпечних</w:t>
      </w:r>
      <w:proofErr w:type="spellEnd"/>
      <w:r w:rsidRPr="00C71594">
        <w:rPr>
          <w:rFonts w:ascii="Times New Roman" w:hAnsi="Times New Roman"/>
          <w:sz w:val="24"/>
          <w:szCs w:val="24"/>
          <w:lang w:val="uk-UA"/>
        </w:rPr>
        <w:t xml:space="preserve"> виробництв, зберігання та застосування ЛЗР і ГР, вибухових речовин, балонів з газами, целулоїду, горючої кіноплівки, карбіду кальцію</w:t>
      </w:r>
      <w:r w:rsidRPr="00BF7B9E">
        <w:rPr>
          <w:rFonts w:ascii="Times New Roman" w:hAnsi="Times New Roman"/>
          <w:sz w:val="24"/>
          <w:szCs w:val="24"/>
        </w:rPr>
        <w:t> </w:t>
      </w:r>
      <w:r w:rsidRPr="00C7159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7B9E">
        <w:rPr>
          <w:rFonts w:ascii="Times New Roman" w:hAnsi="Times New Roman"/>
          <w:sz w:val="24"/>
          <w:szCs w:val="24"/>
        </w:rPr>
        <w:t xml:space="preserve">та інших </w:t>
      </w:r>
      <w:proofErr w:type="spellStart"/>
      <w:r w:rsidRPr="00BF7B9E">
        <w:rPr>
          <w:rFonts w:ascii="Times New Roman" w:hAnsi="Times New Roman"/>
          <w:sz w:val="24"/>
          <w:szCs w:val="24"/>
        </w:rPr>
        <w:t>речовин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і матеріалів, що </w:t>
      </w:r>
      <w:proofErr w:type="spellStart"/>
      <w:r w:rsidRPr="00BF7B9E">
        <w:rPr>
          <w:rFonts w:ascii="Times New Roman" w:hAnsi="Times New Roman"/>
          <w:sz w:val="24"/>
          <w:szCs w:val="24"/>
        </w:rPr>
        <w:t>мають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підвищену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вибухопожежну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небезпеку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(за </w:t>
      </w:r>
      <w:proofErr w:type="spellStart"/>
      <w:r w:rsidRPr="00BF7B9E">
        <w:rPr>
          <w:rFonts w:ascii="Times New Roman" w:hAnsi="Times New Roman"/>
          <w:sz w:val="24"/>
          <w:szCs w:val="24"/>
        </w:rPr>
        <w:t>винятком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випадків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B9E">
        <w:rPr>
          <w:rFonts w:ascii="Times New Roman" w:hAnsi="Times New Roman"/>
          <w:sz w:val="24"/>
          <w:szCs w:val="24"/>
        </w:rPr>
        <w:t>обумовлених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чинними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нормативно-правовими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актами та </w:t>
      </w:r>
      <w:proofErr w:type="spellStart"/>
      <w:r w:rsidRPr="00BF7B9E">
        <w:rPr>
          <w:rFonts w:ascii="Times New Roman" w:hAnsi="Times New Roman"/>
          <w:sz w:val="24"/>
          <w:szCs w:val="24"/>
        </w:rPr>
        <w:t>нормативними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документами).</w:t>
      </w:r>
    </w:p>
    <w:p w:rsidR="00866273" w:rsidRPr="00C71594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C71594">
        <w:rPr>
          <w:rFonts w:ascii="Times New Roman" w:hAnsi="Times New Roman"/>
          <w:sz w:val="24"/>
          <w:szCs w:val="24"/>
          <w:lang w:val="uk-UA"/>
        </w:rPr>
        <w:t>-</w:t>
      </w:r>
      <w:r w:rsidRPr="00BF7B9E">
        <w:rPr>
          <w:rFonts w:ascii="Times New Roman" w:hAnsi="Times New Roman"/>
          <w:sz w:val="24"/>
          <w:szCs w:val="24"/>
        </w:rPr>
        <w:t>  </w:t>
      </w:r>
      <w:r w:rsidRPr="00C71594">
        <w:rPr>
          <w:rFonts w:ascii="Times New Roman" w:hAnsi="Times New Roman"/>
          <w:sz w:val="24"/>
          <w:szCs w:val="24"/>
          <w:lang w:val="uk-UA"/>
        </w:rPr>
        <w:t>улаштування складів горючих матеріалів, майстерень, де використовуються горючі мате</w:t>
      </w:r>
      <w:r w:rsidRPr="00C71594">
        <w:rPr>
          <w:rFonts w:ascii="Times New Roman" w:hAnsi="Times New Roman"/>
          <w:sz w:val="24"/>
          <w:szCs w:val="24"/>
          <w:lang w:val="uk-UA"/>
        </w:rPr>
        <w:softHyphen/>
        <w:t>ріали, а також інших господарських приміщень, якщо вхід до них не ізольований від загальних евакуаційних сходових кліток.</w:t>
      </w:r>
    </w:p>
    <w:p w:rsidR="00866273" w:rsidRPr="00BF7B9E" w:rsidRDefault="00154D9B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866273" w:rsidRPr="00BF7B9E">
        <w:rPr>
          <w:rFonts w:ascii="Times New Roman" w:hAnsi="Times New Roman"/>
          <w:sz w:val="24"/>
          <w:szCs w:val="24"/>
        </w:rPr>
        <w:t xml:space="preserve">Приміщення, в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яких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розміщені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персональні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комп'ютери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слід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оснащувати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переносними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вугле</w:t>
      </w:r>
      <w:r w:rsidR="00866273" w:rsidRPr="00BF7B9E">
        <w:rPr>
          <w:rFonts w:ascii="Times New Roman" w:hAnsi="Times New Roman"/>
          <w:sz w:val="24"/>
          <w:szCs w:val="24"/>
        </w:rPr>
        <w:softHyphen/>
        <w:t>кислотними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вогнегасниками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розрахунку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один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вогнегасник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ВВК-2 (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колишнє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позначення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— ОУ-3) на три ПЕОМ,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але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менш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ніж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один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вогнегасник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зазначеного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типу </w:t>
      </w:r>
      <w:proofErr w:type="gramStart"/>
      <w:r w:rsidR="00866273" w:rsidRPr="00BF7B9E">
        <w:rPr>
          <w:rFonts w:ascii="Times New Roman" w:hAnsi="Times New Roman"/>
          <w:sz w:val="24"/>
          <w:szCs w:val="24"/>
        </w:rPr>
        <w:t>на</w:t>
      </w:r>
      <w:proofErr w:type="gramEnd"/>
      <w:r w:rsidR="00866273" w:rsidRPr="00BF7B9E">
        <w:rPr>
          <w:rFonts w:ascii="Times New Roman" w:hAnsi="Times New Roman"/>
          <w:sz w:val="24"/>
          <w:szCs w:val="24"/>
        </w:rPr>
        <w:t xml:space="preserve"> приміщення.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Персональні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комп'ютери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66273" w:rsidRPr="00BF7B9E">
        <w:rPr>
          <w:rFonts w:ascii="Times New Roman" w:hAnsi="Times New Roman"/>
          <w:sz w:val="24"/>
          <w:szCs w:val="24"/>
        </w:rPr>
        <w:t>п</w:t>
      </w:r>
      <w:proofErr w:type="gramEnd"/>
      <w:r w:rsidR="00866273" w:rsidRPr="00BF7B9E">
        <w:rPr>
          <w:rFonts w:ascii="Times New Roman" w:hAnsi="Times New Roman"/>
          <w:sz w:val="24"/>
          <w:szCs w:val="24"/>
        </w:rPr>
        <w:t xml:space="preserve">ісля закінчення роботи на них повинні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відключатися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від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електромереж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>.</w:t>
      </w:r>
    </w:p>
    <w:p w:rsidR="00866273" w:rsidRPr="00C71594" w:rsidRDefault="00154D9B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866273" w:rsidRPr="00C71594">
        <w:rPr>
          <w:rFonts w:ascii="Times New Roman" w:hAnsi="Times New Roman"/>
          <w:sz w:val="24"/>
          <w:szCs w:val="24"/>
          <w:lang w:val="uk-UA"/>
        </w:rPr>
        <w:t>Вибір типу та визначення необхідної кількості вогнегасників необхідно здійснювати згідне з чинними</w:t>
      </w:r>
      <w:r w:rsidR="00866273" w:rsidRPr="00BF7B9E">
        <w:rPr>
          <w:rFonts w:ascii="Times New Roman" w:hAnsi="Times New Roman"/>
          <w:sz w:val="24"/>
          <w:szCs w:val="24"/>
        </w:rPr>
        <w:t> </w:t>
      </w:r>
      <w:r w:rsidR="00866273" w:rsidRPr="00C71594">
        <w:rPr>
          <w:rFonts w:ascii="Times New Roman" w:hAnsi="Times New Roman"/>
          <w:i/>
          <w:iCs/>
          <w:sz w:val="24"/>
          <w:szCs w:val="24"/>
          <w:lang w:val="uk-UA"/>
        </w:rPr>
        <w:t>Правилами пожежної безпеки в Україні,</w:t>
      </w:r>
      <w:r w:rsidR="00866273" w:rsidRPr="00BF7B9E">
        <w:rPr>
          <w:rFonts w:ascii="Times New Roman" w:hAnsi="Times New Roman"/>
          <w:i/>
          <w:iCs/>
          <w:sz w:val="24"/>
          <w:szCs w:val="24"/>
        </w:rPr>
        <w:t> </w:t>
      </w:r>
      <w:r w:rsidR="00866273" w:rsidRPr="00C71594">
        <w:rPr>
          <w:rFonts w:ascii="Times New Roman" w:hAnsi="Times New Roman"/>
          <w:sz w:val="24"/>
          <w:szCs w:val="24"/>
          <w:lang w:val="uk-UA"/>
        </w:rPr>
        <w:t>НАПБ Б.03.001-2004</w:t>
      </w:r>
      <w:r w:rsidR="00866273" w:rsidRPr="00BF7B9E">
        <w:rPr>
          <w:rFonts w:ascii="Times New Roman" w:hAnsi="Times New Roman"/>
          <w:sz w:val="24"/>
          <w:szCs w:val="24"/>
        </w:rPr>
        <w:t> </w:t>
      </w:r>
      <w:r w:rsidR="00866273" w:rsidRPr="00C71594">
        <w:rPr>
          <w:rFonts w:ascii="Times New Roman" w:hAnsi="Times New Roman"/>
          <w:i/>
          <w:iCs/>
          <w:sz w:val="24"/>
          <w:szCs w:val="24"/>
          <w:lang w:val="uk-UA"/>
        </w:rPr>
        <w:t>Типові норми належності вогнегасників</w:t>
      </w:r>
      <w:r w:rsidR="00866273" w:rsidRPr="00BF7B9E">
        <w:rPr>
          <w:rFonts w:ascii="Times New Roman" w:hAnsi="Times New Roman"/>
          <w:i/>
          <w:iCs/>
          <w:sz w:val="24"/>
          <w:szCs w:val="24"/>
        </w:rPr>
        <w:t> </w:t>
      </w:r>
      <w:r w:rsidR="00866273" w:rsidRPr="00C71594">
        <w:rPr>
          <w:rFonts w:ascii="Times New Roman" w:hAnsi="Times New Roman"/>
          <w:sz w:val="24"/>
          <w:szCs w:val="24"/>
          <w:lang w:val="uk-UA"/>
        </w:rPr>
        <w:t>та галузевими правилами пожежної безпеки.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BF7B9E">
        <w:rPr>
          <w:rFonts w:ascii="Times New Roman" w:hAnsi="Times New Roman"/>
          <w:sz w:val="24"/>
          <w:szCs w:val="24"/>
        </w:rPr>
        <w:t xml:space="preserve">Перед </w:t>
      </w:r>
      <w:proofErr w:type="spellStart"/>
      <w:r w:rsidRPr="00BF7B9E">
        <w:rPr>
          <w:rFonts w:ascii="Times New Roman" w:hAnsi="Times New Roman"/>
          <w:sz w:val="24"/>
          <w:szCs w:val="24"/>
        </w:rPr>
        <w:t>придбанням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F7B9E">
        <w:rPr>
          <w:rFonts w:ascii="Times New Roman" w:hAnsi="Times New Roman"/>
          <w:sz w:val="24"/>
          <w:szCs w:val="24"/>
        </w:rPr>
        <w:t>розміщенням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вогнегасники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повинні пройти </w:t>
      </w:r>
      <w:proofErr w:type="spellStart"/>
      <w:r w:rsidRPr="00BF7B9E">
        <w:rPr>
          <w:rFonts w:ascii="Times New Roman" w:hAnsi="Times New Roman"/>
          <w:sz w:val="24"/>
          <w:szCs w:val="24"/>
        </w:rPr>
        <w:t>первинний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огляд </w:t>
      </w:r>
      <w:proofErr w:type="spellStart"/>
      <w:r w:rsidRPr="00BF7B9E">
        <w:rPr>
          <w:rFonts w:ascii="Times New Roman" w:hAnsi="Times New Roman"/>
          <w:sz w:val="24"/>
          <w:szCs w:val="24"/>
        </w:rPr>
        <w:t>відповідальною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7B9E">
        <w:rPr>
          <w:rFonts w:ascii="Times New Roman" w:hAnsi="Times New Roman"/>
          <w:sz w:val="24"/>
          <w:szCs w:val="24"/>
        </w:rPr>
        <w:t>особою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F7B9E">
        <w:rPr>
          <w:rFonts w:ascii="Times New Roman" w:hAnsi="Times New Roman"/>
          <w:sz w:val="24"/>
          <w:szCs w:val="24"/>
        </w:rPr>
        <w:t>П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ід час </w:t>
      </w:r>
      <w:proofErr w:type="spellStart"/>
      <w:r w:rsidRPr="00BF7B9E">
        <w:rPr>
          <w:rFonts w:ascii="Times New Roman" w:hAnsi="Times New Roman"/>
          <w:sz w:val="24"/>
          <w:szCs w:val="24"/>
        </w:rPr>
        <w:t>огляду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необхідно </w:t>
      </w:r>
      <w:proofErr w:type="spellStart"/>
      <w:r w:rsidRPr="00BF7B9E">
        <w:rPr>
          <w:rFonts w:ascii="Times New Roman" w:hAnsi="Times New Roman"/>
          <w:sz w:val="24"/>
          <w:szCs w:val="24"/>
        </w:rPr>
        <w:t>встановити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що: </w:t>
      </w:r>
      <w:proofErr w:type="spellStart"/>
      <w:r w:rsidRPr="00BF7B9E">
        <w:rPr>
          <w:rFonts w:ascii="Times New Roman" w:hAnsi="Times New Roman"/>
          <w:sz w:val="24"/>
          <w:szCs w:val="24"/>
        </w:rPr>
        <w:t>вогнегасники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мають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сертифікат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; на </w:t>
      </w:r>
      <w:proofErr w:type="spellStart"/>
      <w:r w:rsidRPr="00BF7B9E">
        <w:rPr>
          <w:rFonts w:ascii="Times New Roman" w:hAnsi="Times New Roman"/>
          <w:sz w:val="24"/>
          <w:szCs w:val="24"/>
        </w:rPr>
        <w:t>кожний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вогнегасник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у наявності є паспорт; </w:t>
      </w:r>
      <w:proofErr w:type="spellStart"/>
      <w:r w:rsidRPr="00BF7B9E">
        <w:rPr>
          <w:rFonts w:ascii="Times New Roman" w:hAnsi="Times New Roman"/>
          <w:sz w:val="24"/>
          <w:szCs w:val="24"/>
        </w:rPr>
        <w:t>пломби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F7B9E">
        <w:rPr>
          <w:rFonts w:ascii="Times New Roman" w:hAnsi="Times New Roman"/>
          <w:sz w:val="24"/>
          <w:szCs w:val="24"/>
        </w:rPr>
        <w:lastRenderedPageBreak/>
        <w:t>вогнегасниках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BF7B9E">
        <w:rPr>
          <w:rFonts w:ascii="Times New Roman" w:hAnsi="Times New Roman"/>
          <w:sz w:val="24"/>
          <w:szCs w:val="24"/>
        </w:rPr>
        <w:t>порушені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BF7B9E">
        <w:rPr>
          <w:rFonts w:ascii="Times New Roman" w:hAnsi="Times New Roman"/>
          <w:sz w:val="24"/>
          <w:szCs w:val="24"/>
        </w:rPr>
        <w:t>вогнегасники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BF7B9E">
        <w:rPr>
          <w:rFonts w:ascii="Times New Roman" w:hAnsi="Times New Roman"/>
          <w:sz w:val="24"/>
          <w:szCs w:val="24"/>
        </w:rPr>
        <w:t>мають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видимих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зовнішніх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пошкоджень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BF7B9E">
        <w:rPr>
          <w:rFonts w:ascii="Times New Roman" w:hAnsi="Times New Roman"/>
          <w:sz w:val="24"/>
          <w:szCs w:val="24"/>
        </w:rPr>
        <w:t>стрілки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індикаторів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тиску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закачних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вогнегасників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перебувають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у межах </w:t>
      </w:r>
      <w:proofErr w:type="spellStart"/>
      <w:r w:rsidRPr="00BF7B9E">
        <w:rPr>
          <w:rFonts w:ascii="Times New Roman" w:hAnsi="Times New Roman"/>
          <w:sz w:val="24"/>
          <w:szCs w:val="24"/>
        </w:rPr>
        <w:t>робочого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діапазону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(в зеленому сектор </w:t>
      </w:r>
      <w:proofErr w:type="spellStart"/>
      <w:r w:rsidRPr="00BF7B9E">
        <w:rPr>
          <w:rFonts w:ascii="Times New Roman" w:hAnsi="Times New Roman"/>
          <w:sz w:val="24"/>
          <w:szCs w:val="24"/>
        </w:rPr>
        <w:t>шкали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індикатора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); на </w:t>
      </w:r>
      <w:proofErr w:type="spellStart"/>
      <w:r w:rsidRPr="00BF7B9E">
        <w:rPr>
          <w:rFonts w:ascii="Times New Roman" w:hAnsi="Times New Roman"/>
          <w:sz w:val="24"/>
          <w:szCs w:val="24"/>
        </w:rPr>
        <w:t>маркуванні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7B9E">
        <w:rPr>
          <w:rFonts w:ascii="Times New Roman" w:hAnsi="Times New Roman"/>
          <w:sz w:val="24"/>
          <w:szCs w:val="24"/>
        </w:rPr>
        <w:t>кожного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вогнегасника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і в його </w:t>
      </w:r>
      <w:proofErr w:type="spellStart"/>
      <w:r w:rsidRPr="00BF7B9E">
        <w:rPr>
          <w:rFonts w:ascii="Times New Roman" w:hAnsi="Times New Roman"/>
          <w:sz w:val="24"/>
          <w:szCs w:val="24"/>
        </w:rPr>
        <w:t>паспорті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вказано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та ПТОВ (</w:t>
      </w:r>
      <w:proofErr w:type="spellStart"/>
      <w:r w:rsidRPr="00BF7B9E">
        <w:rPr>
          <w:rFonts w:ascii="Times New Roman" w:hAnsi="Times New Roman"/>
          <w:sz w:val="24"/>
          <w:szCs w:val="24"/>
        </w:rPr>
        <w:t>пункти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технічного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вогнегасників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), які </w:t>
      </w:r>
      <w:proofErr w:type="spellStart"/>
      <w:r w:rsidRPr="00BF7B9E">
        <w:rPr>
          <w:rFonts w:ascii="Times New Roman" w:hAnsi="Times New Roman"/>
          <w:sz w:val="24"/>
          <w:szCs w:val="24"/>
        </w:rPr>
        <w:t>мають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право проводити його </w:t>
      </w:r>
      <w:proofErr w:type="spellStart"/>
      <w:r w:rsidRPr="00BF7B9E">
        <w:rPr>
          <w:rFonts w:ascii="Times New Roman" w:hAnsi="Times New Roman"/>
          <w:sz w:val="24"/>
          <w:szCs w:val="24"/>
        </w:rPr>
        <w:t>технічне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дату </w:t>
      </w:r>
      <w:proofErr w:type="spellStart"/>
      <w:r w:rsidRPr="00BF7B9E">
        <w:rPr>
          <w:rFonts w:ascii="Times New Roman" w:hAnsi="Times New Roman"/>
          <w:sz w:val="24"/>
          <w:szCs w:val="24"/>
        </w:rPr>
        <w:t>виготовлення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(продажу) та дату </w:t>
      </w:r>
      <w:proofErr w:type="spellStart"/>
      <w:r w:rsidRPr="00BF7B9E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технічного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>.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</w:t>
      </w:r>
      <w:proofErr w:type="gramStart"/>
      <w:r w:rsidRPr="00BF7B9E">
        <w:rPr>
          <w:rFonts w:ascii="Times New Roman" w:hAnsi="Times New Roman"/>
          <w:sz w:val="24"/>
          <w:szCs w:val="24"/>
        </w:rPr>
        <w:t>П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ісля </w:t>
      </w:r>
      <w:proofErr w:type="spellStart"/>
      <w:r w:rsidRPr="00BF7B9E">
        <w:rPr>
          <w:rFonts w:ascii="Times New Roman" w:hAnsi="Times New Roman"/>
          <w:sz w:val="24"/>
          <w:szCs w:val="24"/>
        </w:rPr>
        <w:t>первинного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огляду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вогнегасникам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слід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присвоїти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облікові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7B9E">
        <w:rPr>
          <w:rFonts w:ascii="Times New Roman" w:hAnsi="Times New Roman"/>
          <w:sz w:val="24"/>
          <w:szCs w:val="24"/>
        </w:rPr>
        <w:t>інвентарні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F7B9E">
        <w:rPr>
          <w:rFonts w:ascii="Times New Roman" w:hAnsi="Times New Roman"/>
          <w:sz w:val="24"/>
          <w:szCs w:val="24"/>
        </w:rPr>
        <w:t>номери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. Особа, </w:t>
      </w:r>
      <w:proofErr w:type="spellStart"/>
      <w:r w:rsidRPr="00BF7B9E">
        <w:rPr>
          <w:rFonts w:ascii="Times New Roman" w:hAnsi="Times New Roman"/>
          <w:sz w:val="24"/>
          <w:szCs w:val="24"/>
        </w:rPr>
        <w:t>відповідальна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за пожежну </w:t>
      </w:r>
      <w:proofErr w:type="spellStart"/>
      <w:r w:rsidRPr="00BF7B9E">
        <w:rPr>
          <w:rFonts w:ascii="Times New Roman" w:hAnsi="Times New Roman"/>
          <w:sz w:val="24"/>
          <w:szCs w:val="24"/>
        </w:rPr>
        <w:t>безпеку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повинна </w:t>
      </w:r>
      <w:proofErr w:type="spellStart"/>
      <w:r w:rsidRPr="00BF7B9E">
        <w:rPr>
          <w:rFonts w:ascii="Times New Roman" w:hAnsi="Times New Roman"/>
          <w:sz w:val="24"/>
          <w:szCs w:val="24"/>
        </w:rPr>
        <w:t>оформити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журнал </w:t>
      </w:r>
      <w:proofErr w:type="spellStart"/>
      <w:proofErr w:type="gramStart"/>
      <w:r w:rsidRPr="00BF7B9E">
        <w:rPr>
          <w:rFonts w:ascii="Times New Roman" w:hAnsi="Times New Roman"/>
          <w:sz w:val="24"/>
          <w:szCs w:val="24"/>
        </w:rPr>
        <w:t>обл</w:t>
      </w:r>
      <w:proofErr w:type="gramEnd"/>
      <w:r w:rsidRPr="00BF7B9E">
        <w:rPr>
          <w:rFonts w:ascii="Times New Roman" w:hAnsi="Times New Roman"/>
          <w:sz w:val="24"/>
          <w:szCs w:val="24"/>
        </w:rPr>
        <w:t>іку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вогнегасників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BF7B9E">
        <w:rPr>
          <w:rFonts w:ascii="Times New Roman" w:hAnsi="Times New Roman"/>
          <w:sz w:val="24"/>
          <w:szCs w:val="24"/>
        </w:rPr>
        <w:t>якому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реєструються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: тип і </w:t>
      </w:r>
      <w:proofErr w:type="spellStart"/>
      <w:r w:rsidRPr="00BF7B9E">
        <w:rPr>
          <w:rFonts w:ascii="Times New Roman" w:hAnsi="Times New Roman"/>
          <w:sz w:val="24"/>
          <w:szCs w:val="24"/>
        </w:rPr>
        <w:t>обліковий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номер кожного </w:t>
      </w:r>
      <w:proofErr w:type="spellStart"/>
      <w:r w:rsidRPr="00BF7B9E">
        <w:rPr>
          <w:rFonts w:ascii="Times New Roman" w:hAnsi="Times New Roman"/>
          <w:sz w:val="24"/>
          <w:szCs w:val="24"/>
        </w:rPr>
        <w:t>вогнегасника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а також місце його </w:t>
      </w:r>
      <w:proofErr w:type="spellStart"/>
      <w:r w:rsidRPr="00BF7B9E">
        <w:rPr>
          <w:rFonts w:ascii="Times New Roman" w:hAnsi="Times New Roman"/>
          <w:sz w:val="24"/>
          <w:szCs w:val="24"/>
        </w:rPr>
        <w:t>розташування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F7B9E">
        <w:rPr>
          <w:rFonts w:ascii="Times New Roman" w:hAnsi="Times New Roman"/>
          <w:sz w:val="24"/>
          <w:szCs w:val="24"/>
        </w:rPr>
        <w:t>об'єкті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BF7B9E">
        <w:rPr>
          <w:rFonts w:ascii="Times New Roman" w:hAnsi="Times New Roman"/>
          <w:sz w:val="24"/>
          <w:szCs w:val="24"/>
        </w:rPr>
        <w:t>дати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періодичних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оглядів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вогнегасників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F7B9E">
        <w:rPr>
          <w:rFonts w:ascii="Times New Roman" w:hAnsi="Times New Roman"/>
          <w:sz w:val="24"/>
          <w:szCs w:val="24"/>
        </w:rPr>
        <w:t>прізвище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особи, яка їх проводила; </w:t>
      </w:r>
      <w:proofErr w:type="spellStart"/>
      <w:r w:rsidRPr="00BF7B9E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періодичних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оглядів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вогнегасників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BF7B9E">
        <w:rPr>
          <w:rFonts w:ascii="Times New Roman" w:hAnsi="Times New Roman"/>
          <w:sz w:val="24"/>
          <w:szCs w:val="24"/>
        </w:rPr>
        <w:t>дати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технічного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(або </w:t>
      </w:r>
      <w:proofErr w:type="spellStart"/>
      <w:r w:rsidRPr="00BF7B9E">
        <w:rPr>
          <w:rFonts w:ascii="Times New Roman" w:hAnsi="Times New Roman"/>
          <w:sz w:val="24"/>
          <w:szCs w:val="24"/>
        </w:rPr>
        <w:t>діагностування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) та </w:t>
      </w:r>
      <w:proofErr w:type="spellStart"/>
      <w:proofErr w:type="gramStart"/>
      <w:r w:rsidRPr="00BF7B9E">
        <w:rPr>
          <w:rFonts w:ascii="Times New Roman" w:hAnsi="Times New Roman"/>
          <w:sz w:val="24"/>
          <w:szCs w:val="24"/>
        </w:rPr>
        <w:t>пр</w:t>
      </w:r>
      <w:proofErr w:type="gramEnd"/>
      <w:r w:rsidRPr="00BF7B9E">
        <w:rPr>
          <w:rFonts w:ascii="Times New Roman" w:hAnsi="Times New Roman"/>
          <w:sz w:val="24"/>
          <w:szCs w:val="24"/>
        </w:rPr>
        <w:t>ізвище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особи (або номер його </w:t>
      </w:r>
      <w:proofErr w:type="spellStart"/>
      <w:r w:rsidRPr="00BF7B9E">
        <w:rPr>
          <w:rFonts w:ascii="Times New Roman" w:hAnsi="Times New Roman"/>
          <w:sz w:val="24"/>
          <w:szCs w:val="24"/>
        </w:rPr>
        <w:t>посвідчення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), яка їх проводила, а також </w:t>
      </w:r>
      <w:proofErr w:type="spellStart"/>
      <w:r w:rsidRPr="00BF7B9E">
        <w:rPr>
          <w:rFonts w:ascii="Times New Roman" w:hAnsi="Times New Roman"/>
          <w:sz w:val="24"/>
          <w:szCs w:val="24"/>
        </w:rPr>
        <w:t>дати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наступного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технічного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BF7B9E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про  </w:t>
      </w:r>
      <w:proofErr w:type="spellStart"/>
      <w:r w:rsidRPr="00BF7B9E">
        <w:rPr>
          <w:rFonts w:ascii="Times New Roman" w:hAnsi="Times New Roman"/>
          <w:sz w:val="24"/>
          <w:szCs w:val="24"/>
        </w:rPr>
        <w:t>направлення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вогнегасників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F7B9E">
        <w:rPr>
          <w:rFonts w:ascii="Times New Roman" w:hAnsi="Times New Roman"/>
          <w:sz w:val="24"/>
          <w:szCs w:val="24"/>
        </w:rPr>
        <w:t>технічне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до ПТОВ та про їх </w:t>
      </w:r>
      <w:proofErr w:type="spellStart"/>
      <w:r w:rsidRPr="00BF7B9E">
        <w:rPr>
          <w:rFonts w:ascii="Times New Roman" w:hAnsi="Times New Roman"/>
          <w:sz w:val="24"/>
          <w:szCs w:val="24"/>
        </w:rPr>
        <w:t>повернення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на місце </w:t>
      </w:r>
      <w:proofErr w:type="spellStart"/>
      <w:r w:rsidRPr="00BF7B9E">
        <w:rPr>
          <w:rFonts w:ascii="Times New Roman" w:hAnsi="Times New Roman"/>
          <w:sz w:val="24"/>
          <w:szCs w:val="24"/>
        </w:rPr>
        <w:t>розташування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після </w:t>
      </w:r>
      <w:proofErr w:type="spellStart"/>
      <w:r w:rsidRPr="00BF7B9E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технічного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>.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BF7B9E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BF7B9E">
        <w:rPr>
          <w:rFonts w:ascii="Times New Roman" w:hAnsi="Times New Roman"/>
          <w:sz w:val="24"/>
          <w:szCs w:val="24"/>
        </w:rPr>
        <w:t>технічне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дозволяється </w:t>
      </w:r>
      <w:proofErr w:type="spellStart"/>
      <w:r w:rsidRPr="00BF7B9E">
        <w:rPr>
          <w:rFonts w:ascii="Times New Roman" w:hAnsi="Times New Roman"/>
          <w:sz w:val="24"/>
          <w:szCs w:val="24"/>
        </w:rPr>
        <w:t>направляти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BF7B9E">
        <w:rPr>
          <w:rFonts w:ascii="Times New Roman" w:hAnsi="Times New Roman"/>
          <w:sz w:val="24"/>
          <w:szCs w:val="24"/>
        </w:rPr>
        <w:t>заміни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BF7B9E">
        <w:rPr>
          <w:rFonts w:ascii="Times New Roman" w:hAnsi="Times New Roman"/>
          <w:sz w:val="24"/>
          <w:szCs w:val="24"/>
        </w:rPr>
        <w:t>більше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50% </w:t>
      </w:r>
      <w:proofErr w:type="spellStart"/>
      <w:r w:rsidRPr="00BF7B9E">
        <w:rPr>
          <w:rFonts w:ascii="Times New Roman" w:hAnsi="Times New Roman"/>
          <w:sz w:val="24"/>
          <w:szCs w:val="24"/>
        </w:rPr>
        <w:t>вогнегасників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  </w:t>
      </w:r>
      <w:proofErr w:type="gramStart"/>
      <w:r w:rsidRPr="00BF7B9E">
        <w:rPr>
          <w:rFonts w:ascii="Times New Roman" w:hAnsi="Times New Roman"/>
          <w:sz w:val="24"/>
          <w:szCs w:val="24"/>
        </w:rPr>
        <w:t>в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ід  їх  </w:t>
      </w:r>
      <w:proofErr w:type="spellStart"/>
      <w:r w:rsidRPr="00BF7B9E">
        <w:rPr>
          <w:rFonts w:ascii="Times New Roman" w:hAnsi="Times New Roman"/>
          <w:sz w:val="24"/>
          <w:szCs w:val="24"/>
        </w:rPr>
        <w:t>загальної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BF7B9E">
        <w:rPr>
          <w:rFonts w:ascii="Times New Roman" w:hAnsi="Times New Roman"/>
          <w:sz w:val="24"/>
          <w:szCs w:val="24"/>
        </w:rPr>
        <w:t>.</w:t>
      </w:r>
    </w:p>
    <w:p w:rsidR="00866273" w:rsidRPr="00C71594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C71594">
        <w:rPr>
          <w:rFonts w:ascii="Times New Roman" w:hAnsi="Times New Roman"/>
          <w:sz w:val="24"/>
          <w:szCs w:val="24"/>
          <w:lang w:val="uk-UA"/>
        </w:rPr>
        <w:t>Вогнегасники слід розміщувати у легкодоступних і помітних місцях, а також поблизу місць, де</w:t>
      </w:r>
      <w:r w:rsidRPr="00BF7B9E">
        <w:rPr>
          <w:rFonts w:ascii="Times New Roman" w:hAnsi="Times New Roman"/>
          <w:sz w:val="24"/>
          <w:szCs w:val="24"/>
        </w:rPr>
        <w:t> </w:t>
      </w:r>
      <w:r w:rsidRPr="00C71594">
        <w:rPr>
          <w:rFonts w:ascii="Times New Roman" w:hAnsi="Times New Roman"/>
          <w:sz w:val="24"/>
          <w:szCs w:val="24"/>
          <w:lang w:val="uk-UA"/>
        </w:rPr>
        <w:t xml:space="preserve"> найімовірніша поява вогнищ пожежі, при цьому забезпечити їх захист від дії сонячних променів, опалювальних і нагрівальних приладів, а також хімічно агресивних речовин (середовищ</w:t>
      </w:r>
      <w:r w:rsidRPr="00C71594">
        <w:rPr>
          <w:rFonts w:ascii="Times New Roman" w:hAnsi="Times New Roman"/>
          <w:b/>
          <w:bCs/>
          <w:sz w:val="24"/>
          <w:szCs w:val="24"/>
          <w:lang w:val="uk-UA"/>
        </w:rPr>
        <w:t>),</w:t>
      </w:r>
      <w:r w:rsidRPr="00BF7B9E">
        <w:rPr>
          <w:rFonts w:ascii="Times New Roman" w:hAnsi="Times New Roman"/>
          <w:b/>
          <w:bCs/>
          <w:sz w:val="24"/>
          <w:szCs w:val="24"/>
        </w:rPr>
        <w:t> </w:t>
      </w:r>
      <w:r w:rsidRPr="00C71594">
        <w:rPr>
          <w:rFonts w:ascii="Times New Roman" w:hAnsi="Times New Roman"/>
          <w:sz w:val="24"/>
          <w:szCs w:val="24"/>
          <w:lang w:val="uk-UA"/>
        </w:rPr>
        <w:t>які можуть негативно вплинути на їх працездатність.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</w:t>
      </w:r>
      <w:proofErr w:type="spellStart"/>
      <w:r w:rsidRPr="00BF7B9E">
        <w:rPr>
          <w:rFonts w:ascii="Times New Roman" w:hAnsi="Times New Roman"/>
          <w:sz w:val="24"/>
          <w:szCs w:val="24"/>
        </w:rPr>
        <w:t>Вогнегасники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 в місцях </w:t>
      </w:r>
      <w:proofErr w:type="spellStart"/>
      <w:r w:rsidRPr="00BF7B9E">
        <w:rPr>
          <w:rFonts w:ascii="Times New Roman" w:hAnsi="Times New Roman"/>
          <w:sz w:val="24"/>
          <w:szCs w:val="24"/>
        </w:rPr>
        <w:t>розміщення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не повинні </w:t>
      </w:r>
      <w:proofErr w:type="spellStart"/>
      <w:r w:rsidRPr="00BF7B9E">
        <w:rPr>
          <w:rFonts w:ascii="Times New Roman" w:hAnsi="Times New Roman"/>
          <w:sz w:val="24"/>
          <w:szCs w:val="24"/>
        </w:rPr>
        <w:t>створювати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перешкоди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7B9E">
        <w:rPr>
          <w:rFonts w:ascii="Times New Roman" w:hAnsi="Times New Roman"/>
          <w:sz w:val="24"/>
          <w:szCs w:val="24"/>
        </w:rPr>
        <w:t>п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ід час </w:t>
      </w:r>
      <w:proofErr w:type="spellStart"/>
      <w:r w:rsidRPr="00BF7B9E">
        <w:rPr>
          <w:rFonts w:ascii="Times New Roman" w:hAnsi="Times New Roman"/>
          <w:sz w:val="24"/>
          <w:szCs w:val="24"/>
        </w:rPr>
        <w:t>евакуації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людей.</w:t>
      </w:r>
    </w:p>
    <w:p w:rsidR="00866273" w:rsidRPr="00C71594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C71594">
        <w:rPr>
          <w:rFonts w:ascii="Times New Roman" w:hAnsi="Times New Roman"/>
          <w:sz w:val="24"/>
          <w:szCs w:val="24"/>
          <w:lang w:val="uk-UA"/>
        </w:rPr>
        <w:t>Переносні вогнегасники слід розміщувати шляхом навішування за допомогою кронштейнів</w:t>
      </w:r>
      <w:r w:rsidRPr="00BF7B9E">
        <w:rPr>
          <w:rFonts w:ascii="Times New Roman" w:hAnsi="Times New Roman"/>
          <w:sz w:val="24"/>
          <w:szCs w:val="24"/>
        </w:rPr>
        <w:t> </w:t>
      </w:r>
      <w:r w:rsidRPr="00C71594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Pr="00BF7B9E">
        <w:rPr>
          <w:rFonts w:ascii="Times New Roman" w:hAnsi="Times New Roman"/>
          <w:sz w:val="24"/>
          <w:szCs w:val="24"/>
        </w:rPr>
        <w:t> </w:t>
      </w:r>
      <w:r w:rsidRPr="00C71594">
        <w:rPr>
          <w:rFonts w:ascii="Times New Roman" w:hAnsi="Times New Roman"/>
          <w:sz w:val="24"/>
          <w:szCs w:val="24"/>
          <w:lang w:val="uk-UA"/>
        </w:rPr>
        <w:t xml:space="preserve"> вертикальні конструкції на висоті не більше 1,5 м від рівня підлоги до нижнього торця</w:t>
      </w:r>
      <w:r w:rsidRPr="00BF7B9E">
        <w:rPr>
          <w:rFonts w:ascii="Times New Roman" w:hAnsi="Times New Roman"/>
          <w:sz w:val="24"/>
          <w:szCs w:val="24"/>
        </w:rPr>
        <w:t> </w:t>
      </w:r>
      <w:r w:rsidRPr="00C71594">
        <w:rPr>
          <w:rFonts w:ascii="Times New Roman" w:hAnsi="Times New Roman"/>
          <w:sz w:val="24"/>
          <w:szCs w:val="24"/>
          <w:lang w:val="uk-UA"/>
        </w:rPr>
        <w:t xml:space="preserve"> вогнегасника і на відстані від дверей, достатній для їх повного відчинення, або встановлювати</w:t>
      </w:r>
      <w:r w:rsidRPr="00BF7B9E">
        <w:rPr>
          <w:rFonts w:ascii="Times New Roman" w:hAnsi="Times New Roman"/>
          <w:sz w:val="24"/>
          <w:szCs w:val="24"/>
        </w:rPr>
        <w:t> </w:t>
      </w:r>
      <w:r w:rsidRPr="00C71594">
        <w:rPr>
          <w:rFonts w:ascii="Times New Roman" w:hAnsi="Times New Roman"/>
          <w:sz w:val="24"/>
          <w:szCs w:val="24"/>
          <w:lang w:val="uk-UA"/>
        </w:rPr>
        <w:t xml:space="preserve"> у</w:t>
      </w:r>
      <w:r w:rsidRPr="00BF7B9E">
        <w:rPr>
          <w:rFonts w:ascii="Times New Roman" w:hAnsi="Times New Roman"/>
          <w:sz w:val="24"/>
          <w:szCs w:val="24"/>
        </w:rPr>
        <w:t> </w:t>
      </w:r>
      <w:r w:rsidRPr="00C71594">
        <w:rPr>
          <w:rFonts w:ascii="Times New Roman" w:hAnsi="Times New Roman"/>
          <w:sz w:val="24"/>
          <w:szCs w:val="24"/>
          <w:lang w:val="uk-UA"/>
        </w:rPr>
        <w:t xml:space="preserve"> пожежні шафи поруч з пожежними кранами, на пожежні щити чи стенди, підставки чи спеціальні тумби.</w:t>
      </w:r>
    </w:p>
    <w:p w:rsidR="00866273" w:rsidRPr="00C71594" w:rsidRDefault="006A5D53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866273" w:rsidRPr="00C71594">
        <w:rPr>
          <w:rFonts w:ascii="Times New Roman" w:hAnsi="Times New Roman"/>
          <w:sz w:val="24"/>
          <w:szCs w:val="24"/>
          <w:lang w:val="uk-UA"/>
        </w:rPr>
        <w:t>Вогнегасники повинні розміщуватися з урахуванням зручності їх обслуговування, огляду, а</w:t>
      </w:r>
      <w:r w:rsidR="00866273" w:rsidRPr="00BF7B9E">
        <w:rPr>
          <w:rFonts w:ascii="Times New Roman" w:hAnsi="Times New Roman"/>
          <w:sz w:val="24"/>
          <w:szCs w:val="24"/>
        </w:rPr>
        <w:t> </w:t>
      </w:r>
      <w:r w:rsidR="00866273" w:rsidRPr="00C71594">
        <w:rPr>
          <w:rFonts w:ascii="Times New Roman" w:hAnsi="Times New Roman"/>
          <w:sz w:val="24"/>
          <w:szCs w:val="24"/>
          <w:lang w:val="uk-UA"/>
        </w:rPr>
        <w:t xml:space="preserve"> також досягнення найкращої видимості з різних точок </w:t>
      </w:r>
      <w:proofErr w:type="spellStart"/>
      <w:r w:rsidR="00866273" w:rsidRPr="00C71594">
        <w:rPr>
          <w:rFonts w:ascii="Times New Roman" w:hAnsi="Times New Roman"/>
          <w:sz w:val="24"/>
          <w:szCs w:val="24"/>
          <w:lang w:val="uk-UA"/>
        </w:rPr>
        <w:t>захищуваного</w:t>
      </w:r>
      <w:proofErr w:type="spellEnd"/>
      <w:r w:rsidR="00866273" w:rsidRPr="00C71594">
        <w:rPr>
          <w:rFonts w:ascii="Times New Roman" w:hAnsi="Times New Roman"/>
          <w:sz w:val="24"/>
          <w:szCs w:val="24"/>
          <w:lang w:val="uk-UA"/>
        </w:rPr>
        <w:t xml:space="preserve"> простору. Підходи до місця розташування вогнегасників мають бути завжди вільними. Періодичний огляд вогнегасників має здійснюватися особою, відповідальною за пожежну безпеку не рідше одного разу на місяць.</w:t>
      </w:r>
    </w:p>
    <w:p w:rsidR="00866273" w:rsidRPr="00BF7B9E" w:rsidRDefault="006A5D5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866273" w:rsidRPr="00BF7B9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6273" w:rsidRPr="00BF7B9E">
        <w:rPr>
          <w:rFonts w:ascii="Times New Roman" w:hAnsi="Times New Roman"/>
          <w:sz w:val="24"/>
          <w:szCs w:val="24"/>
        </w:rPr>
        <w:t xml:space="preserve">Особа,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відповідальна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за пожежну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безпеку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66273" w:rsidRPr="00BF7B9E">
        <w:rPr>
          <w:rFonts w:ascii="Times New Roman" w:hAnsi="Times New Roman"/>
          <w:sz w:val="24"/>
          <w:szCs w:val="24"/>
        </w:rPr>
        <w:t>на</w:t>
      </w:r>
      <w:proofErr w:type="gram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об'єкті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зобов'язана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направляти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вогнегасники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на</w:t>
      </w:r>
      <w:r w:rsidR="00866273" w:rsidRPr="00BF7B9E">
        <w:rPr>
          <w:rFonts w:ascii="Times New Roman" w:hAnsi="Times New Roman"/>
          <w:i/>
          <w:iCs/>
          <w:sz w:val="24"/>
          <w:szCs w:val="24"/>
        </w:rPr>
        <w:t> </w:t>
      </w:r>
      <w:r w:rsidR="00866273" w:rsidRPr="00BF7B9E">
        <w:rPr>
          <w:rFonts w:ascii="Times New Roman" w:hAnsi="Times New Roman"/>
          <w:sz w:val="24"/>
          <w:szCs w:val="24"/>
        </w:rPr>
        <w:t xml:space="preserve">ПТОВ для їх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технічного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у таких випадках: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BF7B9E">
        <w:rPr>
          <w:rFonts w:ascii="Times New Roman" w:hAnsi="Times New Roman"/>
          <w:sz w:val="24"/>
          <w:szCs w:val="24"/>
        </w:rPr>
        <w:t xml:space="preserve">-  за </w:t>
      </w:r>
      <w:proofErr w:type="spellStart"/>
      <w:r w:rsidRPr="00BF7B9E">
        <w:rPr>
          <w:rFonts w:ascii="Times New Roman" w:hAnsi="Times New Roman"/>
          <w:sz w:val="24"/>
          <w:szCs w:val="24"/>
        </w:rPr>
        <w:t>негативними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результатами </w:t>
      </w:r>
      <w:proofErr w:type="spellStart"/>
      <w:r w:rsidRPr="00BF7B9E">
        <w:rPr>
          <w:rFonts w:ascii="Times New Roman" w:hAnsi="Times New Roman"/>
          <w:sz w:val="24"/>
          <w:szCs w:val="24"/>
        </w:rPr>
        <w:t>первинного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або </w:t>
      </w:r>
      <w:proofErr w:type="spellStart"/>
      <w:r w:rsidRPr="00BF7B9E">
        <w:rPr>
          <w:rFonts w:ascii="Times New Roman" w:hAnsi="Times New Roman"/>
          <w:sz w:val="24"/>
          <w:szCs w:val="24"/>
        </w:rPr>
        <w:t>періодичного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огляду</w:t>
      </w:r>
      <w:proofErr w:type="spellEnd"/>
      <w:r w:rsidRPr="00BF7B9E">
        <w:rPr>
          <w:rFonts w:ascii="Times New Roman" w:hAnsi="Times New Roman"/>
          <w:sz w:val="24"/>
          <w:szCs w:val="24"/>
        </w:rPr>
        <w:t>;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BF7B9E">
        <w:rPr>
          <w:rFonts w:ascii="Times New Roman" w:hAnsi="Times New Roman"/>
          <w:sz w:val="24"/>
          <w:szCs w:val="24"/>
        </w:rPr>
        <w:t xml:space="preserve">-  </w:t>
      </w:r>
      <w:proofErr w:type="gramStart"/>
      <w:r w:rsidRPr="00BF7B9E">
        <w:rPr>
          <w:rFonts w:ascii="Times New Roman" w:hAnsi="Times New Roman"/>
          <w:sz w:val="24"/>
          <w:szCs w:val="24"/>
        </w:rPr>
        <w:t>п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ісля </w:t>
      </w:r>
      <w:proofErr w:type="spellStart"/>
      <w:r w:rsidRPr="00BF7B9E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BF7B9E">
        <w:rPr>
          <w:rFonts w:ascii="Times New Roman" w:hAnsi="Times New Roman"/>
          <w:sz w:val="24"/>
          <w:szCs w:val="24"/>
        </w:rPr>
        <w:t>призначенням</w:t>
      </w:r>
      <w:proofErr w:type="spellEnd"/>
      <w:r w:rsidRPr="00BF7B9E">
        <w:rPr>
          <w:rFonts w:ascii="Times New Roman" w:hAnsi="Times New Roman"/>
          <w:sz w:val="24"/>
          <w:szCs w:val="24"/>
        </w:rPr>
        <w:t>;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BF7B9E">
        <w:rPr>
          <w:rFonts w:ascii="Times New Roman" w:hAnsi="Times New Roman"/>
          <w:sz w:val="24"/>
          <w:szCs w:val="24"/>
        </w:rPr>
        <w:t xml:space="preserve">-  </w:t>
      </w:r>
      <w:proofErr w:type="gramStart"/>
      <w:r w:rsidRPr="00BF7B9E">
        <w:rPr>
          <w:rFonts w:ascii="Times New Roman" w:hAnsi="Times New Roman"/>
          <w:sz w:val="24"/>
          <w:szCs w:val="24"/>
        </w:rPr>
        <w:t>у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7B9E">
        <w:rPr>
          <w:rFonts w:ascii="Times New Roman" w:hAnsi="Times New Roman"/>
          <w:sz w:val="24"/>
          <w:szCs w:val="24"/>
        </w:rPr>
        <w:t>раз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і закінчення </w:t>
      </w:r>
      <w:proofErr w:type="spellStart"/>
      <w:r w:rsidRPr="00BF7B9E">
        <w:rPr>
          <w:rFonts w:ascii="Times New Roman" w:hAnsi="Times New Roman"/>
          <w:sz w:val="24"/>
          <w:szCs w:val="24"/>
        </w:rPr>
        <w:t>гарантійного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терміну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Pr="00BF7B9E">
        <w:rPr>
          <w:rFonts w:ascii="Times New Roman" w:hAnsi="Times New Roman"/>
          <w:sz w:val="24"/>
          <w:szCs w:val="24"/>
        </w:rPr>
        <w:t>.</w:t>
      </w:r>
    </w:p>
    <w:p w:rsidR="00866273" w:rsidRPr="00BF7B9E" w:rsidRDefault="006A5D5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866273" w:rsidRPr="00BF7B9E">
        <w:rPr>
          <w:rFonts w:ascii="Times New Roman" w:hAnsi="Times New Roman"/>
          <w:sz w:val="24"/>
          <w:szCs w:val="24"/>
        </w:rPr>
        <w:t xml:space="preserve">Не </w:t>
      </w:r>
      <w:proofErr w:type="spellStart"/>
      <w:proofErr w:type="gramStart"/>
      <w:r w:rsidR="00866273" w:rsidRPr="00BF7B9E">
        <w:rPr>
          <w:rFonts w:ascii="Times New Roman" w:hAnsi="Times New Roman"/>
          <w:sz w:val="24"/>
          <w:szCs w:val="24"/>
        </w:rPr>
        <w:t>р</w:t>
      </w:r>
      <w:proofErr w:type="gramEnd"/>
      <w:r w:rsidR="00866273" w:rsidRPr="00BF7B9E">
        <w:rPr>
          <w:rFonts w:ascii="Times New Roman" w:hAnsi="Times New Roman"/>
          <w:sz w:val="24"/>
          <w:szCs w:val="24"/>
        </w:rPr>
        <w:t>ідше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одного разу на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рік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експлуатаційних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документів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виробника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повинно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здійснюватися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технічне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діагностування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вогнегасників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на ПТОВ.</w:t>
      </w:r>
    </w:p>
    <w:p w:rsidR="00866273" w:rsidRPr="00C71594" w:rsidRDefault="006A5D53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866273" w:rsidRPr="00C71594">
        <w:rPr>
          <w:rFonts w:ascii="Times New Roman" w:hAnsi="Times New Roman"/>
          <w:sz w:val="24"/>
          <w:szCs w:val="24"/>
          <w:lang w:val="uk-UA"/>
        </w:rPr>
        <w:t xml:space="preserve">Місця розташування вогнегасників слід позначати знаками протипожежної безпеки згідно з ДСТУ </w:t>
      </w:r>
      <w:r w:rsidR="00866273" w:rsidRPr="00BF7B9E">
        <w:rPr>
          <w:rFonts w:ascii="Times New Roman" w:hAnsi="Times New Roman"/>
          <w:sz w:val="24"/>
          <w:szCs w:val="24"/>
        </w:rPr>
        <w:t> ISO</w:t>
      </w:r>
      <w:r w:rsidR="00866273" w:rsidRPr="00C71594">
        <w:rPr>
          <w:rFonts w:ascii="Times New Roman" w:hAnsi="Times New Roman"/>
          <w:sz w:val="24"/>
          <w:szCs w:val="24"/>
          <w:lang w:val="uk-UA"/>
        </w:rPr>
        <w:t xml:space="preserve"> 6309:2007.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6A5D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7B9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Усі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працівники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зобов'язані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вміти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користуватися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вогнегасниками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F7B9E">
        <w:rPr>
          <w:rFonts w:ascii="Times New Roman" w:hAnsi="Times New Roman"/>
          <w:sz w:val="24"/>
          <w:szCs w:val="24"/>
        </w:rPr>
        <w:t>внутрішніми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пожежними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кранами.</w:t>
      </w:r>
    </w:p>
    <w:p w:rsidR="00866273" w:rsidRPr="00BF7B9E" w:rsidRDefault="006A5D53" w:rsidP="000950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Стаціонарні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зовнішні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пожежні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сходи, сходи на перепадах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висот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огорожі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дахах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покриттях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будівель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споруд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повинні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втримуватися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постійно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справними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 xml:space="preserve">, бути </w:t>
      </w:r>
      <w:proofErr w:type="spellStart"/>
      <w:r w:rsidR="00866273" w:rsidRPr="00BF7B9E">
        <w:rPr>
          <w:rFonts w:ascii="Times New Roman" w:hAnsi="Times New Roman"/>
          <w:sz w:val="24"/>
          <w:szCs w:val="24"/>
        </w:rPr>
        <w:t>пофарбованими</w:t>
      </w:r>
      <w:proofErr w:type="spellEnd"/>
      <w:r w:rsidR="00866273" w:rsidRPr="00BF7B9E">
        <w:rPr>
          <w:rFonts w:ascii="Times New Roman" w:hAnsi="Times New Roman"/>
          <w:sz w:val="24"/>
          <w:szCs w:val="24"/>
        </w:rPr>
        <w:t>.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F7B9E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        </w:t>
      </w:r>
      <w:r w:rsidR="006A5D53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Pr="00BF7B9E">
        <w:rPr>
          <w:rFonts w:ascii="Times New Roman" w:hAnsi="Times New Roman"/>
          <w:b/>
          <w:bCs/>
          <w:sz w:val="24"/>
          <w:szCs w:val="24"/>
          <w:lang w:val="uk-UA"/>
        </w:rPr>
        <w:t xml:space="preserve">2.3. </w:t>
      </w:r>
      <w:r w:rsidRPr="00BF7B9E">
        <w:rPr>
          <w:rFonts w:ascii="Times New Roman" w:hAnsi="Times New Roman"/>
          <w:b/>
          <w:bCs/>
          <w:sz w:val="24"/>
          <w:szCs w:val="24"/>
        </w:rPr>
        <w:t xml:space="preserve">Заходи </w:t>
      </w:r>
      <w:proofErr w:type="spellStart"/>
      <w:r w:rsidRPr="00BF7B9E">
        <w:rPr>
          <w:rFonts w:ascii="Times New Roman" w:hAnsi="Times New Roman"/>
          <w:b/>
          <w:bCs/>
          <w:sz w:val="24"/>
          <w:szCs w:val="24"/>
        </w:rPr>
        <w:t>пожежної</w:t>
      </w:r>
      <w:proofErr w:type="spellEnd"/>
      <w:r w:rsidRPr="00BF7B9E">
        <w:rPr>
          <w:rFonts w:ascii="Times New Roman" w:hAnsi="Times New Roman"/>
          <w:b/>
          <w:bCs/>
          <w:sz w:val="24"/>
          <w:szCs w:val="24"/>
        </w:rPr>
        <w:t xml:space="preserve"> безпеки </w:t>
      </w:r>
      <w:proofErr w:type="gramStart"/>
      <w:r w:rsidRPr="00BF7B9E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BF7B9E">
        <w:rPr>
          <w:rFonts w:ascii="Times New Roman" w:hAnsi="Times New Roman"/>
          <w:b/>
          <w:bCs/>
          <w:sz w:val="24"/>
          <w:szCs w:val="24"/>
        </w:rPr>
        <w:t xml:space="preserve">ід </w:t>
      </w:r>
      <w:proofErr w:type="spellStart"/>
      <w:r w:rsidRPr="00BF7B9E">
        <w:rPr>
          <w:rFonts w:ascii="Times New Roman" w:hAnsi="Times New Roman"/>
          <w:b/>
          <w:bCs/>
          <w:sz w:val="24"/>
          <w:szCs w:val="24"/>
        </w:rPr>
        <w:t>часзастосування</w:t>
      </w:r>
      <w:proofErr w:type="spellEnd"/>
      <w:r w:rsidRPr="00BF7B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b/>
          <w:bCs/>
          <w:sz w:val="24"/>
          <w:szCs w:val="24"/>
        </w:rPr>
        <w:t>відкритого</w:t>
      </w:r>
      <w:proofErr w:type="spellEnd"/>
      <w:r w:rsidRPr="00BF7B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b/>
          <w:bCs/>
          <w:sz w:val="24"/>
          <w:szCs w:val="24"/>
        </w:rPr>
        <w:t>вогню</w:t>
      </w:r>
      <w:proofErr w:type="spellEnd"/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6A5D53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BF7B9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Розводити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багаття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застосовувати </w:t>
      </w:r>
      <w:proofErr w:type="spellStart"/>
      <w:r w:rsidRPr="00BF7B9E">
        <w:rPr>
          <w:rFonts w:ascii="Times New Roman" w:hAnsi="Times New Roman"/>
          <w:sz w:val="24"/>
          <w:szCs w:val="24"/>
        </w:rPr>
        <w:t>відкритий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вогонь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F7B9E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та </w:t>
      </w:r>
      <w:proofErr w:type="gramStart"/>
      <w:r w:rsidRPr="00BF7B9E">
        <w:rPr>
          <w:rFonts w:ascii="Times New Roman" w:hAnsi="Times New Roman"/>
          <w:sz w:val="24"/>
          <w:szCs w:val="24"/>
        </w:rPr>
        <w:t>в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приміщеннях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забороняється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.   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6A5D53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BF7B9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Куріння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7B9E">
        <w:rPr>
          <w:rFonts w:ascii="Times New Roman" w:hAnsi="Times New Roman"/>
          <w:sz w:val="24"/>
          <w:szCs w:val="24"/>
        </w:rPr>
        <w:t>дозволяється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виключно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F7B9E">
        <w:rPr>
          <w:rFonts w:ascii="Times New Roman" w:hAnsi="Times New Roman"/>
          <w:sz w:val="24"/>
          <w:szCs w:val="24"/>
        </w:rPr>
        <w:t>спеціально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встановлених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й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позначених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місцях для </w:t>
      </w:r>
      <w:proofErr w:type="spellStart"/>
      <w:r w:rsidRPr="00BF7B9E">
        <w:rPr>
          <w:rFonts w:ascii="Times New Roman" w:hAnsi="Times New Roman"/>
          <w:sz w:val="24"/>
          <w:szCs w:val="24"/>
        </w:rPr>
        <w:t>куріння</w:t>
      </w:r>
      <w:proofErr w:type="spellEnd"/>
      <w:r w:rsidRPr="00BF7B9E">
        <w:rPr>
          <w:rFonts w:ascii="Times New Roman" w:hAnsi="Times New Roman"/>
          <w:sz w:val="24"/>
          <w:szCs w:val="24"/>
        </w:rPr>
        <w:t>.</w:t>
      </w:r>
    </w:p>
    <w:p w:rsidR="00866273" w:rsidRPr="00C71594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6A5D53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BF7B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1594">
        <w:rPr>
          <w:rFonts w:ascii="Times New Roman" w:hAnsi="Times New Roman"/>
          <w:sz w:val="24"/>
          <w:szCs w:val="24"/>
          <w:lang w:val="uk-UA"/>
        </w:rPr>
        <w:t>Електрозварювальні та інші роботи, пов'язані із застосуванням відкритого вогню, допускаються тільки з письмового дозволу керівника (власника) або особи, яка виконує його обов'язки.</w:t>
      </w:r>
    </w:p>
    <w:p w:rsidR="00866273" w:rsidRPr="00BF7B9E" w:rsidRDefault="00866273" w:rsidP="00095079">
      <w:pPr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6A5D53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BF7B9E">
        <w:rPr>
          <w:rFonts w:ascii="Times New Roman" w:hAnsi="Times New Roman"/>
          <w:sz w:val="24"/>
          <w:szCs w:val="24"/>
        </w:rPr>
        <w:t>Дозвіл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F7B9E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вогневих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робіт </w:t>
      </w:r>
      <w:proofErr w:type="spellStart"/>
      <w:r w:rsidRPr="00BF7B9E">
        <w:rPr>
          <w:rFonts w:ascii="Times New Roman" w:hAnsi="Times New Roman"/>
          <w:sz w:val="24"/>
          <w:szCs w:val="24"/>
        </w:rPr>
        <w:t>належить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оформляти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напередодні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цих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робіт. До </w:t>
      </w:r>
      <w:proofErr w:type="spellStart"/>
      <w:r w:rsidRPr="00BF7B9E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вогневих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робіт </w:t>
      </w:r>
      <w:proofErr w:type="spellStart"/>
      <w:r w:rsidRPr="00BF7B9E">
        <w:rPr>
          <w:rFonts w:ascii="Times New Roman" w:hAnsi="Times New Roman"/>
          <w:sz w:val="24"/>
          <w:szCs w:val="24"/>
        </w:rPr>
        <w:t>допускаються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тільки </w:t>
      </w:r>
      <w:proofErr w:type="spellStart"/>
      <w:r w:rsidRPr="00BF7B9E">
        <w:rPr>
          <w:rFonts w:ascii="Times New Roman" w:hAnsi="Times New Roman"/>
          <w:sz w:val="24"/>
          <w:szCs w:val="24"/>
        </w:rPr>
        <w:t>кваліфіковані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працівники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які </w:t>
      </w:r>
      <w:proofErr w:type="spellStart"/>
      <w:r w:rsidRPr="00BF7B9E">
        <w:rPr>
          <w:rFonts w:ascii="Times New Roman" w:hAnsi="Times New Roman"/>
          <w:sz w:val="24"/>
          <w:szCs w:val="24"/>
        </w:rPr>
        <w:t>мають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BF7B9E">
        <w:rPr>
          <w:rFonts w:ascii="Times New Roman" w:hAnsi="Times New Roman"/>
          <w:sz w:val="24"/>
          <w:szCs w:val="24"/>
        </w:rPr>
        <w:t>тобі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посвідчення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газоелектрозварника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F7B9E">
        <w:rPr>
          <w:rFonts w:ascii="Times New Roman" w:hAnsi="Times New Roman"/>
          <w:sz w:val="24"/>
          <w:szCs w:val="24"/>
        </w:rPr>
        <w:t>посвідчення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BF7B9E">
        <w:rPr>
          <w:rFonts w:ascii="Times New Roman" w:hAnsi="Times New Roman"/>
          <w:sz w:val="24"/>
          <w:szCs w:val="24"/>
        </w:rPr>
        <w:t>проходження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пожежно-технічного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мінімуму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. Виконувати </w:t>
      </w:r>
      <w:proofErr w:type="spellStart"/>
      <w:r w:rsidRPr="00BF7B9E">
        <w:rPr>
          <w:rFonts w:ascii="Times New Roman" w:hAnsi="Times New Roman"/>
          <w:sz w:val="24"/>
          <w:szCs w:val="24"/>
        </w:rPr>
        <w:t>вогневі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роботи дозволяється тільки </w:t>
      </w:r>
      <w:proofErr w:type="gramStart"/>
      <w:r w:rsidRPr="00BF7B9E">
        <w:rPr>
          <w:rFonts w:ascii="Times New Roman" w:hAnsi="Times New Roman"/>
          <w:sz w:val="24"/>
          <w:szCs w:val="24"/>
        </w:rPr>
        <w:t>п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ісля </w:t>
      </w:r>
      <w:proofErr w:type="spellStart"/>
      <w:r w:rsidRPr="00BF7B9E">
        <w:rPr>
          <w:rFonts w:ascii="Times New Roman" w:hAnsi="Times New Roman"/>
          <w:sz w:val="24"/>
          <w:szCs w:val="24"/>
        </w:rPr>
        <w:t>вжиття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щодо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забезпе</w:t>
      </w:r>
      <w:r w:rsidRPr="00BF7B9E">
        <w:rPr>
          <w:rFonts w:ascii="Times New Roman" w:hAnsi="Times New Roman"/>
          <w:sz w:val="24"/>
          <w:szCs w:val="24"/>
        </w:rPr>
        <w:softHyphen/>
        <w:t>чення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пожежної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безпеки при справному </w:t>
      </w:r>
      <w:proofErr w:type="spellStart"/>
      <w:r w:rsidRPr="00BF7B9E">
        <w:rPr>
          <w:rFonts w:ascii="Times New Roman" w:hAnsi="Times New Roman"/>
          <w:sz w:val="24"/>
          <w:szCs w:val="24"/>
        </w:rPr>
        <w:t>газо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BF7B9E">
        <w:rPr>
          <w:rFonts w:ascii="Times New Roman" w:hAnsi="Times New Roman"/>
          <w:sz w:val="24"/>
          <w:szCs w:val="24"/>
        </w:rPr>
        <w:t>електрозварювальному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устаткуванні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7B9E">
        <w:rPr>
          <w:rFonts w:ascii="Times New Roman" w:hAnsi="Times New Roman"/>
          <w:sz w:val="24"/>
          <w:szCs w:val="24"/>
        </w:rPr>
        <w:t>Вогневі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роботи </w:t>
      </w:r>
      <w:proofErr w:type="spellStart"/>
      <w:r w:rsidRPr="00BF7B9E">
        <w:rPr>
          <w:rFonts w:ascii="Times New Roman" w:hAnsi="Times New Roman"/>
          <w:sz w:val="24"/>
          <w:szCs w:val="24"/>
        </w:rPr>
        <w:t>мають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негайно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припинятися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F7B9E">
        <w:rPr>
          <w:rFonts w:ascii="Times New Roman" w:hAnsi="Times New Roman"/>
          <w:sz w:val="24"/>
          <w:szCs w:val="24"/>
        </w:rPr>
        <w:t>вимогу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відповідального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за їх </w:t>
      </w:r>
      <w:proofErr w:type="spellStart"/>
      <w:r w:rsidRPr="00BF7B9E">
        <w:rPr>
          <w:rFonts w:ascii="Times New Roman" w:hAnsi="Times New Roman"/>
          <w:sz w:val="24"/>
          <w:szCs w:val="24"/>
        </w:rPr>
        <w:t>безпечне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та </w:t>
      </w:r>
      <w:proofErr w:type="spellStart"/>
      <w:r w:rsidRPr="00BF7B9E">
        <w:rPr>
          <w:rFonts w:ascii="Times New Roman" w:hAnsi="Times New Roman"/>
          <w:sz w:val="24"/>
          <w:szCs w:val="24"/>
        </w:rPr>
        <w:t>органів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державного </w:t>
      </w:r>
      <w:proofErr w:type="spellStart"/>
      <w:r w:rsidRPr="00BF7B9E">
        <w:rPr>
          <w:rFonts w:ascii="Times New Roman" w:hAnsi="Times New Roman"/>
          <w:sz w:val="24"/>
          <w:szCs w:val="24"/>
        </w:rPr>
        <w:t>пожежного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нагляду</w:t>
      </w:r>
      <w:proofErr w:type="spellEnd"/>
      <w:r w:rsidRPr="00BF7B9E">
        <w:rPr>
          <w:rFonts w:ascii="Times New Roman" w:hAnsi="Times New Roman"/>
          <w:sz w:val="24"/>
          <w:szCs w:val="24"/>
        </w:rPr>
        <w:t>.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b/>
          <w:bCs/>
          <w:sz w:val="24"/>
          <w:szCs w:val="24"/>
          <w:lang w:val="uk-UA"/>
        </w:rPr>
        <w:t xml:space="preserve">     </w:t>
      </w:r>
      <w:r w:rsidR="006A5D53">
        <w:rPr>
          <w:rFonts w:ascii="Times New Roman" w:hAnsi="Times New Roman"/>
          <w:b/>
          <w:bCs/>
          <w:sz w:val="24"/>
          <w:szCs w:val="24"/>
          <w:lang w:val="uk-UA"/>
        </w:rPr>
        <w:t xml:space="preserve">    </w:t>
      </w:r>
      <w:r w:rsidRPr="00BF7B9E">
        <w:rPr>
          <w:rFonts w:ascii="Times New Roman" w:hAnsi="Times New Roman"/>
          <w:b/>
          <w:bCs/>
          <w:sz w:val="24"/>
          <w:szCs w:val="24"/>
        </w:rPr>
        <w:t xml:space="preserve">2.4.  Правила </w:t>
      </w:r>
      <w:proofErr w:type="spellStart"/>
      <w:r w:rsidRPr="00BF7B9E">
        <w:rPr>
          <w:rFonts w:ascii="Times New Roman" w:hAnsi="Times New Roman"/>
          <w:b/>
          <w:bCs/>
          <w:sz w:val="24"/>
          <w:szCs w:val="24"/>
        </w:rPr>
        <w:t>утримування</w:t>
      </w:r>
      <w:proofErr w:type="spellEnd"/>
      <w:r w:rsidRPr="00BF7B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b/>
          <w:bCs/>
          <w:sz w:val="24"/>
          <w:szCs w:val="24"/>
        </w:rPr>
        <w:t>технічних</w:t>
      </w:r>
      <w:proofErr w:type="spellEnd"/>
      <w:r w:rsidRPr="00BF7B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b/>
          <w:bCs/>
          <w:sz w:val="24"/>
          <w:szCs w:val="24"/>
        </w:rPr>
        <w:t>засобів</w:t>
      </w:r>
      <w:proofErr w:type="spellEnd"/>
      <w:r w:rsidRPr="00BF7B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b/>
          <w:bCs/>
          <w:sz w:val="24"/>
          <w:szCs w:val="24"/>
        </w:rPr>
        <w:t>протипожежного</w:t>
      </w:r>
      <w:proofErr w:type="spellEnd"/>
      <w:r w:rsidRPr="00BF7B9E">
        <w:rPr>
          <w:rFonts w:ascii="Times New Roman" w:hAnsi="Times New Roman"/>
          <w:b/>
          <w:bCs/>
          <w:sz w:val="24"/>
          <w:szCs w:val="24"/>
        </w:rPr>
        <w:t xml:space="preserve"> захисту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 </w:t>
      </w:r>
      <w:proofErr w:type="spellStart"/>
      <w:r w:rsidRPr="00BF7B9E">
        <w:rPr>
          <w:rFonts w:ascii="Times New Roman" w:hAnsi="Times New Roman"/>
          <w:sz w:val="24"/>
          <w:szCs w:val="24"/>
        </w:rPr>
        <w:t>Буді</w:t>
      </w:r>
      <w:proofErr w:type="gramStart"/>
      <w:r w:rsidRPr="00BF7B9E">
        <w:rPr>
          <w:rFonts w:ascii="Times New Roman" w:hAnsi="Times New Roman"/>
          <w:sz w:val="24"/>
          <w:szCs w:val="24"/>
        </w:rPr>
        <w:t>вл</w:t>
      </w:r>
      <w:proofErr w:type="gramEnd"/>
      <w:r w:rsidRPr="00BF7B9E">
        <w:rPr>
          <w:rFonts w:ascii="Times New Roman" w:hAnsi="Times New Roman"/>
          <w:sz w:val="24"/>
          <w:szCs w:val="24"/>
        </w:rPr>
        <w:t>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й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приміщення повинні </w:t>
      </w:r>
      <w:proofErr w:type="spellStart"/>
      <w:r w:rsidRPr="00BF7B9E">
        <w:rPr>
          <w:rFonts w:ascii="Times New Roman" w:hAnsi="Times New Roman"/>
          <w:sz w:val="24"/>
          <w:szCs w:val="24"/>
        </w:rPr>
        <w:t>оснащуватись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установками </w:t>
      </w:r>
      <w:proofErr w:type="spellStart"/>
      <w:r w:rsidRPr="00BF7B9E">
        <w:rPr>
          <w:rFonts w:ascii="Times New Roman" w:hAnsi="Times New Roman"/>
          <w:sz w:val="24"/>
          <w:szCs w:val="24"/>
        </w:rPr>
        <w:t>пожежної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сигналізації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(УПС) та </w:t>
      </w:r>
      <w:proofErr w:type="spellStart"/>
      <w:r w:rsidRPr="00BF7B9E">
        <w:rPr>
          <w:rFonts w:ascii="Times New Roman" w:hAnsi="Times New Roman"/>
          <w:sz w:val="24"/>
          <w:szCs w:val="24"/>
        </w:rPr>
        <w:t>автоматичними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установками пожежогасіння (АУП) </w:t>
      </w:r>
      <w:proofErr w:type="spellStart"/>
      <w:r w:rsidRPr="00BF7B9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BF7B9E">
        <w:rPr>
          <w:rFonts w:ascii="Times New Roman" w:hAnsi="Times New Roman"/>
          <w:sz w:val="24"/>
          <w:szCs w:val="24"/>
        </w:rPr>
        <w:t>вимог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чинних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норматив</w:t>
      </w:r>
      <w:r w:rsidRPr="00BF7B9E">
        <w:rPr>
          <w:rFonts w:ascii="Times New Roman" w:hAnsi="Times New Roman"/>
          <w:sz w:val="24"/>
          <w:szCs w:val="24"/>
        </w:rPr>
        <w:softHyphen/>
        <w:t>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BF7B9E">
        <w:rPr>
          <w:rFonts w:ascii="Times New Roman" w:hAnsi="Times New Roman"/>
          <w:sz w:val="24"/>
          <w:szCs w:val="24"/>
        </w:rPr>
        <w:t>.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</w:t>
      </w:r>
      <w:proofErr w:type="spellStart"/>
      <w:r w:rsidRPr="00BF7B9E">
        <w:rPr>
          <w:rFonts w:ascii="Times New Roman" w:hAnsi="Times New Roman"/>
          <w:sz w:val="24"/>
          <w:szCs w:val="24"/>
        </w:rPr>
        <w:t>Апаратура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й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устаткування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що </w:t>
      </w:r>
      <w:proofErr w:type="spellStart"/>
      <w:r w:rsidRPr="00BF7B9E">
        <w:rPr>
          <w:rFonts w:ascii="Times New Roman" w:hAnsi="Times New Roman"/>
          <w:sz w:val="24"/>
          <w:szCs w:val="24"/>
        </w:rPr>
        <w:t>входять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до складу установок, повинні </w:t>
      </w:r>
      <w:proofErr w:type="spellStart"/>
      <w:r w:rsidRPr="00BF7B9E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чинним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стандартам, </w:t>
      </w:r>
      <w:proofErr w:type="spellStart"/>
      <w:r w:rsidRPr="00BF7B9E">
        <w:rPr>
          <w:rFonts w:ascii="Times New Roman" w:hAnsi="Times New Roman"/>
          <w:sz w:val="24"/>
          <w:szCs w:val="24"/>
        </w:rPr>
        <w:t>технічним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умовам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B9E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заводів-виробників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B9E">
        <w:rPr>
          <w:rFonts w:ascii="Times New Roman" w:hAnsi="Times New Roman"/>
          <w:sz w:val="24"/>
          <w:szCs w:val="24"/>
        </w:rPr>
        <w:t>мати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сертифікат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й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бути без </w:t>
      </w:r>
      <w:proofErr w:type="spellStart"/>
      <w:r w:rsidRPr="00BF7B9E">
        <w:rPr>
          <w:rFonts w:ascii="Times New Roman" w:hAnsi="Times New Roman"/>
          <w:sz w:val="24"/>
          <w:szCs w:val="24"/>
        </w:rPr>
        <w:t>дефектів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.  </w:t>
      </w:r>
      <w:proofErr w:type="gramStart"/>
      <w:r w:rsidRPr="00BF7B9E">
        <w:rPr>
          <w:rFonts w:ascii="Times New Roman" w:hAnsi="Times New Roman"/>
          <w:sz w:val="24"/>
          <w:szCs w:val="24"/>
        </w:rPr>
        <w:t>Вс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і установки </w:t>
      </w:r>
      <w:proofErr w:type="spellStart"/>
      <w:r w:rsidRPr="00BF7B9E">
        <w:rPr>
          <w:rFonts w:ascii="Times New Roman" w:hAnsi="Times New Roman"/>
          <w:sz w:val="24"/>
          <w:szCs w:val="24"/>
        </w:rPr>
        <w:t>мають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BF7B9E">
        <w:rPr>
          <w:rFonts w:ascii="Times New Roman" w:hAnsi="Times New Roman"/>
          <w:sz w:val="24"/>
          <w:szCs w:val="24"/>
        </w:rPr>
        <w:t>справними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BF7B9E">
        <w:rPr>
          <w:rFonts w:ascii="Times New Roman" w:hAnsi="Times New Roman"/>
          <w:sz w:val="24"/>
          <w:szCs w:val="24"/>
        </w:rPr>
        <w:t>утримуватися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F7B9E">
        <w:rPr>
          <w:rFonts w:ascii="Times New Roman" w:hAnsi="Times New Roman"/>
          <w:sz w:val="24"/>
          <w:szCs w:val="24"/>
        </w:rPr>
        <w:t>постійній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готовності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для виконання </w:t>
      </w:r>
      <w:proofErr w:type="spellStart"/>
      <w:r w:rsidRPr="00BF7B9E">
        <w:rPr>
          <w:rFonts w:ascii="Times New Roman" w:hAnsi="Times New Roman"/>
          <w:sz w:val="24"/>
          <w:szCs w:val="24"/>
        </w:rPr>
        <w:t>завдань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що стоять перед ними. 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6A5D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7B9E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BF7B9E">
        <w:rPr>
          <w:rFonts w:ascii="Times New Roman" w:hAnsi="Times New Roman"/>
          <w:sz w:val="24"/>
          <w:szCs w:val="24"/>
        </w:rPr>
        <w:t>утримування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F7B9E">
        <w:rPr>
          <w:rFonts w:ascii="Times New Roman" w:hAnsi="Times New Roman"/>
          <w:sz w:val="24"/>
          <w:szCs w:val="24"/>
        </w:rPr>
        <w:t>працездатному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стані УПС та АУП </w:t>
      </w:r>
      <w:proofErr w:type="spellStart"/>
      <w:r w:rsidRPr="00BF7B9E">
        <w:rPr>
          <w:rFonts w:ascii="Times New Roman" w:hAnsi="Times New Roman"/>
          <w:sz w:val="24"/>
          <w:szCs w:val="24"/>
        </w:rPr>
        <w:t>слід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виконувати </w:t>
      </w:r>
      <w:proofErr w:type="spellStart"/>
      <w:r w:rsidRPr="00BF7B9E">
        <w:rPr>
          <w:rFonts w:ascii="Times New Roman" w:hAnsi="Times New Roman"/>
          <w:sz w:val="24"/>
          <w:szCs w:val="24"/>
        </w:rPr>
        <w:t>такі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заходи: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BF7B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F7B9E">
        <w:rPr>
          <w:rFonts w:ascii="Times New Roman" w:hAnsi="Times New Roman"/>
          <w:sz w:val="24"/>
          <w:szCs w:val="24"/>
        </w:rPr>
        <w:t>технічне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BF7B9E">
        <w:rPr>
          <w:rFonts w:ascii="Times New Roman" w:hAnsi="Times New Roman"/>
          <w:sz w:val="24"/>
          <w:szCs w:val="24"/>
        </w:rPr>
        <w:t>збереження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показників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безвідмовної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роботи на весь </w:t>
      </w:r>
      <w:proofErr w:type="spellStart"/>
      <w:r w:rsidRPr="00BF7B9E">
        <w:rPr>
          <w:rFonts w:ascii="Times New Roman" w:hAnsi="Times New Roman"/>
          <w:sz w:val="24"/>
          <w:szCs w:val="24"/>
        </w:rPr>
        <w:t>термін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служби</w:t>
      </w:r>
      <w:proofErr w:type="spellEnd"/>
      <w:r w:rsidRPr="00BF7B9E">
        <w:rPr>
          <w:rFonts w:ascii="Times New Roman" w:hAnsi="Times New Roman"/>
          <w:sz w:val="24"/>
          <w:szCs w:val="24"/>
        </w:rPr>
        <w:t>;</w:t>
      </w:r>
    </w:p>
    <w:p w:rsidR="00866273" w:rsidRPr="00C71594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C71594">
        <w:rPr>
          <w:rFonts w:ascii="Times New Roman" w:hAnsi="Times New Roman"/>
          <w:sz w:val="24"/>
          <w:szCs w:val="24"/>
          <w:lang w:val="uk-UA"/>
        </w:rPr>
        <w:t>- матеріально-технічне (ресурсне) забезпечення для безвідмовної роботи в усіх режимах ек</w:t>
      </w:r>
      <w:r w:rsidRPr="00C71594">
        <w:rPr>
          <w:rFonts w:ascii="Times New Roman" w:hAnsi="Times New Roman"/>
          <w:sz w:val="24"/>
          <w:szCs w:val="24"/>
          <w:lang w:val="uk-UA"/>
        </w:rPr>
        <w:softHyphen/>
        <w:t>сплуатації, підтримання і своєчасне відновлення працездатності;</w:t>
      </w:r>
    </w:p>
    <w:p w:rsidR="00866273" w:rsidRPr="00BF7B9E" w:rsidRDefault="00866273" w:rsidP="0009507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BF7B9E">
        <w:rPr>
          <w:rFonts w:ascii="Times New Roman" w:hAnsi="Times New Roman"/>
          <w:sz w:val="24"/>
          <w:szCs w:val="24"/>
        </w:rPr>
        <w:t>-</w:t>
      </w:r>
      <w:r w:rsidRPr="00BF7B9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опрацювання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необхідної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експлуатаційної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BF7B9E">
        <w:rPr>
          <w:rFonts w:ascii="Times New Roman" w:hAnsi="Times New Roman"/>
          <w:sz w:val="24"/>
          <w:szCs w:val="24"/>
        </w:rPr>
        <w:t>обслуговуючого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F7B9E">
        <w:rPr>
          <w:rFonts w:ascii="Times New Roman" w:hAnsi="Times New Roman"/>
          <w:sz w:val="24"/>
          <w:szCs w:val="24"/>
        </w:rPr>
        <w:t>чергового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персоналу.</w:t>
      </w:r>
    </w:p>
    <w:p w:rsidR="00866273" w:rsidRPr="00C71594" w:rsidRDefault="006A5D53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</w:t>
      </w:r>
      <w:r w:rsidR="00866273" w:rsidRPr="00C71594">
        <w:rPr>
          <w:rFonts w:ascii="Times New Roman" w:hAnsi="Times New Roman"/>
          <w:b/>
          <w:bCs/>
          <w:sz w:val="24"/>
          <w:szCs w:val="24"/>
          <w:lang w:val="uk-UA"/>
        </w:rPr>
        <w:t>2.5. Утримування інженерного устаткування</w:t>
      </w:r>
    </w:p>
    <w:p w:rsidR="00866273" w:rsidRPr="00C71594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C71594">
        <w:rPr>
          <w:rFonts w:ascii="Times New Roman" w:hAnsi="Times New Roman"/>
          <w:sz w:val="24"/>
          <w:szCs w:val="24"/>
          <w:lang w:val="uk-UA"/>
        </w:rPr>
        <w:t>Силове й освітлювальне електроустаткування, електропроводка та інші споживачі електроенергії мають виконуватися та експлуатуватися відповідно до ПУЕ, ПБЕ й</w:t>
      </w:r>
      <w:r w:rsidRPr="00BF7B9E">
        <w:rPr>
          <w:rFonts w:ascii="Times New Roman" w:hAnsi="Times New Roman"/>
          <w:sz w:val="24"/>
          <w:szCs w:val="24"/>
        </w:rPr>
        <w:t> </w:t>
      </w:r>
      <w:r w:rsidRPr="00C71594">
        <w:rPr>
          <w:rFonts w:ascii="Times New Roman" w:hAnsi="Times New Roman"/>
          <w:i/>
          <w:iCs/>
          <w:sz w:val="24"/>
          <w:szCs w:val="24"/>
          <w:lang w:val="uk-UA"/>
        </w:rPr>
        <w:t>Правил технічної експлуатації електроустановок споживачів</w:t>
      </w:r>
      <w:r w:rsidRPr="00BF7B9E">
        <w:rPr>
          <w:rFonts w:ascii="Times New Roman" w:hAnsi="Times New Roman"/>
          <w:i/>
          <w:iCs/>
          <w:sz w:val="24"/>
          <w:szCs w:val="24"/>
        </w:rPr>
        <w:t> </w:t>
      </w:r>
      <w:r w:rsidRPr="00C71594">
        <w:rPr>
          <w:rFonts w:ascii="Times New Roman" w:hAnsi="Times New Roman"/>
          <w:sz w:val="24"/>
          <w:szCs w:val="24"/>
          <w:lang w:val="uk-UA"/>
        </w:rPr>
        <w:t>(ПТЕ).</w:t>
      </w:r>
    </w:p>
    <w:p w:rsidR="00866273" w:rsidRPr="00C71594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C71594">
        <w:rPr>
          <w:rFonts w:ascii="Times New Roman" w:hAnsi="Times New Roman"/>
          <w:sz w:val="24"/>
          <w:szCs w:val="24"/>
          <w:lang w:val="uk-UA"/>
        </w:rPr>
        <w:t>Електропроводка, розподільні пристрої, апаратура, електроустаткування, вимірювальні пристрої</w:t>
      </w:r>
      <w:r w:rsidRPr="00C71594">
        <w:rPr>
          <w:rFonts w:ascii="Times New Roman" w:hAnsi="Times New Roman"/>
          <w:i/>
          <w:iCs/>
          <w:sz w:val="24"/>
          <w:szCs w:val="24"/>
          <w:lang w:val="uk-UA"/>
        </w:rPr>
        <w:t>,</w:t>
      </w:r>
      <w:r w:rsidRPr="00BF7B9E">
        <w:rPr>
          <w:rFonts w:ascii="Times New Roman" w:hAnsi="Times New Roman"/>
          <w:i/>
          <w:iCs/>
          <w:sz w:val="24"/>
          <w:szCs w:val="24"/>
        </w:rPr>
        <w:t> </w:t>
      </w:r>
      <w:r w:rsidRPr="00C71594">
        <w:rPr>
          <w:rFonts w:ascii="Times New Roman" w:hAnsi="Times New Roman"/>
          <w:sz w:val="24"/>
          <w:szCs w:val="24"/>
          <w:lang w:val="uk-UA"/>
        </w:rPr>
        <w:t>а також запобіжні пристрої різного типу, рубильники та інші пускові апарати й при</w:t>
      </w:r>
      <w:r w:rsidRPr="00C71594">
        <w:rPr>
          <w:rFonts w:ascii="Times New Roman" w:hAnsi="Times New Roman"/>
          <w:sz w:val="24"/>
          <w:szCs w:val="24"/>
          <w:lang w:val="uk-UA"/>
        </w:rPr>
        <w:softHyphen/>
        <w:t>крої слід монтувати на негорючих основах (текстоліт, гетинакс та інші матеріали).</w:t>
      </w:r>
    </w:p>
    <w:p w:rsidR="00866273" w:rsidRPr="00C71594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C71594">
        <w:rPr>
          <w:rFonts w:ascii="Times New Roman" w:hAnsi="Times New Roman"/>
          <w:sz w:val="24"/>
          <w:szCs w:val="24"/>
          <w:lang w:val="uk-UA"/>
        </w:rPr>
        <w:t>Для загального відключення силових і освітлювальних мереж складських приміщень, архівів та інших подібних приміщень необхідно встановлювати пристрої відключення ззовні вказаних приміщень на негорючих стінах.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C71594">
        <w:rPr>
          <w:rFonts w:ascii="Times New Roman" w:hAnsi="Times New Roman"/>
          <w:sz w:val="24"/>
          <w:szCs w:val="24"/>
          <w:lang w:val="uk-UA"/>
        </w:rPr>
        <w:t>Розподільні електрощити, електродвигуни та пускорегулювальні апарати мають періодично оглядатися й очищатися від пилу. Приєднання нових споживачів електричної енергії (електродвигунів та іншого електроустаткування) має проводитися з відома відповідального за екс</w:t>
      </w:r>
      <w:r w:rsidRPr="00C71594">
        <w:rPr>
          <w:rFonts w:ascii="Times New Roman" w:hAnsi="Times New Roman"/>
          <w:sz w:val="24"/>
          <w:szCs w:val="24"/>
          <w:lang w:val="uk-UA"/>
        </w:rPr>
        <w:softHyphen/>
        <w:t xml:space="preserve">плуатацію електрогосподарства. </w:t>
      </w:r>
      <w:proofErr w:type="spellStart"/>
      <w:proofErr w:type="gramStart"/>
      <w:r w:rsidRPr="00BF7B9E">
        <w:rPr>
          <w:rFonts w:ascii="Times New Roman" w:hAnsi="Times New Roman"/>
          <w:sz w:val="24"/>
          <w:szCs w:val="24"/>
        </w:rPr>
        <w:t>З</w:t>
      </w:r>
      <w:proofErr w:type="gramEnd"/>
      <w:r w:rsidRPr="00BF7B9E">
        <w:rPr>
          <w:rFonts w:ascii="Times New Roman" w:hAnsi="Times New Roman"/>
          <w:sz w:val="24"/>
          <w:szCs w:val="24"/>
        </w:rPr>
        <w:t>іпсовані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електроапарати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F7B9E">
        <w:rPr>
          <w:rFonts w:ascii="Times New Roman" w:hAnsi="Times New Roman"/>
          <w:sz w:val="24"/>
          <w:szCs w:val="24"/>
        </w:rPr>
        <w:lastRenderedPageBreak/>
        <w:t>прилади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які </w:t>
      </w:r>
      <w:proofErr w:type="spellStart"/>
      <w:r w:rsidRPr="00BF7B9E">
        <w:rPr>
          <w:rFonts w:ascii="Times New Roman" w:hAnsi="Times New Roman"/>
          <w:sz w:val="24"/>
          <w:szCs w:val="24"/>
        </w:rPr>
        <w:t>можуть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спричинити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коротке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замикання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B9E">
        <w:rPr>
          <w:rFonts w:ascii="Times New Roman" w:hAnsi="Times New Roman"/>
          <w:sz w:val="24"/>
          <w:szCs w:val="24"/>
        </w:rPr>
        <w:t>слід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терміново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ремонтувати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або </w:t>
      </w:r>
      <w:proofErr w:type="spellStart"/>
      <w:r w:rsidRPr="00BF7B9E">
        <w:rPr>
          <w:rFonts w:ascii="Times New Roman" w:hAnsi="Times New Roman"/>
          <w:sz w:val="24"/>
          <w:szCs w:val="24"/>
        </w:rPr>
        <w:t>заміняти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F7B9E">
        <w:rPr>
          <w:rFonts w:ascii="Times New Roman" w:hAnsi="Times New Roman"/>
          <w:sz w:val="24"/>
          <w:szCs w:val="24"/>
        </w:rPr>
        <w:t>інші</w:t>
      </w:r>
      <w:proofErr w:type="spellEnd"/>
      <w:r w:rsidRPr="00BF7B9E">
        <w:rPr>
          <w:rFonts w:ascii="Times New Roman" w:hAnsi="Times New Roman"/>
          <w:sz w:val="24"/>
          <w:szCs w:val="24"/>
        </w:rPr>
        <w:t>.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</w:t>
      </w:r>
      <w:proofErr w:type="spellStart"/>
      <w:r w:rsidRPr="00BF7B9E">
        <w:rPr>
          <w:rFonts w:ascii="Times New Roman" w:hAnsi="Times New Roman"/>
          <w:sz w:val="24"/>
          <w:szCs w:val="24"/>
        </w:rPr>
        <w:t>Плавкі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вставки </w:t>
      </w:r>
      <w:proofErr w:type="spellStart"/>
      <w:r w:rsidRPr="00BF7B9E">
        <w:rPr>
          <w:rFonts w:ascii="Times New Roman" w:hAnsi="Times New Roman"/>
          <w:sz w:val="24"/>
          <w:szCs w:val="24"/>
        </w:rPr>
        <w:t>запобіжників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мають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BF7B9E">
        <w:rPr>
          <w:rFonts w:ascii="Times New Roman" w:hAnsi="Times New Roman"/>
          <w:sz w:val="24"/>
          <w:szCs w:val="24"/>
        </w:rPr>
        <w:t>калібровані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із </w:t>
      </w:r>
      <w:proofErr w:type="spellStart"/>
      <w:r w:rsidRPr="00BF7B9E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номінального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струму вставки (клеймо </w:t>
      </w:r>
      <w:proofErr w:type="spellStart"/>
      <w:r w:rsidRPr="00BF7B9E">
        <w:rPr>
          <w:rFonts w:ascii="Times New Roman" w:hAnsi="Times New Roman"/>
          <w:sz w:val="24"/>
          <w:szCs w:val="24"/>
        </w:rPr>
        <w:t>заводу-виробника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або </w:t>
      </w:r>
      <w:proofErr w:type="spellStart"/>
      <w:r w:rsidRPr="00BF7B9E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лабораторії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BF7B9E">
        <w:rPr>
          <w:rFonts w:ascii="Times New Roman" w:hAnsi="Times New Roman"/>
          <w:sz w:val="24"/>
          <w:szCs w:val="24"/>
        </w:rPr>
        <w:t>Електроустаткування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й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електроапаратуру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ущільненого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F7B9E">
        <w:rPr>
          <w:rFonts w:ascii="Times New Roman" w:hAnsi="Times New Roman"/>
          <w:sz w:val="24"/>
          <w:szCs w:val="24"/>
        </w:rPr>
        <w:t>захисного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виконання </w:t>
      </w:r>
      <w:proofErr w:type="spellStart"/>
      <w:r w:rsidRPr="00BF7B9E">
        <w:rPr>
          <w:rFonts w:ascii="Times New Roman" w:hAnsi="Times New Roman"/>
          <w:sz w:val="24"/>
          <w:szCs w:val="24"/>
        </w:rPr>
        <w:t>належить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систематично </w:t>
      </w:r>
      <w:proofErr w:type="gramStart"/>
      <w:r w:rsidRPr="00BF7B9E">
        <w:rPr>
          <w:rFonts w:ascii="Times New Roman" w:hAnsi="Times New Roman"/>
          <w:sz w:val="24"/>
          <w:szCs w:val="24"/>
        </w:rPr>
        <w:t>перев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іряти на </w:t>
      </w:r>
      <w:proofErr w:type="spellStart"/>
      <w:r w:rsidRPr="00BF7B9E">
        <w:rPr>
          <w:rFonts w:ascii="Times New Roman" w:hAnsi="Times New Roman"/>
          <w:sz w:val="24"/>
          <w:szCs w:val="24"/>
        </w:rPr>
        <w:t>гер</w:t>
      </w:r>
      <w:r w:rsidRPr="00BF7B9E">
        <w:rPr>
          <w:rFonts w:ascii="Times New Roman" w:hAnsi="Times New Roman"/>
          <w:sz w:val="24"/>
          <w:szCs w:val="24"/>
        </w:rPr>
        <w:softHyphen/>
        <w:t>метичність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B9E">
        <w:rPr>
          <w:rFonts w:ascii="Times New Roman" w:hAnsi="Times New Roman"/>
          <w:sz w:val="24"/>
          <w:szCs w:val="24"/>
        </w:rPr>
        <w:t>звертаючи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особливу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увагу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на стан </w:t>
      </w:r>
      <w:proofErr w:type="spellStart"/>
      <w:r w:rsidRPr="00BF7B9E">
        <w:rPr>
          <w:rFonts w:ascii="Times New Roman" w:hAnsi="Times New Roman"/>
          <w:sz w:val="24"/>
          <w:szCs w:val="24"/>
        </w:rPr>
        <w:t>ущільнювальних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прокладок.</w:t>
      </w:r>
    </w:p>
    <w:p w:rsidR="00866273" w:rsidRPr="00C71594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C71594">
        <w:rPr>
          <w:rFonts w:ascii="Times New Roman" w:hAnsi="Times New Roman"/>
          <w:sz w:val="24"/>
          <w:szCs w:val="24"/>
          <w:lang w:val="uk-UA"/>
        </w:rPr>
        <w:t>Настільні лампи, вентилятори, телевізори, радіоприймачі, холодильники та інші електроприлади слід умикати в мережу тільки через справні штепсельні розетки й електрошнури.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Експлуатація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тимчасових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електромереж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BF7B9E">
        <w:rPr>
          <w:rFonts w:ascii="Times New Roman" w:hAnsi="Times New Roman"/>
          <w:sz w:val="24"/>
          <w:szCs w:val="24"/>
        </w:rPr>
        <w:t>дозволяється</w:t>
      </w:r>
      <w:proofErr w:type="gramEnd"/>
      <w:r w:rsidRPr="00BF7B9E">
        <w:rPr>
          <w:rFonts w:ascii="Times New Roman" w:hAnsi="Times New Roman"/>
          <w:sz w:val="24"/>
          <w:szCs w:val="24"/>
        </w:rPr>
        <w:t>.</w:t>
      </w:r>
    </w:p>
    <w:p w:rsidR="00866273" w:rsidRPr="00BF7B9E" w:rsidRDefault="00866273" w:rsidP="00095079">
      <w:pPr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</w:t>
      </w:r>
      <w:proofErr w:type="spellStart"/>
      <w:r w:rsidRPr="00BF7B9E">
        <w:rPr>
          <w:rFonts w:ascii="Times New Roman" w:hAnsi="Times New Roman"/>
          <w:sz w:val="24"/>
          <w:szCs w:val="24"/>
        </w:rPr>
        <w:t>Заміри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опору </w:t>
      </w:r>
      <w:proofErr w:type="spellStart"/>
      <w:r w:rsidRPr="00BF7B9E">
        <w:rPr>
          <w:rFonts w:ascii="Times New Roman" w:hAnsi="Times New Roman"/>
          <w:sz w:val="24"/>
          <w:szCs w:val="24"/>
        </w:rPr>
        <w:t>ізоляції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F7B9E">
        <w:rPr>
          <w:rFonts w:ascii="Times New Roman" w:hAnsi="Times New Roman"/>
          <w:sz w:val="24"/>
          <w:szCs w:val="24"/>
        </w:rPr>
        <w:t>силових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F7B9E">
        <w:rPr>
          <w:rFonts w:ascii="Times New Roman" w:hAnsi="Times New Roman"/>
          <w:sz w:val="24"/>
          <w:szCs w:val="24"/>
        </w:rPr>
        <w:t>освітлювальних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мережах необхідно проводити не </w:t>
      </w:r>
      <w:proofErr w:type="spellStart"/>
      <w:proofErr w:type="gramStart"/>
      <w:r w:rsidRPr="00BF7B9E">
        <w:rPr>
          <w:rFonts w:ascii="Times New Roman" w:hAnsi="Times New Roman"/>
          <w:sz w:val="24"/>
          <w:szCs w:val="24"/>
        </w:rPr>
        <w:t>р</w:t>
      </w:r>
      <w:proofErr w:type="gramEnd"/>
      <w:r w:rsidRPr="00BF7B9E">
        <w:rPr>
          <w:rFonts w:ascii="Times New Roman" w:hAnsi="Times New Roman"/>
          <w:sz w:val="24"/>
          <w:szCs w:val="24"/>
        </w:rPr>
        <w:t>ідше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одного разу на два роки. Забороняється встановлення </w:t>
      </w:r>
      <w:proofErr w:type="spellStart"/>
      <w:r w:rsidRPr="00BF7B9E">
        <w:rPr>
          <w:rFonts w:ascii="Times New Roman" w:hAnsi="Times New Roman"/>
          <w:sz w:val="24"/>
          <w:szCs w:val="24"/>
        </w:rPr>
        <w:t>електропобутових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приладів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7B9E">
        <w:rPr>
          <w:rFonts w:ascii="Times New Roman" w:hAnsi="Times New Roman"/>
          <w:sz w:val="24"/>
          <w:szCs w:val="24"/>
        </w:rPr>
        <w:t>телевізорів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B9E">
        <w:rPr>
          <w:rFonts w:ascii="Times New Roman" w:hAnsi="Times New Roman"/>
          <w:sz w:val="24"/>
          <w:szCs w:val="24"/>
        </w:rPr>
        <w:t>холодильників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тощо</w:t>
      </w:r>
      <w:proofErr w:type="spellEnd"/>
      <w:r w:rsidRPr="00BF7B9E">
        <w:rPr>
          <w:rFonts w:ascii="Times New Roman" w:hAnsi="Times New Roman"/>
          <w:sz w:val="24"/>
          <w:szCs w:val="24"/>
        </w:rPr>
        <w:t>) в  </w:t>
      </w:r>
      <w:proofErr w:type="spellStart"/>
      <w:r w:rsidRPr="00BF7B9E">
        <w:rPr>
          <w:rFonts w:ascii="Times New Roman" w:hAnsi="Times New Roman"/>
          <w:sz w:val="24"/>
          <w:szCs w:val="24"/>
        </w:rPr>
        <w:t>нішах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меблі</w:t>
      </w:r>
      <w:proofErr w:type="gramStart"/>
      <w:r w:rsidRPr="00BF7B9E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BF7B9E">
        <w:rPr>
          <w:rFonts w:ascii="Times New Roman" w:hAnsi="Times New Roman"/>
          <w:sz w:val="24"/>
          <w:szCs w:val="24"/>
        </w:rPr>
        <w:t>.</w:t>
      </w:r>
    </w:p>
    <w:p w:rsidR="00866273" w:rsidRPr="00C71594" w:rsidRDefault="00C71594" w:rsidP="0063429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71594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</w:t>
      </w:r>
      <w:r w:rsidR="00866273" w:rsidRPr="00C71594">
        <w:rPr>
          <w:rFonts w:ascii="Times New Roman" w:hAnsi="Times New Roman"/>
          <w:b/>
          <w:bCs/>
          <w:sz w:val="24"/>
          <w:szCs w:val="24"/>
        </w:rPr>
        <w:t xml:space="preserve">Не </w:t>
      </w:r>
      <w:proofErr w:type="gramStart"/>
      <w:r w:rsidR="00866273" w:rsidRPr="00C71594">
        <w:rPr>
          <w:rFonts w:ascii="Times New Roman" w:hAnsi="Times New Roman"/>
          <w:b/>
          <w:bCs/>
          <w:sz w:val="24"/>
          <w:szCs w:val="24"/>
        </w:rPr>
        <w:t>дозволяється</w:t>
      </w:r>
      <w:proofErr w:type="gramEnd"/>
      <w:r w:rsidR="00866273" w:rsidRPr="00C71594">
        <w:rPr>
          <w:rFonts w:ascii="Times New Roman" w:hAnsi="Times New Roman"/>
          <w:b/>
          <w:bCs/>
          <w:sz w:val="24"/>
          <w:szCs w:val="24"/>
        </w:rPr>
        <w:t>: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BF7B9E">
        <w:rPr>
          <w:rFonts w:ascii="Times New Roman" w:hAnsi="Times New Roman"/>
          <w:sz w:val="24"/>
          <w:szCs w:val="24"/>
        </w:rPr>
        <w:t>-   </w:t>
      </w:r>
      <w:proofErr w:type="spellStart"/>
      <w:r w:rsidRPr="00BF7B9E">
        <w:rPr>
          <w:rFonts w:ascii="Times New Roman" w:hAnsi="Times New Roman"/>
          <w:sz w:val="24"/>
          <w:szCs w:val="24"/>
        </w:rPr>
        <w:t>проходження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повітряних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ліній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електропередач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F7B9E">
        <w:rPr>
          <w:rFonts w:ascii="Times New Roman" w:hAnsi="Times New Roman"/>
          <w:sz w:val="24"/>
          <w:szCs w:val="24"/>
        </w:rPr>
        <w:t>зовнішніх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електропроводок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над горючими </w:t>
      </w:r>
      <w:proofErr w:type="spellStart"/>
      <w:r w:rsidRPr="00BF7B9E">
        <w:rPr>
          <w:rFonts w:ascii="Times New Roman" w:hAnsi="Times New Roman"/>
          <w:sz w:val="24"/>
          <w:szCs w:val="24"/>
        </w:rPr>
        <w:t>покрівлями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B9E">
        <w:rPr>
          <w:rFonts w:ascii="Times New Roman" w:hAnsi="Times New Roman"/>
          <w:sz w:val="24"/>
          <w:szCs w:val="24"/>
        </w:rPr>
        <w:t>навісами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штабелями </w:t>
      </w:r>
      <w:proofErr w:type="spellStart"/>
      <w:r w:rsidRPr="00BF7B9E">
        <w:rPr>
          <w:rFonts w:ascii="Times New Roman" w:hAnsi="Times New Roman"/>
          <w:sz w:val="24"/>
          <w:szCs w:val="24"/>
        </w:rPr>
        <w:t>лісу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складами </w:t>
      </w:r>
      <w:proofErr w:type="spellStart"/>
      <w:r w:rsidRPr="00BF7B9E">
        <w:rPr>
          <w:rFonts w:ascii="Times New Roman" w:hAnsi="Times New Roman"/>
          <w:sz w:val="24"/>
          <w:szCs w:val="24"/>
        </w:rPr>
        <w:t>пально-мастильних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7B9E">
        <w:rPr>
          <w:rFonts w:ascii="Times New Roman" w:hAnsi="Times New Roman"/>
          <w:sz w:val="24"/>
          <w:szCs w:val="24"/>
        </w:rPr>
        <w:t>матер</w:t>
      </w:r>
      <w:proofErr w:type="gramEnd"/>
      <w:r w:rsidRPr="00BF7B9E">
        <w:rPr>
          <w:rFonts w:ascii="Times New Roman" w:hAnsi="Times New Roman"/>
          <w:sz w:val="24"/>
          <w:szCs w:val="24"/>
        </w:rPr>
        <w:t>іалів, торфу, дров та інших горючих матеріалів;</w:t>
      </w:r>
    </w:p>
    <w:p w:rsidR="00866273" w:rsidRPr="00C71594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C71594">
        <w:rPr>
          <w:rFonts w:ascii="Times New Roman" w:hAnsi="Times New Roman"/>
          <w:sz w:val="24"/>
          <w:szCs w:val="24"/>
          <w:lang w:val="uk-UA"/>
        </w:rPr>
        <w:t>-</w:t>
      </w:r>
      <w:r w:rsidRPr="00BF7B9E">
        <w:rPr>
          <w:rFonts w:ascii="Times New Roman" w:hAnsi="Times New Roman"/>
          <w:sz w:val="24"/>
          <w:szCs w:val="24"/>
        </w:rPr>
        <w:t>    </w:t>
      </w:r>
      <w:r w:rsidRPr="00C71594">
        <w:rPr>
          <w:rFonts w:ascii="Times New Roman" w:hAnsi="Times New Roman"/>
          <w:sz w:val="24"/>
          <w:szCs w:val="24"/>
          <w:lang w:val="uk-UA"/>
        </w:rPr>
        <w:t xml:space="preserve">відкрите прокладання електропроводів і кабелів транзитом через </w:t>
      </w:r>
      <w:proofErr w:type="spellStart"/>
      <w:r w:rsidRPr="00C71594">
        <w:rPr>
          <w:rFonts w:ascii="Times New Roman" w:hAnsi="Times New Roman"/>
          <w:sz w:val="24"/>
          <w:szCs w:val="24"/>
          <w:lang w:val="uk-UA"/>
        </w:rPr>
        <w:t>пожежонебезпечні</w:t>
      </w:r>
      <w:proofErr w:type="spellEnd"/>
      <w:r w:rsidRPr="00C71594">
        <w:rPr>
          <w:rFonts w:ascii="Times New Roman" w:hAnsi="Times New Roman"/>
          <w:sz w:val="24"/>
          <w:szCs w:val="24"/>
          <w:lang w:val="uk-UA"/>
        </w:rPr>
        <w:t xml:space="preserve"> та вибухо</w:t>
      </w:r>
      <w:r w:rsidRPr="00C71594">
        <w:rPr>
          <w:rFonts w:ascii="Times New Roman" w:hAnsi="Times New Roman"/>
          <w:sz w:val="24"/>
          <w:szCs w:val="24"/>
          <w:lang w:val="uk-UA"/>
        </w:rPr>
        <w:softHyphen/>
        <w:t>небезпечні зони будь-якого класу і ближче 1 м і 5 м від них відповідно, а також у сходових літках;</w:t>
      </w:r>
    </w:p>
    <w:p w:rsidR="00866273" w:rsidRPr="00C71594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C71594">
        <w:rPr>
          <w:rFonts w:ascii="Times New Roman" w:hAnsi="Times New Roman"/>
          <w:sz w:val="24"/>
          <w:szCs w:val="24"/>
          <w:lang w:val="uk-UA"/>
        </w:rPr>
        <w:t>-</w:t>
      </w:r>
      <w:r w:rsidRPr="00BF7B9E">
        <w:rPr>
          <w:rFonts w:ascii="Times New Roman" w:hAnsi="Times New Roman"/>
          <w:sz w:val="24"/>
          <w:szCs w:val="24"/>
        </w:rPr>
        <w:t>    </w:t>
      </w:r>
      <w:r w:rsidRPr="00C71594">
        <w:rPr>
          <w:rFonts w:ascii="Times New Roman" w:hAnsi="Times New Roman"/>
          <w:sz w:val="24"/>
          <w:szCs w:val="24"/>
          <w:lang w:val="uk-UA"/>
        </w:rPr>
        <w:t>експлуатація кабелів і проводів з пошкодженою або такою, що в процесі експлуатації втра</w:t>
      </w:r>
      <w:r w:rsidRPr="00C71594">
        <w:rPr>
          <w:rFonts w:ascii="Times New Roman" w:hAnsi="Times New Roman"/>
          <w:sz w:val="24"/>
          <w:szCs w:val="24"/>
          <w:lang w:val="uk-UA"/>
        </w:rPr>
        <w:softHyphen/>
        <w:t>тила захисні властивості, ізоляцією;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BF7B9E">
        <w:rPr>
          <w:rFonts w:ascii="Times New Roman" w:hAnsi="Times New Roman"/>
          <w:sz w:val="24"/>
          <w:szCs w:val="24"/>
        </w:rPr>
        <w:t>-    </w:t>
      </w:r>
      <w:proofErr w:type="spellStart"/>
      <w:r w:rsidRPr="00BF7B9E">
        <w:rPr>
          <w:rFonts w:ascii="Times New Roman" w:hAnsi="Times New Roman"/>
          <w:sz w:val="24"/>
          <w:szCs w:val="24"/>
        </w:rPr>
        <w:t>залишення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7B9E">
        <w:rPr>
          <w:rFonts w:ascii="Times New Roman" w:hAnsi="Times New Roman"/>
          <w:sz w:val="24"/>
          <w:szCs w:val="24"/>
        </w:rPr>
        <w:t>п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ід </w:t>
      </w:r>
      <w:proofErr w:type="spellStart"/>
      <w:r w:rsidRPr="00BF7B9E">
        <w:rPr>
          <w:rFonts w:ascii="Times New Roman" w:hAnsi="Times New Roman"/>
          <w:sz w:val="24"/>
          <w:szCs w:val="24"/>
        </w:rPr>
        <w:t>напругою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кабелів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F7B9E">
        <w:rPr>
          <w:rFonts w:ascii="Times New Roman" w:hAnsi="Times New Roman"/>
          <w:sz w:val="24"/>
          <w:szCs w:val="24"/>
        </w:rPr>
        <w:t>проводів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BF7B9E">
        <w:rPr>
          <w:rFonts w:ascii="Times New Roman" w:hAnsi="Times New Roman"/>
          <w:sz w:val="24"/>
          <w:szCs w:val="24"/>
        </w:rPr>
        <w:t>неізольованими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струмопровідними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жилами;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BF7B9E">
        <w:rPr>
          <w:rFonts w:ascii="Times New Roman" w:hAnsi="Times New Roman"/>
          <w:sz w:val="24"/>
          <w:szCs w:val="24"/>
        </w:rPr>
        <w:t>-    </w:t>
      </w:r>
      <w:proofErr w:type="spellStart"/>
      <w:r w:rsidRPr="00BF7B9E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саморобних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подовжувачі</w:t>
      </w:r>
      <w:proofErr w:type="gramStart"/>
      <w:r w:rsidRPr="00BF7B9E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BF7B9E">
        <w:rPr>
          <w:rFonts w:ascii="Times New Roman" w:hAnsi="Times New Roman"/>
          <w:sz w:val="24"/>
          <w:szCs w:val="24"/>
        </w:rPr>
        <w:t xml:space="preserve">, які не </w:t>
      </w:r>
      <w:proofErr w:type="spellStart"/>
      <w:r w:rsidRPr="00BF7B9E">
        <w:rPr>
          <w:rFonts w:ascii="Times New Roman" w:hAnsi="Times New Roman"/>
          <w:sz w:val="24"/>
          <w:szCs w:val="24"/>
        </w:rPr>
        <w:t>відповідають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вимогам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ПУЕ, що </w:t>
      </w:r>
      <w:proofErr w:type="spellStart"/>
      <w:r w:rsidRPr="00BF7B9E">
        <w:rPr>
          <w:rFonts w:ascii="Times New Roman" w:hAnsi="Times New Roman"/>
          <w:sz w:val="24"/>
          <w:szCs w:val="24"/>
        </w:rPr>
        <w:t>пред'яв</w:t>
      </w:r>
      <w:r w:rsidRPr="00BF7B9E">
        <w:rPr>
          <w:rFonts w:ascii="Times New Roman" w:hAnsi="Times New Roman"/>
          <w:sz w:val="24"/>
          <w:szCs w:val="24"/>
        </w:rPr>
        <w:softHyphen/>
        <w:t>ляються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BF7B9E">
        <w:rPr>
          <w:rFonts w:ascii="Times New Roman" w:hAnsi="Times New Roman"/>
          <w:sz w:val="24"/>
          <w:szCs w:val="24"/>
        </w:rPr>
        <w:t>переносних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7B9E">
        <w:rPr>
          <w:rFonts w:ascii="Times New Roman" w:hAnsi="Times New Roman"/>
          <w:sz w:val="24"/>
          <w:szCs w:val="24"/>
        </w:rPr>
        <w:t>пересувних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F7B9E">
        <w:rPr>
          <w:rFonts w:ascii="Times New Roman" w:hAnsi="Times New Roman"/>
          <w:sz w:val="24"/>
          <w:szCs w:val="24"/>
        </w:rPr>
        <w:t>електропроводок</w:t>
      </w:r>
      <w:proofErr w:type="spellEnd"/>
      <w:r w:rsidRPr="00BF7B9E">
        <w:rPr>
          <w:rFonts w:ascii="Times New Roman" w:hAnsi="Times New Roman"/>
          <w:sz w:val="24"/>
          <w:szCs w:val="24"/>
        </w:rPr>
        <w:t>;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BF7B9E">
        <w:rPr>
          <w:rFonts w:ascii="Times New Roman" w:hAnsi="Times New Roman"/>
          <w:sz w:val="24"/>
          <w:szCs w:val="24"/>
        </w:rPr>
        <w:t>-    </w:t>
      </w:r>
      <w:proofErr w:type="spellStart"/>
      <w:r w:rsidRPr="00BF7B9E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BF7B9E">
        <w:rPr>
          <w:rFonts w:ascii="Times New Roman" w:hAnsi="Times New Roman"/>
          <w:sz w:val="24"/>
          <w:szCs w:val="24"/>
        </w:rPr>
        <w:t>опалення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приміщення </w:t>
      </w:r>
      <w:proofErr w:type="gramStart"/>
      <w:r w:rsidRPr="00BF7B9E">
        <w:rPr>
          <w:rFonts w:ascii="Times New Roman" w:hAnsi="Times New Roman"/>
          <w:sz w:val="24"/>
          <w:szCs w:val="24"/>
        </w:rPr>
        <w:t>нестандартного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7B9E">
        <w:rPr>
          <w:rFonts w:ascii="Times New Roman" w:hAnsi="Times New Roman"/>
          <w:sz w:val="24"/>
          <w:szCs w:val="24"/>
        </w:rPr>
        <w:t>саморобного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F7B9E">
        <w:rPr>
          <w:rFonts w:ascii="Times New Roman" w:hAnsi="Times New Roman"/>
          <w:sz w:val="24"/>
          <w:szCs w:val="24"/>
        </w:rPr>
        <w:t>електронагрівного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устаткування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або ламп </w:t>
      </w:r>
      <w:proofErr w:type="spellStart"/>
      <w:r w:rsidRPr="00BF7B9E">
        <w:rPr>
          <w:rFonts w:ascii="Times New Roman" w:hAnsi="Times New Roman"/>
          <w:sz w:val="24"/>
          <w:szCs w:val="24"/>
        </w:rPr>
        <w:t>розжарювання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>;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BF7B9E">
        <w:rPr>
          <w:rFonts w:ascii="Times New Roman" w:hAnsi="Times New Roman"/>
          <w:sz w:val="24"/>
          <w:szCs w:val="24"/>
        </w:rPr>
        <w:t>-    </w:t>
      </w:r>
      <w:proofErr w:type="spellStart"/>
      <w:r w:rsidRPr="00BF7B9E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пошкодженими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розетками, </w:t>
      </w:r>
      <w:proofErr w:type="spellStart"/>
      <w:r w:rsidRPr="00BF7B9E">
        <w:rPr>
          <w:rFonts w:ascii="Times New Roman" w:hAnsi="Times New Roman"/>
          <w:sz w:val="24"/>
          <w:szCs w:val="24"/>
        </w:rPr>
        <w:t>відгалужувальними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F7B9E">
        <w:rPr>
          <w:rFonts w:ascii="Times New Roman" w:hAnsi="Times New Roman"/>
          <w:sz w:val="24"/>
          <w:szCs w:val="24"/>
        </w:rPr>
        <w:t>з'єднувальними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коробками, </w:t>
      </w:r>
      <w:proofErr w:type="spellStart"/>
      <w:r w:rsidRPr="00BF7B9E">
        <w:rPr>
          <w:rFonts w:ascii="Times New Roman" w:hAnsi="Times New Roman"/>
          <w:sz w:val="24"/>
          <w:szCs w:val="24"/>
        </w:rPr>
        <w:t>вимикачами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F7B9E">
        <w:rPr>
          <w:rFonts w:ascii="Times New Roman" w:hAnsi="Times New Roman"/>
          <w:sz w:val="24"/>
          <w:szCs w:val="24"/>
        </w:rPr>
        <w:t>іншими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електровиробами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а також лампами, </w:t>
      </w:r>
      <w:proofErr w:type="spellStart"/>
      <w:r w:rsidRPr="00BF7B9E">
        <w:rPr>
          <w:rFonts w:ascii="Times New Roman" w:hAnsi="Times New Roman"/>
          <w:sz w:val="24"/>
          <w:szCs w:val="24"/>
        </w:rPr>
        <w:t>скло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яких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має </w:t>
      </w:r>
      <w:proofErr w:type="spellStart"/>
      <w:r w:rsidRPr="00BF7B9E">
        <w:rPr>
          <w:rFonts w:ascii="Times New Roman" w:hAnsi="Times New Roman"/>
          <w:sz w:val="24"/>
          <w:szCs w:val="24"/>
        </w:rPr>
        <w:t>сліди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затемнення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або </w:t>
      </w:r>
      <w:proofErr w:type="spellStart"/>
      <w:r w:rsidRPr="00BF7B9E">
        <w:rPr>
          <w:rFonts w:ascii="Times New Roman" w:hAnsi="Times New Roman"/>
          <w:sz w:val="24"/>
          <w:szCs w:val="24"/>
        </w:rPr>
        <w:t>випинання</w:t>
      </w:r>
      <w:proofErr w:type="spellEnd"/>
      <w:r w:rsidRPr="00BF7B9E">
        <w:rPr>
          <w:rFonts w:ascii="Times New Roman" w:hAnsi="Times New Roman"/>
          <w:sz w:val="24"/>
          <w:szCs w:val="24"/>
        </w:rPr>
        <w:t>;</w:t>
      </w:r>
    </w:p>
    <w:p w:rsidR="00866273" w:rsidRPr="00C71594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C71594">
        <w:rPr>
          <w:rFonts w:ascii="Times New Roman" w:hAnsi="Times New Roman"/>
          <w:sz w:val="24"/>
          <w:szCs w:val="24"/>
          <w:lang w:val="uk-UA"/>
        </w:rPr>
        <w:t>-</w:t>
      </w:r>
      <w:r w:rsidRPr="00BF7B9E">
        <w:rPr>
          <w:rFonts w:ascii="Times New Roman" w:hAnsi="Times New Roman"/>
          <w:sz w:val="24"/>
          <w:szCs w:val="24"/>
        </w:rPr>
        <w:t>    </w:t>
      </w:r>
      <w:r w:rsidRPr="00C71594">
        <w:rPr>
          <w:rFonts w:ascii="Times New Roman" w:hAnsi="Times New Roman"/>
          <w:sz w:val="24"/>
          <w:szCs w:val="24"/>
          <w:lang w:val="uk-UA"/>
        </w:rPr>
        <w:t>підвішування світильників безпосередньо на струмопровідні проводи, обгортання електро</w:t>
      </w:r>
      <w:r w:rsidRPr="00C71594">
        <w:rPr>
          <w:rFonts w:ascii="Times New Roman" w:hAnsi="Times New Roman"/>
          <w:sz w:val="24"/>
          <w:szCs w:val="24"/>
          <w:lang w:val="uk-UA"/>
        </w:rPr>
        <w:softHyphen/>
        <w:t>ламп і світильників папером, тканиною та іншими горючими матеріалами, експлуатація їх зі знятими ковпаками (розсіювачами);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BF7B9E">
        <w:rPr>
          <w:rFonts w:ascii="Times New Roman" w:hAnsi="Times New Roman"/>
          <w:sz w:val="24"/>
          <w:szCs w:val="24"/>
        </w:rPr>
        <w:t>-    </w:t>
      </w:r>
      <w:proofErr w:type="spellStart"/>
      <w:r w:rsidRPr="00BF7B9E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електроапаратури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F7B9E">
        <w:rPr>
          <w:rFonts w:ascii="Times New Roman" w:hAnsi="Times New Roman"/>
          <w:sz w:val="24"/>
          <w:szCs w:val="24"/>
        </w:rPr>
        <w:t>приладів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7B9E">
        <w:rPr>
          <w:rFonts w:ascii="Times New Roman" w:hAnsi="Times New Roman"/>
          <w:sz w:val="24"/>
          <w:szCs w:val="24"/>
        </w:rPr>
        <w:t>в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умовах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що не </w:t>
      </w:r>
      <w:proofErr w:type="spellStart"/>
      <w:r w:rsidRPr="00BF7B9E">
        <w:rPr>
          <w:rFonts w:ascii="Times New Roman" w:hAnsi="Times New Roman"/>
          <w:sz w:val="24"/>
          <w:szCs w:val="24"/>
        </w:rPr>
        <w:t>відповідають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вказівкам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7B9E">
        <w:rPr>
          <w:rFonts w:ascii="Times New Roman" w:hAnsi="Times New Roman"/>
          <w:sz w:val="24"/>
          <w:szCs w:val="24"/>
        </w:rPr>
        <w:t>ре</w:t>
      </w:r>
      <w:r w:rsidRPr="00BF7B9E">
        <w:rPr>
          <w:rFonts w:ascii="Times New Roman" w:hAnsi="Times New Roman"/>
          <w:sz w:val="24"/>
          <w:szCs w:val="24"/>
        </w:rPr>
        <w:softHyphen/>
        <w:t>комендаціям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F7B9E">
        <w:rPr>
          <w:rFonts w:ascii="Times New Roman" w:hAnsi="Times New Roman"/>
          <w:sz w:val="24"/>
          <w:szCs w:val="24"/>
        </w:rPr>
        <w:t>підприємств-виробників</w:t>
      </w:r>
      <w:proofErr w:type="spellEnd"/>
      <w:r w:rsidRPr="00BF7B9E">
        <w:rPr>
          <w:rFonts w:ascii="Times New Roman" w:hAnsi="Times New Roman"/>
          <w:sz w:val="24"/>
          <w:szCs w:val="24"/>
        </w:rPr>
        <w:t>;</w:t>
      </w:r>
    </w:p>
    <w:p w:rsidR="00866273" w:rsidRPr="00C71594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C71594">
        <w:rPr>
          <w:rFonts w:ascii="Times New Roman" w:hAnsi="Times New Roman"/>
          <w:sz w:val="24"/>
          <w:szCs w:val="24"/>
          <w:lang w:val="uk-UA"/>
        </w:rPr>
        <w:t>-</w:t>
      </w:r>
      <w:r w:rsidRPr="00BF7B9E">
        <w:rPr>
          <w:rFonts w:ascii="Times New Roman" w:hAnsi="Times New Roman"/>
          <w:sz w:val="24"/>
          <w:szCs w:val="24"/>
        </w:rPr>
        <w:t>    </w:t>
      </w:r>
      <w:r w:rsidRPr="00C71594">
        <w:rPr>
          <w:rFonts w:ascii="Times New Roman" w:hAnsi="Times New Roman"/>
          <w:sz w:val="24"/>
          <w:szCs w:val="24"/>
          <w:lang w:val="uk-UA"/>
        </w:rPr>
        <w:t xml:space="preserve">застосування в </w:t>
      </w:r>
      <w:proofErr w:type="spellStart"/>
      <w:r w:rsidRPr="00C71594">
        <w:rPr>
          <w:rFonts w:ascii="Times New Roman" w:hAnsi="Times New Roman"/>
          <w:sz w:val="24"/>
          <w:szCs w:val="24"/>
          <w:lang w:val="uk-UA"/>
        </w:rPr>
        <w:t>пожежонебезпечних</w:t>
      </w:r>
      <w:proofErr w:type="spellEnd"/>
      <w:r w:rsidRPr="00C71594">
        <w:rPr>
          <w:rFonts w:ascii="Times New Roman" w:hAnsi="Times New Roman"/>
          <w:sz w:val="24"/>
          <w:szCs w:val="24"/>
          <w:lang w:val="uk-UA"/>
        </w:rPr>
        <w:t xml:space="preserve"> зонах складських приміщень люмінесцентних світиль</w:t>
      </w:r>
      <w:r w:rsidRPr="00C71594">
        <w:rPr>
          <w:rFonts w:ascii="Times New Roman" w:hAnsi="Times New Roman"/>
          <w:sz w:val="24"/>
          <w:szCs w:val="24"/>
          <w:lang w:val="uk-UA"/>
        </w:rPr>
        <w:softHyphen/>
        <w:t>ників з відбивачами і розсіювачами, виготовленими з горючих матеріалів;</w:t>
      </w:r>
    </w:p>
    <w:p w:rsidR="00866273" w:rsidRPr="00C71594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C71594">
        <w:rPr>
          <w:rFonts w:ascii="Times New Roman" w:hAnsi="Times New Roman"/>
          <w:sz w:val="24"/>
          <w:szCs w:val="24"/>
          <w:lang w:val="uk-UA"/>
        </w:rPr>
        <w:t>-</w:t>
      </w:r>
      <w:r w:rsidRPr="00BF7B9E">
        <w:rPr>
          <w:rFonts w:ascii="Times New Roman" w:hAnsi="Times New Roman"/>
          <w:sz w:val="24"/>
          <w:szCs w:val="24"/>
        </w:rPr>
        <w:t>    </w:t>
      </w:r>
      <w:r w:rsidRPr="00C71594">
        <w:rPr>
          <w:rFonts w:ascii="Times New Roman" w:hAnsi="Times New Roman"/>
          <w:sz w:val="24"/>
          <w:szCs w:val="24"/>
          <w:lang w:val="uk-UA"/>
        </w:rPr>
        <w:t xml:space="preserve">використання в </w:t>
      </w:r>
      <w:proofErr w:type="spellStart"/>
      <w:r w:rsidRPr="00C71594">
        <w:rPr>
          <w:rFonts w:ascii="Times New Roman" w:hAnsi="Times New Roman"/>
          <w:sz w:val="24"/>
          <w:szCs w:val="24"/>
          <w:lang w:val="uk-UA"/>
        </w:rPr>
        <w:t>пожежонебезпечних</w:t>
      </w:r>
      <w:proofErr w:type="spellEnd"/>
      <w:r w:rsidRPr="00C71594">
        <w:rPr>
          <w:rFonts w:ascii="Times New Roman" w:hAnsi="Times New Roman"/>
          <w:sz w:val="24"/>
          <w:szCs w:val="24"/>
          <w:lang w:val="uk-UA"/>
        </w:rPr>
        <w:t xml:space="preserve"> зонах світильників з лампами розжарювання без захис</w:t>
      </w:r>
      <w:r w:rsidRPr="00C71594">
        <w:rPr>
          <w:rFonts w:ascii="Times New Roman" w:hAnsi="Times New Roman"/>
          <w:sz w:val="24"/>
          <w:szCs w:val="24"/>
          <w:lang w:val="uk-UA"/>
        </w:rPr>
        <w:softHyphen/>
        <w:t>ного суцільного скла (ковпаків), а також з відбивачами і розсіювачами, виготовленими з го</w:t>
      </w:r>
      <w:r w:rsidRPr="00C71594">
        <w:rPr>
          <w:rFonts w:ascii="Times New Roman" w:hAnsi="Times New Roman"/>
          <w:sz w:val="24"/>
          <w:szCs w:val="24"/>
          <w:lang w:val="uk-UA"/>
        </w:rPr>
        <w:softHyphen/>
        <w:t>рючих матеріалів;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BF7B9E">
        <w:rPr>
          <w:rFonts w:ascii="Times New Roman" w:hAnsi="Times New Roman"/>
          <w:sz w:val="24"/>
          <w:szCs w:val="24"/>
        </w:rPr>
        <w:t>-    </w:t>
      </w:r>
      <w:proofErr w:type="spellStart"/>
      <w:r w:rsidRPr="00BF7B9E">
        <w:rPr>
          <w:rFonts w:ascii="Times New Roman" w:hAnsi="Times New Roman"/>
          <w:sz w:val="24"/>
          <w:szCs w:val="24"/>
        </w:rPr>
        <w:t>залишення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7B9E">
        <w:rPr>
          <w:rFonts w:ascii="Times New Roman" w:hAnsi="Times New Roman"/>
          <w:sz w:val="24"/>
          <w:szCs w:val="24"/>
        </w:rPr>
        <w:t>без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7B9E">
        <w:rPr>
          <w:rFonts w:ascii="Times New Roman" w:hAnsi="Times New Roman"/>
          <w:sz w:val="24"/>
          <w:szCs w:val="24"/>
        </w:rPr>
        <w:t>догляду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BF7B9E">
        <w:rPr>
          <w:rFonts w:ascii="Times New Roman" w:hAnsi="Times New Roman"/>
          <w:sz w:val="24"/>
          <w:szCs w:val="24"/>
        </w:rPr>
        <w:t>виході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з приміщення </w:t>
      </w:r>
      <w:proofErr w:type="spellStart"/>
      <w:r w:rsidRPr="00BF7B9E">
        <w:rPr>
          <w:rFonts w:ascii="Times New Roman" w:hAnsi="Times New Roman"/>
          <w:sz w:val="24"/>
          <w:szCs w:val="24"/>
        </w:rPr>
        <w:t>увімкнених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F7B9E">
        <w:rPr>
          <w:rFonts w:ascii="Times New Roman" w:hAnsi="Times New Roman"/>
          <w:sz w:val="24"/>
          <w:szCs w:val="24"/>
        </w:rPr>
        <w:t>електромережу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нагріваль</w:t>
      </w:r>
      <w:r w:rsidRPr="00BF7B9E">
        <w:rPr>
          <w:rFonts w:ascii="Times New Roman" w:hAnsi="Times New Roman"/>
          <w:sz w:val="24"/>
          <w:szCs w:val="24"/>
        </w:rPr>
        <w:softHyphen/>
        <w:t>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приладів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B9E">
        <w:rPr>
          <w:rFonts w:ascii="Times New Roman" w:hAnsi="Times New Roman"/>
          <w:sz w:val="24"/>
          <w:szCs w:val="24"/>
        </w:rPr>
        <w:t>телевізорів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B9E">
        <w:rPr>
          <w:rFonts w:ascii="Times New Roman" w:hAnsi="Times New Roman"/>
          <w:sz w:val="24"/>
          <w:szCs w:val="24"/>
        </w:rPr>
        <w:t>радіоприймачів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тощо</w:t>
      </w:r>
      <w:proofErr w:type="spellEnd"/>
      <w:r w:rsidRPr="00BF7B9E">
        <w:rPr>
          <w:rFonts w:ascii="Times New Roman" w:hAnsi="Times New Roman"/>
          <w:sz w:val="24"/>
          <w:szCs w:val="24"/>
        </w:rPr>
        <w:t>;</w:t>
      </w:r>
    </w:p>
    <w:p w:rsidR="00866273" w:rsidRPr="00C71594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C71594">
        <w:rPr>
          <w:rFonts w:ascii="Times New Roman" w:hAnsi="Times New Roman"/>
          <w:sz w:val="24"/>
          <w:szCs w:val="24"/>
          <w:lang w:val="uk-UA"/>
        </w:rPr>
        <w:t>-</w:t>
      </w:r>
      <w:r w:rsidRPr="00BF7B9E">
        <w:rPr>
          <w:rFonts w:ascii="Times New Roman" w:hAnsi="Times New Roman"/>
          <w:sz w:val="24"/>
          <w:szCs w:val="24"/>
        </w:rPr>
        <w:t>    </w:t>
      </w:r>
      <w:r w:rsidRPr="00C71594">
        <w:rPr>
          <w:rFonts w:ascii="Times New Roman" w:hAnsi="Times New Roman"/>
          <w:sz w:val="24"/>
          <w:szCs w:val="24"/>
          <w:lang w:val="uk-UA"/>
        </w:rPr>
        <w:t>складування горючих матеріалів на відстані менше 1 м від електроустаткування та під електрощитами;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BF7B9E">
        <w:rPr>
          <w:rFonts w:ascii="Times New Roman" w:hAnsi="Times New Roman"/>
          <w:sz w:val="24"/>
          <w:szCs w:val="24"/>
        </w:rPr>
        <w:t>-    </w:t>
      </w:r>
      <w:proofErr w:type="spellStart"/>
      <w:r w:rsidRPr="00BF7B9E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роликів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B9E">
        <w:rPr>
          <w:rFonts w:ascii="Times New Roman" w:hAnsi="Times New Roman"/>
          <w:sz w:val="24"/>
          <w:szCs w:val="24"/>
        </w:rPr>
        <w:t>вимикачів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B9E">
        <w:rPr>
          <w:rFonts w:ascii="Times New Roman" w:hAnsi="Times New Roman"/>
          <w:sz w:val="24"/>
          <w:szCs w:val="24"/>
        </w:rPr>
        <w:t>штепсельних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розеток для </w:t>
      </w:r>
      <w:proofErr w:type="spellStart"/>
      <w:proofErr w:type="gramStart"/>
      <w:r w:rsidRPr="00BF7B9E">
        <w:rPr>
          <w:rFonts w:ascii="Times New Roman" w:hAnsi="Times New Roman"/>
          <w:sz w:val="24"/>
          <w:szCs w:val="24"/>
        </w:rPr>
        <w:t>п</w:t>
      </w:r>
      <w:proofErr w:type="gramEnd"/>
      <w:r w:rsidRPr="00BF7B9E">
        <w:rPr>
          <w:rFonts w:ascii="Times New Roman" w:hAnsi="Times New Roman"/>
          <w:sz w:val="24"/>
          <w:szCs w:val="24"/>
        </w:rPr>
        <w:t>ідвішування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одягу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й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інших предметів;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</w:t>
      </w:r>
      <w:r w:rsidRPr="00BF7B9E">
        <w:rPr>
          <w:rFonts w:ascii="Times New Roman" w:hAnsi="Times New Roman"/>
          <w:sz w:val="24"/>
          <w:szCs w:val="24"/>
        </w:rPr>
        <w:t>-    </w:t>
      </w:r>
      <w:proofErr w:type="spellStart"/>
      <w:r w:rsidRPr="00BF7B9E">
        <w:rPr>
          <w:rFonts w:ascii="Times New Roman" w:hAnsi="Times New Roman"/>
          <w:sz w:val="24"/>
          <w:szCs w:val="24"/>
        </w:rPr>
        <w:t>заклеювання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ділянок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електропроводки </w:t>
      </w:r>
      <w:proofErr w:type="spellStart"/>
      <w:r w:rsidRPr="00BF7B9E">
        <w:rPr>
          <w:rFonts w:ascii="Times New Roman" w:hAnsi="Times New Roman"/>
          <w:sz w:val="24"/>
          <w:szCs w:val="24"/>
        </w:rPr>
        <w:t>папером</w:t>
      </w:r>
      <w:proofErr w:type="spellEnd"/>
      <w:r w:rsidRPr="00BF7B9E">
        <w:rPr>
          <w:rFonts w:ascii="Times New Roman" w:hAnsi="Times New Roman"/>
          <w:sz w:val="24"/>
          <w:szCs w:val="24"/>
        </w:rPr>
        <w:t>, горючими тканинами</w:t>
      </w:r>
      <w:r w:rsidRPr="00BF7B9E">
        <w:rPr>
          <w:rFonts w:ascii="Times New Roman" w:hAnsi="Times New Roman"/>
          <w:sz w:val="24"/>
          <w:szCs w:val="24"/>
          <w:lang w:val="uk-UA"/>
        </w:rPr>
        <w:t>;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BF7B9E">
        <w:rPr>
          <w:rFonts w:ascii="Times New Roman" w:hAnsi="Times New Roman"/>
          <w:sz w:val="24"/>
          <w:szCs w:val="24"/>
        </w:rPr>
        <w:t xml:space="preserve">-     </w:t>
      </w:r>
      <w:proofErr w:type="spellStart"/>
      <w:r w:rsidRPr="00BF7B9E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BF7B9E">
        <w:rPr>
          <w:rFonts w:ascii="Times New Roman" w:hAnsi="Times New Roman"/>
          <w:sz w:val="24"/>
          <w:szCs w:val="24"/>
        </w:rPr>
        <w:t>електромереж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 </w:t>
      </w:r>
      <w:proofErr w:type="spellStart"/>
      <w:r w:rsidRPr="00BF7B9E">
        <w:rPr>
          <w:rFonts w:ascii="Times New Roman" w:hAnsi="Times New Roman"/>
          <w:sz w:val="24"/>
          <w:szCs w:val="24"/>
        </w:rPr>
        <w:t>раді</w:t>
      </w:r>
      <w:proofErr w:type="gramStart"/>
      <w:r w:rsidRPr="00BF7B9E">
        <w:rPr>
          <w:rFonts w:ascii="Times New Roman" w:hAnsi="Times New Roman"/>
          <w:sz w:val="24"/>
          <w:szCs w:val="24"/>
        </w:rPr>
        <w:t>о</w:t>
      </w:r>
      <w:proofErr w:type="spellEnd"/>
      <w:r w:rsidRPr="00BF7B9E">
        <w:rPr>
          <w:rFonts w:ascii="Times New Roman" w:hAnsi="Times New Roman"/>
          <w:sz w:val="24"/>
          <w:szCs w:val="24"/>
        </w:rPr>
        <w:t>-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F7B9E">
        <w:rPr>
          <w:rFonts w:ascii="Times New Roman" w:hAnsi="Times New Roman"/>
          <w:sz w:val="24"/>
          <w:szCs w:val="24"/>
        </w:rPr>
        <w:t>телефонних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проводів</w:t>
      </w:r>
      <w:proofErr w:type="spellEnd"/>
      <w:r w:rsidRPr="00BF7B9E">
        <w:rPr>
          <w:rFonts w:ascii="Times New Roman" w:hAnsi="Times New Roman"/>
          <w:sz w:val="24"/>
          <w:szCs w:val="24"/>
        </w:rPr>
        <w:t>;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BF7B9E">
        <w:rPr>
          <w:rFonts w:ascii="Times New Roman" w:hAnsi="Times New Roman"/>
          <w:sz w:val="24"/>
          <w:szCs w:val="24"/>
        </w:rPr>
        <w:t>-    </w:t>
      </w:r>
      <w:proofErr w:type="spellStart"/>
      <w:r w:rsidRPr="00BF7B9E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побутових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електронагрівних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приладів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7B9E">
        <w:rPr>
          <w:rFonts w:ascii="Times New Roman" w:hAnsi="Times New Roman"/>
          <w:sz w:val="24"/>
          <w:szCs w:val="24"/>
        </w:rPr>
        <w:t>прасок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B9E">
        <w:rPr>
          <w:rFonts w:ascii="Times New Roman" w:hAnsi="Times New Roman"/>
          <w:sz w:val="24"/>
          <w:szCs w:val="24"/>
        </w:rPr>
        <w:t>чайників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B9E">
        <w:rPr>
          <w:rFonts w:ascii="Times New Roman" w:hAnsi="Times New Roman"/>
          <w:sz w:val="24"/>
          <w:szCs w:val="24"/>
        </w:rPr>
        <w:t>кип'ятильників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тощо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) без негорючих </w:t>
      </w:r>
      <w:proofErr w:type="spellStart"/>
      <w:r w:rsidRPr="00BF7B9E">
        <w:rPr>
          <w:rFonts w:ascii="Times New Roman" w:hAnsi="Times New Roman"/>
          <w:sz w:val="24"/>
          <w:szCs w:val="24"/>
        </w:rPr>
        <w:t>теплоізоляційних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F7B9E">
        <w:rPr>
          <w:rFonts w:ascii="Times New Roman" w:hAnsi="Times New Roman"/>
          <w:sz w:val="24"/>
          <w:szCs w:val="24"/>
        </w:rPr>
        <w:t>п</w:t>
      </w:r>
      <w:proofErr w:type="gramEnd"/>
      <w:r w:rsidRPr="00BF7B9E">
        <w:rPr>
          <w:rFonts w:ascii="Times New Roman" w:hAnsi="Times New Roman"/>
          <w:sz w:val="24"/>
          <w:szCs w:val="24"/>
        </w:rPr>
        <w:t>ідставок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та в місцях (</w:t>
      </w:r>
      <w:proofErr w:type="spellStart"/>
      <w:r w:rsidRPr="00BF7B9E">
        <w:rPr>
          <w:rFonts w:ascii="Times New Roman" w:hAnsi="Times New Roman"/>
          <w:sz w:val="24"/>
          <w:szCs w:val="24"/>
        </w:rPr>
        <w:t>приміщеннях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), де їх </w:t>
      </w:r>
      <w:proofErr w:type="spellStart"/>
      <w:r w:rsidRPr="00BF7B9E">
        <w:rPr>
          <w:rFonts w:ascii="Times New Roman" w:hAnsi="Times New Roman"/>
          <w:sz w:val="24"/>
          <w:szCs w:val="24"/>
        </w:rPr>
        <w:t>застосу</w:t>
      </w:r>
      <w:r w:rsidRPr="00BF7B9E">
        <w:rPr>
          <w:rFonts w:ascii="Times New Roman" w:hAnsi="Times New Roman"/>
          <w:sz w:val="24"/>
          <w:szCs w:val="24"/>
        </w:rPr>
        <w:softHyphen/>
        <w:t>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BF7B9E">
        <w:rPr>
          <w:rFonts w:ascii="Times New Roman" w:hAnsi="Times New Roman"/>
          <w:sz w:val="24"/>
          <w:szCs w:val="24"/>
        </w:rPr>
        <w:t>передбачено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технологічним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процесом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або заборонено;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BF7B9E">
        <w:rPr>
          <w:rFonts w:ascii="Times New Roman" w:hAnsi="Times New Roman"/>
          <w:sz w:val="24"/>
          <w:szCs w:val="24"/>
        </w:rPr>
        <w:t>-    </w:t>
      </w:r>
      <w:proofErr w:type="spellStart"/>
      <w:r w:rsidRPr="00BF7B9E">
        <w:rPr>
          <w:rFonts w:ascii="Times New Roman" w:hAnsi="Times New Roman"/>
          <w:sz w:val="24"/>
          <w:szCs w:val="24"/>
        </w:rPr>
        <w:t>заклеювати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шпалерами </w:t>
      </w:r>
      <w:proofErr w:type="spellStart"/>
      <w:r w:rsidRPr="00BF7B9E">
        <w:rPr>
          <w:rFonts w:ascii="Times New Roman" w:hAnsi="Times New Roman"/>
          <w:sz w:val="24"/>
          <w:szCs w:val="24"/>
        </w:rPr>
        <w:t>відкрито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прокладені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електропроводи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BF7B9E">
        <w:rPr>
          <w:rFonts w:ascii="Times New Roman" w:hAnsi="Times New Roman"/>
          <w:sz w:val="24"/>
          <w:szCs w:val="24"/>
        </w:rPr>
        <w:t>кабелі</w:t>
      </w:r>
      <w:proofErr w:type="spellEnd"/>
      <w:r w:rsidRPr="00BF7B9E">
        <w:rPr>
          <w:rFonts w:ascii="Times New Roman" w:hAnsi="Times New Roman"/>
          <w:sz w:val="24"/>
          <w:szCs w:val="24"/>
        </w:rPr>
        <w:t>.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BF7B9E">
        <w:rPr>
          <w:rFonts w:ascii="Times New Roman" w:hAnsi="Times New Roman"/>
          <w:sz w:val="24"/>
          <w:szCs w:val="24"/>
        </w:rPr>
        <w:t xml:space="preserve">В усіх, </w:t>
      </w:r>
      <w:proofErr w:type="spellStart"/>
      <w:r w:rsidRPr="00BF7B9E">
        <w:rPr>
          <w:rFonts w:ascii="Times New Roman" w:hAnsi="Times New Roman"/>
          <w:sz w:val="24"/>
          <w:szCs w:val="24"/>
        </w:rPr>
        <w:t>незалежно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від </w:t>
      </w:r>
      <w:proofErr w:type="spellStart"/>
      <w:r w:rsidRPr="00BF7B9E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B9E">
        <w:rPr>
          <w:rFonts w:ascii="Times New Roman" w:hAnsi="Times New Roman"/>
          <w:sz w:val="24"/>
          <w:szCs w:val="24"/>
        </w:rPr>
        <w:t>приміщеннях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які </w:t>
      </w:r>
      <w:proofErr w:type="gramStart"/>
      <w:r w:rsidRPr="00BF7B9E">
        <w:rPr>
          <w:rFonts w:ascii="Times New Roman" w:hAnsi="Times New Roman"/>
          <w:sz w:val="24"/>
          <w:szCs w:val="24"/>
        </w:rPr>
        <w:t>п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ісля закінчення роботи </w:t>
      </w:r>
      <w:proofErr w:type="spellStart"/>
      <w:r w:rsidRPr="00BF7B9E">
        <w:rPr>
          <w:rFonts w:ascii="Times New Roman" w:hAnsi="Times New Roman"/>
          <w:sz w:val="24"/>
          <w:szCs w:val="24"/>
        </w:rPr>
        <w:t>замикаються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і не </w:t>
      </w:r>
      <w:proofErr w:type="spellStart"/>
      <w:r w:rsidRPr="00BF7B9E">
        <w:rPr>
          <w:rFonts w:ascii="Times New Roman" w:hAnsi="Times New Roman"/>
          <w:sz w:val="24"/>
          <w:szCs w:val="24"/>
        </w:rPr>
        <w:t>контролюються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черговим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персоналом, з усіх </w:t>
      </w:r>
      <w:proofErr w:type="spellStart"/>
      <w:r w:rsidRPr="00BF7B9E">
        <w:rPr>
          <w:rFonts w:ascii="Times New Roman" w:hAnsi="Times New Roman"/>
          <w:sz w:val="24"/>
          <w:szCs w:val="24"/>
        </w:rPr>
        <w:t>електроустановок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F7B9E">
        <w:rPr>
          <w:rFonts w:ascii="Times New Roman" w:hAnsi="Times New Roman"/>
          <w:sz w:val="24"/>
          <w:szCs w:val="24"/>
        </w:rPr>
        <w:t>електроприладів</w:t>
      </w:r>
      <w:proofErr w:type="spellEnd"/>
      <w:r w:rsidRPr="00BF7B9E">
        <w:rPr>
          <w:rFonts w:ascii="Times New Roman" w:hAnsi="Times New Roman"/>
          <w:sz w:val="24"/>
          <w:szCs w:val="24"/>
        </w:rPr>
        <w:t>, а та</w:t>
      </w:r>
      <w:r w:rsidRPr="00BF7B9E">
        <w:rPr>
          <w:rFonts w:ascii="Times New Roman" w:hAnsi="Times New Roman"/>
          <w:sz w:val="24"/>
          <w:szCs w:val="24"/>
        </w:rPr>
        <w:softHyphen/>
        <w:t xml:space="preserve">кож з мереж їх </w:t>
      </w:r>
      <w:proofErr w:type="spellStart"/>
      <w:r w:rsidRPr="00BF7B9E">
        <w:rPr>
          <w:rFonts w:ascii="Times New Roman" w:hAnsi="Times New Roman"/>
          <w:sz w:val="24"/>
          <w:szCs w:val="24"/>
        </w:rPr>
        <w:t>живлення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повинна бути </w:t>
      </w:r>
      <w:proofErr w:type="spellStart"/>
      <w:r w:rsidRPr="00BF7B9E">
        <w:rPr>
          <w:rFonts w:ascii="Times New Roman" w:hAnsi="Times New Roman"/>
          <w:sz w:val="24"/>
          <w:szCs w:val="24"/>
        </w:rPr>
        <w:t>відключена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напруга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(за </w:t>
      </w:r>
      <w:proofErr w:type="spellStart"/>
      <w:r w:rsidRPr="00BF7B9E">
        <w:rPr>
          <w:rFonts w:ascii="Times New Roman" w:hAnsi="Times New Roman"/>
          <w:sz w:val="24"/>
          <w:szCs w:val="24"/>
        </w:rPr>
        <w:t>винятком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чергового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освітлен</w:t>
      </w:r>
      <w:r w:rsidRPr="00BF7B9E">
        <w:rPr>
          <w:rFonts w:ascii="Times New Roman" w:hAnsi="Times New Roman"/>
          <w:sz w:val="24"/>
          <w:szCs w:val="24"/>
        </w:rPr>
        <w:softHyphen/>
        <w:t>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B9E">
        <w:rPr>
          <w:rFonts w:ascii="Times New Roman" w:hAnsi="Times New Roman"/>
          <w:sz w:val="24"/>
          <w:szCs w:val="24"/>
        </w:rPr>
        <w:t>протипожежних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F7B9E">
        <w:rPr>
          <w:rFonts w:ascii="Times New Roman" w:hAnsi="Times New Roman"/>
          <w:sz w:val="24"/>
          <w:szCs w:val="24"/>
        </w:rPr>
        <w:t>охоронних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установок, а також </w:t>
      </w:r>
      <w:proofErr w:type="spellStart"/>
      <w:r w:rsidRPr="00BF7B9E">
        <w:rPr>
          <w:rFonts w:ascii="Times New Roman" w:hAnsi="Times New Roman"/>
          <w:sz w:val="24"/>
          <w:szCs w:val="24"/>
        </w:rPr>
        <w:t>електроустановок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що за </w:t>
      </w:r>
      <w:proofErr w:type="spellStart"/>
      <w:r w:rsidRPr="00BF7B9E">
        <w:rPr>
          <w:rFonts w:ascii="Times New Roman" w:hAnsi="Times New Roman"/>
          <w:sz w:val="24"/>
          <w:szCs w:val="24"/>
        </w:rPr>
        <w:t>вимогами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тех</w:t>
      </w:r>
      <w:r w:rsidRPr="00BF7B9E">
        <w:rPr>
          <w:rFonts w:ascii="Times New Roman" w:hAnsi="Times New Roman"/>
          <w:sz w:val="24"/>
          <w:szCs w:val="24"/>
        </w:rPr>
        <w:softHyphen/>
        <w:t>нології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працюють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цілодобово</w:t>
      </w:r>
      <w:proofErr w:type="spellEnd"/>
      <w:r w:rsidRPr="00BF7B9E">
        <w:rPr>
          <w:rFonts w:ascii="Times New Roman" w:hAnsi="Times New Roman"/>
          <w:sz w:val="24"/>
          <w:szCs w:val="24"/>
        </w:rPr>
        <w:t>).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 </w:t>
      </w:r>
      <w:proofErr w:type="spellStart"/>
      <w:r w:rsidRPr="00BF7B9E">
        <w:rPr>
          <w:rFonts w:ascii="Times New Roman" w:hAnsi="Times New Roman"/>
          <w:sz w:val="24"/>
          <w:szCs w:val="24"/>
        </w:rPr>
        <w:t>Обігрівання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приміщень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має </w:t>
      </w:r>
      <w:proofErr w:type="spellStart"/>
      <w:r w:rsidRPr="00BF7B9E">
        <w:rPr>
          <w:rFonts w:ascii="Times New Roman" w:hAnsi="Times New Roman"/>
          <w:sz w:val="24"/>
          <w:szCs w:val="24"/>
        </w:rPr>
        <w:t>здійснюватися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тільки </w:t>
      </w:r>
      <w:proofErr w:type="spellStart"/>
      <w:r w:rsidRPr="00BF7B9E">
        <w:rPr>
          <w:rFonts w:ascii="Times New Roman" w:hAnsi="Times New Roman"/>
          <w:sz w:val="24"/>
          <w:szCs w:val="24"/>
        </w:rPr>
        <w:t>приладами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центрального водяного </w:t>
      </w:r>
      <w:proofErr w:type="spellStart"/>
      <w:r w:rsidRPr="00BF7B9E">
        <w:rPr>
          <w:rFonts w:ascii="Times New Roman" w:hAnsi="Times New Roman"/>
          <w:sz w:val="24"/>
          <w:szCs w:val="24"/>
        </w:rPr>
        <w:t>опа</w:t>
      </w:r>
      <w:r w:rsidRPr="00BF7B9E">
        <w:rPr>
          <w:rFonts w:ascii="Times New Roman" w:hAnsi="Times New Roman"/>
          <w:sz w:val="24"/>
          <w:szCs w:val="24"/>
        </w:rPr>
        <w:softHyphen/>
        <w:t>лення</w:t>
      </w:r>
      <w:proofErr w:type="spellEnd"/>
      <w:r w:rsidRPr="00BF7B9E">
        <w:rPr>
          <w:rFonts w:ascii="Times New Roman" w:hAnsi="Times New Roman"/>
          <w:sz w:val="24"/>
          <w:szCs w:val="24"/>
        </w:rPr>
        <w:t>.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 </w:t>
      </w:r>
      <w:proofErr w:type="gramStart"/>
      <w:r w:rsidRPr="00BF7B9E">
        <w:rPr>
          <w:rFonts w:ascii="Times New Roman" w:hAnsi="Times New Roman"/>
          <w:sz w:val="24"/>
          <w:szCs w:val="24"/>
        </w:rPr>
        <w:t>П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ід час </w:t>
      </w:r>
      <w:proofErr w:type="spellStart"/>
      <w:r w:rsidRPr="00BF7B9E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побутових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кондиціонерів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забороняється</w:t>
      </w:r>
      <w:proofErr w:type="spellEnd"/>
      <w:r w:rsidRPr="00BF7B9E">
        <w:rPr>
          <w:rFonts w:ascii="Times New Roman" w:hAnsi="Times New Roman"/>
          <w:sz w:val="24"/>
          <w:szCs w:val="24"/>
        </w:rPr>
        <w:t>: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BF7B9E">
        <w:rPr>
          <w:rFonts w:ascii="Times New Roman" w:hAnsi="Times New Roman"/>
          <w:sz w:val="24"/>
          <w:szCs w:val="24"/>
        </w:rPr>
        <w:t>-  </w:t>
      </w:r>
      <w:proofErr w:type="spellStart"/>
      <w:r w:rsidRPr="00BF7B9E">
        <w:rPr>
          <w:rFonts w:ascii="Times New Roman" w:hAnsi="Times New Roman"/>
          <w:sz w:val="24"/>
          <w:szCs w:val="24"/>
        </w:rPr>
        <w:t>використовувати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BF7B9E">
        <w:rPr>
          <w:rFonts w:ascii="Times New Roman" w:hAnsi="Times New Roman"/>
          <w:sz w:val="24"/>
          <w:szCs w:val="24"/>
        </w:rPr>
        <w:t>опорні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конструкції </w:t>
      </w:r>
      <w:proofErr w:type="spellStart"/>
      <w:r w:rsidRPr="00BF7B9E">
        <w:rPr>
          <w:rFonts w:ascii="Times New Roman" w:hAnsi="Times New Roman"/>
          <w:sz w:val="24"/>
          <w:szCs w:val="24"/>
        </w:rPr>
        <w:t>горючі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елементи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рам (у разі встановлення </w:t>
      </w:r>
      <w:proofErr w:type="spellStart"/>
      <w:r w:rsidRPr="00BF7B9E">
        <w:rPr>
          <w:rFonts w:ascii="Times New Roman" w:hAnsi="Times New Roman"/>
          <w:sz w:val="24"/>
          <w:szCs w:val="24"/>
        </w:rPr>
        <w:t>конди</w:t>
      </w:r>
      <w:r w:rsidRPr="00BF7B9E">
        <w:rPr>
          <w:rFonts w:ascii="Times New Roman" w:hAnsi="Times New Roman"/>
          <w:sz w:val="24"/>
          <w:szCs w:val="24"/>
        </w:rPr>
        <w:softHyphen/>
        <w:t>ціонера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7B9E">
        <w:rPr>
          <w:rFonts w:ascii="Times New Roman" w:hAnsi="Times New Roman"/>
          <w:sz w:val="24"/>
          <w:szCs w:val="24"/>
        </w:rPr>
        <w:t>у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віконному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прорізі</w:t>
      </w:r>
      <w:proofErr w:type="spellEnd"/>
      <w:r w:rsidRPr="00BF7B9E">
        <w:rPr>
          <w:rFonts w:ascii="Times New Roman" w:hAnsi="Times New Roman"/>
          <w:sz w:val="24"/>
          <w:szCs w:val="24"/>
        </w:rPr>
        <w:t>);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BF7B9E">
        <w:rPr>
          <w:rFonts w:ascii="Times New Roman" w:hAnsi="Times New Roman"/>
          <w:sz w:val="24"/>
          <w:szCs w:val="24"/>
        </w:rPr>
        <w:t>-  кустарно (</w:t>
      </w:r>
      <w:proofErr w:type="spellStart"/>
      <w:r w:rsidRPr="00BF7B9E">
        <w:rPr>
          <w:rFonts w:ascii="Times New Roman" w:hAnsi="Times New Roman"/>
          <w:sz w:val="24"/>
          <w:szCs w:val="24"/>
        </w:rPr>
        <w:t>самотужки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F7B9E">
        <w:rPr>
          <w:rFonts w:ascii="Times New Roman" w:hAnsi="Times New Roman"/>
          <w:sz w:val="24"/>
          <w:szCs w:val="24"/>
        </w:rPr>
        <w:t>переобладнувати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кондиціонери</w:t>
      </w:r>
      <w:proofErr w:type="spellEnd"/>
      <w:r w:rsidRPr="00BF7B9E">
        <w:rPr>
          <w:rFonts w:ascii="Times New Roman" w:hAnsi="Times New Roman"/>
          <w:sz w:val="24"/>
          <w:szCs w:val="24"/>
        </w:rPr>
        <w:t>;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BF7B9E">
        <w:rPr>
          <w:rFonts w:ascii="Times New Roman" w:hAnsi="Times New Roman"/>
          <w:sz w:val="24"/>
          <w:szCs w:val="24"/>
        </w:rPr>
        <w:t>-  </w:t>
      </w:r>
      <w:proofErr w:type="spellStart"/>
      <w:r w:rsidRPr="00BF7B9E">
        <w:rPr>
          <w:rFonts w:ascii="Times New Roman" w:hAnsi="Times New Roman"/>
          <w:sz w:val="24"/>
          <w:szCs w:val="24"/>
        </w:rPr>
        <w:t>заміняти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триполюсні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штепсельні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роз'єднувачі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F7B9E">
        <w:rPr>
          <w:rFonts w:ascii="Times New Roman" w:hAnsi="Times New Roman"/>
          <w:sz w:val="24"/>
          <w:szCs w:val="24"/>
        </w:rPr>
        <w:t>двополюсні</w:t>
      </w:r>
      <w:proofErr w:type="spellEnd"/>
      <w:r w:rsidRPr="00BF7B9E">
        <w:rPr>
          <w:rFonts w:ascii="Times New Roman" w:hAnsi="Times New Roman"/>
          <w:sz w:val="24"/>
          <w:szCs w:val="24"/>
        </w:rPr>
        <w:t>;</w:t>
      </w:r>
    </w:p>
    <w:p w:rsidR="00866273" w:rsidRPr="00BF7B9E" w:rsidRDefault="00866273" w:rsidP="00095079">
      <w:pPr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BF7B9E">
        <w:rPr>
          <w:rFonts w:ascii="Times New Roman" w:hAnsi="Times New Roman"/>
          <w:sz w:val="24"/>
          <w:szCs w:val="24"/>
        </w:rPr>
        <w:t>-  </w:t>
      </w:r>
      <w:proofErr w:type="spellStart"/>
      <w:r w:rsidRPr="00BF7B9E">
        <w:rPr>
          <w:rFonts w:ascii="Times New Roman" w:hAnsi="Times New Roman"/>
          <w:sz w:val="24"/>
          <w:szCs w:val="24"/>
        </w:rPr>
        <w:t>встановлювати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кондиціонери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F7B9E">
        <w:rPr>
          <w:rFonts w:ascii="Times New Roman" w:hAnsi="Times New Roman"/>
          <w:sz w:val="24"/>
          <w:szCs w:val="24"/>
        </w:rPr>
        <w:t>внутрішніх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протипожежних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перегородках та </w:t>
      </w:r>
      <w:proofErr w:type="spellStart"/>
      <w:proofErr w:type="gramStart"/>
      <w:r w:rsidRPr="00BF7B9E">
        <w:rPr>
          <w:rFonts w:ascii="Times New Roman" w:hAnsi="Times New Roman"/>
          <w:sz w:val="24"/>
          <w:szCs w:val="24"/>
        </w:rPr>
        <w:t>ст</w:t>
      </w:r>
      <w:proofErr w:type="gramEnd"/>
      <w:r w:rsidRPr="00BF7B9E">
        <w:rPr>
          <w:rFonts w:ascii="Times New Roman" w:hAnsi="Times New Roman"/>
          <w:sz w:val="24"/>
          <w:szCs w:val="24"/>
        </w:rPr>
        <w:t>інах</w:t>
      </w:r>
      <w:proofErr w:type="spellEnd"/>
      <w:r w:rsidRPr="00BF7B9E">
        <w:rPr>
          <w:rFonts w:ascii="Times New Roman" w:hAnsi="Times New Roman"/>
          <w:sz w:val="24"/>
          <w:szCs w:val="24"/>
        </w:rPr>
        <w:t>.</w:t>
      </w:r>
    </w:p>
    <w:p w:rsidR="00866273" w:rsidRPr="00BF7B9E" w:rsidRDefault="006A5D5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</w:t>
      </w:r>
      <w:r w:rsidR="00866273" w:rsidRPr="00BF7B9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866273" w:rsidRPr="00BF7B9E">
        <w:rPr>
          <w:rFonts w:ascii="Times New Roman" w:hAnsi="Times New Roman"/>
          <w:b/>
          <w:bCs/>
          <w:sz w:val="24"/>
          <w:szCs w:val="24"/>
        </w:rPr>
        <w:t xml:space="preserve">2.6. Порядок </w:t>
      </w:r>
      <w:proofErr w:type="spellStart"/>
      <w:r w:rsidR="00866273" w:rsidRPr="00BF7B9E">
        <w:rPr>
          <w:rFonts w:ascii="Times New Roman" w:hAnsi="Times New Roman"/>
          <w:b/>
          <w:bCs/>
          <w:sz w:val="24"/>
          <w:szCs w:val="24"/>
        </w:rPr>
        <w:t>огляду</w:t>
      </w:r>
      <w:proofErr w:type="spellEnd"/>
      <w:r w:rsidR="00866273" w:rsidRPr="00BF7B9E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866273" w:rsidRPr="00BF7B9E">
        <w:rPr>
          <w:rFonts w:ascii="Times New Roman" w:hAnsi="Times New Roman"/>
          <w:b/>
          <w:bCs/>
          <w:sz w:val="24"/>
          <w:szCs w:val="24"/>
        </w:rPr>
        <w:t>приведення</w:t>
      </w:r>
      <w:proofErr w:type="spellEnd"/>
      <w:r w:rsidR="00866273" w:rsidRPr="00BF7B9E">
        <w:rPr>
          <w:rFonts w:ascii="Times New Roman" w:hAnsi="Times New Roman"/>
          <w:b/>
          <w:bCs/>
          <w:sz w:val="24"/>
          <w:szCs w:val="24"/>
        </w:rPr>
        <w:t xml:space="preserve"> до </w:t>
      </w:r>
      <w:proofErr w:type="spellStart"/>
      <w:r w:rsidR="00866273" w:rsidRPr="00BF7B9E">
        <w:rPr>
          <w:rFonts w:ascii="Times New Roman" w:hAnsi="Times New Roman"/>
          <w:b/>
          <w:bCs/>
          <w:sz w:val="24"/>
          <w:szCs w:val="24"/>
        </w:rPr>
        <w:t>пожежобезпечного</w:t>
      </w:r>
      <w:proofErr w:type="spellEnd"/>
      <w:r w:rsidR="00866273" w:rsidRPr="00BF7B9E">
        <w:rPr>
          <w:rFonts w:ascii="Times New Roman" w:hAnsi="Times New Roman"/>
          <w:b/>
          <w:bCs/>
          <w:sz w:val="24"/>
          <w:szCs w:val="24"/>
        </w:rPr>
        <w:t xml:space="preserve"> стану і </w:t>
      </w:r>
      <w:proofErr w:type="spellStart"/>
      <w:r w:rsidR="00866273" w:rsidRPr="00BF7B9E">
        <w:rPr>
          <w:rFonts w:ascii="Times New Roman" w:hAnsi="Times New Roman"/>
          <w:b/>
          <w:bCs/>
          <w:sz w:val="24"/>
          <w:szCs w:val="24"/>
        </w:rPr>
        <w:t>закриття</w:t>
      </w:r>
      <w:proofErr w:type="spellEnd"/>
      <w:r w:rsidR="00866273" w:rsidRPr="00BF7B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b/>
          <w:bCs/>
          <w:sz w:val="24"/>
          <w:szCs w:val="24"/>
        </w:rPr>
        <w:t>приміщень</w:t>
      </w:r>
      <w:proofErr w:type="spellEnd"/>
      <w:r w:rsidR="00866273" w:rsidRPr="00BF7B9E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866273" w:rsidRPr="00BF7B9E">
        <w:rPr>
          <w:rFonts w:ascii="Times New Roman" w:hAnsi="Times New Roman"/>
          <w:b/>
          <w:bCs/>
          <w:sz w:val="24"/>
          <w:szCs w:val="24"/>
        </w:rPr>
        <w:t>корпусів</w:t>
      </w:r>
      <w:proofErr w:type="spellEnd"/>
      <w:r w:rsidR="00866273" w:rsidRPr="00BF7B9E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866273" w:rsidRPr="00BF7B9E">
        <w:rPr>
          <w:rFonts w:ascii="Times New Roman" w:hAnsi="Times New Roman"/>
          <w:b/>
          <w:bCs/>
          <w:sz w:val="24"/>
          <w:szCs w:val="24"/>
        </w:rPr>
        <w:t>будівель</w:t>
      </w:r>
      <w:proofErr w:type="spellEnd"/>
      <w:r w:rsidR="00866273" w:rsidRPr="00BF7B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66273" w:rsidRPr="00BF7B9E">
        <w:rPr>
          <w:rFonts w:ascii="Times New Roman" w:hAnsi="Times New Roman"/>
          <w:b/>
          <w:bCs/>
          <w:sz w:val="24"/>
          <w:szCs w:val="24"/>
        </w:rPr>
        <w:t>тощо</w:t>
      </w:r>
      <w:proofErr w:type="spellEnd"/>
      <w:r w:rsidR="00866273" w:rsidRPr="00BF7B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866273" w:rsidRPr="00BF7B9E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="00866273" w:rsidRPr="00BF7B9E">
        <w:rPr>
          <w:rFonts w:ascii="Times New Roman" w:hAnsi="Times New Roman"/>
          <w:b/>
          <w:bCs/>
          <w:sz w:val="24"/>
          <w:szCs w:val="24"/>
        </w:rPr>
        <w:t>ісля закінчення роботи</w:t>
      </w:r>
    </w:p>
    <w:p w:rsidR="00866273" w:rsidRPr="00C71594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C71594">
        <w:rPr>
          <w:rFonts w:ascii="Times New Roman" w:hAnsi="Times New Roman"/>
          <w:sz w:val="24"/>
          <w:szCs w:val="24"/>
          <w:lang w:val="uk-UA"/>
        </w:rPr>
        <w:t>Після закінчення роботи працівники повинні впорядкувати робочі місця, зачинити вікна й вимкнути електроживлення приладів та устаткування, яким вони користувалися.</w:t>
      </w:r>
    </w:p>
    <w:p w:rsidR="00866273" w:rsidRPr="00C71594" w:rsidRDefault="00866273" w:rsidP="0009507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C71594">
        <w:rPr>
          <w:rFonts w:ascii="Times New Roman" w:hAnsi="Times New Roman"/>
          <w:sz w:val="24"/>
          <w:szCs w:val="24"/>
          <w:lang w:val="uk-UA"/>
        </w:rPr>
        <w:t>Відповідальний за пожежну безпеку після закінчення роботи зобов'язаний оглянути при</w:t>
      </w:r>
      <w:r w:rsidRPr="00C71594">
        <w:rPr>
          <w:rFonts w:ascii="Times New Roman" w:hAnsi="Times New Roman"/>
          <w:sz w:val="24"/>
          <w:szCs w:val="24"/>
          <w:lang w:val="uk-UA"/>
        </w:rPr>
        <w:softHyphen/>
        <w:t>міщення, пересвідчитись у тому, що нема порушень, які можуть призвести до пожежі, перевірити відключення електроприладів, устаткування та освітлення.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</w:t>
      </w:r>
      <w:r w:rsidR="00154D9B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</w:t>
      </w:r>
      <w:r w:rsidRPr="00BF7B9E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 w:rsidRPr="00BF7B9E">
        <w:rPr>
          <w:rFonts w:ascii="Times New Roman" w:hAnsi="Times New Roman"/>
          <w:b/>
          <w:bCs/>
          <w:sz w:val="24"/>
          <w:szCs w:val="24"/>
        </w:rPr>
        <w:t>Обов'язки</w:t>
      </w:r>
      <w:proofErr w:type="spellEnd"/>
      <w:r w:rsidRPr="00BF7B9E">
        <w:rPr>
          <w:rFonts w:ascii="Times New Roman" w:hAnsi="Times New Roman"/>
          <w:b/>
          <w:bCs/>
          <w:sz w:val="24"/>
          <w:szCs w:val="24"/>
        </w:rPr>
        <w:t xml:space="preserve"> та </w:t>
      </w:r>
      <w:proofErr w:type="spellStart"/>
      <w:r w:rsidRPr="00BF7B9E">
        <w:rPr>
          <w:rFonts w:ascii="Times New Roman" w:hAnsi="Times New Roman"/>
          <w:b/>
          <w:bCs/>
          <w:sz w:val="24"/>
          <w:szCs w:val="24"/>
        </w:rPr>
        <w:t>дії</w:t>
      </w:r>
      <w:proofErr w:type="spellEnd"/>
      <w:r w:rsidRPr="00BF7B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b/>
          <w:bCs/>
          <w:sz w:val="24"/>
          <w:szCs w:val="24"/>
        </w:rPr>
        <w:t>працівників</w:t>
      </w:r>
      <w:proofErr w:type="spellEnd"/>
      <w:r w:rsidRPr="00BF7B9E">
        <w:rPr>
          <w:rFonts w:ascii="Times New Roman" w:hAnsi="Times New Roman"/>
          <w:b/>
          <w:bCs/>
          <w:sz w:val="24"/>
          <w:szCs w:val="24"/>
        </w:rPr>
        <w:t> </w:t>
      </w:r>
      <w:proofErr w:type="gramStart"/>
      <w:r w:rsidRPr="00BF7B9E">
        <w:rPr>
          <w:rFonts w:ascii="Times New Roman" w:hAnsi="Times New Roman"/>
          <w:sz w:val="24"/>
          <w:szCs w:val="24"/>
        </w:rPr>
        <w:t>у</w:t>
      </w:r>
      <w:proofErr w:type="gramEnd"/>
      <w:r w:rsidRPr="00BF7B9E">
        <w:rPr>
          <w:rFonts w:ascii="Times New Roman" w:hAnsi="Times New Roman"/>
          <w:sz w:val="24"/>
          <w:szCs w:val="24"/>
        </w:rPr>
        <w:t> </w:t>
      </w:r>
      <w:r w:rsidRPr="00BF7B9E">
        <w:rPr>
          <w:rFonts w:ascii="Times New Roman" w:hAnsi="Times New Roman"/>
          <w:b/>
          <w:bCs/>
          <w:sz w:val="24"/>
          <w:szCs w:val="24"/>
        </w:rPr>
        <w:t xml:space="preserve">разі </w:t>
      </w:r>
      <w:proofErr w:type="spellStart"/>
      <w:r w:rsidRPr="00BF7B9E">
        <w:rPr>
          <w:rFonts w:ascii="Times New Roman" w:hAnsi="Times New Roman"/>
          <w:b/>
          <w:bCs/>
          <w:sz w:val="24"/>
          <w:szCs w:val="24"/>
        </w:rPr>
        <w:t>виникнення</w:t>
      </w:r>
      <w:proofErr w:type="spellEnd"/>
      <w:r w:rsidRPr="00BF7B9E">
        <w:rPr>
          <w:rFonts w:ascii="Times New Roman" w:hAnsi="Times New Roman"/>
          <w:b/>
          <w:bCs/>
          <w:sz w:val="24"/>
          <w:szCs w:val="24"/>
        </w:rPr>
        <w:t xml:space="preserve"> пожежі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 </w:t>
      </w:r>
      <w:proofErr w:type="gramStart"/>
      <w:r w:rsidRPr="00BF7B9E">
        <w:rPr>
          <w:rFonts w:ascii="Times New Roman" w:hAnsi="Times New Roman"/>
          <w:sz w:val="24"/>
          <w:szCs w:val="24"/>
        </w:rPr>
        <w:t>У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7B9E">
        <w:rPr>
          <w:rFonts w:ascii="Times New Roman" w:hAnsi="Times New Roman"/>
          <w:sz w:val="24"/>
          <w:szCs w:val="24"/>
        </w:rPr>
        <w:t>раз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і </w:t>
      </w:r>
      <w:proofErr w:type="spellStart"/>
      <w:r w:rsidRPr="00BF7B9E">
        <w:rPr>
          <w:rFonts w:ascii="Times New Roman" w:hAnsi="Times New Roman"/>
          <w:sz w:val="24"/>
          <w:szCs w:val="24"/>
        </w:rPr>
        <w:t>виявлення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пожежі (</w:t>
      </w:r>
      <w:proofErr w:type="spellStart"/>
      <w:r w:rsidRPr="00BF7B9E">
        <w:rPr>
          <w:rFonts w:ascii="Times New Roman" w:hAnsi="Times New Roman"/>
          <w:sz w:val="24"/>
          <w:szCs w:val="24"/>
        </w:rPr>
        <w:t>ознак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горіння) </w:t>
      </w:r>
      <w:proofErr w:type="spellStart"/>
      <w:r w:rsidRPr="00BF7B9E">
        <w:rPr>
          <w:rFonts w:ascii="Times New Roman" w:hAnsi="Times New Roman"/>
          <w:sz w:val="24"/>
          <w:szCs w:val="24"/>
        </w:rPr>
        <w:t>кожен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працівник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зобов'язаний</w:t>
      </w:r>
      <w:proofErr w:type="spellEnd"/>
      <w:r w:rsidRPr="00BF7B9E">
        <w:rPr>
          <w:rFonts w:ascii="Times New Roman" w:hAnsi="Times New Roman"/>
          <w:sz w:val="24"/>
          <w:szCs w:val="24"/>
        </w:rPr>
        <w:t>: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</w:t>
      </w:r>
      <w:proofErr w:type="gramStart"/>
      <w:r w:rsidRPr="00BF7B9E">
        <w:rPr>
          <w:rFonts w:ascii="Times New Roman" w:hAnsi="Times New Roman"/>
          <w:sz w:val="24"/>
          <w:szCs w:val="24"/>
        </w:rPr>
        <w:t>-   </w:t>
      </w:r>
      <w:proofErr w:type="spellStart"/>
      <w:r w:rsidRPr="00BF7B9E">
        <w:rPr>
          <w:rFonts w:ascii="Times New Roman" w:hAnsi="Times New Roman"/>
          <w:sz w:val="24"/>
          <w:szCs w:val="24"/>
        </w:rPr>
        <w:t>негайно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повідомити про </w:t>
      </w:r>
      <w:proofErr w:type="spellStart"/>
      <w:r w:rsidRPr="00BF7B9E">
        <w:rPr>
          <w:rFonts w:ascii="Times New Roman" w:hAnsi="Times New Roman"/>
          <w:sz w:val="24"/>
          <w:szCs w:val="24"/>
        </w:rPr>
        <w:t>це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пожежну </w:t>
      </w:r>
      <w:proofErr w:type="spellStart"/>
      <w:r w:rsidRPr="00BF7B9E">
        <w:rPr>
          <w:rFonts w:ascii="Times New Roman" w:hAnsi="Times New Roman"/>
          <w:sz w:val="24"/>
          <w:szCs w:val="24"/>
        </w:rPr>
        <w:t>охорону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(номер телефону для </w:t>
      </w:r>
      <w:proofErr w:type="spellStart"/>
      <w:r w:rsidRPr="00BF7B9E">
        <w:rPr>
          <w:rFonts w:ascii="Times New Roman" w:hAnsi="Times New Roman"/>
          <w:sz w:val="24"/>
          <w:szCs w:val="24"/>
        </w:rPr>
        <w:t>виклику</w:t>
      </w:r>
      <w:proofErr w:type="spellEnd"/>
      <w:r w:rsidRPr="00BF7B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7B9E">
        <w:rPr>
          <w:rFonts w:ascii="Times New Roman" w:hAnsi="Times New Roman"/>
          <w:sz w:val="24"/>
          <w:szCs w:val="24"/>
        </w:rPr>
        <w:t>101.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 При цьому необхідно </w:t>
      </w:r>
      <w:proofErr w:type="spellStart"/>
      <w:r w:rsidRPr="00BF7B9E">
        <w:rPr>
          <w:rFonts w:ascii="Times New Roman" w:hAnsi="Times New Roman"/>
          <w:sz w:val="24"/>
          <w:szCs w:val="24"/>
        </w:rPr>
        <w:t>назвати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адресу  </w:t>
      </w:r>
      <w:proofErr w:type="spellStart"/>
      <w:r w:rsidRPr="00BF7B9E">
        <w:rPr>
          <w:rFonts w:ascii="Times New Roman" w:hAnsi="Times New Roman"/>
          <w:sz w:val="24"/>
          <w:szCs w:val="24"/>
        </w:rPr>
        <w:t>об'єкта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B9E">
        <w:rPr>
          <w:rFonts w:ascii="Times New Roman" w:hAnsi="Times New Roman"/>
          <w:sz w:val="24"/>
          <w:szCs w:val="24"/>
        </w:rPr>
        <w:t>вказати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поверхів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буді</w:t>
      </w:r>
      <w:proofErr w:type="gramStart"/>
      <w:r w:rsidRPr="00BF7B9E">
        <w:rPr>
          <w:rFonts w:ascii="Times New Roman" w:hAnsi="Times New Roman"/>
          <w:sz w:val="24"/>
          <w:szCs w:val="24"/>
        </w:rPr>
        <w:t>вл</w:t>
      </w:r>
      <w:proofErr w:type="gramEnd"/>
      <w:r w:rsidRPr="00BF7B9E">
        <w:rPr>
          <w:rFonts w:ascii="Times New Roman" w:hAnsi="Times New Roman"/>
          <w:sz w:val="24"/>
          <w:szCs w:val="24"/>
        </w:rPr>
        <w:t>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місце </w:t>
      </w:r>
      <w:proofErr w:type="spellStart"/>
      <w:r w:rsidRPr="00BF7B9E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пожежі, обстановку на пожежі, </w:t>
      </w:r>
      <w:proofErr w:type="spellStart"/>
      <w:r w:rsidRPr="00BF7B9E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людей, а також повідомити </w:t>
      </w:r>
      <w:proofErr w:type="spellStart"/>
      <w:r w:rsidRPr="00BF7B9E">
        <w:rPr>
          <w:rFonts w:ascii="Times New Roman" w:hAnsi="Times New Roman"/>
          <w:sz w:val="24"/>
          <w:szCs w:val="24"/>
        </w:rPr>
        <w:t>своє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прізвище</w:t>
      </w:r>
      <w:proofErr w:type="spellEnd"/>
      <w:r w:rsidRPr="00BF7B9E">
        <w:rPr>
          <w:rFonts w:ascii="Times New Roman" w:hAnsi="Times New Roman"/>
          <w:sz w:val="24"/>
          <w:szCs w:val="24"/>
        </w:rPr>
        <w:t>;</w:t>
      </w:r>
    </w:p>
    <w:p w:rsidR="00866273" w:rsidRPr="00C71594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C71594">
        <w:rPr>
          <w:rFonts w:ascii="Times New Roman" w:hAnsi="Times New Roman"/>
          <w:sz w:val="24"/>
          <w:szCs w:val="24"/>
          <w:lang w:val="uk-UA"/>
        </w:rPr>
        <w:t>-</w:t>
      </w:r>
      <w:r w:rsidRPr="00BF7B9E">
        <w:rPr>
          <w:rFonts w:ascii="Times New Roman" w:hAnsi="Times New Roman"/>
          <w:sz w:val="24"/>
          <w:szCs w:val="24"/>
        </w:rPr>
        <w:t>  </w:t>
      </w:r>
      <w:r w:rsidRPr="00C71594">
        <w:rPr>
          <w:rFonts w:ascii="Times New Roman" w:hAnsi="Times New Roman"/>
          <w:sz w:val="24"/>
          <w:szCs w:val="24"/>
          <w:lang w:val="uk-UA"/>
        </w:rPr>
        <w:t>вжити (по можливості) заходів до евакуації людей та збереження матеріальних ціннос</w:t>
      </w:r>
      <w:r w:rsidRPr="00C71594">
        <w:rPr>
          <w:rFonts w:ascii="Times New Roman" w:hAnsi="Times New Roman"/>
          <w:sz w:val="24"/>
          <w:szCs w:val="24"/>
          <w:lang w:val="uk-UA"/>
        </w:rPr>
        <w:softHyphen/>
        <w:t>тей, гасіння пожежі з використанням вогнегасників та інших засобів пожежогасіння;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BF7B9E">
        <w:rPr>
          <w:rFonts w:ascii="Times New Roman" w:hAnsi="Times New Roman"/>
          <w:sz w:val="24"/>
          <w:szCs w:val="24"/>
        </w:rPr>
        <w:t xml:space="preserve">-  повідомити про </w:t>
      </w:r>
      <w:proofErr w:type="spellStart"/>
      <w:r w:rsidRPr="00BF7B9E">
        <w:rPr>
          <w:rFonts w:ascii="Times New Roman" w:hAnsi="Times New Roman"/>
          <w:sz w:val="24"/>
          <w:szCs w:val="24"/>
        </w:rPr>
        <w:t>пожежу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керівника</w:t>
      </w:r>
      <w:proofErr w:type="gramStart"/>
      <w:r w:rsidRPr="00BF7B9E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BF7B9E">
        <w:rPr>
          <w:rFonts w:ascii="Times New Roman" w:hAnsi="Times New Roman"/>
          <w:sz w:val="24"/>
          <w:szCs w:val="24"/>
        </w:rPr>
        <w:t xml:space="preserve">-  викликати (за </w:t>
      </w:r>
      <w:proofErr w:type="spellStart"/>
      <w:r w:rsidRPr="00BF7B9E">
        <w:rPr>
          <w:rFonts w:ascii="Times New Roman" w:hAnsi="Times New Roman"/>
          <w:sz w:val="24"/>
          <w:szCs w:val="24"/>
        </w:rPr>
        <w:t>необхідності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F7B9E">
        <w:rPr>
          <w:rFonts w:ascii="Times New Roman" w:hAnsi="Times New Roman"/>
          <w:sz w:val="24"/>
          <w:szCs w:val="24"/>
        </w:rPr>
        <w:t>інші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аварійно-рятувальні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служби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(медичну, </w:t>
      </w:r>
      <w:proofErr w:type="spellStart"/>
      <w:r w:rsidRPr="00BF7B9E">
        <w:rPr>
          <w:rFonts w:ascii="Times New Roman" w:hAnsi="Times New Roman"/>
          <w:sz w:val="24"/>
          <w:szCs w:val="24"/>
        </w:rPr>
        <w:t>газорятувальну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тощо</w:t>
      </w:r>
      <w:proofErr w:type="spellEnd"/>
      <w:r w:rsidRPr="00BF7B9E">
        <w:rPr>
          <w:rFonts w:ascii="Times New Roman" w:hAnsi="Times New Roman"/>
          <w:sz w:val="24"/>
          <w:szCs w:val="24"/>
        </w:rPr>
        <w:t>).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  </w:t>
      </w:r>
      <w:proofErr w:type="spellStart"/>
      <w:r w:rsidRPr="00BF7B9E">
        <w:rPr>
          <w:rFonts w:ascii="Times New Roman" w:hAnsi="Times New Roman"/>
          <w:sz w:val="24"/>
          <w:szCs w:val="24"/>
        </w:rPr>
        <w:t>Посадова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особа </w:t>
      </w:r>
      <w:proofErr w:type="spellStart"/>
      <w:r w:rsidRPr="00BF7B9E">
        <w:rPr>
          <w:rFonts w:ascii="Times New Roman" w:hAnsi="Times New Roman"/>
          <w:sz w:val="24"/>
          <w:szCs w:val="24"/>
        </w:rPr>
        <w:t>об'єкта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що </w:t>
      </w:r>
      <w:proofErr w:type="spellStart"/>
      <w:r w:rsidRPr="00BF7B9E">
        <w:rPr>
          <w:rFonts w:ascii="Times New Roman" w:hAnsi="Times New Roman"/>
          <w:sz w:val="24"/>
          <w:szCs w:val="24"/>
        </w:rPr>
        <w:t>прибула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BF7B9E">
        <w:rPr>
          <w:rFonts w:ascii="Times New Roman" w:hAnsi="Times New Roman"/>
          <w:sz w:val="24"/>
          <w:szCs w:val="24"/>
        </w:rPr>
        <w:t>м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ісце пожежі, </w:t>
      </w:r>
      <w:proofErr w:type="spellStart"/>
      <w:r w:rsidRPr="00BF7B9E">
        <w:rPr>
          <w:rFonts w:ascii="Times New Roman" w:hAnsi="Times New Roman"/>
          <w:sz w:val="24"/>
          <w:szCs w:val="24"/>
        </w:rPr>
        <w:t>зобов'язана</w:t>
      </w:r>
      <w:proofErr w:type="spellEnd"/>
      <w:r w:rsidRPr="00BF7B9E">
        <w:rPr>
          <w:rFonts w:ascii="Times New Roman" w:hAnsi="Times New Roman"/>
          <w:sz w:val="24"/>
          <w:szCs w:val="24"/>
        </w:rPr>
        <w:t>: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BF7B9E">
        <w:rPr>
          <w:rFonts w:ascii="Times New Roman" w:hAnsi="Times New Roman"/>
          <w:sz w:val="24"/>
          <w:szCs w:val="24"/>
        </w:rPr>
        <w:t>-   </w:t>
      </w:r>
      <w:proofErr w:type="spellStart"/>
      <w:proofErr w:type="gramStart"/>
      <w:r w:rsidRPr="00BF7B9E">
        <w:rPr>
          <w:rFonts w:ascii="Times New Roman" w:hAnsi="Times New Roman"/>
          <w:sz w:val="24"/>
          <w:szCs w:val="24"/>
        </w:rPr>
        <w:t>перев</w:t>
      </w:r>
      <w:proofErr w:type="gramEnd"/>
      <w:r w:rsidRPr="00BF7B9E">
        <w:rPr>
          <w:rFonts w:ascii="Times New Roman" w:hAnsi="Times New Roman"/>
          <w:sz w:val="24"/>
          <w:szCs w:val="24"/>
        </w:rPr>
        <w:t>ірити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B9E">
        <w:rPr>
          <w:rFonts w:ascii="Times New Roman" w:hAnsi="Times New Roman"/>
          <w:sz w:val="24"/>
          <w:szCs w:val="24"/>
        </w:rPr>
        <w:t>чи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викликана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пожежна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охорона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7B9E">
        <w:rPr>
          <w:rFonts w:ascii="Times New Roman" w:hAnsi="Times New Roman"/>
          <w:sz w:val="24"/>
          <w:szCs w:val="24"/>
        </w:rPr>
        <w:t>продублювати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BF7B9E">
        <w:rPr>
          <w:rFonts w:ascii="Times New Roman" w:hAnsi="Times New Roman"/>
          <w:sz w:val="24"/>
          <w:szCs w:val="24"/>
        </w:rPr>
        <w:t>);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BF7B9E">
        <w:rPr>
          <w:rFonts w:ascii="Times New Roman" w:hAnsi="Times New Roman"/>
          <w:sz w:val="24"/>
          <w:szCs w:val="24"/>
        </w:rPr>
        <w:t>-   </w:t>
      </w:r>
      <w:proofErr w:type="gramStart"/>
      <w:r w:rsidRPr="00BF7B9E">
        <w:rPr>
          <w:rFonts w:ascii="Times New Roman" w:hAnsi="Times New Roman"/>
          <w:sz w:val="24"/>
          <w:szCs w:val="24"/>
        </w:rPr>
        <w:t>у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7B9E">
        <w:rPr>
          <w:rFonts w:ascii="Times New Roman" w:hAnsi="Times New Roman"/>
          <w:sz w:val="24"/>
          <w:szCs w:val="24"/>
        </w:rPr>
        <w:t>раз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і </w:t>
      </w:r>
      <w:proofErr w:type="spellStart"/>
      <w:r w:rsidRPr="00BF7B9E">
        <w:rPr>
          <w:rFonts w:ascii="Times New Roman" w:hAnsi="Times New Roman"/>
          <w:sz w:val="24"/>
          <w:szCs w:val="24"/>
        </w:rPr>
        <w:t>загрози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життю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людей </w:t>
      </w:r>
      <w:proofErr w:type="spellStart"/>
      <w:r w:rsidRPr="00BF7B9E">
        <w:rPr>
          <w:rFonts w:ascii="Times New Roman" w:hAnsi="Times New Roman"/>
          <w:sz w:val="24"/>
          <w:szCs w:val="24"/>
        </w:rPr>
        <w:t>негайно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організувати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їх </w:t>
      </w:r>
      <w:proofErr w:type="spellStart"/>
      <w:r w:rsidRPr="00BF7B9E">
        <w:rPr>
          <w:rFonts w:ascii="Times New Roman" w:hAnsi="Times New Roman"/>
          <w:sz w:val="24"/>
          <w:szCs w:val="24"/>
        </w:rPr>
        <w:t>рятування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7B9E">
        <w:rPr>
          <w:rFonts w:ascii="Times New Roman" w:hAnsi="Times New Roman"/>
          <w:sz w:val="24"/>
          <w:szCs w:val="24"/>
        </w:rPr>
        <w:t>евакуацію</w:t>
      </w:r>
      <w:proofErr w:type="spellEnd"/>
      <w:r w:rsidRPr="00BF7B9E">
        <w:rPr>
          <w:rFonts w:ascii="Times New Roman" w:hAnsi="Times New Roman"/>
          <w:sz w:val="24"/>
          <w:szCs w:val="24"/>
        </w:rPr>
        <w:t>);</w:t>
      </w:r>
    </w:p>
    <w:p w:rsidR="00866273" w:rsidRPr="00BF7B9E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BF7B9E">
        <w:rPr>
          <w:rFonts w:ascii="Times New Roman" w:hAnsi="Times New Roman"/>
          <w:sz w:val="24"/>
          <w:szCs w:val="24"/>
        </w:rPr>
        <w:t xml:space="preserve">- </w:t>
      </w:r>
      <w:r w:rsidRPr="00BF7B9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видалити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BF7B9E">
        <w:rPr>
          <w:rFonts w:ascii="Times New Roman" w:hAnsi="Times New Roman"/>
          <w:sz w:val="24"/>
          <w:szCs w:val="24"/>
        </w:rPr>
        <w:t>межі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небезпечної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зони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F7B9E">
        <w:rPr>
          <w:rFonts w:ascii="Times New Roman" w:hAnsi="Times New Roman"/>
          <w:sz w:val="24"/>
          <w:szCs w:val="24"/>
        </w:rPr>
        <w:t>вс</w:t>
      </w:r>
      <w:proofErr w:type="gramEnd"/>
      <w:r w:rsidRPr="00BF7B9E">
        <w:rPr>
          <w:rFonts w:ascii="Times New Roman" w:hAnsi="Times New Roman"/>
          <w:sz w:val="24"/>
          <w:szCs w:val="24"/>
        </w:rPr>
        <w:t>іх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BF7B9E">
        <w:rPr>
          <w:rFonts w:ascii="Times New Roman" w:hAnsi="Times New Roman"/>
          <w:sz w:val="24"/>
          <w:szCs w:val="24"/>
        </w:rPr>
        <w:t>пов'язаних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BF7B9E">
        <w:rPr>
          <w:rFonts w:ascii="Times New Roman" w:hAnsi="Times New Roman"/>
          <w:sz w:val="24"/>
          <w:szCs w:val="24"/>
        </w:rPr>
        <w:t>ліквідацією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пожежі;</w:t>
      </w:r>
    </w:p>
    <w:p w:rsidR="00866273" w:rsidRPr="00C71594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C71594">
        <w:rPr>
          <w:rFonts w:ascii="Times New Roman" w:hAnsi="Times New Roman"/>
          <w:sz w:val="24"/>
          <w:szCs w:val="24"/>
          <w:lang w:val="uk-UA"/>
        </w:rPr>
        <w:t>- припинити роботи в будівлі (якщо це допускається технологічним процесом виробницт</w:t>
      </w:r>
      <w:r w:rsidRPr="00C71594">
        <w:rPr>
          <w:rFonts w:ascii="Times New Roman" w:hAnsi="Times New Roman"/>
          <w:sz w:val="24"/>
          <w:szCs w:val="24"/>
          <w:lang w:val="uk-UA"/>
        </w:rPr>
        <w:softHyphen/>
        <w:t>ва), крім робіт, пов'язаних із заходами щодо ліквідації пожежі;</w:t>
      </w:r>
    </w:p>
    <w:p w:rsidR="00866273" w:rsidRPr="00C71594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</w:t>
      </w:r>
      <w:r w:rsidRPr="00C71594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BF7B9E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C71594">
        <w:rPr>
          <w:rFonts w:ascii="Times New Roman" w:hAnsi="Times New Roman"/>
          <w:sz w:val="24"/>
          <w:szCs w:val="24"/>
          <w:lang w:val="uk-UA"/>
        </w:rPr>
        <w:t>здійснити в разі необхідності відключення електроенергії (за винятком систем протипожежного захисту), зупинення транспортуючих пристроїв, агрегатів, апаратів, перекриття</w:t>
      </w:r>
      <w:r w:rsidRPr="00BF7B9E">
        <w:rPr>
          <w:rFonts w:ascii="Times New Roman" w:hAnsi="Times New Roman"/>
          <w:sz w:val="24"/>
          <w:szCs w:val="24"/>
        </w:rPr>
        <w:t> </w:t>
      </w:r>
      <w:r w:rsidRPr="00C71594">
        <w:rPr>
          <w:rFonts w:ascii="Times New Roman" w:hAnsi="Times New Roman"/>
          <w:sz w:val="24"/>
          <w:szCs w:val="24"/>
          <w:lang w:val="uk-UA"/>
        </w:rPr>
        <w:t xml:space="preserve"> сировинних, газових, парових та водяних комунікацій, зупинення систем вентиляції в аварійному та суміжних з ним приміщеннях (за винятком пристроїв </w:t>
      </w:r>
      <w:proofErr w:type="spellStart"/>
      <w:r w:rsidRPr="00C71594">
        <w:rPr>
          <w:rFonts w:ascii="Times New Roman" w:hAnsi="Times New Roman"/>
          <w:sz w:val="24"/>
          <w:szCs w:val="24"/>
          <w:lang w:val="uk-UA"/>
        </w:rPr>
        <w:t>протидимного</w:t>
      </w:r>
      <w:proofErr w:type="spellEnd"/>
      <w:r w:rsidRPr="00C71594">
        <w:rPr>
          <w:rFonts w:ascii="Times New Roman" w:hAnsi="Times New Roman"/>
          <w:sz w:val="24"/>
          <w:szCs w:val="24"/>
          <w:lang w:val="uk-UA"/>
        </w:rPr>
        <w:t xml:space="preserve"> захисту) та вжити інших заходів, що сприяють запобіганню розвитку пожежі та задимленню будівлі;</w:t>
      </w:r>
    </w:p>
    <w:p w:rsidR="00866273" w:rsidRPr="00C71594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C71594">
        <w:rPr>
          <w:rFonts w:ascii="Times New Roman" w:hAnsi="Times New Roman"/>
          <w:sz w:val="24"/>
          <w:szCs w:val="24"/>
          <w:lang w:val="uk-UA"/>
        </w:rPr>
        <w:t>- організувати зустріч підрозділів пожежної охорони, забезпечити безперешкодний доступ їх до місця виникнення пожежі та надати їм допомогу під час локалізації та ліквідації пожежі;</w:t>
      </w:r>
    </w:p>
    <w:p w:rsidR="00866273" w:rsidRPr="00C71594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C71594">
        <w:rPr>
          <w:rFonts w:ascii="Times New Roman" w:hAnsi="Times New Roman"/>
          <w:sz w:val="24"/>
          <w:szCs w:val="24"/>
          <w:lang w:val="uk-UA"/>
        </w:rPr>
        <w:t>- одночасно з гасінням пожежі організувати евакуацію і захист матеріальних цінностей;</w:t>
      </w:r>
    </w:p>
    <w:p w:rsidR="00866273" w:rsidRDefault="00866273" w:rsidP="0009507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BF7B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F7B9E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дотримання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техніки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безпеки </w:t>
      </w:r>
      <w:proofErr w:type="spellStart"/>
      <w:r w:rsidRPr="00BF7B9E">
        <w:rPr>
          <w:rFonts w:ascii="Times New Roman" w:hAnsi="Times New Roman"/>
          <w:sz w:val="24"/>
          <w:szCs w:val="24"/>
        </w:rPr>
        <w:t>працівниками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, які </w:t>
      </w:r>
      <w:proofErr w:type="spellStart"/>
      <w:r w:rsidRPr="00BF7B9E">
        <w:rPr>
          <w:rFonts w:ascii="Times New Roman" w:hAnsi="Times New Roman"/>
          <w:sz w:val="24"/>
          <w:szCs w:val="24"/>
        </w:rPr>
        <w:t>беруть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участь </w:t>
      </w:r>
      <w:proofErr w:type="gramStart"/>
      <w:r w:rsidRPr="00BF7B9E">
        <w:rPr>
          <w:rFonts w:ascii="Times New Roman" w:hAnsi="Times New Roman"/>
          <w:sz w:val="24"/>
          <w:szCs w:val="24"/>
        </w:rPr>
        <w:t>у</w:t>
      </w:r>
      <w:proofErr w:type="gramEnd"/>
      <w:r w:rsidRPr="00BF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B9E">
        <w:rPr>
          <w:rFonts w:ascii="Times New Roman" w:hAnsi="Times New Roman"/>
          <w:sz w:val="24"/>
          <w:szCs w:val="24"/>
        </w:rPr>
        <w:t>гасінні</w:t>
      </w:r>
      <w:proofErr w:type="spellEnd"/>
      <w:r w:rsidRPr="00BF7B9E">
        <w:rPr>
          <w:rFonts w:ascii="Times New Roman" w:hAnsi="Times New Roman"/>
          <w:sz w:val="24"/>
          <w:szCs w:val="24"/>
        </w:rPr>
        <w:t xml:space="preserve"> пожежі.</w:t>
      </w:r>
    </w:p>
    <w:p w:rsidR="006A5D53" w:rsidRPr="006A5D53" w:rsidRDefault="006A5D53" w:rsidP="0009507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273" w:rsidRPr="007E2CD2" w:rsidRDefault="00C71594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866273" w:rsidRPr="007E2CD2">
        <w:rPr>
          <w:rFonts w:ascii="Times New Roman" w:hAnsi="Times New Roman"/>
          <w:sz w:val="24"/>
          <w:szCs w:val="24"/>
          <w:lang w:val="uk-UA"/>
        </w:rPr>
        <w:t>Розроблено:</w:t>
      </w:r>
    </w:p>
    <w:p w:rsidR="00634299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BF7B9E">
        <w:rPr>
          <w:rFonts w:ascii="Times New Roman" w:hAnsi="Times New Roman"/>
          <w:sz w:val="24"/>
          <w:szCs w:val="24"/>
          <w:lang w:val="uk-UA"/>
        </w:rPr>
        <w:t xml:space="preserve">Завідувач  </w:t>
      </w:r>
      <w:proofErr w:type="spellStart"/>
      <w:r w:rsidRPr="00BF7B9E">
        <w:rPr>
          <w:rFonts w:ascii="Times New Roman" w:hAnsi="Times New Roman"/>
          <w:sz w:val="24"/>
          <w:szCs w:val="24"/>
          <w:lang w:val="uk-UA"/>
        </w:rPr>
        <w:t>військово-</w:t>
      </w:r>
      <w:proofErr w:type="spellEnd"/>
      <w:r w:rsidRPr="00BF7B9E">
        <w:rPr>
          <w:rFonts w:ascii="Times New Roman" w:hAnsi="Times New Roman"/>
          <w:sz w:val="24"/>
          <w:szCs w:val="24"/>
          <w:lang w:val="uk-UA"/>
        </w:rPr>
        <w:t xml:space="preserve"> облікового бюро</w:t>
      </w:r>
      <w:r w:rsidR="00634299">
        <w:rPr>
          <w:rFonts w:ascii="Times New Roman" w:hAnsi="Times New Roman"/>
          <w:sz w:val="24"/>
          <w:szCs w:val="24"/>
          <w:lang w:val="uk-UA"/>
        </w:rPr>
        <w:t>,</w:t>
      </w:r>
    </w:p>
    <w:p w:rsidR="00866273" w:rsidRPr="00BF7B9E" w:rsidRDefault="00634299" w:rsidP="0009507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іідповідальний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 питань охорони праці</w:t>
      </w:r>
      <w:r w:rsidR="00866273" w:rsidRPr="00BF7B9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64639">
        <w:rPr>
          <w:rFonts w:ascii="Times New Roman" w:hAnsi="Times New Roman"/>
          <w:sz w:val="24"/>
          <w:szCs w:val="24"/>
          <w:lang w:val="uk-UA"/>
        </w:rPr>
        <w:t xml:space="preserve">___________ </w:t>
      </w:r>
      <w:r w:rsidR="00866273" w:rsidRPr="00BF7B9E">
        <w:rPr>
          <w:rFonts w:ascii="Times New Roman" w:hAnsi="Times New Roman"/>
          <w:sz w:val="24"/>
          <w:szCs w:val="24"/>
          <w:lang w:val="uk-UA"/>
        </w:rPr>
        <w:t xml:space="preserve"> Ірина ЧЕРНЕНКО</w:t>
      </w:r>
    </w:p>
    <w:p w:rsidR="00866273" w:rsidRPr="007E2CD2" w:rsidRDefault="00866273" w:rsidP="006342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7B9E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7E2CD2">
        <w:rPr>
          <w:rFonts w:ascii="Times New Roman" w:hAnsi="Times New Roman"/>
          <w:sz w:val="24"/>
          <w:szCs w:val="24"/>
        </w:rPr>
        <w:t>Погод</w:t>
      </w:r>
      <w:proofErr w:type="spellStart"/>
      <w:r w:rsidRPr="007E2CD2">
        <w:rPr>
          <w:rFonts w:ascii="Times New Roman" w:hAnsi="Times New Roman"/>
          <w:sz w:val="24"/>
          <w:szCs w:val="24"/>
          <w:lang w:val="uk-UA"/>
        </w:rPr>
        <w:t>жено</w:t>
      </w:r>
      <w:proofErr w:type="spellEnd"/>
      <w:r w:rsidRPr="007E2CD2">
        <w:rPr>
          <w:rFonts w:ascii="Times New Roman" w:hAnsi="Times New Roman"/>
          <w:sz w:val="24"/>
          <w:szCs w:val="24"/>
          <w:lang w:val="uk-UA"/>
        </w:rPr>
        <w:t>:</w:t>
      </w:r>
    </w:p>
    <w:p w:rsidR="00866273" w:rsidRPr="00F13DBF" w:rsidRDefault="00866273" w:rsidP="0009507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Начальник  юридичного відділу </w:t>
      </w:r>
      <w:r w:rsidR="00164639">
        <w:rPr>
          <w:rFonts w:ascii="Times New Roman" w:hAnsi="Times New Roman"/>
          <w:sz w:val="24"/>
          <w:szCs w:val="24"/>
          <w:lang w:val="uk-UA"/>
        </w:rPr>
        <w:t xml:space="preserve">_____________    </w:t>
      </w:r>
      <w:r>
        <w:rPr>
          <w:rFonts w:ascii="Times New Roman" w:hAnsi="Times New Roman"/>
          <w:sz w:val="24"/>
          <w:szCs w:val="24"/>
          <w:lang w:val="uk-UA"/>
        </w:rPr>
        <w:t xml:space="preserve"> Олег ГУБЧЕНКО</w:t>
      </w:r>
    </w:p>
    <w:p w:rsidR="00866273" w:rsidRPr="00BB73A4" w:rsidRDefault="00866273" w:rsidP="0009507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Pr="00BB73A4">
        <w:rPr>
          <w:rFonts w:ascii="Times New Roman" w:hAnsi="Times New Roman"/>
          <w:sz w:val="24"/>
          <w:szCs w:val="24"/>
          <w:lang w:val="uk-UA"/>
        </w:rPr>
        <w:t>______________ 2021 р.</w:t>
      </w:r>
    </w:p>
    <w:p w:rsidR="00866273" w:rsidRPr="00BB73A4" w:rsidRDefault="00C71594" w:rsidP="0009507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164639">
        <w:rPr>
          <w:rFonts w:ascii="Times New Roman" w:hAnsi="Times New Roman"/>
          <w:sz w:val="24"/>
          <w:szCs w:val="24"/>
          <w:lang w:val="uk-UA"/>
        </w:rPr>
        <w:t xml:space="preserve">З </w:t>
      </w:r>
      <w:proofErr w:type="spellStart"/>
      <w:r w:rsidR="00164639">
        <w:rPr>
          <w:rFonts w:ascii="Times New Roman" w:hAnsi="Times New Roman"/>
          <w:sz w:val="24"/>
          <w:szCs w:val="24"/>
          <w:lang w:val="uk-UA"/>
        </w:rPr>
        <w:t>І</w:t>
      </w:r>
      <w:r w:rsidR="00866273" w:rsidRPr="00BB73A4">
        <w:rPr>
          <w:rFonts w:ascii="Times New Roman" w:hAnsi="Times New Roman"/>
          <w:sz w:val="24"/>
          <w:szCs w:val="24"/>
          <w:lang w:val="uk-UA"/>
        </w:rPr>
        <w:t>нструкцієй</w:t>
      </w:r>
      <w:proofErr w:type="spellEnd"/>
      <w:r w:rsidR="00866273" w:rsidRPr="00BB73A4">
        <w:rPr>
          <w:rFonts w:ascii="Times New Roman" w:hAnsi="Times New Roman"/>
          <w:sz w:val="24"/>
          <w:szCs w:val="24"/>
          <w:lang w:val="uk-UA"/>
        </w:rPr>
        <w:t xml:space="preserve">  ознайомлений( на)</w:t>
      </w:r>
      <w:r w:rsidR="00866273">
        <w:rPr>
          <w:rFonts w:ascii="Times New Roman" w:hAnsi="Times New Roman"/>
          <w:sz w:val="24"/>
          <w:szCs w:val="24"/>
          <w:lang w:val="uk-UA"/>
        </w:rPr>
        <w:t xml:space="preserve">  _____________ </w:t>
      </w:r>
    </w:p>
    <w:p w:rsidR="00866273" w:rsidRPr="00BF7B9E" w:rsidRDefault="00866273" w:rsidP="0009507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bookmarkEnd w:id="0"/>
    <w:p w:rsidR="00866273" w:rsidRPr="00BF7B9E" w:rsidRDefault="00866273" w:rsidP="00095079">
      <w:pPr>
        <w:jc w:val="both"/>
        <w:rPr>
          <w:rFonts w:ascii="Times New Roman" w:hAnsi="Times New Roman"/>
          <w:sz w:val="24"/>
          <w:szCs w:val="24"/>
        </w:rPr>
      </w:pPr>
    </w:p>
    <w:sectPr w:rsidR="00866273" w:rsidRPr="00BF7B9E" w:rsidSect="00E2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D3B14"/>
    <w:multiLevelType w:val="multilevel"/>
    <w:tmpl w:val="5DEE028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2055"/>
        </w:tabs>
        <w:ind w:left="20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390"/>
        </w:tabs>
        <w:ind w:left="33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85"/>
        </w:tabs>
        <w:ind w:left="50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20"/>
        </w:tabs>
        <w:ind w:left="6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15"/>
        </w:tabs>
        <w:ind w:left="8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10"/>
        </w:tabs>
        <w:ind w:left="98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45"/>
        </w:tabs>
        <w:ind w:left="111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FB0"/>
    <w:rsid w:val="000306A6"/>
    <w:rsid w:val="00037815"/>
    <w:rsid w:val="00051E28"/>
    <w:rsid w:val="00073940"/>
    <w:rsid w:val="00086097"/>
    <w:rsid w:val="00095079"/>
    <w:rsid w:val="000E25BB"/>
    <w:rsid w:val="000F0FEE"/>
    <w:rsid w:val="000F55C1"/>
    <w:rsid w:val="00114CA9"/>
    <w:rsid w:val="0012483B"/>
    <w:rsid w:val="001308EE"/>
    <w:rsid w:val="00131AB4"/>
    <w:rsid w:val="00154D9B"/>
    <w:rsid w:val="00164639"/>
    <w:rsid w:val="001779CD"/>
    <w:rsid w:val="001A1A3C"/>
    <w:rsid w:val="001B3CF5"/>
    <w:rsid w:val="001E5E0C"/>
    <w:rsid w:val="001F584B"/>
    <w:rsid w:val="0021446C"/>
    <w:rsid w:val="002574D1"/>
    <w:rsid w:val="00264173"/>
    <w:rsid w:val="00284338"/>
    <w:rsid w:val="002A4C54"/>
    <w:rsid w:val="002A4C9B"/>
    <w:rsid w:val="002B2459"/>
    <w:rsid w:val="002D6C52"/>
    <w:rsid w:val="002E1CF7"/>
    <w:rsid w:val="00313F94"/>
    <w:rsid w:val="00354580"/>
    <w:rsid w:val="00356F4F"/>
    <w:rsid w:val="00381999"/>
    <w:rsid w:val="00383C98"/>
    <w:rsid w:val="00385E64"/>
    <w:rsid w:val="003C25EC"/>
    <w:rsid w:val="003E56B4"/>
    <w:rsid w:val="003E6FB3"/>
    <w:rsid w:val="003F6AEE"/>
    <w:rsid w:val="00410373"/>
    <w:rsid w:val="00417522"/>
    <w:rsid w:val="00433F95"/>
    <w:rsid w:val="00453323"/>
    <w:rsid w:val="00464E31"/>
    <w:rsid w:val="004A096A"/>
    <w:rsid w:val="004B3F7B"/>
    <w:rsid w:val="004D3CC5"/>
    <w:rsid w:val="00562C8D"/>
    <w:rsid w:val="005A18C6"/>
    <w:rsid w:val="005B4DAC"/>
    <w:rsid w:val="005C7EBA"/>
    <w:rsid w:val="005F5A48"/>
    <w:rsid w:val="00631C70"/>
    <w:rsid w:val="00634299"/>
    <w:rsid w:val="00663E0A"/>
    <w:rsid w:val="006728B2"/>
    <w:rsid w:val="00687F7D"/>
    <w:rsid w:val="006A2450"/>
    <w:rsid w:val="006A5D53"/>
    <w:rsid w:val="006A7416"/>
    <w:rsid w:val="006D2D22"/>
    <w:rsid w:val="006E4A93"/>
    <w:rsid w:val="006E6C3B"/>
    <w:rsid w:val="00726D62"/>
    <w:rsid w:val="00766EA0"/>
    <w:rsid w:val="007747D4"/>
    <w:rsid w:val="00792638"/>
    <w:rsid w:val="0079297C"/>
    <w:rsid w:val="007B0292"/>
    <w:rsid w:val="007B2920"/>
    <w:rsid w:val="007B3461"/>
    <w:rsid w:val="007E2CD2"/>
    <w:rsid w:val="00864AA7"/>
    <w:rsid w:val="00866273"/>
    <w:rsid w:val="0087282B"/>
    <w:rsid w:val="008738F4"/>
    <w:rsid w:val="008A1DA3"/>
    <w:rsid w:val="008A4DA2"/>
    <w:rsid w:val="008B2963"/>
    <w:rsid w:val="008E3D31"/>
    <w:rsid w:val="009163A4"/>
    <w:rsid w:val="00987858"/>
    <w:rsid w:val="009E1117"/>
    <w:rsid w:val="009E7D2A"/>
    <w:rsid w:val="009F490B"/>
    <w:rsid w:val="00A74642"/>
    <w:rsid w:val="00A76F63"/>
    <w:rsid w:val="00AF7C06"/>
    <w:rsid w:val="00B062EF"/>
    <w:rsid w:val="00B152BB"/>
    <w:rsid w:val="00B364D9"/>
    <w:rsid w:val="00B54AAF"/>
    <w:rsid w:val="00B96B81"/>
    <w:rsid w:val="00BB1C55"/>
    <w:rsid w:val="00BB73A4"/>
    <w:rsid w:val="00BF0354"/>
    <w:rsid w:val="00BF7B9E"/>
    <w:rsid w:val="00C446DF"/>
    <w:rsid w:val="00C4557D"/>
    <w:rsid w:val="00C508C6"/>
    <w:rsid w:val="00C63EEB"/>
    <w:rsid w:val="00C71594"/>
    <w:rsid w:val="00C85BE5"/>
    <w:rsid w:val="00CA3491"/>
    <w:rsid w:val="00CA3FB0"/>
    <w:rsid w:val="00CF543E"/>
    <w:rsid w:val="00D148BF"/>
    <w:rsid w:val="00D3462F"/>
    <w:rsid w:val="00D52004"/>
    <w:rsid w:val="00D5714E"/>
    <w:rsid w:val="00D94A7C"/>
    <w:rsid w:val="00DD5F2A"/>
    <w:rsid w:val="00DF7D9F"/>
    <w:rsid w:val="00E25432"/>
    <w:rsid w:val="00E3006B"/>
    <w:rsid w:val="00EA3D6E"/>
    <w:rsid w:val="00EA686D"/>
    <w:rsid w:val="00ED0F04"/>
    <w:rsid w:val="00F11F58"/>
    <w:rsid w:val="00F13DBF"/>
    <w:rsid w:val="00F30C8D"/>
    <w:rsid w:val="00F92B06"/>
    <w:rsid w:val="00FC39F4"/>
    <w:rsid w:val="00FC3D03"/>
    <w:rsid w:val="00FC78B4"/>
    <w:rsid w:val="00FE7BE0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3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9507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2758</Words>
  <Characters>21062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CLIENT</cp:lastModifiedBy>
  <cp:revision>14</cp:revision>
  <dcterms:created xsi:type="dcterms:W3CDTF">2021-02-10T06:58:00Z</dcterms:created>
  <dcterms:modified xsi:type="dcterms:W3CDTF">2021-03-17T12:15:00Z</dcterms:modified>
</cp:coreProperties>
</file>