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B4E" w:rsidRDefault="00CA4B4E">
      <w:pPr>
        <w:pStyle w:val="Heading10"/>
        <w:keepNext/>
        <w:keepLines/>
        <w:shd w:val="clear" w:color="auto" w:fill="auto"/>
        <w:spacing w:before="0" w:after="0" w:line="580" w:lineRule="exact"/>
        <w:ind w:left="20"/>
      </w:pPr>
      <w:bookmarkStart w:id="0" w:name="bookmark0"/>
    </w:p>
    <w:p w:rsidR="00CA4B4E" w:rsidRDefault="00CA4B4E">
      <w:pPr>
        <w:pStyle w:val="Heading10"/>
        <w:keepNext/>
        <w:keepLines/>
        <w:shd w:val="clear" w:color="auto" w:fill="auto"/>
        <w:spacing w:before="0" w:after="0" w:line="580" w:lineRule="exact"/>
        <w:ind w:left="20"/>
      </w:pPr>
    </w:p>
    <w:p w:rsidR="00CA4B4E" w:rsidRDefault="00CA4B4E">
      <w:pPr>
        <w:pStyle w:val="Heading10"/>
        <w:keepNext/>
        <w:keepLines/>
        <w:shd w:val="clear" w:color="auto" w:fill="auto"/>
        <w:spacing w:before="0" w:after="0" w:line="580" w:lineRule="exact"/>
        <w:ind w:left="20"/>
      </w:pPr>
    </w:p>
    <w:p w:rsidR="00CA4B4E" w:rsidRDefault="00CA4B4E">
      <w:pPr>
        <w:pStyle w:val="Heading10"/>
        <w:keepNext/>
        <w:keepLines/>
        <w:shd w:val="clear" w:color="auto" w:fill="auto"/>
        <w:spacing w:before="0" w:after="0" w:line="580" w:lineRule="exact"/>
        <w:ind w:left="20"/>
        <w:rPr>
          <w:b/>
        </w:rPr>
      </w:pPr>
    </w:p>
    <w:p w:rsidR="00CA4B4E" w:rsidRDefault="00CA4B4E">
      <w:pPr>
        <w:pStyle w:val="Heading10"/>
        <w:keepNext/>
        <w:keepLines/>
        <w:shd w:val="clear" w:color="auto" w:fill="auto"/>
        <w:spacing w:before="0" w:after="0" w:line="580" w:lineRule="exact"/>
        <w:ind w:left="20"/>
        <w:rPr>
          <w:b/>
        </w:rPr>
      </w:pPr>
    </w:p>
    <w:p w:rsidR="00CA4B4E" w:rsidRDefault="00CA4B4E">
      <w:pPr>
        <w:pStyle w:val="Heading10"/>
        <w:keepNext/>
        <w:keepLines/>
        <w:shd w:val="clear" w:color="auto" w:fill="auto"/>
        <w:spacing w:before="0" w:after="0" w:line="580" w:lineRule="exact"/>
        <w:ind w:left="20"/>
        <w:rPr>
          <w:b/>
        </w:rPr>
      </w:pPr>
    </w:p>
    <w:p w:rsidR="00CA4B4E" w:rsidRDefault="00CA4B4E">
      <w:pPr>
        <w:pStyle w:val="Heading10"/>
        <w:keepNext/>
        <w:keepLines/>
        <w:shd w:val="clear" w:color="auto" w:fill="auto"/>
        <w:spacing w:before="0" w:after="0" w:line="580" w:lineRule="exact"/>
        <w:ind w:left="20"/>
        <w:rPr>
          <w:b/>
        </w:rPr>
      </w:pPr>
    </w:p>
    <w:p w:rsidR="00CA4B4E" w:rsidRPr="00C87511" w:rsidRDefault="00CA4B4E">
      <w:pPr>
        <w:pStyle w:val="Heading10"/>
        <w:keepNext/>
        <w:keepLines/>
        <w:shd w:val="clear" w:color="auto" w:fill="auto"/>
        <w:spacing w:before="0" w:after="0" w:line="580" w:lineRule="exact"/>
        <w:ind w:left="20"/>
        <w:rPr>
          <w:b/>
        </w:rPr>
      </w:pPr>
      <w:r w:rsidRPr="00C87511">
        <w:rPr>
          <w:b/>
        </w:rPr>
        <w:t>ПОЛОЖЕННЯ</w:t>
      </w:r>
      <w:bookmarkEnd w:id="0"/>
    </w:p>
    <w:p w:rsidR="00CA4B4E" w:rsidRPr="00C87511" w:rsidRDefault="00CA4B4E" w:rsidP="00104020">
      <w:pPr>
        <w:pStyle w:val="Bodytext40"/>
        <w:shd w:val="clear" w:color="auto" w:fill="auto"/>
        <w:spacing w:before="0" w:after="10560"/>
        <w:ind w:left="20"/>
        <w:rPr>
          <w:b/>
        </w:rPr>
      </w:pPr>
      <w:r w:rsidRPr="00C87511">
        <w:rPr>
          <w:b/>
        </w:rPr>
        <w:t>про розробку інструкцій з охорони праці</w:t>
      </w:r>
      <w:r w:rsidRPr="00C87511">
        <w:rPr>
          <w:b/>
        </w:rPr>
        <w:br/>
        <w:t>по Зачепилівській селищній  раді</w:t>
      </w:r>
    </w:p>
    <w:p w:rsidR="00CA4B4E" w:rsidRPr="003F6635" w:rsidRDefault="00CA4B4E">
      <w:pPr>
        <w:pStyle w:val="Bodytext50"/>
        <w:shd w:val="clear" w:color="auto" w:fill="auto"/>
        <w:ind w:left="6840"/>
        <w:rPr>
          <w:sz w:val="24"/>
          <w:szCs w:val="24"/>
        </w:rPr>
      </w:pPr>
      <w:r>
        <w:rPr>
          <w:sz w:val="24"/>
          <w:szCs w:val="24"/>
        </w:rPr>
        <w:lastRenderedPageBreak/>
        <w:t>ЗАТВЕРДЖЕНО</w:t>
      </w:r>
    </w:p>
    <w:p w:rsidR="00CA4B4E" w:rsidRPr="003F6635" w:rsidRDefault="00CA4B4E" w:rsidP="003F6635">
      <w:pPr>
        <w:pStyle w:val="Bodytext50"/>
        <w:shd w:val="clear" w:color="auto" w:fill="auto"/>
        <w:rPr>
          <w:sz w:val="24"/>
          <w:szCs w:val="24"/>
        </w:rPr>
      </w:pPr>
      <w:r>
        <w:rPr>
          <w:sz w:val="24"/>
          <w:szCs w:val="24"/>
        </w:rPr>
        <w:t xml:space="preserve">                                                                                                </w:t>
      </w:r>
      <w:r w:rsidRPr="003F6635">
        <w:rPr>
          <w:sz w:val="24"/>
          <w:szCs w:val="24"/>
        </w:rPr>
        <w:t>Розпорядження</w:t>
      </w:r>
      <w:r>
        <w:rPr>
          <w:sz w:val="24"/>
          <w:szCs w:val="24"/>
        </w:rPr>
        <w:t>м</w:t>
      </w:r>
      <w:r w:rsidRPr="003F6635">
        <w:rPr>
          <w:sz w:val="24"/>
          <w:szCs w:val="24"/>
        </w:rPr>
        <w:t xml:space="preserve"> селищного голови</w:t>
      </w:r>
    </w:p>
    <w:p w:rsidR="00CA4B4E" w:rsidRDefault="00CA4B4E" w:rsidP="003F6635">
      <w:pPr>
        <w:pStyle w:val="Bodytext50"/>
        <w:shd w:val="clear" w:color="auto" w:fill="auto"/>
        <w:rPr>
          <w:sz w:val="24"/>
          <w:szCs w:val="24"/>
        </w:rPr>
      </w:pPr>
      <w:r>
        <w:rPr>
          <w:sz w:val="24"/>
          <w:szCs w:val="24"/>
        </w:rPr>
        <w:t xml:space="preserve">                                                                                                 </w:t>
      </w:r>
      <w:r w:rsidR="005D25DE">
        <w:rPr>
          <w:sz w:val="24"/>
          <w:szCs w:val="24"/>
        </w:rPr>
        <w:t xml:space="preserve">Від 16 березня </w:t>
      </w:r>
      <w:r w:rsidRPr="003F6635">
        <w:rPr>
          <w:sz w:val="24"/>
          <w:szCs w:val="24"/>
        </w:rPr>
        <w:t>2021р</w:t>
      </w:r>
      <w:r w:rsidR="005D25DE">
        <w:rPr>
          <w:sz w:val="24"/>
          <w:szCs w:val="24"/>
        </w:rPr>
        <w:t xml:space="preserve">          № 19-ОД</w:t>
      </w:r>
    </w:p>
    <w:p w:rsidR="00CA4B4E" w:rsidRDefault="00CA4B4E" w:rsidP="003F6635">
      <w:pPr>
        <w:pStyle w:val="Bodytext50"/>
        <w:shd w:val="clear" w:color="auto" w:fill="auto"/>
        <w:rPr>
          <w:sz w:val="24"/>
          <w:szCs w:val="24"/>
        </w:rPr>
      </w:pPr>
      <w:r>
        <w:rPr>
          <w:sz w:val="24"/>
          <w:szCs w:val="24"/>
        </w:rPr>
        <w:t xml:space="preserve">                                                                                </w:t>
      </w:r>
      <w:r w:rsidR="00240AF0">
        <w:rPr>
          <w:sz w:val="24"/>
          <w:szCs w:val="24"/>
        </w:rPr>
        <w:t xml:space="preserve">                </w:t>
      </w:r>
    </w:p>
    <w:p w:rsidR="00CA4B4E" w:rsidRPr="003F6635" w:rsidRDefault="00CA4B4E" w:rsidP="003F6635">
      <w:pPr>
        <w:pStyle w:val="Bodytext50"/>
        <w:shd w:val="clear" w:color="auto" w:fill="auto"/>
        <w:rPr>
          <w:sz w:val="24"/>
          <w:szCs w:val="24"/>
        </w:rPr>
      </w:pPr>
      <w:r>
        <w:rPr>
          <w:sz w:val="24"/>
          <w:szCs w:val="24"/>
        </w:rPr>
        <w:t xml:space="preserve">                                                                  </w:t>
      </w:r>
      <w:r w:rsidR="00240AF0">
        <w:rPr>
          <w:sz w:val="24"/>
          <w:szCs w:val="24"/>
        </w:rPr>
        <w:t xml:space="preserve">                               </w:t>
      </w:r>
    </w:p>
    <w:p w:rsidR="00CA4B4E" w:rsidRPr="00792D59" w:rsidRDefault="00CA4B4E" w:rsidP="003A512D">
      <w:pPr>
        <w:pStyle w:val="Bodytext50"/>
        <w:shd w:val="clear" w:color="auto" w:fill="auto"/>
        <w:ind w:left="6840"/>
        <w:rPr>
          <w:rStyle w:val="Heading2Spacing4pt"/>
          <w:b/>
          <w:bCs/>
          <w:sz w:val="32"/>
          <w:szCs w:val="32"/>
        </w:rPr>
      </w:pPr>
      <w:bookmarkStart w:id="1" w:name="bookmark1"/>
    </w:p>
    <w:p w:rsidR="00CA4B4E" w:rsidRPr="003A512D" w:rsidRDefault="00CA4B4E" w:rsidP="000B0605">
      <w:pPr>
        <w:pStyle w:val="Bodytext50"/>
        <w:shd w:val="clear" w:color="auto" w:fill="auto"/>
        <w:spacing w:after="384"/>
        <w:ind w:right="540"/>
        <w:jc w:val="both"/>
        <w:rPr>
          <w:sz w:val="24"/>
          <w:szCs w:val="24"/>
        </w:rPr>
      </w:pPr>
      <w:r>
        <w:rPr>
          <w:rStyle w:val="Heading2Spacing4pt"/>
          <w:b/>
          <w:bCs/>
          <w:sz w:val="32"/>
          <w:szCs w:val="32"/>
        </w:rPr>
        <w:t xml:space="preserve">                    </w:t>
      </w:r>
      <w:r w:rsidRPr="00792D59">
        <w:rPr>
          <w:rStyle w:val="Heading2Spacing4pt"/>
          <w:b/>
          <w:bCs/>
          <w:sz w:val="32"/>
          <w:szCs w:val="32"/>
        </w:rPr>
        <w:t>ПОЛОЖЕННЯ</w:t>
      </w:r>
      <w:bookmarkEnd w:id="1"/>
    </w:p>
    <w:p w:rsidR="00CA4B4E" w:rsidRPr="00792D59" w:rsidRDefault="00CA4B4E" w:rsidP="000B0605">
      <w:pPr>
        <w:pStyle w:val="Bodytext50"/>
        <w:shd w:val="clear" w:color="auto" w:fill="auto"/>
        <w:spacing w:after="400" w:line="390" w:lineRule="exact"/>
        <w:ind w:left="20"/>
        <w:jc w:val="center"/>
        <w:rPr>
          <w:sz w:val="32"/>
          <w:szCs w:val="32"/>
        </w:rPr>
      </w:pPr>
      <w:r w:rsidRPr="00792D59">
        <w:rPr>
          <w:sz w:val="32"/>
          <w:szCs w:val="32"/>
        </w:rPr>
        <w:t xml:space="preserve">про розробку інструкцій з охорони праці по Зачепилівській </w:t>
      </w:r>
      <w:r w:rsidR="000B0605">
        <w:rPr>
          <w:sz w:val="32"/>
          <w:szCs w:val="32"/>
        </w:rPr>
        <w:t xml:space="preserve">  </w:t>
      </w:r>
      <w:r w:rsidRPr="00792D59">
        <w:rPr>
          <w:sz w:val="32"/>
          <w:szCs w:val="32"/>
        </w:rPr>
        <w:t>селищній раді</w:t>
      </w:r>
    </w:p>
    <w:p w:rsidR="00CA4B4E" w:rsidRPr="006618E5" w:rsidRDefault="00CA4B4E" w:rsidP="000B0605">
      <w:pPr>
        <w:pStyle w:val="Heading20"/>
        <w:keepNext/>
        <w:keepLines/>
        <w:shd w:val="clear" w:color="auto" w:fill="auto"/>
        <w:tabs>
          <w:tab w:val="left" w:pos="4110"/>
        </w:tabs>
        <w:spacing w:before="0" w:line="240" w:lineRule="auto"/>
        <w:jc w:val="both"/>
        <w:rPr>
          <w:sz w:val="32"/>
          <w:szCs w:val="32"/>
        </w:rPr>
      </w:pPr>
      <w:bookmarkStart w:id="2" w:name="bookmark2"/>
      <w:r>
        <w:rPr>
          <w:sz w:val="28"/>
          <w:szCs w:val="28"/>
        </w:rPr>
        <w:t xml:space="preserve">                                       </w:t>
      </w:r>
      <w:r w:rsidRPr="006618E5">
        <w:rPr>
          <w:sz w:val="32"/>
          <w:szCs w:val="32"/>
        </w:rPr>
        <w:t>1.З</w:t>
      </w:r>
      <w:bookmarkEnd w:id="2"/>
      <w:r w:rsidR="006618E5" w:rsidRPr="006618E5">
        <w:rPr>
          <w:sz w:val="32"/>
          <w:szCs w:val="32"/>
        </w:rPr>
        <w:t>агальні положення</w:t>
      </w:r>
    </w:p>
    <w:p w:rsidR="00CA4B4E" w:rsidRPr="009877FA" w:rsidRDefault="00CA4B4E" w:rsidP="000B0605">
      <w:pPr>
        <w:pStyle w:val="Bodytext20"/>
        <w:numPr>
          <w:ilvl w:val="1"/>
          <w:numId w:val="1"/>
        </w:numPr>
        <w:shd w:val="clear" w:color="auto" w:fill="auto"/>
        <w:tabs>
          <w:tab w:val="left" w:pos="1603"/>
        </w:tabs>
        <w:spacing w:before="0" w:line="240" w:lineRule="auto"/>
        <w:ind w:firstLine="1020"/>
        <w:jc w:val="both"/>
        <w:rPr>
          <w:sz w:val="28"/>
          <w:szCs w:val="28"/>
        </w:rPr>
      </w:pPr>
      <w:r w:rsidRPr="009877FA">
        <w:rPr>
          <w:sz w:val="28"/>
          <w:szCs w:val="28"/>
        </w:rPr>
        <w:t xml:space="preserve">Положення про розробку інструкцій з охорони праці </w:t>
      </w:r>
      <w:r>
        <w:rPr>
          <w:sz w:val="28"/>
          <w:szCs w:val="28"/>
        </w:rPr>
        <w:t>по Зачепилівській селищній  раді</w:t>
      </w:r>
      <w:r w:rsidRPr="009877FA">
        <w:rPr>
          <w:sz w:val="28"/>
          <w:szCs w:val="28"/>
        </w:rPr>
        <w:t xml:space="preserve"> (далі - Положення) встановлює вимоги до змісту, побудови і викладу інструкцій з охорони праці (далі - інструкції), визначає порядок опрацювання та введення в дію нових, перегляду та скасування чинних інструкцій.</w:t>
      </w:r>
    </w:p>
    <w:p w:rsidR="00CA4B4E" w:rsidRPr="009877FA" w:rsidRDefault="00CA4B4E" w:rsidP="000B0605">
      <w:pPr>
        <w:pStyle w:val="Bodytext20"/>
        <w:shd w:val="clear" w:color="auto" w:fill="auto"/>
        <w:spacing w:before="0" w:line="240" w:lineRule="auto"/>
        <w:ind w:firstLine="820"/>
        <w:jc w:val="both"/>
        <w:rPr>
          <w:sz w:val="28"/>
          <w:szCs w:val="28"/>
        </w:rPr>
      </w:pPr>
      <w:r w:rsidRPr="009877FA">
        <w:rPr>
          <w:sz w:val="28"/>
          <w:szCs w:val="28"/>
        </w:rPr>
        <w:t>Вимоги цього Положення є обов'язковими для всіх працівників відділів.</w:t>
      </w:r>
    </w:p>
    <w:p w:rsidR="00CA4B4E" w:rsidRPr="009877FA" w:rsidRDefault="00CA4B4E" w:rsidP="000B0605">
      <w:pPr>
        <w:pStyle w:val="Bodytext20"/>
        <w:numPr>
          <w:ilvl w:val="1"/>
          <w:numId w:val="1"/>
        </w:numPr>
        <w:shd w:val="clear" w:color="auto" w:fill="auto"/>
        <w:tabs>
          <w:tab w:val="left" w:pos="1603"/>
        </w:tabs>
        <w:spacing w:before="0" w:line="240" w:lineRule="auto"/>
        <w:ind w:firstLine="1020"/>
        <w:jc w:val="both"/>
        <w:rPr>
          <w:sz w:val="28"/>
          <w:szCs w:val="28"/>
        </w:rPr>
      </w:pPr>
      <w:r w:rsidRPr="009877FA">
        <w:rPr>
          <w:sz w:val="28"/>
          <w:szCs w:val="28"/>
        </w:rPr>
        <w:t xml:space="preserve">Дане Положення розроблене відповідно до статі 13 Закону України «Про охорону праці», Положення «Про розробку інструкцій», затвердженого наказом Держнаглядохорнпраці від 29.01.1998 року №9, зареєстрованого в Міністерстві юстиції України 07.04.1998 року за №226/2666, </w:t>
      </w:r>
    </w:p>
    <w:p w:rsidR="00CA4B4E" w:rsidRPr="009877FA" w:rsidRDefault="00CA4B4E" w:rsidP="000B0605">
      <w:pPr>
        <w:pStyle w:val="Bodytext20"/>
        <w:shd w:val="clear" w:color="auto" w:fill="auto"/>
        <w:tabs>
          <w:tab w:val="left" w:pos="1400"/>
        </w:tabs>
        <w:spacing w:before="0" w:line="240" w:lineRule="auto"/>
        <w:jc w:val="both"/>
        <w:rPr>
          <w:sz w:val="28"/>
          <w:szCs w:val="28"/>
        </w:rPr>
      </w:pPr>
      <w:r>
        <w:rPr>
          <w:sz w:val="28"/>
          <w:szCs w:val="28"/>
        </w:rPr>
        <w:t xml:space="preserve">              1.3. </w:t>
      </w:r>
      <w:r w:rsidRPr="009877FA">
        <w:rPr>
          <w:sz w:val="28"/>
          <w:szCs w:val="28"/>
        </w:rPr>
        <w:t>Інструкції, що діють належать до нормативних актів про охорону прац</w:t>
      </w:r>
      <w:r>
        <w:rPr>
          <w:sz w:val="28"/>
          <w:szCs w:val="28"/>
        </w:rPr>
        <w:t xml:space="preserve">і, чинних у межах </w:t>
      </w:r>
      <w:r w:rsidRPr="009877FA">
        <w:rPr>
          <w:sz w:val="28"/>
          <w:szCs w:val="28"/>
        </w:rPr>
        <w:t xml:space="preserve"> селищної ради. Такі інструкції розробляються на основі чинних державних, міжгалузевих і галузевих нормативних актів про охорону праці, примірних інструкцій та технологічної документації  з урахуванням конкретних умов  та вимог безпеки. Вони затверджуються селищним  головою і є обов'язковими для дотримання працівниками відповідних професій або при виконанні ві</w:t>
      </w:r>
      <w:r>
        <w:rPr>
          <w:sz w:val="28"/>
          <w:szCs w:val="28"/>
        </w:rPr>
        <w:t xml:space="preserve">дповідних робіт в </w:t>
      </w:r>
      <w:r w:rsidRPr="009877FA">
        <w:rPr>
          <w:sz w:val="28"/>
          <w:szCs w:val="28"/>
        </w:rPr>
        <w:t xml:space="preserve"> селищній раді.</w:t>
      </w:r>
    </w:p>
    <w:p w:rsidR="00CA4B4E" w:rsidRPr="009877FA" w:rsidRDefault="00CA4B4E" w:rsidP="000B0605">
      <w:pPr>
        <w:pStyle w:val="Bodytext20"/>
        <w:shd w:val="clear" w:color="auto" w:fill="auto"/>
        <w:tabs>
          <w:tab w:val="left" w:pos="1603"/>
        </w:tabs>
        <w:spacing w:before="0" w:line="240" w:lineRule="auto"/>
        <w:jc w:val="both"/>
        <w:rPr>
          <w:sz w:val="28"/>
          <w:szCs w:val="28"/>
        </w:rPr>
      </w:pPr>
      <w:r>
        <w:rPr>
          <w:sz w:val="28"/>
          <w:szCs w:val="28"/>
        </w:rPr>
        <w:t xml:space="preserve">              1.4. </w:t>
      </w:r>
      <w:r w:rsidRPr="009877FA">
        <w:rPr>
          <w:sz w:val="28"/>
          <w:szCs w:val="28"/>
        </w:rPr>
        <w:t>Інструкції повинні відповідати чинному законодавству України, вимогам державних, міжгалузевих і галузевих нормативних актів про охорону праці: правил, норм, стандартів, інших нормативних і організаційно-методичних документів про охорону праці, на основі яких вони розробляються.</w:t>
      </w:r>
    </w:p>
    <w:p w:rsidR="00CA4B4E" w:rsidRPr="009877FA" w:rsidRDefault="00CA4B4E" w:rsidP="000B0605">
      <w:pPr>
        <w:pStyle w:val="Bodytext20"/>
        <w:shd w:val="clear" w:color="auto" w:fill="auto"/>
        <w:tabs>
          <w:tab w:val="left" w:pos="1603"/>
        </w:tabs>
        <w:spacing w:before="0" w:line="240" w:lineRule="auto"/>
        <w:jc w:val="both"/>
        <w:rPr>
          <w:sz w:val="28"/>
          <w:szCs w:val="28"/>
        </w:rPr>
      </w:pPr>
      <w:r>
        <w:rPr>
          <w:sz w:val="28"/>
          <w:szCs w:val="28"/>
        </w:rPr>
        <w:t xml:space="preserve">              1.5. </w:t>
      </w:r>
      <w:r w:rsidRPr="009877FA">
        <w:rPr>
          <w:sz w:val="28"/>
          <w:szCs w:val="28"/>
        </w:rPr>
        <w:t>Інструкції повинні містити тільки ті вимоги щодо охорони праці, дотримання яких обов'язкове самими працівниками. Порушення працівником цих вимог повинно розглядатися як порушення трудової дисципліни, за яке до нього може бути застосовано стягнення згідно з чинним законодавством.</w:t>
      </w:r>
    </w:p>
    <w:p w:rsidR="00CA4B4E" w:rsidRPr="009877FA" w:rsidRDefault="00CA4B4E" w:rsidP="000B0605">
      <w:pPr>
        <w:pStyle w:val="Bodytext20"/>
        <w:shd w:val="clear" w:color="auto" w:fill="auto"/>
        <w:spacing w:before="0" w:line="240" w:lineRule="auto"/>
        <w:jc w:val="both"/>
        <w:rPr>
          <w:sz w:val="28"/>
          <w:szCs w:val="28"/>
        </w:rPr>
      </w:pPr>
      <w:r w:rsidRPr="009877FA">
        <w:rPr>
          <w:sz w:val="28"/>
          <w:szCs w:val="28"/>
        </w:rPr>
        <w:t xml:space="preserve">Організація вивчення інструкцій працівниками забезпечується керівником згідно з ДНАОП 0.00-4.12-94 «Типове положення про навчання, інструктаж і перевірку </w:t>
      </w:r>
      <w:r w:rsidRPr="009877FA">
        <w:rPr>
          <w:sz w:val="28"/>
          <w:szCs w:val="28"/>
        </w:rPr>
        <w:lastRenderedPageBreak/>
        <w:t>знань праців</w:t>
      </w:r>
      <w:r>
        <w:rPr>
          <w:sz w:val="28"/>
          <w:szCs w:val="28"/>
        </w:rPr>
        <w:t xml:space="preserve">ників з питань охорони праці». </w:t>
      </w:r>
    </w:p>
    <w:p w:rsidR="00CA4B4E" w:rsidRDefault="00CA4B4E" w:rsidP="000B0605">
      <w:pPr>
        <w:pStyle w:val="Bodytext20"/>
        <w:shd w:val="clear" w:color="auto" w:fill="auto"/>
        <w:spacing w:before="0" w:line="240" w:lineRule="auto"/>
        <w:jc w:val="both"/>
        <w:rPr>
          <w:sz w:val="28"/>
          <w:szCs w:val="28"/>
        </w:rPr>
      </w:pPr>
      <w:r w:rsidRPr="009877FA">
        <w:rPr>
          <w:sz w:val="28"/>
          <w:szCs w:val="28"/>
        </w:rPr>
        <w:t xml:space="preserve">            </w:t>
      </w:r>
      <w:r>
        <w:rPr>
          <w:sz w:val="28"/>
          <w:szCs w:val="28"/>
        </w:rPr>
        <w:t xml:space="preserve"> </w:t>
      </w:r>
      <w:r w:rsidRPr="009877FA">
        <w:rPr>
          <w:sz w:val="28"/>
          <w:szCs w:val="28"/>
        </w:rPr>
        <w:t xml:space="preserve"> 1.6. Постійний контроль за додержанням працівниками вимог інструкцій покладається на селищного голову.</w:t>
      </w:r>
    </w:p>
    <w:p w:rsidR="00CA4B4E" w:rsidRDefault="00CA4B4E" w:rsidP="000B0605">
      <w:pPr>
        <w:pStyle w:val="Bodytext20"/>
        <w:shd w:val="clear" w:color="auto" w:fill="auto"/>
        <w:spacing w:before="0" w:line="240" w:lineRule="auto"/>
        <w:jc w:val="both"/>
        <w:rPr>
          <w:sz w:val="28"/>
          <w:szCs w:val="28"/>
        </w:rPr>
      </w:pPr>
    </w:p>
    <w:p w:rsidR="00CA4B4E" w:rsidRPr="000B0605" w:rsidRDefault="00CA4B4E" w:rsidP="000B0605">
      <w:pPr>
        <w:pStyle w:val="Heading20"/>
        <w:keepNext/>
        <w:keepLines/>
        <w:shd w:val="clear" w:color="auto" w:fill="auto"/>
        <w:tabs>
          <w:tab w:val="left" w:pos="4010"/>
        </w:tabs>
        <w:spacing w:before="0" w:line="240" w:lineRule="auto"/>
        <w:jc w:val="both"/>
        <w:rPr>
          <w:sz w:val="32"/>
          <w:szCs w:val="32"/>
        </w:rPr>
      </w:pPr>
      <w:r w:rsidRPr="000B0605">
        <w:rPr>
          <w:sz w:val="32"/>
          <w:szCs w:val="32"/>
        </w:rPr>
        <w:t xml:space="preserve">                               2. </w:t>
      </w:r>
      <w:r w:rsidR="000B0605" w:rsidRPr="000B0605">
        <w:rPr>
          <w:sz w:val="32"/>
          <w:szCs w:val="32"/>
        </w:rPr>
        <w:t>Зміст</w:t>
      </w:r>
      <w:r w:rsidRPr="000B0605">
        <w:rPr>
          <w:sz w:val="32"/>
          <w:szCs w:val="32"/>
        </w:rPr>
        <w:t xml:space="preserve"> </w:t>
      </w:r>
      <w:r w:rsidR="000B0605" w:rsidRPr="000B0605">
        <w:rPr>
          <w:sz w:val="32"/>
          <w:szCs w:val="32"/>
        </w:rPr>
        <w:t>і</w:t>
      </w:r>
      <w:r w:rsidRPr="000B0605">
        <w:rPr>
          <w:sz w:val="32"/>
          <w:szCs w:val="32"/>
        </w:rPr>
        <w:t xml:space="preserve"> </w:t>
      </w:r>
      <w:r w:rsidR="000B0605" w:rsidRPr="000B0605">
        <w:rPr>
          <w:sz w:val="32"/>
          <w:szCs w:val="32"/>
        </w:rPr>
        <w:t>побудова інструкцій</w:t>
      </w:r>
    </w:p>
    <w:p w:rsidR="00CA4B4E" w:rsidRPr="009877FA" w:rsidRDefault="00CA4B4E" w:rsidP="000B0605">
      <w:pPr>
        <w:pStyle w:val="Bodytext20"/>
        <w:shd w:val="clear" w:color="auto" w:fill="auto"/>
        <w:tabs>
          <w:tab w:val="left" w:pos="1474"/>
        </w:tabs>
        <w:spacing w:before="0" w:line="240" w:lineRule="auto"/>
        <w:jc w:val="both"/>
        <w:rPr>
          <w:sz w:val="28"/>
          <w:szCs w:val="28"/>
        </w:rPr>
      </w:pPr>
      <w:r>
        <w:rPr>
          <w:sz w:val="28"/>
          <w:szCs w:val="28"/>
        </w:rPr>
        <w:t xml:space="preserve">               2.1</w:t>
      </w:r>
      <w:r w:rsidRPr="009877FA">
        <w:rPr>
          <w:sz w:val="28"/>
          <w:szCs w:val="28"/>
        </w:rPr>
        <w:t>. Кожній інструкції присвоюється назва і скорочене позначення (код, порядковий номер).</w:t>
      </w:r>
    </w:p>
    <w:p w:rsidR="00CA4B4E" w:rsidRPr="009877FA" w:rsidRDefault="00CA4B4E" w:rsidP="000B0605">
      <w:pPr>
        <w:pStyle w:val="Bodytext20"/>
        <w:shd w:val="clear" w:color="auto" w:fill="auto"/>
        <w:spacing w:before="0" w:line="240" w:lineRule="auto"/>
        <w:ind w:firstLine="780"/>
        <w:jc w:val="both"/>
        <w:rPr>
          <w:sz w:val="28"/>
          <w:szCs w:val="28"/>
        </w:rPr>
      </w:pPr>
      <w:r>
        <w:rPr>
          <w:sz w:val="28"/>
          <w:szCs w:val="28"/>
        </w:rPr>
        <w:t xml:space="preserve">    Інструкції, що розробляються </w:t>
      </w:r>
      <w:r w:rsidRPr="009877FA">
        <w:rPr>
          <w:sz w:val="28"/>
          <w:szCs w:val="28"/>
        </w:rPr>
        <w:t xml:space="preserve"> затверджує селищний голова.</w:t>
      </w:r>
    </w:p>
    <w:p w:rsidR="00CA4B4E" w:rsidRPr="009877FA" w:rsidRDefault="00CA4B4E" w:rsidP="000B0605">
      <w:pPr>
        <w:pStyle w:val="Bodytext20"/>
        <w:shd w:val="clear" w:color="auto" w:fill="auto"/>
        <w:spacing w:before="0" w:line="240" w:lineRule="auto"/>
        <w:ind w:firstLine="780"/>
        <w:jc w:val="both"/>
        <w:rPr>
          <w:sz w:val="28"/>
          <w:szCs w:val="28"/>
        </w:rPr>
      </w:pPr>
      <w:r>
        <w:rPr>
          <w:sz w:val="28"/>
          <w:szCs w:val="28"/>
        </w:rPr>
        <w:t xml:space="preserve">    </w:t>
      </w:r>
      <w:r w:rsidRPr="009877FA">
        <w:rPr>
          <w:sz w:val="28"/>
          <w:szCs w:val="28"/>
        </w:rPr>
        <w:t>У назві інструкції стисло вказується для якої професії або виду робіт вона призначена.</w:t>
      </w:r>
    </w:p>
    <w:p w:rsidR="00CA4B4E" w:rsidRPr="009877FA" w:rsidRDefault="00CA4B4E" w:rsidP="000B0605">
      <w:pPr>
        <w:pStyle w:val="Bodytext20"/>
        <w:shd w:val="clear" w:color="auto" w:fill="auto"/>
        <w:tabs>
          <w:tab w:val="left" w:pos="1474"/>
        </w:tabs>
        <w:spacing w:before="0" w:line="240" w:lineRule="auto"/>
        <w:jc w:val="both"/>
        <w:rPr>
          <w:sz w:val="28"/>
          <w:szCs w:val="28"/>
        </w:rPr>
      </w:pPr>
      <w:r>
        <w:rPr>
          <w:sz w:val="28"/>
          <w:szCs w:val="28"/>
        </w:rPr>
        <w:t xml:space="preserve">               2</w:t>
      </w:r>
      <w:r w:rsidRPr="009877FA">
        <w:rPr>
          <w:sz w:val="28"/>
          <w:szCs w:val="28"/>
        </w:rPr>
        <w:t>.2. Включенню до інструкцій підлягають загальні положення щодо охорони праці та організаційні і технічні вимоги безпеки, що визначаються на основі:</w:t>
      </w:r>
    </w:p>
    <w:p w:rsidR="00CA4B4E" w:rsidRPr="009877FA" w:rsidRDefault="00CA4B4E" w:rsidP="000B0605">
      <w:pPr>
        <w:pStyle w:val="Bodytext20"/>
        <w:numPr>
          <w:ilvl w:val="0"/>
          <w:numId w:val="2"/>
        </w:numPr>
        <w:shd w:val="clear" w:color="auto" w:fill="auto"/>
        <w:tabs>
          <w:tab w:val="left" w:pos="1050"/>
        </w:tabs>
        <w:spacing w:before="0" w:line="240" w:lineRule="auto"/>
        <w:ind w:firstLine="780"/>
        <w:jc w:val="both"/>
        <w:rPr>
          <w:sz w:val="28"/>
          <w:szCs w:val="28"/>
        </w:rPr>
      </w:pPr>
      <w:r w:rsidRPr="009877FA">
        <w:rPr>
          <w:sz w:val="28"/>
          <w:szCs w:val="28"/>
        </w:rPr>
        <w:t>чинного законодавства України про працю та охорону праці, стандартів, правил, норм та інших нормативних і організаційно-методичних документів про охорону праці;</w:t>
      </w:r>
    </w:p>
    <w:p w:rsidR="00CA4B4E" w:rsidRPr="009877FA" w:rsidRDefault="00CA4B4E" w:rsidP="000B0605">
      <w:pPr>
        <w:pStyle w:val="Bodytext20"/>
        <w:numPr>
          <w:ilvl w:val="0"/>
          <w:numId w:val="2"/>
        </w:numPr>
        <w:shd w:val="clear" w:color="auto" w:fill="auto"/>
        <w:tabs>
          <w:tab w:val="left" w:pos="1050"/>
        </w:tabs>
        <w:spacing w:before="0" w:line="240" w:lineRule="auto"/>
        <w:ind w:firstLine="780"/>
        <w:jc w:val="both"/>
        <w:rPr>
          <w:sz w:val="28"/>
          <w:szCs w:val="28"/>
        </w:rPr>
      </w:pPr>
      <w:r w:rsidRPr="009877FA">
        <w:rPr>
          <w:sz w:val="28"/>
          <w:szCs w:val="28"/>
        </w:rPr>
        <w:t>аналізу документів з охорони праці стосовно відповідного закладу, професії (виду робіт);</w:t>
      </w:r>
    </w:p>
    <w:p w:rsidR="00CA4B4E" w:rsidRPr="009877FA" w:rsidRDefault="00CA4B4E" w:rsidP="000B0605">
      <w:pPr>
        <w:pStyle w:val="Bodytext20"/>
        <w:numPr>
          <w:ilvl w:val="0"/>
          <w:numId w:val="2"/>
        </w:numPr>
        <w:shd w:val="clear" w:color="auto" w:fill="auto"/>
        <w:tabs>
          <w:tab w:val="left" w:pos="1040"/>
        </w:tabs>
        <w:spacing w:before="0" w:line="240" w:lineRule="auto"/>
        <w:ind w:firstLine="780"/>
        <w:jc w:val="both"/>
        <w:rPr>
          <w:sz w:val="28"/>
          <w:szCs w:val="28"/>
        </w:rPr>
      </w:pPr>
      <w:r w:rsidRPr="009877FA">
        <w:rPr>
          <w:sz w:val="28"/>
          <w:szCs w:val="28"/>
        </w:rPr>
        <w:t>характеристики робіт, що підлягають виконанню працівником конкретної професії у відповідності з її кваліфікаційною характеристикою;</w:t>
      </w:r>
    </w:p>
    <w:p w:rsidR="00CA4B4E" w:rsidRPr="009877FA" w:rsidRDefault="00CA4B4E" w:rsidP="000B0605">
      <w:pPr>
        <w:pStyle w:val="Bodytext20"/>
        <w:numPr>
          <w:ilvl w:val="0"/>
          <w:numId w:val="2"/>
        </w:numPr>
        <w:shd w:val="clear" w:color="auto" w:fill="auto"/>
        <w:tabs>
          <w:tab w:val="left" w:pos="1060"/>
        </w:tabs>
        <w:spacing w:before="0" w:line="240" w:lineRule="auto"/>
        <w:ind w:firstLine="780"/>
        <w:jc w:val="both"/>
        <w:rPr>
          <w:sz w:val="28"/>
          <w:szCs w:val="28"/>
        </w:rPr>
      </w:pPr>
      <w:r w:rsidRPr="009877FA">
        <w:rPr>
          <w:sz w:val="28"/>
          <w:szCs w:val="28"/>
        </w:rPr>
        <w:t>вимог безпеки до технологічного процесу, виробничого обладнання, інструментів і пристроїв, що застосовуються при виконанні відповідних робіт, а також вимог безпеки, що містяться в експлуатаційній та ремонтній документації і в технологічному регламенті;</w:t>
      </w:r>
    </w:p>
    <w:p w:rsidR="00CA4B4E" w:rsidRPr="009877FA" w:rsidRDefault="00CA4B4E" w:rsidP="000B0605">
      <w:pPr>
        <w:pStyle w:val="Bodytext20"/>
        <w:numPr>
          <w:ilvl w:val="0"/>
          <w:numId w:val="2"/>
        </w:numPr>
        <w:shd w:val="clear" w:color="auto" w:fill="auto"/>
        <w:tabs>
          <w:tab w:val="left" w:pos="1060"/>
        </w:tabs>
        <w:spacing w:before="0" w:line="240" w:lineRule="auto"/>
        <w:ind w:firstLine="780"/>
        <w:jc w:val="both"/>
        <w:rPr>
          <w:sz w:val="28"/>
          <w:szCs w:val="28"/>
        </w:rPr>
      </w:pPr>
      <w:r w:rsidRPr="009877FA">
        <w:rPr>
          <w:sz w:val="28"/>
          <w:szCs w:val="28"/>
        </w:rPr>
        <w:t>виявлення небезпечних і шкідливих виробничих факторів, характерних для даної професії (виду робіт) як при нормальному протіканні процесу, так і при відхиленнях від оптимального режиму, визначення заходів та засобів захисту від них, вивчення конструктивних та експлуатаційних особливостей і ефективності використання цих засобів;</w:t>
      </w:r>
    </w:p>
    <w:p w:rsidR="00CA4B4E" w:rsidRPr="009877FA" w:rsidRDefault="00CA4B4E" w:rsidP="000B0605">
      <w:pPr>
        <w:pStyle w:val="Bodytext20"/>
        <w:numPr>
          <w:ilvl w:val="0"/>
          <w:numId w:val="2"/>
        </w:numPr>
        <w:shd w:val="clear" w:color="auto" w:fill="auto"/>
        <w:tabs>
          <w:tab w:val="left" w:pos="1050"/>
        </w:tabs>
        <w:spacing w:before="0" w:line="240" w:lineRule="auto"/>
        <w:ind w:firstLine="780"/>
        <w:jc w:val="both"/>
        <w:rPr>
          <w:sz w:val="28"/>
          <w:szCs w:val="28"/>
        </w:rPr>
      </w:pPr>
      <w:r w:rsidRPr="009877FA">
        <w:rPr>
          <w:sz w:val="28"/>
          <w:szCs w:val="28"/>
        </w:rPr>
        <w:t>аналізу обставин та причин найбільш імовірних аварійних ситуацій, нещасних випадків та професійних захворювань, характерних для даної професії (виду робіт);</w:t>
      </w:r>
    </w:p>
    <w:p w:rsidR="00CA4B4E" w:rsidRPr="009877FA" w:rsidRDefault="00CA4B4E" w:rsidP="000B0605">
      <w:pPr>
        <w:pStyle w:val="Bodytext20"/>
        <w:numPr>
          <w:ilvl w:val="0"/>
          <w:numId w:val="2"/>
        </w:numPr>
        <w:shd w:val="clear" w:color="auto" w:fill="auto"/>
        <w:tabs>
          <w:tab w:val="left" w:pos="1040"/>
        </w:tabs>
        <w:spacing w:before="0" w:line="240" w:lineRule="auto"/>
        <w:ind w:firstLine="780"/>
        <w:jc w:val="both"/>
        <w:rPr>
          <w:sz w:val="28"/>
          <w:szCs w:val="28"/>
        </w:rPr>
      </w:pPr>
      <w:r w:rsidRPr="009877FA">
        <w:rPr>
          <w:sz w:val="28"/>
          <w:szCs w:val="28"/>
        </w:rPr>
        <w:t>вивчення передового досвіду безпечної організації праці та виконання відповідних робіт, визначення найбезпечніших методів та прийомів їх виконання.</w:t>
      </w:r>
    </w:p>
    <w:p w:rsidR="00CA4B4E" w:rsidRPr="009877FA" w:rsidRDefault="00CA4B4E" w:rsidP="000B0605">
      <w:pPr>
        <w:pStyle w:val="Bodytext20"/>
        <w:shd w:val="clear" w:color="auto" w:fill="auto"/>
        <w:tabs>
          <w:tab w:val="left" w:pos="1770"/>
        </w:tabs>
        <w:spacing w:before="0" w:line="240" w:lineRule="auto"/>
        <w:jc w:val="both"/>
        <w:rPr>
          <w:sz w:val="28"/>
          <w:szCs w:val="28"/>
        </w:rPr>
      </w:pPr>
      <w:r>
        <w:rPr>
          <w:sz w:val="28"/>
          <w:szCs w:val="28"/>
        </w:rPr>
        <w:t xml:space="preserve">              2.3. </w:t>
      </w:r>
      <w:r w:rsidRPr="009877FA">
        <w:rPr>
          <w:sz w:val="28"/>
          <w:szCs w:val="28"/>
        </w:rPr>
        <w:t>Вимоги інструкцій викладаються відповідно до послідовності технологічного процесу і з урахуванням умов, у яких виконується даний вид робіт.</w:t>
      </w:r>
    </w:p>
    <w:p w:rsidR="00CA4B4E" w:rsidRPr="009877FA" w:rsidRDefault="00CA4B4E" w:rsidP="000B0605">
      <w:pPr>
        <w:pStyle w:val="Bodytext20"/>
        <w:shd w:val="clear" w:color="auto" w:fill="auto"/>
        <w:tabs>
          <w:tab w:val="left" w:pos="1474"/>
        </w:tabs>
        <w:spacing w:before="0" w:line="240" w:lineRule="auto"/>
        <w:jc w:val="both"/>
        <w:rPr>
          <w:sz w:val="28"/>
          <w:szCs w:val="28"/>
        </w:rPr>
      </w:pPr>
      <w:r>
        <w:rPr>
          <w:sz w:val="28"/>
          <w:szCs w:val="28"/>
        </w:rPr>
        <w:t xml:space="preserve">              </w:t>
      </w:r>
      <w:r w:rsidR="008A5B69">
        <w:rPr>
          <w:sz w:val="28"/>
          <w:szCs w:val="28"/>
        </w:rPr>
        <w:t xml:space="preserve">     </w:t>
      </w:r>
      <w:r>
        <w:rPr>
          <w:sz w:val="28"/>
          <w:szCs w:val="28"/>
        </w:rPr>
        <w:t>2</w:t>
      </w:r>
      <w:r w:rsidRPr="009877FA">
        <w:rPr>
          <w:sz w:val="28"/>
          <w:szCs w:val="28"/>
        </w:rPr>
        <w:t>.4.</w:t>
      </w:r>
      <w:r>
        <w:rPr>
          <w:sz w:val="28"/>
          <w:szCs w:val="28"/>
        </w:rPr>
        <w:t xml:space="preserve"> </w:t>
      </w:r>
      <w:r w:rsidRPr="009877FA">
        <w:rPr>
          <w:sz w:val="28"/>
          <w:szCs w:val="28"/>
        </w:rPr>
        <w:t>Інструкції повинні містити такі розділи:</w:t>
      </w:r>
    </w:p>
    <w:p w:rsidR="00CA4B4E" w:rsidRPr="009877FA" w:rsidRDefault="00CA4B4E" w:rsidP="000B0605">
      <w:pPr>
        <w:pStyle w:val="Bodytext20"/>
        <w:numPr>
          <w:ilvl w:val="0"/>
          <w:numId w:val="2"/>
        </w:numPr>
        <w:shd w:val="clear" w:color="auto" w:fill="auto"/>
        <w:tabs>
          <w:tab w:val="left" w:pos="1070"/>
        </w:tabs>
        <w:spacing w:before="0" w:line="240" w:lineRule="auto"/>
        <w:ind w:firstLine="780"/>
        <w:jc w:val="both"/>
        <w:rPr>
          <w:sz w:val="28"/>
          <w:szCs w:val="28"/>
        </w:rPr>
      </w:pPr>
      <w:r w:rsidRPr="009877FA">
        <w:rPr>
          <w:sz w:val="28"/>
          <w:szCs w:val="28"/>
        </w:rPr>
        <w:lastRenderedPageBreak/>
        <w:t>загальні положення;</w:t>
      </w:r>
    </w:p>
    <w:p w:rsidR="00CA4B4E" w:rsidRPr="009877FA" w:rsidRDefault="00CA4B4E" w:rsidP="000B0605">
      <w:pPr>
        <w:pStyle w:val="Bodytext20"/>
        <w:numPr>
          <w:ilvl w:val="0"/>
          <w:numId w:val="2"/>
        </w:numPr>
        <w:shd w:val="clear" w:color="auto" w:fill="auto"/>
        <w:tabs>
          <w:tab w:val="left" w:pos="1070"/>
        </w:tabs>
        <w:spacing w:before="0" w:line="240" w:lineRule="auto"/>
        <w:ind w:firstLine="780"/>
        <w:jc w:val="both"/>
        <w:rPr>
          <w:sz w:val="28"/>
          <w:szCs w:val="28"/>
        </w:rPr>
      </w:pPr>
      <w:r w:rsidRPr="009877FA">
        <w:rPr>
          <w:sz w:val="28"/>
          <w:szCs w:val="28"/>
        </w:rPr>
        <w:t>вимоги безпеки перед початком роботи;</w:t>
      </w:r>
    </w:p>
    <w:p w:rsidR="00CA4B4E" w:rsidRPr="009877FA" w:rsidRDefault="00CA4B4E" w:rsidP="000B0605">
      <w:pPr>
        <w:pStyle w:val="Bodytext20"/>
        <w:numPr>
          <w:ilvl w:val="0"/>
          <w:numId w:val="2"/>
        </w:numPr>
        <w:shd w:val="clear" w:color="auto" w:fill="auto"/>
        <w:tabs>
          <w:tab w:val="left" w:pos="1070"/>
        </w:tabs>
        <w:spacing w:before="0" w:line="240" w:lineRule="auto"/>
        <w:ind w:firstLine="780"/>
        <w:jc w:val="both"/>
        <w:rPr>
          <w:sz w:val="28"/>
          <w:szCs w:val="28"/>
        </w:rPr>
      </w:pPr>
      <w:r w:rsidRPr="009877FA">
        <w:rPr>
          <w:sz w:val="28"/>
          <w:szCs w:val="28"/>
        </w:rPr>
        <w:t>вимоги безпеки під час виконання роботи;</w:t>
      </w:r>
    </w:p>
    <w:p w:rsidR="00CA4B4E" w:rsidRPr="009877FA" w:rsidRDefault="00CA4B4E" w:rsidP="000B0605">
      <w:pPr>
        <w:pStyle w:val="Bodytext20"/>
        <w:numPr>
          <w:ilvl w:val="0"/>
          <w:numId w:val="2"/>
        </w:numPr>
        <w:shd w:val="clear" w:color="auto" w:fill="auto"/>
        <w:tabs>
          <w:tab w:val="left" w:pos="1070"/>
        </w:tabs>
        <w:spacing w:before="0" w:line="240" w:lineRule="auto"/>
        <w:ind w:firstLine="780"/>
        <w:jc w:val="both"/>
        <w:rPr>
          <w:sz w:val="28"/>
          <w:szCs w:val="28"/>
        </w:rPr>
      </w:pPr>
      <w:r w:rsidRPr="009877FA">
        <w:rPr>
          <w:sz w:val="28"/>
          <w:szCs w:val="28"/>
        </w:rPr>
        <w:t>вимоги безпеки після закінчення роботи;</w:t>
      </w:r>
    </w:p>
    <w:p w:rsidR="00CA4B4E" w:rsidRDefault="00CA4B4E" w:rsidP="000B0605">
      <w:pPr>
        <w:pStyle w:val="Bodytext20"/>
        <w:numPr>
          <w:ilvl w:val="0"/>
          <w:numId w:val="2"/>
        </w:numPr>
        <w:shd w:val="clear" w:color="auto" w:fill="auto"/>
        <w:tabs>
          <w:tab w:val="left" w:pos="1070"/>
        </w:tabs>
        <w:spacing w:before="0" w:line="240" w:lineRule="auto"/>
        <w:ind w:firstLine="780"/>
        <w:jc w:val="both"/>
        <w:rPr>
          <w:sz w:val="28"/>
          <w:szCs w:val="28"/>
        </w:rPr>
      </w:pPr>
      <w:r w:rsidRPr="009877FA">
        <w:rPr>
          <w:sz w:val="28"/>
          <w:szCs w:val="28"/>
        </w:rPr>
        <w:t>вимоги безпеки в аварійних ситуаціях.</w:t>
      </w:r>
    </w:p>
    <w:p w:rsidR="00CA4B4E" w:rsidRDefault="00CA4B4E" w:rsidP="000B0605">
      <w:pPr>
        <w:pStyle w:val="Bodytext20"/>
        <w:shd w:val="clear" w:color="auto" w:fill="auto"/>
        <w:tabs>
          <w:tab w:val="left" w:pos="1474"/>
        </w:tabs>
        <w:spacing w:before="0" w:line="240" w:lineRule="auto"/>
        <w:jc w:val="both"/>
        <w:rPr>
          <w:sz w:val="28"/>
          <w:szCs w:val="28"/>
        </w:rPr>
      </w:pPr>
    </w:p>
    <w:p w:rsidR="00CA4B4E" w:rsidRPr="009877FA" w:rsidRDefault="00CA4B4E" w:rsidP="008A5B69">
      <w:pPr>
        <w:pStyle w:val="Bodytext20"/>
        <w:shd w:val="clear" w:color="auto" w:fill="auto"/>
        <w:tabs>
          <w:tab w:val="left" w:pos="1474"/>
        </w:tabs>
        <w:spacing w:before="0" w:line="240" w:lineRule="auto"/>
        <w:jc w:val="both"/>
        <w:rPr>
          <w:sz w:val="28"/>
          <w:szCs w:val="28"/>
        </w:rPr>
      </w:pPr>
      <w:r>
        <w:rPr>
          <w:sz w:val="28"/>
          <w:szCs w:val="28"/>
        </w:rPr>
        <w:t xml:space="preserve">             </w:t>
      </w:r>
      <w:r w:rsidR="008A5B69">
        <w:rPr>
          <w:sz w:val="28"/>
          <w:szCs w:val="28"/>
        </w:rPr>
        <w:t xml:space="preserve">      </w:t>
      </w:r>
      <w:r>
        <w:rPr>
          <w:sz w:val="28"/>
          <w:szCs w:val="28"/>
        </w:rPr>
        <w:t xml:space="preserve"> 2</w:t>
      </w:r>
      <w:r w:rsidRPr="009877FA">
        <w:rPr>
          <w:sz w:val="28"/>
          <w:szCs w:val="28"/>
        </w:rPr>
        <w:t>.5.</w:t>
      </w:r>
      <w:r>
        <w:rPr>
          <w:sz w:val="28"/>
          <w:szCs w:val="28"/>
        </w:rPr>
        <w:t xml:space="preserve"> </w:t>
      </w:r>
      <w:r w:rsidRPr="009877FA">
        <w:rPr>
          <w:sz w:val="28"/>
          <w:szCs w:val="28"/>
        </w:rPr>
        <w:t xml:space="preserve">Розділ </w:t>
      </w:r>
      <w:r w:rsidRPr="009877FA">
        <w:rPr>
          <w:rStyle w:val="Bodytext2Bold"/>
          <w:sz w:val="28"/>
          <w:szCs w:val="28"/>
        </w:rPr>
        <w:t xml:space="preserve">«Загальні положення» </w:t>
      </w:r>
      <w:r w:rsidRPr="009877FA">
        <w:rPr>
          <w:sz w:val="28"/>
          <w:szCs w:val="28"/>
        </w:rPr>
        <w:t>повинен містити:</w:t>
      </w:r>
    </w:p>
    <w:p w:rsidR="00CA4B4E" w:rsidRDefault="008A5B69" w:rsidP="008A5B69">
      <w:pPr>
        <w:pStyle w:val="Bodytext20"/>
        <w:shd w:val="clear" w:color="auto" w:fill="auto"/>
        <w:tabs>
          <w:tab w:val="left" w:pos="1070"/>
        </w:tabs>
        <w:spacing w:before="0" w:line="240" w:lineRule="auto"/>
        <w:ind w:left="724" w:hanging="724"/>
        <w:jc w:val="left"/>
        <w:rPr>
          <w:sz w:val="28"/>
          <w:szCs w:val="28"/>
        </w:rPr>
      </w:pPr>
      <w:r>
        <w:rPr>
          <w:sz w:val="28"/>
          <w:szCs w:val="28"/>
        </w:rPr>
        <w:t xml:space="preserve">          - </w:t>
      </w:r>
      <w:r w:rsidR="00CA4B4E" w:rsidRPr="009877FA">
        <w:rPr>
          <w:sz w:val="28"/>
          <w:szCs w:val="28"/>
        </w:rPr>
        <w:t>відомості пр</w:t>
      </w:r>
      <w:r w:rsidR="00CA4B4E">
        <w:rPr>
          <w:sz w:val="28"/>
          <w:szCs w:val="28"/>
        </w:rPr>
        <w:t>о сферу застосування інструкці</w:t>
      </w:r>
      <w:r w:rsidR="000B0605">
        <w:rPr>
          <w:sz w:val="28"/>
          <w:szCs w:val="28"/>
        </w:rPr>
        <w:t>ї</w:t>
      </w:r>
      <w:r w:rsidR="00CA4B4E">
        <w:rPr>
          <w:sz w:val="28"/>
          <w:szCs w:val="28"/>
        </w:rPr>
        <w:t xml:space="preserve">                                 </w:t>
      </w:r>
      <w:r>
        <w:rPr>
          <w:sz w:val="28"/>
          <w:szCs w:val="28"/>
        </w:rPr>
        <w:t xml:space="preserve">                            - </w:t>
      </w:r>
      <w:r w:rsidR="00CA4B4E" w:rsidRPr="009877FA">
        <w:rPr>
          <w:sz w:val="28"/>
          <w:szCs w:val="28"/>
        </w:rPr>
        <w:t xml:space="preserve">загальні відомості про об'єкт розробки </w:t>
      </w:r>
      <w:r w:rsidR="00CA4B4E">
        <w:rPr>
          <w:sz w:val="28"/>
          <w:szCs w:val="28"/>
        </w:rPr>
        <w:t xml:space="preserve">                                                                       -   </w:t>
      </w:r>
      <w:r w:rsidR="00CA4B4E" w:rsidRPr="009877FA">
        <w:rPr>
          <w:sz w:val="28"/>
          <w:szCs w:val="28"/>
        </w:rPr>
        <w:t>визначення робочого місця працівника даної професії (виду робіт) в залежності від тривалості його перебування на ньому протягом робочої зміни (постійне чи непостійне); коротка характеристика технологічного процесу та о</w:t>
      </w:r>
      <w:r w:rsidR="00CA4B4E">
        <w:rPr>
          <w:sz w:val="28"/>
          <w:szCs w:val="28"/>
        </w:rPr>
        <w:t xml:space="preserve">бладнання, що застосовується на </w:t>
      </w:r>
      <w:r w:rsidR="00CA4B4E" w:rsidRPr="009877FA">
        <w:rPr>
          <w:sz w:val="28"/>
          <w:szCs w:val="28"/>
        </w:rPr>
        <w:t>цьому робочому мі</w:t>
      </w:r>
      <w:r>
        <w:rPr>
          <w:sz w:val="28"/>
          <w:szCs w:val="28"/>
        </w:rPr>
        <w:t xml:space="preserve">сці виробничій </w:t>
      </w:r>
      <w:r w:rsidR="00CA4B4E">
        <w:rPr>
          <w:sz w:val="28"/>
          <w:szCs w:val="28"/>
        </w:rPr>
        <w:t>дільниці;</w:t>
      </w:r>
      <w:r w:rsidR="00CA4B4E" w:rsidRPr="009877FA">
        <w:rPr>
          <w:sz w:val="28"/>
          <w:szCs w:val="28"/>
        </w:rPr>
        <w:t xml:space="preserve">                                                                                                                  </w:t>
      </w:r>
      <w:r w:rsidR="00CA4B4E">
        <w:rPr>
          <w:sz w:val="28"/>
          <w:szCs w:val="28"/>
        </w:rPr>
        <w:t xml:space="preserve">                      </w:t>
      </w:r>
      <w:r w:rsidR="00CA4B4E" w:rsidRPr="009877FA">
        <w:rPr>
          <w:sz w:val="28"/>
          <w:szCs w:val="28"/>
        </w:rPr>
        <w:t>-</w:t>
      </w:r>
      <w:r w:rsidR="00CA4B4E">
        <w:rPr>
          <w:sz w:val="28"/>
          <w:szCs w:val="28"/>
        </w:rPr>
        <w:t xml:space="preserve"> </w:t>
      </w:r>
      <w:r w:rsidR="00CA4B4E" w:rsidRPr="009877FA">
        <w:rPr>
          <w:sz w:val="28"/>
          <w:szCs w:val="28"/>
        </w:rPr>
        <w:t xml:space="preserve"> </w:t>
      </w:r>
      <w:r w:rsidR="00CA4B4E">
        <w:rPr>
          <w:sz w:val="28"/>
          <w:szCs w:val="28"/>
        </w:rPr>
        <w:t xml:space="preserve"> </w:t>
      </w:r>
      <w:r w:rsidR="00CA4B4E" w:rsidRPr="009877FA">
        <w:rPr>
          <w:sz w:val="28"/>
          <w:szCs w:val="28"/>
        </w:rPr>
        <w:t xml:space="preserve">умови і порядок допуску працівників до самостійної роботи за професією або до виконання відповідного виду робіт (вимоги щодо віку, стажу роботи, статі, стану здоров'я, проходження медоглядів, професійної освіти та спеціального навчання з питань охорони праці інструктажів, перевірки знань тощо);                                             </w:t>
      </w:r>
      <w:r w:rsidR="00CA4B4E">
        <w:rPr>
          <w:sz w:val="28"/>
          <w:szCs w:val="28"/>
        </w:rPr>
        <w:t xml:space="preserve">                                                    </w:t>
      </w:r>
      <w:r w:rsidR="00CA4B4E" w:rsidRPr="009877FA">
        <w:rPr>
          <w:sz w:val="28"/>
          <w:szCs w:val="28"/>
        </w:rPr>
        <w:t xml:space="preserve">-  вимоги правил внутрішнього трудового розпорядку, що стосуються питань охорони праці для даного виду робіт або професії, а також відомості про специфічні особливості організації праці й технологічних процесів та про коло трудових обов'язків працівників даної професії (що виконують даний вид робіт);                         </w:t>
      </w:r>
      <w:r>
        <w:rPr>
          <w:sz w:val="28"/>
          <w:szCs w:val="28"/>
        </w:rPr>
        <w:t xml:space="preserve">                                                                </w:t>
      </w:r>
      <w:r w:rsidR="00CA4B4E" w:rsidRPr="009877FA">
        <w:rPr>
          <w:sz w:val="28"/>
          <w:szCs w:val="28"/>
        </w:rPr>
        <w:t xml:space="preserve"> -  характеристику основних небезпечних та шкідливих виробничих факторів для даної професії (виду р</w:t>
      </w:r>
      <w:r w:rsidR="00CA4B4E">
        <w:rPr>
          <w:sz w:val="28"/>
          <w:szCs w:val="28"/>
        </w:rPr>
        <w:t xml:space="preserve">обіт), особливості їх виливу на  </w:t>
      </w:r>
      <w:r w:rsidR="00CA4B4E" w:rsidRPr="009877FA">
        <w:rPr>
          <w:sz w:val="28"/>
          <w:szCs w:val="28"/>
        </w:rPr>
        <w:t xml:space="preserve">працівника;                                   </w:t>
      </w:r>
      <w:r w:rsidR="00CA4B4E">
        <w:rPr>
          <w:sz w:val="28"/>
          <w:szCs w:val="28"/>
        </w:rPr>
        <w:t xml:space="preserve">                                                                                                                       -   </w:t>
      </w:r>
      <w:r w:rsidR="00CA4B4E" w:rsidRPr="009877FA">
        <w:rPr>
          <w:sz w:val="28"/>
          <w:szCs w:val="28"/>
        </w:rPr>
        <w:t>перелік видів спецодягу, спецвзуття та інших засобів індивідуального захисту, що належать до видачі працівникам даної професії (виду робіт) згідно з чинними нормами, із зазначенням</w:t>
      </w:r>
      <w:r>
        <w:rPr>
          <w:sz w:val="28"/>
          <w:szCs w:val="28"/>
        </w:rPr>
        <w:t xml:space="preserve"> стандартів або технічних умов н</w:t>
      </w:r>
      <w:r w:rsidR="00CA4B4E" w:rsidRPr="009877FA">
        <w:rPr>
          <w:sz w:val="28"/>
          <w:szCs w:val="28"/>
        </w:rPr>
        <w:t xml:space="preserve">а них;                                       </w:t>
      </w:r>
      <w:r w:rsidR="00CA4B4E">
        <w:rPr>
          <w:sz w:val="28"/>
          <w:szCs w:val="28"/>
        </w:rPr>
        <w:t xml:space="preserve">                                                                                  </w:t>
      </w:r>
      <w:r w:rsidR="00CA4B4E" w:rsidRPr="009877FA">
        <w:rPr>
          <w:sz w:val="28"/>
          <w:szCs w:val="28"/>
        </w:rPr>
        <w:t>-   вимоги санітарних норм і правил особистої гігієни, яких повинен дотримуватись працівник під час виконання роботи.</w:t>
      </w:r>
    </w:p>
    <w:p w:rsidR="00CA4B4E" w:rsidRDefault="00CA4B4E" w:rsidP="008A5B69">
      <w:pPr>
        <w:pStyle w:val="Bodytext20"/>
        <w:shd w:val="clear" w:color="auto" w:fill="auto"/>
        <w:tabs>
          <w:tab w:val="left" w:pos="1070"/>
        </w:tabs>
        <w:spacing w:before="0" w:line="240" w:lineRule="auto"/>
        <w:jc w:val="left"/>
        <w:rPr>
          <w:sz w:val="28"/>
          <w:szCs w:val="28"/>
        </w:rPr>
      </w:pPr>
    </w:p>
    <w:p w:rsidR="00CA4B4E" w:rsidRPr="009877FA" w:rsidRDefault="00CA4B4E" w:rsidP="000B0605">
      <w:pPr>
        <w:pStyle w:val="Bodytext20"/>
        <w:shd w:val="clear" w:color="auto" w:fill="auto"/>
        <w:tabs>
          <w:tab w:val="left" w:pos="1060"/>
        </w:tabs>
        <w:spacing w:before="0" w:line="240" w:lineRule="auto"/>
        <w:jc w:val="both"/>
        <w:rPr>
          <w:sz w:val="28"/>
          <w:szCs w:val="28"/>
        </w:rPr>
      </w:pPr>
      <w:r>
        <w:rPr>
          <w:sz w:val="28"/>
          <w:szCs w:val="28"/>
        </w:rPr>
        <w:t xml:space="preserve">            </w:t>
      </w:r>
      <w:r w:rsidR="008A5B69">
        <w:rPr>
          <w:sz w:val="28"/>
          <w:szCs w:val="28"/>
        </w:rPr>
        <w:t xml:space="preserve">     </w:t>
      </w:r>
      <w:r>
        <w:rPr>
          <w:sz w:val="28"/>
          <w:szCs w:val="28"/>
        </w:rPr>
        <w:t xml:space="preserve"> 2.6. </w:t>
      </w:r>
      <w:r w:rsidRPr="006C0D53">
        <w:rPr>
          <w:rStyle w:val="Bodytext5NotBold"/>
          <w:b w:val="0"/>
          <w:sz w:val="28"/>
          <w:szCs w:val="28"/>
        </w:rPr>
        <w:t>Розділ</w:t>
      </w:r>
      <w:r>
        <w:rPr>
          <w:rStyle w:val="Bodytext5NotBold"/>
          <w:b w:val="0"/>
          <w:sz w:val="28"/>
          <w:szCs w:val="28"/>
        </w:rPr>
        <w:t xml:space="preserve"> </w:t>
      </w:r>
      <w:r w:rsidRPr="006C0D53">
        <w:rPr>
          <w:b/>
          <w:sz w:val="28"/>
          <w:szCs w:val="28"/>
        </w:rPr>
        <w:t>«Вимоги безпеки перед початком роботи»</w:t>
      </w:r>
      <w:r>
        <w:rPr>
          <w:b/>
          <w:sz w:val="28"/>
          <w:szCs w:val="28"/>
        </w:rPr>
        <w:t xml:space="preserve"> </w:t>
      </w:r>
      <w:r w:rsidRPr="006C0D53">
        <w:rPr>
          <w:rStyle w:val="Bodytext5NotBold"/>
          <w:b w:val="0"/>
          <w:sz w:val="28"/>
          <w:szCs w:val="28"/>
        </w:rPr>
        <w:t xml:space="preserve">повинен </w:t>
      </w:r>
      <w:r w:rsidR="008A5B69">
        <w:rPr>
          <w:rStyle w:val="Bodytext5NotBold"/>
          <w:b w:val="0"/>
          <w:sz w:val="28"/>
          <w:szCs w:val="28"/>
        </w:rPr>
        <w:t xml:space="preserve"> </w:t>
      </w:r>
      <w:r w:rsidRPr="006C0D53">
        <w:rPr>
          <w:rStyle w:val="Bodytext5NotBold"/>
          <w:b w:val="0"/>
          <w:sz w:val="28"/>
          <w:szCs w:val="28"/>
        </w:rPr>
        <w:t>містити</w:t>
      </w:r>
      <w:r w:rsidRPr="009877FA">
        <w:rPr>
          <w:rStyle w:val="Bodytext5NotBold"/>
          <w:sz w:val="28"/>
          <w:szCs w:val="28"/>
        </w:rPr>
        <w:t>:</w:t>
      </w:r>
    </w:p>
    <w:p w:rsidR="00CA4B4E" w:rsidRPr="009877FA" w:rsidRDefault="00CA4B4E" w:rsidP="000B0605">
      <w:pPr>
        <w:pStyle w:val="Bodytext20"/>
        <w:numPr>
          <w:ilvl w:val="0"/>
          <w:numId w:val="2"/>
        </w:numPr>
        <w:shd w:val="clear" w:color="auto" w:fill="auto"/>
        <w:tabs>
          <w:tab w:val="left" w:pos="1050"/>
        </w:tabs>
        <w:spacing w:before="0" w:line="240" w:lineRule="auto"/>
        <w:ind w:firstLine="800"/>
        <w:jc w:val="both"/>
        <w:rPr>
          <w:sz w:val="28"/>
          <w:szCs w:val="28"/>
        </w:rPr>
      </w:pPr>
      <w:r w:rsidRPr="009877FA">
        <w:rPr>
          <w:sz w:val="28"/>
          <w:szCs w:val="28"/>
        </w:rPr>
        <w:t xml:space="preserve">порядок приймання зміни у випадку безперервної роботи, в тому числі </w:t>
      </w:r>
      <w:r w:rsidR="008A5B69">
        <w:rPr>
          <w:sz w:val="28"/>
          <w:szCs w:val="28"/>
        </w:rPr>
        <w:t xml:space="preserve">   </w:t>
      </w:r>
      <w:r w:rsidRPr="009877FA">
        <w:rPr>
          <w:sz w:val="28"/>
          <w:szCs w:val="28"/>
        </w:rPr>
        <w:t>при порушенні режиму роботи виробничого обладнання або технологічного процесу;</w:t>
      </w:r>
    </w:p>
    <w:p w:rsidR="00CA4B4E" w:rsidRPr="009877FA" w:rsidRDefault="00CA4B4E" w:rsidP="000B0605">
      <w:pPr>
        <w:pStyle w:val="Bodytext20"/>
        <w:numPr>
          <w:ilvl w:val="0"/>
          <w:numId w:val="2"/>
        </w:numPr>
        <w:shd w:val="clear" w:color="auto" w:fill="auto"/>
        <w:tabs>
          <w:tab w:val="left" w:pos="1090"/>
        </w:tabs>
        <w:spacing w:before="0" w:line="240" w:lineRule="auto"/>
        <w:ind w:firstLine="800"/>
        <w:jc w:val="both"/>
        <w:rPr>
          <w:sz w:val="28"/>
          <w:szCs w:val="28"/>
        </w:rPr>
      </w:pPr>
      <w:r w:rsidRPr="009877FA">
        <w:rPr>
          <w:sz w:val="28"/>
          <w:szCs w:val="28"/>
        </w:rPr>
        <w:t>порядок підготовки робочого місця, засобів індивідуального захисту;</w:t>
      </w:r>
    </w:p>
    <w:p w:rsidR="00CA4B4E" w:rsidRPr="009877FA" w:rsidRDefault="00CA4B4E" w:rsidP="000B0605">
      <w:pPr>
        <w:pStyle w:val="Bodytext20"/>
        <w:numPr>
          <w:ilvl w:val="0"/>
          <w:numId w:val="2"/>
        </w:numPr>
        <w:shd w:val="clear" w:color="auto" w:fill="auto"/>
        <w:tabs>
          <w:tab w:val="left" w:pos="1050"/>
        </w:tabs>
        <w:spacing w:before="0" w:line="240" w:lineRule="auto"/>
        <w:ind w:firstLine="800"/>
        <w:jc w:val="both"/>
        <w:rPr>
          <w:sz w:val="28"/>
          <w:szCs w:val="28"/>
        </w:rPr>
      </w:pPr>
      <w:r w:rsidRPr="009877FA">
        <w:rPr>
          <w:sz w:val="28"/>
          <w:szCs w:val="28"/>
        </w:rPr>
        <w:lastRenderedPageBreak/>
        <w:t>порядок перевірки справності обладнання, інструменту, захисних пристроїв небезпечних зон машин і механізмів, пускових, запобіжних, гальмових і очисних пристроїв, систем блокування та сигналізації, вентиляції та освітлення, знаків безпеки, первинних засобів пожежогасіння, виявлення видимих пошкоджень захисного заземлення (занулення) тощо;</w:t>
      </w:r>
    </w:p>
    <w:p w:rsidR="00CA4B4E" w:rsidRPr="009877FA" w:rsidRDefault="00CA4B4E" w:rsidP="000B0605">
      <w:pPr>
        <w:pStyle w:val="Bodytext20"/>
        <w:numPr>
          <w:ilvl w:val="0"/>
          <w:numId w:val="2"/>
        </w:numPr>
        <w:shd w:val="clear" w:color="auto" w:fill="auto"/>
        <w:tabs>
          <w:tab w:val="left" w:pos="1050"/>
        </w:tabs>
        <w:spacing w:before="0" w:line="240" w:lineRule="auto"/>
        <w:ind w:firstLine="800"/>
        <w:jc w:val="both"/>
        <w:rPr>
          <w:sz w:val="28"/>
          <w:szCs w:val="28"/>
        </w:rPr>
      </w:pPr>
      <w:r w:rsidRPr="009877FA">
        <w:rPr>
          <w:sz w:val="28"/>
          <w:szCs w:val="28"/>
        </w:rPr>
        <w:t>порядок перевірки наявності та стану вихідних матеріалів (сировини, заготовок, напівфабрикатів);</w:t>
      </w:r>
    </w:p>
    <w:p w:rsidR="00CA4B4E" w:rsidRDefault="00CA4B4E" w:rsidP="000B0605">
      <w:pPr>
        <w:pStyle w:val="Bodytext20"/>
        <w:numPr>
          <w:ilvl w:val="0"/>
          <w:numId w:val="2"/>
        </w:numPr>
        <w:shd w:val="clear" w:color="auto" w:fill="auto"/>
        <w:tabs>
          <w:tab w:val="left" w:pos="1050"/>
        </w:tabs>
        <w:spacing w:before="0" w:line="240" w:lineRule="auto"/>
        <w:ind w:firstLine="800"/>
        <w:jc w:val="both"/>
        <w:rPr>
          <w:sz w:val="28"/>
          <w:szCs w:val="28"/>
        </w:rPr>
      </w:pPr>
      <w:r w:rsidRPr="009877FA">
        <w:rPr>
          <w:sz w:val="28"/>
          <w:szCs w:val="28"/>
        </w:rPr>
        <w:t>порядок повідомлення роботодавця про виявлені несправності обладнання, пристроїв, пристосувань, інструменту, засобів захисту тощо.</w:t>
      </w:r>
    </w:p>
    <w:p w:rsidR="00CA4B4E" w:rsidRDefault="00CA4B4E" w:rsidP="000B0605">
      <w:pPr>
        <w:pStyle w:val="Bodytext20"/>
        <w:shd w:val="clear" w:color="auto" w:fill="auto"/>
        <w:tabs>
          <w:tab w:val="left" w:pos="1050"/>
        </w:tabs>
        <w:spacing w:before="0" w:line="240" w:lineRule="auto"/>
        <w:jc w:val="both"/>
        <w:rPr>
          <w:sz w:val="28"/>
          <w:szCs w:val="28"/>
        </w:rPr>
      </w:pPr>
    </w:p>
    <w:p w:rsidR="00CA4B4E" w:rsidRPr="009877FA" w:rsidRDefault="00CA4B4E" w:rsidP="000B0605">
      <w:pPr>
        <w:pStyle w:val="Bodytext50"/>
        <w:shd w:val="clear" w:color="auto" w:fill="auto"/>
        <w:tabs>
          <w:tab w:val="left" w:pos="1480"/>
        </w:tabs>
        <w:spacing w:line="240" w:lineRule="auto"/>
        <w:jc w:val="both"/>
        <w:rPr>
          <w:sz w:val="28"/>
          <w:szCs w:val="28"/>
        </w:rPr>
      </w:pPr>
      <w:r>
        <w:rPr>
          <w:b w:val="0"/>
          <w:bCs w:val="0"/>
          <w:sz w:val="28"/>
          <w:szCs w:val="28"/>
        </w:rPr>
        <w:t xml:space="preserve">             </w:t>
      </w:r>
      <w:r>
        <w:rPr>
          <w:rStyle w:val="Bodytext5NotBold"/>
          <w:sz w:val="28"/>
          <w:szCs w:val="28"/>
        </w:rPr>
        <w:t xml:space="preserve">2.7. </w:t>
      </w:r>
      <w:r w:rsidRPr="009877FA">
        <w:rPr>
          <w:rStyle w:val="Bodytext5NotBold"/>
          <w:sz w:val="28"/>
          <w:szCs w:val="28"/>
        </w:rPr>
        <w:t xml:space="preserve">Розділ </w:t>
      </w:r>
      <w:r w:rsidRPr="009877FA">
        <w:rPr>
          <w:sz w:val="28"/>
          <w:szCs w:val="28"/>
        </w:rPr>
        <w:t xml:space="preserve">«Вимоги безпеки під час роботи» </w:t>
      </w:r>
      <w:r w:rsidRPr="009877FA">
        <w:rPr>
          <w:rStyle w:val="Bodytext5NotBold"/>
          <w:sz w:val="28"/>
          <w:szCs w:val="28"/>
        </w:rPr>
        <w:t>повинен містити:</w:t>
      </w:r>
    </w:p>
    <w:p w:rsidR="00CA4B4E" w:rsidRPr="009877FA" w:rsidRDefault="00CA4B4E" w:rsidP="000B0605">
      <w:pPr>
        <w:pStyle w:val="Bodytext20"/>
        <w:numPr>
          <w:ilvl w:val="0"/>
          <w:numId w:val="2"/>
        </w:numPr>
        <w:shd w:val="clear" w:color="auto" w:fill="auto"/>
        <w:tabs>
          <w:tab w:val="left" w:pos="1050"/>
        </w:tabs>
        <w:spacing w:before="0" w:line="240" w:lineRule="auto"/>
        <w:ind w:firstLine="800"/>
        <w:jc w:val="both"/>
        <w:rPr>
          <w:sz w:val="28"/>
          <w:szCs w:val="28"/>
        </w:rPr>
      </w:pPr>
      <w:r w:rsidRPr="009877FA">
        <w:rPr>
          <w:sz w:val="28"/>
          <w:szCs w:val="28"/>
        </w:rPr>
        <w:t>відомості щодо безпечної організації праці, про прийоми та методи безпечного виконання робіт, правила використання технологічного обладнання, пристроїв та інструментів, а також застереження про можливі небезпечні, неправильні методи та прийоми праці, які заборонено застосовувати;</w:t>
      </w:r>
    </w:p>
    <w:p w:rsidR="00CA4B4E" w:rsidRPr="009877FA" w:rsidRDefault="00CA4B4E" w:rsidP="000B0605">
      <w:pPr>
        <w:pStyle w:val="Bodytext20"/>
        <w:numPr>
          <w:ilvl w:val="0"/>
          <w:numId w:val="2"/>
        </w:numPr>
        <w:shd w:val="clear" w:color="auto" w:fill="auto"/>
        <w:tabs>
          <w:tab w:val="left" w:pos="1090"/>
        </w:tabs>
        <w:spacing w:before="0" w:line="240" w:lineRule="auto"/>
        <w:ind w:firstLine="800"/>
        <w:jc w:val="both"/>
        <w:rPr>
          <w:sz w:val="28"/>
          <w:szCs w:val="28"/>
        </w:rPr>
      </w:pPr>
      <w:r w:rsidRPr="009877FA">
        <w:rPr>
          <w:sz w:val="28"/>
          <w:szCs w:val="28"/>
        </w:rPr>
        <w:t>вказівки щодо порядку утримання робочого місця в безпечному стані;</w:t>
      </w:r>
    </w:p>
    <w:p w:rsidR="00CA4B4E" w:rsidRPr="009877FA" w:rsidRDefault="00CA4B4E" w:rsidP="000B0605">
      <w:pPr>
        <w:pStyle w:val="Bodytext20"/>
        <w:numPr>
          <w:ilvl w:val="0"/>
          <w:numId w:val="2"/>
        </w:numPr>
        <w:shd w:val="clear" w:color="auto" w:fill="auto"/>
        <w:tabs>
          <w:tab w:val="left" w:pos="1050"/>
        </w:tabs>
        <w:spacing w:before="0" w:line="240" w:lineRule="auto"/>
        <w:ind w:firstLine="800"/>
        <w:jc w:val="both"/>
        <w:rPr>
          <w:sz w:val="28"/>
          <w:szCs w:val="28"/>
        </w:rPr>
      </w:pPr>
      <w:r w:rsidRPr="009877FA">
        <w:rPr>
          <w:sz w:val="28"/>
          <w:szCs w:val="28"/>
        </w:rPr>
        <w:t>можливі види небезпечних відхилень від нормального режиму роботи обладнання та технологічного регламенту і способи їх усунення;</w:t>
      </w:r>
    </w:p>
    <w:p w:rsidR="00CA4B4E" w:rsidRPr="009877FA" w:rsidRDefault="00CA4B4E" w:rsidP="000B0605">
      <w:pPr>
        <w:pStyle w:val="Bodytext20"/>
        <w:numPr>
          <w:ilvl w:val="0"/>
          <w:numId w:val="2"/>
        </w:numPr>
        <w:shd w:val="clear" w:color="auto" w:fill="auto"/>
        <w:tabs>
          <w:tab w:val="left" w:pos="1050"/>
        </w:tabs>
        <w:spacing w:before="0" w:line="240" w:lineRule="auto"/>
        <w:ind w:firstLine="800"/>
        <w:jc w:val="both"/>
        <w:rPr>
          <w:sz w:val="28"/>
          <w:szCs w:val="28"/>
        </w:rPr>
      </w:pPr>
      <w:r w:rsidRPr="009877FA">
        <w:rPr>
          <w:sz w:val="28"/>
          <w:szCs w:val="28"/>
        </w:rPr>
        <w:t>вимоги щодо використання засобів індивідуального та колективного захисту від шкідливих і небезпечних виробничих факторів;</w:t>
      </w:r>
    </w:p>
    <w:p w:rsidR="00CA4B4E" w:rsidRPr="009877FA" w:rsidRDefault="00CA4B4E" w:rsidP="000B0605">
      <w:pPr>
        <w:pStyle w:val="Bodytext20"/>
        <w:numPr>
          <w:ilvl w:val="0"/>
          <w:numId w:val="2"/>
        </w:numPr>
        <w:shd w:val="clear" w:color="auto" w:fill="auto"/>
        <w:tabs>
          <w:tab w:val="left" w:pos="1050"/>
        </w:tabs>
        <w:spacing w:before="0" w:line="240" w:lineRule="auto"/>
        <w:ind w:firstLine="800"/>
        <w:jc w:val="both"/>
        <w:rPr>
          <w:sz w:val="28"/>
          <w:szCs w:val="28"/>
        </w:rPr>
      </w:pPr>
      <w:r w:rsidRPr="009877FA">
        <w:rPr>
          <w:sz w:val="28"/>
          <w:szCs w:val="28"/>
        </w:rPr>
        <w:t>умови, за яких робота повинна бути припинена (технічні, метеорологічні, санітарно-гігієнічні тощо);</w:t>
      </w:r>
    </w:p>
    <w:p w:rsidR="00CA4B4E" w:rsidRPr="009877FA" w:rsidRDefault="00CA4B4E" w:rsidP="000B0605">
      <w:pPr>
        <w:pStyle w:val="Bodytext20"/>
        <w:numPr>
          <w:ilvl w:val="0"/>
          <w:numId w:val="2"/>
        </w:numPr>
        <w:shd w:val="clear" w:color="auto" w:fill="auto"/>
        <w:tabs>
          <w:tab w:val="left" w:pos="1090"/>
        </w:tabs>
        <w:spacing w:before="0" w:line="240" w:lineRule="auto"/>
        <w:ind w:firstLine="800"/>
        <w:jc w:val="both"/>
        <w:rPr>
          <w:sz w:val="28"/>
          <w:szCs w:val="28"/>
        </w:rPr>
      </w:pPr>
      <w:r w:rsidRPr="009877FA">
        <w:rPr>
          <w:sz w:val="28"/>
          <w:szCs w:val="28"/>
        </w:rPr>
        <w:t>вимоги щодо забезпечення пожежо- та вибухобезпеки;</w:t>
      </w:r>
    </w:p>
    <w:p w:rsidR="00CA4B4E" w:rsidRPr="00B450FD" w:rsidRDefault="00CA4B4E" w:rsidP="000B0605">
      <w:pPr>
        <w:pStyle w:val="Bodytext20"/>
        <w:numPr>
          <w:ilvl w:val="0"/>
          <w:numId w:val="2"/>
        </w:numPr>
        <w:shd w:val="clear" w:color="auto" w:fill="auto"/>
        <w:tabs>
          <w:tab w:val="left" w:pos="1050"/>
        </w:tabs>
        <w:spacing w:before="0" w:line="240" w:lineRule="auto"/>
        <w:ind w:firstLine="800"/>
        <w:jc w:val="both"/>
        <w:rPr>
          <w:sz w:val="28"/>
          <w:szCs w:val="28"/>
        </w:rPr>
      </w:pPr>
      <w:r w:rsidRPr="009877FA">
        <w:rPr>
          <w:sz w:val="28"/>
          <w:szCs w:val="28"/>
        </w:rPr>
        <w:t>порядок повідомлення роботодавця про нещасні випадки чи раптові захворювання, факти порушення технологічного процесу, виявлені несправності обладнання, устаткування, пристроїв, інструменту, засобів захисту та про інші небезпечні й шкідливі виробничі фактори, що загрожують життю і здоров’ю працівників.</w:t>
      </w:r>
      <w:bookmarkStart w:id="3" w:name="_GoBack"/>
      <w:bookmarkEnd w:id="3"/>
    </w:p>
    <w:p w:rsidR="00CA4B4E" w:rsidRPr="009877FA" w:rsidRDefault="00CA4B4E" w:rsidP="000B0605">
      <w:pPr>
        <w:pStyle w:val="Bodytext20"/>
        <w:shd w:val="clear" w:color="auto" w:fill="auto"/>
        <w:tabs>
          <w:tab w:val="left" w:pos="1050"/>
        </w:tabs>
        <w:spacing w:before="0" w:line="240" w:lineRule="auto"/>
        <w:jc w:val="both"/>
        <w:rPr>
          <w:sz w:val="28"/>
          <w:szCs w:val="28"/>
        </w:rPr>
      </w:pPr>
    </w:p>
    <w:p w:rsidR="00CA4B4E" w:rsidRPr="009877FA" w:rsidRDefault="00CA4B4E" w:rsidP="000B0605">
      <w:pPr>
        <w:pStyle w:val="Bodytext20"/>
        <w:shd w:val="clear" w:color="auto" w:fill="auto"/>
        <w:tabs>
          <w:tab w:val="left" w:pos="1074"/>
        </w:tabs>
        <w:spacing w:before="0" w:line="240" w:lineRule="auto"/>
        <w:jc w:val="both"/>
        <w:rPr>
          <w:sz w:val="28"/>
          <w:szCs w:val="28"/>
        </w:rPr>
      </w:pPr>
      <w:r>
        <w:rPr>
          <w:rStyle w:val="Bodytext5NotBold"/>
          <w:b w:val="0"/>
          <w:sz w:val="28"/>
          <w:szCs w:val="28"/>
        </w:rPr>
        <w:t xml:space="preserve">           </w:t>
      </w:r>
      <w:r w:rsidRPr="00F93A56">
        <w:rPr>
          <w:rStyle w:val="Bodytext5NotBold"/>
          <w:b w:val="0"/>
          <w:sz w:val="28"/>
          <w:szCs w:val="28"/>
        </w:rPr>
        <w:t>2.8. Розділ</w:t>
      </w:r>
      <w:r>
        <w:rPr>
          <w:rStyle w:val="Bodytext5NotBold"/>
          <w:b w:val="0"/>
          <w:sz w:val="28"/>
          <w:szCs w:val="28"/>
        </w:rPr>
        <w:t xml:space="preserve"> </w:t>
      </w:r>
      <w:r w:rsidRPr="00F93A56">
        <w:rPr>
          <w:b/>
          <w:sz w:val="28"/>
          <w:szCs w:val="28"/>
        </w:rPr>
        <w:t>«Вимоги безпеки після закінчення роботи»</w:t>
      </w:r>
      <w:r>
        <w:rPr>
          <w:b/>
          <w:sz w:val="28"/>
          <w:szCs w:val="28"/>
        </w:rPr>
        <w:t xml:space="preserve">  </w:t>
      </w:r>
      <w:r w:rsidRPr="00F93A56">
        <w:rPr>
          <w:rStyle w:val="Bodytext5NotBold"/>
          <w:b w:val="0"/>
          <w:sz w:val="28"/>
          <w:szCs w:val="28"/>
        </w:rPr>
        <w:t>повинен містити:</w:t>
      </w:r>
      <w:r>
        <w:rPr>
          <w:sz w:val="28"/>
          <w:szCs w:val="28"/>
        </w:rPr>
        <w:t xml:space="preserve">                                                                                                                                                                                                    -  </w:t>
      </w:r>
      <w:r w:rsidRPr="009877FA">
        <w:rPr>
          <w:sz w:val="28"/>
          <w:szCs w:val="28"/>
        </w:rPr>
        <w:t>порядок безпечного вимикання, зу</w:t>
      </w:r>
      <w:r>
        <w:rPr>
          <w:sz w:val="28"/>
          <w:szCs w:val="28"/>
        </w:rPr>
        <w:t xml:space="preserve">пинення, розбирання, очищення і </w:t>
      </w:r>
      <w:r w:rsidRPr="009877FA">
        <w:rPr>
          <w:sz w:val="28"/>
          <w:szCs w:val="28"/>
        </w:rPr>
        <w:t>змащення обладнання, пристроїв, машин, механізмів та апаратури;</w:t>
      </w:r>
    </w:p>
    <w:p w:rsidR="00CA4B4E" w:rsidRPr="009877FA" w:rsidRDefault="00CA4B4E" w:rsidP="000B0605">
      <w:pPr>
        <w:pStyle w:val="Bodytext20"/>
        <w:shd w:val="clear" w:color="auto" w:fill="auto"/>
        <w:tabs>
          <w:tab w:val="left" w:pos="1074"/>
        </w:tabs>
        <w:spacing w:before="0" w:line="240" w:lineRule="auto"/>
        <w:jc w:val="both"/>
        <w:rPr>
          <w:sz w:val="28"/>
          <w:szCs w:val="28"/>
        </w:rPr>
      </w:pPr>
      <w:r>
        <w:rPr>
          <w:sz w:val="28"/>
          <w:szCs w:val="28"/>
        </w:rPr>
        <w:t xml:space="preserve">        - </w:t>
      </w:r>
      <w:r w:rsidRPr="009877FA">
        <w:rPr>
          <w:sz w:val="28"/>
          <w:szCs w:val="28"/>
        </w:rPr>
        <w:t xml:space="preserve">вимоги санітарних норм і правил особистої гігієни, яких повинен </w:t>
      </w:r>
      <w:r>
        <w:rPr>
          <w:sz w:val="28"/>
          <w:szCs w:val="28"/>
        </w:rPr>
        <w:t xml:space="preserve">   </w:t>
      </w:r>
      <w:r w:rsidRPr="009877FA">
        <w:rPr>
          <w:sz w:val="28"/>
          <w:szCs w:val="28"/>
        </w:rPr>
        <w:t>дотримуватись працівник після закінчення роботи;</w:t>
      </w:r>
    </w:p>
    <w:p w:rsidR="00CA4B4E" w:rsidRDefault="00CA4B4E" w:rsidP="000B0605">
      <w:pPr>
        <w:pStyle w:val="Bodytext50"/>
        <w:shd w:val="clear" w:color="auto" w:fill="auto"/>
        <w:spacing w:line="240" w:lineRule="auto"/>
        <w:jc w:val="both"/>
        <w:rPr>
          <w:rStyle w:val="Bodytext5NotBold"/>
          <w:sz w:val="28"/>
          <w:szCs w:val="28"/>
        </w:rPr>
      </w:pPr>
      <w:r>
        <w:rPr>
          <w:b w:val="0"/>
          <w:sz w:val="28"/>
          <w:szCs w:val="28"/>
        </w:rPr>
        <w:t xml:space="preserve">        - </w:t>
      </w:r>
      <w:r w:rsidRPr="005C7AF0">
        <w:rPr>
          <w:b w:val="0"/>
          <w:sz w:val="28"/>
          <w:szCs w:val="28"/>
        </w:rPr>
        <w:t>порядок повідомлення роботодавця про всі недоліки, що виявились у процесі роботи</w:t>
      </w:r>
      <w:r w:rsidRPr="009877FA">
        <w:rPr>
          <w:sz w:val="28"/>
          <w:szCs w:val="28"/>
        </w:rPr>
        <w:t>.</w:t>
      </w:r>
    </w:p>
    <w:p w:rsidR="00CA4B4E" w:rsidRDefault="00CA4B4E" w:rsidP="000B0605">
      <w:pPr>
        <w:pStyle w:val="Bodytext50"/>
        <w:shd w:val="clear" w:color="auto" w:fill="auto"/>
        <w:spacing w:line="240" w:lineRule="auto"/>
        <w:ind w:left="800"/>
        <w:jc w:val="both"/>
        <w:rPr>
          <w:rStyle w:val="Bodytext5NotBold"/>
          <w:sz w:val="28"/>
          <w:szCs w:val="28"/>
        </w:rPr>
      </w:pPr>
    </w:p>
    <w:p w:rsidR="00CA4B4E" w:rsidRPr="009877FA" w:rsidRDefault="00CA4B4E" w:rsidP="000B0605">
      <w:pPr>
        <w:pStyle w:val="Bodytext50"/>
        <w:shd w:val="clear" w:color="auto" w:fill="auto"/>
        <w:spacing w:line="240" w:lineRule="auto"/>
        <w:ind w:left="800"/>
        <w:jc w:val="both"/>
        <w:rPr>
          <w:sz w:val="28"/>
          <w:szCs w:val="28"/>
        </w:rPr>
      </w:pPr>
      <w:r>
        <w:rPr>
          <w:rStyle w:val="Bodytext5NotBold"/>
          <w:sz w:val="28"/>
          <w:szCs w:val="28"/>
        </w:rPr>
        <w:t xml:space="preserve">  </w:t>
      </w:r>
      <w:r w:rsidRPr="009877FA">
        <w:rPr>
          <w:rStyle w:val="Bodytext5NotBold"/>
          <w:sz w:val="28"/>
          <w:szCs w:val="28"/>
        </w:rPr>
        <w:t xml:space="preserve">2.9. Розділ </w:t>
      </w:r>
      <w:r w:rsidRPr="009877FA">
        <w:rPr>
          <w:sz w:val="28"/>
          <w:szCs w:val="28"/>
        </w:rPr>
        <w:t xml:space="preserve">«Вимоги безпеки в аварійних ситуаціях» </w:t>
      </w:r>
      <w:r w:rsidRPr="009877FA">
        <w:rPr>
          <w:rStyle w:val="Bodytext5NotBold"/>
          <w:sz w:val="28"/>
          <w:szCs w:val="28"/>
        </w:rPr>
        <w:t>повинен містити:</w:t>
      </w:r>
    </w:p>
    <w:p w:rsidR="00CA4B4E" w:rsidRPr="009877FA" w:rsidRDefault="00CA4B4E" w:rsidP="000B0605">
      <w:pPr>
        <w:pStyle w:val="Bodytext20"/>
        <w:numPr>
          <w:ilvl w:val="0"/>
          <w:numId w:val="2"/>
        </w:numPr>
        <w:shd w:val="clear" w:color="auto" w:fill="auto"/>
        <w:tabs>
          <w:tab w:val="left" w:pos="1074"/>
        </w:tabs>
        <w:spacing w:before="0" w:line="240" w:lineRule="auto"/>
        <w:ind w:firstLine="800"/>
        <w:jc w:val="both"/>
        <w:rPr>
          <w:sz w:val="28"/>
          <w:szCs w:val="28"/>
        </w:rPr>
      </w:pPr>
      <w:r w:rsidRPr="009877FA">
        <w:rPr>
          <w:sz w:val="28"/>
          <w:szCs w:val="28"/>
        </w:rPr>
        <w:t xml:space="preserve">відомості про ознаки можливих аварійних ситуацій, характерні причини </w:t>
      </w:r>
      <w:r w:rsidRPr="009877FA">
        <w:rPr>
          <w:sz w:val="28"/>
          <w:szCs w:val="28"/>
        </w:rPr>
        <w:lastRenderedPageBreak/>
        <w:t>аварій (вибухів, пожеж тощо);</w:t>
      </w:r>
    </w:p>
    <w:p w:rsidR="00CA4B4E" w:rsidRPr="009877FA" w:rsidRDefault="00CA4B4E" w:rsidP="000B0605">
      <w:pPr>
        <w:pStyle w:val="Bodytext20"/>
        <w:numPr>
          <w:ilvl w:val="0"/>
          <w:numId w:val="2"/>
        </w:numPr>
        <w:shd w:val="clear" w:color="auto" w:fill="auto"/>
        <w:tabs>
          <w:tab w:val="left" w:pos="1090"/>
        </w:tabs>
        <w:spacing w:before="0" w:line="240" w:lineRule="auto"/>
        <w:ind w:left="800"/>
        <w:jc w:val="both"/>
        <w:rPr>
          <w:sz w:val="28"/>
          <w:szCs w:val="28"/>
        </w:rPr>
      </w:pPr>
      <w:r w:rsidRPr="009877FA">
        <w:rPr>
          <w:sz w:val="28"/>
          <w:szCs w:val="28"/>
        </w:rPr>
        <w:t>відомості про засоби та дії, спрямовані на запобігання можливим аваріям;</w:t>
      </w:r>
    </w:p>
    <w:p w:rsidR="00CA4B4E" w:rsidRPr="009877FA" w:rsidRDefault="00CA4B4E" w:rsidP="000B0605">
      <w:pPr>
        <w:pStyle w:val="Bodytext20"/>
        <w:numPr>
          <w:ilvl w:val="0"/>
          <w:numId w:val="2"/>
        </w:numPr>
        <w:shd w:val="clear" w:color="auto" w:fill="auto"/>
        <w:tabs>
          <w:tab w:val="left" w:pos="1074"/>
        </w:tabs>
        <w:spacing w:before="0" w:line="240" w:lineRule="auto"/>
        <w:ind w:firstLine="800"/>
        <w:jc w:val="both"/>
        <w:rPr>
          <w:sz w:val="28"/>
          <w:szCs w:val="28"/>
        </w:rPr>
      </w:pPr>
      <w:r w:rsidRPr="009877FA">
        <w:rPr>
          <w:sz w:val="28"/>
          <w:szCs w:val="28"/>
        </w:rPr>
        <w:t>порядок дій, особисті обов'язки та правила поведінки працівника при виникненні аварії</w:t>
      </w:r>
      <w:r>
        <w:rPr>
          <w:sz w:val="28"/>
          <w:szCs w:val="28"/>
        </w:rPr>
        <w:t>,</w:t>
      </w:r>
      <w:r w:rsidRPr="009877FA">
        <w:rPr>
          <w:sz w:val="28"/>
          <w:szCs w:val="28"/>
        </w:rPr>
        <w:t xml:space="preserve"> згідно з планом її ліквідації;</w:t>
      </w:r>
    </w:p>
    <w:p w:rsidR="00CA4B4E" w:rsidRPr="009877FA" w:rsidRDefault="00CA4B4E" w:rsidP="000B0605">
      <w:pPr>
        <w:pStyle w:val="Bodytext20"/>
        <w:numPr>
          <w:ilvl w:val="0"/>
          <w:numId w:val="2"/>
        </w:numPr>
        <w:shd w:val="clear" w:color="auto" w:fill="auto"/>
        <w:tabs>
          <w:tab w:val="left" w:pos="1050"/>
        </w:tabs>
        <w:spacing w:before="0" w:line="240" w:lineRule="auto"/>
        <w:ind w:firstLine="800"/>
        <w:jc w:val="both"/>
        <w:rPr>
          <w:sz w:val="28"/>
          <w:szCs w:val="28"/>
        </w:rPr>
      </w:pPr>
      <w:r w:rsidRPr="009877FA">
        <w:rPr>
          <w:sz w:val="28"/>
          <w:szCs w:val="28"/>
        </w:rPr>
        <w:t>порядок повідомлення роботодавця про аварії та ситуації, що можуть до них призвести;</w:t>
      </w:r>
    </w:p>
    <w:p w:rsidR="00CA4B4E" w:rsidRPr="009877FA" w:rsidRDefault="00CA4B4E" w:rsidP="000B0605">
      <w:pPr>
        <w:pStyle w:val="Bodytext20"/>
        <w:numPr>
          <w:ilvl w:val="0"/>
          <w:numId w:val="2"/>
        </w:numPr>
        <w:shd w:val="clear" w:color="auto" w:fill="auto"/>
        <w:tabs>
          <w:tab w:val="left" w:pos="1074"/>
        </w:tabs>
        <w:spacing w:before="0" w:line="240" w:lineRule="auto"/>
        <w:ind w:firstLine="800"/>
        <w:jc w:val="both"/>
        <w:rPr>
          <w:sz w:val="28"/>
          <w:szCs w:val="28"/>
        </w:rPr>
      </w:pPr>
      <w:r w:rsidRPr="009877FA">
        <w:rPr>
          <w:sz w:val="28"/>
          <w:szCs w:val="28"/>
        </w:rPr>
        <w:t>відомості про порядок з</w:t>
      </w:r>
      <w:r>
        <w:rPr>
          <w:sz w:val="28"/>
          <w:szCs w:val="28"/>
        </w:rPr>
        <w:t>астосування засобів протиаварійн</w:t>
      </w:r>
      <w:r w:rsidRPr="009877FA">
        <w:rPr>
          <w:sz w:val="28"/>
          <w:szCs w:val="28"/>
        </w:rPr>
        <w:t>ого захисту та сигналізації;</w:t>
      </w:r>
    </w:p>
    <w:p w:rsidR="00CA4B4E" w:rsidRDefault="00CA4B4E" w:rsidP="000B0605">
      <w:pPr>
        <w:pStyle w:val="Bodytext20"/>
        <w:shd w:val="clear" w:color="auto" w:fill="auto"/>
        <w:tabs>
          <w:tab w:val="left" w:pos="1074"/>
        </w:tabs>
        <w:spacing w:before="0" w:line="240" w:lineRule="auto"/>
        <w:jc w:val="both"/>
        <w:rPr>
          <w:sz w:val="28"/>
          <w:szCs w:val="28"/>
        </w:rPr>
      </w:pPr>
      <w:r w:rsidRPr="009877FA">
        <w:rPr>
          <w:sz w:val="28"/>
          <w:szCs w:val="28"/>
        </w:rPr>
        <w:t>порядок дій щодо надання першої медичної доп</w:t>
      </w:r>
      <w:r>
        <w:rPr>
          <w:sz w:val="28"/>
          <w:szCs w:val="28"/>
        </w:rPr>
        <w:t>омоги потерпілим під час аварії.</w:t>
      </w:r>
    </w:p>
    <w:p w:rsidR="00CA4B4E" w:rsidRPr="009877FA" w:rsidRDefault="00CA4B4E" w:rsidP="000B0605">
      <w:pPr>
        <w:pStyle w:val="Bodytext20"/>
        <w:shd w:val="clear" w:color="auto" w:fill="auto"/>
        <w:tabs>
          <w:tab w:val="left" w:pos="1074"/>
        </w:tabs>
        <w:spacing w:before="0" w:line="240" w:lineRule="auto"/>
        <w:jc w:val="both"/>
        <w:rPr>
          <w:sz w:val="28"/>
          <w:szCs w:val="28"/>
        </w:rPr>
      </w:pPr>
    </w:p>
    <w:p w:rsidR="00CA4B4E" w:rsidRPr="000B0605" w:rsidRDefault="00CA4B4E" w:rsidP="000B0605">
      <w:pPr>
        <w:pStyle w:val="Heading20"/>
        <w:keepNext/>
        <w:keepLines/>
        <w:shd w:val="clear" w:color="auto" w:fill="auto"/>
        <w:spacing w:before="0" w:after="20" w:line="240" w:lineRule="auto"/>
        <w:jc w:val="both"/>
        <w:rPr>
          <w:sz w:val="32"/>
          <w:szCs w:val="32"/>
        </w:rPr>
      </w:pPr>
      <w:r w:rsidRPr="000B0605">
        <w:rPr>
          <w:sz w:val="32"/>
          <w:szCs w:val="32"/>
        </w:rPr>
        <w:t xml:space="preserve">             </w:t>
      </w:r>
      <w:r w:rsidR="000B0605" w:rsidRPr="000B0605">
        <w:rPr>
          <w:sz w:val="32"/>
          <w:szCs w:val="32"/>
        </w:rPr>
        <w:t xml:space="preserve">          </w:t>
      </w:r>
      <w:r w:rsidRPr="000B0605">
        <w:rPr>
          <w:sz w:val="32"/>
          <w:szCs w:val="32"/>
        </w:rPr>
        <w:t>З. П</w:t>
      </w:r>
      <w:r w:rsidR="000B0605" w:rsidRPr="000B0605">
        <w:rPr>
          <w:sz w:val="32"/>
          <w:szCs w:val="32"/>
        </w:rPr>
        <w:t>орядок</w:t>
      </w:r>
      <w:r w:rsidRPr="000B0605">
        <w:rPr>
          <w:sz w:val="32"/>
          <w:szCs w:val="32"/>
        </w:rPr>
        <w:t xml:space="preserve"> </w:t>
      </w:r>
      <w:r w:rsidR="000B0605" w:rsidRPr="000B0605">
        <w:rPr>
          <w:sz w:val="32"/>
          <w:szCs w:val="32"/>
        </w:rPr>
        <w:t>розробки</w:t>
      </w:r>
      <w:r w:rsidRPr="000B0605">
        <w:rPr>
          <w:sz w:val="32"/>
          <w:szCs w:val="32"/>
        </w:rPr>
        <w:t xml:space="preserve">, </w:t>
      </w:r>
      <w:r w:rsidR="000B0605" w:rsidRPr="000B0605">
        <w:rPr>
          <w:sz w:val="32"/>
          <w:szCs w:val="32"/>
        </w:rPr>
        <w:t>затвердження</w:t>
      </w:r>
      <w:r w:rsidRPr="000B0605">
        <w:rPr>
          <w:sz w:val="32"/>
          <w:szCs w:val="32"/>
        </w:rPr>
        <w:t xml:space="preserve"> </w:t>
      </w:r>
      <w:r w:rsidR="000B0605" w:rsidRPr="000B0605">
        <w:rPr>
          <w:sz w:val="32"/>
          <w:szCs w:val="32"/>
        </w:rPr>
        <w:t>та</w:t>
      </w:r>
      <w:r w:rsidRPr="000B0605">
        <w:rPr>
          <w:sz w:val="32"/>
          <w:szCs w:val="32"/>
        </w:rPr>
        <w:t xml:space="preserve"> </w:t>
      </w:r>
      <w:r w:rsidR="000B0605" w:rsidRPr="000B0605">
        <w:rPr>
          <w:sz w:val="32"/>
          <w:szCs w:val="32"/>
        </w:rPr>
        <w:t>введення</w:t>
      </w:r>
    </w:p>
    <w:p w:rsidR="00CA4B4E" w:rsidRPr="000B0605" w:rsidRDefault="000B0605" w:rsidP="000B0605">
      <w:pPr>
        <w:pStyle w:val="Heading20"/>
        <w:keepNext/>
        <w:keepLines/>
        <w:shd w:val="clear" w:color="auto" w:fill="auto"/>
        <w:spacing w:before="0" w:line="240" w:lineRule="auto"/>
        <w:jc w:val="both"/>
        <w:rPr>
          <w:sz w:val="32"/>
          <w:szCs w:val="32"/>
        </w:rPr>
      </w:pPr>
      <w:r w:rsidRPr="000B0605">
        <w:rPr>
          <w:sz w:val="32"/>
          <w:szCs w:val="32"/>
        </w:rPr>
        <w:t xml:space="preserve">                                               інструкцій</w:t>
      </w:r>
      <w:r w:rsidR="00CA4B4E" w:rsidRPr="000B0605">
        <w:rPr>
          <w:sz w:val="32"/>
          <w:szCs w:val="32"/>
        </w:rPr>
        <w:t xml:space="preserve"> </w:t>
      </w:r>
      <w:r w:rsidRPr="000B0605">
        <w:rPr>
          <w:rStyle w:val="Heading2Spacing2pt"/>
          <w:b/>
          <w:bCs/>
          <w:sz w:val="32"/>
          <w:szCs w:val="32"/>
        </w:rPr>
        <w:t>в дію</w:t>
      </w:r>
    </w:p>
    <w:p w:rsidR="00CA4B4E" w:rsidRPr="009877FA" w:rsidRDefault="00CA4B4E" w:rsidP="000B0605">
      <w:pPr>
        <w:pStyle w:val="Bodytext20"/>
        <w:shd w:val="clear" w:color="auto" w:fill="auto"/>
        <w:tabs>
          <w:tab w:val="left" w:pos="1620"/>
        </w:tabs>
        <w:spacing w:before="0" w:line="240" w:lineRule="auto"/>
        <w:jc w:val="both"/>
        <w:rPr>
          <w:sz w:val="28"/>
          <w:szCs w:val="28"/>
        </w:rPr>
      </w:pPr>
      <w:r>
        <w:rPr>
          <w:sz w:val="28"/>
          <w:szCs w:val="28"/>
        </w:rPr>
        <w:t xml:space="preserve">              3.1.  </w:t>
      </w:r>
      <w:r w:rsidRPr="009877FA">
        <w:rPr>
          <w:sz w:val="28"/>
          <w:szCs w:val="28"/>
        </w:rPr>
        <w:t>Розробка, затвердження та введен</w:t>
      </w:r>
      <w:r>
        <w:rPr>
          <w:sz w:val="28"/>
          <w:szCs w:val="28"/>
        </w:rPr>
        <w:t>ня в дію інструкцій  у  селищній раді</w:t>
      </w:r>
      <w:r w:rsidRPr="009877FA">
        <w:rPr>
          <w:sz w:val="28"/>
          <w:szCs w:val="28"/>
        </w:rPr>
        <w:t xml:space="preserve"> здійснюється згідно з Положенням.</w:t>
      </w:r>
    </w:p>
    <w:p w:rsidR="00CA4B4E" w:rsidRPr="009877FA" w:rsidRDefault="00CA4B4E" w:rsidP="000B0605">
      <w:pPr>
        <w:pStyle w:val="Bodytext20"/>
        <w:shd w:val="clear" w:color="auto" w:fill="auto"/>
        <w:tabs>
          <w:tab w:val="left" w:pos="1630"/>
        </w:tabs>
        <w:spacing w:before="0" w:line="240" w:lineRule="auto"/>
        <w:jc w:val="both"/>
        <w:rPr>
          <w:sz w:val="28"/>
          <w:szCs w:val="28"/>
        </w:rPr>
      </w:pPr>
      <w:r>
        <w:rPr>
          <w:sz w:val="28"/>
          <w:szCs w:val="28"/>
        </w:rPr>
        <w:t xml:space="preserve">              3.2. </w:t>
      </w:r>
      <w:r w:rsidRPr="009877FA">
        <w:rPr>
          <w:sz w:val="28"/>
          <w:szCs w:val="28"/>
        </w:rPr>
        <w:t>Розробка, узгодження і затвердженн</w:t>
      </w:r>
      <w:r>
        <w:rPr>
          <w:sz w:val="28"/>
          <w:szCs w:val="28"/>
        </w:rPr>
        <w:t xml:space="preserve">я інструкцій, що діють у селищній раді, </w:t>
      </w:r>
      <w:r w:rsidRPr="009877FA">
        <w:rPr>
          <w:sz w:val="28"/>
          <w:szCs w:val="28"/>
        </w:rPr>
        <w:t>здійснюються згідно з ДНАОП 0.00-8.03-93 «Порядок опрацювання і затвердження власником нормативних актів, що діють на підприємстві», Положення «Про розробку інструкцій», затвердженого наказом Держнаглядохорнпраці від 29.01.1998 року №9, зареєстрованого в Міністерстві юстиції України 07.04.1998 року за №226/2666 і з урахуванням вимог цього Положення.</w:t>
      </w:r>
    </w:p>
    <w:p w:rsidR="00CA4B4E" w:rsidRPr="009877FA" w:rsidRDefault="00CA4B4E" w:rsidP="000B0605">
      <w:pPr>
        <w:pStyle w:val="Bodytext20"/>
        <w:shd w:val="clear" w:color="auto" w:fill="auto"/>
        <w:tabs>
          <w:tab w:val="left" w:pos="1630"/>
        </w:tabs>
        <w:spacing w:before="0" w:line="240" w:lineRule="auto"/>
        <w:jc w:val="both"/>
        <w:rPr>
          <w:sz w:val="28"/>
          <w:szCs w:val="28"/>
        </w:rPr>
      </w:pPr>
      <w:r>
        <w:rPr>
          <w:sz w:val="28"/>
          <w:szCs w:val="28"/>
        </w:rPr>
        <w:t xml:space="preserve">             3.3. Інструкції, що діють у селищній раді</w:t>
      </w:r>
      <w:r w:rsidRPr="009877FA">
        <w:rPr>
          <w:sz w:val="28"/>
          <w:szCs w:val="28"/>
        </w:rPr>
        <w:t>, розробляються відповідно до переліку інструкцій, який складається спеціалістом, на якого покладені функції організації охорони праці</w:t>
      </w:r>
      <w:r>
        <w:rPr>
          <w:sz w:val="28"/>
          <w:szCs w:val="28"/>
        </w:rPr>
        <w:t>.</w:t>
      </w:r>
    </w:p>
    <w:p w:rsidR="00CA4B4E" w:rsidRPr="009877FA" w:rsidRDefault="00CA4B4E" w:rsidP="000B0605">
      <w:pPr>
        <w:pStyle w:val="Bodytext20"/>
        <w:shd w:val="clear" w:color="auto" w:fill="auto"/>
        <w:spacing w:before="0" w:line="240" w:lineRule="auto"/>
        <w:ind w:firstLine="980"/>
        <w:jc w:val="both"/>
        <w:rPr>
          <w:sz w:val="28"/>
          <w:szCs w:val="28"/>
        </w:rPr>
      </w:pPr>
      <w:r>
        <w:rPr>
          <w:sz w:val="28"/>
          <w:szCs w:val="28"/>
        </w:rPr>
        <w:t>П</w:t>
      </w:r>
      <w:r w:rsidRPr="009877FA">
        <w:rPr>
          <w:sz w:val="28"/>
          <w:szCs w:val="28"/>
        </w:rPr>
        <w:t>ерелік, а також зміни чи доповнення до нього в разі зміни назви професії, впровадження нових видів робіт чи п</w:t>
      </w:r>
      <w:r>
        <w:rPr>
          <w:sz w:val="28"/>
          <w:szCs w:val="28"/>
        </w:rPr>
        <w:t>рофесій затверджуються селищним</w:t>
      </w:r>
      <w:r w:rsidRPr="009877FA">
        <w:rPr>
          <w:sz w:val="28"/>
          <w:szCs w:val="28"/>
        </w:rPr>
        <w:t xml:space="preserve"> головою і розсилаються в усі </w:t>
      </w:r>
      <w:r>
        <w:rPr>
          <w:sz w:val="28"/>
          <w:szCs w:val="28"/>
        </w:rPr>
        <w:t>відділи.</w:t>
      </w:r>
    </w:p>
    <w:p w:rsidR="00CA4B4E" w:rsidRPr="009877FA" w:rsidRDefault="00CA4B4E" w:rsidP="000B0605">
      <w:pPr>
        <w:pStyle w:val="Bodytext20"/>
        <w:shd w:val="clear" w:color="auto" w:fill="auto"/>
        <w:tabs>
          <w:tab w:val="left" w:pos="1620"/>
        </w:tabs>
        <w:spacing w:before="0" w:line="240" w:lineRule="auto"/>
        <w:jc w:val="both"/>
        <w:rPr>
          <w:sz w:val="28"/>
          <w:szCs w:val="28"/>
        </w:rPr>
      </w:pPr>
      <w:r>
        <w:rPr>
          <w:sz w:val="28"/>
          <w:szCs w:val="28"/>
        </w:rPr>
        <w:t xml:space="preserve">              3.4. </w:t>
      </w:r>
      <w:r w:rsidRPr="009877FA">
        <w:rPr>
          <w:sz w:val="28"/>
          <w:szCs w:val="28"/>
        </w:rPr>
        <w:t>Загальне керівництво розробкою (переглядом) інструкцій в за</w:t>
      </w:r>
      <w:r>
        <w:rPr>
          <w:sz w:val="28"/>
          <w:szCs w:val="28"/>
        </w:rPr>
        <w:t>кладі покладається на селищного</w:t>
      </w:r>
      <w:r w:rsidRPr="009877FA">
        <w:rPr>
          <w:sz w:val="28"/>
          <w:szCs w:val="28"/>
        </w:rPr>
        <w:t xml:space="preserve"> голову.</w:t>
      </w:r>
    </w:p>
    <w:p w:rsidR="00CA4B4E" w:rsidRPr="009877FA" w:rsidRDefault="00CA4B4E" w:rsidP="000B0605">
      <w:pPr>
        <w:pStyle w:val="Bodytext20"/>
        <w:shd w:val="clear" w:color="auto" w:fill="auto"/>
        <w:spacing w:before="0" w:line="240" w:lineRule="auto"/>
        <w:ind w:firstLine="980"/>
        <w:jc w:val="both"/>
        <w:rPr>
          <w:sz w:val="28"/>
          <w:szCs w:val="28"/>
        </w:rPr>
      </w:pPr>
      <w:r w:rsidRPr="009877FA">
        <w:rPr>
          <w:sz w:val="28"/>
          <w:szCs w:val="28"/>
        </w:rPr>
        <w:t>Він несе відповідальність за організацію своєчасної розробки (перегляду) та забезпечення всіх працівників необхідними інструкціями.</w:t>
      </w:r>
    </w:p>
    <w:p w:rsidR="00CA4B4E" w:rsidRPr="009877FA" w:rsidRDefault="00CA4B4E" w:rsidP="000B0605">
      <w:pPr>
        <w:pStyle w:val="Bodytext20"/>
        <w:shd w:val="clear" w:color="auto" w:fill="auto"/>
        <w:tabs>
          <w:tab w:val="left" w:pos="1630"/>
        </w:tabs>
        <w:spacing w:before="0" w:line="240" w:lineRule="auto"/>
        <w:jc w:val="both"/>
        <w:rPr>
          <w:sz w:val="28"/>
          <w:szCs w:val="28"/>
        </w:rPr>
      </w:pPr>
      <w:r>
        <w:rPr>
          <w:sz w:val="28"/>
          <w:szCs w:val="28"/>
        </w:rPr>
        <w:t xml:space="preserve">              3.5. </w:t>
      </w:r>
      <w:r w:rsidRPr="009877FA">
        <w:rPr>
          <w:sz w:val="28"/>
          <w:szCs w:val="28"/>
        </w:rPr>
        <w:t>Розробка (перегляд) необхідни</w:t>
      </w:r>
      <w:r>
        <w:rPr>
          <w:sz w:val="28"/>
          <w:szCs w:val="28"/>
        </w:rPr>
        <w:t>х інструкцій, що діють у селищній раді</w:t>
      </w:r>
      <w:r w:rsidRPr="009877FA">
        <w:rPr>
          <w:sz w:val="28"/>
          <w:szCs w:val="28"/>
        </w:rPr>
        <w:t xml:space="preserve"> здійснюється безпосередніми керівниками </w:t>
      </w:r>
      <w:r>
        <w:rPr>
          <w:sz w:val="28"/>
          <w:szCs w:val="28"/>
        </w:rPr>
        <w:t>відділів</w:t>
      </w:r>
      <w:r w:rsidRPr="009877FA">
        <w:rPr>
          <w:sz w:val="28"/>
          <w:szCs w:val="28"/>
        </w:rPr>
        <w:t>, які несуть відповідальність за своєчасне виконання цієї роботи.</w:t>
      </w:r>
    </w:p>
    <w:p w:rsidR="00CA4B4E" w:rsidRPr="009877FA" w:rsidRDefault="00CA4B4E" w:rsidP="000B0605">
      <w:pPr>
        <w:pStyle w:val="Bodytext20"/>
        <w:shd w:val="clear" w:color="auto" w:fill="auto"/>
        <w:tabs>
          <w:tab w:val="left" w:pos="1620"/>
        </w:tabs>
        <w:spacing w:before="0" w:line="240" w:lineRule="auto"/>
        <w:jc w:val="both"/>
        <w:rPr>
          <w:sz w:val="28"/>
          <w:szCs w:val="28"/>
        </w:rPr>
      </w:pPr>
      <w:r>
        <w:rPr>
          <w:sz w:val="28"/>
          <w:szCs w:val="28"/>
        </w:rPr>
        <w:t xml:space="preserve">             3.6. </w:t>
      </w:r>
      <w:r w:rsidRPr="009877FA">
        <w:rPr>
          <w:sz w:val="28"/>
          <w:szCs w:val="28"/>
        </w:rPr>
        <w:t xml:space="preserve">Здійснення систематичного контролю за своєчасною розробкою нових та відповідністю діючих в </w:t>
      </w:r>
      <w:r>
        <w:rPr>
          <w:sz w:val="28"/>
          <w:szCs w:val="28"/>
        </w:rPr>
        <w:t>селищній раді</w:t>
      </w:r>
      <w:r w:rsidRPr="009877FA">
        <w:rPr>
          <w:sz w:val="28"/>
          <w:szCs w:val="28"/>
        </w:rPr>
        <w:t xml:space="preserve"> інструкцій вимогам чинного законодавства, їх періодичним переглядом та своєчасним внесенням змін і доповнень до них, а також подання відповідної методичної допомоги розробникам і організація придбання для них примірних інструкцій, стандартів </w:t>
      </w:r>
      <w:r w:rsidRPr="009877FA">
        <w:rPr>
          <w:sz w:val="28"/>
          <w:szCs w:val="28"/>
        </w:rPr>
        <w:lastRenderedPageBreak/>
        <w:t>ССБП та інших нормативно-технічних і організаційно-методичних документів про охорону праці покладається роботодавцем на спеціаліста, на</w:t>
      </w:r>
      <w:r>
        <w:rPr>
          <w:sz w:val="28"/>
          <w:szCs w:val="28"/>
        </w:rPr>
        <w:t xml:space="preserve"> якого покладені функції  з охорони праці </w:t>
      </w:r>
      <w:r w:rsidRPr="009877FA">
        <w:rPr>
          <w:sz w:val="28"/>
          <w:szCs w:val="28"/>
        </w:rPr>
        <w:t>.</w:t>
      </w:r>
    </w:p>
    <w:p w:rsidR="00CA4B4E" w:rsidRPr="009877FA" w:rsidRDefault="00CA4B4E" w:rsidP="000B0605">
      <w:pPr>
        <w:pStyle w:val="Bodytext20"/>
        <w:shd w:val="clear" w:color="auto" w:fill="auto"/>
        <w:tabs>
          <w:tab w:val="left" w:pos="1614"/>
        </w:tabs>
        <w:spacing w:before="0" w:line="240" w:lineRule="auto"/>
        <w:jc w:val="both"/>
        <w:rPr>
          <w:sz w:val="28"/>
          <w:szCs w:val="28"/>
        </w:rPr>
      </w:pPr>
      <w:r>
        <w:rPr>
          <w:sz w:val="28"/>
          <w:szCs w:val="28"/>
        </w:rPr>
        <w:t xml:space="preserve">              3.7. </w:t>
      </w:r>
      <w:r w:rsidRPr="009877FA">
        <w:rPr>
          <w:sz w:val="28"/>
          <w:szCs w:val="28"/>
        </w:rPr>
        <w:t>У разі використання примірної інструкції як основи для розробки ін</w:t>
      </w:r>
      <w:r>
        <w:rPr>
          <w:sz w:val="28"/>
          <w:szCs w:val="28"/>
        </w:rPr>
        <w:t>струкції, що діє в селищній раді</w:t>
      </w:r>
      <w:r w:rsidRPr="009877FA">
        <w:rPr>
          <w:sz w:val="28"/>
          <w:szCs w:val="28"/>
        </w:rPr>
        <w:t>, вона підлягає оформленню, узгодженню і затвердженню в порядку, встановленому Положенням.</w:t>
      </w:r>
    </w:p>
    <w:p w:rsidR="00CA4B4E" w:rsidRPr="009877FA" w:rsidRDefault="00CA4B4E" w:rsidP="000B0605">
      <w:pPr>
        <w:pStyle w:val="Bodytext20"/>
        <w:shd w:val="clear" w:color="auto" w:fill="auto"/>
        <w:spacing w:before="0" w:line="240" w:lineRule="auto"/>
        <w:ind w:right="947" w:hanging="1267"/>
        <w:jc w:val="both"/>
        <w:rPr>
          <w:sz w:val="28"/>
          <w:szCs w:val="28"/>
        </w:rPr>
      </w:pPr>
      <w:r>
        <w:rPr>
          <w:sz w:val="28"/>
          <w:szCs w:val="28"/>
        </w:rPr>
        <w:t xml:space="preserve">                                 </w:t>
      </w:r>
      <w:r w:rsidRPr="009877FA">
        <w:rPr>
          <w:sz w:val="28"/>
          <w:szCs w:val="28"/>
        </w:rPr>
        <w:t>За необхідності до цієї інструкції вносяться зміни і доповнення стосовно</w:t>
      </w:r>
      <w:r>
        <w:rPr>
          <w:sz w:val="28"/>
          <w:szCs w:val="28"/>
        </w:rPr>
        <w:t xml:space="preserve"> конкретних умов     даного закладу,</w:t>
      </w:r>
      <w:r w:rsidRPr="009877FA">
        <w:rPr>
          <w:sz w:val="28"/>
          <w:szCs w:val="28"/>
        </w:rPr>
        <w:t>(робочого місця) і з урахуванням вимог нормативних актів, які набули чинності після затвердження відповідної примірної інструкції.</w:t>
      </w:r>
    </w:p>
    <w:p w:rsidR="00CA4B4E" w:rsidRPr="009877FA" w:rsidRDefault="00CA4B4E" w:rsidP="000B0605">
      <w:pPr>
        <w:pStyle w:val="Bodytext20"/>
        <w:shd w:val="clear" w:color="auto" w:fill="auto"/>
        <w:tabs>
          <w:tab w:val="left" w:pos="1814"/>
        </w:tabs>
        <w:spacing w:before="0" w:line="240" w:lineRule="auto"/>
        <w:jc w:val="both"/>
        <w:rPr>
          <w:sz w:val="28"/>
          <w:szCs w:val="28"/>
        </w:rPr>
      </w:pPr>
      <w:r>
        <w:rPr>
          <w:sz w:val="28"/>
          <w:szCs w:val="28"/>
        </w:rPr>
        <w:t xml:space="preserve">               3.8. </w:t>
      </w:r>
      <w:r w:rsidRPr="009877FA">
        <w:rPr>
          <w:sz w:val="28"/>
          <w:szCs w:val="28"/>
        </w:rPr>
        <w:t xml:space="preserve">Інструкція, що діє в </w:t>
      </w:r>
      <w:r>
        <w:rPr>
          <w:sz w:val="28"/>
          <w:szCs w:val="28"/>
        </w:rPr>
        <w:t>селищній раді</w:t>
      </w:r>
      <w:r w:rsidRPr="009877FA">
        <w:rPr>
          <w:sz w:val="28"/>
          <w:szCs w:val="28"/>
        </w:rPr>
        <w:t>, набуває чинності з дня її затвердження.</w:t>
      </w:r>
    </w:p>
    <w:p w:rsidR="00CA4B4E" w:rsidRPr="009877FA" w:rsidRDefault="00CA4B4E" w:rsidP="000B0605">
      <w:pPr>
        <w:pStyle w:val="Bodytext20"/>
        <w:shd w:val="clear" w:color="auto" w:fill="auto"/>
        <w:tabs>
          <w:tab w:val="left" w:pos="1784"/>
        </w:tabs>
        <w:spacing w:before="0" w:after="400" w:line="240" w:lineRule="auto"/>
        <w:jc w:val="both"/>
        <w:rPr>
          <w:sz w:val="28"/>
          <w:szCs w:val="28"/>
        </w:rPr>
      </w:pPr>
      <w:r>
        <w:rPr>
          <w:sz w:val="28"/>
          <w:szCs w:val="28"/>
        </w:rPr>
        <w:t xml:space="preserve">               3.9. </w:t>
      </w:r>
      <w:r w:rsidRPr="009877FA">
        <w:rPr>
          <w:sz w:val="28"/>
          <w:szCs w:val="28"/>
        </w:rPr>
        <w:t xml:space="preserve">Титульний аркуш, перша та остання сторінки інструкції, що діє в </w:t>
      </w:r>
      <w:r>
        <w:rPr>
          <w:sz w:val="28"/>
          <w:szCs w:val="28"/>
        </w:rPr>
        <w:t>селищній раді</w:t>
      </w:r>
      <w:r w:rsidRPr="009877FA">
        <w:rPr>
          <w:sz w:val="28"/>
          <w:szCs w:val="28"/>
        </w:rPr>
        <w:t xml:space="preserve">, оформлюються згідно з Положення «Про розробку інструкцій», затвердженого наказом Держнаглядохорнпраці від 29.01.1998 року № 9.  </w:t>
      </w:r>
    </w:p>
    <w:p w:rsidR="00CA4B4E" w:rsidRPr="000B0605" w:rsidRDefault="00CA4B4E" w:rsidP="000B0605">
      <w:pPr>
        <w:pStyle w:val="Heading20"/>
        <w:keepNext/>
        <w:keepLines/>
        <w:shd w:val="clear" w:color="auto" w:fill="auto"/>
        <w:tabs>
          <w:tab w:val="left" w:pos="2480"/>
        </w:tabs>
        <w:spacing w:before="0" w:line="240" w:lineRule="auto"/>
        <w:jc w:val="both"/>
        <w:rPr>
          <w:sz w:val="32"/>
          <w:szCs w:val="32"/>
        </w:rPr>
      </w:pPr>
      <w:r>
        <w:rPr>
          <w:sz w:val="28"/>
          <w:szCs w:val="28"/>
        </w:rPr>
        <w:t xml:space="preserve">                </w:t>
      </w:r>
      <w:r w:rsidR="000B0605">
        <w:rPr>
          <w:sz w:val="28"/>
          <w:szCs w:val="28"/>
        </w:rPr>
        <w:t xml:space="preserve">       </w:t>
      </w:r>
      <w:r>
        <w:rPr>
          <w:sz w:val="28"/>
          <w:szCs w:val="28"/>
        </w:rPr>
        <w:t xml:space="preserve"> </w:t>
      </w:r>
      <w:r w:rsidRPr="000B0605">
        <w:rPr>
          <w:sz w:val="32"/>
          <w:szCs w:val="32"/>
        </w:rPr>
        <w:t xml:space="preserve">4.  </w:t>
      </w:r>
      <w:r w:rsidR="000B0605" w:rsidRPr="000B0605">
        <w:rPr>
          <w:sz w:val="32"/>
          <w:szCs w:val="32"/>
        </w:rPr>
        <w:t>Реєстрація</w:t>
      </w:r>
      <w:r w:rsidRPr="000B0605">
        <w:rPr>
          <w:sz w:val="32"/>
          <w:szCs w:val="32"/>
        </w:rPr>
        <w:t xml:space="preserve">, </w:t>
      </w:r>
      <w:r w:rsidR="000B0605" w:rsidRPr="000B0605">
        <w:rPr>
          <w:sz w:val="32"/>
          <w:szCs w:val="32"/>
        </w:rPr>
        <w:t>облік і</w:t>
      </w:r>
      <w:r w:rsidRPr="000B0605">
        <w:rPr>
          <w:sz w:val="32"/>
          <w:szCs w:val="32"/>
        </w:rPr>
        <w:t xml:space="preserve"> </w:t>
      </w:r>
      <w:r w:rsidR="000B0605" w:rsidRPr="000B0605">
        <w:rPr>
          <w:sz w:val="32"/>
          <w:szCs w:val="32"/>
        </w:rPr>
        <w:t>видання</w:t>
      </w:r>
      <w:r w:rsidRPr="000B0605">
        <w:rPr>
          <w:sz w:val="32"/>
          <w:szCs w:val="32"/>
        </w:rPr>
        <w:t xml:space="preserve"> </w:t>
      </w:r>
      <w:r w:rsidR="000B0605" w:rsidRPr="000B0605">
        <w:rPr>
          <w:sz w:val="32"/>
          <w:szCs w:val="32"/>
        </w:rPr>
        <w:t>інструкцій</w:t>
      </w:r>
    </w:p>
    <w:p w:rsidR="00CA4B4E" w:rsidRPr="009877FA" w:rsidRDefault="00CA4B4E" w:rsidP="000B0605">
      <w:pPr>
        <w:pStyle w:val="Bodytext20"/>
        <w:shd w:val="clear" w:color="auto" w:fill="auto"/>
        <w:tabs>
          <w:tab w:val="left" w:pos="1604"/>
        </w:tabs>
        <w:spacing w:before="0" w:line="240" w:lineRule="auto"/>
        <w:jc w:val="both"/>
        <w:rPr>
          <w:sz w:val="28"/>
          <w:szCs w:val="28"/>
        </w:rPr>
      </w:pPr>
      <w:r>
        <w:rPr>
          <w:sz w:val="28"/>
          <w:szCs w:val="28"/>
        </w:rPr>
        <w:t xml:space="preserve">              4.1. </w:t>
      </w:r>
      <w:r w:rsidRPr="009877FA">
        <w:rPr>
          <w:sz w:val="28"/>
          <w:szCs w:val="28"/>
        </w:rPr>
        <w:t xml:space="preserve">Інструкції (з охорони праці, безпеки життєдіяльності та посадові), які вводяться в дію в </w:t>
      </w:r>
      <w:r>
        <w:rPr>
          <w:sz w:val="28"/>
          <w:szCs w:val="28"/>
        </w:rPr>
        <w:t>селищній раді</w:t>
      </w:r>
      <w:r w:rsidRPr="009877FA">
        <w:rPr>
          <w:sz w:val="28"/>
          <w:szCs w:val="28"/>
        </w:rPr>
        <w:t xml:space="preserve">, реєструються в журналі реєстрації (додатки) в </w:t>
      </w:r>
      <w:r>
        <w:rPr>
          <w:sz w:val="28"/>
          <w:szCs w:val="28"/>
        </w:rPr>
        <w:t>порядку, встановленому селищним</w:t>
      </w:r>
      <w:r w:rsidRPr="009877FA">
        <w:rPr>
          <w:sz w:val="28"/>
          <w:szCs w:val="28"/>
        </w:rPr>
        <w:t xml:space="preserve"> головою.</w:t>
      </w:r>
    </w:p>
    <w:p w:rsidR="00CA4B4E" w:rsidRPr="009877FA" w:rsidRDefault="00CA4B4E" w:rsidP="000B0605">
      <w:pPr>
        <w:pStyle w:val="Bodytext20"/>
        <w:shd w:val="clear" w:color="auto" w:fill="auto"/>
        <w:tabs>
          <w:tab w:val="left" w:pos="1614"/>
        </w:tabs>
        <w:spacing w:before="0" w:line="240" w:lineRule="auto"/>
        <w:jc w:val="both"/>
        <w:rPr>
          <w:sz w:val="28"/>
          <w:szCs w:val="28"/>
        </w:rPr>
      </w:pPr>
      <w:r>
        <w:rPr>
          <w:sz w:val="28"/>
          <w:szCs w:val="28"/>
        </w:rPr>
        <w:t xml:space="preserve">              4.2. </w:t>
      </w:r>
      <w:r w:rsidRPr="009877FA">
        <w:rPr>
          <w:sz w:val="28"/>
          <w:szCs w:val="28"/>
        </w:rPr>
        <w:t xml:space="preserve">Введені в дію інструкції видаються </w:t>
      </w:r>
      <w:r>
        <w:rPr>
          <w:sz w:val="28"/>
          <w:szCs w:val="28"/>
        </w:rPr>
        <w:t xml:space="preserve"> працівникам на руки</w:t>
      </w:r>
      <w:r w:rsidRPr="009877FA">
        <w:rPr>
          <w:sz w:val="28"/>
          <w:szCs w:val="28"/>
        </w:rPr>
        <w:t xml:space="preserve"> </w:t>
      </w:r>
      <w:r>
        <w:rPr>
          <w:sz w:val="28"/>
          <w:szCs w:val="28"/>
        </w:rPr>
        <w:t>у вигляді</w:t>
      </w:r>
      <w:r w:rsidRPr="009877FA">
        <w:rPr>
          <w:sz w:val="28"/>
          <w:szCs w:val="28"/>
        </w:rPr>
        <w:t xml:space="preserve"> о</w:t>
      </w:r>
      <w:r>
        <w:rPr>
          <w:sz w:val="28"/>
          <w:szCs w:val="28"/>
        </w:rPr>
        <w:t xml:space="preserve">дносторонніх аркушів  </w:t>
      </w:r>
      <w:r w:rsidRPr="009877FA">
        <w:rPr>
          <w:sz w:val="28"/>
          <w:szCs w:val="28"/>
        </w:rPr>
        <w:t xml:space="preserve">для вивішування на робочих </w:t>
      </w:r>
      <w:r>
        <w:rPr>
          <w:sz w:val="28"/>
          <w:szCs w:val="28"/>
        </w:rPr>
        <w:t>місцях або виробничих дільницях</w:t>
      </w:r>
      <w:r w:rsidRPr="009877FA">
        <w:rPr>
          <w:sz w:val="28"/>
          <w:szCs w:val="28"/>
        </w:rPr>
        <w:t>.</w:t>
      </w:r>
    </w:p>
    <w:p w:rsidR="00CA4B4E" w:rsidRPr="009877FA" w:rsidRDefault="00CA4B4E" w:rsidP="000B0605">
      <w:pPr>
        <w:pStyle w:val="Bodytext20"/>
        <w:shd w:val="clear" w:color="auto" w:fill="auto"/>
        <w:tabs>
          <w:tab w:val="left" w:pos="1414"/>
        </w:tabs>
        <w:spacing w:before="0" w:line="240" w:lineRule="auto"/>
        <w:jc w:val="both"/>
        <w:rPr>
          <w:sz w:val="28"/>
          <w:szCs w:val="28"/>
        </w:rPr>
      </w:pPr>
      <w:r>
        <w:rPr>
          <w:sz w:val="28"/>
          <w:szCs w:val="28"/>
        </w:rPr>
        <w:t xml:space="preserve">              4.3. </w:t>
      </w:r>
      <w:r w:rsidRPr="009877FA">
        <w:rPr>
          <w:sz w:val="28"/>
          <w:szCs w:val="28"/>
        </w:rPr>
        <w:t>Вида</w:t>
      </w:r>
      <w:r>
        <w:rPr>
          <w:sz w:val="28"/>
          <w:szCs w:val="28"/>
        </w:rPr>
        <w:t>ча інструкцій керівникам відділів селищної ради</w:t>
      </w:r>
      <w:r w:rsidRPr="009877FA">
        <w:rPr>
          <w:sz w:val="28"/>
          <w:szCs w:val="28"/>
        </w:rPr>
        <w:t xml:space="preserve"> проводиться з реєстрацією в журналі обліку видачі інструкцій.</w:t>
      </w:r>
    </w:p>
    <w:p w:rsidR="00CA4B4E" w:rsidRPr="009877FA" w:rsidRDefault="00CA4B4E" w:rsidP="000B0605">
      <w:pPr>
        <w:pStyle w:val="Bodytext20"/>
        <w:shd w:val="clear" w:color="auto" w:fill="auto"/>
        <w:tabs>
          <w:tab w:val="left" w:pos="1424"/>
        </w:tabs>
        <w:spacing w:before="0" w:line="240" w:lineRule="auto"/>
        <w:jc w:val="both"/>
        <w:rPr>
          <w:sz w:val="28"/>
          <w:szCs w:val="28"/>
        </w:rPr>
      </w:pPr>
      <w:r>
        <w:rPr>
          <w:sz w:val="28"/>
          <w:szCs w:val="28"/>
        </w:rPr>
        <w:t xml:space="preserve">             4.4. </w:t>
      </w:r>
      <w:r w:rsidRPr="009877FA">
        <w:rPr>
          <w:sz w:val="28"/>
          <w:szCs w:val="28"/>
        </w:rPr>
        <w:t>Інструкції видаються працівникам на руки безпосередніми керівниками робіт під розпис у журналі реєстрації інструктажів з питань охорони праці під час проведення первинного інструктажу або вивішуються на його робочому місці</w:t>
      </w:r>
    </w:p>
    <w:p w:rsidR="00CA4B4E" w:rsidRPr="009877FA" w:rsidRDefault="00CA4B4E" w:rsidP="000B0605">
      <w:pPr>
        <w:pStyle w:val="Bodytext20"/>
        <w:shd w:val="clear" w:color="auto" w:fill="auto"/>
        <w:tabs>
          <w:tab w:val="left" w:pos="1434"/>
        </w:tabs>
        <w:spacing w:before="0" w:line="240" w:lineRule="auto"/>
        <w:jc w:val="both"/>
        <w:rPr>
          <w:sz w:val="28"/>
          <w:szCs w:val="28"/>
        </w:rPr>
      </w:pPr>
      <w:r>
        <w:rPr>
          <w:sz w:val="28"/>
          <w:szCs w:val="28"/>
        </w:rPr>
        <w:t xml:space="preserve">            4.5. </w:t>
      </w:r>
      <w:r w:rsidRPr="009877FA">
        <w:rPr>
          <w:sz w:val="28"/>
          <w:szCs w:val="28"/>
        </w:rPr>
        <w:t>У кожного кер</w:t>
      </w:r>
      <w:r>
        <w:rPr>
          <w:sz w:val="28"/>
          <w:szCs w:val="28"/>
        </w:rPr>
        <w:t xml:space="preserve">івника відділу </w:t>
      </w:r>
      <w:r w:rsidRPr="009877FA">
        <w:rPr>
          <w:sz w:val="28"/>
          <w:szCs w:val="28"/>
        </w:rPr>
        <w:t xml:space="preserve"> повинен постійно зберігатись комплект інструкцій, необхід</w:t>
      </w:r>
      <w:r>
        <w:rPr>
          <w:sz w:val="28"/>
          <w:szCs w:val="28"/>
        </w:rPr>
        <w:t>них у даному відділі</w:t>
      </w:r>
      <w:r w:rsidRPr="009877FA">
        <w:rPr>
          <w:sz w:val="28"/>
          <w:szCs w:val="28"/>
        </w:rPr>
        <w:t xml:space="preserve"> для працівників усіх професій і видів </w:t>
      </w:r>
      <w:r>
        <w:rPr>
          <w:sz w:val="28"/>
          <w:szCs w:val="28"/>
        </w:rPr>
        <w:t>робіт даного відділу</w:t>
      </w:r>
      <w:r w:rsidRPr="009877FA">
        <w:rPr>
          <w:sz w:val="28"/>
          <w:szCs w:val="28"/>
        </w:rPr>
        <w:t>, а також перелі</w:t>
      </w:r>
      <w:r>
        <w:rPr>
          <w:sz w:val="28"/>
          <w:szCs w:val="28"/>
        </w:rPr>
        <w:t>к цих інструкцій, затверджений селищним головою</w:t>
      </w:r>
      <w:r w:rsidRPr="009877FA">
        <w:rPr>
          <w:sz w:val="28"/>
          <w:szCs w:val="28"/>
        </w:rPr>
        <w:t>.</w:t>
      </w:r>
    </w:p>
    <w:p w:rsidR="00CA4B4E" w:rsidRPr="009877FA" w:rsidRDefault="00CA4B4E" w:rsidP="000B0605">
      <w:pPr>
        <w:pStyle w:val="Bodytext20"/>
        <w:shd w:val="clear" w:color="auto" w:fill="auto"/>
        <w:spacing w:before="0" w:line="240" w:lineRule="auto"/>
        <w:ind w:firstLine="780"/>
        <w:jc w:val="both"/>
        <w:rPr>
          <w:sz w:val="28"/>
          <w:szCs w:val="28"/>
        </w:rPr>
      </w:pPr>
      <w:r w:rsidRPr="009877FA">
        <w:rPr>
          <w:sz w:val="28"/>
          <w:szCs w:val="28"/>
        </w:rPr>
        <w:t>Крім того, повний комплект інструкцій зберігається у певному доступному для працівників місці,</w:t>
      </w:r>
      <w:r>
        <w:rPr>
          <w:sz w:val="28"/>
          <w:szCs w:val="28"/>
        </w:rPr>
        <w:t xml:space="preserve"> визначеному керівником відділу</w:t>
      </w:r>
      <w:r w:rsidRPr="009877FA">
        <w:rPr>
          <w:sz w:val="28"/>
          <w:szCs w:val="28"/>
        </w:rPr>
        <w:t xml:space="preserve"> з урахуванням забезпечення простоти та зручності ознайомлення з ними працівників.</w:t>
      </w:r>
    </w:p>
    <w:p w:rsidR="00CA4B4E" w:rsidRDefault="00CA4B4E" w:rsidP="000B0605">
      <w:pPr>
        <w:pStyle w:val="Bodytext20"/>
        <w:shd w:val="clear" w:color="auto" w:fill="auto"/>
        <w:spacing w:before="0" w:line="240" w:lineRule="auto"/>
        <w:jc w:val="both"/>
        <w:rPr>
          <w:sz w:val="28"/>
          <w:szCs w:val="28"/>
        </w:rPr>
      </w:pPr>
      <w:r>
        <w:rPr>
          <w:sz w:val="28"/>
          <w:szCs w:val="28"/>
        </w:rPr>
        <w:t xml:space="preserve">             4.6. Селищний голова</w:t>
      </w:r>
      <w:r w:rsidRPr="009877FA">
        <w:rPr>
          <w:sz w:val="28"/>
          <w:szCs w:val="28"/>
        </w:rPr>
        <w:t xml:space="preserve"> забезпечує інструкціями працівників та керівників</w:t>
      </w:r>
      <w:r>
        <w:rPr>
          <w:sz w:val="28"/>
          <w:szCs w:val="28"/>
        </w:rPr>
        <w:t xml:space="preserve"> відділів.  </w:t>
      </w:r>
    </w:p>
    <w:p w:rsidR="00CA4B4E" w:rsidRPr="000B0605" w:rsidRDefault="00CA4B4E" w:rsidP="000B0605">
      <w:pPr>
        <w:pStyle w:val="Heading20"/>
        <w:keepNext/>
        <w:keepLines/>
        <w:shd w:val="clear" w:color="auto" w:fill="auto"/>
        <w:tabs>
          <w:tab w:val="left" w:pos="4120"/>
        </w:tabs>
        <w:spacing w:before="0" w:line="240" w:lineRule="auto"/>
        <w:jc w:val="both"/>
        <w:rPr>
          <w:sz w:val="32"/>
          <w:szCs w:val="32"/>
        </w:rPr>
      </w:pPr>
      <w:r w:rsidRPr="000B0605">
        <w:rPr>
          <w:sz w:val="32"/>
          <w:szCs w:val="32"/>
        </w:rPr>
        <w:lastRenderedPageBreak/>
        <w:t xml:space="preserve">                                        5. </w:t>
      </w:r>
      <w:r w:rsidR="000B0605" w:rsidRPr="000B0605">
        <w:rPr>
          <w:sz w:val="32"/>
          <w:szCs w:val="32"/>
        </w:rPr>
        <w:t>Перегляд</w:t>
      </w:r>
      <w:r w:rsidRPr="000B0605">
        <w:rPr>
          <w:sz w:val="32"/>
          <w:szCs w:val="32"/>
        </w:rPr>
        <w:t xml:space="preserve"> </w:t>
      </w:r>
      <w:r w:rsidR="000B0605" w:rsidRPr="000B0605">
        <w:rPr>
          <w:sz w:val="32"/>
          <w:szCs w:val="32"/>
        </w:rPr>
        <w:t>інструкцій</w:t>
      </w:r>
    </w:p>
    <w:p w:rsidR="00CA4B4E" w:rsidRPr="009877FA" w:rsidRDefault="00CA4B4E" w:rsidP="000B0605">
      <w:pPr>
        <w:pStyle w:val="Bodytext20"/>
        <w:shd w:val="clear" w:color="auto" w:fill="auto"/>
        <w:tabs>
          <w:tab w:val="left" w:pos="1750"/>
        </w:tabs>
        <w:spacing w:before="0" w:line="240" w:lineRule="auto"/>
        <w:jc w:val="both"/>
        <w:rPr>
          <w:sz w:val="28"/>
          <w:szCs w:val="28"/>
        </w:rPr>
      </w:pPr>
      <w:r>
        <w:rPr>
          <w:sz w:val="28"/>
          <w:szCs w:val="28"/>
        </w:rPr>
        <w:t xml:space="preserve">              5.1. </w:t>
      </w:r>
      <w:r w:rsidRPr="009877FA">
        <w:rPr>
          <w:sz w:val="28"/>
          <w:szCs w:val="28"/>
        </w:rPr>
        <w:t>Перегля</w:t>
      </w:r>
      <w:r>
        <w:rPr>
          <w:sz w:val="28"/>
          <w:szCs w:val="28"/>
        </w:rPr>
        <w:t>д інструкцій, що діють в селищній раді</w:t>
      </w:r>
      <w:r w:rsidRPr="009877FA">
        <w:rPr>
          <w:sz w:val="28"/>
          <w:szCs w:val="28"/>
        </w:rPr>
        <w:t>,</w:t>
      </w:r>
      <w:r>
        <w:rPr>
          <w:sz w:val="28"/>
          <w:szCs w:val="28"/>
        </w:rPr>
        <w:t xml:space="preserve"> здійснюється</w:t>
      </w:r>
      <w:r w:rsidRPr="009877FA">
        <w:rPr>
          <w:sz w:val="28"/>
          <w:szCs w:val="28"/>
        </w:rPr>
        <w:t xml:space="preserve"> в терміни, передбачені державними норматив</w:t>
      </w:r>
      <w:r>
        <w:rPr>
          <w:sz w:val="28"/>
          <w:szCs w:val="28"/>
        </w:rPr>
        <w:t>ними актами про охорону праці, н</w:t>
      </w:r>
      <w:r w:rsidRPr="009877FA">
        <w:rPr>
          <w:sz w:val="28"/>
          <w:szCs w:val="28"/>
        </w:rPr>
        <w:t>а підставі яких вони опрацьовані, але не рідше одного разу на 5 років, а для професій або видів робіт з підвищеною небезпекою - не рідше одного разу на 3 роки.</w:t>
      </w:r>
    </w:p>
    <w:p w:rsidR="00CA4B4E" w:rsidRPr="009877FA" w:rsidRDefault="00CA4B4E" w:rsidP="000B0605">
      <w:pPr>
        <w:pStyle w:val="Bodytext20"/>
        <w:shd w:val="clear" w:color="auto" w:fill="auto"/>
        <w:tabs>
          <w:tab w:val="left" w:pos="1634"/>
        </w:tabs>
        <w:spacing w:before="0" w:line="240" w:lineRule="auto"/>
        <w:jc w:val="both"/>
        <w:rPr>
          <w:sz w:val="28"/>
          <w:szCs w:val="28"/>
        </w:rPr>
      </w:pPr>
      <w:r>
        <w:rPr>
          <w:sz w:val="28"/>
          <w:szCs w:val="28"/>
        </w:rPr>
        <w:t xml:space="preserve">                5.2. Інструкції переглядаються  </w:t>
      </w:r>
      <w:r w:rsidRPr="009877FA">
        <w:rPr>
          <w:sz w:val="28"/>
          <w:szCs w:val="28"/>
        </w:rPr>
        <w:t>до закінчення відповідних термінів:</w:t>
      </w:r>
    </w:p>
    <w:p w:rsidR="00CA4B4E" w:rsidRPr="009877FA" w:rsidRDefault="00CA4B4E" w:rsidP="000B0605">
      <w:pPr>
        <w:pStyle w:val="Bodytext20"/>
        <w:numPr>
          <w:ilvl w:val="0"/>
          <w:numId w:val="7"/>
        </w:numPr>
        <w:shd w:val="clear" w:color="auto" w:fill="auto"/>
        <w:tabs>
          <w:tab w:val="left" w:pos="1365"/>
        </w:tabs>
        <w:spacing w:before="0" w:line="240" w:lineRule="auto"/>
        <w:ind w:left="980"/>
        <w:jc w:val="both"/>
        <w:rPr>
          <w:sz w:val="28"/>
          <w:szCs w:val="28"/>
        </w:rPr>
      </w:pPr>
      <w:r w:rsidRPr="009877FA">
        <w:rPr>
          <w:sz w:val="28"/>
          <w:szCs w:val="28"/>
        </w:rPr>
        <w:t>у разі зміни законодавства України про працю та охорону праці, безпеку життєдіяльності;</w:t>
      </w:r>
    </w:p>
    <w:p w:rsidR="00CA4B4E" w:rsidRPr="009877FA" w:rsidRDefault="00CA4B4E" w:rsidP="000B0605">
      <w:pPr>
        <w:pStyle w:val="Bodytext20"/>
        <w:numPr>
          <w:ilvl w:val="0"/>
          <w:numId w:val="7"/>
        </w:numPr>
        <w:shd w:val="clear" w:color="auto" w:fill="auto"/>
        <w:tabs>
          <w:tab w:val="left" w:pos="1365"/>
        </w:tabs>
        <w:spacing w:before="0" w:line="240" w:lineRule="auto"/>
        <w:ind w:left="980"/>
        <w:jc w:val="both"/>
        <w:rPr>
          <w:sz w:val="28"/>
          <w:szCs w:val="28"/>
        </w:rPr>
      </w:pPr>
      <w:r w:rsidRPr="009877FA">
        <w:rPr>
          <w:sz w:val="28"/>
          <w:szCs w:val="28"/>
        </w:rPr>
        <w:t>у разі набуття чинності новими або переглянутими державними нормативними актами про охорону праці, безпеку життєдіяльності;</w:t>
      </w:r>
    </w:p>
    <w:p w:rsidR="00CA4B4E" w:rsidRPr="009877FA" w:rsidRDefault="00CA4B4E" w:rsidP="000B0605">
      <w:pPr>
        <w:pStyle w:val="Bodytext20"/>
        <w:numPr>
          <w:ilvl w:val="0"/>
          <w:numId w:val="7"/>
        </w:numPr>
        <w:shd w:val="clear" w:color="auto" w:fill="auto"/>
        <w:tabs>
          <w:tab w:val="left" w:pos="1365"/>
        </w:tabs>
        <w:spacing w:before="0" w:line="240" w:lineRule="auto"/>
        <w:ind w:left="980"/>
        <w:jc w:val="both"/>
        <w:rPr>
          <w:sz w:val="28"/>
          <w:szCs w:val="28"/>
        </w:rPr>
      </w:pPr>
      <w:r w:rsidRPr="009877FA">
        <w:rPr>
          <w:sz w:val="28"/>
          <w:szCs w:val="28"/>
        </w:rPr>
        <w:t>за вказівкою директивних органів, вищестоящих організацій, органів державного управління і нагляду за охороною праці, безпеку життєдіяльності;</w:t>
      </w:r>
    </w:p>
    <w:p w:rsidR="00CA4B4E" w:rsidRDefault="00CA4B4E" w:rsidP="000B0605">
      <w:pPr>
        <w:pStyle w:val="Bodytext20"/>
        <w:numPr>
          <w:ilvl w:val="0"/>
          <w:numId w:val="7"/>
        </w:numPr>
        <w:shd w:val="clear" w:color="auto" w:fill="auto"/>
        <w:tabs>
          <w:tab w:val="left" w:pos="1365"/>
        </w:tabs>
        <w:spacing w:before="0" w:line="240" w:lineRule="auto"/>
        <w:ind w:left="980"/>
        <w:jc w:val="both"/>
        <w:rPr>
          <w:sz w:val="28"/>
          <w:szCs w:val="28"/>
        </w:rPr>
      </w:pPr>
      <w:r w:rsidRPr="009877FA">
        <w:rPr>
          <w:sz w:val="28"/>
          <w:szCs w:val="28"/>
        </w:rPr>
        <w:t>у випадку аварійної ситуації або нещасного випадку, що викликали необхідність перегляду (зміни) інструкції.</w:t>
      </w:r>
    </w:p>
    <w:p w:rsidR="008A5B69" w:rsidRDefault="008A5B69" w:rsidP="008A5B69">
      <w:pPr>
        <w:pStyle w:val="Bodytext20"/>
        <w:shd w:val="clear" w:color="auto" w:fill="auto"/>
        <w:tabs>
          <w:tab w:val="left" w:pos="1365"/>
        </w:tabs>
        <w:spacing w:before="0" w:line="240" w:lineRule="auto"/>
        <w:ind w:left="980"/>
        <w:jc w:val="both"/>
        <w:rPr>
          <w:sz w:val="28"/>
          <w:szCs w:val="28"/>
        </w:rPr>
      </w:pPr>
    </w:p>
    <w:p w:rsidR="006618E5" w:rsidRPr="009877FA" w:rsidRDefault="006618E5" w:rsidP="000B0605">
      <w:pPr>
        <w:pStyle w:val="Bodytext20"/>
        <w:shd w:val="clear" w:color="auto" w:fill="auto"/>
        <w:tabs>
          <w:tab w:val="left" w:pos="1365"/>
        </w:tabs>
        <w:spacing w:before="0" w:line="240" w:lineRule="auto"/>
        <w:ind w:left="980"/>
        <w:jc w:val="both"/>
        <w:rPr>
          <w:sz w:val="28"/>
          <w:szCs w:val="28"/>
        </w:rPr>
      </w:pPr>
    </w:p>
    <w:p w:rsidR="00CA4B4E" w:rsidRPr="009877FA" w:rsidRDefault="00D255CF" w:rsidP="000B0605">
      <w:pPr>
        <w:pStyle w:val="Heading20"/>
        <w:keepNext/>
        <w:keepLines/>
        <w:shd w:val="clear" w:color="auto" w:fill="auto"/>
        <w:spacing w:before="0" w:after="70" w:line="240" w:lineRule="auto"/>
        <w:ind w:left="560"/>
        <w:jc w:val="both"/>
        <w:rPr>
          <w:sz w:val="28"/>
          <w:szCs w:val="28"/>
        </w:rPr>
      </w:pPr>
      <w:r>
        <w:rPr>
          <w:sz w:val="28"/>
          <w:szCs w:val="28"/>
        </w:rPr>
        <w:t>РОЗРОБЛЕНО</w:t>
      </w:r>
      <w:r w:rsidR="00CA4B4E" w:rsidRPr="009877FA">
        <w:rPr>
          <w:sz w:val="28"/>
          <w:szCs w:val="28"/>
        </w:rPr>
        <w:t>:</w:t>
      </w:r>
    </w:p>
    <w:p w:rsidR="006618E5" w:rsidRDefault="00CA4B4E" w:rsidP="000B0605">
      <w:pPr>
        <w:pStyle w:val="Bodytext20"/>
        <w:shd w:val="clear" w:color="auto" w:fill="auto"/>
        <w:tabs>
          <w:tab w:val="left" w:pos="5927"/>
          <w:tab w:val="left" w:leader="underscore" w:pos="8660"/>
        </w:tabs>
        <w:spacing w:before="0" w:line="240" w:lineRule="auto"/>
        <w:ind w:left="560"/>
        <w:jc w:val="both"/>
        <w:rPr>
          <w:sz w:val="28"/>
          <w:szCs w:val="28"/>
        </w:rPr>
      </w:pPr>
      <w:r>
        <w:rPr>
          <w:sz w:val="28"/>
          <w:szCs w:val="28"/>
        </w:rPr>
        <w:t>Завідувач військово облікового бюро</w:t>
      </w:r>
      <w:r w:rsidR="006618E5">
        <w:rPr>
          <w:sz w:val="28"/>
          <w:szCs w:val="28"/>
        </w:rPr>
        <w:t>,</w:t>
      </w:r>
    </w:p>
    <w:p w:rsidR="006618E5" w:rsidRDefault="006618E5" w:rsidP="000B0605">
      <w:pPr>
        <w:pStyle w:val="Bodytext20"/>
        <w:shd w:val="clear" w:color="auto" w:fill="auto"/>
        <w:tabs>
          <w:tab w:val="left" w:pos="5927"/>
          <w:tab w:val="left" w:leader="underscore" w:pos="8660"/>
        </w:tabs>
        <w:spacing w:before="0" w:line="240" w:lineRule="auto"/>
        <w:ind w:left="560"/>
        <w:jc w:val="both"/>
        <w:rPr>
          <w:sz w:val="28"/>
          <w:szCs w:val="28"/>
        </w:rPr>
      </w:pPr>
      <w:r>
        <w:rPr>
          <w:sz w:val="28"/>
          <w:szCs w:val="28"/>
        </w:rPr>
        <w:t xml:space="preserve">відповідальний з охорони праці __________ Ірина ЧЕРНЕНКО </w:t>
      </w:r>
    </w:p>
    <w:p w:rsidR="006618E5" w:rsidRDefault="006618E5" w:rsidP="000B0605">
      <w:pPr>
        <w:pStyle w:val="Bodytext20"/>
        <w:shd w:val="clear" w:color="auto" w:fill="auto"/>
        <w:tabs>
          <w:tab w:val="left" w:pos="5927"/>
          <w:tab w:val="left" w:leader="underscore" w:pos="8660"/>
        </w:tabs>
        <w:spacing w:before="0" w:line="240" w:lineRule="auto"/>
        <w:ind w:left="560"/>
        <w:jc w:val="both"/>
        <w:rPr>
          <w:sz w:val="28"/>
          <w:szCs w:val="28"/>
        </w:rPr>
      </w:pPr>
    </w:p>
    <w:p w:rsidR="00CA4B4E" w:rsidRPr="009877FA" w:rsidRDefault="00CA4B4E" w:rsidP="000B0605">
      <w:pPr>
        <w:pStyle w:val="Heading20"/>
        <w:keepNext/>
        <w:keepLines/>
        <w:shd w:val="clear" w:color="auto" w:fill="auto"/>
        <w:spacing w:before="0" w:after="70" w:line="240" w:lineRule="auto"/>
        <w:ind w:left="560"/>
        <w:jc w:val="both"/>
        <w:rPr>
          <w:sz w:val="28"/>
          <w:szCs w:val="28"/>
        </w:rPr>
      </w:pPr>
      <w:r w:rsidRPr="009877FA">
        <w:rPr>
          <w:sz w:val="28"/>
          <w:szCs w:val="28"/>
        </w:rPr>
        <w:t>УЗГОДЖЕНО:</w:t>
      </w:r>
    </w:p>
    <w:p w:rsidR="00CA4B4E" w:rsidRPr="009877FA" w:rsidRDefault="00CA4B4E" w:rsidP="000B0605">
      <w:pPr>
        <w:pStyle w:val="Bodytext20"/>
        <w:shd w:val="clear" w:color="auto" w:fill="auto"/>
        <w:tabs>
          <w:tab w:val="left" w:pos="5927"/>
          <w:tab w:val="left" w:leader="underscore" w:pos="8660"/>
        </w:tabs>
        <w:spacing w:before="0" w:after="250" w:line="240" w:lineRule="auto"/>
        <w:ind w:left="560"/>
        <w:jc w:val="both"/>
        <w:rPr>
          <w:sz w:val="28"/>
          <w:szCs w:val="28"/>
        </w:rPr>
      </w:pPr>
      <w:r>
        <w:rPr>
          <w:sz w:val="28"/>
          <w:szCs w:val="28"/>
        </w:rPr>
        <w:t>Начальник юридичного відділу _____________ Олег ГУБЧЕНКО</w:t>
      </w:r>
    </w:p>
    <w:p w:rsidR="00CA4B4E" w:rsidRDefault="00CA4B4E" w:rsidP="000B0605">
      <w:pPr>
        <w:pStyle w:val="Bodytext50"/>
        <w:shd w:val="clear" w:color="auto" w:fill="auto"/>
        <w:tabs>
          <w:tab w:val="left" w:pos="1480"/>
        </w:tabs>
        <w:spacing w:line="240" w:lineRule="auto"/>
        <w:jc w:val="both"/>
        <w:rPr>
          <w:sz w:val="28"/>
          <w:szCs w:val="28"/>
        </w:rPr>
      </w:pPr>
    </w:p>
    <w:p w:rsidR="00CA4B4E" w:rsidRDefault="00CA4B4E" w:rsidP="000B0605">
      <w:pPr>
        <w:pStyle w:val="Bodytext20"/>
        <w:shd w:val="clear" w:color="auto" w:fill="auto"/>
        <w:spacing w:before="0" w:line="240" w:lineRule="auto"/>
        <w:jc w:val="both"/>
        <w:rPr>
          <w:sz w:val="28"/>
          <w:szCs w:val="28"/>
        </w:rPr>
      </w:pPr>
    </w:p>
    <w:p w:rsidR="00CA4B4E" w:rsidRDefault="00CA4B4E" w:rsidP="000B0605">
      <w:pPr>
        <w:pStyle w:val="Bodytext20"/>
        <w:shd w:val="clear" w:color="auto" w:fill="auto"/>
        <w:spacing w:before="0" w:line="240" w:lineRule="auto"/>
        <w:jc w:val="both"/>
        <w:rPr>
          <w:sz w:val="28"/>
          <w:szCs w:val="28"/>
        </w:rPr>
      </w:pPr>
    </w:p>
    <w:p w:rsidR="00CA4B4E" w:rsidRDefault="00CA4B4E" w:rsidP="000B0605">
      <w:pPr>
        <w:pStyle w:val="Bodytext20"/>
        <w:shd w:val="clear" w:color="auto" w:fill="auto"/>
        <w:spacing w:before="0" w:line="240" w:lineRule="auto"/>
        <w:jc w:val="both"/>
        <w:rPr>
          <w:sz w:val="28"/>
          <w:szCs w:val="28"/>
        </w:rPr>
      </w:pPr>
    </w:p>
    <w:p w:rsidR="00CA4B4E" w:rsidRPr="009877FA" w:rsidRDefault="00CA4B4E" w:rsidP="006618E5">
      <w:pPr>
        <w:pStyle w:val="Bodytext20"/>
        <w:shd w:val="clear" w:color="auto" w:fill="auto"/>
        <w:spacing w:before="0" w:line="240" w:lineRule="auto"/>
        <w:jc w:val="both"/>
        <w:rPr>
          <w:sz w:val="28"/>
          <w:szCs w:val="28"/>
        </w:rPr>
        <w:sectPr w:rsidR="00CA4B4E" w:rsidRPr="009877FA" w:rsidSect="0040234E">
          <w:footerReference w:type="even" r:id="rId7"/>
          <w:pgSz w:w="11906" w:h="16838" w:code="9"/>
          <w:pgMar w:top="1135" w:right="849" w:bottom="2410" w:left="1276" w:header="0" w:footer="3" w:gutter="0"/>
          <w:cols w:space="720"/>
          <w:noEndnote/>
          <w:docGrid w:linePitch="360"/>
        </w:sectPr>
      </w:pPr>
    </w:p>
    <w:p w:rsidR="00CA4B4E" w:rsidRDefault="00CA4B4E" w:rsidP="00987573">
      <w:pPr>
        <w:pStyle w:val="Heading20"/>
        <w:keepNext/>
        <w:keepLines/>
        <w:shd w:val="clear" w:color="auto" w:fill="auto"/>
        <w:tabs>
          <w:tab w:val="left" w:pos="4010"/>
        </w:tabs>
        <w:spacing w:before="0" w:after="350" w:line="340" w:lineRule="exact"/>
        <w:jc w:val="both"/>
        <w:rPr>
          <w:sz w:val="28"/>
          <w:szCs w:val="28"/>
        </w:rPr>
      </w:pPr>
      <w:bookmarkStart w:id="4" w:name="bookmark3"/>
      <w:bookmarkEnd w:id="4"/>
    </w:p>
    <w:p w:rsidR="00CA4B4E" w:rsidRPr="009877FA" w:rsidRDefault="00CA4B4E" w:rsidP="00815B0E">
      <w:pPr>
        <w:pStyle w:val="Bodytext20"/>
        <w:shd w:val="clear" w:color="auto" w:fill="auto"/>
        <w:tabs>
          <w:tab w:val="left" w:pos="1070"/>
        </w:tabs>
        <w:spacing w:before="0" w:line="390" w:lineRule="exact"/>
        <w:jc w:val="both"/>
        <w:rPr>
          <w:sz w:val="28"/>
          <w:szCs w:val="28"/>
        </w:rPr>
      </w:pPr>
    </w:p>
    <w:p w:rsidR="00CA4B4E" w:rsidRDefault="00CA4B4E" w:rsidP="00987573">
      <w:pPr>
        <w:pStyle w:val="Bodytext20"/>
        <w:shd w:val="clear" w:color="auto" w:fill="auto"/>
        <w:tabs>
          <w:tab w:val="left" w:pos="1474"/>
        </w:tabs>
        <w:spacing w:before="0" w:line="390" w:lineRule="exact"/>
        <w:jc w:val="both"/>
        <w:rPr>
          <w:sz w:val="28"/>
          <w:szCs w:val="28"/>
        </w:rPr>
      </w:pPr>
    </w:p>
    <w:p w:rsidR="00CA4B4E" w:rsidRPr="009877FA" w:rsidRDefault="00CA4B4E" w:rsidP="00987573">
      <w:pPr>
        <w:pStyle w:val="Bodytext50"/>
        <w:shd w:val="clear" w:color="auto" w:fill="auto"/>
        <w:tabs>
          <w:tab w:val="left" w:pos="1480"/>
        </w:tabs>
        <w:spacing w:line="390" w:lineRule="exact"/>
        <w:jc w:val="both"/>
        <w:rPr>
          <w:sz w:val="28"/>
          <w:szCs w:val="28"/>
        </w:rPr>
      </w:pPr>
    </w:p>
    <w:p w:rsidR="00CA4B4E" w:rsidRPr="009877FA" w:rsidRDefault="00CA4B4E" w:rsidP="00987573">
      <w:pPr>
        <w:pStyle w:val="Bodytext20"/>
        <w:shd w:val="clear" w:color="auto" w:fill="auto"/>
        <w:tabs>
          <w:tab w:val="left" w:pos="1074"/>
        </w:tabs>
        <w:spacing w:before="0" w:line="400" w:lineRule="exact"/>
        <w:jc w:val="left"/>
        <w:rPr>
          <w:sz w:val="28"/>
          <w:szCs w:val="28"/>
        </w:rPr>
      </w:pPr>
    </w:p>
    <w:p w:rsidR="00CA4B4E" w:rsidRPr="009877FA" w:rsidRDefault="00CA4B4E" w:rsidP="00272D7B">
      <w:pPr>
        <w:pStyle w:val="Bodytext20"/>
        <w:shd w:val="clear" w:color="auto" w:fill="auto"/>
        <w:tabs>
          <w:tab w:val="left" w:pos="1074"/>
        </w:tabs>
        <w:spacing w:before="0" w:after="408" w:line="400" w:lineRule="exact"/>
        <w:jc w:val="left"/>
        <w:rPr>
          <w:sz w:val="28"/>
          <w:szCs w:val="28"/>
        </w:rPr>
      </w:pPr>
      <w:r w:rsidRPr="009877FA">
        <w:rPr>
          <w:sz w:val="28"/>
          <w:szCs w:val="28"/>
        </w:rPr>
        <w:t>.</w:t>
      </w:r>
    </w:p>
    <w:p w:rsidR="00CA4B4E" w:rsidRPr="009877FA" w:rsidRDefault="00CA4B4E" w:rsidP="00B450FD">
      <w:pPr>
        <w:pStyle w:val="Heading20"/>
        <w:keepNext/>
        <w:keepLines/>
        <w:shd w:val="clear" w:color="auto" w:fill="auto"/>
        <w:spacing w:before="0" w:after="20" w:line="340" w:lineRule="exact"/>
        <w:jc w:val="left"/>
        <w:rPr>
          <w:sz w:val="28"/>
          <w:szCs w:val="28"/>
        </w:rPr>
      </w:pPr>
    </w:p>
    <w:p w:rsidR="00CA4B4E" w:rsidRPr="009877FA" w:rsidRDefault="00CA4B4E" w:rsidP="00B450FD">
      <w:pPr>
        <w:pStyle w:val="Heading20"/>
        <w:keepNext/>
        <w:keepLines/>
        <w:shd w:val="clear" w:color="auto" w:fill="auto"/>
        <w:tabs>
          <w:tab w:val="left" w:pos="4120"/>
        </w:tabs>
        <w:spacing w:before="0" w:after="332" w:line="340" w:lineRule="exact"/>
        <w:jc w:val="both"/>
        <w:rPr>
          <w:sz w:val="28"/>
          <w:szCs w:val="28"/>
        </w:rPr>
      </w:pPr>
    </w:p>
    <w:p w:rsidR="00CA4B4E" w:rsidRPr="009877FA" w:rsidRDefault="00CA4B4E" w:rsidP="001D3CB7">
      <w:pPr>
        <w:pStyle w:val="Bodytext20"/>
        <w:shd w:val="clear" w:color="auto" w:fill="auto"/>
        <w:tabs>
          <w:tab w:val="left" w:pos="5927"/>
          <w:tab w:val="left" w:leader="underscore" w:pos="8660"/>
        </w:tabs>
        <w:spacing w:before="0" w:after="250" w:line="340" w:lineRule="exact"/>
        <w:ind w:left="560"/>
        <w:jc w:val="both"/>
        <w:rPr>
          <w:sz w:val="28"/>
          <w:szCs w:val="28"/>
        </w:rPr>
      </w:pPr>
    </w:p>
    <w:p w:rsidR="00CA4B4E" w:rsidRDefault="00CA4B4E" w:rsidP="00E401BF">
      <w:pPr>
        <w:pStyle w:val="Bodytext50"/>
        <w:shd w:val="clear" w:color="auto" w:fill="auto"/>
        <w:tabs>
          <w:tab w:val="left" w:pos="1480"/>
        </w:tabs>
        <w:spacing w:line="390" w:lineRule="exact"/>
        <w:jc w:val="both"/>
        <w:rPr>
          <w:sz w:val="28"/>
          <w:szCs w:val="28"/>
        </w:rPr>
      </w:pPr>
    </w:p>
    <w:p w:rsidR="00CA4B4E" w:rsidRDefault="00CA4B4E" w:rsidP="00E401BF">
      <w:pPr>
        <w:pStyle w:val="Bodytext50"/>
        <w:shd w:val="clear" w:color="auto" w:fill="auto"/>
        <w:tabs>
          <w:tab w:val="left" w:pos="1480"/>
        </w:tabs>
        <w:spacing w:line="390" w:lineRule="exact"/>
        <w:jc w:val="both"/>
        <w:rPr>
          <w:sz w:val="28"/>
          <w:szCs w:val="28"/>
        </w:rPr>
      </w:pPr>
    </w:p>
    <w:p w:rsidR="00CA4B4E" w:rsidRDefault="00CA4B4E" w:rsidP="00E401BF">
      <w:pPr>
        <w:pStyle w:val="Bodytext50"/>
        <w:shd w:val="clear" w:color="auto" w:fill="auto"/>
        <w:tabs>
          <w:tab w:val="left" w:pos="1480"/>
        </w:tabs>
        <w:spacing w:line="390" w:lineRule="exact"/>
        <w:jc w:val="both"/>
        <w:rPr>
          <w:sz w:val="28"/>
          <w:szCs w:val="28"/>
        </w:rPr>
      </w:pPr>
    </w:p>
    <w:p w:rsidR="00CA4B4E" w:rsidRDefault="00CA4B4E" w:rsidP="00E401BF">
      <w:pPr>
        <w:pStyle w:val="Bodytext50"/>
        <w:shd w:val="clear" w:color="auto" w:fill="auto"/>
        <w:tabs>
          <w:tab w:val="left" w:pos="1480"/>
        </w:tabs>
        <w:spacing w:line="390" w:lineRule="exact"/>
        <w:jc w:val="both"/>
        <w:rPr>
          <w:sz w:val="28"/>
          <w:szCs w:val="28"/>
        </w:rPr>
      </w:pPr>
    </w:p>
    <w:p w:rsidR="00CA4B4E" w:rsidRDefault="00CA4B4E" w:rsidP="00E401BF">
      <w:pPr>
        <w:pStyle w:val="Bodytext50"/>
        <w:shd w:val="clear" w:color="auto" w:fill="auto"/>
        <w:tabs>
          <w:tab w:val="left" w:pos="1480"/>
        </w:tabs>
        <w:spacing w:line="390" w:lineRule="exact"/>
        <w:jc w:val="both"/>
        <w:rPr>
          <w:sz w:val="28"/>
          <w:szCs w:val="28"/>
        </w:rPr>
      </w:pPr>
    </w:p>
    <w:p w:rsidR="00CA4B4E" w:rsidRDefault="00CA4B4E" w:rsidP="00E401BF">
      <w:pPr>
        <w:pStyle w:val="Bodytext50"/>
        <w:shd w:val="clear" w:color="auto" w:fill="auto"/>
        <w:tabs>
          <w:tab w:val="left" w:pos="1480"/>
        </w:tabs>
        <w:spacing w:line="390" w:lineRule="exact"/>
        <w:jc w:val="both"/>
        <w:rPr>
          <w:sz w:val="28"/>
          <w:szCs w:val="28"/>
        </w:rPr>
      </w:pPr>
    </w:p>
    <w:p w:rsidR="00CA4B4E" w:rsidRDefault="00CA4B4E" w:rsidP="00E401BF">
      <w:pPr>
        <w:pStyle w:val="Bodytext50"/>
        <w:shd w:val="clear" w:color="auto" w:fill="auto"/>
        <w:tabs>
          <w:tab w:val="left" w:pos="1480"/>
        </w:tabs>
        <w:spacing w:line="390" w:lineRule="exact"/>
        <w:jc w:val="both"/>
        <w:rPr>
          <w:sz w:val="28"/>
          <w:szCs w:val="28"/>
        </w:rPr>
      </w:pPr>
    </w:p>
    <w:p w:rsidR="00CA4B4E" w:rsidRDefault="00CA4B4E" w:rsidP="00E401BF">
      <w:pPr>
        <w:pStyle w:val="Bodytext50"/>
        <w:shd w:val="clear" w:color="auto" w:fill="auto"/>
        <w:tabs>
          <w:tab w:val="left" w:pos="1480"/>
        </w:tabs>
        <w:spacing w:line="390" w:lineRule="exact"/>
        <w:jc w:val="both"/>
        <w:rPr>
          <w:sz w:val="28"/>
          <w:szCs w:val="28"/>
        </w:rPr>
      </w:pPr>
    </w:p>
    <w:p w:rsidR="00CA4B4E" w:rsidRDefault="00CA4B4E" w:rsidP="00E401BF">
      <w:pPr>
        <w:pStyle w:val="Bodytext50"/>
        <w:shd w:val="clear" w:color="auto" w:fill="auto"/>
        <w:tabs>
          <w:tab w:val="left" w:pos="1480"/>
        </w:tabs>
        <w:spacing w:line="390" w:lineRule="exact"/>
        <w:jc w:val="both"/>
        <w:rPr>
          <w:sz w:val="28"/>
          <w:szCs w:val="28"/>
        </w:rPr>
      </w:pPr>
    </w:p>
    <w:p w:rsidR="00CA4B4E" w:rsidRDefault="00CA4B4E" w:rsidP="00E401BF">
      <w:pPr>
        <w:pStyle w:val="Bodytext50"/>
        <w:shd w:val="clear" w:color="auto" w:fill="auto"/>
        <w:tabs>
          <w:tab w:val="left" w:pos="1480"/>
        </w:tabs>
        <w:spacing w:line="390" w:lineRule="exact"/>
        <w:jc w:val="both"/>
        <w:rPr>
          <w:sz w:val="28"/>
          <w:szCs w:val="28"/>
        </w:rPr>
      </w:pPr>
    </w:p>
    <w:p w:rsidR="00CA4B4E" w:rsidRDefault="00CA4B4E" w:rsidP="00E401BF">
      <w:pPr>
        <w:pStyle w:val="Bodytext50"/>
        <w:shd w:val="clear" w:color="auto" w:fill="auto"/>
        <w:tabs>
          <w:tab w:val="left" w:pos="1480"/>
        </w:tabs>
        <w:spacing w:line="390" w:lineRule="exact"/>
        <w:jc w:val="both"/>
        <w:rPr>
          <w:sz w:val="28"/>
          <w:szCs w:val="28"/>
        </w:rPr>
      </w:pPr>
    </w:p>
    <w:p w:rsidR="00CA4B4E" w:rsidRDefault="00CA4B4E" w:rsidP="00E401BF">
      <w:pPr>
        <w:pStyle w:val="Bodytext50"/>
        <w:shd w:val="clear" w:color="auto" w:fill="auto"/>
        <w:tabs>
          <w:tab w:val="left" w:pos="1480"/>
        </w:tabs>
        <w:spacing w:line="390" w:lineRule="exact"/>
        <w:jc w:val="both"/>
        <w:rPr>
          <w:sz w:val="28"/>
          <w:szCs w:val="28"/>
        </w:rPr>
      </w:pPr>
    </w:p>
    <w:p w:rsidR="00CA4B4E" w:rsidRDefault="00CA4B4E" w:rsidP="00E401BF">
      <w:pPr>
        <w:pStyle w:val="Bodytext50"/>
        <w:shd w:val="clear" w:color="auto" w:fill="auto"/>
        <w:tabs>
          <w:tab w:val="left" w:pos="1480"/>
        </w:tabs>
        <w:spacing w:line="390" w:lineRule="exact"/>
        <w:jc w:val="both"/>
        <w:rPr>
          <w:sz w:val="28"/>
          <w:szCs w:val="28"/>
        </w:rPr>
      </w:pPr>
    </w:p>
    <w:p w:rsidR="00CA4B4E" w:rsidRDefault="00CA4B4E" w:rsidP="00E401BF">
      <w:pPr>
        <w:pStyle w:val="Bodytext50"/>
        <w:shd w:val="clear" w:color="auto" w:fill="auto"/>
        <w:tabs>
          <w:tab w:val="left" w:pos="1480"/>
        </w:tabs>
        <w:spacing w:line="390" w:lineRule="exact"/>
        <w:jc w:val="both"/>
        <w:rPr>
          <w:sz w:val="28"/>
          <w:szCs w:val="28"/>
        </w:rPr>
      </w:pPr>
    </w:p>
    <w:p w:rsidR="00CA4B4E" w:rsidRDefault="00CA4B4E" w:rsidP="00E401BF">
      <w:pPr>
        <w:pStyle w:val="Bodytext50"/>
        <w:shd w:val="clear" w:color="auto" w:fill="auto"/>
        <w:tabs>
          <w:tab w:val="left" w:pos="1480"/>
        </w:tabs>
        <w:spacing w:line="390" w:lineRule="exact"/>
        <w:jc w:val="both"/>
        <w:rPr>
          <w:sz w:val="28"/>
          <w:szCs w:val="28"/>
        </w:rPr>
      </w:pPr>
    </w:p>
    <w:p w:rsidR="00CA4B4E" w:rsidRDefault="00CA4B4E" w:rsidP="00E401BF">
      <w:pPr>
        <w:pStyle w:val="Bodytext50"/>
        <w:shd w:val="clear" w:color="auto" w:fill="auto"/>
        <w:tabs>
          <w:tab w:val="left" w:pos="1480"/>
        </w:tabs>
        <w:spacing w:line="390" w:lineRule="exact"/>
        <w:jc w:val="both"/>
        <w:rPr>
          <w:sz w:val="28"/>
          <w:szCs w:val="28"/>
        </w:rPr>
      </w:pPr>
    </w:p>
    <w:p w:rsidR="00CA4B4E" w:rsidRDefault="00CA4B4E" w:rsidP="00E401BF">
      <w:pPr>
        <w:pStyle w:val="Bodytext50"/>
        <w:shd w:val="clear" w:color="auto" w:fill="auto"/>
        <w:tabs>
          <w:tab w:val="left" w:pos="1480"/>
        </w:tabs>
        <w:spacing w:line="390" w:lineRule="exact"/>
        <w:jc w:val="both"/>
        <w:rPr>
          <w:sz w:val="28"/>
          <w:szCs w:val="28"/>
        </w:rPr>
      </w:pPr>
    </w:p>
    <w:p w:rsidR="00CA4B4E" w:rsidRDefault="00CA4B4E" w:rsidP="00E401BF">
      <w:pPr>
        <w:pStyle w:val="Bodytext50"/>
        <w:shd w:val="clear" w:color="auto" w:fill="auto"/>
        <w:tabs>
          <w:tab w:val="left" w:pos="1480"/>
        </w:tabs>
        <w:spacing w:line="390" w:lineRule="exact"/>
        <w:jc w:val="both"/>
        <w:rPr>
          <w:sz w:val="28"/>
          <w:szCs w:val="28"/>
        </w:rPr>
      </w:pPr>
    </w:p>
    <w:p w:rsidR="00CA4B4E" w:rsidRDefault="00CA4B4E" w:rsidP="00E401BF">
      <w:pPr>
        <w:pStyle w:val="Bodytext50"/>
        <w:shd w:val="clear" w:color="auto" w:fill="auto"/>
        <w:tabs>
          <w:tab w:val="left" w:pos="1480"/>
        </w:tabs>
        <w:spacing w:line="390" w:lineRule="exact"/>
        <w:jc w:val="both"/>
        <w:rPr>
          <w:sz w:val="28"/>
          <w:szCs w:val="28"/>
        </w:rPr>
      </w:pPr>
    </w:p>
    <w:p w:rsidR="00CA4B4E" w:rsidRPr="009877FA" w:rsidRDefault="00CA4B4E" w:rsidP="006E56F4">
      <w:pPr>
        <w:pStyle w:val="Bodytext20"/>
        <w:shd w:val="clear" w:color="auto" w:fill="auto"/>
        <w:tabs>
          <w:tab w:val="left" w:pos="1424"/>
        </w:tabs>
        <w:spacing w:before="0" w:after="400" w:line="390" w:lineRule="exact"/>
        <w:jc w:val="both"/>
        <w:rPr>
          <w:sz w:val="28"/>
          <w:szCs w:val="28"/>
        </w:rPr>
      </w:pPr>
      <w:bookmarkStart w:id="5" w:name="bookmark6"/>
      <w:bookmarkEnd w:id="5"/>
    </w:p>
    <w:sectPr w:rsidR="00CA4B4E" w:rsidRPr="009877FA" w:rsidSect="00F82C0A">
      <w:footerReference w:type="even" r:id="rId8"/>
      <w:footerReference w:type="default" r:id="rId9"/>
      <w:pgSz w:w="16840" w:h="23800"/>
      <w:pgMar w:top="1460" w:right="1593" w:bottom="2400" w:left="271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B4E" w:rsidRDefault="00CA4B4E" w:rsidP="00F82C0A">
      <w:r>
        <w:separator/>
      </w:r>
    </w:p>
  </w:endnote>
  <w:endnote w:type="continuationSeparator" w:id="0">
    <w:p w:rsidR="00CA4B4E" w:rsidRDefault="00CA4B4E" w:rsidP="00F82C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B4E" w:rsidRDefault="00083FE2">
    <w:pPr>
      <w:rPr>
        <w:sz w:val="2"/>
        <w:szCs w:val="2"/>
      </w:rPr>
    </w:pPr>
    <w:r w:rsidRPr="00083FE2">
      <w:rPr>
        <w:noProof/>
        <w:lang w:val="ru-RU" w:eastAsia="ru-RU"/>
      </w:rPr>
      <w:pict>
        <v:shapetype id="_x0000_t202" coordsize="21600,21600" o:spt="202" path="m,l,21600r21600,l21600,xe">
          <v:stroke joinstyle="miter"/>
          <v:path gradientshapeok="t" o:connecttype="rect"/>
        </v:shapetype>
        <v:shape id="_x0000_s2049" type="#_x0000_t202" style="position:absolute;margin-left:445.75pt;margin-top:1106.5pt;width:6.5pt;height:9.5pt;z-index:-251656192;mso-wrap-style:none;mso-wrap-distance-left:5pt;mso-wrap-distance-right:5pt;mso-position-horizontal-relative:page;mso-position-vertical-relative:page" filled="f" stroked="f">
          <v:textbox style="mso-next-textbox:#_x0000_s2049;mso-fit-shape-to-text:t" inset="0,0,0,0">
            <w:txbxContent>
              <w:p w:rsidR="00CA4B4E" w:rsidRDefault="00083FE2">
                <w:pPr>
                  <w:pStyle w:val="Headerorfooter1"/>
                  <w:shd w:val="clear" w:color="auto" w:fill="auto"/>
                  <w:spacing w:line="240" w:lineRule="auto"/>
                </w:pPr>
                <w:fldSimple w:instr=" PAGE \* MERGEFORMAT ">
                  <w:r w:rsidR="00240AF0" w:rsidRPr="00240AF0">
                    <w:rPr>
                      <w:rStyle w:val="Headerorfooter0"/>
                      <w:noProof/>
                    </w:rPr>
                    <w:t>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B4E" w:rsidRDefault="00083FE2">
    <w:pPr>
      <w:rPr>
        <w:sz w:val="2"/>
        <w:szCs w:val="2"/>
      </w:rPr>
    </w:pPr>
    <w:r w:rsidRPr="00083FE2">
      <w:rPr>
        <w:noProof/>
        <w:lang w:val="ru-RU" w:eastAsia="ru-RU"/>
      </w:rPr>
      <w:pict>
        <v:shapetype id="_x0000_t202" coordsize="21600,21600" o:spt="202" path="m,l,21600r21600,l21600,xe">
          <v:stroke joinstyle="miter"/>
          <v:path gradientshapeok="t" o:connecttype="rect"/>
        </v:shapetype>
        <v:shape id="_x0000_s2050" type="#_x0000_t202" style="position:absolute;margin-left:445.55pt;margin-top:1106pt;width:6.5pt;height:9.5pt;z-index:-251654144;mso-wrap-style:none;mso-wrap-distance-left:5pt;mso-wrap-distance-right:5pt;mso-position-horizontal-relative:page;mso-position-vertical-relative:page" filled="f" stroked="f">
          <v:textbox style="mso-next-textbox:#_x0000_s2050;mso-fit-shape-to-text:t" inset="0,0,0,0">
            <w:txbxContent>
              <w:p w:rsidR="00CA4B4E" w:rsidRDefault="00CA4B4E">
                <w:pPr>
                  <w:pStyle w:val="Headerorfooter1"/>
                  <w:shd w:val="clear" w:color="auto" w:fill="auto"/>
                  <w:spacing w:line="240" w:lineRule="auto"/>
                </w:pPr>
                <w:r>
                  <w:rPr>
                    <w:rStyle w:val="Headerorfooter0"/>
                  </w:rPr>
                  <w:t>б</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B4E" w:rsidRDefault="00083FE2">
    <w:pPr>
      <w:rPr>
        <w:sz w:val="2"/>
        <w:szCs w:val="2"/>
      </w:rPr>
    </w:pPr>
    <w:r w:rsidRPr="00083FE2">
      <w:rPr>
        <w:noProof/>
        <w:lang w:val="ru-RU" w:eastAsia="ru-RU"/>
      </w:rPr>
      <w:pict>
        <v:shapetype id="_x0000_t202" coordsize="21600,21600" o:spt="202" path="m,l,21600r21600,l21600,xe">
          <v:stroke joinstyle="miter"/>
          <v:path gradientshapeok="t" o:connecttype="rect"/>
        </v:shapetype>
        <v:shape id="_x0000_s2051" type="#_x0000_t202" style="position:absolute;margin-left:445.75pt;margin-top:1106.5pt;width:6.5pt;height:9.5pt;z-index:-251652096;mso-wrap-style:none;mso-wrap-distance-left:5pt;mso-wrap-distance-right:5pt;mso-position-horizontal-relative:page;mso-position-vertical-relative:page" filled="f" stroked="f">
          <v:textbox style="mso-next-textbox:#_x0000_s2051;mso-fit-shape-to-text:t" inset="0,0,0,0">
            <w:txbxContent>
              <w:p w:rsidR="00CA4B4E" w:rsidRDefault="00083FE2">
                <w:pPr>
                  <w:pStyle w:val="Headerorfooter1"/>
                  <w:shd w:val="clear" w:color="auto" w:fill="auto"/>
                  <w:spacing w:line="240" w:lineRule="auto"/>
                </w:pPr>
                <w:fldSimple w:instr=" PAGE \* MERGEFORMAT ">
                  <w:r w:rsidR="00240AF0" w:rsidRPr="00240AF0">
                    <w:rPr>
                      <w:rStyle w:val="Headerorfooter0"/>
                      <w:noProof/>
                    </w:rPr>
                    <w:t>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B4E" w:rsidRDefault="00CA4B4E"/>
  </w:footnote>
  <w:footnote w:type="continuationSeparator" w:id="0">
    <w:p w:rsidR="00CA4B4E" w:rsidRDefault="00CA4B4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96482"/>
    <w:multiLevelType w:val="multilevel"/>
    <w:tmpl w:val="2F98460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4"/>
        <w:szCs w:val="3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AE62532"/>
    <w:multiLevelType w:val="multilevel"/>
    <w:tmpl w:val="457E5B2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9D30AF9"/>
    <w:multiLevelType w:val="multilevel"/>
    <w:tmpl w:val="6E368404"/>
    <w:lvl w:ilvl="0">
      <w:start w:val="1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C36177C"/>
    <w:multiLevelType w:val="multilevel"/>
    <w:tmpl w:val="5B88C77A"/>
    <w:lvl w:ilvl="0">
      <w:start w:val="1"/>
      <w:numFmt w:val="bullet"/>
      <w:lvlText w:val="-"/>
      <w:lvlJc w:val="left"/>
      <w:rPr>
        <w:rFonts w:ascii="Times New Roman" w:eastAsia="Times New Roman" w:hAnsi="Times New Roman"/>
        <w:b w:val="0"/>
        <w:i w:val="0"/>
        <w:smallCaps w:val="0"/>
        <w:strike w:val="0"/>
        <w:color w:val="000000"/>
        <w:spacing w:val="0"/>
        <w:w w:val="100"/>
        <w:position w:val="0"/>
        <w:sz w:val="3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64B50E5"/>
    <w:multiLevelType w:val="multilevel"/>
    <w:tmpl w:val="3FFADAA0"/>
    <w:lvl w:ilvl="0">
      <w:start w:val="3"/>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650"/>
        </w:tabs>
        <w:ind w:left="1650" w:hanging="720"/>
      </w:pPr>
      <w:rPr>
        <w:rFonts w:cs="Times New Roman" w:hint="default"/>
      </w:rPr>
    </w:lvl>
    <w:lvl w:ilvl="2">
      <w:start w:val="1"/>
      <w:numFmt w:val="decimal"/>
      <w:lvlText w:val="%1.%2.%3."/>
      <w:lvlJc w:val="left"/>
      <w:pPr>
        <w:tabs>
          <w:tab w:val="num" w:pos="2580"/>
        </w:tabs>
        <w:ind w:left="2580" w:hanging="720"/>
      </w:pPr>
      <w:rPr>
        <w:rFonts w:cs="Times New Roman" w:hint="default"/>
      </w:rPr>
    </w:lvl>
    <w:lvl w:ilvl="3">
      <w:start w:val="1"/>
      <w:numFmt w:val="decimal"/>
      <w:lvlText w:val="%1.%2.%3.%4."/>
      <w:lvlJc w:val="left"/>
      <w:pPr>
        <w:tabs>
          <w:tab w:val="num" w:pos="3870"/>
        </w:tabs>
        <w:ind w:left="3870" w:hanging="1080"/>
      </w:pPr>
      <w:rPr>
        <w:rFonts w:cs="Times New Roman" w:hint="default"/>
      </w:rPr>
    </w:lvl>
    <w:lvl w:ilvl="4">
      <w:start w:val="1"/>
      <w:numFmt w:val="decimal"/>
      <w:lvlText w:val="%1.%2.%3.%4.%5."/>
      <w:lvlJc w:val="left"/>
      <w:pPr>
        <w:tabs>
          <w:tab w:val="num" w:pos="4800"/>
        </w:tabs>
        <w:ind w:left="4800" w:hanging="1080"/>
      </w:pPr>
      <w:rPr>
        <w:rFonts w:cs="Times New Roman" w:hint="default"/>
      </w:rPr>
    </w:lvl>
    <w:lvl w:ilvl="5">
      <w:start w:val="1"/>
      <w:numFmt w:val="decimal"/>
      <w:lvlText w:val="%1.%2.%3.%4.%5.%6."/>
      <w:lvlJc w:val="left"/>
      <w:pPr>
        <w:tabs>
          <w:tab w:val="num" w:pos="6090"/>
        </w:tabs>
        <w:ind w:left="6090" w:hanging="1440"/>
      </w:pPr>
      <w:rPr>
        <w:rFonts w:cs="Times New Roman" w:hint="default"/>
      </w:rPr>
    </w:lvl>
    <w:lvl w:ilvl="6">
      <w:start w:val="1"/>
      <w:numFmt w:val="decimal"/>
      <w:lvlText w:val="%1.%2.%3.%4.%5.%6.%7."/>
      <w:lvlJc w:val="left"/>
      <w:pPr>
        <w:tabs>
          <w:tab w:val="num" w:pos="7380"/>
        </w:tabs>
        <w:ind w:left="7380" w:hanging="1800"/>
      </w:pPr>
      <w:rPr>
        <w:rFonts w:cs="Times New Roman" w:hint="default"/>
      </w:rPr>
    </w:lvl>
    <w:lvl w:ilvl="7">
      <w:start w:val="1"/>
      <w:numFmt w:val="decimal"/>
      <w:lvlText w:val="%1.%2.%3.%4.%5.%6.%7.%8."/>
      <w:lvlJc w:val="left"/>
      <w:pPr>
        <w:tabs>
          <w:tab w:val="num" w:pos="8310"/>
        </w:tabs>
        <w:ind w:left="8310" w:hanging="1800"/>
      </w:pPr>
      <w:rPr>
        <w:rFonts w:cs="Times New Roman" w:hint="default"/>
      </w:rPr>
    </w:lvl>
    <w:lvl w:ilvl="8">
      <w:start w:val="1"/>
      <w:numFmt w:val="decimal"/>
      <w:lvlText w:val="%1.%2.%3.%4.%5.%6.%7.%8.%9."/>
      <w:lvlJc w:val="left"/>
      <w:pPr>
        <w:tabs>
          <w:tab w:val="num" w:pos="9600"/>
        </w:tabs>
        <w:ind w:left="9600" w:hanging="2160"/>
      </w:pPr>
      <w:rPr>
        <w:rFonts w:cs="Times New Roman" w:hint="default"/>
      </w:rPr>
    </w:lvl>
  </w:abstractNum>
  <w:abstractNum w:abstractNumId="5">
    <w:nsid w:val="639A5A6B"/>
    <w:multiLevelType w:val="multilevel"/>
    <w:tmpl w:val="FABA3C88"/>
    <w:lvl w:ilvl="0">
      <w:start w:val="1"/>
      <w:numFmt w:val="bullet"/>
      <w:lvlText w:val="•"/>
      <w:lvlJc w:val="left"/>
      <w:rPr>
        <w:rFonts w:ascii="Times New Roman" w:eastAsia="Times New Roman" w:hAnsi="Times New Roman"/>
        <w:b w:val="0"/>
        <w:i w:val="0"/>
        <w:smallCaps w:val="0"/>
        <w:strike w:val="0"/>
        <w:color w:val="000000"/>
        <w:spacing w:val="0"/>
        <w:w w:val="100"/>
        <w:position w:val="0"/>
        <w:sz w:val="3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78E0B21"/>
    <w:multiLevelType w:val="multilevel"/>
    <w:tmpl w:val="69E274F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C8159B0"/>
    <w:multiLevelType w:val="multilevel"/>
    <w:tmpl w:val="E87A1E2A"/>
    <w:lvl w:ilvl="0">
      <w:start w:val="3"/>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6ED36768"/>
    <w:multiLevelType w:val="multilevel"/>
    <w:tmpl w:val="45AC36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7AF906B8"/>
    <w:multiLevelType w:val="multilevel"/>
    <w:tmpl w:val="C5083A2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8"/>
  </w:num>
  <w:num w:numId="2">
    <w:abstractNumId w:val="3"/>
  </w:num>
  <w:num w:numId="3">
    <w:abstractNumId w:val="1"/>
  </w:num>
  <w:num w:numId="4">
    <w:abstractNumId w:val="6"/>
  </w:num>
  <w:num w:numId="5">
    <w:abstractNumId w:val="2"/>
  </w:num>
  <w:num w:numId="6">
    <w:abstractNumId w:val="0"/>
  </w:num>
  <w:num w:numId="7">
    <w:abstractNumId w:val="5"/>
  </w:num>
  <w:num w:numId="8">
    <w:abstractNumId w:val="9"/>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2C0A"/>
    <w:rsid w:val="0002790D"/>
    <w:rsid w:val="000605B3"/>
    <w:rsid w:val="00071A91"/>
    <w:rsid w:val="00074691"/>
    <w:rsid w:val="0008057A"/>
    <w:rsid w:val="00083FE2"/>
    <w:rsid w:val="000B0172"/>
    <w:rsid w:val="000B0605"/>
    <w:rsid w:val="000B266A"/>
    <w:rsid w:val="000B2910"/>
    <w:rsid w:val="000C7E81"/>
    <w:rsid w:val="00104020"/>
    <w:rsid w:val="00106217"/>
    <w:rsid w:val="00106735"/>
    <w:rsid w:val="001508F8"/>
    <w:rsid w:val="00183851"/>
    <w:rsid w:val="0018585E"/>
    <w:rsid w:val="001860D9"/>
    <w:rsid w:val="001B2D0B"/>
    <w:rsid w:val="001D3CB7"/>
    <w:rsid w:val="001D5D3B"/>
    <w:rsid w:val="001E2F22"/>
    <w:rsid w:val="001F4730"/>
    <w:rsid w:val="002002D4"/>
    <w:rsid w:val="00215E62"/>
    <w:rsid w:val="0021763C"/>
    <w:rsid w:val="0022492D"/>
    <w:rsid w:val="002310F3"/>
    <w:rsid w:val="00240AF0"/>
    <w:rsid w:val="00255279"/>
    <w:rsid w:val="00272D7B"/>
    <w:rsid w:val="002863F7"/>
    <w:rsid w:val="002B0BCC"/>
    <w:rsid w:val="00314CF9"/>
    <w:rsid w:val="0033080A"/>
    <w:rsid w:val="00355472"/>
    <w:rsid w:val="00364F6C"/>
    <w:rsid w:val="00366DA7"/>
    <w:rsid w:val="003925E2"/>
    <w:rsid w:val="003A512D"/>
    <w:rsid w:val="003F5DC1"/>
    <w:rsid w:val="003F6635"/>
    <w:rsid w:val="0040234E"/>
    <w:rsid w:val="00403D80"/>
    <w:rsid w:val="00411BED"/>
    <w:rsid w:val="004156A2"/>
    <w:rsid w:val="004231F0"/>
    <w:rsid w:val="0043652C"/>
    <w:rsid w:val="00455CB9"/>
    <w:rsid w:val="00467582"/>
    <w:rsid w:val="0048101B"/>
    <w:rsid w:val="004874DD"/>
    <w:rsid w:val="00491971"/>
    <w:rsid w:val="004A3F05"/>
    <w:rsid w:val="004A7991"/>
    <w:rsid w:val="004B0E18"/>
    <w:rsid w:val="004B101C"/>
    <w:rsid w:val="004B5E59"/>
    <w:rsid w:val="0054023A"/>
    <w:rsid w:val="00544005"/>
    <w:rsid w:val="00563480"/>
    <w:rsid w:val="005652C1"/>
    <w:rsid w:val="0057184E"/>
    <w:rsid w:val="00573C3F"/>
    <w:rsid w:val="005852F4"/>
    <w:rsid w:val="00592E59"/>
    <w:rsid w:val="005C2C02"/>
    <w:rsid w:val="005C7AF0"/>
    <w:rsid w:val="005D25DE"/>
    <w:rsid w:val="005E49F2"/>
    <w:rsid w:val="005E776C"/>
    <w:rsid w:val="005E7B4F"/>
    <w:rsid w:val="0060013F"/>
    <w:rsid w:val="0061058E"/>
    <w:rsid w:val="006115EC"/>
    <w:rsid w:val="00632FB1"/>
    <w:rsid w:val="00634C61"/>
    <w:rsid w:val="006618E5"/>
    <w:rsid w:val="006651CB"/>
    <w:rsid w:val="006A098C"/>
    <w:rsid w:val="006C0D53"/>
    <w:rsid w:val="006C65F1"/>
    <w:rsid w:val="006E56F4"/>
    <w:rsid w:val="006E5B11"/>
    <w:rsid w:val="007058DF"/>
    <w:rsid w:val="00707642"/>
    <w:rsid w:val="007319CD"/>
    <w:rsid w:val="00734CB3"/>
    <w:rsid w:val="00735AE8"/>
    <w:rsid w:val="00786C2F"/>
    <w:rsid w:val="00792D59"/>
    <w:rsid w:val="007946F7"/>
    <w:rsid w:val="007C1AD0"/>
    <w:rsid w:val="007D0EB2"/>
    <w:rsid w:val="007D4E7F"/>
    <w:rsid w:val="007F6700"/>
    <w:rsid w:val="008068AA"/>
    <w:rsid w:val="00815B0E"/>
    <w:rsid w:val="0082192A"/>
    <w:rsid w:val="008304FE"/>
    <w:rsid w:val="00832D04"/>
    <w:rsid w:val="0084211C"/>
    <w:rsid w:val="00853778"/>
    <w:rsid w:val="008703BA"/>
    <w:rsid w:val="00871C96"/>
    <w:rsid w:val="00880ED4"/>
    <w:rsid w:val="00882440"/>
    <w:rsid w:val="0088275A"/>
    <w:rsid w:val="00897733"/>
    <w:rsid w:val="008A5B69"/>
    <w:rsid w:val="008F28BA"/>
    <w:rsid w:val="008F5B36"/>
    <w:rsid w:val="009021FC"/>
    <w:rsid w:val="009049F6"/>
    <w:rsid w:val="00914E24"/>
    <w:rsid w:val="009214BA"/>
    <w:rsid w:val="00956545"/>
    <w:rsid w:val="009731D0"/>
    <w:rsid w:val="00987573"/>
    <w:rsid w:val="009877FA"/>
    <w:rsid w:val="009A1C1D"/>
    <w:rsid w:val="009B4617"/>
    <w:rsid w:val="009C7C7E"/>
    <w:rsid w:val="00A07FD6"/>
    <w:rsid w:val="00A10606"/>
    <w:rsid w:val="00A11543"/>
    <w:rsid w:val="00A305C7"/>
    <w:rsid w:val="00A54DC7"/>
    <w:rsid w:val="00A8619B"/>
    <w:rsid w:val="00A921C4"/>
    <w:rsid w:val="00AB52C0"/>
    <w:rsid w:val="00AC4042"/>
    <w:rsid w:val="00AE3CA8"/>
    <w:rsid w:val="00AF2379"/>
    <w:rsid w:val="00B0175D"/>
    <w:rsid w:val="00B178CA"/>
    <w:rsid w:val="00B450FD"/>
    <w:rsid w:val="00B516C0"/>
    <w:rsid w:val="00BE1E12"/>
    <w:rsid w:val="00BE3BC4"/>
    <w:rsid w:val="00C2032B"/>
    <w:rsid w:val="00C2443F"/>
    <w:rsid w:val="00C377B5"/>
    <w:rsid w:val="00C41E9D"/>
    <w:rsid w:val="00C63E6C"/>
    <w:rsid w:val="00C67A7B"/>
    <w:rsid w:val="00C824FA"/>
    <w:rsid w:val="00C855B7"/>
    <w:rsid w:val="00C87511"/>
    <w:rsid w:val="00C9167F"/>
    <w:rsid w:val="00CA0579"/>
    <w:rsid w:val="00CA4B4E"/>
    <w:rsid w:val="00CF27EB"/>
    <w:rsid w:val="00CF6BEB"/>
    <w:rsid w:val="00D1427D"/>
    <w:rsid w:val="00D255CF"/>
    <w:rsid w:val="00D2677F"/>
    <w:rsid w:val="00D65D05"/>
    <w:rsid w:val="00D857C7"/>
    <w:rsid w:val="00D863A4"/>
    <w:rsid w:val="00DA1C04"/>
    <w:rsid w:val="00DC6DA9"/>
    <w:rsid w:val="00DD02B3"/>
    <w:rsid w:val="00DE04AF"/>
    <w:rsid w:val="00E138F6"/>
    <w:rsid w:val="00E15560"/>
    <w:rsid w:val="00E401BF"/>
    <w:rsid w:val="00EB75CB"/>
    <w:rsid w:val="00ED52DD"/>
    <w:rsid w:val="00EF4CF3"/>
    <w:rsid w:val="00F045CB"/>
    <w:rsid w:val="00F05F4C"/>
    <w:rsid w:val="00F25B7C"/>
    <w:rsid w:val="00F26146"/>
    <w:rsid w:val="00F35318"/>
    <w:rsid w:val="00F40F72"/>
    <w:rsid w:val="00F4770D"/>
    <w:rsid w:val="00F61762"/>
    <w:rsid w:val="00F62DEE"/>
    <w:rsid w:val="00F82C0A"/>
    <w:rsid w:val="00F93A56"/>
    <w:rsid w:val="00FB3815"/>
    <w:rsid w:val="00FD1347"/>
    <w:rsid w:val="00FD391C"/>
    <w:rsid w:val="00FD3A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C0A"/>
    <w:pPr>
      <w:widowControl w:val="0"/>
    </w:pPr>
    <w:rPr>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82C0A"/>
    <w:rPr>
      <w:rFonts w:cs="Times New Roman"/>
      <w:color w:val="0066CC"/>
      <w:u w:val="single"/>
    </w:rPr>
  </w:style>
  <w:style w:type="character" w:customStyle="1" w:styleId="Bodytext3">
    <w:name w:val="Body text (3)_"/>
    <w:basedOn w:val="a0"/>
    <w:link w:val="Bodytext30"/>
    <w:uiPriority w:val="99"/>
    <w:locked/>
    <w:rsid w:val="00F82C0A"/>
    <w:rPr>
      <w:rFonts w:ascii="Times New Roman" w:hAnsi="Times New Roman" w:cs="Times New Roman"/>
      <w:sz w:val="38"/>
      <w:szCs w:val="38"/>
      <w:u w:val="none"/>
    </w:rPr>
  </w:style>
  <w:style w:type="character" w:customStyle="1" w:styleId="Heading1">
    <w:name w:val="Heading #1_"/>
    <w:basedOn w:val="a0"/>
    <w:link w:val="Heading10"/>
    <w:uiPriority w:val="99"/>
    <w:locked/>
    <w:rsid w:val="00F82C0A"/>
    <w:rPr>
      <w:rFonts w:ascii="Times New Roman" w:hAnsi="Times New Roman" w:cs="Times New Roman"/>
      <w:sz w:val="58"/>
      <w:szCs w:val="58"/>
      <w:u w:val="none"/>
    </w:rPr>
  </w:style>
  <w:style w:type="character" w:customStyle="1" w:styleId="Bodytext4">
    <w:name w:val="Body text (4)_"/>
    <w:basedOn w:val="a0"/>
    <w:link w:val="Bodytext40"/>
    <w:uiPriority w:val="99"/>
    <w:locked/>
    <w:rsid w:val="00F82C0A"/>
    <w:rPr>
      <w:rFonts w:ascii="Times New Roman" w:hAnsi="Times New Roman" w:cs="Times New Roman"/>
      <w:sz w:val="44"/>
      <w:szCs w:val="44"/>
      <w:u w:val="none"/>
    </w:rPr>
  </w:style>
  <w:style w:type="character" w:customStyle="1" w:styleId="Bodytext2">
    <w:name w:val="Body text (2)_"/>
    <w:basedOn w:val="a0"/>
    <w:link w:val="Bodytext20"/>
    <w:uiPriority w:val="99"/>
    <w:locked/>
    <w:rsid w:val="00F82C0A"/>
    <w:rPr>
      <w:rFonts w:ascii="Times New Roman" w:hAnsi="Times New Roman" w:cs="Times New Roman"/>
      <w:sz w:val="34"/>
      <w:szCs w:val="34"/>
      <w:u w:val="none"/>
    </w:rPr>
  </w:style>
  <w:style w:type="character" w:customStyle="1" w:styleId="Bodytext5">
    <w:name w:val="Body text (5)_"/>
    <w:basedOn w:val="a0"/>
    <w:link w:val="Bodytext50"/>
    <w:uiPriority w:val="99"/>
    <w:locked/>
    <w:rsid w:val="00F82C0A"/>
    <w:rPr>
      <w:rFonts w:ascii="Times New Roman" w:hAnsi="Times New Roman" w:cs="Times New Roman"/>
      <w:b/>
      <w:bCs/>
      <w:sz w:val="34"/>
      <w:szCs w:val="34"/>
      <w:u w:val="none"/>
    </w:rPr>
  </w:style>
  <w:style w:type="character" w:customStyle="1" w:styleId="Headerorfooter">
    <w:name w:val="Header or footer_"/>
    <w:basedOn w:val="a0"/>
    <w:link w:val="Headerorfooter1"/>
    <w:uiPriority w:val="99"/>
    <w:locked/>
    <w:rsid w:val="00F82C0A"/>
    <w:rPr>
      <w:rFonts w:ascii="Times New Roman" w:hAnsi="Times New Roman" w:cs="Times New Roman"/>
      <w:sz w:val="26"/>
      <w:szCs w:val="26"/>
      <w:u w:val="none"/>
    </w:rPr>
  </w:style>
  <w:style w:type="character" w:customStyle="1" w:styleId="Headerorfooter0">
    <w:name w:val="Header or footer"/>
    <w:basedOn w:val="Headerorfooter"/>
    <w:uiPriority w:val="99"/>
    <w:rsid w:val="00F82C0A"/>
    <w:rPr>
      <w:color w:val="000000"/>
      <w:spacing w:val="0"/>
      <w:w w:val="100"/>
      <w:position w:val="0"/>
      <w:lang w:val="uk-UA" w:eastAsia="uk-UA"/>
    </w:rPr>
  </w:style>
  <w:style w:type="character" w:customStyle="1" w:styleId="Heading2">
    <w:name w:val="Heading #2_"/>
    <w:basedOn w:val="a0"/>
    <w:link w:val="Heading20"/>
    <w:uiPriority w:val="99"/>
    <w:locked/>
    <w:rsid w:val="00F82C0A"/>
    <w:rPr>
      <w:rFonts w:ascii="Times New Roman" w:hAnsi="Times New Roman" w:cs="Times New Roman"/>
      <w:b/>
      <w:bCs/>
      <w:sz w:val="34"/>
      <w:szCs w:val="34"/>
      <w:u w:val="none"/>
    </w:rPr>
  </w:style>
  <w:style w:type="character" w:customStyle="1" w:styleId="Heading2Spacing4pt">
    <w:name w:val="Heading #2 + Spacing 4 pt"/>
    <w:basedOn w:val="Heading2"/>
    <w:uiPriority w:val="99"/>
    <w:rsid w:val="00F82C0A"/>
    <w:rPr>
      <w:color w:val="000000"/>
      <w:spacing w:val="90"/>
      <w:w w:val="100"/>
      <w:position w:val="0"/>
      <w:lang w:val="uk-UA" w:eastAsia="uk-UA"/>
    </w:rPr>
  </w:style>
  <w:style w:type="character" w:customStyle="1" w:styleId="Bodytext2Bold">
    <w:name w:val="Body text (2) + Bold"/>
    <w:basedOn w:val="Bodytext2"/>
    <w:uiPriority w:val="99"/>
    <w:rsid w:val="00F82C0A"/>
    <w:rPr>
      <w:b/>
      <w:bCs/>
      <w:color w:val="000000"/>
      <w:spacing w:val="0"/>
      <w:w w:val="100"/>
      <w:position w:val="0"/>
      <w:lang w:val="uk-UA" w:eastAsia="uk-UA"/>
    </w:rPr>
  </w:style>
  <w:style w:type="character" w:customStyle="1" w:styleId="Bodytext6">
    <w:name w:val="Body text (6)_"/>
    <w:basedOn w:val="a0"/>
    <w:link w:val="Bodytext60"/>
    <w:uiPriority w:val="99"/>
    <w:locked/>
    <w:rsid w:val="00F82C0A"/>
    <w:rPr>
      <w:rFonts w:ascii="Times New Roman" w:hAnsi="Times New Roman" w:cs="Times New Roman"/>
      <w:sz w:val="26"/>
      <w:szCs w:val="26"/>
      <w:u w:val="none"/>
    </w:rPr>
  </w:style>
  <w:style w:type="character" w:customStyle="1" w:styleId="Bodytext5NotBold">
    <w:name w:val="Body text (5) + Not Bold"/>
    <w:basedOn w:val="Bodytext5"/>
    <w:uiPriority w:val="99"/>
    <w:rsid w:val="00F82C0A"/>
    <w:rPr>
      <w:color w:val="000000"/>
      <w:spacing w:val="0"/>
      <w:w w:val="100"/>
      <w:position w:val="0"/>
      <w:lang w:val="uk-UA" w:eastAsia="uk-UA"/>
    </w:rPr>
  </w:style>
  <w:style w:type="character" w:customStyle="1" w:styleId="Heading2Spacing2pt">
    <w:name w:val="Heading #2 + Spacing 2 pt"/>
    <w:basedOn w:val="Heading2"/>
    <w:uiPriority w:val="99"/>
    <w:rsid w:val="00F82C0A"/>
    <w:rPr>
      <w:color w:val="000000"/>
      <w:spacing w:val="50"/>
      <w:w w:val="100"/>
      <w:position w:val="0"/>
      <w:lang w:val="uk-UA" w:eastAsia="uk-UA"/>
    </w:rPr>
  </w:style>
  <w:style w:type="paragraph" w:customStyle="1" w:styleId="Bodytext30">
    <w:name w:val="Body text (3)"/>
    <w:basedOn w:val="a"/>
    <w:link w:val="Bodytext3"/>
    <w:uiPriority w:val="99"/>
    <w:rsid w:val="00F82C0A"/>
    <w:pPr>
      <w:shd w:val="clear" w:color="auto" w:fill="FFFFFF"/>
      <w:spacing w:after="6900" w:line="240" w:lineRule="atLeast"/>
    </w:pPr>
    <w:rPr>
      <w:rFonts w:ascii="Times New Roman" w:eastAsia="Times New Roman" w:hAnsi="Times New Roman" w:cs="Times New Roman"/>
      <w:sz w:val="38"/>
      <w:szCs w:val="38"/>
    </w:rPr>
  </w:style>
  <w:style w:type="paragraph" w:customStyle="1" w:styleId="Heading10">
    <w:name w:val="Heading #1"/>
    <w:basedOn w:val="a"/>
    <w:link w:val="Heading1"/>
    <w:uiPriority w:val="99"/>
    <w:rsid w:val="00F82C0A"/>
    <w:pPr>
      <w:shd w:val="clear" w:color="auto" w:fill="FFFFFF"/>
      <w:spacing w:before="6900" w:after="180" w:line="240" w:lineRule="atLeast"/>
      <w:jc w:val="center"/>
      <w:outlineLvl w:val="0"/>
    </w:pPr>
    <w:rPr>
      <w:rFonts w:ascii="Times New Roman" w:eastAsia="Times New Roman" w:hAnsi="Times New Roman" w:cs="Times New Roman"/>
      <w:sz w:val="58"/>
      <w:szCs w:val="58"/>
    </w:rPr>
  </w:style>
  <w:style w:type="paragraph" w:customStyle="1" w:styleId="Bodytext40">
    <w:name w:val="Body text (4)"/>
    <w:basedOn w:val="a"/>
    <w:link w:val="Bodytext4"/>
    <w:uiPriority w:val="99"/>
    <w:rsid w:val="00F82C0A"/>
    <w:pPr>
      <w:shd w:val="clear" w:color="auto" w:fill="FFFFFF"/>
      <w:spacing w:before="180" w:after="10440" w:line="490" w:lineRule="exact"/>
      <w:jc w:val="center"/>
    </w:pPr>
    <w:rPr>
      <w:rFonts w:ascii="Times New Roman" w:eastAsia="Times New Roman" w:hAnsi="Times New Roman" w:cs="Times New Roman"/>
      <w:sz w:val="44"/>
      <w:szCs w:val="44"/>
    </w:rPr>
  </w:style>
  <w:style w:type="paragraph" w:customStyle="1" w:styleId="Bodytext20">
    <w:name w:val="Body text (2)"/>
    <w:basedOn w:val="a"/>
    <w:link w:val="Bodytext2"/>
    <w:uiPriority w:val="99"/>
    <w:rsid w:val="00F82C0A"/>
    <w:pPr>
      <w:shd w:val="clear" w:color="auto" w:fill="FFFFFF"/>
      <w:spacing w:before="10440" w:line="240" w:lineRule="atLeast"/>
      <w:jc w:val="center"/>
    </w:pPr>
    <w:rPr>
      <w:rFonts w:ascii="Times New Roman" w:eastAsia="Times New Roman" w:hAnsi="Times New Roman" w:cs="Times New Roman"/>
      <w:sz w:val="34"/>
      <w:szCs w:val="34"/>
    </w:rPr>
  </w:style>
  <w:style w:type="paragraph" w:customStyle="1" w:styleId="Bodytext50">
    <w:name w:val="Body text (5)"/>
    <w:basedOn w:val="a"/>
    <w:link w:val="Bodytext5"/>
    <w:uiPriority w:val="99"/>
    <w:rsid w:val="00F82C0A"/>
    <w:pPr>
      <w:shd w:val="clear" w:color="auto" w:fill="FFFFFF"/>
      <w:spacing w:line="370" w:lineRule="exact"/>
    </w:pPr>
    <w:rPr>
      <w:rFonts w:ascii="Times New Roman" w:eastAsia="Times New Roman" w:hAnsi="Times New Roman" w:cs="Times New Roman"/>
      <w:b/>
      <w:bCs/>
      <w:sz w:val="34"/>
      <w:szCs w:val="34"/>
    </w:rPr>
  </w:style>
  <w:style w:type="paragraph" w:customStyle="1" w:styleId="Headerorfooter1">
    <w:name w:val="Header or footer1"/>
    <w:basedOn w:val="a"/>
    <w:link w:val="Headerorfooter"/>
    <w:uiPriority w:val="99"/>
    <w:rsid w:val="00F82C0A"/>
    <w:pPr>
      <w:shd w:val="clear" w:color="auto" w:fill="FFFFFF"/>
      <w:spacing w:line="240" w:lineRule="atLeast"/>
    </w:pPr>
    <w:rPr>
      <w:rFonts w:ascii="Times New Roman" w:eastAsia="Times New Roman" w:hAnsi="Times New Roman" w:cs="Times New Roman"/>
      <w:sz w:val="26"/>
      <w:szCs w:val="26"/>
    </w:rPr>
  </w:style>
  <w:style w:type="paragraph" w:customStyle="1" w:styleId="Heading20">
    <w:name w:val="Heading #2"/>
    <w:basedOn w:val="a"/>
    <w:link w:val="Heading2"/>
    <w:uiPriority w:val="99"/>
    <w:rsid w:val="00F82C0A"/>
    <w:pPr>
      <w:shd w:val="clear" w:color="auto" w:fill="FFFFFF"/>
      <w:spacing w:before="780" w:line="390" w:lineRule="exact"/>
      <w:jc w:val="center"/>
      <w:outlineLvl w:val="1"/>
    </w:pPr>
    <w:rPr>
      <w:rFonts w:ascii="Times New Roman" w:eastAsia="Times New Roman" w:hAnsi="Times New Roman" w:cs="Times New Roman"/>
      <w:b/>
      <w:bCs/>
      <w:sz w:val="34"/>
      <w:szCs w:val="34"/>
    </w:rPr>
  </w:style>
  <w:style w:type="paragraph" w:customStyle="1" w:styleId="Bodytext60">
    <w:name w:val="Body text (6)"/>
    <w:basedOn w:val="a"/>
    <w:link w:val="Bodytext6"/>
    <w:uiPriority w:val="99"/>
    <w:rsid w:val="00F82C0A"/>
    <w:pPr>
      <w:shd w:val="clear" w:color="auto" w:fill="FFFFFF"/>
      <w:spacing w:before="600" w:line="240" w:lineRule="atLeast"/>
      <w:jc w:val="center"/>
    </w:pPr>
    <w:rPr>
      <w:rFonts w:ascii="Times New Roman" w:eastAsia="Times New Roman" w:hAnsi="Times New Roman" w:cs="Times New Roman"/>
      <w:sz w:val="26"/>
      <w:szCs w:val="26"/>
    </w:rPr>
  </w:style>
  <w:style w:type="paragraph" w:styleId="a4">
    <w:name w:val="header"/>
    <w:basedOn w:val="a"/>
    <w:link w:val="a5"/>
    <w:uiPriority w:val="99"/>
    <w:rsid w:val="007F6700"/>
    <w:pPr>
      <w:tabs>
        <w:tab w:val="center" w:pos="4677"/>
        <w:tab w:val="right" w:pos="9355"/>
      </w:tabs>
    </w:pPr>
  </w:style>
  <w:style w:type="character" w:customStyle="1" w:styleId="a5">
    <w:name w:val="Верхний колонтитул Знак"/>
    <w:basedOn w:val="a0"/>
    <w:link w:val="a4"/>
    <w:uiPriority w:val="99"/>
    <w:semiHidden/>
    <w:locked/>
    <w:rsid w:val="0048101B"/>
    <w:rPr>
      <w:rFonts w:cs="Times New Roman"/>
      <w:color w:val="000000"/>
      <w:sz w:val="24"/>
      <w:szCs w:val="24"/>
      <w:lang w:val="uk-UA" w:eastAsia="uk-UA"/>
    </w:rPr>
  </w:style>
  <w:style w:type="paragraph" w:styleId="a6">
    <w:name w:val="footer"/>
    <w:basedOn w:val="a"/>
    <w:link w:val="a7"/>
    <w:uiPriority w:val="99"/>
    <w:rsid w:val="007F6700"/>
    <w:pPr>
      <w:tabs>
        <w:tab w:val="center" w:pos="4677"/>
        <w:tab w:val="right" w:pos="9355"/>
      </w:tabs>
    </w:pPr>
  </w:style>
  <w:style w:type="character" w:customStyle="1" w:styleId="a7">
    <w:name w:val="Нижний колонтитул Знак"/>
    <w:basedOn w:val="a0"/>
    <w:link w:val="a6"/>
    <w:uiPriority w:val="99"/>
    <w:semiHidden/>
    <w:locked/>
    <w:rsid w:val="0048101B"/>
    <w:rPr>
      <w:rFonts w:cs="Times New Roman"/>
      <w:color w:val="000000"/>
      <w:sz w:val="24"/>
      <w:szCs w:val="24"/>
      <w:lang w:val="uk-UA" w:eastAsia="uk-UA"/>
    </w:rPr>
  </w:style>
  <w:style w:type="paragraph" w:styleId="a8">
    <w:name w:val="Balloon Text"/>
    <w:basedOn w:val="a"/>
    <w:link w:val="a9"/>
    <w:uiPriority w:val="99"/>
    <w:semiHidden/>
    <w:rsid w:val="0040234E"/>
    <w:rPr>
      <w:rFonts w:ascii="Segoe UI" w:hAnsi="Segoe UI" w:cs="Segoe UI"/>
      <w:sz w:val="18"/>
      <w:szCs w:val="18"/>
    </w:rPr>
  </w:style>
  <w:style w:type="character" w:customStyle="1" w:styleId="a9">
    <w:name w:val="Текст выноски Знак"/>
    <w:basedOn w:val="a0"/>
    <w:link w:val="a8"/>
    <w:uiPriority w:val="99"/>
    <w:semiHidden/>
    <w:locked/>
    <w:rsid w:val="0040234E"/>
    <w:rPr>
      <w:rFonts w:ascii="Segoe UI" w:hAnsi="Segoe UI" w:cs="Segoe UI"/>
      <w:color w:val="000000"/>
      <w:sz w:val="18"/>
      <w:szCs w:val="18"/>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9</Pages>
  <Words>1767</Words>
  <Characters>14044</Characters>
  <Application>Microsoft Office Word</Application>
  <DocSecurity>0</DocSecurity>
  <Lines>117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CLIENT</cp:lastModifiedBy>
  <cp:revision>21</cp:revision>
  <cp:lastPrinted>2021-04-16T12:09:00Z</cp:lastPrinted>
  <dcterms:created xsi:type="dcterms:W3CDTF">2017-12-08T22:20:00Z</dcterms:created>
  <dcterms:modified xsi:type="dcterms:W3CDTF">2021-04-16T12:13:00Z</dcterms:modified>
</cp:coreProperties>
</file>