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D" w:rsidRPr="003F2B30" w:rsidRDefault="0041442D" w:rsidP="00A4130A">
      <w:pPr>
        <w:pStyle w:val="a7"/>
        <w:shd w:val="clear" w:color="auto" w:fill="FFFFFF" w:themeFill="background1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Довідка про підсумки економічного і соціального розвитку </w:t>
      </w:r>
      <w:proofErr w:type="spellStart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>Зачепилівської</w:t>
      </w:r>
      <w:proofErr w:type="spellEnd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селищної ради </w:t>
      </w:r>
      <w:r w:rsidR="001930B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станом на 01 березня</w:t>
      </w:r>
      <w:r w:rsidR="001D22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2021</w:t>
      </w:r>
      <w:r w:rsidR="003F2B3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682C2A" w:rsidRPr="00682C2A" w:rsidRDefault="00682C2A" w:rsidP="00682C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територіальна громада утворена в травні 2017 року в наслідок об’єднання однієї селищної та п’яти сільських рад згідно рішення </w:t>
      </w:r>
      <w:r w:rsidRPr="00682C2A">
        <w:rPr>
          <w:rFonts w:ascii="Times New Roman" w:hAnsi="Times New Roman"/>
          <w:sz w:val="28"/>
          <w:szCs w:val="28"/>
          <w:lang w:val="en-US"/>
        </w:rPr>
        <w:t>XXVI</w:t>
      </w:r>
      <w:r w:rsidRPr="00682C2A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Зачепилівської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селищної ради </w:t>
      </w:r>
      <w:r w:rsidRPr="00682C2A">
        <w:rPr>
          <w:rFonts w:ascii="Times New Roman" w:hAnsi="Times New Roman"/>
          <w:sz w:val="28"/>
          <w:szCs w:val="28"/>
          <w:lang w:val="en-US"/>
        </w:rPr>
        <w:t>VII</w:t>
      </w:r>
      <w:r w:rsidRPr="00682C2A">
        <w:rPr>
          <w:rFonts w:ascii="Times New Roman" w:hAnsi="Times New Roman"/>
          <w:sz w:val="28"/>
          <w:szCs w:val="28"/>
        </w:rPr>
        <w:t xml:space="preserve"> скликання №415 від 13.05.2017р. «Про добровільне об’єднання територіальних громад».</w:t>
      </w:r>
    </w:p>
    <w:p w:rsidR="00682C2A" w:rsidRPr="00682C2A" w:rsidRDefault="00682C2A" w:rsidP="00682C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До складу громади увійшли: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рада, Бердянська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Забаринська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Леб’язька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рада, Миколаївська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Сомівська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рада.</w:t>
      </w:r>
    </w:p>
    <w:p w:rsidR="00682C2A" w:rsidRPr="00682C2A" w:rsidRDefault="00682C2A" w:rsidP="00682C2A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30 червня 2019 року, після проведення виборів, відбулося </w:t>
      </w:r>
      <w:proofErr w:type="spellStart"/>
      <w:r w:rsidRPr="00682C2A">
        <w:rPr>
          <w:rFonts w:ascii="Times New Roman" w:hAnsi="Times New Roman"/>
          <w:sz w:val="28"/>
          <w:szCs w:val="28"/>
        </w:rPr>
        <w:t>дооб’єднання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</w:rPr>
        <w:t>Малоорчицької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682C2A" w:rsidRPr="00682C2A" w:rsidRDefault="00682C2A" w:rsidP="00682C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 територіальна громада розташована на південному заході Харківської області. Адміністративним центром громади є селище міського типу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, яке розташоване на відстані </w:t>
      </w:r>
      <w:smartTag w:uri="urn:schemas-microsoft-com:office:smarttags" w:element="metricconverter">
        <w:smartTagPr>
          <w:attr w:name="ProductID" w:val="130 км"/>
        </w:smartTagPr>
        <w:r w:rsidRPr="00682C2A">
          <w:rPr>
            <w:rFonts w:ascii="Times New Roman" w:hAnsi="Times New Roman"/>
            <w:sz w:val="28"/>
            <w:szCs w:val="28"/>
          </w:rPr>
          <w:t>130 км</w:t>
        </w:r>
      </w:smartTag>
      <w:r w:rsidRPr="00682C2A">
        <w:rPr>
          <w:rFonts w:ascii="Times New Roman" w:hAnsi="Times New Roman"/>
          <w:sz w:val="28"/>
          <w:szCs w:val="28"/>
        </w:rPr>
        <w:t>. від м. Харків.</w:t>
      </w:r>
    </w:p>
    <w:p w:rsidR="00682C2A" w:rsidRPr="00682C2A" w:rsidRDefault="00682C2A" w:rsidP="00682C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Відповідно до нового адміністративного устрою у 2020 році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територіальна громада увійшла до складу </w:t>
      </w:r>
      <w:proofErr w:type="spellStart"/>
      <w:r w:rsidRPr="00682C2A">
        <w:rPr>
          <w:rFonts w:ascii="Times New Roman" w:hAnsi="Times New Roman"/>
          <w:sz w:val="28"/>
          <w:szCs w:val="28"/>
        </w:rPr>
        <w:t>Красноградського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району Харківської області (центр району – місто </w:t>
      </w:r>
      <w:proofErr w:type="spellStart"/>
      <w:r w:rsidRPr="00682C2A">
        <w:rPr>
          <w:rFonts w:ascii="Times New Roman" w:hAnsi="Times New Roman"/>
          <w:sz w:val="28"/>
          <w:szCs w:val="28"/>
        </w:rPr>
        <w:t>Красноград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). Після проведення місцевих виборів до громади приєдналися </w:t>
      </w:r>
      <w:proofErr w:type="spellStart"/>
      <w:r w:rsidRPr="00682C2A">
        <w:rPr>
          <w:rFonts w:ascii="Times New Roman" w:hAnsi="Times New Roman"/>
          <w:sz w:val="28"/>
          <w:szCs w:val="28"/>
        </w:rPr>
        <w:t>Новомажарівська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2C2A">
        <w:rPr>
          <w:rFonts w:ascii="Times New Roman" w:hAnsi="Times New Roman"/>
          <w:sz w:val="28"/>
          <w:szCs w:val="28"/>
        </w:rPr>
        <w:t>Чернещинська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2C2A">
        <w:rPr>
          <w:rFonts w:ascii="Times New Roman" w:hAnsi="Times New Roman"/>
          <w:sz w:val="28"/>
          <w:szCs w:val="28"/>
        </w:rPr>
        <w:t>Рунівщинська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сільські ради.</w:t>
      </w:r>
    </w:p>
    <w:p w:rsidR="00682C2A" w:rsidRPr="00682C2A" w:rsidRDefault="00682C2A" w:rsidP="00682C2A">
      <w:pPr>
        <w:ind w:firstLine="709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У громаді знаходиться 38 населених пунктів, утворено 9 </w:t>
      </w:r>
      <w:proofErr w:type="spellStart"/>
      <w:r w:rsidRPr="00682C2A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округів: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 xml:space="preserve">Бердянський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№1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Бердянка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Вишневе, с. Першотравневе, с. Травневе)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Забаринський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№2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Забарине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Олександрівка)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Леб’язький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№3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Леб’яже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Кочетівка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Перемога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 xml:space="preserve">Миколаївський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№4 (с. Миколаївка,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Абазівка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Сомівський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№5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Сомівка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Займанка,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с.Лиманівка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Семенівка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Малоорчицький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№6 (с. Малий Орчик,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Залінійне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Зарічне,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с.Орчин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Новомажарівський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№7 (с. Нове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Мажарове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Дудівка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Олянівка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Петрівка,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Котівка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Нове Пекельне, с. Старе Пекельне,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Зіньківщина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Старе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Мажарове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Рунівщинський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№8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Рунівщина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Устимівка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Романівка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Перша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Педашка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Чернещинський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№9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Чернещина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Новоселівка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Письмаківка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Чисельність населення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Зачепилівської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селищної територіальної громади становить 14491 особа, територія - 798,4 км</w:t>
      </w:r>
      <w:r w:rsidRPr="00682C2A">
        <w:rPr>
          <w:rFonts w:ascii="Times New Roman" w:hAnsi="Times New Roman"/>
          <w:sz w:val="28"/>
          <w:szCs w:val="28"/>
          <w:vertAlign w:val="superscript"/>
          <w:lang w:eastAsia="x-none"/>
        </w:rPr>
        <w:t>2</w:t>
      </w:r>
      <w:r w:rsidRPr="00682C2A">
        <w:rPr>
          <w:rFonts w:ascii="Times New Roman" w:hAnsi="Times New Roman"/>
          <w:sz w:val="28"/>
          <w:szCs w:val="28"/>
          <w:lang w:eastAsia="x-none"/>
        </w:rPr>
        <w:t>.</w:t>
      </w:r>
    </w:p>
    <w:p w:rsidR="00AD7345" w:rsidRPr="00AD7345" w:rsidRDefault="00AD7345" w:rsidP="00A4130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Фінанси</w:t>
      </w:r>
    </w:p>
    <w:p w:rsidR="00AD7345" w:rsidRPr="00AD7345" w:rsidRDefault="00AD7345" w:rsidP="00A4130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За </w:t>
      </w:r>
      <w:r w:rsidR="00022BE9">
        <w:rPr>
          <w:rFonts w:ascii="Times New Roman" w:hAnsi="Times New Roman" w:cs="Times New Roman"/>
          <w:sz w:val="28"/>
          <w:szCs w:val="28"/>
        </w:rPr>
        <w:t>січень-лютий 2021 року</w:t>
      </w:r>
      <w:r w:rsidRPr="00AD7345">
        <w:rPr>
          <w:rFonts w:ascii="Times New Roman" w:hAnsi="Times New Roman" w:cs="Times New Roman"/>
          <w:sz w:val="28"/>
          <w:szCs w:val="28"/>
        </w:rPr>
        <w:t xml:space="preserve"> до загального фонд</w:t>
      </w:r>
      <w:r>
        <w:rPr>
          <w:rFonts w:ascii="Times New Roman" w:hAnsi="Times New Roman" w:cs="Times New Roman"/>
          <w:sz w:val="28"/>
          <w:szCs w:val="28"/>
        </w:rPr>
        <w:t xml:space="preserve">у селищної ради одержано </w:t>
      </w:r>
      <w:r w:rsidR="00022BE9">
        <w:rPr>
          <w:rFonts w:ascii="Times New Roman" w:hAnsi="Times New Roman" w:cs="Times New Roman"/>
          <w:sz w:val="28"/>
          <w:szCs w:val="28"/>
        </w:rPr>
        <w:t>17</w:t>
      </w:r>
      <w:r w:rsidR="000E1DC9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022BE9">
        <w:rPr>
          <w:rFonts w:ascii="Times New Roman" w:hAnsi="Times New Roman" w:cs="Times New Roman"/>
          <w:sz w:val="28"/>
          <w:szCs w:val="28"/>
        </w:rPr>
        <w:t>390,0</w:t>
      </w:r>
      <w:r w:rsidR="000E1DC9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надходжень (разом з трансфертами</w:t>
      </w:r>
      <w:r w:rsidR="002D2253">
        <w:rPr>
          <w:rFonts w:ascii="Times New Roman" w:hAnsi="Times New Roman" w:cs="Times New Roman"/>
          <w:sz w:val="28"/>
          <w:szCs w:val="28"/>
        </w:rPr>
        <w:t>)</w:t>
      </w:r>
      <w:r w:rsidR="00022BE9">
        <w:rPr>
          <w:rFonts w:ascii="Times New Roman" w:hAnsi="Times New Roman" w:cs="Times New Roman"/>
          <w:sz w:val="28"/>
          <w:szCs w:val="28"/>
        </w:rPr>
        <w:t>.</w:t>
      </w:r>
    </w:p>
    <w:p w:rsidR="00E7394A" w:rsidRDefault="00AD7345" w:rsidP="00A4130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План податків і зборів за </w:t>
      </w:r>
      <w:r w:rsidR="001D22B3">
        <w:rPr>
          <w:rFonts w:ascii="Times New Roman" w:hAnsi="Times New Roman" w:cs="Times New Roman"/>
          <w:sz w:val="28"/>
          <w:szCs w:val="28"/>
        </w:rPr>
        <w:t>рік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76556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DB44FD">
        <w:rPr>
          <w:rFonts w:ascii="Times New Roman" w:hAnsi="Times New Roman" w:cs="Times New Roman"/>
          <w:sz w:val="28"/>
          <w:szCs w:val="28"/>
        </w:rPr>
        <w:t>10</w:t>
      </w:r>
      <w:r w:rsidR="00022BE9">
        <w:rPr>
          <w:rFonts w:ascii="Times New Roman" w:hAnsi="Times New Roman" w:cs="Times New Roman"/>
          <w:sz w:val="28"/>
          <w:szCs w:val="28"/>
        </w:rPr>
        <w:t>2,6</w:t>
      </w:r>
      <w:r w:rsidRPr="00AD7345">
        <w:rPr>
          <w:rFonts w:ascii="Times New Roman" w:hAnsi="Times New Roman" w:cs="Times New Roman"/>
          <w:sz w:val="28"/>
          <w:szCs w:val="28"/>
        </w:rPr>
        <w:t xml:space="preserve">%, при уточненому  плані на звітний період в сумі </w:t>
      </w:r>
      <w:r w:rsidR="00022BE9">
        <w:rPr>
          <w:rFonts w:ascii="Times New Roman" w:hAnsi="Times New Roman" w:cs="Times New Roman"/>
          <w:sz w:val="28"/>
          <w:szCs w:val="28"/>
        </w:rPr>
        <w:t>9</w:t>
      </w:r>
      <w:r w:rsidR="00EE70CB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022BE9">
        <w:rPr>
          <w:rFonts w:ascii="Times New Roman" w:hAnsi="Times New Roman" w:cs="Times New Roman"/>
          <w:sz w:val="28"/>
          <w:szCs w:val="28"/>
        </w:rPr>
        <w:t>823,1</w:t>
      </w:r>
      <w:r w:rsidR="00AD7447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345">
        <w:rPr>
          <w:rFonts w:ascii="Times New Roman" w:hAnsi="Times New Roman" w:cs="Times New Roman"/>
          <w:sz w:val="28"/>
          <w:szCs w:val="28"/>
        </w:rPr>
        <w:t xml:space="preserve"> фактично надійшло </w:t>
      </w:r>
      <w:r w:rsidR="00022BE9">
        <w:rPr>
          <w:rFonts w:ascii="Times New Roman" w:hAnsi="Times New Roman" w:cs="Times New Roman"/>
          <w:sz w:val="28"/>
          <w:szCs w:val="28"/>
        </w:rPr>
        <w:t>10</w:t>
      </w:r>
      <w:r w:rsidR="00DB44FD">
        <w:rPr>
          <w:rFonts w:ascii="Times New Roman" w:hAnsi="Times New Roman" w:cs="Times New Roman"/>
          <w:sz w:val="28"/>
          <w:szCs w:val="28"/>
        </w:rPr>
        <w:t xml:space="preserve"> </w:t>
      </w:r>
      <w:r w:rsidR="00AD7447">
        <w:rPr>
          <w:rFonts w:ascii="Times New Roman" w:hAnsi="Times New Roman" w:cs="Times New Roman"/>
          <w:sz w:val="28"/>
          <w:szCs w:val="28"/>
        </w:rPr>
        <w:t>млн.</w:t>
      </w:r>
      <w:r w:rsidR="001D22B3">
        <w:rPr>
          <w:rFonts w:ascii="Times New Roman" w:hAnsi="Times New Roman" w:cs="Times New Roman"/>
          <w:sz w:val="28"/>
          <w:szCs w:val="28"/>
        </w:rPr>
        <w:t xml:space="preserve"> </w:t>
      </w:r>
      <w:r w:rsidR="00022BE9">
        <w:rPr>
          <w:rFonts w:ascii="Times New Roman" w:hAnsi="Times New Roman" w:cs="Times New Roman"/>
          <w:sz w:val="28"/>
          <w:szCs w:val="28"/>
        </w:rPr>
        <w:t>078,2</w:t>
      </w:r>
      <w:r w:rsidR="009B2D2F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="005319B4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022BE9">
        <w:rPr>
          <w:rFonts w:ascii="Times New Roman" w:hAnsi="Times New Roman" w:cs="Times New Roman"/>
          <w:sz w:val="28"/>
          <w:szCs w:val="28"/>
        </w:rPr>
        <w:t>255,2</w:t>
      </w:r>
      <w:r w:rsidR="002D2253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більше планових показників. </w:t>
      </w:r>
    </w:p>
    <w:p w:rsidR="007040E2" w:rsidRDefault="007040E2" w:rsidP="007040E2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Основним джерелом формування доходної частини селищного бюджету є податок на до</w:t>
      </w:r>
      <w:r w:rsidR="005A74CC">
        <w:rPr>
          <w:rFonts w:ascii="Times New Roman" w:hAnsi="Times New Roman" w:cs="Times New Roman"/>
          <w:sz w:val="28"/>
          <w:szCs w:val="28"/>
        </w:rPr>
        <w:t xml:space="preserve">ходи фізичних осіб (складає </w:t>
      </w:r>
      <w:r w:rsidR="00022BE9">
        <w:rPr>
          <w:rFonts w:ascii="Times New Roman" w:hAnsi="Times New Roman" w:cs="Times New Roman"/>
          <w:sz w:val="28"/>
          <w:szCs w:val="28"/>
        </w:rPr>
        <w:t>49,6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надходжен</w:t>
      </w:r>
      <w:r w:rsidR="00BC5076">
        <w:rPr>
          <w:rFonts w:ascii="Times New Roman" w:hAnsi="Times New Roman" w:cs="Times New Roman"/>
          <w:sz w:val="28"/>
          <w:szCs w:val="28"/>
        </w:rPr>
        <w:t xml:space="preserve">ь податків і зборів). За </w:t>
      </w:r>
      <w:r w:rsidR="00022BE9">
        <w:rPr>
          <w:rFonts w:ascii="Times New Roman" w:hAnsi="Times New Roman" w:cs="Times New Roman"/>
          <w:sz w:val="28"/>
          <w:szCs w:val="28"/>
        </w:rPr>
        <w:t>січень-лютий 2021 року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надходжень по вк</w:t>
      </w:r>
      <w:r w:rsidR="00601A0E">
        <w:rPr>
          <w:rFonts w:ascii="Times New Roman" w:hAnsi="Times New Roman" w:cs="Times New Roman"/>
          <w:sz w:val="28"/>
          <w:szCs w:val="28"/>
        </w:rPr>
        <w:t>азаном</w:t>
      </w:r>
      <w:r w:rsidR="00682C2A">
        <w:rPr>
          <w:rFonts w:ascii="Times New Roman" w:hAnsi="Times New Roman" w:cs="Times New Roman"/>
          <w:sz w:val="28"/>
          <w:szCs w:val="28"/>
        </w:rPr>
        <w:t xml:space="preserve">у податку виконано </w:t>
      </w:r>
      <w:r w:rsidR="000A07E6">
        <w:rPr>
          <w:rFonts w:ascii="Times New Roman" w:hAnsi="Times New Roman" w:cs="Times New Roman"/>
          <w:sz w:val="28"/>
          <w:szCs w:val="28"/>
        </w:rPr>
        <w:t>на 101,0</w:t>
      </w:r>
      <w:r w:rsidR="00BC5076">
        <w:rPr>
          <w:rFonts w:ascii="Times New Roman" w:hAnsi="Times New Roman" w:cs="Times New Roman"/>
          <w:sz w:val="28"/>
          <w:szCs w:val="28"/>
        </w:rPr>
        <w:t xml:space="preserve">%, при плані </w:t>
      </w:r>
      <w:r w:rsidR="000A07E6">
        <w:rPr>
          <w:rFonts w:ascii="Times New Roman" w:hAnsi="Times New Roman" w:cs="Times New Roman"/>
          <w:sz w:val="28"/>
          <w:szCs w:val="28"/>
        </w:rPr>
        <w:t>4</w:t>
      </w:r>
      <w:r w:rsidR="00601A0E">
        <w:rPr>
          <w:rFonts w:ascii="Times New Roman" w:hAnsi="Times New Roman" w:cs="Times New Roman"/>
          <w:sz w:val="28"/>
          <w:szCs w:val="28"/>
        </w:rPr>
        <w:t xml:space="preserve"> млн </w:t>
      </w:r>
      <w:r w:rsidR="000A07E6">
        <w:rPr>
          <w:rFonts w:ascii="Times New Roman" w:hAnsi="Times New Roman" w:cs="Times New Roman"/>
          <w:sz w:val="28"/>
          <w:szCs w:val="28"/>
        </w:rPr>
        <w:t>945,5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0A07E6">
        <w:rPr>
          <w:rFonts w:ascii="Times New Roman" w:hAnsi="Times New Roman" w:cs="Times New Roman"/>
          <w:sz w:val="28"/>
          <w:szCs w:val="28"/>
        </w:rPr>
        <w:t>грн. одержано 4</w:t>
      </w:r>
      <w:r w:rsidR="00682C2A">
        <w:rPr>
          <w:rFonts w:ascii="Times New Roman" w:hAnsi="Times New Roman" w:cs="Times New Roman"/>
          <w:sz w:val="28"/>
          <w:szCs w:val="28"/>
        </w:rPr>
        <w:t xml:space="preserve"> млн </w:t>
      </w:r>
      <w:r w:rsidR="000A07E6">
        <w:rPr>
          <w:rFonts w:ascii="Times New Roman" w:hAnsi="Times New Roman" w:cs="Times New Roman"/>
          <w:sz w:val="28"/>
          <w:szCs w:val="28"/>
        </w:rPr>
        <w:t>994,4 тис грн., що на 48,9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</w:t>
      </w:r>
      <w:r w:rsidR="00601A0E">
        <w:rPr>
          <w:rFonts w:ascii="Times New Roman" w:hAnsi="Times New Roman" w:cs="Times New Roman"/>
          <w:sz w:val="28"/>
          <w:szCs w:val="28"/>
        </w:rPr>
        <w:t>ільше план</w:t>
      </w:r>
      <w:r w:rsidR="00682C2A">
        <w:rPr>
          <w:rFonts w:ascii="Times New Roman" w:hAnsi="Times New Roman" w:cs="Times New Roman"/>
          <w:sz w:val="28"/>
          <w:szCs w:val="28"/>
        </w:rPr>
        <w:t xml:space="preserve">ових показників і на </w:t>
      </w:r>
      <w:r w:rsidR="000A07E6">
        <w:rPr>
          <w:rFonts w:ascii="Times New Roman" w:hAnsi="Times New Roman" w:cs="Times New Roman"/>
          <w:sz w:val="28"/>
          <w:szCs w:val="28"/>
        </w:rPr>
        <w:t>1</w:t>
      </w:r>
      <w:r w:rsidR="005A74CC">
        <w:rPr>
          <w:rFonts w:ascii="Times New Roman" w:hAnsi="Times New Roman" w:cs="Times New Roman"/>
          <w:sz w:val="28"/>
          <w:szCs w:val="28"/>
        </w:rPr>
        <w:t xml:space="preserve"> млн </w:t>
      </w:r>
      <w:r w:rsidR="000A07E6">
        <w:rPr>
          <w:rFonts w:ascii="Times New Roman" w:hAnsi="Times New Roman" w:cs="Times New Roman"/>
          <w:sz w:val="28"/>
          <w:szCs w:val="28"/>
        </w:rPr>
        <w:t>345,3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більше від надходжень за відповідний період минулого року.</w:t>
      </w:r>
    </w:p>
    <w:p w:rsidR="000A07E6" w:rsidRPr="007040E2" w:rsidRDefault="000A07E6" w:rsidP="007040E2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Єдиний податок також істотно впливає на формуванн</w:t>
      </w:r>
      <w:r>
        <w:rPr>
          <w:rFonts w:ascii="Times New Roman" w:hAnsi="Times New Roman" w:cs="Times New Roman"/>
          <w:sz w:val="28"/>
          <w:szCs w:val="28"/>
        </w:rPr>
        <w:t>я доходної частини бюджету (28,4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</w:t>
      </w:r>
      <w:r>
        <w:rPr>
          <w:rFonts w:ascii="Times New Roman" w:hAnsi="Times New Roman" w:cs="Times New Roman"/>
          <w:sz w:val="28"/>
          <w:szCs w:val="28"/>
        </w:rPr>
        <w:t>і надходжень). За січень-лютий 2021 року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</w:t>
      </w:r>
      <w:r>
        <w:rPr>
          <w:rFonts w:ascii="Times New Roman" w:hAnsi="Times New Roman" w:cs="Times New Roman"/>
          <w:sz w:val="28"/>
          <w:szCs w:val="28"/>
        </w:rPr>
        <w:t>джень по ньому виконано на 100,1%, при плані 2 млн 855,5 тис грн. фактично одержано 2 млн 858,2 тис грн, що на 2,7 тис грн більше планових показників.</w:t>
      </w:r>
    </w:p>
    <w:p w:rsidR="00601A0E" w:rsidRDefault="007040E2" w:rsidP="007040E2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Ще одним значним джерелом надходжень селищного бюджету є податок на майно (ск</w:t>
      </w:r>
      <w:r w:rsidR="000A07E6">
        <w:rPr>
          <w:rFonts w:ascii="Times New Roman" w:hAnsi="Times New Roman" w:cs="Times New Roman"/>
          <w:sz w:val="28"/>
          <w:szCs w:val="28"/>
        </w:rPr>
        <w:t>ладає 14</w:t>
      </w:r>
      <w:r w:rsidR="00BC5076">
        <w:rPr>
          <w:rFonts w:ascii="Times New Roman" w:hAnsi="Times New Roman" w:cs="Times New Roman"/>
          <w:sz w:val="28"/>
          <w:szCs w:val="28"/>
        </w:rPr>
        <w:t>,8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</w:t>
      </w:r>
      <w:r w:rsidR="005A74CC">
        <w:rPr>
          <w:rFonts w:ascii="Times New Roman" w:hAnsi="Times New Roman" w:cs="Times New Roman"/>
          <w:sz w:val="28"/>
          <w:szCs w:val="28"/>
        </w:rPr>
        <w:t>х</w:t>
      </w:r>
      <w:r w:rsidR="00BC5076">
        <w:rPr>
          <w:rFonts w:ascii="Times New Roman" w:hAnsi="Times New Roman" w:cs="Times New Roman"/>
          <w:sz w:val="28"/>
          <w:szCs w:val="28"/>
        </w:rPr>
        <w:t>оджень</w:t>
      </w:r>
      <w:r w:rsidR="000A07E6">
        <w:rPr>
          <w:rFonts w:ascii="Times New Roman" w:hAnsi="Times New Roman" w:cs="Times New Roman"/>
          <w:sz w:val="28"/>
          <w:szCs w:val="28"/>
        </w:rPr>
        <w:t xml:space="preserve"> податків і зборів). За 2 місяці 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</w:t>
      </w:r>
      <w:r w:rsidR="000A07E6">
        <w:rPr>
          <w:rFonts w:ascii="Times New Roman" w:hAnsi="Times New Roman" w:cs="Times New Roman"/>
          <w:sz w:val="28"/>
          <w:szCs w:val="28"/>
        </w:rPr>
        <w:t>джень по ньому виконано на 111,0</w:t>
      </w:r>
      <w:r w:rsidR="00BC5076">
        <w:rPr>
          <w:rFonts w:ascii="Times New Roman" w:hAnsi="Times New Roman" w:cs="Times New Roman"/>
          <w:sz w:val="28"/>
          <w:szCs w:val="28"/>
        </w:rPr>
        <w:t xml:space="preserve">%, при плані </w:t>
      </w:r>
      <w:r w:rsidR="000A07E6">
        <w:rPr>
          <w:rFonts w:ascii="Times New Roman" w:hAnsi="Times New Roman" w:cs="Times New Roman"/>
          <w:sz w:val="28"/>
          <w:szCs w:val="28"/>
        </w:rPr>
        <w:t>1</w:t>
      </w:r>
      <w:r w:rsidR="00BC5076">
        <w:rPr>
          <w:rFonts w:ascii="Times New Roman" w:hAnsi="Times New Roman" w:cs="Times New Roman"/>
          <w:sz w:val="28"/>
          <w:szCs w:val="28"/>
        </w:rPr>
        <w:t xml:space="preserve"> млн </w:t>
      </w:r>
      <w:r w:rsidR="000A07E6">
        <w:rPr>
          <w:rFonts w:ascii="Times New Roman" w:hAnsi="Times New Roman" w:cs="Times New Roman"/>
          <w:sz w:val="28"/>
          <w:szCs w:val="28"/>
        </w:rPr>
        <w:t>348,3</w:t>
      </w:r>
      <w:r w:rsidR="00601A0E">
        <w:rPr>
          <w:rFonts w:ascii="Times New Roman" w:hAnsi="Times New Roman" w:cs="Times New Roman"/>
          <w:sz w:val="28"/>
          <w:szCs w:val="28"/>
        </w:rPr>
        <w:t xml:space="preserve"> т</w:t>
      </w:r>
      <w:r w:rsidR="00BC5076">
        <w:rPr>
          <w:rFonts w:ascii="Times New Roman" w:hAnsi="Times New Roman" w:cs="Times New Roman"/>
          <w:sz w:val="28"/>
          <w:szCs w:val="28"/>
        </w:rPr>
        <w:t xml:space="preserve">ис грн. фактично одержано </w:t>
      </w:r>
      <w:r w:rsidR="000A07E6">
        <w:rPr>
          <w:rFonts w:ascii="Times New Roman" w:hAnsi="Times New Roman" w:cs="Times New Roman"/>
          <w:sz w:val="28"/>
          <w:szCs w:val="28"/>
        </w:rPr>
        <w:t>1</w:t>
      </w:r>
      <w:r w:rsidR="00BC5076">
        <w:rPr>
          <w:rFonts w:ascii="Times New Roman" w:hAnsi="Times New Roman" w:cs="Times New Roman"/>
          <w:sz w:val="28"/>
          <w:szCs w:val="28"/>
        </w:rPr>
        <w:t xml:space="preserve"> млн </w:t>
      </w:r>
      <w:r w:rsidR="000A07E6">
        <w:rPr>
          <w:rFonts w:ascii="Times New Roman" w:hAnsi="Times New Roman" w:cs="Times New Roman"/>
          <w:sz w:val="28"/>
          <w:szCs w:val="28"/>
        </w:rPr>
        <w:t>496,5</w:t>
      </w:r>
      <w:r w:rsidR="00051D2C">
        <w:rPr>
          <w:rFonts w:ascii="Times New Roman" w:hAnsi="Times New Roman" w:cs="Times New Roman"/>
          <w:sz w:val="28"/>
          <w:szCs w:val="28"/>
        </w:rPr>
        <w:t xml:space="preserve"> тис грн., що на </w:t>
      </w:r>
      <w:r w:rsidR="000A07E6">
        <w:rPr>
          <w:rFonts w:ascii="Times New Roman" w:hAnsi="Times New Roman" w:cs="Times New Roman"/>
          <w:sz w:val="28"/>
          <w:szCs w:val="28"/>
        </w:rPr>
        <w:t>148,2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BC5076">
        <w:rPr>
          <w:rFonts w:ascii="Times New Roman" w:hAnsi="Times New Roman" w:cs="Times New Roman"/>
          <w:sz w:val="28"/>
          <w:szCs w:val="28"/>
        </w:rPr>
        <w:t>грн</w:t>
      </w:r>
      <w:r w:rsidRPr="007040E2">
        <w:rPr>
          <w:rFonts w:ascii="Times New Roman" w:hAnsi="Times New Roman" w:cs="Times New Roman"/>
          <w:sz w:val="28"/>
          <w:szCs w:val="28"/>
        </w:rPr>
        <w:t xml:space="preserve"> більш</w:t>
      </w:r>
      <w:r w:rsidR="00051D2C">
        <w:rPr>
          <w:rFonts w:ascii="Times New Roman" w:hAnsi="Times New Roman" w:cs="Times New Roman"/>
          <w:sz w:val="28"/>
          <w:szCs w:val="28"/>
        </w:rPr>
        <w:t xml:space="preserve">е </w:t>
      </w:r>
      <w:r w:rsidR="00BC5076">
        <w:rPr>
          <w:rFonts w:ascii="Times New Roman" w:hAnsi="Times New Roman" w:cs="Times New Roman"/>
          <w:sz w:val="28"/>
          <w:szCs w:val="28"/>
        </w:rPr>
        <w:t>планових показників</w:t>
      </w:r>
      <w:r w:rsidR="000A07E6">
        <w:rPr>
          <w:rFonts w:ascii="Times New Roman" w:hAnsi="Times New Roman" w:cs="Times New Roman"/>
          <w:sz w:val="28"/>
          <w:szCs w:val="28"/>
        </w:rPr>
        <w:t>.</w:t>
      </w:r>
      <w:r w:rsidRPr="0070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B9" w:rsidRPr="00430324" w:rsidRDefault="000A07E6" w:rsidP="00A4130A">
      <w:pPr>
        <w:pStyle w:val="2"/>
        <w:shd w:val="clear" w:color="auto" w:fill="FFFFFF" w:themeFill="background1"/>
        <w:spacing w:line="276" w:lineRule="auto"/>
        <w:ind w:firstLine="600"/>
        <w:rPr>
          <w:bCs/>
          <w:sz w:val="28"/>
        </w:rPr>
      </w:pPr>
      <w:r>
        <w:rPr>
          <w:bCs/>
          <w:sz w:val="28"/>
        </w:rPr>
        <w:t>Також впродовж січня-лютого 2021</w:t>
      </w:r>
      <w:r w:rsidR="00601A0E">
        <w:rPr>
          <w:bCs/>
          <w:sz w:val="28"/>
        </w:rPr>
        <w:t xml:space="preserve"> року д</w:t>
      </w:r>
      <w:r w:rsidR="003600B9">
        <w:rPr>
          <w:bCs/>
          <w:sz w:val="28"/>
        </w:rPr>
        <w:t>о бюджету селищної ради</w:t>
      </w:r>
      <w:r w:rsidR="003600B9" w:rsidRPr="00430324">
        <w:rPr>
          <w:bCs/>
          <w:sz w:val="28"/>
        </w:rPr>
        <w:t xml:space="preserve"> з державного бюджету надійшло </w:t>
      </w:r>
      <w:r w:rsidR="00142689">
        <w:rPr>
          <w:bCs/>
          <w:sz w:val="28"/>
        </w:rPr>
        <w:t>1</w:t>
      </w:r>
      <w:r>
        <w:rPr>
          <w:bCs/>
          <w:sz w:val="28"/>
        </w:rPr>
        <w:t>093,0</w:t>
      </w:r>
      <w:r w:rsidR="003600B9" w:rsidRPr="00430324">
        <w:rPr>
          <w:bCs/>
          <w:sz w:val="28"/>
        </w:rPr>
        <w:t xml:space="preserve"> </w:t>
      </w:r>
      <w:r w:rsidR="00441D34">
        <w:rPr>
          <w:bCs/>
          <w:sz w:val="28"/>
        </w:rPr>
        <w:t xml:space="preserve">тис </w:t>
      </w:r>
      <w:r w:rsidR="003600B9" w:rsidRPr="00430324">
        <w:rPr>
          <w:bCs/>
          <w:sz w:val="28"/>
        </w:rPr>
        <w:t>грн. базової дотації</w:t>
      </w:r>
      <w:r w:rsidR="003600B9">
        <w:rPr>
          <w:bCs/>
          <w:sz w:val="28"/>
        </w:rPr>
        <w:t>, що становить</w:t>
      </w:r>
      <w:r w:rsidR="003600B9" w:rsidRPr="00430324">
        <w:rPr>
          <w:bCs/>
          <w:sz w:val="28"/>
        </w:rPr>
        <w:t xml:space="preserve"> 100% до плану на відповідний період. </w:t>
      </w:r>
    </w:p>
    <w:p w:rsidR="00AD7345" w:rsidRDefault="008A1F38" w:rsidP="00A4130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утримання закладів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з державного бюджету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отримано субвенцію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0A07E6">
        <w:rPr>
          <w:rFonts w:ascii="Times New Roman" w:hAnsi="Times New Roman" w:cs="Times New Roman"/>
          <w:bCs/>
          <w:sz w:val="28"/>
          <w:szCs w:val="28"/>
        </w:rPr>
        <w:t>6</w:t>
      </w:r>
      <w:r w:rsidR="00A45717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="000A07E6">
        <w:rPr>
          <w:rFonts w:ascii="Times New Roman" w:hAnsi="Times New Roman" w:cs="Times New Roman"/>
          <w:bCs/>
          <w:sz w:val="28"/>
          <w:szCs w:val="28"/>
        </w:rPr>
        <w:t>157,9</w:t>
      </w:r>
      <w:r w:rsidR="00297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D34">
        <w:rPr>
          <w:rFonts w:ascii="Times New Roman" w:hAnsi="Times New Roman" w:cs="Times New Roman"/>
          <w:bCs/>
          <w:sz w:val="28"/>
          <w:szCs w:val="28"/>
        </w:rPr>
        <w:t xml:space="preserve">тис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грн., що становить 100% до плану на відповідний період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68CA" w:rsidRPr="00266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42689" w:rsidRDefault="000A07E6" w:rsidP="00A4130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здійснення підтримки окремих закладів та заходів у системі охорони здоров’я за </w:t>
      </w:r>
      <w:r w:rsidR="009526EA">
        <w:rPr>
          <w:rFonts w:ascii="Times New Roman" w:hAnsi="Times New Roman" w:cs="Times New Roman"/>
          <w:bCs/>
          <w:sz w:val="28"/>
          <w:szCs w:val="28"/>
        </w:rPr>
        <w:t>рахунок державного бюджету отримано 58,3 тис грн.</w:t>
      </w:r>
    </w:p>
    <w:p w:rsidR="00AF3E2F" w:rsidRDefault="00AD7345" w:rsidP="00A4130A">
      <w:pPr>
        <w:pStyle w:val="2"/>
        <w:shd w:val="clear" w:color="auto" w:fill="FFFFFF" w:themeFill="background1"/>
        <w:spacing w:line="276" w:lineRule="auto"/>
        <w:ind w:firstLine="600"/>
        <w:rPr>
          <w:sz w:val="28"/>
        </w:rPr>
      </w:pPr>
      <w:r w:rsidRPr="009B5110">
        <w:rPr>
          <w:sz w:val="28"/>
        </w:rPr>
        <w:t xml:space="preserve">Видатки зведеного бюджету по загальному фонду </w:t>
      </w:r>
      <w:r w:rsidR="009526EA">
        <w:rPr>
          <w:sz w:val="28"/>
        </w:rPr>
        <w:t>за січень-лютий 2021 року</w:t>
      </w:r>
      <w:r w:rsidR="00A4130A">
        <w:rPr>
          <w:sz w:val="28"/>
        </w:rPr>
        <w:t xml:space="preserve"> </w:t>
      </w:r>
      <w:r w:rsidRPr="009B5110">
        <w:rPr>
          <w:sz w:val="28"/>
        </w:rPr>
        <w:t xml:space="preserve">виконані на </w:t>
      </w:r>
      <w:r w:rsidR="009526EA">
        <w:rPr>
          <w:sz w:val="28"/>
        </w:rPr>
        <w:t>42,2</w:t>
      </w:r>
      <w:r w:rsidRPr="009B5110">
        <w:rPr>
          <w:sz w:val="28"/>
        </w:rPr>
        <w:t xml:space="preserve">%, при плані фінансування </w:t>
      </w:r>
      <w:r w:rsidR="009526EA">
        <w:rPr>
          <w:sz w:val="28"/>
        </w:rPr>
        <w:t>20</w:t>
      </w:r>
      <w:r w:rsidR="00F202C6">
        <w:rPr>
          <w:sz w:val="28"/>
        </w:rPr>
        <w:t xml:space="preserve"> млн </w:t>
      </w:r>
      <w:r w:rsidR="009526EA">
        <w:rPr>
          <w:sz w:val="28"/>
        </w:rPr>
        <w:t>923,5</w:t>
      </w:r>
      <w:r w:rsidR="008A1F38" w:rsidRPr="009B5110">
        <w:rPr>
          <w:sz w:val="28"/>
        </w:rPr>
        <w:t xml:space="preserve"> тис </w:t>
      </w:r>
      <w:r w:rsidR="001041E9" w:rsidRPr="009B5110">
        <w:rPr>
          <w:sz w:val="28"/>
        </w:rPr>
        <w:t>грн</w:t>
      </w:r>
      <w:r w:rsidRPr="009B5110">
        <w:rPr>
          <w:sz w:val="28"/>
        </w:rPr>
        <w:t xml:space="preserve"> виконання становить </w:t>
      </w:r>
      <w:r w:rsidR="009526EA">
        <w:rPr>
          <w:sz w:val="28"/>
        </w:rPr>
        <w:t>8</w:t>
      </w:r>
      <w:r w:rsidR="00A4130A">
        <w:rPr>
          <w:sz w:val="28"/>
        </w:rPr>
        <w:t xml:space="preserve"> млн </w:t>
      </w:r>
      <w:r w:rsidR="009526EA">
        <w:rPr>
          <w:sz w:val="28"/>
        </w:rPr>
        <w:t>825,6</w:t>
      </w:r>
      <w:r w:rsidR="009B5110" w:rsidRPr="009B5110">
        <w:rPr>
          <w:sz w:val="28"/>
        </w:rPr>
        <w:t xml:space="preserve"> </w:t>
      </w:r>
      <w:r w:rsidR="008A1F38" w:rsidRPr="009B5110">
        <w:rPr>
          <w:sz w:val="28"/>
        </w:rPr>
        <w:t xml:space="preserve">тис </w:t>
      </w:r>
      <w:r w:rsidRPr="009B5110">
        <w:rPr>
          <w:sz w:val="28"/>
        </w:rPr>
        <w:t>грн.</w:t>
      </w:r>
      <w:r w:rsidR="003644C8">
        <w:rPr>
          <w:sz w:val="28"/>
        </w:rPr>
        <w:t xml:space="preserve"> Невиконання плану пояснюється тим, що термін виплати заробітної пл</w:t>
      </w:r>
      <w:r w:rsidR="009B2D2F">
        <w:rPr>
          <w:sz w:val="28"/>
        </w:rPr>
        <w:t xml:space="preserve">ати – </w:t>
      </w:r>
      <w:r w:rsidR="007040E2">
        <w:rPr>
          <w:sz w:val="28"/>
        </w:rPr>
        <w:t xml:space="preserve">4 та </w:t>
      </w:r>
      <w:r w:rsidR="009B2D2F">
        <w:rPr>
          <w:sz w:val="28"/>
        </w:rPr>
        <w:t>7 числа наступного місяця.</w:t>
      </w:r>
      <w:r w:rsidR="002F7A9F">
        <w:rPr>
          <w:sz w:val="28"/>
        </w:rPr>
        <w:t xml:space="preserve"> Кредиторська з</w:t>
      </w:r>
      <w:r w:rsidR="009526EA">
        <w:rPr>
          <w:sz w:val="28"/>
        </w:rPr>
        <w:t>аборгованість станом на 01 березня</w:t>
      </w:r>
      <w:r w:rsidR="002F7A9F">
        <w:rPr>
          <w:sz w:val="28"/>
        </w:rPr>
        <w:t xml:space="preserve"> 2021 року </w:t>
      </w:r>
      <w:r w:rsidR="009526EA">
        <w:rPr>
          <w:sz w:val="28"/>
        </w:rPr>
        <w:t>становить 3 846,1 тис грн (заробітна плата із нарахуваннями)</w:t>
      </w:r>
      <w:r w:rsidR="002F7A9F">
        <w:rPr>
          <w:sz w:val="28"/>
        </w:rPr>
        <w:t>.</w:t>
      </w:r>
    </w:p>
    <w:p w:rsidR="00B21331" w:rsidRDefault="00B21331" w:rsidP="000C5385">
      <w:pPr>
        <w:pStyle w:val="2"/>
        <w:shd w:val="clear" w:color="auto" w:fill="FFFFFF" w:themeFill="background1"/>
        <w:spacing w:line="276" w:lineRule="auto"/>
        <w:ind w:firstLine="600"/>
        <w:rPr>
          <w:b/>
          <w:bCs/>
          <w:sz w:val="28"/>
        </w:rPr>
      </w:pPr>
    </w:p>
    <w:p w:rsidR="00DB1F67" w:rsidRPr="00D05DC6" w:rsidRDefault="00DB1F67" w:rsidP="000C5385">
      <w:pPr>
        <w:pStyle w:val="a5"/>
        <w:shd w:val="clear" w:color="auto" w:fill="FFFFFF" w:themeFill="background1"/>
        <w:spacing w:line="276" w:lineRule="auto"/>
        <w:ind w:firstLine="600"/>
        <w:jc w:val="both"/>
        <w:rPr>
          <w:b/>
          <w:bCs/>
          <w:sz w:val="28"/>
          <w:szCs w:val="28"/>
          <w:lang w:val="uk-UA"/>
        </w:rPr>
      </w:pPr>
      <w:r w:rsidRPr="00D05DC6">
        <w:rPr>
          <w:b/>
          <w:bCs/>
          <w:sz w:val="28"/>
          <w:szCs w:val="28"/>
          <w:lang w:val="uk-UA"/>
        </w:rPr>
        <w:lastRenderedPageBreak/>
        <w:t>Освіта</w:t>
      </w:r>
    </w:p>
    <w:p w:rsidR="00DB1F67" w:rsidRDefault="00DB1F67" w:rsidP="000C5385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Забезпечення різнобічного розвитку дошкільників у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селищній об’єднаній тер</w:t>
      </w:r>
      <w:r w:rsidR="00350600">
        <w:rPr>
          <w:rFonts w:ascii="Times New Roman" w:hAnsi="Times New Roman" w:cs="Times New Roman"/>
          <w:sz w:val="28"/>
          <w:szCs w:val="28"/>
        </w:rPr>
        <w:t>иторіальній громаді здійснюють 9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дошкільних навчальних закладів, у тому числі</w:t>
      </w:r>
      <w:r w:rsidR="00350600">
        <w:rPr>
          <w:rFonts w:ascii="Times New Roman" w:hAnsi="Times New Roman" w:cs="Times New Roman"/>
          <w:sz w:val="28"/>
          <w:szCs w:val="28"/>
        </w:rPr>
        <w:t xml:space="preserve"> 5</w:t>
      </w:r>
      <w:r w:rsidR="00EE70CB">
        <w:rPr>
          <w:rFonts w:ascii="Times New Roman" w:hAnsi="Times New Roman" w:cs="Times New Roman"/>
          <w:sz w:val="28"/>
          <w:szCs w:val="28"/>
        </w:rPr>
        <w:t xml:space="preserve"> дошкільні навчальні заклади та</w:t>
      </w:r>
      <w:r w:rsidR="00350600">
        <w:rPr>
          <w:rFonts w:ascii="Times New Roman" w:hAnsi="Times New Roman" w:cs="Times New Roman"/>
          <w:sz w:val="28"/>
          <w:szCs w:val="28"/>
        </w:rPr>
        <w:t xml:space="preserve"> 4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дошкільні підро</w:t>
      </w:r>
      <w:r w:rsidR="00F202C6">
        <w:rPr>
          <w:rFonts w:ascii="Times New Roman" w:hAnsi="Times New Roman" w:cs="Times New Roman"/>
          <w:sz w:val="28"/>
          <w:szCs w:val="28"/>
        </w:rPr>
        <w:t>зділи у складі</w:t>
      </w:r>
      <w:r w:rsidR="00350600">
        <w:rPr>
          <w:rFonts w:ascii="Times New Roman" w:hAnsi="Times New Roman" w:cs="Times New Roman"/>
          <w:sz w:val="28"/>
          <w:szCs w:val="28"/>
        </w:rPr>
        <w:t xml:space="preserve"> 2-х</w:t>
      </w:r>
      <w:r w:rsidR="00F202C6">
        <w:rPr>
          <w:rFonts w:ascii="Times New Roman" w:hAnsi="Times New Roman" w:cs="Times New Roman"/>
          <w:sz w:val="28"/>
          <w:szCs w:val="28"/>
        </w:rPr>
        <w:t xml:space="preserve"> </w:t>
      </w:r>
      <w:r w:rsidR="00350600">
        <w:rPr>
          <w:rFonts w:ascii="Times New Roman" w:hAnsi="Times New Roman" w:cs="Times New Roman"/>
          <w:sz w:val="28"/>
          <w:szCs w:val="28"/>
        </w:rPr>
        <w:t>навчально-виховних</w:t>
      </w:r>
      <w:r w:rsidRPr="00DB1F67">
        <w:rPr>
          <w:rFonts w:ascii="Times New Roman" w:hAnsi="Times New Roman" w:cs="Times New Roman"/>
          <w:sz w:val="28"/>
          <w:szCs w:val="28"/>
        </w:rPr>
        <w:t xml:space="preserve"> комп</w:t>
      </w:r>
      <w:r w:rsidR="00350600">
        <w:rPr>
          <w:rFonts w:ascii="Times New Roman" w:hAnsi="Times New Roman" w:cs="Times New Roman"/>
          <w:sz w:val="28"/>
          <w:szCs w:val="28"/>
        </w:rPr>
        <w:t>лексів</w:t>
      </w:r>
      <w:r w:rsidR="001930BE">
        <w:rPr>
          <w:rFonts w:ascii="Times New Roman" w:hAnsi="Times New Roman" w:cs="Times New Roman"/>
          <w:sz w:val="28"/>
          <w:szCs w:val="28"/>
        </w:rPr>
        <w:t>,</w:t>
      </w:r>
      <w:r w:rsidR="00742BB4">
        <w:rPr>
          <w:rFonts w:ascii="Times New Roman" w:hAnsi="Times New Roman" w:cs="Times New Roman"/>
          <w:sz w:val="28"/>
          <w:szCs w:val="28"/>
        </w:rPr>
        <w:t xml:space="preserve"> філії ЗОШ І-ІІІ ступенів та поч</w:t>
      </w:r>
      <w:r w:rsidR="00350600">
        <w:rPr>
          <w:rFonts w:ascii="Times New Roman" w:hAnsi="Times New Roman" w:cs="Times New Roman"/>
          <w:sz w:val="28"/>
          <w:szCs w:val="28"/>
        </w:rPr>
        <w:t>аткової школи де виховується 331 дитина</w:t>
      </w:r>
      <w:r w:rsidR="00742BB4">
        <w:rPr>
          <w:rFonts w:ascii="Times New Roman" w:hAnsi="Times New Roman" w:cs="Times New Roman"/>
          <w:sz w:val="28"/>
          <w:szCs w:val="28"/>
        </w:rPr>
        <w:t xml:space="preserve"> віком від 1 до 6(7) років</w:t>
      </w:r>
      <w:r w:rsidRPr="00DB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2A" w:rsidRPr="00DB1F67" w:rsidRDefault="00E64E2A" w:rsidP="000C5385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Закладами дошкільної освіти організовано</w:t>
      </w:r>
      <w:r w:rsidR="00EE70CB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350600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3506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 тому числі:</w:t>
      </w:r>
      <w:r w:rsidR="001930BE">
        <w:rPr>
          <w:rFonts w:ascii="Times New Roman" w:hAnsi="Times New Roman" w:cs="Times New Roman"/>
          <w:sz w:val="28"/>
          <w:szCs w:val="28"/>
        </w:rPr>
        <w:t>2 групи раннього віку, 7</w:t>
      </w:r>
      <w:r w:rsidR="00350600">
        <w:rPr>
          <w:rFonts w:ascii="Times New Roman" w:hAnsi="Times New Roman" w:cs="Times New Roman"/>
          <w:sz w:val="28"/>
          <w:szCs w:val="28"/>
        </w:rPr>
        <w:t xml:space="preserve"> дошкільних груп та 12</w:t>
      </w:r>
      <w:r>
        <w:rPr>
          <w:rFonts w:ascii="Times New Roman" w:hAnsi="Times New Roman" w:cs="Times New Roman"/>
          <w:sz w:val="28"/>
          <w:szCs w:val="28"/>
        </w:rPr>
        <w:t xml:space="preserve"> різновікових груп.</w:t>
      </w:r>
      <w:r w:rsidR="00745246">
        <w:rPr>
          <w:rFonts w:ascii="Times New Roman" w:hAnsi="Times New Roman" w:cs="Times New Roman"/>
          <w:sz w:val="28"/>
          <w:szCs w:val="28"/>
        </w:rPr>
        <w:t xml:space="preserve"> Кількіс</w:t>
      </w:r>
      <w:r w:rsidR="009B2D2F">
        <w:rPr>
          <w:rFonts w:ascii="Times New Roman" w:hAnsi="Times New Roman" w:cs="Times New Roman"/>
          <w:sz w:val="28"/>
          <w:szCs w:val="28"/>
        </w:rPr>
        <w:t>ть педагогічних праців</w:t>
      </w:r>
      <w:r w:rsidR="00350600">
        <w:rPr>
          <w:rFonts w:ascii="Times New Roman" w:hAnsi="Times New Roman" w:cs="Times New Roman"/>
          <w:sz w:val="28"/>
          <w:szCs w:val="28"/>
        </w:rPr>
        <w:t>ників – 118</w:t>
      </w:r>
      <w:r w:rsidR="00742BB4">
        <w:rPr>
          <w:rFonts w:ascii="Times New Roman" w:hAnsi="Times New Roman" w:cs="Times New Roman"/>
          <w:sz w:val="28"/>
          <w:szCs w:val="28"/>
        </w:rPr>
        <w:t xml:space="preserve"> осіб</w:t>
      </w:r>
      <w:r w:rsidR="00745246">
        <w:rPr>
          <w:rFonts w:ascii="Times New Roman" w:hAnsi="Times New Roman" w:cs="Times New Roman"/>
          <w:sz w:val="28"/>
          <w:szCs w:val="28"/>
        </w:rPr>
        <w:t>.</w:t>
      </w:r>
    </w:p>
    <w:p w:rsidR="00DB1F67" w:rsidRPr="00DB1F67" w:rsidRDefault="00DB1F67" w:rsidP="000C5385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Мережа загальноосвітніх навчальних закладів комун</w:t>
      </w:r>
      <w:r w:rsidR="00350600">
        <w:rPr>
          <w:rFonts w:ascii="Times New Roman" w:hAnsi="Times New Roman" w:cs="Times New Roman"/>
          <w:sz w:val="28"/>
          <w:szCs w:val="28"/>
        </w:rPr>
        <w:t>альної форми власності налічує 8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</w:t>
      </w:r>
      <w:r w:rsidR="00350600">
        <w:rPr>
          <w:rFonts w:ascii="Times New Roman" w:hAnsi="Times New Roman" w:cs="Times New Roman"/>
          <w:sz w:val="28"/>
          <w:szCs w:val="28"/>
        </w:rPr>
        <w:t>чальних закладів, в тому числі 2 НВК, 5 шкіл</w:t>
      </w:r>
      <w:r w:rsidRPr="00DB1F67">
        <w:rPr>
          <w:rFonts w:ascii="Times New Roman" w:hAnsi="Times New Roman" w:cs="Times New Roman"/>
          <w:sz w:val="28"/>
          <w:szCs w:val="28"/>
        </w:rPr>
        <w:t xml:space="preserve"> I-III ступе</w:t>
      </w:r>
      <w:r w:rsidR="003F2B30">
        <w:rPr>
          <w:rFonts w:ascii="Times New Roman" w:hAnsi="Times New Roman" w:cs="Times New Roman"/>
          <w:sz w:val="28"/>
          <w:szCs w:val="28"/>
        </w:rPr>
        <w:t>нів</w:t>
      </w:r>
      <w:r w:rsidR="00742BB4">
        <w:rPr>
          <w:rFonts w:ascii="Times New Roman" w:hAnsi="Times New Roman" w:cs="Times New Roman"/>
          <w:sz w:val="28"/>
          <w:szCs w:val="28"/>
        </w:rPr>
        <w:t xml:space="preserve"> та 1 початкова школа</w:t>
      </w:r>
      <w:r w:rsidR="003F2B30">
        <w:rPr>
          <w:rFonts w:ascii="Times New Roman" w:hAnsi="Times New Roman" w:cs="Times New Roman"/>
          <w:sz w:val="28"/>
          <w:szCs w:val="28"/>
        </w:rPr>
        <w:t xml:space="preserve">. </w:t>
      </w:r>
      <w:r w:rsidR="00E64E2A">
        <w:rPr>
          <w:rFonts w:ascii="Times New Roman" w:hAnsi="Times New Roman" w:cs="Times New Roman"/>
          <w:sz w:val="28"/>
          <w:szCs w:val="28"/>
        </w:rPr>
        <w:t>Згідно з мережею і контингентом у закладах загально</w:t>
      </w:r>
      <w:r w:rsidR="00350600">
        <w:rPr>
          <w:rFonts w:ascii="Times New Roman" w:hAnsi="Times New Roman" w:cs="Times New Roman"/>
          <w:sz w:val="28"/>
          <w:szCs w:val="28"/>
        </w:rPr>
        <w:t>ї середньої освіти функціонує 108</w:t>
      </w:r>
      <w:r w:rsidR="00742BB4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1930BE">
        <w:rPr>
          <w:rFonts w:ascii="Times New Roman" w:hAnsi="Times New Roman" w:cs="Times New Roman"/>
          <w:sz w:val="28"/>
          <w:szCs w:val="28"/>
        </w:rPr>
        <w:t xml:space="preserve"> і</w:t>
      </w:r>
      <w:r w:rsidR="00350600">
        <w:rPr>
          <w:rFonts w:ascii="Times New Roman" w:hAnsi="Times New Roman" w:cs="Times New Roman"/>
          <w:sz w:val="28"/>
          <w:szCs w:val="28"/>
        </w:rPr>
        <w:t xml:space="preserve">з кількістю учнів – </w:t>
      </w:r>
      <w:r w:rsidR="0043733F">
        <w:rPr>
          <w:rFonts w:ascii="Times New Roman" w:hAnsi="Times New Roman" w:cs="Times New Roman"/>
          <w:sz w:val="28"/>
          <w:szCs w:val="28"/>
        </w:rPr>
        <w:t>1365</w:t>
      </w:r>
      <w:r w:rsidR="00E64E2A">
        <w:rPr>
          <w:rFonts w:ascii="Times New Roman" w:hAnsi="Times New Roman" w:cs="Times New Roman"/>
          <w:sz w:val="28"/>
          <w:szCs w:val="28"/>
        </w:rPr>
        <w:t xml:space="preserve">, </w:t>
      </w:r>
      <w:r w:rsidR="00745246">
        <w:rPr>
          <w:rFonts w:ascii="Times New Roman" w:hAnsi="Times New Roman" w:cs="Times New Roman"/>
          <w:sz w:val="28"/>
          <w:szCs w:val="28"/>
        </w:rPr>
        <w:t>кількі</w:t>
      </w:r>
      <w:r w:rsidR="0043733F">
        <w:rPr>
          <w:rFonts w:ascii="Times New Roman" w:hAnsi="Times New Roman" w:cs="Times New Roman"/>
          <w:sz w:val="28"/>
          <w:szCs w:val="28"/>
        </w:rPr>
        <w:t>сть педагогічних працівників – 269</w:t>
      </w:r>
      <w:r w:rsidR="00745246">
        <w:rPr>
          <w:rFonts w:ascii="Times New Roman" w:hAnsi="Times New Roman" w:cs="Times New Roman"/>
          <w:sz w:val="28"/>
          <w:szCs w:val="28"/>
        </w:rPr>
        <w:t xml:space="preserve"> осіб</w:t>
      </w:r>
      <w:r w:rsidR="00E64E2A">
        <w:rPr>
          <w:rFonts w:ascii="Times New Roman" w:hAnsi="Times New Roman" w:cs="Times New Roman"/>
          <w:sz w:val="28"/>
          <w:szCs w:val="28"/>
        </w:rPr>
        <w:t>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Pr="00DB1F67" w:rsidRDefault="00DB1F67" w:rsidP="000C5385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 метою задоволення освітніх потреб учнів прилеглих територій </w:t>
      </w:r>
      <w:r w:rsidR="00EE3739">
        <w:rPr>
          <w:rFonts w:ascii="Times New Roman" w:hAnsi="Times New Roman" w:cs="Times New Roman"/>
          <w:sz w:val="28"/>
          <w:szCs w:val="28"/>
        </w:rPr>
        <w:t>функціонує</w:t>
      </w:r>
      <w:r w:rsidRPr="00DB1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освітній округ. До його складу </w:t>
      </w:r>
      <w:r w:rsidR="00EE3739">
        <w:rPr>
          <w:rFonts w:ascii="Times New Roman" w:hAnsi="Times New Roman" w:cs="Times New Roman"/>
          <w:sz w:val="28"/>
          <w:szCs w:val="28"/>
        </w:rPr>
        <w:t>входять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</w:t>
      </w:r>
      <w:r w:rsidR="00EE3739">
        <w:rPr>
          <w:rFonts w:ascii="Times New Roman" w:hAnsi="Times New Roman" w:cs="Times New Roman"/>
          <w:sz w:val="28"/>
          <w:szCs w:val="28"/>
        </w:rPr>
        <w:t xml:space="preserve"> </w:t>
      </w:r>
      <w:r w:rsidRPr="00DB1F67">
        <w:rPr>
          <w:rFonts w:ascii="Times New Roman" w:hAnsi="Times New Roman" w:cs="Times New Roman"/>
          <w:sz w:val="28"/>
          <w:szCs w:val="28"/>
        </w:rPr>
        <w:t xml:space="preserve">(опорний заклад),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Леб’язька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 та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Сомівська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області. </w:t>
      </w:r>
    </w:p>
    <w:p w:rsidR="00DB1F67" w:rsidRPr="00DB1F67" w:rsidRDefault="00DB1F67" w:rsidP="000C5385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У навчальних закладах громади налічується </w:t>
      </w:r>
      <w:r w:rsidR="0043733F">
        <w:rPr>
          <w:rFonts w:ascii="Times New Roman" w:hAnsi="Times New Roman" w:cs="Times New Roman"/>
          <w:sz w:val="28"/>
          <w:szCs w:val="28"/>
        </w:rPr>
        <w:t>424</w:t>
      </w:r>
      <w:r w:rsidR="004A4AAD">
        <w:rPr>
          <w:rFonts w:ascii="Times New Roman" w:hAnsi="Times New Roman" w:cs="Times New Roman"/>
          <w:sz w:val="28"/>
          <w:szCs w:val="28"/>
        </w:rPr>
        <w:t xml:space="preserve"> одиниці</w:t>
      </w:r>
      <w:r w:rsidRPr="00651742">
        <w:rPr>
          <w:rFonts w:ascii="Times New Roman" w:hAnsi="Times New Roman" w:cs="Times New Roman"/>
          <w:sz w:val="28"/>
          <w:szCs w:val="28"/>
        </w:rPr>
        <w:t xml:space="preserve"> комп’ютерної техніки</w:t>
      </w:r>
      <w:r w:rsidR="0043733F">
        <w:rPr>
          <w:rFonts w:ascii="Times New Roman" w:hAnsi="Times New Roman" w:cs="Times New Roman"/>
          <w:sz w:val="28"/>
          <w:szCs w:val="28"/>
        </w:rPr>
        <w:t xml:space="preserve"> у складі 31</w:t>
      </w:r>
      <w:r w:rsidR="00DB44FD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="0043733F">
        <w:rPr>
          <w:rFonts w:ascii="Times New Roman" w:hAnsi="Times New Roman" w:cs="Times New Roman"/>
          <w:sz w:val="28"/>
          <w:szCs w:val="28"/>
        </w:rPr>
        <w:t>комп’ютерного комплексу</w:t>
      </w:r>
      <w:r w:rsidRPr="00651742">
        <w:rPr>
          <w:rFonts w:ascii="Times New Roman" w:hAnsi="Times New Roman" w:cs="Times New Roman"/>
          <w:sz w:val="28"/>
          <w:szCs w:val="28"/>
        </w:rPr>
        <w:t>, до мережі Інтернет підключено всі навчальні заклади.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Default="00DB1F67" w:rsidP="000C5385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Відділом освіти</w:t>
      </w:r>
      <w:r w:rsidR="00F44574">
        <w:rPr>
          <w:rFonts w:ascii="Times New Roman" w:hAnsi="Times New Roman" w:cs="Times New Roman"/>
          <w:sz w:val="28"/>
          <w:szCs w:val="28"/>
        </w:rPr>
        <w:t>, молоді та спорту, а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та</w:t>
      </w:r>
      <w:r w:rsidR="00F44574">
        <w:rPr>
          <w:rFonts w:ascii="Times New Roman" w:hAnsi="Times New Roman" w:cs="Times New Roman"/>
          <w:sz w:val="28"/>
          <w:szCs w:val="28"/>
        </w:rPr>
        <w:t>кож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навчальними закладами організовано підвезення дітей та вчителів до місця навчання та роботи, підвіз здійснюють </w:t>
      </w:r>
      <w:r w:rsidR="0043733F">
        <w:rPr>
          <w:rFonts w:ascii="Times New Roman" w:hAnsi="Times New Roman" w:cs="Times New Roman"/>
          <w:sz w:val="28"/>
          <w:szCs w:val="28"/>
        </w:rPr>
        <w:t>15-ть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шкільних автобусів, </w:t>
      </w:r>
      <w:r w:rsidR="00F44574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F44574">
        <w:rPr>
          <w:rFonts w:ascii="Times New Roman" w:hAnsi="Times New Roman" w:cs="Times New Roman"/>
          <w:sz w:val="28"/>
          <w:szCs w:val="28"/>
        </w:rPr>
        <w:t>підвозять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r w:rsidR="0043733F">
        <w:rPr>
          <w:rFonts w:ascii="Times New Roman" w:hAnsi="Times New Roman" w:cs="Times New Roman"/>
          <w:sz w:val="28"/>
          <w:szCs w:val="28"/>
        </w:rPr>
        <w:t>591</w:t>
      </w:r>
      <w:r w:rsidR="00F44574">
        <w:rPr>
          <w:rFonts w:ascii="Times New Roman" w:hAnsi="Times New Roman" w:cs="Times New Roman"/>
          <w:sz w:val="28"/>
          <w:szCs w:val="28"/>
        </w:rPr>
        <w:t xml:space="preserve"> учня</w:t>
      </w:r>
      <w:r w:rsidRPr="00DB1F67">
        <w:rPr>
          <w:rFonts w:ascii="Times New Roman" w:hAnsi="Times New Roman" w:cs="Times New Roman"/>
          <w:sz w:val="28"/>
          <w:szCs w:val="28"/>
        </w:rPr>
        <w:t>, підвіз дітей забезпечено в повному обсязі.</w:t>
      </w:r>
    </w:p>
    <w:p w:rsidR="00E811CC" w:rsidRDefault="00E811CC" w:rsidP="000C5385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Гарячим харчуванням у загальноосвітніх навчальних закладах громади охоплено </w:t>
      </w:r>
      <w:r w:rsidR="0043733F">
        <w:rPr>
          <w:rFonts w:ascii="Times New Roman" w:hAnsi="Times New Roman" w:cs="Times New Roman"/>
          <w:sz w:val="28"/>
          <w:szCs w:val="28"/>
        </w:rPr>
        <w:t>959</w:t>
      </w:r>
      <w:r w:rsidR="009349D1">
        <w:rPr>
          <w:rFonts w:ascii="Times New Roman" w:hAnsi="Times New Roman" w:cs="Times New Roman"/>
          <w:sz w:val="28"/>
          <w:szCs w:val="28"/>
        </w:rPr>
        <w:t xml:space="preserve"> учні</w:t>
      </w:r>
      <w:r w:rsidR="0043733F">
        <w:rPr>
          <w:rFonts w:ascii="Times New Roman" w:hAnsi="Times New Roman" w:cs="Times New Roman"/>
          <w:sz w:val="28"/>
          <w:szCs w:val="28"/>
        </w:rPr>
        <w:t>в</w:t>
      </w:r>
      <w:r w:rsidRPr="0065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9349D1">
        <w:rPr>
          <w:rFonts w:ascii="Times New Roman" w:hAnsi="Times New Roman" w:cs="Times New Roman"/>
          <w:sz w:val="28"/>
          <w:szCs w:val="28"/>
        </w:rPr>
        <w:t>о</w:t>
      </w:r>
      <w:r w:rsidR="0043733F">
        <w:rPr>
          <w:rFonts w:ascii="Times New Roman" w:hAnsi="Times New Roman" w:cs="Times New Roman"/>
          <w:sz w:val="28"/>
          <w:szCs w:val="28"/>
        </w:rPr>
        <w:t>му числі за бюджетні кошти – 668</w:t>
      </w:r>
      <w:r>
        <w:rPr>
          <w:rFonts w:ascii="Times New Roman" w:hAnsi="Times New Roman" w:cs="Times New Roman"/>
          <w:sz w:val="28"/>
          <w:szCs w:val="28"/>
        </w:rPr>
        <w:t xml:space="preserve"> дитини, сільськогоспода</w:t>
      </w:r>
      <w:r w:rsidR="009349D1">
        <w:rPr>
          <w:rFonts w:ascii="Times New Roman" w:hAnsi="Times New Roman" w:cs="Times New Roman"/>
          <w:sz w:val="28"/>
          <w:szCs w:val="28"/>
        </w:rPr>
        <w:t xml:space="preserve">рських та інших підприємств – </w:t>
      </w:r>
      <w:r w:rsidR="0043733F">
        <w:rPr>
          <w:rFonts w:ascii="Times New Roman" w:hAnsi="Times New Roman" w:cs="Times New Roman"/>
          <w:sz w:val="28"/>
          <w:szCs w:val="28"/>
        </w:rPr>
        <w:t>0 дітей, 291 учень</w:t>
      </w:r>
      <w:r>
        <w:rPr>
          <w:rFonts w:ascii="Times New Roman" w:hAnsi="Times New Roman" w:cs="Times New Roman"/>
          <w:sz w:val="28"/>
          <w:szCs w:val="28"/>
        </w:rPr>
        <w:t xml:space="preserve"> – за кошти батьків. За рахунок бюджетних коштів харчуються наступні категорії учнів: сироти та діти позбавле</w:t>
      </w:r>
      <w:r w:rsidR="0043733F">
        <w:rPr>
          <w:rFonts w:ascii="Times New Roman" w:hAnsi="Times New Roman" w:cs="Times New Roman"/>
          <w:sz w:val="28"/>
          <w:szCs w:val="28"/>
        </w:rPr>
        <w:t>ні батьківського піклування – 32</w:t>
      </w:r>
      <w:r>
        <w:rPr>
          <w:rFonts w:ascii="Times New Roman" w:hAnsi="Times New Roman" w:cs="Times New Roman"/>
          <w:sz w:val="28"/>
          <w:szCs w:val="28"/>
        </w:rPr>
        <w:t>, діти із ос</w:t>
      </w:r>
      <w:r w:rsidR="009349D1">
        <w:rPr>
          <w:rFonts w:ascii="Times New Roman" w:hAnsi="Times New Roman" w:cs="Times New Roman"/>
          <w:sz w:val="28"/>
          <w:szCs w:val="28"/>
        </w:rPr>
        <w:t>обливими освітніми по</w:t>
      </w:r>
      <w:r w:rsidR="0043733F">
        <w:rPr>
          <w:rFonts w:ascii="Times New Roman" w:hAnsi="Times New Roman" w:cs="Times New Roman"/>
          <w:sz w:val="28"/>
          <w:szCs w:val="28"/>
        </w:rPr>
        <w:t>требами – 3, малозабезпечені – 147, діти учасників АТО – 27</w:t>
      </w:r>
      <w:r>
        <w:rPr>
          <w:rFonts w:ascii="Times New Roman" w:hAnsi="Times New Roman" w:cs="Times New Roman"/>
          <w:sz w:val="28"/>
          <w:szCs w:val="28"/>
        </w:rPr>
        <w:t>, діти – переселенці зі Схо</w:t>
      </w:r>
      <w:r w:rsidR="0043733F">
        <w:rPr>
          <w:rFonts w:ascii="Times New Roman" w:hAnsi="Times New Roman" w:cs="Times New Roman"/>
          <w:sz w:val="28"/>
          <w:szCs w:val="28"/>
        </w:rPr>
        <w:t>ду країни – 3, діти-інваліди –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46" w:rsidRDefault="00745246" w:rsidP="000C5385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46">
        <w:rPr>
          <w:rFonts w:ascii="Times New Roman" w:hAnsi="Times New Roman" w:cs="Times New Roman"/>
          <w:sz w:val="28"/>
          <w:szCs w:val="28"/>
        </w:rPr>
        <w:t xml:space="preserve">Позашкільну освіту в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об’єднаній територіальній громаді здійснює К</w:t>
      </w:r>
      <w:r>
        <w:rPr>
          <w:rFonts w:ascii="Times New Roman" w:hAnsi="Times New Roman" w:cs="Times New Roman"/>
          <w:sz w:val="28"/>
          <w:szCs w:val="28"/>
        </w:rPr>
        <w:t>омунальний заклад</w:t>
      </w:r>
      <w:r w:rsidRPr="00745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 будинок дитячої та юнацької </w:t>
      </w:r>
      <w:r w:rsidRPr="00745246">
        <w:rPr>
          <w:rFonts w:ascii="Times New Roman" w:hAnsi="Times New Roman" w:cs="Times New Roman"/>
          <w:sz w:val="28"/>
          <w:szCs w:val="28"/>
        </w:rPr>
        <w:lastRenderedPageBreak/>
        <w:t>творчості», який є комплексним закл</w:t>
      </w:r>
      <w:r w:rsidR="00D23088">
        <w:rPr>
          <w:rFonts w:ascii="Times New Roman" w:hAnsi="Times New Roman" w:cs="Times New Roman"/>
          <w:sz w:val="28"/>
          <w:szCs w:val="28"/>
        </w:rPr>
        <w:t>адом за напрямками</w:t>
      </w:r>
      <w:r w:rsidR="0043733F">
        <w:rPr>
          <w:rFonts w:ascii="Times New Roman" w:hAnsi="Times New Roman" w:cs="Times New Roman"/>
          <w:sz w:val="28"/>
          <w:szCs w:val="28"/>
        </w:rPr>
        <w:t xml:space="preserve"> художньо-естетичним, еколого-натуралістичним, туристично-краєзнавчим, науково-технічним, спортивним, військово-патріотичним та гуманітарним напрямкам.</w:t>
      </w:r>
      <w:r w:rsidRPr="00745246">
        <w:rPr>
          <w:rFonts w:ascii="Times New Roman" w:hAnsi="Times New Roman" w:cs="Times New Roman"/>
          <w:sz w:val="28"/>
          <w:szCs w:val="28"/>
        </w:rPr>
        <w:t xml:space="preserve"> Гуртковою роботою в закладах освіти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</w:t>
      </w:r>
      <w:r w:rsidR="0043733F">
        <w:rPr>
          <w:rFonts w:ascii="Times New Roman" w:hAnsi="Times New Roman" w:cs="Times New Roman"/>
          <w:sz w:val="28"/>
          <w:szCs w:val="28"/>
        </w:rPr>
        <w:t>лівської</w:t>
      </w:r>
      <w:proofErr w:type="spellEnd"/>
      <w:r w:rsidR="0043733F">
        <w:rPr>
          <w:rFonts w:ascii="Times New Roman" w:hAnsi="Times New Roman" w:cs="Times New Roman"/>
          <w:sz w:val="28"/>
          <w:szCs w:val="28"/>
        </w:rPr>
        <w:t xml:space="preserve"> селищної ради охоплено 1090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3F">
        <w:rPr>
          <w:rFonts w:ascii="Times New Roman" w:hAnsi="Times New Roman" w:cs="Times New Roman"/>
          <w:sz w:val="28"/>
          <w:szCs w:val="28"/>
        </w:rPr>
        <w:t>дітей, які займаються в 55 гуртках,</w:t>
      </w:r>
      <w:r w:rsidR="001930BE">
        <w:rPr>
          <w:rFonts w:ascii="Times New Roman" w:hAnsi="Times New Roman" w:cs="Times New Roman"/>
          <w:sz w:val="28"/>
          <w:szCs w:val="28"/>
        </w:rPr>
        <w:t xml:space="preserve"> з них</w:t>
      </w:r>
      <w:r w:rsidR="0043733F">
        <w:rPr>
          <w:rFonts w:ascii="Times New Roman" w:hAnsi="Times New Roman" w:cs="Times New Roman"/>
          <w:sz w:val="28"/>
          <w:szCs w:val="28"/>
        </w:rPr>
        <w:t>: 512 дітей займається в 26  гуртках  по селищу та 578 дітей – в 29</w:t>
      </w:r>
      <w:r w:rsidRPr="00745246">
        <w:rPr>
          <w:rFonts w:ascii="Times New Roman" w:hAnsi="Times New Roman" w:cs="Times New Roman"/>
          <w:sz w:val="28"/>
          <w:szCs w:val="28"/>
        </w:rPr>
        <w:t xml:space="preserve"> гуртках у сільській місцевості. Кількість педагогічних працівників, які працюють у з</w:t>
      </w:r>
      <w:r w:rsidR="0043733F">
        <w:rPr>
          <w:rFonts w:ascii="Times New Roman" w:hAnsi="Times New Roman" w:cs="Times New Roman"/>
          <w:sz w:val="28"/>
          <w:szCs w:val="28"/>
        </w:rPr>
        <w:t>акладі  позашкільної освіти – 42</w:t>
      </w:r>
      <w:r w:rsidRPr="00745246">
        <w:rPr>
          <w:rFonts w:ascii="Times New Roman" w:hAnsi="Times New Roman" w:cs="Times New Roman"/>
          <w:sz w:val="28"/>
          <w:szCs w:val="28"/>
        </w:rPr>
        <w:t>.</w:t>
      </w:r>
    </w:p>
    <w:p w:rsidR="00EA6D6A" w:rsidRDefault="00EA6D6A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CB" w:rsidRPr="00D05DC6" w:rsidRDefault="007432CB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C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432CB" w:rsidRPr="007432CB" w:rsidRDefault="007432CB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Мережа  галузі  «культура» </w:t>
      </w:r>
      <w:r>
        <w:rPr>
          <w:rFonts w:ascii="Times New Roman" w:hAnsi="Times New Roman" w:cs="Times New Roman"/>
          <w:sz w:val="28"/>
          <w:szCs w:val="28"/>
        </w:rPr>
        <w:t>у громаді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  <w:r w:rsidR="00A434ED">
        <w:rPr>
          <w:rFonts w:ascii="Times New Roman" w:hAnsi="Times New Roman" w:cs="Times New Roman"/>
          <w:sz w:val="28"/>
          <w:szCs w:val="28"/>
        </w:rPr>
        <w:t>складається із</w:t>
      </w:r>
      <w:r w:rsidR="00FD68A8">
        <w:rPr>
          <w:rFonts w:ascii="Times New Roman" w:hAnsi="Times New Roman" w:cs="Times New Roman"/>
          <w:sz w:val="28"/>
          <w:szCs w:val="28"/>
        </w:rPr>
        <w:t xml:space="preserve"> 34</w:t>
      </w:r>
      <w:r w:rsidRPr="007432CB">
        <w:rPr>
          <w:rFonts w:ascii="Times New Roman" w:hAnsi="Times New Roman" w:cs="Times New Roman"/>
          <w:sz w:val="28"/>
          <w:szCs w:val="28"/>
        </w:rPr>
        <w:t xml:space="preserve"> закладів культури; з них:</w:t>
      </w:r>
    </w:p>
    <w:p w:rsidR="007432CB" w:rsidRPr="007432CB" w:rsidRDefault="00C071BB" w:rsidP="000C5385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8A8">
        <w:rPr>
          <w:rFonts w:ascii="Times New Roman" w:hAnsi="Times New Roman" w:cs="Times New Roman"/>
          <w:sz w:val="28"/>
          <w:szCs w:val="28"/>
        </w:rPr>
        <w:t>9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бібліотек</w:t>
      </w:r>
    </w:p>
    <w:p w:rsidR="007432CB" w:rsidRPr="007432CB" w:rsidRDefault="00FD68A8" w:rsidP="000C5385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клубних закладів </w:t>
      </w:r>
    </w:p>
    <w:p w:rsidR="007432CB" w:rsidRPr="007432CB" w:rsidRDefault="007432CB" w:rsidP="000C5385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1 школа естетичного виховання </w:t>
      </w:r>
    </w:p>
    <w:p w:rsidR="007432CB" w:rsidRPr="007432CB" w:rsidRDefault="007432CB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>Основні показники діяльності бібліотек громади</w:t>
      </w:r>
      <w:r>
        <w:rPr>
          <w:rFonts w:ascii="Times New Roman" w:hAnsi="Times New Roman" w:cs="Times New Roman"/>
          <w:sz w:val="28"/>
          <w:szCs w:val="28"/>
        </w:rPr>
        <w:t xml:space="preserve"> за звітний період становлять</w:t>
      </w:r>
      <w:r w:rsidRPr="007432CB">
        <w:rPr>
          <w:rFonts w:ascii="Times New Roman" w:hAnsi="Times New Roman" w:cs="Times New Roman"/>
          <w:sz w:val="28"/>
          <w:szCs w:val="28"/>
        </w:rPr>
        <w:t>:</w:t>
      </w:r>
    </w:p>
    <w:p w:rsidR="007432CB" w:rsidRDefault="007432CB" w:rsidP="000C5385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651">
        <w:rPr>
          <w:rFonts w:ascii="Times New Roman" w:hAnsi="Times New Roman" w:cs="Times New Roman"/>
          <w:sz w:val="28"/>
          <w:szCs w:val="28"/>
        </w:rPr>
        <w:t xml:space="preserve">кількість користувачів – </w:t>
      </w:r>
      <w:r w:rsidR="00FD68A8">
        <w:rPr>
          <w:rFonts w:ascii="Times New Roman" w:hAnsi="Times New Roman" w:cs="Times New Roman"/>
          <w:sz w:val="28"/>
          <w:szCs w:val="28"/>
        </w:rPr>
        <w:t>5572</w:t>
      </w:r>
      <w:r w:rsidR="00E6606D">
        <w:rPr>
          <w:rFonts w:ascii="Times New Roman" w:hAnsi="Times New Roman" w:cs="Times New Roman"/>
          <w:sz w:val="28"/>
          <w:szCs w:val="28"/>
        </w:rPr>
        <w:t xml:space="preserve"> особа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дітей – </w:t>
      </w:r>
      <w:r w:rsidR="004672BF">
        <w:rPr>
          <w:rFonts w:ascii="Times New Roman" w:hAnsi="Times New Roman" w:cs="Times New Roman"/>
          <w:sz w:val="28"/>
          <w:szCs w:val="28"/>
        </w:rPr>
        <w:t>1</w:t>
      </w:r>
      <w:r w:rsidR="00FD68A8">
        <w:rPr>
          <w:rFonts w:ascii="Times New Roman" w:hAnsi="Times New Roman" w:cs="Times New Roman"/>
          <w:sz w:val="28"/>
          <w:szCs w:val="28"/>
        </w:rPr>
        <w:t>729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B" w:rsidRPr="007432CB" w:rsidRDefault="007432CB" w:rsidP="000C5385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кількість книговидачі становить – </w:t>
      </w:r>
      <w:r w:rsidR="00FD68A8">
        <w:rPr>
          <w:rFonts w:ascii="Times New Roman" w:hAnsi="Times New Roman" w:cs="Times New Roman"/>
          <w:sz w:val="28"/>
          <w:szCs w:val="28"/>
        </w:rPr>
        <w:t>36323 примірника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дітям – </w:t>
      </w:r>
      <w:r w:rsidR="00FD68A8">
        <w:rPr>
          <w:rFonts w:ascii="Times New Roman" w:hAnsi="Times New Roman" w:cs="Times New Roman"/>
          <w:sz w:val="28"/>
          <w:szCs w:val="28"/>
        </w:rPr>
        <w:t>13755</w:t>
      </w:r>
    </w:p>
    <w:p w:rsidR="007432CB" w:rsidRPr="007432CB" w:rsidRDefault="0029072D" w:rsidP="000C5385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2CB">
        <w:rPr>
          <w:rFonts w:ascii="Times New Roman" w:hAnsi="Times New Roman" w:cs="Times New Roman"/>
          <w:sz w:val="28"/>
          <w:szCs w:val="28"/>
        </w:rPr>
        <w:t>кількість відвідувань –</w:t>
      </w:r>
      <w:r w:rsidR="0039200B">
        <w:rPr>
          <w:rFonts w:ascii="Times New Roman" w:hAnsi="Times New Roman" w:cs="Times New Roman"/>
          <w:sz w:val="28"/>
          <w:szCs w:val="28"/>
        </w:rPr>
        <w:t xml:space="preserve"> </w:t>
      </w:r>
      <w:r w:rsidR="00FD68A8">
        <w:rPr>
          <w:rFonts w:ascii="Times New Roman" w:hAnsi="Times New Roman" w:cs="Times New Roman"/>
          <w:sz w:val="28"/>
          <w:szCs w:val="28"/>
        </w:rPr>
        <w:t>9521</w:t>
      </w:r>
      <w:r w:rsidRPr="0074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дітей – </w:t>
      </w:r>
      <w:r w:rsidR="00FD68A8">
        <w:rPr>
          <w:rFonts w:ascii="Times New Roman" w:hAnsi="Times New Roman" w:cs="Times New Roman"/>
          <w:sz w:val="28"/>
          <w:szCs w:val="28"/>
        </w:rPr>
        <w:t>4</w:t>
      </w:r>
      <w:r w:rsidR="004672BF">
        <w:rPr>
          <w:rFonts w:ascii="Times New Roman" w:hAnsi="Times New Roman" w:cs="Times New Roman"/>
          <w:sz w:val="28"/>
          <w:szCs w:val="28"/>
        </w:rPr>
        <w:t>189</w:t>
      </w:r>
      <w:r w:rsidR="00EE3739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29072D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72D">
        <w:rPr>
          <w:rFonts w:ascii="Times New Roman" w:hAnsi="Times New Roman" w:cs="Times New Roman"/>
          <w:sz w:val="28"/>
          <w:szCs w:val="28"/>
        </w:rPr>
        <w:t xml:space="preserve">З початку поточного року фонд бібліотек поповнився на </w:t>
      </w:r>
      <w:r w:rsidR="00FD68A8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FD68A8">
        <w:rPr>
          <w:rFonts w:ascii="Times New Roman" w:hAnsi="Times New Roman" w:cs="Times New Roman"/>
          <w:sz w:val="28"/>
          <w:szCs w:val="28"/>
        </w:rPr>
        <w:t>а</w:t>
      </w:r>
      <w:r w:rsidR="00FC74A8">
        <w:rPr>
          <w:rFonts w:ascii="Times New Roman" w:hAnsi="Times New Roman" w:cs="Times New Roman"/>
          <w:sz w:val="28"/>
          <w:szCs w:val="28"/>
        </w:rPr>
        <w:t>.</w:t>
      </w:r>
    </w:p>
    <w:p w:rsidR="007432CB" w:rsidRDefault="002A1242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68153F">
        <w:rPr>
          <w:rFonts w:ascii="Times New Roman" w:hAnsi="Times New Roman" w:cs="Times New Roman"/>
          <w:sz w:val="28"/>
          <w:szCs w:val="28"/>
        </w:rPr>
        <w:t>01.03</w:t>
      </w:r>
      <w:r w:rsidR="004672BF">
        <w:rPr>
          <w:rFonts w:ascii="Times New Roman" w:hAnsi="Times New Roman" w:cs="Times New Roman"/>
          <w:sz w:val="28"/>
          <w:szCs w:val="28"/>
        </w:rPr>
        <w:t>.2021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року  книжковий фонд становить </w:t>
      </w:r>
      <w:r w:rsidR="0068153F">
        <w:rPr>
          <w:rFonts w:ascii="Times New Roman" w:hAnsi="Times New Roman" w:cs="Times New Roman"/>
          <w:sz w:val="28"/>
          <w:szCs w:val="28"/>
        </w:rPr>
        <w:t>216197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1850F4">
        <w:rPr>
          <w:rFonts w:ascii="Times New Roman" w:hAnsi="Times New Roman" w:cs="Times New Roman"/>
          <w:sz w:val="28"/>
          <w:szCs w:val="28"/>
        </w:rPr>
        <w:t>ів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, із них книг </w:t>
      </w:r>
      <w:r w:rsidR="0068153F">
        <w:rPr>
          <w:rFonts w:ascii="Times New Roman" w:hAnsi="Times New Roman" w:cs="Times New Roman"/>
          <w:sz w:val="28"/>
          <w:szCs w:val="28"/>
        </w:rPr>
        <w:t>174492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 на суму </w:t>
      </w:r>
      <w:r w:rsidR="0068153F">
        <w:rPr>
          <w:rFonts w:ascii="Times New Roman" w:hAnsi="Times New Roman" w:cs="Times New Roman"/>
          <w:sz w:val="28"/>
          <w:szCs w:val="28"/>
        </w:rPr>
        <w:t>1257,3</w:t>
      </w:r>
      <w:r w:rsidR="00F72842">
        <w:rPr>
          <w:rFonts w:ascii="Times New Roman" w:hAnsi="Times New Roman" w:cs="Times New Roman"/>
          <w:sz w:val="28"/>
          <w:szCs w:val="28"/>
        </w:rPr>
        <w:t xml:space="preserve"> тис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60584" w:rsidRDefault="00E60584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584">
        <w:rPr>
          <w:rFonts w:ascii="Times New Roman" w:hAnsi="Times New Roman" w:cs="Times New Roman"/>
          <w:sz w:val="28"/>
          <w:szCs w:val="28"/>
        </w:rPr>
        <w:t xml:space="preserve">Всього за звітний період  в бібліотеках РЦБС було проведено </w:t>
      </w:r>
      <w:r w:rsidR="0068153F">
        <w:rPr>
          <w:rFonts w:ascii="Times New Roman" w:hAnsi="Times New Roman" w:cs="Times New Roman"/>
          <w:sz w:val="28"/>
          <w:szCs w:val="28"/>
        </w:rPr>
        <w:t>192 заходи</w:t>
      </w:r>
      <w:r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510651">
        <w:rPr>
          <w:rFonts w:ascii="Times New Roman" w:hAnsi="Times New Roman" w:cs="Times New Roman"/>
          <w:sz w:val="28"/>
          <w:szCs w:val="28"/>
        </w:rPr>
        <w:t xml:space="preserve">відвідування яких становить </w:t>
      </w:r>
      <w:r w:rsidR="0068153F">
        <w:rPr>
          <w:rFonts w:ascii="Times New Roman" w:hAnsi="Times New Roman" w:cs="Times New Roman"/>
          <w:sz w:val="28"/>
          <w:szCs w:val="28"/>
        </w:rPr>
        <w:t>1707</w:t>
      </w:r>
      <w:r w:rsidR="00E94B85">
        <w:rPr>
          <w:rFonts w:ascii="Times New Roman" w:hAnsi="Times New Roman" w:cs="Times New Roman"/>
          <w:sz w:val="28"/>
          <w:szCs w:val="28"/>
        </w:rPr>
        <w:t xml:space="preserve"> </w:t>
      </w:r>
      <w:r w:rsidR="004527E8">
        <w:rPr>
          <w:rFonts w:ascii="Times New Roman" w:hAnsi="Times New Roman" w:cs="Times New Roman"/>
          <w:sz w:val="28"/>
          <w:szCs w:val="28"/>
        </w:rPr>
        <w:t>осіб</w:t>
      </w:r>
      <w:r w:rsidR="00221F0C">
        <w:rPr>
          <w:rFonts w:ascii="Times New Roman" w:hAnsi="Times New Roman" w:cs="Times New Roman"/>
          <w:sz w:val="28"/>
          <w:szCs w:val="28"/>
        </w:rPr>
        <w:t>.</w:t>
      </w:r>
    </w:p>
    <w:p w:rsidR="004527E8" w:rsidRDefault="004527E8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районні бібліотеці діє краєзнавчий музей, який</w:t>
      </w:r>
      <w:r w:rsidR="0068153F">
        <w:rPr>
          <w:rFonts w:ascii="Times New Roman" w:hAnsi="Times New Roman" w:cs="Times New Roman"/>
          <w:sz w:val="28"/>
          <w:szCs w:val="28"/>
        </w:rPr>
        <w:t xml:space="preserve"> за звітний період відвідало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3F">
        <w:rPr>
          <w:rFonts w:ascii="Times New Roman" w:hAnsi="Times New Roman" w:cs="Times New Roman"/>
          <w:sz w:val="28"/>
          <w:szCs w:val="28"/>
        </w:rPr>
        <w:t xml:space="preserve">відвідувачів, проведено </w:t>
      </w:r>
      <w:r>
        <w:rPr>
          <w:rFonts w:ascii="Times New Roman" w:hAnsi="Times New Roman" w:cs="Times New Roman"/>
          <w:sz w:val="28"/>
          <w:szCs w:val="28"/>
        </w:rPr>
        <w:t>3 екскурсії.</w:t>
      </w:r>
    </w:p>
    <w:p w:rsidR="00E610B0" w:rsidRDefault="00E610B0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Інтернет-кімнату, яка функціонує при дитячі</w:t>
      </w:r>
      <w:r w:rsidR="0068153F">
        <w:rPr>
          <w:rFonts w:ascii="Times New Roman" w:hAnsi="Times New Roman" w:cs="Times New Roman"/>
          <w:sz w:val="28"/>
          <w:szCs w:val="28"/>
        </w:rPr>
        <w:t>й бібліотеці-філії відвідало 222 користувачі, послугами скористалося 419</w:t>
      </w:r>
      <w:r>
        <w:rPr>
          <w:rFonts w:ascii="Times New Roman" w:hAnsi="Times New Roman" w:cs="Times New Roman"/>
          <w:sz w:val="28"/>
          <w:szCs w:val="28"/>
        </w:rPr>
        <w:t xml:space="preserve"> відвідувачів.</w:t>
      </w:r>
    </w:p>
    <w:p w:rsidR="00E60584" w:rsidRPr="00E60584" w:rsidRDefault="009946A2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E34A87">
        <w:rPr>
          <w:rFonts w:ascii="Times New Roman" w:hAnsi="Times New Roman" w:cs="Times New Roman"/>
          <w:sz w:val="28"/>
          <w:szCs w:val="28"/>
        </w:rPr>
        <w:t>січня-лютого 2021</w:t>
      </w:r>
      <w:r>
        <w:rPr>
          <w:rFonts w:ascii="Times New Roman" w:hAnsi="Times New Roman" w:cs="Times New Roman"/>
          <w:sz w:val="28"/>
          <w:szCs w:val="28"/>
        </w:rPr>
        <w:t xml:space="preserve"> року в клубних закладах громади </w:t>
      </w:r>
      <w:r w:rsidRPr="009946A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34A87">
        <w:rPr>
          <w:rFonts w:ascii="Times New Roman" w:hAnsi="Times New Roman" w:cs="Times New Roman"/>
          <w:sz w:val="28"/>
          <w:szCs w:val="28"/>
        </w:rPr>
        <w:t>91 захід</w:t>
      </w:r>
      <w:r w:rsidR="00E60584">
        <w:rPr>
          <w:rFonts w:ascii="Times New Roman" w:hAnsi="Times New Roman" w:cs="Times New Roman"/>
          <w:sz w:val="28"/>
          <w:szCs w:val="28"/>
        </w:rPr>
        <w:t>,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 відвідування становить </w:t>
      </w:r>
      <w:r w:rsidR="00E34A87">
        <w:rPr>
          <w:rFonts w:ascii="Times New Roman" w:hAnsi="Times New Roman" w:cs="Times New Roman"/>
          <w:sz w:val="28"/>
          <w:szCs w:val="28"/>
        </w:rPr>
        <w:t>320</w:t>
      </w:r>
      <w:r w:rsidR="00CA3474">
        <w:rPr>
          <w:rFonts w:ascii="Times New Roman" w:hAnsi="Times New Roman" w:cs="Times New Roman"/>
          <w:sz w:val="28"/>
          <w:szCs w:val="28"/>
        </w:rPr>
        <w:t>.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Ф</w:t>
      </w:r>
      <w:r w:rsidR="00E34A87">
        <w:rPr>
          <w:rFonts w:ascii="Times New Roman" w:hAnsi="Times New Roman" w:cs="Times New Roman"/>
          <w:sz w:val="28"/>
          <w:szCs w:val="28"/>
        </w:rPr>
        <w:t>ункціонує 60</w:t>
      </w:r>
      <w:r w:rsidR="00FC74A8">
        <w:rPr>
          <w:rFonts w:ascii="Times New Roman" w:hAnsi="Times New Roman" w:cs="Times New Roman"/>
          <w:sz w:val="28"/>
          <w:szCs w:val="28"/>
        </w:rPr>
        <w:t xml:space="preserve"> аматорських</w:t>
      </w:r>
      <w:r w:rsidR="0045318B">
        <w:rPr>
          <w:rFonts w:ascii="Times New Roman" w:hAnsi="Times New Roman" w:cs="Times New Roman"/>
          <w:sz w:val="28"/>
          <w:szCs w:val="28"/>
        </w:rPr>
        <w:t xml:space="preserve"> 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формувань  в них учасників - </w:t>
      </w:r>
      <w:r w:rsidR="00E34A87">
        <w:rPr>
          <w:rFonts w:ascii="Times New Roman" w:hAnsi="Times New Roman" w:cs="Times New Roman"/>
          <w:sz w:val="28"/>
          <w:szCs w:val="28"/>
        </w:rPr>
        <w:t>590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E34A87">
        <w:rPr>
          <w:rFonts w:ascii="Times New Roman" w:hAnsi="Times New Roman" w:cs="Times New Roman"/>
          <w:sz w:val="28"/>
          <w:szCs w:val="28"/>
        </w:rPr>
        <w:t>з них: дитячі – 32</w:t>
      </w:r>
      <w:r w:rsidR="00CA3474">
        <w:rPr>
          <w:rFonts w:ascii="Times New Roman" w:hAnsi="Times New Roman" w:cs="Times New Roman"/>
          <w:sz w:val="28"/>
          <w:szCs w:val="28"/>
        </w:rPr>
        <w:t>.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Клубів за інтересами –</w:t>
      </w:r>
      <w:r w:rsidR="00E34A87">
        <w:rPr>
          <w:rFonts w:ascii="Times New Roman" w:hAnsi="Times New Roman" w:cs="Times New Roman"/>
          <w:sz w:val="28"/>
          <w:szCs w:val="28"/>
        </w:rPr>
        <w:t xml:space="preserve"> 3, учасників 102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</w:t>
      </w:r>
      <w:r w:rsidR="00E34A87">
        <w:rPr>
          <w:rFonts w:ascii="Times New Roman" w:hAnsi="Times New Roman" w:cs="Times New Roman"/>
          <w:sz w:val="28"/>
          <w:szCs w:val="28"/>
        </w:rPr>
        <w:t>особи</w:t>
      </w:r>
      <w:r w:rsidR="00034C4A">
        <w:rPr>
          <w:rFonts w:ascii="Times New Roman" w:hAnsi="Times New Roman" w:cs="Times New Roman"/>
          <w:sz w:val="28"/>
          <w:szCs w:val="28"/>
        </w:rPr>
        <w:t>.</w:t>
      </w:r>
      <w:r w:rsidR="006B6DA6">
        <w:rPr>
          <w:rFonts w:ascii="Times New Roman" w:hAnsi="Times New Roman" w:cs="Times New Roman"/>
          <w:sz w:val="28"/>
          <w:szCs w:val="28"/>
        </w:rPr>
        <w:t xml:space="preserve"> Кількість художників т</w:t>
      </w:r>
      <w:r w:rsidR="0045318B">
        <w:rPr>
          <w:rFonts w:ascii="Times New Roman" w:hAnsi="Times New Roman" w:cs="Times New Roman"/>
          <w:sz w:val="28"/>
          <w:szCs w:val="28"/>
        </w:rPr>
        <w:t>а м</w:t>
      </w:r>
      <w:r w:rsidR="00E34A87">
        <w:rPr>
          <w:rFonts w:ascii="Times New Roman" w:hAnsi="Times New Roman" w:cs="Times New Roman"/>
          <w:sz w:val="28"/>
          <w:szCs w:val="28"/>
        </w:rPr>
        <w:t>айстрів народного мистецтва – 33</w:t>
      </w:r>
      <w:r w:rsidR="0045318B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E34A87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 на 01.03</w:t>
      </w:r>
      <w:r w:rsidR="00CA3474">
        <w:rPr>
          <w:rFonts w:ascii="Times New Roman" w:hAnsi="Times New Roman" w:cs="Times New Roman"/>
          <w:sz w:val="28"/>
          <w:szCs w:val="28"/>
        </w:rPr>
        <w:t>.2021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року</w:t>
      </w:r>
      <w:r w:rsidR="00A434ED">
        <w:rPr>
          <w:rFonts w:ascii="Times New Roman" w:hAnsi="Times New Roman" w:cs="Times New Roman"/>
          <w:sz w:val="28"/>
          <w:szCs w:val="28"/>
        </w:rPr>
        <w:t xml:space="preserve"> 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B10990">
        <w:rPr>
          <w:rFonts w:ascii="Times New Roman" w:hAnsi="Times New Roman" w:cs="Times New Roman"/>
          <w:sz w:val="28"/>
          <w:szCs w:val="28"/>
        </w:rPr>
        <w:t>Дитячій музичній школі</w:t>
      </w:r>
      <w:r w:rsidR="00356AB8">
        <w:rPr>
          <w:rFonts w:ascii="Times New Roman" w:hAnsi="Times New Roman" w:cs="Times New Roman"/>
          <w:sz w:val="28"/>
          <w:szCs w:val="28"/>
        </w:rPr>
        <w:t xml:space="preserve"> навчаються 12</w:t>
      </w:r>
      <w:r w:rsidR="00E6606D">
        <w:rPr>
          <w:rFonts w:ascii="Times New Roman" w:hAnsi="Times New Roman" w:cs="Times New Roman"/>
          <w:sz w:val="28"/>
          <w:szCs w:val="28"/>
        </w:rPr>
        <w:t>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F72842">
        <w:rPr>
          <w:rFonts w:ascii="Times New Roman" w:hAnsi="Times New Roman" w:cs="Times New Roman"/>
          <w:sz w:val="28"/>
          <w:szCs w:val="28"/>
        </w:rPr>
        <w:t>учні</w:t>
      </w:r>
      <w:r w:rsidR="00BB671F">
        <w:rPr>
          <w:rFonts w:ascii="Times New Roman" w:hAnsi="Times New Roman" w:cs="Times New Roman"/>
          <w:sz w:val="28"/>
          <w:szCs w:val="28"/>
        </w:rPr>
        <w:t>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віком від 6 до 16 років.</w:t>
      </w:r>
      <w:r w:rsid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516556">
        <w:rPr>
          <w:rFonts w:ascii="Times New Roman" w:hAnsi="Times New Roman" w:cs="Times New Roman"/>
          <w:sz w:val="28"/>
          <w:szCs w:val="28"/>
        </w:rPr>
        <w:t xml:space="preserve">У школі </w:t>
      </w:r>
      <w:r w:rsidR="00E60584">
        <w:rPr>
          <w:rFonts w:ascii="Times New Roman" w:hAnsi="Times New Roman" w:cs="Times New Roman"/>
          <w:sz w:val="28"/>
          <w:szCs w:val="28"/>
        </w:rPr>
        <w:t>функціонує 2 відділи та 11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класів в них</w:t>
      </w:r>
      <w:r w:rsidR="00E60584">
        <w:rPr>
          <w:rFonts w:ascii="Times New Roman" w:hAnsi="Times New Roman" w:cs="Times New Roman"/>
          <w:sz w:val="28"/>
          <w:szCs w:val="28"/>
        </w:rPr>
        <w:t xml:space="preserve"> викладає</w:t>
      </w:r>
      <w:r w:rsidR="00675656">
        <w:rPr>
          <w:rFonts w:ascii="Times New Roman" w:hAnsi="Times New Roman" w:cs="Times New Roman"/>
          <w:sz w:val="28"/>
          <w:szCs w:val="28"/>
        </w:rPr>
        <w:t xml:space="preserve"> 10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викладачів різного напрямку.</w:t>
      </w:r>
      <w:r w:rsidR="00221F0C">
        <w:rPr>
          <w:rFonts w:ascii="Times New Roman" w:hAnsi="Times New Roman" w:cs="Times New Roman"/>
          <w:sz w:val="28"/>
          <w:szCs w:val="28"/>
        </w:rPr>
        <w:t xml:space="preserve"> З початку</w:t>
      </w:r>
      <w:r w:rsidR="00675656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року проведено 4</w:t>
      </w:r>
      <w:r w:rsidR="00CA3474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D549E7">
        <w:rPr>
          <w:rFonts w:ascii="Times New Roman" w:hAnsi="Times New Roman" w:cs="Times New Roman"/>
          <w:sz w:val="28"/>
          <w:szCs w:val="28"/>
        </w:rPr>
        <w:t>.</w:t>
      </w:r>
    </w:p>
    <w:p w:rsidR="004D0845" w:rsidRDefault="004D0845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EA9" w:rsidRPr="00F176C7" w:rsidRDefault="00E61EA9" w:rsidP="000C5385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Соціальний захист</w:t>
      </w:r>
    </w:p>
    <w:p w:rsidR="00E61EA9" w:rsidRPr="00E61EA9" w:rsidRDefault="00E61EA9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Рішенням ХІХ сесії VІІІ скликання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 №707 від 19 жовтня 2018 року з метою покращення надання соціальних послуг мешканцям громади створено Комунальну установу «Територіальний центр соціального обслуговування (надання соціальних послуг)»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E61EA9" w:rsidRPr="00E61EA9" w:rsidRDefault="006B6DA6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</w:t>
      </w:r>
      <w:r w:rsidR="00EA15DD">
        <w:rPr>
          <w:rFonts w:ascii="Times New Roman" w:hAnsi="Times New Roman" w:cs="Times New Roman"/>
          <w:sz w:val="28"/>
          <w:szCs w:val="28"/>
        </w:rPr>
        <w:t>03</w:t>
      </w:r>
      <w:r w:rsidR="00A851A7">
        <w:rPr>
          <w:rFonts w:ascii="Times New Roman" w:hAnsi="Times New Roman" w:cs="Times New Roman"/>
          <w:sz w:val="28"/>
          <w:szCs w:val="28"/>
        </w:rPr>
        <w:t>.2021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року у територіальному центрі соціального обслуговування (надання соціальних послуг) діють такі відділення:</w:t>
      </w:r>
    </w:p>
    <w:p w:rsidR="00E61EA9" w:rsidRPr="00E61EA9" w:rsidRDefault="00E61EA9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відділення соціальної допомоги вдома;</w:t>
      </w:r>
    </w:p>
    <w:p w:rsidR="00E61EA9" w:rsidRPr="00E61EA9" w:rsidRDefault="00E61EA9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відділення організації надання адресної натуральної та грошової допомоги;</w:t>
      </w:r>
    </w:p>
    <w:p w:rsidR="00E61EA9" w:rsidRPr="00E61EA9" w:rsidRDefault="00E61EA9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 дітей, сім’ї та молоді;</w:t>
      </w:r>
    </w:p>
    <w:p w:rsidR="00E61EA9" w:rsidRPr="00E61EA9" w:rsidRDefault="00E61EA9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пункт прокату технічних та інших засобів реабілітації.</w:t>
      </w:r>
    </w:p>
    <w:p w:rsidR="006B6DA6" w:rsidRDefault="006B6DA6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E97">
        <w:rPr>
          <w:rFonts w:ascii="Times New Roman" w:hAnsi="Times New Roman"/>
          <w:sz w:val="28"/>
          <w:szCs w:val="28"/>
        </w:rPr>
        <w:t>Відділенням со</w:t>
      </w:r>
      <w:r w:rsidR="00596B3E">
        <w:rPr>
          <w:rFonts w:ascii="Times New Roman" w:hAnsi="Times New Roman"/>
          <w:sz w:val="28"/>
          <w:szCs w:val="28"/>
        </w:rPr>
        <w:t>ціа</w:t>
      </w:r>
      <w:r w:rsidR="00356AB8">
        <w:rPr>
          <w:rFonts w:ascii="Times New Roman" w:hAnsi="Times New Roman"/>
          <w:sz w:val="28"/>
          <w:szCs w:val="28"/>
        </w:rPr>
        <w:t xml:space="preserve">льної допомоги вдома впродовж </w:t>
      </w:r>
      <w:r w:rsidR="00EA15DD">
        <w:rPr>
          <w:rFonts w:ascii="Times New Roman" w:hAnsi="Times New Roman"/>
          <w:sz w:val="28"/>
          <w:szCs w:val="28"/>
        </w:rPr>
        <w:t>січня-лютого 2021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202E97">
        <w:rPr>
          <w:rFonts w:ascii="Times New Roman" w:hAnsi="Times New Roman"/>
          <w:sz w:val="28"/>
          <w:szCs w:val="28"/>
        </w:rPr>
        <w:t xml:space="preserve">надано послуги </w:t>
      </w:r>
      <w:r w:rsidR="00EA15DD">
        <w:rPr>
          <w:rFonts w:ascii="Times New Roman" w:hAnsi="Times New Roman"/>
          <w:sz w:val="28"/>
          <w:szCs w:val="28"/>
        </w:rPr>
        <w:t>352</w:t>
      </w:r>
      <w:r w:rsidRPr="00202E97">
        <w:rPr>
          <w:rFonts w:ascii="Times New Roman" w:hAnsi="Times New Roman"/>
          <w:sz w:val="28"/>
          <w:szCs w:val="28"/>
        </w:rPr>
        <w:t xml:space="preserve"> громадянам похилого віку та </w:t>
      </w:r>
      <w:r w:rsidR="00EA15DD">
        <w:rPr>
          <w:rFonts w:ascii="Times New Roman" w:hAnsi="Times New Roman"/>
          <w:sz w:val="28"/>
          <w:szCs w:val="28"/>
        </w:rPr>
        <w:t>особам з інвалідністю</w:t>
      </w:r>
      <w:r w:rsidRPr="00202E97">
        <w:rPr>
          <w:rFonts w:ascii="Times New Roman" w:hAnsi="Times New Roman"/>
          <w:sz w:val="28"/>
          <w:szCs w:val="28"/>
        </w:rPr>
        <w:t xml:space="preserve">. Середнє навантаження на одного соціального </w:t>
      </w:r>
      <w:r>
        <w:rPr>
          <w:rFonts w:ascii="Times New Roman" w:hAnsi="Times New Roman"/>
          <w:sz w:val="28"/>
          <w:szCs w:val="28"/>
        </w:rPr>
        <w:t>робітника</w:t>
      </w:r>
      <w:r w:rsidRPr="00202E97">
        <w:rPr>
          <w:rFonts w:ascii="Times New Roman" w:hAnsi="Times New Roman"/>
          <w:sz w:val="28"/>
          <w:szCs w:val="28"/>
        </w:rPr>
        <w:t xml:space="preserve"> у відділенні соціальної допомоги вдома становить </w:t>
      </w:r>
      <w:r>
        <w:rPr>
          <w:rFonts w:ascii="Times New Roman" w:hAnsi="Times New Roman"/>
          <w:sz w:val="28"/>
          <w:szCs w:val="28"/>
        </w:rPr>
        <w:t>1</w:t>
      </w:r>
      <w:r w:rsidR="00EA15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250D4">
        <w:rPr>
          <w:rFonts w:ascii="Times New Roman" w:hAnsi="Times New Roman"/>
          <w:sz w:val="28"/>
          <w:szCs w:val="28"/>
        </w:rPr>
        <w:t>осіб</w:t>
      </w:r>
      <w:r w:rsidRPr="00202E97">
        <w:rPr>
          <w:rFonts w:ascii="Times New Roman" w:hAnsi="Times New Roman"/>
          <w:sz w:val="28"/>
          <w:szCs w:val="28"/>
        </w:rPr>
        <w:t>.</w:t>
      </w:r>
    </w:p>
    <w:p w:rsidR="00E61EA9" w:rsidRPr="00E61EA9" w:rsidRDefault="00E61EA9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spellStart"/>
      <w:r w:rsidR="00EA15DD">
        <w:rPr>
          <w:rFonts w:ascii="Times New Roman" w:hAnsi="Times New Roman" w:cs="Times New Roman"/>
          <w:sz w:val="28"/>
          <w:szCs w:val="28"/>
        </w:rPr>
        <w:t>Кластфікатора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соціальних послуг, що надаються особам, які перебувають у складних життєвих обставинах і не можуть самостійно їх подолати, територіальним центром надається соціальна послуга догляд вдома - допомога у самообслуговуванні (дотримання особистої гігієни, рухового режиму, годування), у пересуванні в побутових умовах, у веденні домашнього господарства (закупівля продуктів харчування, ліків та інших товарів, приготування їжі, прання, прибирання житла, оплата комунальних платежів, дрібний ремонт одягу, взуття тощо), в організації взаємодії з іншими фахівцями та службами (виклик лікаря, комунальних служб, транспортних </w:t>
      </w:r>
      <w:r w:rsidR="00F14D6E">
        <w:rPr>
          <w:rFonts w:ascii="Times New Roman" w:hAnsi="Times New Roman" w:cs="Times New Roman"/>
          <w:sz w:val="28"/>
          <w:szCs w:val="28"/>
        </w:rPr>
        <w:t>служб</w:t>
      </w:r>
      <w:r w:rsidR="006B6DA6">
        <w:rPr>
          <w:rFonts w:ascii="Times New Roman" w:hAnsi="Times New Roman" w:cs="Times New Roman"/>
          <w:sz w:val="28"/>
          <w:szCs w:val="28"/>
        </w:rPr>
        <w:t xml:space="preserve"> тощо</w:t>
      </w:r>
      <w:r w:rsidR="00596B3E">
        <w:rPr>
          <w:rFonts w:ascii="Times New Roman" w:hAnsi="Times New Roman" w:cs="Times New Roman"/>
          <w:sz w:val="28"/>
          <w:szCs w:val="28"/>
        </w:rPr>
        <w:t>) та інше.</w:t>
      </w:r>
      <w:r w:rsidR="00356AB8">
        <w:rPr>
          <w:rFonts w:ascii="Times New Roman" w:hAnsi="Times New Roman" w:cs="Times New Roman"/>
          <w:sz w:val="28"/>
          <w:szCs w:val="28"/>
        </w:rPr>
        <w:t xml:space="preserve"> Впродовж </w:t>
      </w:r>
      <w:r w:rsidR="00EA15DD">
        <w:rPr>
          <w:rFonts w:ascii="Times New Roman" w:hAnsi="Times New Roman" w:cs="Times New Roman"/>
          <w:sz w:val="28"/>
          <w:szCs w:val="28"/>
        </w:rPr>
        <w:t>січня-лютого 2021</w:t>
      </w:r>
      <w:r w:rsidRPr="00E61EA9">
        <w:rPr>
          <w:rFonts w:ascii="Times New Roman" w:hAnsi="Times New Roman" w:cs="Times New Roman"/>
          <w:sz w:val="28"/>
          <w:szCs w:val="28"/>
        </w:rPr>
        <w:t xml:space="preserve"> року надано </w:t>
      </w:r>
      <w:r w:rsidR="00EA15DD">
        <w:rPr>
          <w:rFonts w:ascii="Times New Roman" w:hAnsi="Times New Roman" w:cs="Times New Roman"/>
          <w:sz w:val="28"/>
          <w:szCs w:val="28"/>
        </w:rPr>
        <w:t>15156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  <w:r w:rsidR="00EA15DD">
        <w:rPr>
          <w:rFonts w:ascii="Times New Roman" w:hAnsi="Times New Roman" w:cs="Times New Roman"/>
          <w:sz w:val="28"/>
          <w:szCs w:val="28"/>
        </w:rPr>
        <w:t>заходів, які складають соціальну послугу Догляд вдома</w:t>
      </w:r>
      <w:r w:rsidRPr="00E61EA9">
        <w:rPr>
          <w:rFonts w:ascii="Times New Roman" w:hAnsi="Times New Roman" w:cs="Times New Roman"/>
          <w:sz w:val="28"/>
          <w:szCs w:val="28"/>
        </w:rPr>
        <w:t xml:space="preserve">. Платні соціальні послуги надані </w:t>
      </w:r>
      <w:r w:rsidR="00EA15DD">
        <w:rPr>
          <w:rFonts w:ascii="Times New Roman" w:hAnsi="Times New Roman" w:cs="Times New Roman"/>
          <w:sz w:val="28"/>
          <w:szCs w:val="28"/>
        </w:rPr>
        <w:t>162</w:t>
      </w:r>
      <w:r w:rsidR="003250D4">
        <w:rPr>
          <w:rFonts w:ascii="Times New Roman" w:hAnsi="Times New Roman" w:cs="Times New Roman"/>
          <w:sz w:val="28"/>
          <w:szCs w:val="28"/>
        </w:rPr>
        <w:t xml:space="preserve"> особам</w:t>
      </w:r>
      <w:r w:rsidRPr="00E61EA9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EA15DD">
        <w:rPr>
          <w:rFonts w:ascii="Times New Roman" w:hAnsi="Times New Roman" w:cs="Times New Roman"/>
          <w:sz w:val="28"/>
          <w:szCs w:val="28"/>
        </w:rPr>
        <w:t>21,1</w:t>
      </w:r>
      <w:r w:rsidRPr="00E61EA9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E61EA9" w:rsidRPr="00E61EA9" w:rsidRDefault="00E61EA9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Постійно ведеться контроль за якістю та повнотою надання соціальними робітниками соціальної послуги догляд вдома підопічним, враховуючи особливості роботи  з окремими категоріями отримувачів соціальної послуги, з метою підвищення якості обслуговування громадян похилого віку, осіб з інвалідністю, хворих.</w:t>
      </w:r>
    </w:p>
    <w:p w:rsidR="00254914" w:rsidRDefault="00EA15DD" w:rsidP="00254914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відділенні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організації надання адресної натуральної та грошової допо</w:t>
      </w:r>
      <w:r>
        <w:rPr>
          <w:rFonts w:ascii="Times New Roman" w:hAnsi="Times New Roman" w:cs="Times New Roman"/>
          <w:sz w:val="28"/>
          <w:szCs w:val="28"/>
        </w:rPr>
        <w:t>моги знаходяться на обслуговуванні 654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</w:t>
      </w:r>
      <w:r w:rsidR="00254914" w:rsidRPr="000E47A3">
        <w:rPr>
          <w:rFonts w:ascii="Times New Roman" w:hAnsi="Times New Roman"/>
          <w:sz w:val="28"/>
          <w:szCs w:val="28"/>
        </w:rPr>
        <w:t xml:space="preserve">Згідно Класифікатора соціальних </w:t>
      </w:r>
      <w:r w:rsidR="00254914" w:rsidRPr="000E47A3">
        <w:rPr>
          <w:rFonts w:ascii="Times New Roman" w:hAnsi="Times New Roman"/>
          <w:sz w:val="28"/>
          <w:szCs w:val="28"/>
        </w:rPr>
        <w:lastRenderedPageBreak/>
        <w:t>послуг, що надаються особам, які перебувають у складних життєвих обставинах і не можуть самостійно їх подолати, відділенням надається соціальна послуга</w:t>
      </w:r>
      <w:r w:rsidR="00254914">
        <w:rPr>
          <w:rFonts w:ascii="Times New Roman" w:hAnsi="Times New Roman"/>
          <w:sz w:val="28"/>
          <w:szCs w:val="28"/>
        </w:rPr>
        <w:t xml:space="preserve"> -</w:t>
      </w:r>
      <w:r w:rsidR="00254914" w:rsidRPr="000E47A3">
        <w:rPr>
          <w:rFonts w:ascii="Times New Roman" w:hAnsi="Times New Roman"/>
          <w:sz w:val="28"/>
          <w:szCs w:val="28"/>
        </w:rPr>
        <w:t xml:space="preserve"> натуральна допомога </w:t>
      </w:r>
      <w:r w:rsidR="00254914">
        <w:rPr>
          <w:rFonts w:ascii="Times New Roman" w:hAnsi="Times New Roman"/>
          <w:sz w:val="28"/>
          <w:szCs w:val="28"/>
        </w:rPr>
        <w:t>(р</w:t>
      </w:r>
      <w:r w:rsidR="00254914" w:rsidRPr="000E47A3">
        <w:rPr>
          <w:rFonts w:ascii="Times New Roman" w:hAnsi="Times New Roman"/>
          <w:sz w:val="28"/>
          <w:szCs w:val="28"/>
        </w:rPr>
        <w:t>емонтні роботи</w:t>
      </w:r>
      <w:r w:rsidR="00254914">
        <w:rPr>
          <w:rFonts w:ascii="Times New Roman" w:hAnsi="Times New Roman"/>
          <w:sz w:val="28"/>
          <w:szCs w:val="28"/>
        </w:rPr>
        <w:t>,</w:t>
      </w:r>
      <w:r w:rsidR="00254914" w:rsidRPr="000E47A3">
        <w:rPr>
          <w:rFonts w:ascii="Times New Roman" w:hAnsi="Times New Roman"/>
          <w:sz w:val="28"/>
          <w:szCs w:val="28"/>
        </w:rPr>
        <w:t xml:space="preserve"> </w:t>
      </w:r>
      <w:r w:rsidR="00254914">
        <w:rPr>
          <w:rFonts w:ascii="Times New Roman" w:hAnsi="Times New Roman"/>
          <w:sz w:val="28"/>
          <w:szCs w:val="28"/>
        </w:rPr>
        <w:t>к</w:t>
      </w:r>
      <w:r w:rsidR="00254914" w:rsidRPr="000E47A3">
        <w:rPr>
          <w:rFonts w:ascii="Times New Roman" w:hAnsi="Times New Roman"/>
          <w:sz w:val="28"/>
          <w:szCs w:val="28"/>
        </w:rPr>
        <w:t>осіння трави біля будинк</w:t>
      </w:r>
      <w:r w:rsidR="00254914">
        <w:rPr>
          <w:rFonts w:ascii="Times New Roman" w:hAnsi="Times New Roman"/>
          <w:sz w:val="28"/>
          <w:szCs w:val="28"/>
        </w:rPr>
        <w:t>у, р</w:t>
      </w:r>
      <w:r w:rsidR="00254914" w:rsidRPr="000E47A3">
        <w:rPr>
          <w:rFonts w:ascii="Times New Roman" w:hAnsi="Times New Roman"/>
          <w:sz w:val="28"/>
          <w:szCs w:val="28"/>
        </w:rPr>
        <w:t>убання я дров</w:t>
      </w:r>
      <w:r w:rsidR="00254914">
        <w:rPr>
          <w:rFonts w:ascii="Times New Roman" w:hAnsi="Times New Roman"/>
          <w:sz w:val="28"/>
          <w:szCs w:val="28"/>
        </w:rPr>
        <w:t>, н</w:t>
      </w:r>
      <w:r w:rsidR="00254914" w:rsidRPr="000E47A3">
        <w:rPr>
          <w:rFonts w:ascii="Times New Roman" w:hAnsi="Times New Roman"/>
          <w:sz w:val="28"/>
          <w:szCs w:val="28"/>
        </w:rPr>
        <w:t>адання допомоги в обробці присадибної ділянки</w:t>
      </w:r>
      <w:r w:rsidR="00254914">
        <w:rPr>
          <w:rFonts w:ascii="Times New Roman" w:hAnsi="Times New Roman"/>
          <w:sz w:val="28"/>
          <w:szCs w:val="28"/>
        </w:rPr>
        <w:t xml:space="preserve">). </w:t>
      </w:r>
      <w:r w:rsidR="00254914" w:rsidRPr="001103AF">
        <w:rPr>
          <w:rFonts w:ascii="Times New Roman" w:hAnsi="Times New Roman"/>
          <w:sz w:val="28"/>
          <w:szCs w:val="28"/>
        </w:rPr>
        <w:t xml:space="preserve">Послугу отримали  </w:t>
      </w:r>
      <w:r w:rsidR="00254914">
        <w:rPr>
          <w:rFonts w:ascii="Times New Roman" w:hAnsi="Times New Roman"/>
          <w:sz w:val="28"/>
          <w:szCs w:val="28"/>
        </w:rPr>
        <w:t>72</w:t>
      </w:r>
      <w:r w:rsidR="00254914" w:rsidRPr="001103AF">
        <w:rPr>
          <w:rFonts w:ascii="Times New Roman" w:hAnsi="Times New Roman"/>
          <w:sz w:val="28"/>
          <w:szCs w:val="28"/>
        </w:rPr>
        <w:t xml:space="preserve"> ос</w:t>
      </w:r>
      <w:r w:rsidR="00254914">
        <w:rPr>
          <w:rFonts w:ascii="Times New Roman" w:hAnsi="Times New Roman"/>
          <w:sz w:val="28"/>
          <w:szCs w:val="28"/>
        </w:rPr>
        <w:t xml:space="preserve">оби, яким </w:t>
      </w:r>
      <w:r w:rsidR="00254914" w:rsidRPr="001103AF">
        <w:rPr>
          <w:rFonts w:ascii="Times New Roman" w:hAnsi="Times New Roman"/>
          <w:sz w:val="28"/>
          <w:szCs w:val="28"/>
        </w:rPr>
        <w:t xml:space="preserve"> надано </w:t>
      </w:r>
      <w:r w:rsidR="00254914">
        <w:rPr>
          <w:rFonts w:ascii="Times New Roman" w:hAnsi="Times New Roman"/>
          <w:sz w:val="28"/>
          <w:szCs w:val="28"/>
        </w:rPr>
        <w:t>72</w:t>
      </w:r>
      <w:r w:rsidR="00254914" w:rsidRPr="001103AF">
        <w:rPr>
          <w:rFonts w:ascii="Times New Roman" w:hAnsi="Times New Roman"/>
          <w:sz w:val="28"/>
          <w:szCs w:val="28"/>
        </w:rPr>
        <w:t xml:space="preserve"> заход</w:t>
      </w:r>
      <w:r w:rsidR="00254914">
        <w:rPr>
          <w:rFonts w:ascii="Times New Roman" w:hAnsi="Times New Roman"/>
          <w:sz w:val="28"/>
          <w:szCs w:val="28"/>
        </w:rPr>
        <w:t>и</w:t>
      </w:r>
      <w:r w:rsidR="00254914" w:rsidRPr="001103AF">
        <w:rPr>
          <w:rFonts w:ascii="Times New Roman" w:hAnsi="Times New Roman"/>
          <w:sz w:val="28"/>
          <w:szCs w:val="28"/>
        </w:rPr>
        <w:t>, які складають соціальну</w:t>
      </w:r>
      <w:r w:rsidR="00254914" w:rsidRPr="00FA23A5">
        <w:rPr>
          <w:rFonts w:ascii="Times New Roman" w:hAnsi="Times New Roman"/>
          <w:sz w:val="28"/>
          <w:szCs w:val="28"/>
        </w:rPr>
        <w:t xml:space="preserve"> послугу</w:t>
      </w:r>
      <w:r w:rsidR="00254914">
        <w:rPr>
          <w:rFonts w:ascii="Times New Roman" w:hAnsi="Times New Roman"/>
          <w:sz w:val="28"/>
          <w:szCs w:val="28"/>
        </w:rPr>
        <w:t xml:space="preserve"> -</w:t>
      </w:r>
      <w:r w:rsidR="00254914" w:rsidRPr="00FA23A5">
        <w:rPr>
          <w:rFonts w:ascii="Times New Roman" w:hAnsi="Times New Roman"/>
          <w:sz w:val="28"/>
          <w:szCs w:val="28"/>
        </w:rPr>
        <w:t xml:space="preserve"> </w:t>
      </w:r>
      <w:r w:rsidR="00254914">
        <w:rPr>
          <w:rFonts w:ascii="Times New Roman" w:hAnsi="Times New Roman"/>
          <w:sz w:val="28"/>
          <w:szCs w:val="28"/>
        </w:rPr>
        <w:t>Натуральна допомога</w:t>
      </w:r>
    </w:p>
    <w:p w:rsidR="00E61EA9" w:rsidRPr="00E61EA9" w:rsidRDefault="00E61EA9" w:rsidP="00254914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В пункті прокату технічних та інших засобів реабілітації на платних умовах в тимчасове користування згідно договору засоби реабілітації (інвалідні візки, стільці туалетні,  ходуни –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ролатори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, милиці) отримали </w:t>
      </w:r>
      <w:r w:rsidR="00254914">
        <w:rPr>
          <w:rFonts w:ascii="Times New Roman" w:hAnsi="Times New Roman" w:cs="Times New Roman"/>
          <w:sz w:val="28"/>
          <w:szCs w:val="28"/>
        </w:rPr>
        <w:t xml:space="preserve">19 осіб, на суму 1,1 </w:t>
      </w:r>
      <w:r w:rsidR="00F14D6E">
        <w:rPr>
          <w:rFonts w:ascii="Times New Roman" w:hAnsi="Times New Roman" w:cs="Times New Roman"/>
          <w:sz w:val="28"/>
          <w:szCs w:val="28"/>
        </w:rPr>
        <w:t>тис грн</w:t>
      </w:r>
      <w:r w:rsidR="00A851A7">
        <w:rPr>
          <w:rFonts w:ascii="Times New Roman" w:hAnsi="Times New Roman" w:cs="Times New Roman"/>
          <w:sz w:val="28"/>
          <w:szCs w:val="28"/>
        </w:rPr>
        <w:t>.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6E" w:rsidRPr="00F14D6E" w:rsidRDefault="00EA15DD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01.03</w:t>
      </w:r>
      <w:r w:rsidR="00A851A7">
        <w:rPr>
          <w:rFonts w:ascii="Times New Roman" w:hAnsi="Times New Roman" w:cs="Times New Roman"/>
          <w:sz w:val="28"/>
          <w:szCs w:val="28"/>
        </w:rPr>
        <w:t>.2021</w:t>
      </w:r>
      <w:r w:rsidR="00F14D6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відділом сім’ї, дітей та молоді спільно із </w:t>
      </w:r>
      <w:r>
        <w:rPr>
          <w:rFonts w:ascii="Times New Roman" w:hAnsi="Times New Roman" w:cs="Times New Roman"/>
          <w:sz w:val="28"/>
          <w:szCs w:val="28"/>
        </w:rPr>
        <w:t>суб’єктами соціальної роботи здійснено оцінку потреб в 39 сім’ях (в них 86 дітей).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За картк</w:t>
      </w:r>
      <w:r w:rsidR="004D0C31">
        <w:rPr>
          <w:rFonts w:ascii="Times New Roman" w:hAnsi="Times New Roman" w:cs="Times New Roman"/>
          <w:sz w:val="28"/>
          <w:szCs w:val="28"/>
        </w:rPr>
        <w:t>ою отримувача послуг 90 особам надано 90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:rsidR="007060AC" w:rsidRDefault="00F14D6E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AE0">
        <w:rPr>
          <w:rFonts w:ascii="Times New Roman" w:hAnsi="Times New Roman"/>
          <w:sz w:val="28"/>
          <w:szCs w:val="28"/>
        </w:rPr>
        <w:t>Пі</w:t>
      </w:r>
      <w:r w:rsidR="003250D4">
        <w:rPr>
          <w:rFonts w:ascii="Times New Roman" w:hAnsi="Times New Roman"/>
          <w:sz w:val="28"/>
          <w:szCs w:val="28"/>
        </w:rPr>
        <w:t xml:space="preserve">д </w:t>
      </w:r>
      <w:r w:rsidR="00596B3E">
        <w:rPr>
          <w:rFonts w:ascii="Times New Roman" w:hAnsi="Times New Roman"/>
          <w:sz w:val="28"/>
          <w:szCs w:val="28"/>
        </w:rPr>
        <w:t>с</w:t>
      </w:r>
      <w:r w:rsidR="004D0C31">
        <w:rPr>
          <w:rFonts w:ascii="Times New Roman" w:hAnsi="Times New Roman"/>
          <w:sz w:val="28"/>
          <w:szCs w:val="28"/>
        </w:rPr>
        <w:t xml:space="preserve">оціальним супроводом </w:t>
      </w:r>
      <w:r w:rsidR="00484FFF">
        <w:rPr>
          <w:rFonts w:ascii="Times New Roman" w:hAnsi="Times New Roman"/>
          <w:sz w:val="28"/>
          <w:szCs w:val="28"/>
        </w:rPr>
        <w:t>станом на 01.03.</w:t>
      </w:r>
      <w:r w:rsidR="004D0C31">
        <w:rPr>
          <w:rFonts w:ascii="Times New Roman" w:hAnsi="Times New Roman"/>
          <w:sz w:val="28"/>
          <w:szCs w:val="28"/>
        </w:rPr>
        <w:t xml:space="preserve">2021 </w:t>
      </w:r>
      <w:r w:rsidR="00484FFF">
        <w:rPr>
          <w:rFonts w:ascii="Times New Roman" w:hAnsi="Times New Roman"/>
          <w:sz w:val="28"/>
          <w:szCs w:val="28"/>
        </w:rPr>
        <w:t>року перебуває 1 особа</w:t>
      </w:r>
      <w:r w:rsidR="004D0C31">
        <w:rPr>
          <w:rFonts w:ascii="Times New Roman" w:hAnsi="Times New Roman"/>
          <w:sz w:val="28"/>
          <w:szCs w:val="28"/>
        </w:rPr>
        <w:t xml:space="preserve"> та 2 сім’ї</w:t>
      </w:r>
      <w:r w:rsidRPr="00D22AE0">
        <w:rPr>
          <w:rFonts w:ascii="Times New Roman" w:hAnsi="Times New Roman"/>
          <w:sz w:val="28"/>
          <w:szCs w:val="28"/>
        </w:rPr>
        <w:t xml:space="preserve"> (в них виховується </w:t>
      </w:r>
      <w:r w:rsidR="004D0C31">
        <w:rPr>
          <w:rFonts w:ascii="Times New Roman" w:hAnsi="Times New Roman"/>
          <w:sz w:val="28"/>
          <w:szCs w:val="28"/>
        </w:rPr>
        <w:t>7 дітей</w:t>
      </w:r>
      <w:r w:rsidRPr="00D22AE0">
        <w:rPr>
          <w:rFonts w:ascii="Times New Roman" w:hAnsi="Times New Roman"/>
          <w:sz w:val="28"/>
          <w:szCs w:val="28"/>
        </w:rPr>
        <w:t>).</w:t>
      </w:r>
      <w:r w:rsidR="00484FFF">
        <w:rPr>
          <w:rFonts w:ascii="Times New Roman" w:hAnsi="Times New Roman"/>
          <w:sz w:val="28"/>
          <w:szCs w:val="28"/>
        </w:rPr>
        <w:t xml:space="preserve"> З</w:t>
      </w:r>
      <w:r w:rsidR="004D0C31">
        <w:rPr>
          <w:rFonts w:ascii="Times New Roman" w:hAnsi="Times New Roman"/>
          <w:sz w:val="28"/>
          <w:szCs w:val="28"/>
        </w:rPr>
        <w:t xml:space="preserve"> соціального супроводу, з позитивним результатом знято 2 особи, з числа дітей-сиріт (отримали у власність житло за рахунок державної субвенції).</w:t>
      </w:r>
      <w:r w:rsidRPr="00D22AE0">
        <w:rPr>
          <w:rFonts w:ascii="Times New Roman" w:hAnsi="Times New Roman"/>
          <w:sz w:val="28"/>
          <w:szCs w:val="28"/>
        </w:rPr>
        <w:t xml:space="preserve"> </w:t>
      </w:r>
    </w:p>
    <w:p w:rsidR="004D0C31" w:rsidRDefault="004D0C31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</w:t>
      </w:r>
      <w:r w:rsidR="00484FFF">
        <w:rPr>
          <w:rFonts w:ascii="Times New Roman" w:hAnsi="Times New Roman" w:cs="Times New Roman"/>
          <w:sz w:val="28"/>
          <w:szCs w:val="28"/>
        </w:rPr>
        <w:t>здійснення соціального супроводу сім’ям надано 18 послуг.</w:t>
      </w:r>
    </w:p>
    <w:p w:rsidR="00E61EA9" w:rsidRDefault="00D6063D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A7">
        <w:rPr>
          <w:rFonts w:ascii="Times New Roman" w:hAnsi="Times New Roman" w:cs="Times New Roman"/>
          <w:sz w:val="28"/>
          <w:szCs w:val="28"/>
        </w:rPr>
        <w:t xml:space="preserve">громаді </w:t>
      </w:r>
      <w:r w:rsidR="00484FFF">
        <w:rPr>
          <w:rFonts w:ascii="Times New Roman" w:hAnsi="Times New Roman" w:cs="Times New Roman"/>
          <w:sz w:val="28"/>
          <w:szCs w:val="28"/>
        </w:rPr>
        <w:t xml:space="preserve"> функціонує 3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прийо</w:t>
      </w:r>
      <w:r w:rsidR="00484FFF">
        <w:rPr>
          <w:rFonts w:ascii="Times New Roman" w:hAnsi="Times New Roman" w:cs="Times New Roman"/>
          <w:sz w:val="28"/>
          <w:szCs w:val="28"/>
        </w:rPr>
        <w:t>мних сім’ї, в яких виховується 4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дітей </w:t>
      </w:r>
      <w:r w:rsidR="006167F6">
        <w:rPr>
          <w:rFonts w:ascii="Times New Roman" w:hAnsi="Times New Roman" w:cs="Times New Roman"/>
          <w:sz w:val="28"/>
          <w:szCs w:val="28"/>
        </w:rPr>
        <w:t>та 1 дитячий будинок сімейного типу, в якому виховується 5 дітей</w:t>
      </w:r>
      <w:r w:rsidR="00E61EA9" w:rsidRPr="00E61EA9">
        <w:rPr>
          <w:rFonts w:ascii="Times New Roman" w:hAnsi="Times New Roman" w:cs="Times New Roman"/>
          <w:sz w:val="28"/>
          <w:szCs w:val="28"/>
        </w:rPr>
        <w:t>.</w:t>
      </w:r>
      <w:r w:rsidR="006167F6">
        <w:rPr>
          <w:rFonts w:ascii="Times New Roman" w:hAnsi="Times New Roman" w:cs="Times New Roman"/>
          <w:sz w:val="28"/>
          <w:szCs w:val="28"/>
        </w:rPr>
        <w:t xml:space="preserve"> Дані</w:t>
      </w:r>
      <w:r w:rsidR="007026D1" w:rsidRPr="00D22AE0">
        <w:rPr>
          <w:rFonts w:ascii="Times New Roman" w:hAnsi="Times New Roman"/>
          <w:sz w:val="28"/>
          <w:szCs w:val="28"/>
        </w:rPr>
        <w:t xml:space="preserve"> сім’ї знаходяться під соціальним супроводженням відділу сім’ї, дітей та молоді, яке передбачає здійснення заходів, спрямованих на забезпечення належних умо</w:t>
      </w:r>
      <w:r w:rsidR="006167F6">
        <w:rPr>
          <w:rFonts w:ascii="Times New Roman" w:hAnsi="Times New Roman"/>
          <w:sz w:val="28"/>
          <w:szCs w:val="28"/>
        </w:rPr>
        <w:t>в функціонування прийомних сімей та дитячих будинків сімейного типу</w:t>
      </w:r>
      <w:r w:rsidR="007026D1" w:rsidRPr="00D22AE0">
        <w:rPr>
          <w:rFonts w:ascii="Times New Roman" w:hAnsi="Times New Roman"/>
          <w:sz w:val="28"/>
          <w:szCs w:val="28"/>
        </w:rPr>
        <w:t xml:space="preserve">, зокрема надання соціальних послуг. </w:t>
      </w:r>
      <w:r w:rsidR="006167F6">
        <w:rPr>
          <w:rFonts w:ascii="Times New Roman" w:hAnsi="Times New Roman"/>
          <w:sz w:val="28"/>
          <w:szCs w:val="28"/>
        </w:rPr>
        <w:t>Станом на 01.03</w:t>
      </w:r>
      <w:r w:rsidR="007026D1">
        <w:rPr>
          <w:rFonts w:ascii="Times New Roman" w:hAnsi="Times New Roman"/>
          <w:sz w:val="28"/>
          <w:szCs w:val="28"/>
        </w:rPr>
        <w:t>.</w:t>
      </w:r>
      <w:r w:rsidR="007026D1" w:rsidRPr="00D22AE0">
        <w:rPr>
          <w:rFonts w:ascii="Times New Roman" w:hAnsi="Times New Roman"/>
          <w:sz w:val="28"/>
          <w:szCs w:val="28"/>
        </w:rPr>
        <w:t>20</w:t>
      </w:r>
      <w:r w:rsidR="00A851A7">
        <w:rPr>
          <w:rFonts w:ascii="Times New Roman" w:hAnsi="Times New Roman"/>
          <w:sz w:val="28"/>
          <w:szCs w:val="28"/>
        </w:rPr>
        <w:t>21</w:t>
      </w:r>
      <w:r w:rsidR="007026D1" w:rsidRPr="00D22AE0">
        <w:rPr>
          <w:rFonts w:ascii="Times New Roman" w:hAnsi="Times New Roman"/>
          <w:sz w:val="28"/>
          <w:szCs w:val="28"/>
        </w:rPr>
        <w:t xml:space="preserve"> р</w:t>
      </w:r>
      <w:r w:rsidR="007026D1">
        <w:rPr>
          <w:rFonts w:ascii="Times New Roman" w:hAnsi="Times New Roman"/>
          <w:sz w:val="28"/>
          <w:szCs w:val="28"/>
        </w:rPr>
        <w:t>оку</w:t>
      </w:r>
      <w:r w:rsidR="007026D1" w:rsidRPr="00D22AE0">
        <w:rPr>
          <w:rFonts w:ascii="Times New Roman" w:hAnsi="Times New Roman"/>
          <w:sz w:val="28"/>
          <w:szCs w:val="28"/>
        </w:rPr>
        <w:t xml:space="preserve"> ці сім’ї отримали </w:t>
      </w:r>
      <w:r w:rsidR="006167F6">
        <w:rPr>
          <w:rFonts w:ascii="Times New Roman" w:hAnsi="Times New Roman"/>
          <w:sz w:val="28"/>
          <w:szCs w:val="28"/>
        </w:rPr>
        <w:t xml:space="preserve">32 </w:t>
      </w:r>
      <w:r w:rsidR="007026D1" w:rsidRPr="00D22AE0">
        <w:rPr>
          <w:rFonts w:ascii="Times New Roman" w:hAnsi="Times New Roman"/>
          <w:sz w:val="28"/>
          <w:szCs w:val="28"/>
        </w:rPr>
        <w:t>соціальн</w:t>
      </w:r>
      <w:r w:rsidR="006167F6">
        <w:rPr>
          <w:rFonts w:ascii="Times New Roman" w:hAnsi="Times New Roman"/>
          <w:sz w:val="28"/>
          <w:szCs w:val="28"/>
        </w:rPr>
        <w:t>і</w:t>
      </w:r>
      <w:r w:rsidR="007026D1" w:rsidRPr="00D22AE0">
        <w:rPr>
          <w:rFonts w:ascii="Times New Roman" w:hAnsi="Times New Roman"/>
          <w:sz w:val="28"/>
          <w:szCs w:val="28"/>
        </w:rPr>
        <w:t xml:space="preserve"> послуг</w:t>
      </w:r>
      <w:r w:rsidR="006167F6">
        <w:rPr>
          <w:rFonts w:ascii="Times New Roman" w:hAnsi="Times New Roman"/>
          <w:sz w:val="28"/>
          <w:szCs w:val="28"/>
        </w:rPr>
        <w:t>и</w:t>
      </w:r>
      <w:r w:rsidR="007026D1" w:rsidRPr="00D22AE0">
        <w:rPr>
          <w:rFonts w:ascii="Times New Roman" w:hAnsi="Times New Roman"/>
          <w:sz w:val="28"/>
          <w:szCs w:val="28"/>
        </w:rPr>
        <w:t>.</w:t>
      </w:r>
    </w:p>
    <w:p w:rsidR="00944AB7" w:rsidRPr="000819E6" w:rsidRDefault="00944AB7" w:rsidP="00944AB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Впродовж звітного періоду 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базі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Зачепилівського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районного  сектору філії Державної установи «Центр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пробації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» із молоддю, </w:t>
      </w:r>
      <w:r w:rsidRPr="000819E6">
        <w:rPr>
          <w:rFonts w:ascii="Times New Roman" w:hAnsi="Times New Roman"/>
          <w:sz w:val="28"/>
          <w:szCs w:val="28"/>
        </w:rPr>
        <w:t xml:space="preserve">яка засуджена до покарань, не пов’язаних з позбавленням волі 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проведені</w:t>
      </w: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профілактичні бесіди</w:t>
      </w: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тему: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: «Шляхи передачі ВІЛ-інфекції», «Тестування на ВІЛ-інфекцію», «Ризики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залежностей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та їх наслідки», </w:t>
      </w:r>
    </w:p>
    <w:p w:rsidR="00944AB7" w:rsidRPr="000819E6" w:rsidRDefault="00944AB7" w:rsidP="00944A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19E6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контролю, у межах повноважень, за цільовим використанням державної допомоги при народженні дитини відділом сім’ї, дітей та молоді здійснено оцінку потреб в 7 сім’ях (11 дітей). За результатами перевірки, нецільового використання коштів не виявлено. </w:t>
      </w:r>
    </w:p>
    <w:p w:rsidR="00944AB7" w:rsidRPr="000819E6" w:rsidRDefault="00944AB7" w:rsidP="00944A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19E6">
        <w:rPr>
          <w:rFonts w:ascii="Times New Roman" w:hAnsi="Times New Roman"/>
          <w:sz w:val="28"/>
          <w:szCs w:val="28"/>
        </w:rPr>
        <w:t xml:space="preserve">На сайті </w:t>
      </w:r>
      <w:proofErr w:type="spellStart"/>
      <w:r w:rsidRPr="000819E6">
        <w:rPr>
          <w:rFonts w:ascii="Times New Roman" w:hAnsi="Times New Roman"/>
          <w:sz w:val="28"/>
          <w:szCs w:val="28"/>
        </w:rPr>
        <w:t>Зачепилівської</w:t>
      </w:r>
      <w:proofErr w:type="spellEnd"/>
      <w:r w:rsidRPr="000819E6">
        <w:rPr>
          <w:rFonts w:ascii="Times New Roman" w:hAnsi="Times New Roman"/>
          <w:sz w:val="28"/>
          <w:szCs w:val="28"/>
        </w:rPr>
        <w:t xml:space="preserve"> громади розміщені статті: «Ризики </w:t>
      </w:r>
      <w:proofErr w:type="spellStart"/>
      <w:r w:rsidRPr="000819E6">
        <w:rPr>
          <w:rFonts w:ascii="Times New Roman" w:hAnsi="Times New Roman"/>
          <w:sz w:val="28"/>
          <w:szCs w:val="28"/>
        </w:rPr>
        <w:t>залежностей</w:t>
      </w:r>
      <w:proofErr w:type="spellEnd"/>
      <w:r w:rsidRPr="000819E6">
        <w:rPr>
          <w:rFonts w:ascii="Times New Roman" w:hAnsi="Times New Roman"/>
          <w:sz w:val="28"/>
          <w:szCs w:val="28"/>
        </w:rPr>
        <w:t xml:space="preserve"> </w:t>
      </w:r>
      <w:r w:rsidRPr="00265DC6">
        <w:rPr>
          <w:rFonts w:ascii="Times New Roman" w:hAnsi="Times New Roman"/>
          <w:sz w:val="28"/>
          <w:szCs w:val="28"/>
        </w:rPr>
        <w:t xml:space="preserve">та їх наслідки», </w:t>
      </w:r>
      <w:r w:rsidRPr="00944AB7">
        <w:rPr>
          <w:rFonts w:ascii="Times New Roman" w:hAnsi="Times New Roman" w:cs="Times New Roman"/>
          <w:sz w:val="28"/>
          <w:szCs w:val="28"/>
        </w:rPr>
        <w:t>«</w:t>
      </w:r>
      <w:hyperlink r:id="rId6" w:tooltip="Здійснено виїзд в сім’ю, в якій мінімізовано складні життєві обставини" w:history="1">
        <w:r w:rsidRPr="00944AB7">
          <w:rPr>
            <w:rFonts w:ascii="Times New Roman" w:hAnsi="Times New Roman" w:cs="Times New Roman"/>
            <w:sz w:val="28"/>
            <w:szCs w:val="28"/>
          </w:rPr>
          <w:t>Здійснено виїзд в сім’ю, в якій мінімізовано складні життєві</w:t>
        </w:r>
      </w:hyperlink>
      <w:r w:rsidRPr="00944AB7">
        <w:rPr>
          <w:rFonts w:ascii="Times New Roman" w:hAnsi="Times New Roman" w:cs="Times New Roman"/>
          <w:sz w:val="28"/>
          <w:szCs w:val="28"/>
        </w:rPr>
        <w:t>», «</w:t>
      </w:r>
      <w:hyperlink r:id="rId7" w:tooltip="Туберкульоз – одна із соціально-небезпечних хвороб людства" w:history="1">
        <w:r w:rsidRPr="00944AB7">
          <w:rPr>
            <w:rFonts w:ascii="Times New Roman" w:hAnsi="Times New Roman" w:cs="Times New Roman"/>
            <w:sz w:val="28"/>
            <w:szCs w:val="28"/>
          </w:rPr>
          <w:t xml:space="preserve">Туберкульоз – одна із соціально-небезпечних </w:t>
        </w:r>
        <w:proofErr w:type="spellStart"/>
        <w:r w:rsidRPr="00944AB7">
          <w:rPr>
            <w:rFonts w:ascii="Times New Roman" w:hAnsi="Times New Roman" w:cs="Times New Roman"/>
            <w:sz w:val="28"/>
            <w:szCs w:val="28"/>
          </w:rPr>
          <w:t>хвороб</w:t>
        </w:r>
        <w:proofErr w:type="spellEnd"/>
        <w:r w:rsidRPr="00944AB7">
          <w:rPr>
            <w:rFonts w:ascii="Times New Roman" w:hAnsi="Times New Roman" w:cs="Times New Roman"/>
            <w:sz w:val="28"/>
            <w:szCs w:val="28"/>
          </w:rPr>
          <w:t xml:space="preserve"> людства</w:t>
        </w:r>
      </w:hyperlink>
      <w:r w:rsidRPr="00944AB7">
        <w:rPr>
          <w:rFonts w:ascii="Times New Roman" w:hAnsi="Times New Roman" w:cs="Times New Roman"/>
          <w:sz w:val="28"/>
          <w:szCs w:val="28"/>
        </w:rPr>
        <w:t>», «</w:t>
      </w:r>
      <w:r w:rsidRPr="00265DC6">
        <w:rPr>
          <w:rFonts w:ascii="Times New Roman" w:hAnsi="Times New Roman"/>
          <w:sz w:val="28"/>
          <w:szCs w:val="28"/>
        </w:rPr>
        <w:t>Найкращий</w:t>
      </w:r>
      <w:r w:rsidRPr="000819E6">
        <w:rPr>
          <w:rFonts w:ascii="Times New Roman" w:hAnsi="Times New Roman"/>
          <w:sz w:val="28"/>
          <w:szCs w:val="28"/>
        </w:rPr>
        <w:t xml:space="preserve"> спосіб допомогти дитині – надати своєчасну та кваліфіковану підтримку її сім’ї».</w:t>
      </w:r>
    </w:p>
    <w:p w:rsidR="00777056" w:rsidRPr="00890AB2" w:rsidRDefault="00777056" w:rsidP="00777056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890AB2">
        <w:rPr>
          <w:color w:val="000000"/>
          <w:sz w:val="28"/>
          <w:szCs w:val="28"/>
          <w:lang w:val="uk-UA"/>
        </w:rPr>
        <w:lastRenderedPageBreak/>
        <w:t>За звітній період при виконкомі селищної ради було проведено 2  засідання опікунської ради, на яких було розглянуто 4 питання  надання дозв</w:t>
      </w:r>
      <w:r>
        <w:rPr>
          <w:color w:val="000000"/>
          <w:sz w:val="28"/>
          <w:szCs w:val="28"/>
          <w:lang w:val="uk-UA"/>
        </w:rPr>
        <w:t>о</w:t>
      </w:r>
      <w:r w:rsidRPr="00890AB2">
        <w:rPr>
          <w:color w:val="000000"/>
          <w:sz w:val="28"/>
          <w:szCs w:val="28"/>
          <w:lang w:val="uk-UA"/>
        </w:rPr>
        <w:t>лів правочину  дарування, куп</w:t>
      </w:r>
      <w:r>
        <w:rPr>
          <w:color w:val="000000"/>
          <w:sz w:val="28"/>
          <w:szCs w:val="28"/>
          <w:lang w:val="uk-UA"/>
        </w:rPr>
        <w:t>ів</w:t>
      </w:r>
      <w:r w:rsidRPr="00890AB2">
        <w:rPr>
          <w:color w:val="000000"/>
          <w:sz w:val="28"/>
          <w:szCs w:val="28"/>
          <w:lang w:val="uk-UA"/>
        </w:rPr>
        <w:t>лі-продажу квартири чи будинку, так як це не заперечує інтересам дітей. Здійснено ряд візитів до сімей опікунів та сімей,  які опинились в складних життєвих умовах,  з метою захисту прав дітей та виконання батьками  та опікунами їхніх обов’язків по відношенню до них. Під</w:t>
      </w:r>
      <w:r>
        <w:rPr>
          <w:color w:val="000000"/>
          <w:sz w:val="28"/>
          <w:szCs w:val="28"/>
          <w:lang w:val="uk-UA"/>
        </w:rPr>
        <w:t xml:space="preserve"> </w:t>
      </w:r>
      <w:r w:rsidRPr="00890AB2">
        <w:rPr>
          <w:color w:val="000000"/>
          <w:sz w:val="28"/>
          <w:szCs w:val="28"/>
          <w:lang w:val="uk-UA"/>
        </w:rPr>
        <w:t>час виїздів  проведено профілактичні бесіди з батьками, опікунами, які в більшості випадків мають позитивний вплив, ситуації в сім’ях покращуються.</w:t>
      </w:r>
    </w:p>
    <w:p w:rsidR="00777056" w:rsidRPr="00890AB2" w:rsidRDefault="00777056" w:rsidP="00777056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90AB2">
        <w:rPr>
          <w:color w:val="000000"/>
          <w:sz w:val="28"/>
          <w:szCs w:val="28"/>
          <w:lang w:val="uk-UA"/>
        </w:rPr>
        <w:t xml:space="preserve">Проведено 2 засідання комісії селищної ради з питань надання матеріальної допомоги. </w:t>
      </w:r>
    </w:p>
    <w:p w:rsidR="00882FE4" w:rsidRPr="00AF3E2F" w:rsidRDefault="00882FE4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E2F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 та будівництво</w:t>
      </w:r>
    </w:p>
    <w:p w:rsidR="00703574" w:rsidRPr="00703574" w:rsidRDefault="00703574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Житловий фонд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налічує всього 31 житловий будинок, технічний стан житлового фонду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Pr="00703574">
        <w:rPr>
          <w:rFonts w:ascii="Times New Roman" w:hAnsi="Times New Roman" w:cs="Times New Roman"/>
          <w:sz w:val="28"/>
          <w:szCs w:val="28"/>
        </w:rPr>
        <w:t xml:space="preserve"> району характеризується високим коефіцієнтом зносу – 57,5%. </w:t>
      </w:r>
      <w:r w:rsidR="00A8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8B" w:rsidRDefault="00703574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44AB7">
        <w:rPr>
          <w:rFonts w:ascii="Times New Roman" w:hAnsi="Times New Roman" w:cs="Times New Roman"/>
          <w:sz w:val="28"/>
          <w:szCs w:val="28"/>
        </w:rPr>
        <w:t>01.03</w:t>
      </w:r>
      <w:r w:rsidR="0034124F">
        <w:rPr>
          <w:rFonts w:ascii="Times New Roman" w:hAnsi="Times New Roman" w:cs="Times New Roman"/>
          <w:sz w:val="28"/>
          <w:szCs w:val="28"/>
        </w:rPr>
        <w:t>.2021</w:t>
      </w:r>
      <w:r w:rsidR="001E775D">
        <w:rPr>
          <w:rFonts w:ascii="Times New Roman" w:hAnsi="Times New Roman" w:cs="Times New Roman"/>
          <w:sz w:val="28"/>
          <w:szCs w:val="28"/>
        </w:rPr>
        <w:t xml:space="preserve"> року діє 10</w:t>
      </w:r>
      <w:r w:rsidRPr="00703574">
        <w:rPr>
          <w:rFonts w:ascii="Times New Roman" w:hAnsi="Times New Roman" w:cs="Times New Roman"/>
          <w:sz w:val="28"/>
          <w:szCs w:val="28"/>
        </w:rPr>
        <w:t xml:space="preserve"> ОСББ, до складу як</w:t>
      </w:r>
      <w:r w:rsidR="00603D33">
        <w:rPr>
          <w:rFonts w:ascii="Times New Roman" w:hAnsi="Times New Roman" w:cs="Times New Roman"/>
          <w:sz w:val="28"/>
          <w:szCs w:val="28"/>
        </w:rPr>
        <w:t>и</w:t>
      </w:r>
      <w:r w:rsidR="001F16B0">
        <w:rPr>
          <w:rFonts w:ascii="Times New Roman" w:hAnsi="Times New Roman" w:cs="Times New Roman"/>
          <w:sz w:val="28"/>
          <w:szCs w:val="28"/>
        </w:rPr>
        <w:t>х</w:t>
      </w:r>
      <w:r w:rsidRPr="00703574">
        <w:rPr>
          <w:rFonts w:ascii="Times New Roman" w:hAnsi="Times New Roman" w:cs="Times New Roman"/>
          <w:sz w:val="28"/>
          <w:szCs w:val="28"/>
        </w:rPr>
        <w:t xml:space="preserve"> входить 14 житлових будинків, загальною площею 14,3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тис.кв.м</w:t>
      </w:r>
      <w:proofErr w:type="spellEnd"/>
      <w:r w:rsidRPr="00703574">
        <w:rPr>
          <w:rFonts w:ascii="Times New Roman" w:hAnsi="Times New Roman" w:cs="Times New Roman"/>
          <w:sz w:val="28"/>
          <w:szCs w:val="28"/>
        </w:rPr>
        <w:t>.</w:t>
      </w:r>
      <w:r w:rsidR="001E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46" w:rsidRPr="00373B97" w:rsidRDefault="00A75F46" w:rsidP="000C5385">
      <w:pPr>
        <w:pStyle w:val="a3"/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059D" w:rsidRPr="00823096" w:rsidRDefault="00823096" w:rsidP="00911717">
      <w:pPr>
        <w:shd w:val="clear" w:color="auto" w:fill="FFFFFF" w:themeFill="background1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096"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</w:t>
      </w:r>
    </w:p>
    <w:p w:rsidR="00823096" w:rsidRDefault="00232A57" w:rsidP="00A4130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покращення надання адміністративних послуг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 22 травня 2020 року рішення ХХХХ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селищної ради №3243 було утворено відділ «Центр надання адміністративних послуг» виконавчого комітету ради із віддаленими робочими місцями у с. Малий Орчик,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Леб’яже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с. 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Мажарове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C70" w:rsidRPr="003A1C70" w:rsidRDefault="003A1C70" w:rsidP="003A1C70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70">
        <w:rPr>
          <w:rFonts w:ascii="Times New Roman" w:hAnsi="Times New Roman" w:cs="Times New Roman"/>
          <w:sz w:val="28"/>
          <w:szCs w:val="28"/>
        </w:rPr>
        <w:t xml:space="preserve">У 2019 році </w:t>
      </w:r>
      <w:proofErr w:type="spellStart"/>
      <w:r w:rsidRPr="003A1C70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3A1C70">
        <w:rPr>
          <w:rFonts w:ascii="Times New Roman" w:hAnsi="Times New Roman" w:cs="Times New Roman"/>
          <w:sz w:val="28"/>
          <w:szCs w:val="28"/>
        </w:rPr>
        <w:t xml:space="preserve"> громада стала учасником 3 фази впровадження Програми «U-LEAD з Європою» із покращення  якості надання адміністративних послуг населенню.</w:t>
      </w:r>
    </w:p>
    <w:p w:rsidR="00790563" w:rsidRDefault="003A1C70" w:rsidP="003A1C70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70">
        <w:rPr>
          <w:rFonts w:ascii="Times New Roman" w:hAnsi="Times New Roman" w:cs="Times New Roman"/>
          <w:sz w:val="28"/>
          <w:szCs w:val="28"/>
        </w:rPr>
        <w:t xml:space="preserve">У рамках участі в Програмі рада отримала технічне завдання для створення ЦНАП, а також уклала декларацію про наміри щодо створення спільного Центру надання адміністративних послуг у </w:t>
      </w:r>
      <w:proofErr w:type="spellStart"/>
      <w:r w:rsidRPr="003A1C70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3A1C70">
        <w:rPr>
          <w:rFonts w:ascii="Times New Roman" w:hAnsi="Times New Roman" w:cs="Times New Roman"/>
          <w:sz w:val="28"/>
          <w:szCs w:val="28"/>
        </w:rPr>
        <w:t xml:space="preserve"> </w:t>
      </w:r>
      <w:r w:rsidR="00790563">
        <w:rPr>
          <w:rFonts w:ascii="Times New Roman" w:hAnsi="Times New Roman" w:cs="Times New Roman"/>
          <w:sz w:val="28"/>
          <w:szCs w:val="28"/>
        </w:rPr>
        <w:t>селищній</w:t>
      </w:r>
      <w:r w:rsidRPr="003A1C70">
        <w:rPr>
          <w:rFonts w:ascii="Times New Roman" w:hAnsi="Times New Roman" w:cs="Times New Roman"/>
          <w:sz w:val="28"/>
          <w:szCs w:val="28"/>
        </w:rPr>
        <w:t xml:space="preserve"> територіальній громаді. У 2019 році селищною радою, відповідно до технічного завдання, завершено ремонті роботи по реконструкції частини приміщення під Центр надання адміністративних послу</w:t>
      </w:r>
      <w:r w:rsidR="00790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01" w:rsidRDefault="00936255" w:rsidP="0093625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90563">
        <w:rPr>
          <w:rFonts w:ascii="Times New Roman" w:hAnsi="Times New Roman" w:cs="Times New Roman"/>
          <w:sz w:val="28"/>
          <w:szCs w:val="28"/>
        </w:rPr>
        <w:t xml:space="preserve"> грудні 2020 року</w:t>
      </w:r>
      <w:r>
        <w:rPr>
          <w:rFonts w:ascii="Times New Roman" w:hAnsi="Times New Roman" w:cs="Times New Roman"/>
          <w:sz w:val="28"/>
          <w:szCs w:val="28"/>
        </w:rPr>
        <w:t xml:space="preserve"> за рахунок </w:t>
      </w:r>
      <w:r w:rsidRPr="00944AB7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="00790563" w:rsidRPr="00944AB7">
        <w:rPr>
          <w:rStyle w:val="ab"/>
          <w:rFonts w:ascii="Times New Roman" w:hAnsi="Times New Roman" w:cs="Times New Roman"/>
          <w:i w:val="0"/>
          <w:sz w:val="28"/>
          <w:szCs w:val="28"/>
        </w:rPr>
        <w:t>рограми</w:t>
      </w:r>
      <w:r w:rsidR="00790563">
        <w:rPr>
          <w:rFonts w:ascii="Times New Roman" w:hAnsi="Times New Roman" w:cs="Times New Roman"/>
          <w:sz w:val="28"/>
          <w:szCs w:val="28"/>
        </w:rPr>
        <w:t xml:space="preserve"> селищною радою отримано меблі для ЦНАП</w:t>
      </w:r>
      <w:r>
        <w:rPr>
          <w:rFonts w:ascii="Times New Roman" w:hAnsi="Times New Roman" w:cs="Times New Roman"/>
          <w:sz w:val="28"/>
          <w:szCs w:val="28"/>
        </w:rPr>
        <w:t xml:space="preserve"> загальною вартістю – 11386,78 євро.</w:t>
      </w:r>
      <w:r w:rsidR="00790563">
        <w:rPr>
          <w:rFonts w:ascii="Times New Roman" w:hAnsi="Times New Roman" w:cs="Times New Roman"/>
          <w:sz w:val="28"/>
          <w:szCs w:val="28"/>
        </w:rPr>
        <w:t xml:space="preserve">  </w:t>
      </w:r>
      <w:r w:rsidR="00944AB7">
        <w:rPr>
          <w:rFonts w:ascii="Times New Roman" w:hAnsi="Times New Roman" w:cs="Times New Roman"/>
          <w:sz w:val="28"/>
          <w:szCs w:val="28"/>
        </w:rPr>
        <w:t>Із початку 2021 року</w:t>
      </w:r>
      <w:r w:rsidR="00790563">
        <w:rPr>
          <w:rFonts w:ascii="Times New Roman" w:hAnsi="Times New Roman" w:cs="Times New Roman"/>
          <w:sz w:val="28"/>
          <w:szCs w:val="28"/>
        </w:rPr>
        <w:t xml:space="preserve"> отримано комп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90563">
        <w:rPr>
          <w:rFonts w:ascii="Times New Roman" w:hAnsi="Times New Roman" w:cs="Times New Roman"/>
          <w:sz w:val="28"/>
          <w:szCs w:val="28"/>
        </w:rPr>
        <w:t xml:space="preserve">ютерну техніку на суму – </w:t>
      </w:r>
      <w:r>
        <w:rPr>
          <w:rFonts w:ascii="Times New Roman" w:hAnsi="Times New Roman" w:cs="Times New Roman"/>
          <w:sz w:val="28"/>
          <w:szCs w:val="28"/>
        </w:rPr>
        <w:t xml:space="preserve">12039,10 євро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r w:rsidR="00790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563"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 w:rsidR="00790563">
        <w:rPr>
          <w:rFonts w:ascii="Times New Roman" w:hAnsi="Times New Roman" w:cs="Times New Roman"/>
          <w:sz w:val="28"/>
          <w:szCs w:val="28"/>
        </w:rPr>
        <w:t xml:space="preserve"> – 1022,29 євро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AB7" w:rsidRDefault="00944AB7" w:rsidP="00944A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затвердженого переліку адміністративних послуг, які надаються через ЦНАП в основному офісі надається 144 послуги та 106 на ВРМ.</w:t>
      </w:r>
    </w:p>
    <w:p w:rsidR="00944AB7" w:rsidRDefault="00944AB7" w:rsidP="00944A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 прийому суб’єктів звернень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розпочата з січня 2021 року. </w:t>
      </w:r>
    </w:p>
    <w:p w:rsidR="00944AB7" w:rsidRDefault="00944AB7" w:rsidP="00944A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лютий працівниками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прийнято та розглянуто 594 заяви від суб’єктів звернень. </w:t>
      </w:r>
    </w:p>
    <w:p w:rsidR="00944AB7" w:rsidRDefault="00944AB7" w:rsidP="00944A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 структура складається з 13 осіб – 1 начальник, 3 адміністратори, </w:t>
      </w:r>
      <w:r>
        <w:rPr>
          <w:rFonts w:ascii="Times New Roman" w:hAnsi="Times New Roman" w:cs="Times New Roman"/>
          <w:sz w:val="28"/>
          <w:szCs w:val="28"/>
        </w:rPr>
        <w:br/>
        <w:t>2 державні реєстратори, спеціаліст з реєстрації місця проживання, 6 спеціалістів на відділених робочих місцях.</w:t>
      </w:r>
    </w:p>
    <w:p w:rsidR="00944AB7" w:rsidRDefault="00944AB7" w:rsidP="00944A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лютому розроблено інформаційні та технологічні картки на адміністративні послуги та подано на затвердження до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944AB7" w:rsidRDefault="00944AB7" w:rsidP="00944A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дві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представниками програми ВУЛИК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 даний час триває підготовка необхідних документів для підключення програмного забезпечення ВУЛИК.</w:t>
      </w:r>
    </w:p>
    <w:p w:rsidR="00944AB7" w:rsidRDefault="00944AB7" w:rsidP="00944AB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реєстр територіальної громади станом на 28.02.2021 року активовано. На даний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округи, яким були передані відомості Державного реєстру виборців одноразово в 2016 році надають диски з відомостями для наповнення реєстру. У спеціалістів відділених робочих місць є відповідні ключі ЕЦП для роботи в реєстрі територіальної громади. На разі проводиться робота стосовно можливості найбільш повноцінного наповнення реєстру.</w:t>
      </w:r>
    </w:p>
    <w:p w:rsidR="00254914" w:rsidRDefault="00254914" w:rsidP="00944AB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AB7" w:rsidRPr="00D31919" w:rsidRDefault="00944AB7" w:rsidP="0093625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BE8" w:rsidRDefault="00E37BE8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DC6" w:rsidRPr="00806EA1" w:rsidRDefault="00D05DC6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EA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806EA1" w:rsidRPr="00806EA1">
        <w:rPr>
          <w:rFonts w:ascii="Times New Roman" w:hAnsi="Times New Roman" w:cs="Times New Roman"/>
          <w:sz w:val="28"/>
          <w:szCs w:val="28"/>
        </w:rPr>
        <w:t>економіки, інвестицій</w:t>
      </w:r>
      <w:r w:rsidRPr="0080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AD" w:rsidRPr="00AB7EAA" w:rsidRDefault="00806EA1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EAA">
        <w:rPr>
          <w:rFonts w:ascii="Times New Roman" w:hAnsi="Times New Roman" w:cs="Times New Roman"/>
          <w:sz w:val="28"/>
          <w:szCs w:val="28"/>
        </w:rPr>
        <w:t>та інфраструктурних проектів</w:t>
      </w:r>
      <w:r w:rsidR="00D05DC6" w:rsidRPr="00AB7E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22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DC6" w:rsidRPr="00AB7EAA">
        <w:rPr>
          <w:rFonts w:ascii="Times New Roman" w:hAnsi="Times New Roman" w:cs="Times New Roman"/>
          <w:sz w:val="28"/>
          <w:szCs w:val="28"/>
        </w:rPr>
        <w:t>С</w:t>
      </w:r>
      <w:r w:rsidR="00602291">
        <w:rPr>
          <w:rFonts w:ascii="Times New Roman" w:hAnsi="Times New Roman" w:cs="Times New Roman"/>
          <w:sz w:val="28"/>
          <w:szCs w:val="28"/>
        </w:rPr>
        <w:t>вітлана ОДНОРАЛ</w:t>
      </w:r>
    </w:p>
    <w:sectPr w:rsidR="009644AD" w:rsidRPr="00AB7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B58"/>
    <w:multiLevelType w:val="hybridMultilevel"/>
    <w:tmpl w:val="32683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51F"/>
    <w:multiLevelType w:val="hybridMultilevel"/>
    <w:tmpl w:val="5B08D2D0"/>
    <w:lvl w:ilvl="0" w:tplc="FB0A4E4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C1B5BCB"/>
    <w:multiLevelType w:val="hybridMultilevel"/>
    <w:tmpl w:val="2F6A3BAC"/>
    <w:lvl w:ilvl="0" w:tplc="5246CBB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7567A6"/>
    <w:multiLevelType w:val="hybridMultilevel"/>
    <w:tmpl w:val="ED4E5B7E"/>
    <w:lvl w:ilvl="0" w:tplc="336041D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7585C6B"/>
    <w:multiLevelType w:val="hybridMultilevel"/>
    <w:tmpl w:val="D1E86B6C"/>
    <w:lvl w:ilvl="0" w:tplc="5298F15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144610"/>
    <w:multiLevelType w:val="hybridMultilevel"/>
    <w:tmpl w:val="256AE078"/>
    <w:lvl w:ilvl="0" w:tplc="685C0CF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1C4"/>
    <w:multiLevelType w:val="hybridMultilevel"/>
    <w:tmpl w:val="4288C3D6"/>
    <w:lvl w:ilvl="0" w:tplc="3DEE5042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B94EBF"/>
    <w:multiLevelType w:val="hybridMultilevel"/>
    <w:tmpl w:val="198EBB4C"/>
    <w:lvl w:ilvl="0" w:tplc="8D429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D"/>
    <w:rsid w:val="00001527"/>
    <w:rsid w:val="00004324"/>
    <w:rsid w:val="00022BE9"/>
    <w:rsid w:val="00034C4A"/>
    <w:rsid w:val="00051D2C"/>
    <w:rsid w:val="0005757D"/>
    <w:rsid w:val="00085702"/>
    <w:rsid w:val="000A07E6"/>
    <w:rsid w:val="000C5385"/>
    <w:rsid w:val="000E1DC9"/>
    <w:rsid w:val="000E3304"/>
    <w:rsid w:val="000F1655"/>
    <w:rsid w:val="000F6BA1"/>
    <w:rsid w:val="001041E9"/>
    <w:rsid w:val="0011020B"/>
    <w:rsid w:val="00142689"/>
    <w:rsid w:val="00143705"/>
    <w:rsid w:val="00174008"/>
    <w:rsid w:val="00184676"/>
    <w:rsid w:val="001850F4"/>
    <w:rsid w:val="00187613"/>
    <w:rsid w:val="001878DA"/>
    <w:rsid w:val="001930BD"/>
    <w:rsid w:val="001930BE"/>
    <w:rsid w:val="00195EC3"/>
    <w:rsid w:val="001B5420"/>
    <w:rsid w:val="001C1620"/>
    <w:rsid w:val="001D22B3"/>
    <w:rsid w:val="001E775D"/>
    <w:rsid w:val="001F16B0"/>
    <w:rsid w:val="001F5B5E"/>
    <w:rsid w:val="00221F0C"/>
    <w:rsid w:val="00231850"/>
    <w:rsid w:val="00232A57"/>
    <w:rsid w:val="00246B36"/>
    <w:rsid w:val="00254914"/>
    <w:rsid w:val="00255FD0"/>
    <w:rsid w:val="0026191D"/>
    <w:rsid w:val="002668CA"/>
    <w:rsid w:val="00270DEC"/>
    <w:rsid w:val="0029059D"/>
    <w:rsid w:val="0029072D"/>
    <w:rsid w:val="0029745D"/>
    <w:rsid w:val="002A031B"/>
    <w:rsid w:val="002A1242"/>
    <w:rsid w:val="002A2C1B"/>
    <w:rsid w:val="002A46C9"/>
    <w:rsid w:val="002B783B"/>
    <w:rsid w:val="002C4CB0"/>
    <w:rsid w:val="002C71C3"/>
    <w:rsid w:val="002D2253"/>
    <w:rsid w:val="002D553C"/>
    <w:rsid w:val="002F7A9F"/>
    <w:rsid w:val="003250D4"/>
    <w:rsid w:val="00336096"/>
    <w:rsid w:val="0034124F"/>
    <w:rsid w:val="00350600"/>
    <w:rsid w:val="00356AB8"/>
    <w:rsid w:val="003600B9"/>
    <w:rsid w:val="003644C8"/>
    <w:rsid w:val="00365D74"/>
    <w:rsid w:val="00372F1B"/>
    <w:rsid w:val="00373B97"/>
    <w:rsid w:val="00375410"/>
    <w:rsid w:val="0039200B"/>
    <w:rsid w:val="003A1C70"/>
    <w:rsid w:val="003B5D01"/>
    <w:rsid w:val="003D0E11"/>
    <w:rsid w:val="003F2B30"/>
    <w:rsid w:val="00402E9B"/>
    <w:rsid w:val="00412C6C"/>
    <w:rsid w:val="0041442D"/>
    <w:rsid w:val="004217DC"/>
    <w:rsid w:val="0043733F"/>
    <w:rsid w:val="00441D34"/>
    <w:rsid w:val="004527E8"/>
    <w:rsid w:val="0045318B"/>
    <w:rsid w:val="004672BF"/>
    <w:rsid w:val="00472241"/>
    <w:rsid w:val="00472394"/>
    <w:rsid w:val="004808C4"/>
    <w:rsid w:val="00484FFF"/>
    <w:rsid w:val="004866B4"/>
    <w:rsid w:val="0049366B"/>
    <w:rsid w:val="004A015C"/>
    <w:rsid w:val="004A1FFD"/>
    <w:rsid w:val="004A4AAD"/>
    <w:rsid w:val="004A4EA5"/>
    <w:rsid w:val="004A7E2C"/>
    <w:rsid w:val="004B1F02"/>
    <w:rsid w:val="004C1B76"/>
    <w:rsid w:val="004C52FE"/>
    <w:rsid w:val="004D0845"/>
    <w:rsid w:val="004D0C31"/>
    <w:rsid w:val="004D1344"/>
    <w:rsid w:val="004D1D82"/>
    <w:rsid w:val="004E74BE"/>
    <w:rsid w:val="004F1F4D"/>
    <w:rsid w:val="004F22AA"/>
    <w:rsid w:val="00502EF5"/>
    <w:rsid w:val="00510651"/>
    <w:rsid w:val="00516556"/>
    <w:rsid w:val="00517E12"/>
    <w:rsid w:val="00530B93"/>
    <w:rsid w:val="005319B4"/>
    <w:rsid w:val="00537B96"/>
    <w:rsid w:val="00542072"/>
    <w:rsid w:val="00547175"/>
    <w:rsid w:val="00556A86"/>
    <w:rsid w:val="0056401A"/>
    <w:rsid w:val="005653BA"/>
    <w:rsid w:val="00577724"/>
    <w:rsid w:val="00596B3E"/>
    <w:rsid w:val="005A74CC"/>
    <w:rsid w:val="005B497A"/>
    <w:rsid w:val="005D6F9E"/>
    <w:rsid w:val="005E1D97"/>
    <w:rsid w:val="005E73D0"/>
    <w:rsid w:val="005E768B"/>
    <w:rsid w:val="00601A0E"/>
    <w:rsid w:val="00602291"/>
    <w:rsid w:val="00603C39"/>
    <w:rsid w:val="00603D33"/>
    <w:rsid w:val="00612279"/>
    <w:rsid w:val="006131DE"/>
    <w:rsid w:val="006167F6"/>
    <w:rsid w:val="00622053"/>
    <w:rsid w:val="00625863"/>
    <w:rsid w:val="00651742"/>
    <w:rsid w:val="00675656"/>
    <w:rsid w:val="0068153F"/>
    <w:rsid w:val="00682C2A"/>
    <w:rsid w:val="00693E92"/>
    <w:rsid w:val="006961F2"/>
    <w:rsid w:val="006A6CFC"/>
    <w:rsid w:val="006B6DA6"/>
    <w:rsid w:val="006C10FC"/>
    <w:rsid w:val="006C1CDC"/>
    <w:rsid w:val="006F5155"/>
    <w:rsid w:val="00700B6C"/>
    <w:rsid w:val="007026D1"/>
    <w:rsid w:val="00703574"/>
    <w:rsid w:val="007040E2"/>
    <w:rsid w:val="007060AC"/>
    <w:rsid w:val="00710E76"/>
    <w:rsid w:val="00730E98"/>
    <w:rsid w:val="00742BB4"/>
    <w:rsid w:val="007432CB"/>
    <w:rsid w:val="00745246"/>
    <w:rsid w:val="007464F5"/>
    <w:rsid w:val="007609F1"/>
    <w:rsid w:val="00777056"/>
    <w:rsid w:val="00780409"/>
    <w:rsid w:val="00790563"/>
    <w:rsid w:val="007A080E"/>
    <w:rsid w:val="007D4D28"/>
    <w:rsid w:val="008067E0"/>
    <w:rsid w:val="00806EA1"/>
    <w:rsid w:val="008116B9"/>
    <w:rsid w:val="00812C5A"/>
    <w:rsid w:val="00823096"/>
    <w:rsid w:val="00826730"/>
    <w:rsid w:val="008270A0"/>
    <w:rsid w:val="00873DBF"/>
    <w:rsid w:val="008773D5"/>
    <w:rsid w:val="00882FE4"/>
    <w:rsid w:val="00897554"/>
    <w:rsid w:val="008A1F38"/>
    <w:rsid w:val="008A74BC"/>
    <w:rsid w:val="008C266A"/>
    <w:rsid w:val="008D4CC9"/>
    <w:rsid w:val="008F62D9"/>
    <w:rsid w:val="008F7023"/>
    <w:rsid w:val="00911717"/>
    <w:rsid w:val="00912711"/>
    <w:rsid w:val="0091616E"/>
    <w:rsid w:val="009175DB"/>
    <w:rsid w:val="0092278D"/>
    <w:rsid w:val="00933C61"/>
    <w:rsid w:val="009349D1"/>
    <w:rsid w:val="00936255"/>
    <w:rsid w:val="00944AB7"/>
    <w:rsid w:val="009526EA"/>
    <w:rsid w:val="00953185"/>
    <w:rsid w:val="009644AD"/>
    <w:rsid w:val="00976556"/>
    <w:rsid w:val="00982C3A"/>
    <w:rsid w:val="00985A10"/>
    <w:rsid w:val="009946A2"/>
    <w:rsid w:val="009A6283"/>
    <w:rsid w:val="009B0B97"/>
    <w:rsid w:val="009B2D2F"/>
    <w:rsid w:val="009B5110"/>
    <w:rsid w:val="009D3556"/>
    <w:rsid w:val="009F02E1"/>
    <w:rsid w:val="009F18EB"/>
    <w:rsid w:val="009F226E"/>
    <w:rsid w:val="009F6379"/>
    <w:rsid w:val="00A01F86"/>
    <w:rsid w:val="00A12AAE"/>
    <w:rsid w:val="00A4130A"/>
    <w:rsid w:val="00A434ED"/>
    <w:rsid w:val="00A45717"/>
    <w:rsid w:val="00A60C8A"/>
    <w:rsid w:val="00A61F04"/>
    <w:rsid w:val="00A7119F"/>
    <w:rsid w:val="00A75F46"/>
    <w:rsid w:val="00A773F5"/>
    <w:rsid w:val="00A81118"/>
    <w:rsid w:val="00A851A7"/>
    <w:rsid w:val="00A93160"/>
    <w:rsid w:val="00AB7EAA"/>
    <w:rsid w:val="00AD5E74"/>
    <w:rsid w:val="00AD7345"/>
    <w:rsid w:val="00AD7447"/>
    <w:rsid w:val="00AE110C"/>
    <w:rsid w:val="00AF3E2F"/>
    <w:rsid w:val="00AF65AA"/>
    <w:rsid w:val="00B0169D"/>
    <w:rsid w:val="00B072F8"/>
    <w:rsid w:val="00B10990"/>
    <w:rsid w:val="00B21331"/>
    <w:rsid w:val="00B46EF6"/>
    <w:rsid w:val="00B608B5"/>
    <w:rsid w:val="00B62CD8"/>
    <w:rsid w:val="00B63B23"/>
    <w:rsid w:val="00B71458"/>
    <w:rsid w:val="00BA3C54"/>
    <w:rsid w:val="00BB671F"/>
    <w:rsid w:val="00BC5076"/>
    <w:rsid w:val="00BF1A38"/>
    <w:rsid w:val="00C0374C"/>
    <w:rsid w:val="00C04254"/>
    <w:rsid w:val="00C071BB"/>
    <w:rsid w:val="00C079F2"/>
    <w:rsid w:val="00C23365"/>
    <w:rsid w:val="00C30C7B"/>
    <w:rsid w:val="00C371B7"/>
    <w:rsid w:val="00C71943"/>
    <w:rsid w:val="00C929BF"/>
    <w:rsid w:val="00CA3474"/>
    <w:rsid w:val="00CC7109"/>
    <w:rsid w:val="00CF2B7E"/>
    <w:rsid w:val="00CF7650"/>
    <w:rsid w:val="00D05DC6"/>
    <w:rsid w:val="00D23088"/>
    <w:rsid w:val="00D23DAC"/>
    <w:rsid w:val="00D31919"/>
    <w:rsid w:val="00D524B8"/>
    <w:rsid w:val="00D549E7"/>
    <w:rsid w:val="00D6063D"/>
    <w:rsid w:val="00D64F0A"/>
    <w:rsid w:val="00D97478"/>
    <w:rsid w:val="00DA7851"/>
    <w:rsid w:val="00DB1F67"/>
    <w:rsid w:val="00DB44FD"/>
    <w:rsid w:val="00DE2BE6"/>
    <w:rsid w:val="00DE7F28"/>
    <w:rsid w:val="00E171FB"/>
    <w:rsid w:val="00E20DDA"/>
    <w:rsid w:val="00E34A87"/>
    <w:rsid w:val="00E37BE8"/>
    <w:rsid w:val="00E41226"/>
    <w:rsid w:val="00E43A77"/>
    <w:rsid w:val="00E56ACA"/>
    <w:rsid w:val="00E60584"/>
    <w:rsid w:val="00E610B0"/>
    <w:rsid w:val="00E61639"/>
    <w:rsid w:val="00E61EA9"/>
    <w:rsid w:val="00E64E2A"/>
    <w:rsid w:val="00E6606D"/>
    <w:rsid w:val="00E7394A"/>
    <w:rsid w:val="00E811CC"/>
    <w:rsid w:val="00E833BF"/>
    <w:rsid w:val="00E85AC1"/>
    <w:rsid w:val="00E8666C"/>
    <w:rsid w:val="00E93263"/>
    <w:rsid w:val="00E94B85"/>
    <w:rsid w:val="00EA15DD"/>
    <w:rsid w:val="00EA6D6A"/>
    <w:rsid w:val="00EB4272"/>
    <w:rsid w:val="00EC0ECE"/>
    <w:rsid w:val="00EC27A7"/>
    <w:rsid w:val="00EC635E"/>
    <w:rsid w:val="00ED7496"/>
    <w:rsid w:val="00EE3739"/>
    <w:rsid w:val="00EE70CB"/>
    <w:rsid w:val="00EE7D68"/>
    <w:rsid w:val="00EF79B3"/>
    <w:rsid w:val="00F119A0"/>
    <w:rsid w:val="00F14D6E"/>
    <w:rsid w:val="00F176C7"/>
    <w:rsid w:val="00F202C6"/>
    <w:rsid w:val="00F21FE7"/>
    <w:rsid w:val="00F3163C"/>
    <w:rsid w:val="00F362A5"/>
    <w:rsid w:val="00F36468"/>
    <w:rsid w:val="00F44574"/>
    <w:rsid w:val="00F47775"/>
    <w:rsid w:val="00F544A9"/>
    <w:rsid w:val="00F61302"/>
    <w:rsid w:val="00F72842"/>
    <w:rsid w:val="00F76A51"/>
    <w:rsid w:val="00F81371"/>
    <w:rsid w:val="00F83003"/>
    <w:rsid w:val="00F84001"/>
    <w:rsid w:val="00FB1F72"/>
    <w:rsid w:val="00FC74A8"/>
    <w:rsid w:val="00FD68A8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2971-034C-49E2-96EC-A8BAABC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03C39"/>
    <w:pPr>
      <w:keepNext/>
      <w:spacing w:after="0" w:line="240" w:lineRule="auto"/>
      <w:ind w:firstLine="600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44AD"/>
    <w:pPr>
      <w:ind w:left="720"/>
      <w:contextualSpacing/>
    </w:pPr>
  </w:style>
  <w:style w:type="paragraph" w:styleId="2">
    <w:name w:val="Body Text 2"/>
    <w:basedOn w:val="a"/>
    <w:link w:val="20"/>
    <w:rsid w:val="00AD7345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3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Normal (Web)"/>
    <w:basedOn w:val="a"/>
    <w:rsid w:val="00DB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03C39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customStyle="1" w:styleId="a6">
    <w:name w:val="Название Знак"/>
    <w:link w:val="a7"/>
    <w:locked/>
    <w:rsid w:val="0041442D"/>
    <w:rPr>
      <w:sz w:val="24"/>
      <w:lang w:val="x-none" w:eastAsia="ru-RU"/>
    </w:rPr>
  </w:style>
  <w:style w:type="paragraph" w:styleId="a7">
    <w:name w:val="Title"/>
    <w:basedOn w:val="a"/>
    <w:link w:val="a6"/>
    <w:qFormat/>
    <w:rsid w:val="0041442D"/>
    <w:pPr>
      <w:spacing w:after="0" w:line="240" w:lineRule="auto"/>
      <w:jc w:val="center"/>
    </w:pPr>
    <w:rPr>
      <w:sz w:val="24"/>
      <w:lang w:val="x-none" w:eastAsia="ru-RU"/>
    </w:rPr>
  </w:style>
  <w:style w:type="character" w:customStyle="1" w:styleId="1">
    <w:name w:val="Название Знак1"/>
    <w:basedOn w:val="a0"/>
    <w:uiPriority w:val="10"/>
    <w:rsid w:val="00414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87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3D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A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61EA9"/>
  </w:style>
  <w:style w:type="character" w:customStyle="1" w:styleId="FontStyle28">
    <w:name w:val="Font Style28"/>
    <w:basedOn w:val="a0"/>
    <w:uiPriority w:val="99"/>
    <w:rsid w:val="007040E2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040E2"/>
    <w:pPr>
      <w:widowControl w:val="0"/>
      <w:autoSpaceDE w:val="0"/>
      <w:autoSpaceDN w:val="0"/>
      <w:adjustRightInd w:val="0"/>
      <w:spacing w:after="0" w:line="295" w:lineRule="exact"/>
      <w:ind w:firstLine="25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873DBF"/>
    <w:rPr>
      <w:i/>
      <w:iCs/>
    </w:rPr>
  </w:style>
  <w:style w:type="character" w:styleId="ac">
    <w:name w:val="Strong"/>
    <w:uiPriority w:val="22"/>
    <w:qFormat/>
    <w:rsid w:val="00944AB7"/>
    <w:rPr>
      <w:b/>
      <w:bCs/>
    </w:rPr>
  </w:style>
  <w:style w:type="character" w:styleId="ad">
    <w:name w:val="Hyperlink"/>
    <w:unhideWhenUsed/>
    <w:rsid w:val="0094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chepylivska-gromada.gov.ua/tuberkuloz-odna-iz-sotsialno-nebezpechnyh-hvorob-lyud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chepylivska-gromada.gov.ua/zdijsneno-vyyizd-v-sim-yu-v-yakij-minimizovano-skladni-zhyttyevi-obstavy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BC38-571F-4762-9387-ACC839B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11224</Words>
  <Characters>6398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2020-08-06T10:58:00Z</cp:lastPrinted>
  <dcterms:created xsi:type="dcterms:W3CDTF">2021-03-16T14:26:00Z</dcterms:created>
  <dcterms:modified xsi:type="dcterms:W3CDTF">2021-03-22T14:14:00Z</dcterms:modified>
</cp:coreProperties>
</file>