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184BA" w14:textId="5B99BAE9" w:rsidR="00F2464E" w:rsidRDefault="00F2464E" w:rsidP="00F2464E">
      <w:pPr>
        <w:jc w:val="center"/>
      </w:pPr>
    </w:p>
    <w:p w14:paraId="7D433502" w14:textId="77777777" w:rsidR="001322DC" w:rsidRDefault="001322DC" w:rsidP="00F2464E">
      <w:pPr>
        <w:jc w:val="center"/>
      </w:pPr>
    </w:p>
    <w:p w14:paraId="16559234" w14:textId="77777777" w:rsidR="001322DC" w:rsidRPr="00E26F01" w:rsidRDefault="001322DC" w:rsidP="00F2464E">
      <w:pPr>
        <w:jc w:val="center"/>
      </w:pPr>
    </w:p>
    <w:p w14:paraId="0ADD9F7A" w14:textId="1D987813" w:rsidR="004851A2" w:rsidRPr="000B77D9" w:rsidRDefault="001322DC" w:rsidP="00F2464E">
      <w:pPr>
        <w:jc w:val="center"/>
        <w:rPr>
          <w:lang w:val="ru-RU"/>
        </w:rPr>
      </w:pPr>
      <w:r w:rsidRPr="001322DC">
        <w:rPr>
          <w:noProof/>
          <w:lang w:eastAsia="uk-UA"/>
        </w:rPr>
        <w:drawing>
          <wp:inline distT="0" distB="0" distL="0" distR="0" wp14:anchorId="1C25C98B" wp14:editId="214CE275">
            <wp:extent cx="6111240" cy="6911340"/>
            <wp:effectExtent l="0" t="0" r="3810" b="3810"/>
            <wp:docPr id="20" name="Рисунок 20" descr="D:\ОТГ\Стратегія розвитку\Остаточна\A9Rwdqzvb_1ggibem_6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Г\Стратегія розвитку\Остаточна\A9Rwdqzvb_1ggibem_62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1240" cy="6911340"/>
                    </a:xfrm>
                    <a:prstGeom prst="rect">
                      <a:avLst/>
                    </a:prstGeom>
                    <a:noFill/>
                    <a:ln>
                      <a:noFill/>
                    </a:ln>
                  </pic:spPr>
                </pic:pic>
              </a:graphicData>
            </a:graphic>
          </wp:inline>
        </w:drawing>
      </w:r>
    </w:p>
    <w:p w14:paraId="255DA2F0" w14:textId="77777777" w:rsidR="00402921" w:rsidRDefault="00402921" w:rsidP="0001689D">
      <w:pPr>
        <w:rPr>
          <w:noProof/>
          <w:lang w:eastAsia="uk-UA"/>
        </w:rPr>
      </w:pPr>
    </w:p>
    <w:p w14:paraId="46BB6FB9" w14:textId="77777777" w:rsidR="00402921" w:rsidRDefault="00402921" w:rsidP="0001689D">
      <w:pPr>
        <w:rPr>
          <w:noProof/>
          <w:lang w:eastAsia="uk-UA"/>
        </w:rPr>
      </w:pPr>
    </w:p>
    <w:p w14:paraId="30146103" w14:textId="6A8DA1F5" w:rsidR="009B06C5" w:rsidRDefault="009B06C5" w:rsidP="00F2464E">
      <w:pPr>
        <w:jc w:val="center"/>
      </w:pPr>
    </w:p>
    <w:p w14:paraId="568B34F4" w14:textId="77777777" w:rsidR="0001689D" w:rsidRDefault="0001689D" w:rsidP="00F2464E">
      <w:pPr>
        <w:jc w:val="center"/>
      </w:pPr>
    </w:p>
    <w:p w14:paraId="6BF2B2C6" w14:textId="77777777" w:rsidR="00005E0F" w:rsidRDefault="00005E0F" w:rsidP="00F2464E">
      <w:pPr>
        <w:jc w:val="center"/>
      </w:pPr>
    </w:p>
    <w:p w14:paraId="4385FFCD" w14:textId="77777777" w:rsidR="0091252C" w:rsidRDefault="0091252C" w:rsidP="0091252C">
      <w:pPr>
        <w:rPr>
          <w:b/>
          <w:bCs/>
        </w:rPr>
      </w:pPr>
    </w:p>
    <w:sdt>
      <w:sdtPr>
        <w:rPr>
          <w:b/>
          <w:bCs/>
        </w:rPr>
        <w:id w:val="-1526480248"/>
        <w:docPartObj>
          <w:docPartGallery w:val="Table of Contents"/>
          <w:docPartUnique/>
        </w:docPartObj>
      </w:sdtPr>
      <w:sdtEndPr>
        <w:rPr>
          <w:b w:val="0"/>
          <w:bCs w:val="0"/>
          <w:noProof/>
        </w:rPr>
      </w:sdtEndPr>
      <w:sdtContent>
        <w:p w14:paraId="5DEACEC5" w14:textId="190DBFFB" w:rsidR="002B5127" w:rsidRPr="0091252C" w:rsidRDefault="002B5127" w:rsidP="0091252C"/>
        <w:p w14:paraId="36D46BB9" w14:textId="77777777" w:rsidR="00F86C08" w:rsidRDefault="002B5127">
          <w:pPr>
            <w:pStyle w:val="13"/>
            <w:tabs>
              <w:tab w:val="right" w:leader="dot" w:pos="9629"/>
            </w:tabs>
            <w:rPr>
              <w:rFonts w:eastAsiaTheme="minorEastAsia" w:cstheme="minorBidi"/>
              <w:b w:val="0"/>
              <w:bCs w:val="0"/>
              <w:noProof/>
              <w:sz w:val="22"/>
              <w:szCs w:val="22"/>
              <w:lang w:val="ru-RU" w:eastAsia="ru-RU"/>
            </w:rPr>
          </w:pPr>
          <w:r>
            <w:rPr>
              <w:b w:val="0"/>
              <w:bCs w:val="0"/>
            </w:rPr>
            <w:fldChar w:fldCharType="begin"/>
          </w:r>
          <w:r>
            <w:instrText>TOC \o "1-3" \h \z \u</w:instrText>
          </w:r>
          <w:r>
            <w:rPr>
              <w:b w:val="0"/>
              <w:bCs w:val="0"/>
            </w:rPr>
            <w:fldChar w:fldCharType="separate"/>
          </w:r>
          <w:hyperlink w:anchor="_Toc532366448" w:history="1">
            <w:r w:rsidR="00F86C08" w:rsidRPr="00BF07BF">
              <w:rPr>
                <w:rStyle w:val="a6"/>
                <w:rFonts w:ascii="Times New Roman" w:hAnsi="Times New Roman"/>
                <w:noProof/>
              </w:rPr>
              <w:t>1. Вступ</w:t>
            </w:r>
            <w:r w:rsidR="00F86C08">
              <w:rPr>
                <w:noProof/>
                <w:webHidden/>
              </w:rPr>
              <w:tab/>
            </w:r>
            <w:r w:rsidR="00F86C08">
              <w:rPr>
                <w:noProof/>
                <w:webHidden/>
              </w:rPr>
              <w:fldChar w:fldCharType="begin"/>
            </w:r>
            <w:r w:rsidR="00F86C08">
              <w:rPr>
                <w:noProof/>
                <w:webHidden/>
              </w:rPr>
              <w:instrText xml:space="preserve"> PAGEREF _Toc532366448 \h </w:instrText>
            </w:r>
            <w:r w:rsidR="00F86C08">
              <w:rPr>
                <w:noProof/>
                <w:webHidden/>
              </w:rPr>
            </w:r>
            <w:r w:rsidR="00F86C08">
              <w:rPr>
                <w:noProof/>
                <w:webHidden/>
              </w:rPr>
              <w:fldChar w:fldCharType="separate"/>
            </w:r>
            <w:r w:rsidR="001322DC">
              <w:rPr>
                <w:noProof/>
                <w:webHidden/>
              </w:rPr>
              <w:t>3</w:t>
            </w:r>
            <w:r w:rsidR="00F86C08">
              <w:rPr>
                <w:noProof/>
                <w:webHidden/>
              </w:rPr>
              <w:fldChar w:fldCharType="end"/>
            </w:r>
          </w:hyperlink>
        </w:p>
        <w:p w14:paraId="0E357AAB" w14:textId="77777777" w:rsidR="00F86C08" w:rsidRDefault="0016236D">
          <w:pPr>
            <w:pStyle w:val="13"/>
            <w:tabs>
              <w:tab w:val="right" w:leader="dot" w:pos="9629"/>
            </w:tabs>
            <w:rPr>
              <w:rFonts w:eastAsiaTheme="minorEastAsia" w:cstheme="minorBidi"/>
              <w:b w:val="0"/>
              <w:bCs w:val="0"/>
              <w:noProof/>
              <w:sz w:val="22"/>
              <w:szCs w:val="22"/>
              <w:lang w:val="ru-RU" w:eastAsia="ru-RU"/>
            </w:rPr>
          </w:pPr>
          <w:hyperlink w:anchor="_Toc532366449" w:history="1">
            <w:r w:rsidR="00F86C08" w:rsidRPr="00BF07BF">
              <w:rPr>
                <w:rStyle w:val="a6"/>
                <w:rFonts w:ascii="Times New Roman" w:hAnsi="Times New Roman"/>
                <w:noProof/>
              </w:rPr>
              <w:t>2. Методологія та опис процесу роботи</w:t>
            </w:r>
            <w:r w:rsidR="00F86C08">
              <w:rPr>
                <w:noProof/>
                <w:webHidden/>
              </w:rPr>
              <w:tab/>
            </w:r>
            <w:r w:rsidR="00F86C08">
              <w:rPr>
                <w:noProof/>
                <w:webHidden/>
              </w:rPr>
              <w:fldChar w:fldCharType="begin"/>
            </w:r>
            <w:r w:rsidR="00F86C08">
              <w:rPr>
                <w:noProof/>
                <w:webHidden/>
              </w:rPr>
              <w:instrText xml:space="preserve"> PAGEREF _Toc532366449 \h </w:instrText>
            </w:r>
            <w:r w:rsidR="00F86C08">
              <w:rPr>
                <w:noProof/>
                <w:webHidden/>
              </w:rPr>
            </w:r>
            <w:r w:rsidR="00F86C08">
              <w:rPr>
                <w:noProof/>
                <w:webHidden/>
              </w:rPr>
              <w:fldChar w:fldCharType="separate"/>
            </w:r>
            <w:r w:rsidR="001322DC">
              <w:rPr>
                <w:noProof/>
                <w:webHidden/>
              </w:rPr>
              <w:t>5</w:t>
            </w:r>
            <w:r w:rsidR="00F86C08">
              <w:rPr>
                <w:noProof/>
                <w:webHidden/>
              </w:rPr>
              <w:fldChar w:fldCharType="end"/>
            </w:r>
          </w:hyperlink>
        </w:p>
        <w:p w14:paraId="34AF9929" w14:textId="77777777" w:rsidR="00F86C08" w:rsidRDefault="0016236D">
          <w:pPr>
            <w:pStyle w:val="13"/>
            <w:tabs>
              <w:tab w:val="right" w:leader="dot" w:pos="9629"/>
            </w:tabs>
            <w:rPr>
              <w:rFonts w:eastAsiaTheme="minorEastAsia" w:cstheme="minorBidi"/>
              <w:b w:val="0"/>
              <w:bCs w:val="0"/>
              <w:noProof/>
              <w:sz w:val="22"/>
              <w:szCs w:val="22"/>
              <w:lang w:val="ru-RU" w:eastAsia="ru-RU"/>
            </w:rPr>
          </w:pPr>
          <w:hyperlink w:anchor="_Toc532366450" w:history="1">
            <w:r w:rsidR="00F86C08" w:rsidRPr="00BF07BF">
              <w:rPr>
                <w:rStyle w:val="a6"/>
                <w:rFonts w:ascii="Times New Roman" w:hAnsi="Times New Roman"/>
                <w:noProof/>
              </w:rPr>
              <w:t>3. Соціально-економічний аналіз Зачепилівської селищної об’єднаної територіальної громади</w:t>
            </w:r>
            <w:r w:rsidR="00F86C08">
              <w:rPr>
                <w:noProof/>
                <w:webHidden/>
              </w:rPr>
              <w:tab/>
            </w:r>
            <w:r w:rsidR="00F86C08">
              <w:rPr>
                <w:noProof/>
                <w:webHidden/>
              </w:rPr>
              <w:fldChar w:fldCharType="begin"/>
            </w:r>
            <w:r w:rsidR="00F86C08">
              <w:rPr>
                <w:noProof/>
                <w:webHidden/>
              </w:rPr>
              <w:instrText xml:space="preserve"> PAGEREF _Toc532366450 \h </w:instrText>
            </w:r>
            <w:r w:rsidR="00F86C08">
              <w:rPr>
                <w:noProof/>
                <w:webHidden/>
              </w:rPr>
            </w:r>
            <w:r w:rsidR="00F86C08">
              <w:rPr>
                <w:noProof/>
                <w:webHidden/>
              </w:rPr>
              <w:fldChar w:fldCharType="separate"/>
            </w:r>
            <w:r w:rsidR="001322DC">
              <w:rPr>
                <w:noProof/>
                <w:webHidden/>
              </w:rPr>
              <w:t>7</w:t>
            </w:r>
            <w:r w:rsidR="00F86C08">
              <w:rPr>
                <w:noProof/>
                <w:webHidden/>
              </w:rPr>
              <w:fldChar w:fldCharType="end"/>
            </w:r>
          </w:hyperlink>
        </w:p>
        <w:p w14:paraId="4F9385B9" w14:textId="77777777" w:rsidR="00F86C08" w:rsidRDefault="0016236D">
          <w:pPr>
            <w:pStyle w:val="26"/>
            <w:tabs>
              <w:tab w:val="right" w:leader="dot" w:pos="9629"/>
            </w:tabs>
            <w:rPr>
              <w:rFonts w:eastAsiaTheme="minorEastAsia" w:cstheme="minorBidi"/>
              <w:b w:val="0"/>
              <w:bCs w:val="0"/>
              <w:noProof/>
              <w:lang w:val="ru-RU" w:eastAsia="ru-RU"/>
            </w:rPr>
          </w:pPr>
          <w:hyperlink w:anchor="_Toc532366451" w:history="1">
            <w:r w:rsidR="00F86C08" w:rsidRPr="00BF07BF">
              <w:rPr>
                <w:rStyle w:val="a6"/>
                <w:rFonts w:ascii="Times New Roman" w:hAnsi="Times New Roman"/>
                <w:noProof/>
              </w:rPr>
              <w:t>3.1. Характеристика громади</w:t>
            </w:r>
            <w:r w:rsidR="00F86C08">
              <w:rPr>
                <w:noProof/>
                <w:webHidden/>
              </w:rPr>
              <w:tab/>
            </w:r>
            <w:r w:rsidR="00F86C08">
              <w:rPr>
                <w:noProof/>
                <w:webHidden/>
              </w:rPr>
              <w:fldChar w:fldCharType="begin"/>
            </w:r>
            <w:r w:rsidR="00F86C08">
              <w:rPr>
                <w:noProof/>
                <w:webHidden/>
              </w:rPr>
              <w:instrText xml:space="preserve"> PAGEREF _Toc532366451 \h </w:instrText>
            </w:r>
            <w:r w:rsidR="00F86C08">
              <w:rPr>
                <w:noProof/>
                <w:webHidden/>
              </w:rPr>
            </w:r>
            <w:r w:rsidR="00F86C08">
              <w:rPr>
                <w:noProof/>
                <w:webHidden/>
              </w:rPr>
              <w:fldChar w:fldCharType="separate"/>
            </w:r>
            <w:r w:rsidR="001322DC">
              <w:rPr>
                <w:noProof/>
                <w:webHidden/>
              </w:rPr>
              <w:t>7</w:t>
            </w:r>
            <w:r w:rsidR="00F86C08">
              <w:rPr>
                <w:noProof/>
                <w:webHidden/>
              </w:rPr>
              <w:fldChar w:fldCharType="end"/>
            </w:r>
          </w:hyperlink>
        </w:p>
        <w:p w14:paraId="697DDD27" w14:textId="77777777" w:rsidR="00F86C08" w:rsidRDefault="0016236D">
          <w:pPr>
            <w:pStyle w:val="31"/>
            <w:tabs>
              <w:tab w:val="right" w:leader="dot" w:pos="9629"/>
            </w:tabs>
            <w:rPr>
              <w:rFonts w:eastAsiaTheme="minorEastAsia" w:cstheme="minorBidi"/>
              <w:noProof/>
              <w:lang w:val="ru-RU" w:eastAsia="ru-RU"/>
            </w:rPr>
          </w:pPr>
          <w:hyperlink w:anchor="_Toc532366452" w:history="1">
            <w:r w:rsidR="00F86C08" w:rsidRPr="00BF07BF">
              <w:rPr>
                <w:rStyle w:val="a6"/>
                <w:rFonts w:ascii="Times New Roman" w:hAnsi="Times New Roman"/>
                <w:b/>
                <w:noProof/>
              </w:rPr>
              <w:t>3.1.1. Структурні компоненти потенціалу громади</w:t>
            </w:r>
            <w:r w:rsidR="00F86C08">
              <w:rPr>
                <w:noProof/>
                <w:webHidden/>
              </w:rPr>
              <w:tab/>
            </w:r>
            <w:r w:rsidR="00F86C08">
              <w:rPr>
                <w:noProof/>
                <w:webHidden/>
              </w:rPr>
              <w:fldChar w:fldCharType="begin"/>
            </w:r>
            <w:r w:rsidR="00F86C08">
              <w:rPr>
                <w:noProof/>
                <w:webHidden/>
              </w:rPr>
              <w:instrText xml:space="preserve"> PAGEREF _Toc532366452 \h </w:instrText>
            </w:r>
            <w:r w:rsidR="00F86C08">
              <w:rPr>
                <w:noProof/>
                <w:webHidden/>
              </w:rPr>
            </w:r>
            <w:r w:rsidR="00F86C08">
              <w:rPr>
                <w:noProof/>
                <w:webHidden/>
              </w:rPr>
              <w:fldChar w:fldCharType="separate"/>
            </w:r>
            <w:r w:rsidR="001322DC">
              <w:rPr>
                <w:noProof/>
                <w:webHidden/>
              </w:rPr>
              <w:t>7</w:t>
            </w:r>
            <w:r w:rsidR="00F86C08">
              <w:rPr>
                <w:noProof/>
                <w:webHidden/>
              </w:rPr>
              <w:fldChar w:fldCharType="end"/>
            </w:r>
          </w:hyperlink>
        </w:p>
        <w:p w14:paraId="1C99FDEF" w14:textId="77777777" w:rsidR="00F86C08" w:rsidRDefault="0016236D">
          <w:pPr>
            <w:pStyle w:val="31"/>
            <w:tabs>
              <w:tab w:val="right" w:leader="dot" w:pos="9629"/>
            </w:tabs>
            <w:rPr>
              <w:rFonts w:eastAsiaTheme="minorEastAsia" w:cstheme="minorBidi"/>
              <w:noProof/>
              <w:lang w:val="ru-RU" w:eastAsia="ru-RU"/>
            </w:rPr>
          </w:pPr>
          <w:hyperlink w:anchor="_Toc532366453" w:history="1">
            <w:r w:rsidR="00F86C08" w:rsidRPr="00BF07BF">
              <w:rPr>
                <w:rStyle w:val="a6"/>
                <w:rFonts w:ascii="Times New Roman" w:hAnsi="Times New Roman"/>
                <w:b/>
                <w:noProof/>
              </w:rPr>
              <w:t>3.1.2. Природні ресурси</w:t>
            </w:r>
            <w:r w:rsidR="00F86C08">
              <w:rPr>
                <w:noProof/>
                <w:webHidden/>
              </w:rPr>
              <w:tab/>
            </w:r>
            <w:r w:rsidR="00F86C08">
              <w:rPr>
                <w:noProof/>
                <w:webHidden/>
              </w:rPr>
              <w:fldChar w:fldCharType="begin"/>
            </w:r>
            <w:r w:rsidR="00F86C08">
              <w:rPr>
                <w:noProof/>
                <w:webHidden/>
              </w:rPr>
              <w:instrText xml:space="preserve"> PAGEREF _Toc532366453 \h </w:instrText>
            </w:r>
            <w:r w:rsidR="00F86C08">
              <w:rPr>
                <w:noProof/>
                <w:webHidden/>
              </w:rPr>
            </w:r>
            <w:r w:rsidR="00F86C08">
              <w:rPr>
                <w:noProof/>
                <w:webHidden/>
              </w:rPr>
              <w:fldChar w:fldCharType="separate"/>
            </w:r>
            <w:r w:rsidR="001322DC">
              <w:rPr>
                <w:noProof/>
                <w:webHidden/>
              </w:rPr>
              <w:t>9</w:t>
            </w:r>
            <w:r w:rsidR="00F86C08">
              <w:rPr>
                <w:noProof/>
                <w:webHidden/>
              </w:rPr>
              <w:fldChar w:fldCharType="end"/>
            </w:r>
          </w:hyperlink>
        </w:p>
        <w:p w14:paraId="5AAF685A" w14:textId="77777777" w:rsidR="00F86C08" w:rsidRDefault="0016236D">
          <w:pPr>
            <w:pStyle w:val="31"/>
            <w:tabs>
              <w:tab w:val="right" w:leader="dot" w:pos="9629"/>
            </w:tabs>
            <w:rPr>
              <w:rFonts w:eastAsiaTheme="minorEastAsia" w:cstheme="minorBidi"/>
              <w:noProof/>
              <w:lang w:val="ru-RU" w:eastAsia="ru-RU"/>
            </w:rPr>
          </w:pPr>
          <w:hyperlink w:anchor="_Toc532366454" w:history="1">
            <w:r w:rsidR="00F86C08" w:rsidRPr="00BF07BF">
              <w:rPr>
                <w:rStyle w:val="a6"/>
                <w:rFonts w:ascii="Times New Roman" w:hAnsi="Times New Roman"/>
                <w:b/>
                <w:noProof/>
              </w:rPr>
              <w:t>3.1.3. Транспорт та комунікації</w:t>
            </w:r>
            <w:r w:rsidR="00F86C08">
              <w:rPr>
                <w:noProof/>
                <w:webHidden/>
              </w:rPr>
              <w:tab/>
            </w:r>
            <w:r w:rsidR="00F86C08">
              <w:rPr>
                <w:noProof/>
                <w:webHidden/>
              </w:rPr>
              <w:fldChar w:fldCharType="begin"/>
            </w:r>
            <w:r w:rsidR="00F86C08">
              <w:rPr>
                <w:noProof/>
                <w:webHidden/>
              </w:rPr>
              <w:instrText xml:space="preserve"> PAGEREF _Toc532366454 \h </w:instrText>
            </w:r>
            <w:r w:rsidR="00F86C08">
              <w:rPr>
                <w:noProof/>
                <w:webHidden/>
              </w:rPr>
            </w:r>
            <w:r w:rsidR="00F86C08">
              <w:rPr>
                <w:noProof/>
                <w:webHidden/>
              </w:rPr>
              <w:fldChar w:fldCharType="separate"/>
            </w:r>
            <w:r w:rsidR="001322DC">
              <w:rPr>
                <w:noProof/>
                <w:webHidden/>
              </w:rPr>
              <w:t>11</w:t>
            </w:r>
            <w:r w:rsidR="00F86C08">
              <w:rPr>
                <w:noProof/>
                <w:webHidden/>
              </w:rPr>
              <w:fldChar w:fldCharType="end"/>
            </w:r>
          </w:hyperlink>
        </w:p>
        <w:p w14:paraId="16433D2F" w14:textId="77777777" w:rsidR="00F86C08" w:rsidRDefault="0016236D">
          <w:pPr>
            <w:pStyle w:val="31"/>
            <w:tabs>
              <w:tab w:val="right" w:leader="dot" w:pos="9629"/>
            </w:tabs>
            <w:rPr>
              <w:rFonts w:eastAsiaTheme="minorEastAsia" w:cstheme="minorBidi"/>
              <w:noProof/>
              <w:lang w:val="ru-RU" w:eastAsia="ru-RU"/>
            </w:rPr>
          </w:pPr>
          <w:hyperlink w:anchor="_Toc532366455" w:history="1">
            <w:r w:rsidR="00F86C08" w:rsidRPr="00BF07BF">
              <w:rPr>
                <w:rStyle w:val="a6"/>
                <w:rFonts w:ascii="Times New Roman" w:hAnsi="Times New Roman"/>
                <w:b/>
                <w:noProof/>
              </w:rPr>
              <w:t>3.1.4. Передумови розвитку громади</w:t>
            </w:r>
            <w:r w:rsidR="00F86C08">
              <w:rPr>
                <w:noProof/>
                <w:webHidden/>
              </w:rPr>
              <w:tab/>
            </w:r>
            <w:r w:rsidR="00F86C08">
              <w:rPr>
                <w:noProof/>
                <w:webHidden/>
              </w:rPr>
              <w:fldChar w:fldCharType="begin"/>
            </w:r>
            <w:r w:rsidR="00F86C08">
              <w:rPr>
                <w:noProof/>
                <w:webHidden/>
              </w:rPr>
              <w:instrText xml:space="preserve"> PAGEREF _Toc532366455 \h </w:instrText>
            </w:r>
            <w:r w:rsidR="00F86C08">
              <w:rPr>
                <w:noProof/>
                <w:webHidden/>
              </w:rPr>
            </w:r>
            <w:r w:rsidR="00F86C08">
              <w:rPr>
                <w:noProof/>
                <w:webHidden/>
              </w:rPr>
              <w:fldChar w:fldCharType="separate"/>
            </w:r>
            <w:r w:rsidR="001322DC">
              <w:rPr>
                <w:noProof/>
                <w:webHidden/>
              </w:rPr>
              <w:t>14</w:t>
            </w:r>
            <w:r w:rsidR="00F86C08">
              <w:rPr>
                <w:noProof/>
                <w:webHidden/>
              </w:rPr>
              <w:fldChar w:fldCharType="end"/>
            </w:r>
          </w:hyperlink>
        </w:p>
        <w:p w14:paraId="2C8EEA8C" w14:textId="77777777" w:rsidR="00F86C08" w:rsidRDefault="0016236D">
          <w:pPr>
            <w:pStyle w:val="26"/>
            <w:tabs>
              <w:tab w:val="right" w:leader="dot" w:pos="9629"/>
            </w:tabs>
            <w:rPr>
              <w:rFonts w:eastAsiaTheme="minorEastAsia" w:cstheme="minorBidi"/>
              <w:b w:val="0"/>
              <w:bCs w:val="0"/>
              <w:noProof/>
              <w:lang w:val="ru-RU" w:eastAsia="ru-RU"/>
            </w:rPr>
          </w:pPr>
          <w:hyperlink w:anchor="_Toc532366456" w:history="1">
            <w:r w:rsidR="00F86C08" w:rsidRPr="00BF07BF">
              <w:rPr>
                <w:rStyle w:val="a6"/>
                <w:rFonts w:ascii="Times New Roman" w:hAnsi="Times New Roman"/>
                <w:noProof/>
              </w:rPr>
              <w:t>3.2. Фінансовий стан та бюджет громади</w:t>
            </w:r>
            <w:r w:rsidR="00F86C08">
              <w:rPr>
                <w:noProof/>
                <w:webHidden/>
              </w:rPr>
              <w:tab/>
            </w:r>
            <w:r w:rsidR="00F86C08">
              <w:rPr>
                <w:noProof/>
                <w:webHidden/>
              </w:rPr>
              <w:fldChar w:fldCharType="begin"/>
            </w:r>
            <w:r w:rsidR="00F86C08">
              <w:rPr>
                <w:noProof/>
                <w:webHidden/>
              </w:rPr>
              <w:instrText xml:space="preserve"> PAGEREF _Toc532366456 \h </w:instrText>
            </w:r>
            <w:r w:rsidR="00F86C08">
              <w:rPr>
                <w:noProof/>
                <w:webHidden/>
              </w:rPr>
            </w:r>
            <w:r w:rsidR="00F86C08">
              <w:rPr>
                <w:noProof/>
                <w:webHidden/>
              </w:rPr>
              <w:fldChar w:fldCharType="separate"/>
            </w:r>
            <w:r w:rsidR="001322DC">
              <w:rPr>
                <w:noProof/>
                <w:webHidden/>
              </w:rPr>
              <w:t>19</w:t>
            </w:r>
            <w:r w:rsidR="00F86C08">
              <w:rPr>
                <w:noProof/>
                <w:webHidden/>
              </w:rPr>
              <w:fldChar w:fldCharType="end"/>
            </w:r>
          </w:hyperlink>
        </w:p>
        <w:p w14:paraId="01C8D8BA" w14:textId="77777777" w:rsidR="00F86C08" w:rsidRDefault="0016236D">
          <w:pPr>
            <w:pStyle w:val="31"/>
            <w:tabs>
              <w:tab w:val="right" w:leader="dot" w:pos="9629"/>
            </w:tabs>
            <w:rPr>
              <w:rFonts w:eastAsiaTheme="minorEastAsia" w:cstheme="minorBidi"/>
              <w:noProof/>
              <w:lang w:val="ru-RU" w:eastAsia="ru-RU"/>
            </w:rPr>
          </w:pPr>
          <w:hyperlink w:anchor="_Toc532366457" w:history="1">
            <w:r w:rsidR="00F86C08" w:rsidRPr="00BF07BF">
              <w:rPr>
                <w:rStyle w:val="a6"/>
                <w:rFonts w:ascii="Times New Roman" w:hAnsi="Times New Roman"/>
                <w:b/>
                <w:noProof/>
              </w:rPr>
              <w:t>3.2.1. Бюджет громади</w:t>
            </w:r>
            <w:r w:rsidR="00F86C08">
              <w:rPr>
                <w:noProof/>
                <w:webHidden/>
              </w:rPr>
              <w:tab/>
            </w:r>
            <w:r w:rsidR="00F86C08">
              <w:rPr>
                <w:noProof/>
                <w:webHidden/>
              </w:rPr>
              <w:fldChar w:fldCharType="begin"/>
            </w:r>
            <w:r w:rsidR="00F86C08">
              <w:rPr>
                <w:noProof/>
                <w:webHidden/>
              </w:rPr>
              <w:instrText xml:space="preserve"> PAGEREF _Toc532366457 \h </w:instrText>
            </w:r>
            <w:r w:rsidR="00F86C08">
              <w:rPr>
                <w:noProof/>
                <w:webHidden/>
              </w:rPr>
            </w:r>
            <w:r w:rsidR="00F86C08">
              <w:rPr>
                <w:noProof/>
                <w:webHidden/>
              </w:rPr>
              <w:fldChar w:fldCharType="separate"/>
            </w:r>
            <w:r w:rsidR="001322DC">
              <w:rPr>
                <w:noProof/>
                <w:webHidden/>
              </w:rPr>
              <w:t>19</w:t>
            </w:r>
            <w:r w:rsidR="00F86C08">
              <w:rPr>
                <w:noProof/>
                <w:webHidden/>
              </w:rPr>
              <w:fldChar w:fldCharType="end"/>
            </w:r>
          </w:hyperlink>
        </w:p>
        <w:p w14:paraId="112EFF36" w14:textId="77777777" w:rsidR="00F86C08" w:rsidRDefault="0016236D">
          <w:pPr>
            <w:pStyle w:val="31"/>
            <w:tabs>
              <w:tab w:val="right" w:leader="dot" w:pos="9629"/>
            </w:tabs>
            <w:rPr>
              <w:rFonts w:eastAsiaTheme="minorEastAsia" w:cstheme="minorBidi"/>
              <w:noProof/>
              <w:lang w:val="ru-RU" w:eastAsia="ru-RU"/>
            </w:rPr>
          </w:pPr>
          <w:hyperlink w:anchor="_Toc532366458" w:history="1">
            <w:r w:rsidR="00F86C08" w:rsidRPr="00BF07BF">
              <w:rPr>
                <w:rStyle w:val="a6"/>
                <w:rFonts w:ascii="Times New Roman" w:hAnsi="Times New Roman"/>
                <w:b/>
                <w:noProof/>
              </w:rPr>
              <w:t>3.2.2. Фінансова інфраструктура</w:t>
            </w:r>
            <w:r w:rsidR="00F86C08">
              <w:rPr>
                <w:noProof/>
                <w:webHidden/>
              </w:rPr>
              <w:tab/>
            </w:r>
            <w:r w:rsidR="00F86C08">
              <w:rPr>
                <w:noProof/>
                <w:webHidden/>
              </w:rPr>
              <w:fldChar w:fldCharType="begin"/>
            </w:r>
            <w:r w:rsidR="00F86C08">
              <w:rPr>
                <w:noProof/>
                <w:webHidden/>
              </w:rPr>
              <w:instrText xml:space="preserve"> PAGEREF _Toc532366458 \h </w:instrText>
            </w:r>
            <w:r w:rsidR="00F86C08">
              <w:rPr>
                <w:noProof/>
                <w:webHidden/>
              </w:rPr>
            </w:r>
            <w:r w:rsidR="00F86C08">
              <w:rPr>
                <w:noProof/>
                <w:webHidden/>
              </w:rPr>
              <w:fldChar w:fldCharType="separate"/>
            </w:r>
            <w:r w:rsidR="001322DC">
              <w:rPr>
                <w:noProof/>
                <w:webHidden/>
              </w:rPr>
              <w:t>21</w:t>
            </w:r>
            <w:r w:rsidR="00F86C08">
              <w:rPr>
                <w:noProof/>
                <w:webHidden/>
              </w:rPr>
              <w:fldChar w:fldCharType="end"/>
            </w:r>
          </w:hyperlink>
        </w:p>
        <w:p w14:paraId="53017177" w14:textId="77777777" w:rsidR="00F86C08" w:rsidRDefault="0016236D">
          <w:pPr>
            <w:pStyle w:val="31"/>
            <w:tabs>
              <w:tab w:val="right" w:leader="dot" w:pos="9629"/>
            </w:tabs>
            <w:rPr>
              <w:rFonts w:eastAsiaTheme="minorEastAsia" w:cstheme="minorBidi"/>
              <w:noProof/>
              <w:lang w:val="ru-RU" w:eastAsia="ru-RU"/>
            </w:rPr>
          </w:pPr>
          <w:hyperlink w:anchor="_Toc532366459" w:history="1">
            <w:r w:rsidR="00F86C08" w:rsidRPr="00BF07BF">
              <w:rPr>
                <w:rStyle w:val="a6"/>
                <w:rFonts w:ascii="Times New Roman" w:hAnsi="Times New Roman"/>
                <w:b/>
                <w:noProof/>
              </w:rPr>
              <w:t>3.2.3. Інвестиційні пропозиції об’єднаної територіальної громади</w:t>
            </w:r>
            <w:r w:rsidR="00F86C08">
              <w:rPr>
                <w:noProof/>
                <w:webHidden/>
              </w:rPr>
              <w:tab/>
            </w:r>
            <w:r w:rsidR="00F86C08">
              <w:rPr>
                <w:noProof/>
                <w:webHidden/>
              </w:rPr>
              <w:fldChar w:fldCharType="begin"/>
            </w:r>
            <w:r w:rsidR="00F86C08">
              <w:rPr>
                <w:noProof/>
                <w:webHidden/>
              </w:rPr>
              <w:instrText xml:space="preserve"> PAGEREF _Toc532366459 \h </w:instrText>
            </w:r>
            <w:r w:rsidR="00F86C08">
              <w:rPr>
                <w:noProof/>
                <w:webHidden/>
              </w:rPr>
            </w:r>
            <w:r w:rsidR="00F86C08">
              <w:rPr>
                <w:noProof/>
                <w:webHidden/>
              </w:rPr>
              <w:fldChar w:fldCharType="separate"/>
            </w:r>
            <w:r w:rsidR="001322DC">
              <w:rPr>
                <w:noProof/>
                <w:webHidden/>
              </w:rPr>
              <w:t>21</w:t>
            </w:r>
            <w:r w:rsidR="00F86C08">
              <w:rPr>
                <w:noProof/>
                <w:webHidden/>
              </w:rPr>
              <w:fldChar w:fldCharType="end"/>
            </w:r>
          </w:hyperlink>
        </w:p>
        <w:p w14:paraId="796AD192" w14:textId="77777777" w:rsidR="00F86C08" w:rsidRDefault="0016236D">
          <w:pPr>
            <w:pStyle w:val="26"/>
            <w:tabs>
              <w:tab w:val="right" w:leader="dot" w:pos="9629"/>
            </w:tabs>
            <w:rPr>
              <w:rFonts w:eastAsiaTheme="minorEastAsia" w:cstheme="minorBidi"/>
              <w:b w:val="0"/>
              <w:bCs w:val="0"/>
              <w:noProof/>
              <w:lang w:val="ru-RU" w:eastAsia="ru-RU"/>
            </w:rPr>
          </w:pPr>
          <w:hyperlink w:anchor="_Toc532366460" w:history="1">
            <w:r w:rsidR="00F86C08" w:rsidRPr="00BF07BF">
              <w:rPr>
                <w:rStyle w:val="a6"/>
                <w:rFonts w:ascii="Times New Roman" w:hAnsi="Times New Roman"/>
                <w:noProof/>
              </w:rPr>
              <w:t>3.3. Економіка громади</w:t>
            </w:r>
            <w:r w:rsidR="00F86C08">
              <w:rPr>
                <w:noProof/>
                <w:webHidden/>
              </w:rPr>
              <w:tab/>
            </w:r>
            <w:r w:rsidR="00F86C08">
              <w:rPr>
                <w:noProof/>
                <w:webHidden/>
              </w:rPr>
              <w:fldChar w:fldCharType="begin"/>
            </w:r>
            <w:r w:rsidR="00F86C08">
              <w:rPr>
                <w:noProof/>
                <w:webHidden/>
              </w:rPr>
              <w:instrText xml:space="preserve"> PAGEREF _Toc532366460 \h </w:instrText>
            </w:r>
            <w:r w:rsidR="00F86C08">
              <w:rPr>
                <w:noProof/>
                <w:webHidden/>
              </w:rPr>
            </w:r>
            <w:r w:rsidR="00F86C08">
              <w:rPr>
                <w:noProof/>
                <w:webHidden/>
              </w:rPr>
              <w:fldChar w:fldCharType="separate"/>
            </w:r>
            <w:r w:rsidR="001322DC">
              <w:rPr>
                <w:noProof/>
                <w:webHidden/>
              </w:rPr>
              <w:t>24</w:t>
            </w:r>
            <w:r w:rsidR="00F86C08">
              <w:rPr>
                <w:noProof/>
                <w:webHidden/>
              </w:rPr>
              <w:fldChar w:fldCharType="end"/>
            </w:r>
          </w:hyperlink>
        </w:p>
        <w:p w14:paraId="11F6CB19" w14:textId="77777777" w:rsidR="00F86C08" w:rsidRDefault="0016236D">
          <w:pPr>
            <w:pStyle w:val="31"/>
            <w:tabs>
              <w:tab w:val="right" w:leader="dot" w:pos="9629"/>
            </w:tabs>
            <w:rPr>
              <w:rFonts w:eastAsiaTheme="minorEastAsia" w:cstheme="minorBidi"/>
              <w:noProof/>
              <w:lang w:val="ru-RU" w:eastAsia="ru-RU"/>
            </w:rPr>
          </w:pPr>
          <w:hyperlink w:anchor="_Toc532366461" w:history="1">
            <w:r w:rsidR="00F86C08" w:rsidRPr="00BF07BF">
              <w:rPr>
                <w:rStyle w:val="a6"/>
                <w:rFonts w:ascii="Times New Roman" w:hAnsi="Times New Roman"/>
                <w:b/>
                <w:noProof/>
              </w:rPr>
              <w:t>3.3.1. Сільське господарство</w:t>
            </w:r>
            <w:r w:rsidR="00F86C08">
              <w:rPr>
                <w:noProof/>
                <w:webHidden/>
              </w:rPr>
              <w:tab/>
            </w:r>
            <w:r w:rsidR="00F86C08">
              <w:rPr>
                <w:noProof/>
                <w:webHidden/>
              </w:rPr>
              <w:fldChar w:fldCharType="begin"/>
            </w:r>
            <w:r w:rsidR="00F86C08">
              <w:rPr>
                <w:noProof/>
                <w:webHidden/>
              </w:rPr>
              <w:instrText xml:space="preserve"> PAGEREF _Toc532366461 \h </w:instrText>
            </w:r>
            <w:r w:rsidR="00F86C08">
              <w:rPr>
                <w:noProof/>
                <w:webHidden/>
              </w:rPr>
            </w:r>
            <w:r w:rsidR="00F86C08">
              <w:rPr>
                <w:noProof/>
                <w:webHidden/>
              </w:rPr>
              <w:fldChar w:fldCharType="separate"/>
            </w:r>
            <w:r w:rsidR="001322DC">
              <w:rPr>
                <w:noProof/>
                <w:webHidden/>
              </w:rPr>
              <w:t>24</w:t>
            </w:r>
            <w:r w:rsidR="00F86C08">
              <w:rPr>
                <w:noProof/>
                <w:webHidden/>
              </w:rPr>
              <w:fldChar w:fldCharType="end"/>
            </w:r>
          </w:hyperlink>
        </w:p>
        <w:p w14:paraId="43DA37B4" w14:textId="77777777" w:rsidR="00F86C08" w:rsidRDefault="0016236D">
          <w:pPr>
            <w:pStyle w:val="31"/>
            <w:tabs>
              <w:tab w:val="right" w:leader="dot" w:pos="9629"/>
            </w:tabs>
            <w:rPr>
              <w:rFonts w:eastAsiaTheme="minorEastAsia" w:cstheme="minorBidi"/>
              <w:noProof/>
              <w:lang w:val="ru-RU" w:eastAsia="ru-RU"/>
            </w:rPr>
          </w:pPr>
          <w:hyperlink w:anchor="_Toc532366462" w:history="1">
            <w:r w:rsidR="00F86C08" w:rsidRPr="00BF07BF">
              <w:rPr>
                <w:rStyle w:val="a6"/>
                <w:rFonts w:ascii="Times New Roman" w:hAnsi="Times New Roman"/>
                <w:b/>
                <w:noProof/>
              </w:rPr>
              <w:t>3.3.2. Підприємницька діяльність</w:t>
            </w:r>
            <w:r w:rsidR="00F86C08">
              <w:rPr>
                <w:noProof/>
                <w:webHidden/>
              </w:rPr>
              <w:tab/>
            </w:r>
            <w:r w:rsidR="00F86C08">
              <w:rPr>
                <w:noProof/>
                <w:webHidden/>
              </w:rPr>
              <w:fldChar w:fldCharType="begin"/>
            </w:r>
            <w:r w:rsidR="00F86C08">
              <w:rPr>
                <w:noProof/>
                <w:webHidden/>
              </w:rPr>
              <w:instrText xml:space="preserve"> PAGEREF _Toc532366462 \h </w:instrText>
            </w:r>
            <w:r w:rsidR="00F86C08">
              <w:rPr>
                <w:noProof/>
                <w:webHidden/>
              </w:rPr>
            </w:r>
            <w:r w:rsidR="00F86C08">
              <w:rPr>
                <w:noProof/>
                <w:webHidden/>
              </w:rPr>
              <w:fldChar w:fldCharType="separate"/>
            </w:r>
            <w:r w:rsidR="001322DC">
              <w:rPr>
                <w:noProof/>
                <w:webHidden/>
              </w:rPr>
              <w:t>27</w:t>
            </w:r>
            <w:r w:rsidR="00F86C08">
              <w:rPr>
                <w:noProof/>
                <w:webHidden/>
              </w:rPr>
              <w:fldChar w:fldCharType="end"/>
            </w:r>
          </w:hyperlink>
        </w:p>
        <w:p w14:paraId="2597C205" w14:textId="77777777" w:rsidR="00F86C08" w:rsidRDefault="0016236D">
          <w:pPr>
            <w:pStyle w:val="26"/>
            <w:tabs>
              <w:tab w:val="right" w:leader="dot" w:pos="9629"/>
            </w:tabs>
            <w:rPr>
              <w:rFonts w:eastAsiaTheme="minorEastAsia" w:cstheme="minorBidi"/>
              <w:b w:val="0"/>
              <w:bCs w:val="0"/>
              <w:noProof/>
              <w:lang w:val="ru-RU" w:eastAsia="ru-RU"/>
            </w:rPr>
          </w:pPr>
          <w:hyperlink w:anchor="_Toc532366463" w:history="1">
            <w:r w:rsidR="00F86C08" w:rsidRPr="00BF07BF">
              <w:rPr>
                <w:rStyle w:val="a6"/>
                <w:rFonts w:ascii="Times New Roman" w:hAnsi="Times New Roman"/>
                <w:noProof/>
              </w:rPr>
              <w:t>3.4. Житлово-комунальне господарство та екологія</w:t>
            </w:r>
            <w:r w:rsidR="00F86C08">
              <w:rPr>
                <w:noProof/>
                <w:webHidden/>
              </w:rPr>
              <w:tab/>
            </w:r>
            <w:r w:rsidR="00F86C08">
              <w:rPr>
                <w:noProof/>
                <w:webHidden/>
              </w:rPr>
              <w:fldChar w:fldCharType="begin"/>
            </w:r>
            <w:r w:rsidR="00F86C08">
              <w:rPr>
                <w:noProof/>
                <w:webHidden/>
              </w:rPr>
              <w:instrText xml:space="preserve"> PAGEREF _Toc532366463 \h </w:instrText>
            </w:r>
            <w:r w:rsidR="00F86C08">
              <w:rPr>
                <w:noProof/>
                <w:webHidden/>
              </w:rPr>
            </w:r>
            <w:r w:rsidR="00F86C08">
              <w:rPr>
                <w:noProof/>
                <w:webHidden/>
              </w:rPr>
              <w:fldChar w:fldCharType="separate"/>
            </w:r>
            <w:r w:rsidR="001322DC">
              <w:rPr>
                <w:noProof/>
                <w:webHidden/>
              </w:rPr>
              <w:t>28</w:t>
            </w:r>
            <w:r w:rsidR="00F86C08">
              <w:rPr>
                <w:noProof/>
                <w:webHidden/>
              </w:rPr>
              <w:fldChar w:fldCharType="end"/>
            </w:r>
          </w:hyperlink>
        </w:p>
        <w:p w14:paraId="49FAF42F" w14:textId="77777777" w:rsidR="00F86C08" w:rsidRDefault="0016236D">
          <w:pPr>
            <w:pStyle w:val="31"/>
            <w:tabs>
              <w:tab w:val="right" w:leader="dot" w:pos="9629"/>
            </w:tabs>
            <w:rPr>
              <w:rFonts w:eastAsiaTheme="minorEastAsia" w:cstheme="minorBidi"/>
              <w:noProof/>
              <w:lang w:val="ru-RU" w:eastAsia="ru-RU"/>
            </w:rPr>
          </w:pPr>
          <w:hyperlink w:anchor="_Toc532366464" w:history="1">
            <w:r w:rsidR="00F86C08" w:rsidRPr="00BF07BF">
              <w:rPr>
                <w:rStyle w:val="a6"/>
                <w:rFonts w:ascii="Times New Roman" w:hAnsi="Times New Roman"/>
                <w:b/>
                <w:noProof/>
              </w:rPr>
              <w:t>3.4.1. Житловий фонд</w:t>
            </w:r>
            <w:r w:rsidR="00F86C08">
              <w:rPr>
                <w:noProof/>
                <w:webHidden/>
              </w:rPr>
              <w:tab/>
            </w:r>
            <w:r w:rsidR="00F86C08">
              <w:rPr>
                <w:noProof/>
                <w:webHidden/>
              </w:rPr>
              <w:fldChar w:fldCharType="begin"/>
            </w:r>
            <w:r w:rsidR="00F86C08">
              <w:rPr>
                <w:noProof/>
                <w:webHidden/>
              </w:rPr>
              <w:instrText xml:space="preserve"> PAGEREF _Toc532366464 \h </w:instrText>
            </w:r>
            <w:r w:rsidR="00F86C08">
              <w:rPr>
                <w:noProof/>
                <w:webHidden/>
              </w:rPr>
            </w:r>
            <w:r w:rsidR="00F86C08">
              <w:rPr>
                <w:noProof/>
                <w:webHidden/>
              </w:rPr>
              <w:fldChar w:fldCharType="separate"/>
            </w:r>
            <w:r w:rsidR="001322DC">
              <w:rPr>
                <w:noProof/>
                <w:webHidden/>
              </w:rPr>
              <w:t>28</w:t>
            </w:r>
            <w:r w:rsidR="00F86C08">
              <w:rPr>
                <w:noProof/>
                <w:webHidden/>
              </w:rPr>
              <w:fldChar w:fldCharType="end"/>
            </w:r>
          </w:hyperlink>
        </w:p>
        <w:p w14:paraId="3B769C05" w14:textId="77777777" w:rsidR="00F86C08" w:rsidRDefault="0016236D">
          <w:pPr>
            <w:pStyle w:val="31"/>
            <w:tabs>
              <w:tab w:val="right" w:leader="dot" w:pos="9629"/>
            </w:tabs>
            <w:rPr>
              <w:rFonts w:eastAsiaTheme="minorEastAsia" w:cstheme="minorBidi"/>
              <w:noProof/>
              <w:lang w:val="ru-RU" w:eastAsia="ru-RU"/>
            </w:rPr>
          </w:pPr>
          <w:hyperlink w:anchor="_Toc532366465" w:history="1">
            <w:r w:rsidR="00F86C08" w:rsidRPr="00BF07BF">
              <w:rPr>
                <w:rStyle w:val="a6"/>
                <w:rFonts w:ascii="Times New Roman" w:hAnsi="Times New Roman"/>
                <w:b/>
                <w:noProof/>
              </w:rPr>
              <w:t>3.4.2. Містобудівна документація</w:t>
            </w:r>
            <w:r w:rsidR="00F86C08">
              <w:rPr>
                <w:noProof/>
                <w:webHidden/>
              </w:rPr>
              <w:tab/>
            </w:r>
            <w:r w:rsidR="00F86C08">
              <w:rPr>
                <w:noProof/>
                <w:webHidden/>
              </w:rPr>
              <w:fldChar w:fldCharType="begin"/>
            </w:r>
            <w:r w:rsidR="00F86C08">
              <w:rPr>
                <w:noProof/>
                <w:webHidden/>
              </w:rPr>
              <w:instrText xml:space="preserve"> PAGEREF _Toc532366465 \h </w:instrText>
            </w:r>
            <w:r w:rsidR="00F86C08">
              <w:rPr>
                <w:noProof/>
                <w:webHidden/>
              </w:rPr>
            </w:r>
            <w:r w:rsidR="00F86C08">
              <w:rPr>
                <w:noProof/>
                <w:webHidden/>
              </w:rPr>
              <w:fldChar w:fldCharType="separate"/>
            </w:r>
            <w:r w:rsidR="001322DC">
              <w:rPr>
                <w:noProof/>
                <w:webHidden/>
              </w:rPr>
              <w:t>29</w:t>
            </w:r>
            <w:r w:rsidR="00F86C08">
              <w:rPr>
                <w:noProof/>
                <w:webHidden/>
              </w:rPr>
              <w:fldChar w:fldCharType="end"/>
            </w:r>
          </w:hyperlink>
        </w:p>
        <w:p w14:paraId="504C49B3" w14:textId="77777777" w:rsidR="00F86C08" w:rsidRDefault="0016236D">
          <w:pPr>
            <w:pStyle w:val="31"/>
            <w:tabs>
              <w:tab w:val="right" w:leader="dot" w:pos="9629"/>
            </w:tabs>
            <w:rPr>
              <w:rFonts w:eastAsiaTheme="minorEastAsia" w:cstheme="minorBidi"/>
              <w:noProof/>
              <w:lang w:val="ru-RU" w:eastAsia="ru-RU"/>
            </w:rPr>
          </w:pPr>
          <w:hyperlink w:anchor="_Toc532366466" w:history="1">
            <w:r w:rsidR="00F86C08" w:rsidRPr="00BF07BF">
              <w:rPr>
                <w:rStyle w:val="a6"/>
                <w:rFonts w:ascii="Times New Roman" w:hAnsi="Times New Roman"/>
                <w:b/>
                <w:noProof/>
              </w:rPr>
              <w:t>3.4.3. Водо-, газо-, електропостачання</w:t>
            </w:r>
            <w:r w:rsidR="00F86C08">
              <w:rPr>
                <w:noProof/>
                <w:webHidden/>
              </w:rPr>
              <w:tab/>
            </w:r>
            <w:r w:rsidR="00F86C08">
              <w:rPr>
                <w:noProof/>
                <w:webHidden/>
              </w:rPr>
              <w:fldChar w:fldCharType="begin"/>
            </w:r>
            <w:r w:rsidR="00F86C08">
              <w:rPr>
                <w:noProof/>
                <w:webHidden/>
              </w:rPr>
              <w:instrText xml:space="preserve"> PAGEREF _Toc532366466 \h </w:instrText>
            </w:r>
            <w:r w:rsidR="00F86C08">
              <w:rPr>
                <w:noProof/>
                <w:webHidden/>
              </w:rPr>
            </w:r>
            <w:r w:rsidR="00F86C08">
              <w:rPr>
                <w:noProof/>
                <w:webHidden/>
              </w:rPr>
              <w:fldChar w:fldCharType="separate"/>
            </w:r>
            <w:r w:rsidR="001322DC">
              <w:rPr>
                <w:noProof/>
                <w:webHidden/>
              </w:rPr>
              <w:t>30</w:t>
            </w:r>
            <w:r w:rsidR="00F86C08">
              <w:rPr>
                <w:noProof/>
                <w:webHidden/>
              </w:rPr>
              <w:fldChar w:fldCharType="end"/>
            </w:r>
          </w:hyperlink>
        </w:p>
        <w:p w14:paraId="19B448B9" w14:textId="77777777" w:rsidR="00F86C08" w:rsidRDefault="0016236D">
          <w:pPr>
            <w:pStyle w:val="31"/>
            <w:tabs>
              <w:tab w:val="right" w:leader="dot" w:pos="9629"/>
            </w:tabs>
            <w:rPr>
              <w:rFonts w:eastAsiaTheme="minorEastAsia" w:cstheme="minorBidi"/>
              <w:noProof/>
              <w:lang w:val="ru-RU" w:eastAsia="ru-RU"/>
            </w:rPr>
          </w:pPr>
          <w:hyperlink w:anchor="_Toc532366467" w:history="1">
            <w:r w:rsidR="00F86C08" w:rsidRPr="00BF07BF">
              <w:rPr>
                <w:rStyle w:val="a6"/>
                <w:rFonts w:ascii="Times New Roman" w:hAnsi="Times New Roman"/>
                <w:b/>
                <w:noProof/>
              </w:rPr>
              <w:t>3.4.4. Екологія</w:t>
            </w:r>
            <w:r w:rsidR="00F86C08">
              <w:rPr>
                <w:noProof/>
                <w:webHidden/>
              </w:rPr>
              <w:tab/>
            </w:r>
            <w:r w:rsidR="00F86C08">
              <w:rPr>
                <w:noProof/>
                <w:webHidden/>
              </w:rPr>
              <w:fldChar w:fldCharType="begin"/>
            </w:r>
            <w:r w:rsidR="00F86C08">
              <w:rPr>
                <w:noProof/>
                <w:webHidden/>
              </w:rPr>
              <w:instrText xml:space="preserve"> PAGEREF _Toc532366467 \h </w:instrText>
            </w:r>
            <w:r w:rsidR="00F86C08">
              <w:rPr>
                <w:noProof/>
                <w:webHidden/>
              </w:rPr>
            </w:r>
            <w:r w:rsidR="00F86C08">
              <w:rPr>
                <w:noProof/>
                <w:webHidden/>
              </w:rPr>
              <w:fldChar w:fldCharType="separate"/>
            </w:r>
            <w:r w:rsidR="001322DC">
              <w:rPr>
                <w:noProof/>
                <w:webHidden/>
              </w:rPr>
              <w:t>31</w:t>
            </w:r>
            <w:r w:rsidR="00F86C08">
              <w:rPr>
                <w:noProof/>
                <w:webHidden/>
              </w:rPr>
              <w:fldChar w:fldCharType="end"/>
            </w:r>
          </w:hyperlink>
        </w:p>
        <w:p w14:paraId="34569BE0" w14:textId="77777777" w:rsidR="00F86C08" w:rsidRDefault="0016236D">
          <w:pPr>
            <w:pStyle w:val="26"/>
            <w:tabs>
              <w:tab w:val="right" w:leader="dot" w:pos="9629"/>
            </w:tabs>
            <w:rPr>
              <w:rFonts w:eastAsiaTheme="minorEastAsia" w:cstheme="minorBidi"/>
              <w:b w:val="0"/>
              <w:bCs w:val="0"/>
              <w:noProof/>
              <w:lang w:val="ru-RU" w:eastAsia="ru-RU"/>
            </w:rPr>
          </w:pPr>
          <w:hyperlink w:anchor="_Toc532366468" w:history="1">
            <w:r w:rsidR="00F86C08" w:rsidRPr="00BF07BF">
              <w:rPr>
                <w:rStyle w:val="a6"/>
                <w:rFonts w:ascii="Times New Roman" w:hAnsi="Times New Roman"/>
                <w:noProof/>
              </w:rPr>
              <w:t>3.5. Населення, трудові ресурси, доходи та безробіття</w:t>
            </w:r>
            <w:r w:rsidR="00F86C08">
              <w:rPr>
                <w:noProof/>
                <w:webHidden/>
              </w:rPr>
              <w:tab/>
            </w:r>
            <w:r w:rsidR="00F86C08">
              <w:rPr>
                <w:noProof/>
                <w:webHidden/>
              </w:rPr>
              <w:fldChar w:fldCharType="begin"/>
            </w:r>
            <w:r w:rsidR="00F86C08">
              <w:rPr>
                <w:noProof/>
                <w:webHidden/>
              </w:rPr>
              <w:instrText xml:space="preserve"> PAGEREF _Toc532366468 \h </w:instrText>
            </w:r>
            <w:r w:rsidR="00F86C08">
              <w:rPr>
                <w:noProof/>
                <w:webHidden/>
              </w:rPr>
            </w:r>
            <w:r w:rsidR="00F86C08">
              <w:rPr>
                <w:noProof/>
                <w:webHidden/>
              </w:rPr>
              <w:fldChar w:fldCharType="separate"/>
            </w:r>
            <w:r w:rsidR="001322DC">
              <w:rPr>
                <w:noProof/>
                <w:webHidden/>
              </w:rPr>
              <w:t>32</w:t>
            </w:r>
            <w:r w:rsidR="00F86C08">
              <w:rPr>
                <w:noProof/>
                <w:webHidden/>
              </w:rPr>
              <w:fldChar w:fldCharType="end"/>
            </w:r>
          </w:hyperlink>
        </w:p>
        <w:p w14:paraId="79A6C2D4" w14:textId="77777777" w:rsidR="00F86C08" w:rsidRDefault="0016236D">
          <w:pPr>
            <w:pStyle w:val="26"/>
            <w:tabs>
              <w:tab w:val="right" w:leader="dot" w:pos="9629"/>
            </w:tabs>
            <w:rPr>
              <w:rFonts w:eastAsiaTheme="minorEastAsia" w:cstheme="minorBidi"/>
              <w:b w:val="0"/>
              <w:bCs w:val="0"/>
              <w:noProof/>
              <w:lang w:val="ru-RU" w:eastAsia="ru-RU"/>
            </w:rPr>
          </w:pPr>
          <w:hyperlink w:anchor="_Toc532366469" w:history="1">
            <w:r w:rsidR="00F86C08" w:rsidRPr="00BF07BF">
              <w:rPr>
                <w:rStyle w:val="a6"/>
                <w:rFonts w:ascii="Times New Roman" w:hAnsi="Times New Roman"/>
                <w:noProof/>
              </w:rPr>
              <w:t>3.6. Соціальна інфраструктура та надання адміністративних послуг</w:t>
            </w:r>
            <w:r w:rsidR="00F86C08">
              <w:rPr>
                <w:noProof/>
                <w:webHidden/>
              </w:rPr>
              <w:tab/>
            </w:r>
            <w:r w:rsidR="00F86C08">
              <w:rPr>
                <w:noProof/>
                <w:webHidden/>
              </w:rPr>
              <w:fldChar w:fldCharType="begin"/>
            </w:r>
            <w:r w:rsidR="00F86C08">
              <w:rPr>
                <w:noProof/>
                <w:webHidden/>
              </w:rPr>
              <w:instrText xml:space="preserve"> PAGEREF _Toc532366469 \h </w:instrText>
            </w:r>
            <w:r w:rsidR="00F86C08">
              <w:rPr>
                <w:noProof/>
                <w:webHidden/>
              </w:rPr>
            </w:r>
            <w:r w:rsidR="00F86C08">
              <w:rPr>
                <w:noProof/>
                <w:webHidden/>
              </w:rPr>
              <w:fldChar w:fldCharType="separate"/>
            </w:r>
            <w:r w:rsidR="001322DC">
              <w:rPr>
                <w:noProof/>
                <w:webHidden/>
              </w:rPr>
              <w:t>36</w:t>
            </w:r>
            <w:r w:rsidR="00F86C08">
              <w:rPr>
                <w:noProof/>
                <w:webHidden/>
              </w:rPr>
              <w:fldChar w:fldCharType="end"/>
            </w:r>
          </w:hyperlink>
        </w:p>
        <w:p w14:paraId="0D8D32C9" w14:textId="77777777" w:rsidR="00F86C08" w:rsidRDefault="0016236D">
          <w:pPr>
            <w:pStyle w:val="31"/>
            <w:tabs>
              <w:tab w:val="right" w:leader="dot" w:pos="9629"/>
            </w:tabs>
            <w:rPr>
              <w:rFonts w:eastAsiaTheme="minorEastAsia" w:cstheme="minorBidi"/>
              <w:noProof/>
              <w:lang w:val="ru-RU" w:eastAsia="ru-RU"/>
            </w:rPr>
          </w:pPr>
          <w:hyperlink w:anchor="_Toc532366470" w:history="1">
            <w:r w:rsidR="00F86C08" w:rsidRPr="00BF07BF">
              <w:rPr>
                <w:rStyle w:val="a6"/>
                <w:rFonts w:ascii="Times New Roman" w:hAnsi="Times New Roman"/>
                <w:b/>
                <w:noProof/>
              </w:rPr>
              <w:t>3.6.1. Освітній простір</w:t>
            </w:r>
            <w:r w:rsidR="00F86C08">
              <w:rPr>
                <w:noProof/>
                <w:webHidden/>
              </w:rPr>
              <w:tab/>
            </w:r>
            <w:r w:rsidR="00F86C08">
              <w:rPr>
                <w:noProof/>
                <w:webHidden/>
              </w:rPr>
              <w:fldChar w:fldCharType="begin"/>
            </w:r>
            <w:r w:rsidR="00F86C08">
              <w:rPr>
                <w:noProof/>
                <w:webHidden/>
              </w:rPr>
              <w:instrText xml:space="preserve"> PAGEREF _Toc532366470 \h </w:instrText>
            </w:r>
            <w:r w:rsidR="00F86C08">
              <w:rPr>
                <w:noProof/>
                <w:webHidden/>
              </w:rPr>
            </w:r>
            <w:r w:rsidR="00F86C08">
              <w:rPr>
                <w:noProof/>
                <w:webHidden/>
              </w:rPr>
              <w:fldChar w:fldCharType="separate"/>
            </w:r>
            <w:r w:rsidR="001322DC">
              <w:rPr>
                <w:noProof/>
                <w:webHidden/>
              </w:rPr>
              <w:t>36</w:t>
            </w:r>
            <w:r w:rsidR="00F86C08">
              <w:rPr>
                <w:noProof/>
                <w:webHidden/>
              </w:rPr>
              <w:fldChar w:fldCharType="end"/>
            </w:r>
          </w:hyperlink>
        </w:p>
        <w:p w14:paraId="7CE1EE8E" w14:textId="77777777" w:rsidR="00F86C08" w:rsidRDefault="0016236D">
          <w:pPr>
            <w:pStyle w:val="31"/>
            <w:tabs>
              <w:tab w:val="right" w:leader="dot" w:pos="9629"/>
            </w:tabs>
            <w:rPr>
              <w:rFonts w:eastAsiaTheme="minorEastAsia" w:cstheme="minorBidi"/>
              <w:noProof/>
              <w:lang w:val="ru-RU" w:eastAsia="ru-RU"/>
            </w:rPr>
          </w:pPr>
          <w:hyperlink w:anchor="_Toc532366471" w:history="1">
            <w:r w:rsidR="00F86C08" w:rsidRPr="00BF07BF">
              <w:rPr>
                <w:rStyle w:val="a6"/>
                <w:rFonts w:ascii="Times New Roman" w:hAnsi="Times New Roman"/>
                <w:b/>
                <w:noProof/>
              </w:rPr>
              <w:t>3.6.2. Медичний простір</w:t>
            </w:r>
            <w:r w:rsidR="00F86C08">
              <w:rPr>
                <w:noProof/>
                <w:webHidden/>
              </w:rPr>
              <w:tab/>
            </w:r>
            <w:r w:rsidR="00F86C08">
              <w:rPr>
                <w:noProof/>
                <w:webHidden/>
              </w:rPr>
              <w:fldChar w:fldCharType="begin"/>
            </w:r>
            <w:r w:rsidR="00F86C08">
              <w:rPr>
                <w:noProof/>
                <w:webHidden/>
              </w:rPr>
              <w:instrText xml:space="preserve"> PAGEREF _Toc532366471 \h </w:instrText>
            </w:r>
            <w:r w:rsidR="00F86C08">
              <w:rPr>
                <w:noProof/>
                <w:webHidden/>
              </w:rPr>
            </w:r>
            <w:r w:rsidR="00F86C08">
              <w:rPr>
                <w:noProof/>
                <w:webHidden/>
              </w:rPr>
              <w:fldChar w:fldCharType="separate"/>
            </w:r>
            <w:r w:rsidR="001322DC">
              <w:rPr>
                <w:noProof/>
                <w:webHidden/>
              </w:rPr>
              <w:t>38</w:t>
            </w:r>
            <w:r w:rsidR="00F86C08">
              <w:rPr>
                <w:noProof/>
                <w:webHidden/>
              </w:rPr>
              <w:fldChar w:fldCharType="end"/>
            </w:r>
          </w:hyperlink>
        </w:p>
        <w:p w14:paraId="0289BDDE" w14:textId="77777777" w:rsidR="00F86C08" w:rsidRDefault="0016236D">
          <w:pPr>
            <w:pStyle w:val="31"/>
            <w:tabs>
              <w:tab w:val="right" w:leader="dot" w:pos="9629"/>
            </w:tabs>
            <w:rPr>
              <w:rFonts w:eastAsiaTheme="minorEastAsia" w:cstheme="minorBidi"/>
              <w:noProof/>
              <w:lang w:val="ru-RU" w:eastAsia="ru-RU"/>
            </w:rPr>
          </w:pPr>
          <w:hyperlink w:anchor="_Toc532366472" w:history="1">
            <w:r w:rsidR="00F86C08" w:rsidRPr="00BF07BF">
              <w:rPr>
                <w:rStyle w:val="a6"/>
                <w:rFonts w:ascii="Times New Roman" w:hAnsi="Times New Roman"/>
                <w:b/>
                <w:noProof/>
              </w:rPr>
              <w:t>3.6.3. Надання адміністративних послуг та соціальне забезпечення</w:t>
            </w:r>
            <w:r w:rsidR="00F86C08">
              <w:rPr>
                <w:noProof/>
                <w:webHidden/>
              </w:rPr>
              <w:tab/>
            </w:r>
            <w:r w:rsidR="00F86C08">
              <w:rPr>
                <w:noProof/>
                <w:webHidden/>
              </w:rPr>
              <w:fldChar w:fldCharType="begin"/>
            </w:r>
            <w:r w:rsidR="00F86C08">
              <w:rPr>
                <w:noProof/>
                <w:webHidden/>
              </w:rPr>
              <w:instrText xml:space="preserve"> PAGEREF _Toc532366472 \h </w:instrText>
            </w:r>
            <w:r w:rsidR="00F86C08">
              <w:rPr>
                <w:noProof/>
                <w:webHidden/>
              </w:rPr>
            </w:r>
            <w:r w:rsidR="00F86C08">
              <w:rPr>
                <w:noProof/>
                <w:webHidden/>
              </w:rPr>
              <w:fldChar w:fldCharType="separate"/>
            </w:r>
            <w:r w:rsidR="001322DC">
              <w:rPr>
                <w:noProof/>
                <w:webHidden/>
              </w:rPr>
              <w:t>39</w:t>
            </w:r>
            <w:r w:rsidR="00F86C08">
              <w:rPr>
                <w:noProof/>
                <w:webHidden/>
              </w:rPr>
              <w:fldChar w:fldCharType="end"/>
            </w:r>
          </w:hyperlink>
        </w:p>
        <w:p w14:paraId="79459FEC" w14:textId="77777777" w:rsidR="00F86C08" w:rsidRDefault="0016236D">
          <w:pPr>
            <w:pStyle w:val="26"/>
            <w:tabs>
              <w:tab w:val="right" w:leader="dot" w:pos="9629"/>
            </w:tabs>
            <w:rPr>
              <w:rFonts w:eastAsiaTheme="minorEastAsia" w:cstheme="minorBidi"/>
              <w:b w:val="0"/>
              <w:bCs w:val="0"/>
              <w:noProof/>
              <w:lang w:val="ru-RU" w:eastAsia="ru-RU"/>
            </w:rPr>
          </w:pPr>
          <w:hyperlink w:anchor="_Toc532366473" w:history="1">
            <w:r w:rsidR="00F86C08" w:rsidRPr="00BF07BF">
              <w:rPr>
                <w:rStyle w:val="a6"/>
                <w:rFonts w:ascii="Times New Roman" w:hAnsi="Times New Roman"/>
                <w:noProof/>
              </w:rPr>
              <w:t>3.7. Культура, спорт та туризм</w:t>
            </w:r>
            <w:r w:rsidR="00F86C08">
              <w:rPr>
                <w:noProof/>
                <w:webHidden/>
              </w:rPr>
              <w:tab/>
            </w:r>
            <w:r w:rsidR="00F86C08">
              <w:rPr>
                <w:noProof/>
                <w:webHidden/>
              </w:rPr>
              <w:fldChar w:fldCharType="begin"/>
            </w:r>
            <w:r w:rsidR="00F86C08">
              <w:rPr>
                <w:noProof/>
                <w:webHidden/>
              </w:rPr>
              <w:instrText xml:space="preserve"> PAGEREF _Toc532366473 \h </w:instrText>
            </w:r>
            <w:r w:rsidR="00F86C08">
              <w:rPr>
                <w:noProof/>
                <w:webHidden/>
              </w:rPr>
            </w:r>
            <w:r w:rsidR="00F86C08">
              <w:rPr>
                <w:noProof/>
                <w:webHidden/>
              </w:rPr>
              <w:fldChar w:fldCharType="separate"/>
            </w:r>
            <w:r w:rsidR="001322DC">
              <w:rPr>
                <w:noProof/>
                <w:webHidden/>
              </w:rPr>
              <w:t>40</w:t>
            </w:r>
            <w:r w:rsidR="00F86C08">
              <w:rPr>
                <w:noProof/>
                <w:webHidden/>
              </w:rPr>
              <w:fldChar w:fldCharType="end"/>
            </w:r>
          </w:hyperlink>
        </w:p>
        <w:p w14:paraId="7F151C5D" w14:textId="77777777" w:rsidR="00F86C08" w:rsidRDefault="0016236D">
          <w:pPr>
            <w:pStyle w:val="13"/>
            <w:tabs>
              <w:tab w:val="right" w:leader="dot" w:pos="9629"/>
            </w:tabs>
            <w:rPr>
              <w:rFonts w:eastAsiaTheme="minorEastAsia" w:cstheme="minorBidi"/>
              <w:b w:val="0"/>
              <w:bCs w:val="0"/>
              <w:noProof/>
              <w:sz w:val="22"/>
              <w:szCs w:val="22"/>
              <w:lang w:val="ru-RU" w:eastAsia="ru-RU"/>
            </w:rPr>
          </w:pPr>
          <w:hyperlink w:anchor="_Toc532366474" w:history="1">
            <w:r w:rsidR="00F86C08" w:rsidRPr="00BF07BF">
              <w:rPr>
                <w:rStyle w:val="a6"/>
                <w:rFonts w:ascii="Times New Roman" w:hAnsi="Times New Roman"/>
                <w:noProof/>
              </w:rPr>
              <w:t>4. Головні чинники стратегічного вибору</w:t>
            </w:r>
            <w:r w:rsidR="00F86C08">
              <w:rPr>
                <w:noProof/>
                <w:webHidden/>
              </w:rPr>
              <w:tab/>
            </w:r>
            <w:r w:rsidR="00F86C08">
              <w:rPr>
                <w:noProof/>
                <w:webHidden/>
              </w:rPr>
              <w:fldChar w:fldCharType="begin"/>
            </w:r>
            <w:r w:rsidR="00F86C08">
              <w:rPr>
                <w:noProof/>
                <w:webHidden/>
              </w:rPr>
              <w:instrText xml:space="preserve"> PAGEREF _Toc532366474 \h </w:instrText>
            </w:r>
            <w:r w:rsidR="00F86C08">
              <w:rPr>
                <w:noProof/>
                <w:webHidden/>
              </w:rPr>
            </w:r>
            <w:r w:rsidR="00F86C08">
              <w:rPr>
                <w:noProof/>
                <w:webHidden/>
              </w:rPr>
              <w:fldChar w:fldCharType="separate"/>
            </w:r>
            <w:r w:rsidR="001322DC">
              <w:rPr>
                <w:noProof/>
                <w:webHidden/>
              </w:rPr>
              <w:t>44</w:t>
            </w:r>
            <w:r w:rsidR="00F86C08">
              <w:rPr>
                <w:noProof/>
                <w:webHidden/>
              </w:rPr>
              <w:fldChar w:fldCharType="end"/>
            </w:r>
          </w:hyperlink>
        </w:p>
        <w:p w14:paraId="67EE27AD" w14:textId="77777777" w:rsidR="00F86C08" w:rsidRDefault="0016236D">
          <w:pPr>
            <w:pStyle w:val="26"/>
            <w:tabs>
              <w:tab w:val="right" w:leader="dot" w:pos="9629"/>
            </w:tabs>
            <w:rPr>
              <w:rFonts w:eastAsiaTheme="minorEastAsia" w:cstheme="minorBidi"/>
              <w:b w:val="0"/>
              <w:bCs w:val="0"/>
              <w:noProof/>
              <w:lang w:val="ru-RU" w:eastAsia="ru-RU"/>
            </w:rPr>
          </w:pPr>
          <w:hyperlink w:anchor="_Toc532366475" w:history="1">
            <w:r w:rsidR="00F86C08" w:rsidRPr="00BF07BF">
              <w:rPr>
                <w:rStyle w:val="a6"/>
                <w:rFonts w:ascii="Times New Roman" w:hAnsi="Times New Roman"/>
                <w:noProof/>
              </w:rPr>
              <w:t>4.1. Сценарії розвитку Зачепилівської селищної об’єднаної територіальної громади</w:t>
            </w:r>
            <w:r w:rsidR="00F86C08">
              <w:rPr>
                <w:noProof/>
                <w:webHidden/>
              </w:rPr>
              <w:tab/>
            </w:r>
            <w:r w:rsidR="00F86C08">
              <w:rPr>
                <w:noProof/>
                <w:webHidden/>
              </w:rPr>
              <w:fldChar w:fldCharType="begin"/>
            </w:r>
            <w:r w:rsidR="00F86C08">
              <w:rPr>
                <w:noProof/>
                <w:webHidden/>
              </w:rPr>
              <w:instrText xml:space="preserve"> PAGEREF _Toc532366475 \h </w:instrText>
            </w:r>
            <w:r w:rsidR="00F86C08">
              <w:rPr>
                <w:noProof/>
                <w:webHidden/>
              </w:rPr>
            </w:r>
            <w:r w:rsidR="00F86C08">
              <w:rPr>
                <w:noProof/>
                <w:webHidden/>
              </w:rPr>
              <w:fldChar w:fldCharType="separate"/>
            </w:r>
            <w:r w:rsidR="001322DC">
              <w:rPr>
                <w:noProof/>
                <w:webHidden/>
              </w:rPr>
              <w:t>44</w:t>
            </w:r>
            <w:r w:rsidR="00F86C08">
              <w:rPr>
                <w:noProof/>
                <w:webHidden/>
              </w:rPr>
              <w:fldChar w:fldCharType="end"/>
            </w:r>
          </w:hyperlink>
        </w:p>
        <w:p w14:paraId="3674F67C" w14:textId="77777777" w:rsidR="00F86C08" w:rsidRDefault="0016236D">
          <w:pPr>
            <w:pStyle w:val="26"/>
            <w:tabs>
              <w:tab w:val="right" w:leader="dot" w:pos="9629"/>
            </w:tabs>
            <w:rPr>
              <w:rFonts w:eastAsiaTheme="minorEastAsia" w:cstheme="minorBidi"/>
              <w:b w:val="0"/>
              <w:bCs w:val="0"/>
              <w:noProof/>
              <w:lang w:val="ru-RU" w:eastAsia="ru-RU"/>
            </w:rPr>
          </w:pPr>
          <w:hyperlink w:anchor="_Toc532366476" w:history="1">
            <w:r w:rsidR="00F86C08" w:rsidRPr="00BF07BF">
              <w:rPr>
                <w:rStyle w:val="a6"/>
                <w:rFonts w:ascii="Times New Roman" w:hAnsi="Times New Roman"/>
                <w:noProof/>
              </w:rPr>
              <w:t>4.2. Стратегічне бачення Зачепилівської громади</w:t>
            </w:r>
            <w:r w:rsidR="00F86C08">
              <w:rPr>
                <w:noProof/>
                <w:webHidden/>
              </w:rPr>
              <w:tab/>
            </w:r>
            <w:r w:rsidR="00F86C08">
              <w:rPr>
                <w:noProof/>
                <w:webHidden/>
              </w:rPr>
              <w:fldChar w:fldCharType="begin"/>
            </w:r>
            <w:r w:rsidR="00F86C08">
              <w:rPr>
                <w:noProof/>
                <w:webHidden/>
              </w:rPr>
              <w:instrText xml:space="preserve"> PAGEREF _Toc532366476 \h </w:instrText>
            </w:r>
            <w:r w:rsidR="00F86C08">
              <w:rPr>
                <w:noProof/>
                <w:webHidden/>
              </w:rPr>
            </w:r>
            <w:r w:rsidR="00F86C08">
              <w:rPr>
                <w:noProof/>
                <w:webHidden/>
              </w:rPr>
              <w:fldChar w:fldCharType="separate"/>
            </w:r>
            <w:r w:rsidR="001322DC">
              <w:rPr>
                <w:noProof/>
                <w:webHidden/>
              </w:rPr>
              <w:t>47</w:t>
            </w:r>
            <w:r w:rsidR="00F86C08">
              <w:rPr>
                <w:noProof/>
                <w:webHidden/>
              </w:rPr>
              <w:fldChar w:fldCharType="end"/>
            </w:r>
          </w:hyperlink>
        </w:p>
        <w:p w14:paraId="4020B655" w14:textId="77777777" w:rsidR="00F86C08" w:rsidRDefault="0016236D">
          <w:pPr>
            <w:pStyle w:val="26"/>
            <w:tabs>
              <w:tab w:val="right" w:leader="dot" w:pos="9629"/>
            </w:tabs>
            <w:rPr>
              <w:rFonts w:eastAsiaTheme="minorEastAsia" w:cstheme="minorBidi"/>
              <w:b w:val="0"/>
              <w:bCs w:val="0"/>
              <w:noProof/>
              <w:lang w:val="ru-RU" w:eastAsia="ru-RU"/>
            </w:rPr>
          </w:pPr>
          <w:hyperlink w:anchor="_Toc532366477" w:history="1">
            <w:r w:rsidR="00F86C08" w:rsidRPr="00BF07BF">
              <w:rPr>
                <w:rStyle w:val="a6"/>
                <w:rFonts w:ascii="Times New Roman" w:hAnsi="Times New Roman"/>
                <w:noProof/>
              </w:rPr>
              <w:t>4.3. SWOT - аналіз Зачепилівської громади</w:t>
            </w:r>
            <w:r w:rsidR="00F86C08">
              <w:rPr>
                <w:noProof/>
                <w:webHidden/>
              </w:rPr>
              <w:tab/>
            </w:r>
            <w:r w:rsidR="00F86C08">
              <w:rPr>
                <w:noProof/>
                <w:webHidden/>
              </w:rPr>
              <w:fldChar w:fldCharType="begin"/>
            </w:r>
            <w:r w:rsidR="00F86C08">
              <w:rPr>
                <w:noProof/>
                <w:webHidden/>
              </w:rPr>
              <w:instrText xml:space="preserve"> PAGEREF _Toc532366477 \h </w:instrText>
            </w:r>
            <w:r w:rsidR="00F86C08">
              <w:rPr>
                <w:noProof/>
                <w:webHidden/>
              </w:rPr>
            </w:r>
            <w:r w:rsidR="00F86C08">
              <w:rPr>
                <w:noProof/>
                <w:webHidden/>
              </w:rPr>
              <w:fldChar w:fldCharType="separate"/>
            </w:r>
            <w:r w:rsidR="001322DC">
              <w:rPr>
                <w:noProof/>
                <w:webHidden/>
              </w:rPr>
              <w:t>48</w:t>
            </w:r>
            <w:r w:rsidR="00F86C08">
              <w:rPr>
                <w:noProof/>
                <w:webHidden/>
              </w:rPr>
              <w:fldChar w:fldCharType="end"/>
            </w:r>
          </w:hyperlink>
        </w:p>
        <w:p w14:paraId="41FFB910" w14:textId="77777777" w:rsidR="00F86C08" w:rsidRDefault="0016236D">
          <w:pPr>
            <w:pStyle w:val="13"/>
            <w:tabs>
              <w:tab w:val="right" w:leader="dot" w:pos="9629"/>
            </w:tabs>
            <w:rPr>
              <w:rFonts w:eastAsiaTheme="minorEastAsia" w:cstheme="minorBidi"/>
              <w:b w:val="0"/>
              <w:bCs w:val="0"/>
              <w:noProof/>
              <w:sz w:val="22"/>
              <w:szCs w:val="22"/>
              <w:lang w:val="ru-RU" w:eastAsia="ru-RU"/>
            </w:rPr>
          </w:pPr>
          <w:hyperlink w:anchor="_Toc532366478" w:history="1">
            <w:r w:rsidR="00F86C08" w:rsidRPr="00BF07BF">
              <w:rPr>
                <w:rStyle w:val="a6"/>
                <w:rFonts w:ascii="Times New Roman" w:hAnsi="Times New Roman"/>
                <w:noProof/>
              </w:rPr>
              <w:t>5. Стратегічні, операційні цілі та завдання реалізації стратегії</w:t>
            </w:r>
            <w:r w:rsidR="00F86C08">
              <w:rPr>
                <w:noProof/>
                <w:webHidden/>
              </w:rPr>
              <w:tab/>
            </w:r>
            <w:r w:rsidR="00F86C08">
              <w:rPr>
                <w:noProof/>
                <w:webHidden/>
              </w:rPr>
              <w:fldChar w:fldCharType="begin"/>
            </w:r>
            <w:r w:rsidR="00F86C08">
              <w:rPr>
                <w:noProof/>
                <w:webHidden/>
              </w:rPr>
              <w:instrText xml:space="preserve"> PAGEREF _Toc532366478 \h </w:instrText>
            </w:r>
            <w:r w:rsidR="00F86C08">
              <w:rPr>
                <w:noProof/>
                <w:webHidden/>
              </w:rPr>
            </w:r>
            <w:r w:rsidR="00F86C08">
              <w:rPr>
                <w:noProof/>
                <w:webHidden/>
              </w:rPr>
              <w:fldChar w:fldCharType="separate"/>
            </w:r>
            <w:r w:rsidR="001322DC">
              <w:rPr>
                <w:noProof/>
                <w:webHidden/>
              </w:rPr>
              <w:t>53</w:t>
            </w:r>
            <w:r w:rsidR="00F86C08">
              <w:rPr>
                <w:noProof/>
                <w:webHidden/>
              </w:rPr>
              <w:fldChar w:fldCharType="end"/>
            </w:r>
          </w:hyperlink>
        </w:p>
        <w:p w14:paraId="0A6B8105" w14:textId="77777777" w:rsidR="00F86C08" w:rsidRDefault="0016236D">
          <w:pPr>
            <w:pStyle w:val="13"/>
            <w:tabs>
              <w:tab w:val="right" w:leader="dot" w:pos="9629"/>
            </w:tabs>
            <w:rPr>
              <w:rFonts w:eastAsiaTheme="minorEastAsia" w:cstheme="minorBidi"/>
              <w:b w:val="0"/>
              <w:bCs w:val="0"/>
              <w:noProof/>
              <w:sz w:val="22"/>
              <w:szCs w:val="22"/>
              <w:lang w:val="ru-RU" w:eastAsia="ru-RU"/>
            </w:rPr>
          </w:pPr>
          <w:hyperlink w:anchor="_Toc532366479" w:history="1">
            <w:r w:rsidR="00F86C08" w:rsidRPr="00BF07BF">
              <w:rPr>
                <w:rStyle w:val="a6"/>
                <w:rFonts w:ascii="Times New Roman" w:hAnsi="Times New Roman"/>
                <w:noProof/>
              </w:rPr>
              <w:t>План реалізації Стратегії розвитку Зачепилівської селищної об’єднаної територіальної громади на 2019-2021 роки</w:t>
            </w:r>
            <w:r w:rsidR="00F86C08">
              <w:rPr>
                <w:noProof/>
                <w:webHidden/>
              </w:rPr>
              <w:tab/>
            </w:r>
            <w:r w:rsidR="00F86C08">
              <w:rPr>
                <w:noProof/>
                <w:webHidden/>
              </w:rPr>
              <w:fldChar w:fldCharType="begin"/>
            </w:r>
            <w:r w:rsidR="00F86C08">
              <w:rPr>
                <w:noProof/>
                <w:webHidden/>
              </w:rPr>
              <w:instrText xml:space="preserve"> PAGEREF _Toc532366479 \h </w:instrText>
            </w:r>
            <w:r w:rsidR="00F86C08">
              <w:rPr>
                <w:noProof/>
                <w:webHidden/>
              </w:rPr>
            </w:r>
            <w:r w:rsidR="00F86C08">
              <w:rPr>
                <w:noProof/>
                <w:webHidden/>
              </w:rPr>
              <w:fldChar w:fldCharType="separate"/>
            </w:r>
            <w:r w:rsidR="001322DC">
              <w:rPr>
                <w:noProof/>
                <w:webHidden/>
              </w:rPr>
              <w:t>60</w:t>
            </w:r>
            <w:r w:rsidR="00F86C08">
              <w:rPr>
                <w:noProof/>
                <w:webHidden/>
              </w:rPr>
              <w:fldChar w:fldCharType="end"/>
            </w:r>
          </w:hyperlink>
        </w:p>
        <w:p w14:paraId="21F6D811" w14:textId="77777777" w:rsidR="00F64310" w:rsidRDefault="002B5127" w:rsidP="00F64310">
          <w:pPr>
            <w:rPr>
              <w:noProof/>
            </w:rPr>
          </w:pPr>
          <w:r>
            <w:rPr>
              <w:b/>
              <w:bCs/>
              <w:noProof/>
            </w:rPr>
            <w:fldChar w:fldCharType="end"/>
          </w:r>
        </w:p>
      </w:sdtContent>
    </w:sdt>
    <w:p w14:paraId="7D412B46" w14:textId="7999B864" w:rsidR="00F86C08" w:rsidRDefault="00F86C08">
      <w:pPr>
        <w:spacing w:after="0" w:line="240" w:lineRule="auto"/>
        <w:rPr>
          <w:rFonts w:ascii="Times New Roman" w:hAnsi="Times New Roman"/>
          <w:b/>
          <w:sz w:val="28"/>
          <w:szCs w:val="28"/>
        </w:rPr>
      </w:pPr>
      <w:r>
        <w:rPr>
          <w:rFonts w:ascii="Times New Roman" w:hAnsi="Times New Roman"/>
          <w:b/>
          <w:sz w:val="28"/>
          <w:szCs w:val="28"/>
        </w:rPr>
        <w:br w:type="page"/>
      </w:r>
    </w:p>
    <w:p w14:paraId="6997A4CA" w14:textId="77777777" w:rsidR="0057330A" w:rsidRDefault="0057330A" w:rsidP="00F64310">
      <w:pPr>
        <w:pStyle w:val="1"/>
        <w:jc w:val="center"/>
        <w:rPr>
          <w:rFonts w:ascii="Times New Roman" w:hAnsi="Times New Roman"/>
          <w:b/>
          <w:sz w:val="28"/>
          <w:szCs w:val="28"/>
        </w:rPr>
      </w:pPr>
      <w:bookmarkStart w:id="0" w:name="_Toc532366448"/>
    </w:p>
    <w:p w14:paraId="339EA374" w14:textId="30A7C256" w:rsidR="00735200" w:rsidRPr="009B06C5" w:rsidRDefault="007955E1" w:rsidP="0057330A">
      <w:pPr>
        <w:pStyle w:val="1"/>
        <w:jc w:val="center"/>
        <w:rPr>
          <w:rFonts w:ascii="Times New Roman" w:hAnsi="Times New Roman"/>
          <w:b/>
          <w:color w:val="auto"/>
          <w:sz w:val="28"/>
          <w:szCs w:val="28"/>
        </w:rPr>
      </w:pPr>
      <w:r>
        <w:rPr>
          <w:rFonts w:ascii="Times New Roman" w:hAnsi="Times New Roman"/>
          <w:b/>
          <w:color w:val="auto"/>
          <w:sz w:val="28"/>
          <w:szCs w:val="28"/>
        </w:rPr>
        <w:t xml:space="preserve">1. </w:t>
      </w:r>
      <w:r w:rsidR="00F86C08">
        <w:rPr>
          <w:rFonts w:ascii="Times New Roman" w:hAnsi="Times New Roman"/>
          <w:b/>
          <w:color w:val="auto"/>
          <w:sz w:val="28"/>
          <w:szCs w:val="28"/>
        </w:rPr>
        <w:t>Вступ</w:t>
      </w:r>
      <w:bookmarkEnd w:id="0"/>
    </w:p>
    <w:p w14:paraId="67F16F88" w14:textId="77777777" w:rsidR="009B06C5" w:rsidRDefault="009B06C5" w:rsidP="00047B65">
      <w:pPr>
        <w:pStyle w:val="a7"/>
        <w:spacing w:after="0" w:line="276" w:lineRule="auto"/>
        <w:ind w:left="0" w:firstLine="851"/>
        <w:jc w:val="both"/>
        <w:rPr>
          <w:rFonts w:ascii="Times New Roman" w:hAnsi="Times New Roman"/>
          <w:sz w:val="28"/>
          <w:szCs w:val="28"/>
          <w:lang w:val="uk-UA"/>
        </w:rPr>
      </w:pPr>
    </w:p>
    <w:p w14:paraId="34509ECE" w14:textId="77777777" w:rsidR="00735200" w:rsidRPr="00E26F01" w:rsidRDefault="00E045F7" w:rsidP="009B06C5">
      <w:pPr>
        <w:pStyle w:val="a7"/>
        <w:spacing w:after="0" w:line="276" w:lineRule="auto"/>
        <w:ind w:left="0" w:firstLine="709"/>
        <w:jc w:val="both"/>
        <w:rPr>
          <w:rFonts w:ascii="Times New Roman" w:hAnsi="Times New Roman"/>
          <w:sz w:val="28"/>
          <w:szCs w:val="28"/>
          <w:lang w:val="uk-UA"/>
        </w:rPr>
      </w:pPr>
      <w:r w:rsidRPr="00E26F01">
        <w:rPr>
          <w:rFonts w:ascii="Times New Roman" w:hAnsi="Times New Roman"/>
          <w:sz w:val="28"/>
          <w:szCs w:val="28"/>
          <w:lang w:val="uk-UA"/>
        </w:rPr>
        <w:t xml:space="preserve">У 2014 році в Україні розпочався процес децентралізації влади. Спроможні об’єднані територіальні громади (далі ОТГ) повинні стати базовим елементом ефективної системи влади в Україні. </w:t>
      </w:r>
    </w:p>
    <w:p w14:paraId="13E91BFB" w14:textId="77777777" w:rsidR="00735200" w:rsidRPr="00E26F01" w:rsidRDefault="00735200" w:rsidP="009B06C5">
      <w:pPr>
        <w:pStyle w:val="a7"/>
        <w:spacing w:after="0" w:line="276" w:lineRule="auto"/>
        <w:ind w:left="0" w:firstLine="709"/>
        <w:jc w:val="both"/>
        <w:rPr>
          <w:rFonts w:ascii="Times New Roman" w:hAnsi="Times New Roman"/>
          <w:sz w:val="28"/>
          <w:szCs w:val="28"/>
          <w:lang w:val="uk-UA"/>
        </w:rPr>
      </w:pPr>
      <w:r w:rsidRPr="00E26F01">
        <w:rPr>
          <w:rFonts w:ascii="Times New Roman" w:hAnsi="Times New Roman"/>
          <w:sz w:val="28"/>
          <w:szCs w:val="28"/>
          <w:lang w:val="uk-UA"/>
        </w:rPr>
        <w:t>13 травня</w:t>
      </w:r>
      <w:r w:rsidR="00E045F7" w:rsidRPr="00E26F01">
        <w:rPr>
          <w:rFonts w:ascii="Times New Roman" w:hAnsi="Times New Roman"/>
          <w:sz w:val="28"/>
          <w:szCs w:val="28"/>
          <w:lang w:val="uk-UA"/>
        </w:rPr>
        <w:t xml:space="preserve"> 2017 року </w:t>
      </w:r>
      <w:r w:rsidRPr="00E26F01">
        <w:rPr>
          <w:rFonts w:ascii="Times New Roman" w:hAnsi="Times New Roman"/>
          <w:sz w:val="28"/>
          <w:szCs w:val="28"/>
          <w:lang w:val="uk-UA"/>
        </w:rPr>
        <w:t>Зачепилівська</w:t>
      </w:r>
      <w:r w:rsidR="00E045F7" w:rsidRPr="00E26F01">
        <w:rPr>
          <w:rFonts w:ascii="Times New Roman" w:hAnsi="Times New Roman"/>
          <w:sz w:val="28"/>
          <w:szCs w:val="28"/>
          <w:lang w:val="uk-UA"/>
        </w:rPr>
        <w:t xml:space="preserve"> селищна рада відповідно до Закону України «Про добровільне об’єднання територіальних громад» вирішила об’єднатися у </w:t>
      </w:r>
      <w:r w:rsidRPr="00E26F01">
        <w:rPr>
          <w:rFonts w:ascii="Times New Roman" w:hAnsi="Times New Roman"/>
          <w:sz w:val="28"/>
          <w:szCs w:val="28"/>
          <w:lang w:val="uk-UA"/>
        </w:rPr>
        <w:t>Зачепилівську</w:t>
      </w:r>
      <w:r w:rsidR="00E045F7" w:rsidRPr="00E26F01">
        <w:rPr>
          <w:rFonts w:ascii="Times New Roman" w:hAnsi="Times New Roman"/>
          <w:sz w:val="28"/>
          <w:szCs w:val="28"/>
          <w:lang w:val="uk-UA"/>
        </w:rPr>
        <w:t xml:space="preserve"> селищну об’єднану територіальну громаду, до якої увійшли: </w:t>
      </w:r>
      <w:r w:rsidRPr="00E26F01">
        <w:rPr>
          <w:rFonts w:ascii="Times New Roman" w:hAnsi="Times New Roman"/>
          <w:sz w:val="28"/>
          <w:szCs w:val="28"/>
          <w:lang w:val="uk-UA"/>
        </w:rPr>
        <w:t>Зачепилівська</w:t>
      </w:r>
      <w:r w:rsidR="00E045F7" w:rsidRPr="00E26F01">
        <w:rPr>
          <w:rFonts w:ascii="Times New Roman" w:hAnsi="Times New Roman"/>
          <w:sz w:val="28"/>
          <w:szCs w:val="28"/>
          <w:lang w:val="uk-UA"/>
        </w:rPr>
        <w:t xml:space="preserve"> селищна рада, </w:t>
      </w:r>
      <w:r w:rsidRPr="00E26F01">
        <w:rPr>
          <w:rFonts w:ascii="Times New Roman" w:hAnsi="Times New Roman"/>
          <w:sz w:val="28"/>
          <w:szCs w:val="28"/>
          <w:lang w:val="uk-UA"/>
        </w:rPr>
        <w:t>Бердянська</w:t>
      </w:r>
      <w:r w:rsidR="00E045F7" w:rsidRPr="00E26F01">
        <w:rPr>
          <w:rFonts w:ascii="Times New Roman" w:hAnsi="Times New Roman"/>
          <w:sz w:val="28"/>
          <w:szCs w:val="28"/>
          <w:lang w:val="uk-UA"/>
        </w:rPr>
        <w:t xml:space="preserve"> сільська рада, </w:t>
      </w:r>
      <w:r w:rsidRPr="00E26F01">
        <w:rPr>
          <w:rFonts w:ascii="Times New Roman" w:hAnsi="Times New Roman"/>
          <w:sz w:val="28"/>
          <w:szCs w:val="28"/>
          <w:lang w:val="uk-UA"/>
        </w:rPr>
        <w:t>Забаринська</w:t>
      </w:r>
      <w:r w:rsidR="00E045F7" w:rsidRPr="00E26F01">
        <w:rPr>
          <w:rFonts w:ascii="Times New Roman" w:hAnsi="Times New Roman"/>
          <w:sz w:val="28"/>
          <w:szCs w:val="28"/>
          <w:lang w:val="uk-UA"/>
        </w:rPr>
        <w:t xml:space="preserve"> сільська рада, </w:t>
      </w:r>
      <w:r w:rsidRPr="00E26F01">
        <w:rPr>
          <w:rFonts w:ascii="Times New Roman" w:hAnsi="Times New Roman"/>
          <w:sz w:val="28"/>
          <w:szCs w:val="28"/>
          <w:lang w:val="uk-UA"/>
        </w:rPr>
        <w:t>Леб’язька</w:t>
      </w:r>
      <w:r w:rsidR="00E045F7" w:rsidRPr="00E26F01">
        <w:rPr>
          <w:rFonts w:ascii="Times New Roman" w:hAnsi="Times New Roman"/>
          <w:sz w:val="28"/>
          <w:szCs w:val="28"/>
          <w:lang w:val="uk-UA"/>
        </w:rPr>
        <w:t xml:space="preserve"> сільська рада, </w:t>
      </w:r>
      <w:r w:rsidRPr="00E26F01">
        <w:rPr>
          <w:rFonts w:ascii="Times New Roman" w:hAnsi="Times New Roman"/>
          <w:sz w:val="28"/>
          <w:szCs w:val="28"/>
          <w:lang w:val="uk-UA"/>
        </w:rPr>
        <w:t>Миколаївська</w:t>
      </w:r>
      <w:r w:rsidR="00E045F7" w:rsidRPr="00E26F01">
        <w:rPr>
          <w:rFonts w:ascii="Times New Roman" w:hAnsi="Times New Roman"/>
          <w:sz w:val="28"/>
          <w:szCs w:val="28"/>
          <w:lang w:val="uk-UA"/>
        </w:rPr>
        <w:t xml:space="preserve"> сільська рада та </w:t>
      </w:r>
      <w:r w:rsidRPr="00E26F01">
        <w:rPr>
          <w:rFonts w:ascii="Times New Roman" w:hAnsi="Times New Roman"/>
          <w:sz w:val="28"/>
          <w:szCs w:val="28"/>
          <w:lang w:val="uk-UA"/>
        </w:rPr>
        <w:t>Сомівська</w:t>
      </w:r>
      <w:r w:rsidR="00E045F7" w:rsidRPr="00E26F01">
        <w:rPr>
          <w:rFonts w:ascii="Times New Roman" w:hAnsi="Times New Roman"/>
          <w:sz w:val="28"/>
          <w:szCs w:val="28"/>
          <w:lang w:val="uk-UA"/>
        </w:rPr>
        <w:t xml:space="preserve"> сільська рада. </w:t>
      </w:r>
    </w:p>
    <w:p w14:paraId="70E3292C" w14:textId="77777777" w:rsidR="00735200" w:rsidRPr="00E26F01" w:rsidRDefault="00E045F7" w:rsidP="009B06C5">
      <w:pPr>
        <w:pStyle w:val="a7"/>
        <w:spacing w:after="0" w:line="276" w:lineRule="auto"/>
        <w:ind w:left="0" w:firstLine="709"/>
        <w:jc w:val="both"/>
        <w:rPr>
          <w:rFonts w:ascii="Times New Roman" w:hAnsi="Times New Roman"/>
          <w:sz w:val="28"/>
          <w:szCs w:val="28"/>
          <w:lang w:val="uk-UA"/>
        </w:rPr>
      </w:pPr>
      <w:r w:rsidRPr="00E26F01">
        <w:rPr>
          <w:rFonts w:ascii="Times New Roman" w:hAnsi="Times New Roman"/>
          <w:sz w:val="28"/>
          <w:szCs w:val="28"/>
          <w:lang w:val="uk-UA"/>
        </w:rPr>
        <w:t xml:space="preserve">У </w:t>
      </w:r>
      <w:r w:rsidR="00321F90" w:rsidRPr="004E1641">
        <w:rPr>
          <w:rFonts w:ascii="Times New Roman" w:hAnsi="Times New Roman"/>
          <w:sz w:val="28"/>
          <w:szCs w:val="28"/>
          <w:shd w:val="clear" w:color="auto" w:fill="FFFFFF"/>
          <w:lang w:val="uk-UA"/>
        </w:rPr>
        <w:t>жовтні</w:t>
      </w:r>
      <w:r w:rsidRPr="004E1641">
        <w:rPr>
          <w:rFonts w:ascii="Times New Roman" w:hAnsi="Times New Roman"/>
          <w:sz w:val="28"/>
          <w:szCs w:val="28"/>
          <w:shd w:val="clear" w:color="auto" w:fill="FFFFFF"/>
          <w:lang w:val="uk-UA"/>
        </w:rPr>
        <w:t xml:space="preserve"> 2017</w:t>
      </w:r>
      <w:r w:rsidRPr="00E26F01">
        <w:rPr>
          <w:rFonts w:ascii="Times New Roman" w:hAnsi="Times New Roman"/>
          <w:sz w:val="28"/>
          <w:szCs w:val="28"/>
          <w:lang w:val="uk-UA"/>
        </w:rPr>
        <w:t xml:space="preserve"> року актив </w:t>
      </w:r>
      <w:r w:rsidR="00735200" w:rsidRPr="00E26F01">
        <w:rPr>
          <w:rFonts w:ascii="Times New Roman" w:hAnsi="Times New Roman"/>
          <w:sz w:val="28"/>
          <w:szCs w:val="28"/>
          <w:lang w:val="uk-UA"/>
        </w:rPr>
        <w:t>Зачепилівської</w:t>
      </w:r>
      <w:r w:rsidRPr="00E26F01">
        <w:rPr>
          <w:rFonts w:ascii="Times New Roman" w:hAnsi="Times New Roman"/>
          <w:sz w:val="28"/>
          <w:szCs w:val="28"/>
          <w:lang w:val="uk-UA"/>
        </w:rPr>
        <w:t xml:space="preserve"> селищної об’єднаної територіальної громади прийняв рішення про розро</w:t>
      </w:r>
      <w:r w:rsidR="009B06C5">
        <w:rPr>
          <w:rFonts w:ascii="Times New Roman" w:hAnsi="Times New Roman"/>
          <w:sz w:val="28"/>
          <w:szCs w:val="28"/>
          <w:lang w:val="uk-UA"/>
        </w:rPr>
        <w:t>бку Стратегії розвитку громади.</w:t>
      </w:r>
    </w:p>
    <w:p w14:paraId="55AF77A4" w14:textId="50899EF1" w:rsidR="00735200" w:rsidRPr="00E26F01" w:rsidRDefault="00321F90" w:rsidP="009B06C5">
      <w:pPr>
        <w:pStyle w:val="a7"/>
        <w:spacing w:after="0" w:line="276" w:lineRule="auto"/>
        <w:ind w:left="0" w:firstLine="709"/>
        <w:jc w:val="both"/>
        <w:rPr>
          <w:rFonts w:ascii="Times New Roman" w:hAnsi="Times New Roman"/>
          <w:sz w:val="28"/>
          <w:szCs w:val="28"/>
          <w:lang w:val="uk-UA"/>
        </w:rPr>
      </w:pPr>
      <w:r w:rsidRPr="004E1641">
        <w:rPr>
          <w:rFonts w:ascii="Times New Roman" w:hAnsi="Times New Roman"/>
          <w:sz w:val="28"/>
          <w:szCs w:val="28"/>
          <w:shd w:val="clear" w:color="auto" w:fill="FFFFFF"/>
          <w:lang w:val="uk-UA"/>
        </w:rPr>
        <w:t xml:space="preserve">Рішенням </w:t>
      </w:r>
      <w:r w:rsidR="0024222C" w:rsidRPr="004E1641">
        <w:rPr>
          <w:rFonts w:ascii="Times New Roman" w:hAnsi="Times New Roman"/>
          <w:sz w:val="28"/>
          <w:szCs w:val="28"/>
          <w:shd w:val="clear" w:color="auto" w:fill="FFFFFF"/>
          <w:lang w:val="uk-UA"/>
        </w:rPr>
        <w:t>XXXI сесії Зачепилівської селищної ради VII скликання «Про</w:t>
      </w:r>
      <w:r w:rsidR="009B06C5">
        <w:rPr>
          <w:rFonts w:ascii="Times New Roman" w:hAnsi="Times New Roman"/>
          <w:sz w:val="28"/>
          <w:szCs w:val="28"/>
          <w:shd w:val="clear" w:color="auto" w:fill="FFFFFF"/>
          <w:lang w:val="uk-UA"/>
        </w:rPr>
        <w:t> </w:t>
      </w:r>
      <w:r w:rsidR="0024222C" w:rsidRPr="004E1641">
        <w:rPr>
          <w:rFonts w:ascii="Times New Roman" w:hAnsi="Times New Roman"/>
          <w:sz w:val="28"/>
          <w:szCs w:val="28"/>
          <w:shd w:val="clear" w:color="auto" w:fill="FFFFFF"/>
          <w:lang w:val="uk-UA"/>
        </w:rPr>
        <w:t xml:space="preserve">утворення робочої групи з розробки Стратегії розвитку Зачепилівської </w:t>
      </w:r>
      <w:r w:rsidR="002022EB" w:rsidRPr="004E1641">
        <w:rPr>
          <w:rFonts w:ascii="Times New Roman" w:hAnsi="Times New Roman"/>
          <w:sz w:val="28"/>
          <w:szCs w:val="28"/>
          <w:shd w:val="clear" w:color="auto" w:fill="FFFFFF"/>
          <w:lang w:val="uk-UA"/>
        </w:rPr>
        <w:t>об’єднаної</w:t>
      </w:r>
      <w:r w:rsidR="0024222C" w:rsidRPr="004E1641">
        <w:rPr>
          <w:rFonts w:ascii="Times New Roman" w:hAnsi="Times New Roman"/>
          <w:sz w:val="28"/>
          <w:szCs w:val="28"/>
          <w:shd w:val="clear" w:color="auto" w:fill="FFFFFF"/>
          <w:lang w:val="uk-UA"/>
        </w:rPr>
        <w:t xml:space="preserve"> територіальної громади» №609 від 02.10.2017 року</w:t>
      </w:r>
      <w:r w:rsidR="0024222C" w:rsidRPr="00E26F01">
        <w:rPr>
          <w:rFonts w:ascii="Times New Roman" w:hAnsi="Times New Roman"/>
          <w:sz w:val="28"/>
          <w:szCs w:val="28"/>
          <w:lang w:val="uk-UA"/>
        </w:rPr>
        <w:t xml:space="preserve"> </w:t>
      </w:r>
      <w:r w:rsidR="00E045F7" w:rsidRPr="00E26F01">
        <w:rPr>
          <w:rFonts w:ascii="Times New Roman" w:hAnsi="Times New Roman"/>
          <w:sz w:val="28"/>
          <w:szCs w:val="28"/>
          <w:lang w:val="uk-UA"/>
        </w:rPr>
        <w:t xml:space="preserve">було затверджено Положення та склад Робочої групи з розробки Стратегії розвитку </w:t>
      </w:r>
      <w:r w:rsidR="00AA7466" w:rsidRPr="00E26F01">
        <w:rPr>
          <w:rFonts w:ascii="Times New Roman" w:hAnsi="Times New Roman"/>
          <w:sz w:val="28"/>
          <w:szCs w:val="28"/>
          <w:lang w:val="uk-UA"/>
        </w:rPr>
        <w:t>Зачепилівської</w:t>
      </w:r>
      <w:r w:rsidR="00E045F7" w:rsidRPr="00E26F01">
        <w:rPr>
          <w:rFonts w:ascii="Times New Roman" w:hAnsi="Times New Roman"/>
          <w:sz w:val="28"/>
          <w:szCs w:val="28"/>
          <w:lang w:val="uk-UA"/>
        </w:rPr>
        <w:t xml:space="preserve"> об’єднаної територіальної громади на 201</w:t>
      </w:r>
      <w:r w:rsidR="00010ABE">
        <w:rPr>
          <w:rFonts w:ascii="Times New Roman" w:hAnsi="Times New Roman"/>
          <w:sz w:val="28"/>
          <w:szCs w:val="28"/>
          <w:lang w:val="uk-UA"/>
        </w:rPr>
        <w:t>9</w:t>
      </w:r>
      <w:r w:rsidR="00E045F7" w:rsidRPr="00E26F01">
        <w:rPr>
          <w:rFonts w:ascii="Times New Roman" w:hAnsi="Times New Roman"/>
          <w:sz w:val="28"/>
          <w:szCs w:val="28"/>
          <w:lang w:val="uk-UA"/>
        </w:rPr>
        <w:t>-202</w:t>
      </w:r>
      <w:r w:rsidR="00C9569A">
        <w:rPr>
          <w:rFonts w:ascii="Times New Roman" w:hAnsi="Times New Roman"/>
          <w:sz w:val="28"/>
          <w:szCs w:val="28"/>
          <w:lang w:val="uk-UA"/>
        </w:rPr>
        <w:t>5</w:t>
      </w:r>
      <w:r w:rsidR="0024222C" w:rsidRPr="00E26F01">
        <w:rPr>
          <w:rFonts w:ascii="Times New Roman" w:hAnsi="Times New Roman"/>
          <w:sz w:val="28"/>
          <w:szCs w:val="28"/>
          <w:lang w:val="uk-UA"/>
        </w:rPr>
        <w:t xml:space="preserve"> роки. До складу Робочої групи у</w:t>
      </w:r>
      <w:r w:rsidR="00E045F7" w:rsidRPr="00E26F01">
        <w:rPr>
          <w:rFonts w:ascii="Times New Roman" w:hAnsi="Times New Roman"/>
          <w:sz w:val="28"/>
          <w:szCs w:val="28"/>
          <w:lang w:val="uk-UA"/>
        </w:rPr>
        <w:t xml:space="preserve">війшли працівники селищної ради, старости старостинських округів, депутати селищної ради, члени виконкому селищної ради, приватні підприємці та представники від громадськості. Робота проводилася за участю експертів Харківського </w:t>
      </w:r>
      <w:r w:rsidR="009B06C5">
        <w:rPr>
          <w:rFonts w:ascii="Times New Roman" w:hAnsi="Times New Roman"/>
          <w:sz w:val="28"/>
          <w:szCs w:val="28"/>
          <w:lang w:val="uk-UA"/>
        </w:rPr>
        <w:t>ц</w:t>
      </w:r>
      <w:r w:rsidR="00E045F7" w:rsidRPr="00E26F01">
        <w:rPr>
          <w:rFonts w:ascii="Times New Roman" w:hAnsi="Times New Roman"/>
          <w:sz w:val="28"/>
          <w:szCs w:val="28"/>
          <w:lang w:val="uk-UA"/>
        </w:rPr>
        <w:t>ентр</w:t>
      </w:r>
      <w:r w:rsidR="009B06C5">
        <w:rPr>
          <w:rFonts w:ascii="Times New Roman" w:hAnsi="Times New Roman"/>
          <w:sz w:val="28"/>
          <w:szCs w:val="28"/>
          <w:lang w:val="uk-UA"/>
        </w:rPr>
        <w:t>у</w:t>
      </w:r>
      <w:r w:rsidR="00E045F7" w:rsidRPr="00E26F01">
        <w:rPr>
          <w:rFonts w:ascii="Times New Roman" w:hAnsi="Times New Roman"/>
          <w:sz w:val="28"/>
          <w:szCs w:val="28"/>
          <w:lang w:val="uk-UA"/>
        </w:rPr>
        <w:t xml:space="preserve"> ро</w:t>
      </w:r>
      <w:r w:rsidR="009B06C5">
        <w:rPr>
          <w:rFonts w:ascii="Times New Roman" w:hAnsi="Times New Roman"/>
          <w:sz w:val="28"/>
          <w:szCs w:val="28"/>
          <w:lang w:val="uk-UA"/>
        </w:rPr>
        <w:t>звитку місцевого самоврядування</w:t>
      </w:r>
      <w:r w:rsidR="00E045F7" w:rsidRPr="00E26F01">
        <w:rPr>
          <w:rFonts w:ascii="Times New Roman" w:hAnsi="Times New Roman"/>
          <w:sz w:val="28"/>
          <w:szCs w:val="28"/>
          <w:lang w:val="uk-UA"/>
        </w:rPr>
        <w:t>, створеного за</w:t>
      </w:r>
      <w:r w:rsidR="009B06C5">
        <w:rPr>
          <w:rFonts w:ascii="Times New Roman" w:hAnsi="Times New Roman"/>
          <w:sz w:val="28"/>
          <w:szCs w:val="28"/>
          <w:lang w:val="uk-UA"/>
        </w:rPr>
        <w:t> </w:t>
      </w:r>
      <w:r w:rsidR="00E045F7" w:rsidRPr="00E26F01">
        <w:rPr>
          <w:rFonts w:ascii="Times New Roman" w:hAnsi="Times New Roman"/>
          <w:sz w:val="28"/>
          <w:szCs w:val="28"/>
          <w:lang w:val="uk-UA"/>
        </w:rPr>
        <w:t>підтрим</w:t>
      </w:r>
      <w:r w:rsidR="0025491C">
        <w:rPr>
          <w:rFonts w:ascii="Times New Roman" w:hAnsi="Times New Roman"/>
          <w:sz w:val="28"/>
          <w:szCs w:val="28"/>
          <w:lang w:val="uk-UA"/>
        </w:rPr>
        <w:t>ки Програми «U-LEAD з Європою» та Міністерства регіонального розвитку, будівництва та житлово-комунального господарства України.</w:t>
      </w:r>
    </w:p>
    <w:p w14:paraId="478DB5C1" w14:textId="77777777" w:rsidR="00735200" w:rsidRPr="00E26F01" w:rsidRDefault="00E045F7" w:rsidP="009B06C5">
      <w:pPr>
        <w:pStyle w:val="a7"/>
        <w:spacing w:after="0" w:line="276" w:lineRule="auto"/>
        <w:ind w:left="0" w:firstLine="709"/>
        <w:jc w:val="both"/>
        <w:rPr>
          <w:rFonts w:ascii="Times New Roman" w:hAnsi="Times New Roman"/>
          <w:sz w:val="28"/>
          <w:szCs w:val="28"/>
          <w:lang w:val="uk-UA"/>
        </w:rPr>
      </w:pPr>
      <w:r w:rsidRPr="00E26F01">
        <w:rPr>
          <w:rFonts w:ascii="Times New Roman" w:hAnsi="Times New Roman"/>
          <w:sz w:val="28"/>
          <w:szCs w:val="28"/>
          <w:lang w:val="uk-UA"/>
        </w:rPr>
        <w:t xml:space="preserve">Стратегія розвитку розроблена відповідно до норм Постанови Кабінету Міністрів України від 06.08.2014 № 385 «Про затвердження Державної стратегії регіонального розвитку на період до 2020 року» та Стратегії розвитку Харківської області на період до 2020 року. </w:t>
      </w:r>
    </w:p>
    <w:p w14:paraId="22828B86" w14:textId="77777777" w:rsidR="00735200" w:rsidRPr="00E26F01" w:rsidRDefault="00E045F7" w:rsidP="009B06C5">
      <w:pPr>
        <w:pStyle w:val="a7"/>
        <w:spacing w:after="0" w:line="276" w:lineRule="auto"/>
        <w:ind w:left="0" w:firstLine="709"/>
        <w:jc w:val="both"/>
        <w:rPr>
          <w:rFonts w:ascii="Times New Roman" w:hAnsi="Times New Roman"/>
          <w:sz w:val="28"/>
          <w:szCs w:val="28"/>
          <w:lang w:val="uk-UA"/>
        </w:rPr>
      </w:pPr>
      <w:r w:rsidRPr="00E26F01">
        <w:rPr>
          <w:rFonts w:ascii="Times New Roman" w:hAnsi="Times New Roman"/>
          <w:sz w:val="28"/>
          <w:szCs w:val="28"/>
          <w:lang w:val="uk-UA"/>
        </w:rPr>
        <w:t>Мета розробки Стратегії розвитку полягає у вирішенні проблем економічного розвитку та підвищенні конкурентоспроможності громади, що</w:t>
      </w:r>
      <w:r w:rsidR="0025491C">
        <w:rPr>
          <w:rFonts w:ascii="Times New Roman" w:hAnsi="Times New Roman"/>
          <w:sz w:val="28"/>
          <w:szCs w:val="28"/>
          <w:lang w:val="uk-UA"/>
        </w:rPr>
        <w:t> </w:t>
      </w:r>
      <w:r w:rsidRPr="00E26F01">
        <w:rPr>
          <w:rFonts w:ascii="Times New Roman" w:hAnsi="Times New Roman"/>
          <w:sz w:val="28"/>
          <w:szCs w:val="28"/>
          <w:lang w:val="uk-UA"/>
        </w:rPr>
        <w:t xml:space="preserve">сприятиме покращенню життя громадян і є завданням селищної ради відповідно до Закону України «Про місцеве самоврядування в Україні». </w:t>
      </w:r>
    </w:p>
    <w:p w14:paraId="052F686D" w14:textId="77777777" w:rsidR="00735200" w:rsidRPr="0025491C" w:rsidRDefault="00E045F7" w:rsidP="009B06C5">
      <w:pPr>
        <w:pStyle w:val="a7"/>
        <w:spacing w:after="0" w:line="276" w:lineRule="auto"/>
        <w:ind w:left="0" w:firstLine="709"/>
        <w:jc w:val="both"/>
        <w:rPr>
          <w:rFonts w:ascii="Times New Roman" w:hAnsi="Times New Roman"/>
          <w:b/>
          <w:i/>
          <w:sz w:val="28"/>
          <w:szCs w:val="28"/>
          <w:lang w:val="uk-UA"/>
        </w:rPr>
      </w:pPr>
      <w:r w:rsidRPr="0025491C">
        <w:rPr>
          <w:rFonts w:ascii="Times New Roman" w:hAnsi="Times New Roman"/>
          <w:b/>
          <w:i/>
          <w:sz w:val="28"/>
          <w:szCs w:val="28"/>
          <w:lang w:val="uk-UA"/>
        </w:rPr>
        <w:t xml:space="preserve">Головні висновки з процесу розробки Стратегії розвитку: </w:t>
      </w:r>
    </w:p>
    <w:p w14:paraId="06C5E1C9" w14:textId="77777777" w:rsidR="00735200" w:rsidRPr="00E26F01" w:rsidRDefault="00E045F7" w:rsidP="009B06C5">
      <w:pPr>
        <w:pStyle w:val="a7"/>
        <w:spacing w:after="0" w:line="276" w:lineRule="auto"/>
        <w:ind w:left="0" w:firstLine="709"/>
        <w:jc w:val="both"/>
        <w:rPr>
          <w:rFonts w:ascii="Times New Roman" w:hAnsi="Times New Roman"/>
          <w:sz w:val="28"/>
          <w:szCs w:val="28"/>
          <w:lang w:val="uk-UA"/>
        </w:rPr>
      </w:pPr>
      <w:r w:rsidRPr="00E26F01">
        <w:rPr>
          <w:rFonts w:ascii="Times New Roman" w:hAnsi="Times New Roman"/>
          <w:sz w:val="28"/>
          <w:szCs w:val="28"/>
          <w:lang w:val="uk-UA"/>
        </w:rPr>
        <w:t>Стратегія є потужним інструментом об’єднання лідерів бізнесу, посадовців місцевої влади, пересічних г</w:t>
      </w:r>
      <w:r w:rsidR="0025491C">
        <w:rPr>
          <w:rFonts w:ascii="Times New Roman" w:hAnsi="Times New Roman"/>
          <w:sz w:val="28"/>
          <w:szCs w:val="28"/>
          <w:lang w:val="uk-UA"/>
        </w:rPr>
        <w:t>ромадян для створення публічно-</w:t>
      </w:r>
      <w:r w:rsidRPr="00E26F01">
        <w:rPr>
          <w:rFonts w:ascii="Times New Roman" w:hAnsi="Times New Roman"/>
          <w:sz w:val="28"/>
          <w:szCs w:val="28"/>
          <w:lang w:val="uk-UA"/>
        </w:rPr>
        <w:t xml:space="preserve">приватних партнерств, що має позитивний вплив на місцевий діловий клімат та конкурентне </w:t>
      </w:r>
      <w:r w:rsidRPr="00E26F01">
        <w:rPr>
          <w:rFonts w:ascii="Times New Roman" w:hAnsi="Times New Roman"/>
          <w:sz w:val="28"/>
          <w:szCs w:val="28"/>
          <w:lang w:val="uk-UA"/>
        </w:rPr>
        <w:lastRenderedPageBreak/>
        <w:t>становище громади, а також на вирішення інших питань, пов’язани</w:t>
      </w:r>
      <w:r w:rsidR="0025491C">
        <w:rPr>
          <w:rFonts w:ascii="Times New Roman" w:hAnsi="Times New Roman"/>
          <w:sz w:val="28"/>
          <w:szCs w:val="28"/>
          <w:lang w:val="uk-UA"/>
        </w:rPr>
        <w:t>х з рівнем життя всіх громадян.</w:t>
      </w:r>
    </w:p>
    <w:p w14:paraId="70739ABB" w14:textId="77777777" w:rsidR="00735200" w:rsidRPr="00E26F01" w:rsidRDefault="00E045F7" w:rsidP="009B06C5">
      <w:pPr>
        <w:pStyle w:val="a7"/>
        <w:spacing w:after="0" w:line="276" w:lineRule="auto"/>
        <w:ind w:left="0" w:firstLine="709"/>
        <w:jc w:val="both"/>
        <w:rPr>
          <w:rFonts w:ascii="Times New Roman" w:hAnsi="Times New Roman"/>
          <w:sz w:val="28"/>
          <w:szCs w:val="28"/>
          <w:lang w:val="uk-UA"/>
        </w:rPr>
      </w:pPr>
      <w:r w:rsidRPr="00E26F01">
        <w:rPr>
          <w:rFonts w:ascii="Times New Roman" w:hAnsi="Times New Roman"/>
          <w:sz w:val="28"/>
          <w:szCs w:val="28"/>
          <w:lang w:val="uk-UA"/>
        </w:rPr>
        <w:t>Стратегія підкреслила конкурентні переваги території громади на підставі існуючих природних, матеріальних, фінансових, економічних, трудових, соціальних ресурсів, які при належній організації та об’єднанні зусиль, можна використовувати для вирішення нагальних проблем мі</w:t>
      </w:r>
      <w:r w:rsidR="0025491C">
        <w:rPr>
          <w:rFonts w:ascii="Times New Roman" w:hAnsi="Times New Roman"/>
          <w:sz w:val="28"/>
          <w:szCs w:val="28"/>
          <w:lang w:val="uk-UA"/>
        </w:rPr>
        <w:t>сцевого економічного розвитку. Саме т</w:t>
      </w:r>
      <w:r w:rsidRPr="00E26F01">
        <w:rPr>
          <w:rFonts w:ascii="Times New Roman" w:hAnsi="Times New Roman"/>
          <w:sz w:val="28"/>
          <w:szCs w:val="28"/>
          <w:lang w:val="uk-UA"/>
        </w:rPr>
        <w:t xml:space="preserve">ому Стратегія зосереджена на напрямах, які нададуть економічному розвитку території найбільші шанси в майбутньому. </w:t>
      </w:r>
    </w:p>
    <w:p w14:paraId="1E03F969" w14:textId="77777777" w:rsidR="00735200" w:rsidRPr="00E26F01" w:rsidRDefault="00E045F7" w:rsidP="009B06C5">
      <w:pPr>
        <w:pStyle w:val="a7"/>
        <w:spacing w:after="0" w:line="276" w:lineRule="auto"/>
        <w:ind w:left="0" w:firstLine="709"/>
        <w:jc w:val="both"/>
        <w:rPr>
          <w:rFonts w:ascii="Times New Roman" w:hAnsi="Times New Roman"/>
          <w:sz w:val="28"/>
          <w:szCs w:val="28"/>
          <w:lang w:val="uk-UA"/>
        </w:rPr>
      </w:pPr>
      <w:r w:rsidRPr="00E26F01">
        <w:rPr>
          <w:rFonts w:ascii="Times New Roman" w:hAnsi="Times New Roman"/>
          <w:sz w:val="28"/>
          <w:szCs w:val="28"/>
          <w:lang w:val="uk-UA"/>
        </w:rPr>
        <w:t xml:space="preserve">Економічний розвиток передбачає формування сприятливого бізнес-середовища </w:t>
      </w:r>
      <w:r w:rsidR="0025491C">
        <w:rPr>
          <w:rFonts w:ascii="Times New Roman" w:hAnsi="Times New Roman"/>
          <w:sz w:val="28"/>
          <w:szCs w:val="28"/>
          <w:lang w:val="uk-UA"/>
        </w:rPr>
        <w:t>та</w:t>
      </w:r>
      <w:r w:rsidRPr="00E26F01">
        <w:rPr>
          <w:rFonts w:ascii="Times New Roman" w:hAnsi="Times New Roman"/>
          <w:sz w:val="28"/>
          <w:szCs w:val="28"/>
          <w:lang w:val="uk-UA"/>
        </w:rPr>
        <w:t xml:space="preserve"> створення умов для інвестування на тривалий період, що</w:t>
      </w:r>
      <w:r w:rsidR="0025491C">
        <w:rPr>
          <w:rFonts w:ascii="Times New Roman" w:hAnsi="Times New Roman"/>
          <w:sz w:val="28"/>
          <w:szCs w:val="28"/>
          <w:lang w:val="uk-UA"/>
        </w:rPr>
        <w:t> </w:t>
      </w:r>
      <w:r w:rsidRPr="00E26F01">
        <w:rPr>
          <w:rFonts w:ascii="Times New Roman" w:hAnsi="Times New Roman"/>
          <w:sz w:val="28"/>
          <w:szCs w:val="28"/>
          <w:lang w:val="uk-UA"/>
        </w:rPr>
        <w:t xml:space="preserve">сприятиме економічному зростанню </w:t>
      </w:r>
      <w:r w:rsidR="0025491C">
        <w:rPr>
          <w:rFonts w:ascii="Times New Roman" w:hAnsi="Times New Roman"/>
          <w:sz w:val="28"/>
          <w:szCs w:val="28"/>
          <w:lang w:val="uk-UA"/>
        </w:rPr>
        <w:t>та підвищенню</w:t>
      </w:r>
      <w:r w:rsidRPr="00E26F01">
        <w:rPr>
          <w:rFonts w:ascii="Times New Roman" w:hAnsi="Times New Roman"/>
          <w:sz w:val="28"/>
          <w:szCs w:val="28"/>
          <w:lang w:val="uk-UA"/>
        </w:rPr>
        <w:t xml:space="preserve"> якості життя </w:t>
      </w:r>
      <w:r w:rsidR="0025491C">
        <w:rPr>
          <w:rFonts w:ascii="Times New Roman" w:hAnsi="Times New Roman"/>
          <w:sz w:val="28"/>
          <w:szCs w:val="28"/>
          <w:lang w:val="uk-UA"/>
        </w:rPr>
        <w:t>мешканців </w:t>
      </w:r>
      <w:r w:rsidRPr="00E26F01">
        <w:rPr>
          <w:rFonts w:ascii="Times New Roman" w:hAnsi="Times New Roman"/>
          <w:sz w:val="28"/>
          <w:szCs w:val="28"/>
          <w:lang w:val="uk-UA"/>
        </w:rPr>
        <w:t xml:space="preserve">громади. </w:t>
      </w:r>
    </w:p>
    <w:p w14:paraId="19840631" w14:textId="77777777" w:rsidR="00735200" w:rsidRPr="00E26F01" w:rsidRDefault="00E045F7" w:rsidP="009B06C5">
      <w:pPr>
        <w:pStyle w:val="a7"/>
        <w:spacing w:after="0" w:line="276" w:lineRule="auto"/>
        <w:ind w:left="0" w:firstLine="709"/>
        <w:jc w:val="both"/>
        <w:rPr>
          <w:rFonts w:ascii="Times New Roman" w:hAnsi="Times New Roman"/>
          <w:sz w:val="28"/>
          <w:szCs w:val="28"/>
          <w:lang w:val="uk-UA"/>
        </w:rPr>
      </w:pPr>
      <w:r w:rsidRPr="00E26F01">
        <w:rPr>
          <w:rFonts w:ascii="Times New Roman" w:hAnsi="Times New Roman"/>
          <w:sz w:val="28"/>
          <w:szCs w:val="28"/>
          <w:lang w:val="uk-UA"/>
        </w:rPr>
        <w:t xml:space="preserve">Питання залучення інвестицій для розвитку місцевих підприємств, розвитку інфраструктури </w:t>
      </w:r>
      <w:r w:rsidR="0025491C">
        <w:rPr>
          <w:rFonts w:ascii="Times New Roman" w:hAnsi="Times New Roman"/>
          <w:sz w:val="28"/>
          <w:szCs w:val="28"/>
          <w:lang w:val="uk-UA"/>
        </w:rPr>
        <w:t>та</w:t>
      </w:r>
      <w:r w:rsidRPr="00E26F01">
        <w:rPr>
          <w:rFonts w:ascii="Times New Roman" w:hAnsi="Times New Roman"/>
          <w:sz w:val="28"/>
          <w:szCs w:val="28"/>
          <w:lang w:val="uk-UA"/>
        </w:rPr>
        <w:t xml:space="preserve"> забезпечення гідної якості життя взаємопов</w:t>
      </w:r>
      <w:r w:rsidR="0025491C">
        <w:rPr>
          <w:rFonts w:ascii="Times New Roman" w:hAnsi="Times New Roman"/>
          <w:sz w:val="28"/>
          <w:szCs w:val="28"/>
          <w:lang w:val="uk-UA"/>
        </w:rPr>
        <w:t>’</w:t>
      </w:r>
      <w:r w:rsidRPr="00E26F01">
        <w:rPr>
          <w:rFonts w:ascii="Times New Roman" w:hAnsi="Times New Roman"/>
          <w:sz w:val="28"/>
          <w:szCs w:val="28"/>
          <w:lang w:val="uk-UA"/>
        </w:rPr>
        <w:t xml:space="preserve">язані, тому успішна робота над ними можлива лише за умови сприйняття їх як цілісної системи. Поліпшення в одному з питань сприятиме поліпшенню в інших. </w:t>
      </w:r>
    </w:p>
    <w:p w14:paraId="78EE3F7E" w14:textId="77777777" w:rsidR="00FF0A2B" w:rsidRPr="00E26F01" w:rsidRDefault="00E045F7" w:rsidP="009B06C5">
      <w:pPr>
        <w:pStyle w:val="a7"/>
        <w:spacing w:after="0" w:line="276" w:lineRule="auto"/>
        <w:ind w:left="0" w:firstLine="709"/>
        <w:jc w:val="both"/>
        <w:rPr>
          <w:rFonts w:ascii="Times New Roman" w:hAnsi="Times New Roman"/>
          <w:sz w:val="28"/>
          <w:szCs w:val="28"/>
          <w:lang w:val="uk-UA"/>
        </w:rPr>
      </w:pPr>
      <w:r w:rsidRPr="00E26F01">
        <w:rPr>
          <w:rFonts w:ascii="Times New Roman" w:hAnsi="Times New Roman"/>
          <w:sz w:val="28"/>
          <w:szCs w:val="28"/>
          <w:lang w:val="uk-UA"/>
        </w:rPr>
        <w:t xml:space="preserve">Розробка Стратегії розвитку </w:t>
      </w:r>
      <w:r w:rsidR="0025491C">
        <w:rPr>
          <w:rFonts w:ascii="Times New Roman" w:hAnsi="Times New Roman"/>
          <w:sz w:val="28"/>
          <w:szCs w:val="28"/>
          <w:lang w:val="uk-UA"/>
        </w:rPr>
        <w:t>–</w:t>
      </w:r>
      <w:r w:rsidRPr="00E26F01">
        <w:rPr>
          <w:rFonts w:ascii="Times New Roman" w:hAnsi="Times New Roman"/>
          <w:sz w:val="28"/>
          <w:szCs w:val="28"/>
          <w:lang w:val="uk-UA"/>
        </w:rPr>
        <w:t xml:space="preserve"> це не одноразова подія, з певним початком і кінцем, навпаки, це ефективний інструмент менеджменту. Саме завдяки створенню належного системного моніторингу та коригування, а також управлінню впровадженням стратегічного розвитку досягається високий рівень відповідальності за реалізацію Стратегії та її адаптацію до змінних зовнішніх та внутрішніх чинників.</w:t>
      </w:r>
    </w:p>
    <w:p w14:paraId="6706BFBB" w14:textId="5EDEC39A" w:rsidR="00321F90" w:rsidRPr="00E26F01" w:rsidRDefault="00987F82" w:rsidP="0025491C">
      <w:pPr>
        <w:pStyle w:val="1"/>
        <w:jc w:val="center"/>
        <w:rPr>
          <w:rFonts w:ascii="Times New Roman" w:hAnsi="Times New Roman"/>
          <w:b/>
          <w:sz w:val="28"/>
          <w:szCs w:val="28"/>
        </w:rPr>
      </w:pPr>
      <w:r>
        <w:rPr>
          <w:rFonts w:ascii="Times New Roman" w:hAnsi="Times New Roman"/>
          <w:sz w:val="28"/>
          <w:szCs w:val="28"/>
        </w:rPr>
        <w:br w:type="page"/>
      </w:r>
      <w:bookmarkStart w:id="1" w:name="_Toc532366449"/>
      <w:r w:rsidR="00F86C08" w:rsidRPr="0025491C">
        <w:rPr>
          <w:rFonts w:ascii="Times New Roman" w:hAnsi="Times New Roman"/>
          <w:b/>
          <w:color w:val="auto"/>
          <w:sz w:val="28"/>
          <w:szCs w:val="28"/>
        </w:rPr>
        <w:lastRenderedPageBreak/>
        <w:t>2. Методологія та опис процесу роботи</w:t>
      </w:r>
      <w:bookmarkEnd w:id="1"/>
      <w:r w:rsidR="00F86C08" w:rsidRPr="0025491C">
        <w:rPr>
          <w:rFonts w:ascii="Times New Roman" w:hAnsi="Times New Roman"/>
          <w:b/>
          <w:color w:val="auto"/>
          <w:sz w:val="28"/>
          <w:szCs w:val="28"/>
        </w:rPr>
        <w:t xml:space="preserve"> </w:t>
      </w:r>
    </w:p>
    <w:p w14:paraId="08F645A0" w14:textId="77777777" w:rsidR="0025491C" w:rsidRDefault="0025491C" w:rsidP="00047B65">
      <w:pPr>
        <w:pStyle w:val="a7"/>
        <w:spacing w:after="0" w:line="276" w:lineRule="auto"/>
        <w:ind w:left="0" w:firstLine="851"/>
        <w:jc w:val="both"/>
        <w:rPr>
          <w:rFonts w:ascii="Times New Roman" w:hAnsi="Times New Roman"/>
          <w:sz w:val="28"/>
          <w:szCs w:val="28"/>
          <w:lang w:val="uk-UA"/>
        </w:rPr>
      </w:pPr>
    </w:p>
    <w:p w14:paraId="6AD9B2AF" w14:textId="77777777" w:rsidR="00735200" w:rsidRPr="00E26F01" w:rsidRDefault="00321F90" w:rsidP="0025491C">
      <w:pPr>
        <w:pStyle w:val="a7"/>
        <w:spacing w:after="0" w:line="276" w:lineRule="auto"/>
        <w:ind w:left="0" w:firstLine="709"/>
        <w:jc w:val="both"/>
        <w:rPr>
          <w:rFonts w:ascii="Times New Roman" w:hAnsi="Times New Roman"/>
          <w:sz w:val="28"/>
          <w:szCs w:val="28"/>
          <w:lang w:val="uk-UA"/>
        </w:rPr>
      </w:pPr>
      <w:r w:rsidRPr="00E26F01">
        <w:rPr>
          <w:rFonts w:ascii="Times New Roman" w:hAnsi="Times New Roman"/>
          <w:sz w:val="28"/>
          <w:szCs w:val="28"/>
          <w:lang w:val="uk-UA"/>
        </w:rPr>
        <w:t xml:space="preserve">Підготовка Стратегії розвитку відбувалася відповідно до методології, запропонованої Проектом Європейського Союзу «Підтримка політики регіонального розвитку в Україні» та Програми Ради Європи «Децентралізація і територіальна консолідація в Україні». Методологія розглядає сталий розвиток і соціальну інтеграцію як основні принципи місцевого розвитку (рис. </w:t>
      </w:r>
      <w:r w:rsidR="0025491C">
        <w:rPr>
          <w:rFonts w:ascii="Times New Roman" w:hAnsi="Times New Roman"/>
          <w:sz w:val="28"/>
          <w:szCs w:val="28"/>
          <w:lang w:val="uk-UA"/>
        </w:rPr>
        <w:t>1</w:t>
      </w:r>
      <w:r w:rsidRPr="00E26F01">
        <w:rPr>
          <w:rFonts w:ascii="Times New Roman" w:hAnsi="Times New Roman"/>
          <w:sz w:val="28"/>
          <w:szCs w:val="28"/>
          <w:lang w:val="uk-UA"/>
        </w:rPr>
        <w:t>).</w:t>
      </w:r>
    </w:p>
    <w:p w14:paraId="3CA8E02E" w14:textId="77777777" w:rsidR="007E05A2" w:rsidRPr="00997884" w:rsidRDefault="007E05A2" w:rsidP="007E05A2">
      <w:pPr>
        <w:spacing w:after="0" w:line="240" w:lineRule="auto"/>
        <w:ind w:firstLine="709"/>
        <w:jc w:val="both"/>
        <w:rPr>
          <w:rFonts w:ascii="Times New Roman" w:hAnsi="Times New Roman"/>
          <w:sz w:val="28"/>
          <w:szCs w:val="28"/>
        </w:rPr>
      </w:pPr>
      <w:r w:rsidRPr="00997884">
        <w:rPr>
          <w:noProof/>
          <w:lang w:eastAsia="uk-UA"/>
        </w:rPr>
        <mc:AlternateContent>
          <mc:Choice Requires="wpg">
            <w:drawing>
              <wp:anchor distT="0" distB="0" distL="114300" distR="114300" simplePos="0" relativeHeight="251661312" behindDoc="0" locked="0" layoutInCell="1" allowOverlap="1" wp14:anchorId="694C50F9" wp14:editId="4F1AEFAC">
                <wp:simplePos x="0" y="0"/>
                <wp:positionH relativeFrom="margin">
                  <wp:align>center</wp:align>
                </wp:positionH>
                <wp:positionV relativeFrom="paragraph">
                  <wp:posOffset>66675</wp:posOffset>
                </wp:positionV>
                <wp:extent cx="6106795" cy="3711575"/>
                <wp:effectExtent l="9525" t="9525" r="8255" b="1270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795" cy="3711575"/>
                          <a:chOff x="0" y="0"/>
                          <a:chExt cx="6107099" cy="3711670"/>
                        </a:xfrm>
                      </wpg:grpSpPr>
                      <wpg:grpSp>
                        <wpg:cNvPr id="4" name="Группа 15"/>
                        <wpg:cNvGrpSpPr>
                          <a:grpSpLocks/>
                        </wpg:cNvGrpSpPr>
                        <wpg:grpSpPr bwMode="auto">
                          <a:xfrm>
                            <a:off x="921224" y="2470245"/>
                            <a:ext cx="4244340" cy="1241425"/>
                            <a:chOff x="13648" y="41047"/>
                            <a:chExt cx="2743397" cy="1242917"/>
                          </a:xfrm>
                        </wpg:grpSpPr>
                        <wps:wsp>
                          <wps:cNvPr id="6" name="Прямоугольник 11"/>
                          <wps:cNvSpPr>
                            <a:spLocks noChangeArrowheads="1"/>
                          </wps:cNvSpPr>
                          <wps:spPr bwMode="auto">
                            <a:xfrm>
                              <a:off x="81862" y="477016"/>
                              <a:ext cx="2620589" cy="806948"/>
                            </a:xfrm>
                            <a:prstGeom prst="rect">
                              <a:avLst/>
                            </a:prstGeom>
                            <a:solidFill>
                              <a:srgbClr val="FFFFFF"/>
                            </a:solidFill>
                            <a:ln w="9525" algn="ctr">
                              <a:solidFill>
                                <a:srgbClr val="000000"/>
                              </a:solidFill>
                              <a:miter lim="800000"/>
                              <a:headEnd/>
                              <a:tailEnd/>
                            </a:ln>
                          </wps:spPr>
                          <wps:txbx>
                            <w:txbxContent>
                              <w:p w14:paraId="475C96CA" w14:textId="77777777" w:rsidR="0016236D" w:rsidRDefault="0016236D" w:rsidP="007E05A2">
                                <w:pPr>
                                  <w:spacing w:after="0" w:line="240" w:lineRule="auto"/>
                                  <w:jc w:val="both"/>
                                  <w:rPr>
                                    <w:rFonts w:ascii="Times New Roman" w:hAnsi="Times New Roman"/>
                                    <w:color w:val="080808"/>
                                  </w:rPr>
                                </w:pPr>
                                <w:r>
                                  <w:rPr>
                                    <w:rFonts w:ascii="Times New Roman" w:hAnsi="Times New Roman"/>
                                    <w:color w:val="080808"/>
                                  </w:rPr>
                                  <w:sym w:font="Symbol" w:char="F02D"/>
                                </w:r>
                                <w:r>
                                  <w:rPr>
                                    <w:rFonts w:ascii="Times New Roman" w:hAnsi="Times New Roman"/>
                                    <w:color w:val="080808"/>
                                  </w:rPr>
                                  <w:t xml:space="preserve"> </w:t>
                                </w:r>
                                <w:r w:rsidRPr="008521B8">
                                  <w:rPr>
                                    <w:rFonts w:ascii="Times New Roman" w:hAnsi="Times New Roman"/>
                                    <w:color w:val="080808"/>
                                  </w:rPr>
                                  <w:t>покращення обізнаності щодо обмежених природних ресурсів та небезпеки для</w:t>
                                </w:r>
                                <w:r>
                                  <w:rPr>
                                    <w:rFonts w:ascii="Times New Roman" w:hAnsi="Times New Roman"/>
                                    <w:color w:val="080808"/>
                                  </w:rPr>
                                  <w:t xml:space="preserve"> </w:t>
                                </w:r>
                                <w:r w:rsidRPr="008521B8">
                                  <w:rPr>
                                    <w:rFonts w:ascii="Times New Roman" w:hAnsi="Times New Roman"/>
                                    <w:color w:val="080808"/>
                                  </w:rPr>
                                  <w:t>середовища проживання</w:t>
                                </w:r>
                                <w:r>
                                  <w:rPr>
                                    <w:rFonts w:ascii="Times New Roman" w:hAnsi="Times New Roman"/>
                                    <w:color w:val="080808"/>
                                  </w:rPr>
                                  <w:t>;</w:t>
                                </w:r>
                              </w:p>
                              <w:p w14:paraId="4611A05E" w14:textId="77777777" w:rsidR="0016236D" w:rsidRPr="008521B8" w:rsidRDefault="0016236D" w:rsidP="007E05A2">
                                <w:pPr>
                                  <w:spacing w:after="0" w:line="240" w:lineRule="auto"/>
                                  <w:jc w:val="both"/>
                                  <w:rPr>
                                    <w:rFonts w:ascii="Times New Roman" w:hAnsi="Times New Roman"/>
                                    <w:color w:val="080808"/>
                                  </w:rPr>
                                </w:pPr>
                                <w:r>
                                  <w:rPr>
                                    <w:rFonts w:ascii="Times New Roman" w:hAnsi="Times New Roman"/>
                                    <w:color w:val="080808"/>
                                  </w:rPr>
                                  <w:sym w:font="Symbol" w:char="F02D"/>
                                </w:r>
                                <w:r>
                                  <w:rPr>
                                    <w:rFonts w:ascii="Times New Roman" w:hAnsi="Times New Roman"/>
                                    <w:color w:val="080808"/>
                                  </w:rPr>
                                  <w:t xml:space="preserve"> </w:t>
                                </w:r>
                                <w:r w:rsidRPr="008521B8">
                                  <w:rPr>
                                    <w:rFonts w:ascii="Times New Roman" w:hAnsi="Times New Roman"/>
                                    <w:color w:val="080808"/>
                                  </w:rPr>
                                  <w:t>поліпшення середовища проживання, важливі природні ресурси зберігаються для</w:t>
                                </w:r>
                                <w:r>
                                  <w:rPr>
                                    <w:rFonts w:ascii="Times New Roman" w:hAnsi="Times New Roman"/>
                                    <w:color w:val="080808"/>
                                  </w:rPr>
                                  <w:t> </w:t>
                                </w:r>
                                <w:r w:rsidRPr="008521B8">
                                  <w:rPr>
                                    <w:rFonts w:ascii="Times New Roman" w:hAnsi="Times New Roman"/>
                                    <w:color w:val="080808"/>
                                  </w:rPr>
                                  <w:t>майбутніх поколінь</w:t>
                                </w:r>
                              </w:p>
                            </w:txbxContent>
                          </wps:txbx>
                          <wps:bodyPr rot="0" vert="horz" wrap="square" lIns="91440" tIns="45720" rIns="91440" bIns="45720" anchor="ctr" anchorCtr="0" upright="1">
                            <a:noAutofit/>
                          </wps:bodyPr>
                        </wps:wsp>
                        <wps:wsp>
                          <wps:cNvPr id="7" name="Скругленный прямоугольник 14"/>
                          <wps:cNvSpPr>
                            <a:spLocks noChangeArrowheads="1"/>
                          </wps:cNvSpPr>
                          <wps:spPr bwMode="auto">
                            <a:xfrm>
                              <a:off x="13648" y="41047"/>
                              <a:ext cx="2743397" cy="490993"/>
                            </a:xfrm>
                            <a:prstGeom prst="roundRect">
                              <a:avLst>
                                <a:gd name="adj" fmla="val 16667"/>
                              </a:avLst>
                            </a:prstGeom>
                            <a:solidFill>
                              <a:srgbClr val="F2F2F2"/>
                            </a:solidFill>
                            <a:ln w="9525" algn="ctr">
                              <a:solidFill>
                                <a:srgbClr val="080808"/>
                              </a:solidFill>
                              <a:miter lim="800000"/>
                              <a:headEnd/>
                              <a:tailEnd/>
                            </a:ln>
                          </wps:spPr>
                          <wps:txbx>
                            <w:txbxContent>
                              <w:p w14:paraId="5CD07309" w14:textId="77777777" w:rsidR="0016236D" w:rsidRPr="008521B8" w:rsidRDefault="0016236D" w:rsidP="007E05A2">
                                <w:pPr>
                                  <w:jc w:val="center"/>
                                  <w:rPr>
                                    <w:rFonts w:ascii="Times New Roman" w:hAnsi="Times New Roman"/>
                                    <w:i/>
                                    <w:color w:val="080808"/>
                                  </w:rPr>
                                </w:pPr>
                                <w:r w:rsidRPr="008521B8">
                                  <w:rPr>
                                    <w:rFonts w:ascii="Times New Roman" w:hAnsi="Times New Roman"/>
                                    <w:i/>
                                    <w:color w:val="080808"/>
                                  </w:rPr>
                                  <w:t>Відповідальне управління навколишнім середовищем та раціональним використанням природних ресурсів</w:t>
                                </w:r>
                              </w:p>
                            </w:txbxContent>
                          </wps:txbx>
                          <wps:bodyPr rot="0" vert="horz" wrap="square" lIns="91440" tIns="45720" rIns="91440" bIns="45720" anchor="ctr" anchorCtr="0" upright="1">
                            <a:noAutofit/>
                          </wps:bodyPr>
                        </wps:wsp>
                      </wpg:grpSp>
                      <wpg:grpSp>
                        <wpg:cNvPr id="8" name="Группа 18"/>
                        <wpg:cNvGrpSpPr>
                          <a:grpSpLocks/>
                        </wpg:cNvGrpSpPr>
                        <wpg:grpSpPr bwMode="auto">
                          <a:xfrm>
                            <a:off x="0" y="552734"/>
                            <a:ext cx="1951355" cy="1733266"/>
                            <a:chOff x="6824" y="-184243"/>
                            <a:chExt cx="1951630" cy="1733488"/>
                          </a:xfrm>
                        </wpg:grpSpPr>
                        <wps:wsp>
                          <wps:cNvPr id="9" name="Прямоугольник 29"/>
                          <wps:cNvSpPr>
                            <a:spLocks noChangeArrowheads="1"/>
                          </wps:cNvSpPr>
                          <wps:spPr bwMode="auto">
                            <a:xfrm>
                              <a:off x="61406" y="300095"/>
                              <a:ext cx="1835634" cy="1249150"/>
                            </a:xfrm>
                            <a:prstGeom prst="rect">
                              <a:avLst/>
                            </a:prstGeom>
                            <a:solidFill>
                              <a:srgbClr val="FFFFFF"/>
                            </a:solidFill>
                            <a:ln w="9525" algn="ctr">
                              <a:solidFill>
                                <a:srgbClr val="000000"/>
                              </a:solidFill>
                              <a:miter lim="800000"/>
                              <a:headEnd/>
                              <a:tailEnd/>
                            </a:ln>
                          </wps:spPr>
                          <wps:txbx>
                            <w:txbxContent>
                              <w:p w14:paraId="1CFAEEBC" w14:textId="77777777" w:rsidR="0016236D" w:rsidRPr="008521B8" w:rsidRDefault="0016236D" w:rsidP="007E05A2">
                                <w:pPr>
                                  <w:spacing w:after="0" w:line="240" w:lineRule="auto"/>
                                  <w:jc w:val="both"/>
                                  <w:rPr>
                                    <w:rFonts w:ascii="Times New Roman" w:hAnsi="Times New Roman"/>
                                    <w:color w:val="080808"/>
                                  </w:rPr>
                                </w:pPr>
                                <w:r>
                                  <w:rPr>
                                    <w:rFonts w:ascii="Times New Roman" w:hAnsi="Times New Roman"/>
                                    <w:color w:val="080808"/>
                                  </w:rPr>
                                  <w:sym w:font="Symbol" w:char="F02D"/>
                                </w:r>
                                <w:r>
                                  <w:rPr>
                                    <w:rFonts w:ascii="Times New Roman" w:hAnsi="Times New Roman"/>
                                    <w:color w:val="080808"/>
                                  </w:rPr>
                                  <w:t xml:space="preserve"> </w:t>
                                </w:r>
                                <w:r w:rsidRPr="008521B8">
                                  <w:rPr>
                                    <w:rFonts w:ascii="Times New Roman" w:hAnsi="Times New Roman"/>
                                    <w:color w:val="080808"/>
                                  </w:rPr>
                                  <w:t>забезпечення різних потреб усіх громадян через сприяння особистому благополуччю та соціальній інтеграції</w:t>
                                </w:r>
                                <w:r>
                                  <w:rPr>
                                    <w:rFonts w:ascii="Times New Roman" w:hAnsi="Times New Roman"/>
                                    <w:color w:val="080808"/>
                                  </w:rPr>
                                  <w:t>;</w:t>
                                </w:r>
                              </w:p>
                              <w:p w14:paraId="61A558D8" w14:textId="77777777" w:rsidR="0016236D" w:rsidRPr="008521B8" w:rsidRDefault="0016236D" w:rsidP="007E05A2">
                                <w:pPr>
                                  <w:spacing w:after="0" w:line="240" w:lineRule="auto"/>
                                  <w:jc w:val="both"/>
                                  <w:rPr>
                                    <w:rFonts w:ascii="Times New Roman" w:hAnsi="Times New Roman"/>
                                    <w:color w:val="080808"/>
                                  </w:rPr>
                                </w:pPr>
                                <w:r>
                                  <w:rPr>
                                    <w:rFonts w:ascii="Times New Roman" w:hAnsi="Times New Roman"/>
                                    <w:color w:val="080808"/>
                                  </w:rPr>
                                  <w:sym w:font="Symbol" w:char="F02D"/>
                                </w:r>
                                <w:r>
                                  <w:rPr>
                                    <w:rFonts w:ascii="Times New Roman" w:hAnsi="Times New Roman"/>
                                    <w:color w:val="080808"/>
                                  </w:rPr>
                                  <w:t xml:space="preserve"> з</w:t>
                                </w:r>
                                <w:r w:rsidRPr="008521B8">
                                  <w:rPr>
                                    <w:rFonts w:ascii="Times New Roman" w:hAnsi="Times New Roman"/>
                                    <w:color w:val="080808"/>
                                  </w:rPr>
                                  <w:t>абезпечення рівних шансів для всіх</w:t>
                                </w:r>
                              </w:p>
                            </w:txbxContent>
                          </wps:txbx>
                          <wps:bodyPr rot="0" vert="horz" wrap="square" lIns="91440" tIns="45720" rIns="91440" bIns="45720" anchor="ctr" anchorCtr="0" upright="1">
                            <a:noAutofit/>
                          </wps:bodyPr>
                        </wps:wsp>
                        <wps:wsp>
                          <wps:cNvPr id="18" name="Скругленный прямоугольник 70"/>
                          <wps:cNvSpPr>
                            <a:spLocks noChangeArrowheads="1"/>
                          </wps:cNvSpPr>
                          <wps:spPr bwMode="auto">
                            <a:xfrm>
                              <a:off x="6824" y="-184243"/>
                              <a:ext cx="1951630" cy="497987"/>
                            </a:xfrm>
                            <a:prstGeom prst="roundRect">
                              <a:avLst>
                                <a:gd name="adj" fmla="val 16667"/>
                              </a:avLst>
                            </a:prstGeom>
                            <a:solidFill>
                              <a:srgbClr val="F2F2F2"/>
                            </a:solidFill>
                            <a:ln w="9525" algn="ctr">
                              <a:solidFill>
                                <a:srgbClr val="080808"/>
                              </a:solidFill>
                              <a:miter lim="800000"/>
                              <a:headEnd/>
                              <a:tailEnd/>
                            </a:ln>
                          </wps:spPr>
                          <wps:txbx>
                            <w:txbxContent>
                              <w:p w14:paraId="16F908DB" w14:textId="77777777" w:rsidR="0016236D" w:rsidRPr="008521B8" w:rsidRDefault="0016236D" w:rsidP="007E05A2">
                                <w:pPr>
                                  <w:jc w:val="center"/>
                                  <w:rPr>
                                    <w:rFonts w:ascii="Times New Roman" w:hAnsi="Times New Roman"/>
                                    <w:i/>
                                    <w:color w:val="080808"/>
                                  </w:rPr>
                                </w:pPr>
                                <w:r w:rsidRPr="008521B8">
                                  <w:rPr>
                                    <w:rFonts w:ascii="Times New Roman" w:hAnsi="Times New Roman"/>
                                    <w:i/>
                                    <w:color w:val="080808"/>
                                  </w:rPr>
                                  <w:t>Здорова і справедлива громади</w:t>
                                </w:r>
                              </w:p>
                            </w:txbxContent>
                          </wps:txbx>
                          <wps:bodyPr rot="0" vert="horz" wrap="square" lIns="91440" tIns="45720" rIns="91440" bIns="45720" anchor="ctr" anchorCtr="0" upright="1">
                            <a:noAutofit/>
                          </wps:bodyPr>
                        </wps:wsp>
                      </wpg:grpSp>
                      <wpg:grpSp>
                        <wpg:cNvPr id="576" name="Группа 79"/>
                        <wpg:cNvGrpSpPr>
                          <a:grpSpLocks/>
                        </wpg:cNvGrpSpPr>
                        <wpg:grpSpPr bwMode="auto">
                          <a:xfrm>
                            <a:off x="4155744" y="552734"/>
                            <a:ext cx="1951355" cy="1780540"/>
                            <a:chOff x="6824" y="-184243"/>
                            <a:chExt cx="1951630" cy="1781364"/>
                          </a:xfrm>
                        </wpg:grpSpPr>
                        <wps:wsp>
                          <wps:cNvPr id="577" name="Прямоугольник 80"/>
                          <wps:cNvSpPr>
                            <a:spLocks noChangeArrowheads="1"/>
                          </wps:cNvSpPr>
                          <wps:spPr bwMode="auto">
                            <a:xfrm>
                              <a:off x="61406" y="300043"/>
                              <a:ext cx="1835634" cy="1297078"/>
                            </a:xfrm>
                            <a:prstGeom prst="rect">
                              <a:avLst/>
                            </a:prstGeom>
                            <a:solidFill>
                              <a:srgbClr val="FFFFFF"/>
                            </a:solidFill>
                            <a:ln w="9525" algn="ctr">
                              <a:solidFill>
                                <a:srgbClr val="000000"/>
                              </a:solidFill>
                              <a:miter lim="800000"/>
                              <a:headEnd/>
                              <a:tailEnd/>
                            </a:ln>
                          </wps:spPr>
                          <wps:txbx>
                            <w:txbxContent>
                              <w:p w14:paraId="19547D7A" w14:textId="77777777" w:rsidR="0016236D" w:rsidRPr="008521B8" w:rsidRDefault="0016236D" w:rsidP="007E05A2">
                                <w:pPr>
                                  <w:spacing w:after="0" w:line="240" w:lineRule="auto"/>
                                  <w:jc w:val="both"/>
                                  <w:rPr>
                                    <w:rFonts w:ascii="Times New Roman" w:hAnsi="Times New Roman"/>
                                    <w:color w:val="080808"/>
                                  </w:rPr>
                                </w:pPr>
                                <w:r w:rsidRPr="008521B8">
                                  <w:rPr>
                                    <w:rFonts w:ascii="Times New Roman" w:hAnsi="Times New Roman"/>
                                    <w:color w:val="080808"/>
                                  </w:rPr>
                                  <w:sym w:font="Symbol" w:char="F02D"/>
                                </w:r>
                                <w:r w:rsidRPr="008521B8">
                                  <w:rPr>
                                    <w:rFonts w:ascii="Times New Roman" w:hAnsi="Times New Roman"/>
                                    <w:color w:val="080808"/>
                                  </w:rPr>
                                  <w:t xml:space="preserve"> створення сильної, динамічної і сталої економ</w:t>
                                </w:r>
                                <w:r>
                                  <w:rPr>
                                    <w:rFonts w:ascii="Times New Roman" w:hAnsi="Times New Roman"/>
                                    <w:color w:val="080808"/>
                                  </w:rPr>
                                  <w:t>іки, яка забезпечує процвітання;</w:t>
                                </w:r>
                              </w:p>
                              <w:p w14:paraId="595E7C79" w14:textId="77777777" w:rsidR="0016236D" w:rsidRPr="008521B8" w:rsidRDefault="0016236D" w:rsidP="007E05A2">
                                <w:pPr>
                                  <w:spacing w:after="0" w:line="240" w:lineRule="auto"/>
                                  <w:jc w:val="both"/>
                                  <w:rPr>
                                    <w:rFonts w:ascii="Times New Roman" w:hAnsi="Times New Roman"/>
                                    <w:color w:val="080808"/>
                                  </w:rPr>
                                </w:pPr>
                                <w:r w:rsidRPr="008521B8">
                                  <w:rPr>
                                    <w:rFonts w:ascii="Times New Roman" w:hAnsi="Times New Roman"/>
                                    <w:color w:val="080808"/>
                                  </w:rPr>
                                  <w:sym w:font="Symbol" w:char="F02D"/>
                                </w:r>
                                <w:r w:rsidRPr="008521B8">
                                  <w:rPr>
                                    <w:rFonts w:ascii="Times New Roman" w:hAnsi="Times New Roman"/>
                                    <w:color w:val="080808"/>
                                  </w:rPr>
                                  <w:t xml:space="preserve"> створення  рівних економічних</w:t>
                                </w:r>
                                <w:r w:rsidRPr="008521B8">
                                  <w:rPr>
                                    <w:rFonts w:ascii="Arial" w:hAnsi="Arial" w:cs="Arial"/>
                                    <w:color w:val="080808"/>
                                  </w:rPr>
                                  <w:t xml:space="preserve"> </w:t>
                                </w:r>
                                <w:r>
                                  <w:rPr>
                                    <w:rFonts w:ascii="Times New Roman" w:hAnsi="Times New Roman"/>
                                    <w:color w:val="080808"/>
                                  </w:rPr>
                                  <w:t>можливостей для всіх</w:t>
                                </w:r>
                              </w:p>
                            </w:txbxContent>
                          </wps:txbx>
                          <wps:bodyPr rot="0" vert="horz" wrap="square" lIns="91440" tIns="45720" rIns="91440" bIns="45720" anchor="ctr" anchorCtr="0" upright="1">
                            <a:noAutofit/>
                          </wps:bodyPr>
                        </wps:wsp>
                        <wps:wsp>
                          <wps:cNvPr id="578" name="Скругленный прямоугольник 82"/>
                          <wps:cNvSpPr>
                            <a:spLocks noChangeArrowheads="1"/>
                          </wps:cNvSpPr>
                          <wps:spPr bwMode="auto">
                            <a:xfrm>
                              <a:off x="6824" y="-184243"/>
                              <a:ext cx="1951630" cy="497987"/>
                            </a:xfrm>
                            <a:prstGeom prst="roundRect">
                              <a:avLst>
                                <a:gd name="adj" fmla="val 16667"/>
                              </a:avLst>
                            </a:prstGeom>
                            <a:solidFill>
                              <a:srgbClr val="F2F2F2"/>
                            </a:solidFill>
                            <a:ln w="9525" algn="ctr">
                              <a:solidFill>
                                <a:srgbClr val="080808"/>
                              </a:solidFill>
                              <a:miter lim="800000"/>
                              <a:headEnd/>
                              <a:tailEnd/>
                            </a:ln>
                          </wps:spPr>
                          <wps:txbx>
                            <w:txbxContent>
                              <w:p w14:paraId="007B0280" w14:textId="77777777" w:rsidR="0016236D" w:rsidRPr="008521B8" w:rsidRDefault="0016236D" w:rsidP="007E05A2">
                                <w:pPr>
                                  <w:spacing w:after="0"/>
                                  <w:jc w:val="center"/>
                                  <w:rPr>
                                    <w:rFonts w:ascii="Times New Roman" w:hAnsi="Times New Roman"/>
                                    <w:i/>
                                    <w:color w:val="080808"/>
                                    <w:sz w:val="12"/>
                                    <w:szCs w:val="12"/>
                                  </w:rPr>
                                </w:pPr>
                              </w:p>
                              <w:p w14:paraId="0A1B93AA" w14:textId="77777777" w:rsidR="0016236D" w:rsidRPr="008521B8" w:rsidRDefault="0016236D" w:rsidP="007E05A2">
                                <w:pPr>
                                  <w:jc w:val="center"/>
                                  <w:rPr>
                                    <w:rFonts w:ascii="Times New Roman" w:hAnsi="Times New Roman"/>
                                    <w:i/>
                                    <w:color w:val="080808"/>
                                  </w:rPr>
                                </w:pPr>
                                <w:r>
                                  <w:rPr>
                                    <w:rFonts w:ascii="Times New Roman" w:hAnsi="Times New Roman"/>
                                    <w:i/>
                                    <w:color w:val="080808"/>
                                  </w:rPr>
                                  <w:t>Стала економіка</w:t>
                                </w:r>
                              </w:p>
                            </w:txbxContent>
                          </wps:txbx>
                          <wps:bodyPr rot="0" vert="horz" wrap="square" lIns="91440" tIns="45720" rIns="91440" bIns="45720" anchor="ctr" anchorCtr="0" upright="1">
                            <a:noAutofit/>
                          </wps:bodyPr>
                        </wps:wsp>
                      </wpg:grpSp>
                      <wpg:grpSp>
                        <wpg:cNvPr id="579" name="Группа 88"/>
                        <wpg:cNvGrpSpPr>
                          <a:grpSpLocks/>
                        </wpg:cNvGrpSpPr>
                        <wpg:grpSpPr bwMode="auto">
                          <a:xfrm>
                            <a:off x="2074460" y="552734"/>
                            <a:ext cx="1951355" cy="1780540"/>
                            <a:chOff x="6824" y="-184243"/>
                            <a:chExt cx="1951630" cy="1781364"/>
                          </a:xfrm>
                        </wpg:grpSpPr>
                        <wps:wsp>
                          <wps:cNvPr id="580" name="Прямоугольник 96"/>
                          <wps:cNvSpPr>
                            <a:spLocks noChangeArrowheads="1"/>
                          </wps:cNvSpPr>
                          <wps:spPr bwMode="auto">
                            <a:xfrm>
                              <a:off x="61406" y="300043"/>
                              <a:ext cx="1835634" cy="1297078"/>
                            </a:xfrm>
                            <a:prstGeom prst="rect">
                              <a:avLst/>
                            </a:prstGeom>
                            <a:solidFill>
                              <a:srgbClr val="FFFFFF"/>
                            </a:solidFill>
                            <a:ln w="9525" algn="ctr">
                              <a:solidFill>
                                <a:srgbClr val="000000"/>
                              </a:solidFill>
                              <a:miter lim="800000"/>
                              <a:headEnd/>
                              <a:tailEnd/>
                            </a:ln>
                          </wps:spPr>
                          <wps:txbx>
                            <w:txbxContent>
                              <w:p w14:paraId="18A7B7CE" w14:textId="77777777" w:rsidR="0016236D" w:rsidRPr="008521B8" w:rsidRDefault="0016236D" w:rsidP="007E05A2">
                                <w:pPr>
                                  <w:spacing w:after="0" w:line="240" w:lineRule="auto"/>
                                  <w:jc w:val="both"/>
                                  <w:rPr>
                                    <w:rFonts w:ascii="Times New Roman" w:hAnsi="Times New Roman"/>
                                    <w:color w:val="080808"/>
                                  </w:rPr>
                                </w:pPr>
                                <w:r w:rsidRPr="008521B8">
                                  <w:rPr>
                                    <w:rFonts w:ascii="Times New Roman" w:hAnsi="Times New Roman"/>
                                    <w:color w:val="080808"/>
                                  </w:rPr>
                                  <w:sym w:font="Symbol" w:char="F02D"/>
                                </w:r>
                                <w:r w:rsidRPr="008521B8">
                                  <w:rPr>
                                    <w:rFonts w:ascii="Times New Roman" w:hAnsi="Times New Roman"/>
                                    <w:color w:val="080808"/>
                                  </w:rPr>
                                  <w:t xml:space="preserve"> постійне вдосконалення ефективного управління із</w:t>
                                </w:r>
                                <w:r>
                                  <w:rPr>
                                    <w:rFonts w:ascii="Times New Roman" w:hAnsi="Times New Roman"/>
                                    <w:color w:val="080808"/>
                                  </w:rPr>
                                  <w:t> </w:t>
                                </w:r>
                                <w:r w:rsidRPr="008521B8">
                                  <w:rPr>
                                    <w:rFonts w:ascii="Times New Roman" w:hAnsi="Times New Roman"/>
                                    <w:color w:val="080808"/>
                                  </w:rPr>
                                  <w:t>залученням творчості та енергії громадян</w:t>
                                </w:r>
                              </w:p>
                            </w:txbxContent>
                          </wps:txbx>
                          <wps:bodyPr rot="0" vert="horz" wrap="square" lIns="91440" tIns="45720" rIns="91440" bIns="45720" anchor="ctr" anchorCtr="0" upright="1">
                            <a:noAutofit/>
                          </wps:bodyPr>
                        </wps:wsp>
                        <wps:wsp>
                          <wps:cNvPr id="581" name="Скругленный прямоугольник 97"/>
                          <wps:cNvSpPr>
                            <a:spLocks noChangeArrowheads="1"/>
                          </wps:cNvSpPr>
                          <wps:spPr bwMode="auto">
                            <a:xfrm>
                              <a:off x="6824" y="-184243"/>
                              <a:ext cx="1951630" cy="497987"/>
                            </a:xfrm>
                            <a:prstGeom prst="roundRect">
                              <a:avLst>
                                <a:gd name="adj" fmla="val 16667"/>
                              </a:avLst>
                            </a:prstGeom>
                            <a:solidFill>
                              <a:srgbClr val="F2F2F2"/>
                            </a:solidFill>
                            <a:ln w="9525" algn="ctr">
                              <a:solidFill>
                                <a:srgbClr val="080808"/>
                              </a:solidFill>
                              <a:miter lim="800000"/>
                              <a:headEnd/>
                              <a:tailEnd/>
                            </a:ln>
                          </wps:spPr>
                          <wps:txbx>
                            <w:txbxContent>
                              <w:p w14:paraId="2859E820" w14:textId="77777777" w:rsidR="0016236D" w:rsidRPr="008521B8" w:rsidRDefault="0016236D" w:rsidP="007E05A2">
                                <w:pPr>
                                  <w:jc w:val="center"/>
                                  <w:rPr>
                                    <w:rFonts w:ascii="Times New Roman" w:hAnsi="Times New Roman"/>
                                    <w:i/>
                                    <w:color w:val="080808"/>
                                  </w:rPr>
                                </w:pPr>
                                <w:r>
                                  <w:rPr>
                                    <w:rFonts w:ascii="Times New Roman" w:hAnsi="Times New Roman"/>
                                    <w:i/>
                                    <w:color w:val="080808"/>
                                  </w:rPr>
                                  <w:t>Практика належного управління</w:t>
                                </w:r>
                              </w:p>
                            </w:txbxContent>
                          </wps:txbx>
                          <wps:bodyPr rot="0" vert="horz" wrap="square" lIns="91440" tIns="45720" rIns="91440" bIns="45720" anchor="ctr" anchorCtr="0" upright="1">
                            <a:noAutofit/>
                          </wps:bodyPr>
                        </wps:wsp>
                      </wpg:grpSp>
                      <wps:wsp>
                        <wps:cNvPr id="582" name="Скругленный прямоугольник 125"/>
                        <wps:cNvSpPr>
                          <a:spLocks noChangeArrowheads="1"/>
                        </wps:cNvSpPr>
                        <wps:spPr bwMode="auto">
                          <a:xfrm>
                            <a:off x="1248770" y="0"/>
                            <a:ext cx="3599815" cy="306705"/>
                          </a:xfrm>
                          <a:prstGeom prst="roundRect">
                            <a:avLst>
                              <a:gd name="adj" fmla="val 16667"/>
                            </a:avLst>
                          </a:prstGeom>
                          <a:solidFill>
                            <a:srgbClr val="F2F2F2"/>
                          </a:solidFill>
                          <a:ln w="9525" algn="ctr">
                            <a:solidFill>
                              <a:srgbClr val="080808"/>
                            </a:solidFill>
                            <a:miter lim="800000"/>
                            <a:headEnd/>
                            <a:tailEnd/>
                          </a:ln>
                        </wps:spPr>
                        <wps:txbx>
                          <w:txbxContent>
                            <w:p w14:paraId="31F0ED6D" w14:textId="77777777" w:rsidR="0016236D" w:rsidRPr="008521B8" w:rsidRDefault="0016236D" w:rsidP="007E05A2">
                              <w:pPr>
                                <w:jc w:val="center"/>
                                <w:rPr>
                                  <w:rFonts w:ascii="Times New Roman" w:hAnsi="Times New Roman"/>
                                  <w:i/>
                                  <w:color w:val="080808"/>
                                </w:rPr>
                              </w:pPr>
                              <w:r>
                                <w:rPr>
                                  <w:rFonts w:ascii="Times New Roman" w:hAnsi="Times New Roman"/>
                                  <w:i/>
                                  <w:color w:val="080808"/>
                                </w:rPr>
                                <w:t>Принципи місцевого розвитку</w:t>
                              </w:r>
                            </w:p>
                          </w:txbxContent>
                        </wps:txbx>
                        <wps:bodyPr rot="0" vert="horz" wrap="square" lIns="91440" tIns="45720" rIns="91440" bIns="45720" anchor="ctr" anchorCtr="0" upright="1">
                          <a:noAutofit/>
                        </wps:bodyPr>
                      </wps:wsp>
                      <wps:wsp>
                        <wps:cNvPr id="583" name="Прямая со стрелкой 140"/>
                        <wps:cNvCnPr>
                          <a:cxnSpLocks noChangeShapeType="1"/>
                        </wps:cNvCnPr>
                        <wps:spPr bwMode="auto">
                          <a:xfrm>
                            <a:off x="3063923" y="307075"/>
                            <a:ext cx="0" cy="259677"/>
                          </a:xfrm>
                          <a:prstGeom prst="straightConnector1">
                            <a:avLst/>
                          </a:prstGeom>
                          <a:noFill/>
                          <a:ln w="6350" algn="ctr">
                            <a:solidFill>
                              <a:srgbClr val="080808"/>
                            </a:solidFill>
                            <a:miter lim="800000"/>
                            <a:headEnd/>
                            <a:tailEnd type="triangle" w="med" len="med"/>
                          </a:ln>
                          <a:extLst>
                            <a:ext uri="{909E8E84-426E-40DD-AFC4-6F175D3DCCD1}">
                              <a14:hiddenFill xmlns:a14="http://schemas.microsoft.com/office/drawing/2010/main">
                                <a:noFill/>
                              </a14:hiddenFill>
                            </a:ext>
                          </a:extLst>
                        </wps:spPr>
                        <wps:bodyPr/>
                      </wps:wsp>
                      <wps:wsp>
                        <wps:cNvPr id="584" name="Прямая соединительная линия 161"/>
                        <wps:cNvCnPr>
                          <a:cxnSpLocks noChangeShapeType="1"/>
                        </wps:cNvCnPr>
                        <wps:spPr bwMode="auto">
                          <a:xfrm flipV="1">
                            <a:off x="887105" y="395785"/>
                            <a:ext cx="4319905" cy="0"/>
                          </a:xfrm>
                          <a:prstGeom prst="line">
                            <a:avLst/>
                          </a:prstGeom>
                          <a:noFill/>
                          <a:ln w="6350" algn="ctr">
                            <a:solidFill>
                              <a:srgbClr val="080808"/>
                            </a:solidFill>
                            <a:miter lim="800000"/>
                            <a:headEnd/>
                            <a:tailEnd/>
                          </a:ln>
                          <a:extLst>
                            <a:ext uri="{909E8E84-426E-40DD-AFC4-6F175D3DCCD1}">
                              <a14:hiddenFill xmlns:a14="http://schemas.microsoft.com/office/drawing/2010/main">
                                <a:noFill/>
                              </a14:hiddenFill>
                            </a:ext>
                          </a:extLst>
                        </wps:spPr>
                        <wps:bodyPr/>
                      </wps:wsp>
                      <wps:wsp>
                        <wps:cNvPr id="587" name="Прямая со стрелкой 162"/>
                        <wps:cNvCnPr>
                          <a:cxnSpLocks noChangeShapeType="1"/>
                        </wps:cNvCnPr>
                        <wps:spPr bwMode="auto">
                          <a:xfrm>
                            <a:off x="887105" y="395785"/>
                            <a:ext cx="0" cy="180000"/>
                          </a:xfrm>
                          <a:prstGeom prst="straightConnector1">
                            <a:avLst/>
                          </a:prstGeom>
                          <a:noFill/>
                          <a:ln w="6350" algn="ctr">
                            <a:solidFill>
                              <a:srgbClr val="080808"/>
                            </a:solidFill>
                            <a:miter lim="800000"/>
                            <a:headEnd/>
                            <a:tailEnd type="triangle" w="med" len="med"/>
                          </a:ln>
                          <a:extLst>
                            <a:ext uri="{909E8E84-426E-40DD-AFC4-6F175D3DCCD1}">
                              <a14:hiddenFill xmlns:a14="http://schemas.microsoft.com/office/drawing/2010/main">
                                <a:noFill/>
                              </a14:hiddenFill>
                            </a:ext>
                          </a:extLst>
                        </wps:spPr>
                        <wps:bodyPr/>
                      </wps:wsp>
                      <wps:wsp>
                        <wps:cNvPr id="588" name="Прямая со стрелкой 163"/>
                        <wps:cNvCnPr>
                          <a:cxnSpLocks noChangeShapeType="1"/>
                        </wps:cNvCnPr>
                        <wps:spPr bwMode="auto">
                          <a:xfrm>
                            <a:off x="5206621" y="395785"/>
                            <a:ext cx="0" cy="180000"/>
                          </a:xfrm>
                          <a:prstGeom prst="straightConnector1">
                            <a:avLst/>
                          </a:prstGeom>
                          <a:noFill/>
                          <a:ln w="6350" algn="ctr">
                            <a:solidFill>
                              <a:srgbClr val="080808"/>
                            </a:solidFill>
                            <a:miter lim="800000"/>
                            <a:headEnd/>
                            <a:tailEnd type="triangle" w="med" len="med"/>
                          </a:ln>
                          <a:extLst>
                            <a:ext uri="{909E8E84-426E-40DD-AFC4-6F175D3DCCD1}">
                              <a14:hiddenFill xmlns:a14="http://schemas.microsoft.com/office/drawing/2010/main">
                                <a:noFill/>
                              </a14:hiddenFill>
                            </a:ext>
                          </a:extLst>
                        </wps:spPr>
                        <wps:bodyPr/>
                      </wps:wsp>
                      <wps:wsp>
                        <wps:cNvPr id="589" name="Прямая со стрелкой 167"/>
                        <wps:cNvCnPr>
                          <a:cxnSpLocks noChangeShapeType="1"/>
                        </wps:cNvCnPr>
                        <wps:spPr bwMode="auto">
                          <a:xfrm>
                            <a:off x="4101153" y="402609"/>
                            <a:ext cx="0" cy="2088000"/>
                          </a:xfrm>
                          <a:prstGeom prst="straightConnector1">
                            <a:avLst/>
                          </a:prstGeom>
                          <a:noFill/>
                          <a:ln w="6350" algn="ctr">
                            <a:solidFill>
                              <a:srgbClr val="080808"/>
                            </a:solidFill>
                            <a:miter lim="800000"/>
                            <a:headEnd/>
                            <a:tailEnd type="triangle" w="med" len="med"/>
                          </a:ln>
                          <a:extLst>
                            <a:ext uri="{909E8E84-426E-40DD-AFC4-6F175D3DCCD1}">
                              <a14:hiddenFill xmlns:a14="http://schemas.microsoft.com/office/drawing/2010/main">
                                <a:noFill/>
                              </a14:hiddenFill>
                            </a:ext>
                          </a:extLst>
                        </wps:spPr>
                        <wps:bodyPr/>
                      </wps:wsp>
                      <wps:wsp>
                        <wps:cNvPr id="590" name="Прямая со стрелкой 168"/>
                        <wps:cNvCnPr>
                          <a:cxnSpLocks noChangeShapeType="1"/>
                        </wps:cNvCnPr>
                        <wps:spPr bwMode="auto">
                          <a:xfrm>
                            <a:off x="2006221" y="395785"/>
                            <a:ext cx="0" cy="2088000"/>
                          </a:xfrm>
                          <a:prstGeom prst="straightConnector1">
                            <a:avLst/>
                          </a:prstGeom>
                          <a:noFill/>
                          <a:ln w="6350" algn="ctr">
                            <a:solidFill>
                              <a:srgbClr val="080808"/>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4C50F9" id="Группа 1" o:spid="_x0000_s1026" style="position:absolute;left:0;text-align:left;margin-left:0;margin-top:5.25pt;width:480.85pt;height:292.25pt;z-index:251661312;mso-position-horizontal:center;mso-position-horizontal-relative:margin" coordsize="61070,3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PecQcAAGQ1AAAOAAAAZHJzL2Uyb0RvYy54bWzsW8tu20YU3RfoPwy4t8Uhh09EDgLZDgr0&#10;ETRp92OSkthSJDukI7tFgTRdtkAW/YCifxAgLdAkTfIL1B/1zoOkpEiJ7FhqndACZFIkRzN3zr3n&#10;vnTj5tkkQfcjVsRZ2tfwvq6hKA2yME5Hfe2re8d7roaKkqYhTbI06mvnUaHdPPj4oxvT3I+MbJwl&#10;YcQQDJIW/jTva+OyzP1erwjG0YQW+1kepXBxmLEJLeGUjXoho1MYfZL0DF23e9OMhTnLgqgo4NND&#10;eVE7EOMPh1FQfjEcFlGJkr4GcyvFOxPvJ/y9d3CD+iNG83EcqGnQS8xiQuMUvrQZ6pCWFJ2y+LWh&#10;JnHAsiIblvtBNullw2EcRGINsBqsL63mNstOc7GWkT8d5Y2YQLRLcrr0sMHn9+8wFIewdxpK6QS2&#10;qPpt9mD2c/UKXo8R5hKa5iMfbrzN8rv5HSaXCYefZsG3BVzuLV/n5yN5MzqZfpaFMCo9LTMhobMh&#10;m/AhYO3oTGzEebMR0VmJAvjQxrrteJaGArhmOhhbjiW3KhjDfr72XDA+ap90dM9rn7Qdsck96ssv&#10;FpNVk5MrEyfNIpU0yGppiFksL5fv+lWJwzOwYcCXw7oN4ugGUeuuJUMMQkwCSOaSwQbBxFiWDDZt&#10;AloH1wnWiVPLrZaQ4RDT9JxmBMPD4p61EgLFLFrsFe+GvbtjmkcC0gWHlJK23Uj7d8Deo+qf6iUg&#10;8En1sno++7V6Uf1dPUNYQVE8V+OwkCBEaTYY03QU3WIsm44jGsI0xf2w3XMP8JMCIPxWVLrYtQ0p&#10;Q8fRsS2FWG+CYRu65SqQubrtgby5HtQYo37OivJ2lE0QP+hrDOyQAD+9/2lRylvrW7guFFkSh8dx&#10;kogTNjoZJAzdp2CzjsWfGn3htiRF077mWbD/iCYjsL5BycSXLNxWzI+mi79Vo03iEuxwEk/6mtvc&#10;RH0uyqM0hBlTv6RxIo9hoUkq9F6KkytP4ZdnJ2dwIz88ycJzkDLLpL0FfoCDcca+19AUbG1fK747&#10;pSzSUPJJCjvlYcIhXYoTYjkGnLD5KyfzV2gawFByuUieDEpp0k9zFo/G8F1YCCLNboHVGcZC4u28&#10;1MwB1XK2W4c3KJsyrX9Uz4RxfVI9r/4CYL+Y/VI9RdWr9agnfLf43EFbto36lZajAf283SAeGFnz&#10;LaDPTtPwywXkcxiNQiUMGn6joeEkAb4FqCNs23ZtiISaCIXaUEuMY3itwvWltMTV4bVqtCvSEsW3&#10;105ZWu7kkFQcLw9bWw7Us8qPEPLcJnOCzQDKsyzDMYXOUL9GLvYsbFrKm8COaRq2MuiNN2G7inT3&#10;sAsUK5BN/dat4EPYZk27MARxa4Csdit2QJrAP0rQ60nT8HZoPmxMdGBy2AUTKATcN0EbzS64pmXD&#10;1tSei4etRc/sw2VNYQ+E+WpJqiNP5Rvi1qBcmD2l778j9lxtQxr4z1sQ4jmeW5NdHRDVVFf7jB19&#10;rnEyhboIE3291GUj+rScNhiaD8QdZcm3F4kTbFkOkbHnBjTq6hY47cLEX5ZGXe5wKj/rP6NRy2nd&#10;8/VE6oql7sqSLBBp7Y00lmSRSD1HdxZ9kQ+cSJuIqYtCZdioiNQCmNQe44WZ1G3ckx3EoR2TyuQP&#10;D0O3H4iqnOZ1ytpsyKRthDTPpDJy22YoaujAo/bGAel7w6RAkrWBWc+knoi9OyZt8r2XSlE1OVrI&#10;xS7ke68yRdXsVMeki0zqtsWyCzMplF52l9HtmHSXTNrs7PXRl0Um3UHW0gJPsiaJC+sOlsXOHZEH&#10;lFddqP6JjKaKdOsYzLQ8z8V1gRqK1brwot5QAeyyOW/K5qjqwHXyQTkIt145tFyz0ZbapXo8e4Rm&#10;P1Uv4W32cPYA6ojPq2dQKn+KIG0wxy2DVPZqBGep6tVoyuSiCn/vPIe+jIUquXyEr2yjKrmp26Zn&#10;wAxFyh/yEEspf1UvMSzPhiQLsN56/ShKRnnpdpClKZQMMyYruGvq5WnGi+Ui9yS9J9uEYsLmZfAr&#10;iKtQKcRXshj6DhIoZUMxfhKFUNKOoBTPj+R6OepFKQoK/+pINgb9ACXUI/fIJXvEsI/2iH54uHfr&#10;eED27GPsWIfm4WBwiH/kdWxM/HEchlHKF103KWGyWSOGapeS7UVNm1IjwN7i6GKLwMjV/8WkgSPm&#10;6/yS3PjqlArsqIpuuZCbXKp41boASvAndIlAp8jsIVcI0TXCL4JuyI8fQYF5voNkS9qBhkmcf103&#10;IKgeJ9d1MBCEUBMP0jBLakJM7Hn8Ou/pERq8Xk+SOOXtM9T//2pGh/u5BsYLNeatbo6yoFK0Dvcr&#10;OAD6lmAHuGpCpm5LKOcA3AzbigKwaCrqKKCjgA1bX9epQpvC3sAdspsi4U5UwTJ02zYgNcDdoRV2&#10;vtMF2TfYuUP7V0ILbXp7E11okhM70QVoPYaubRkaEN2wdVG+bnuy6tBAdzkzdMTQEcO7EYMHgFoT&#10;G6zykZp8w06Ugf9QxXg7MRidMvCezfc5UBbpVvgpj4iv1c+O+G+F5s9FYN3+OOrgXwAAAP//AwBQ&#10;SwMEFAAGAAgAAAAhAJAf1ZbeAAAABwEAAA8AAABkcnMvZG93bnJldi54bWxMj8FOwzAQRO9I/IO1&#10;SNyoHVAKDXGqqgJOFRItUtWbG2+TqPE6it0k/XuWExx3ZjTzNl9OrhUD9qHxpCGZKRBIpbcNVRq+&#10;d+8PLyBCNGRN6wk1XDHAsri9yU1m/UhfOGxjJbiEQmY01DF2mZShrNGZMPMdEnsn3zsT+ewraXsz&#10;crlr5aNSc+lMQ7xQmw7XNZbn7cVp+BjNuHpK3obN+bS+Hnbp536ToNb3d9PqFUTEKf6F4Ref0aFg&#10;pqO/kA2i1cCPRFZVCoLdxTx5BnHUkC5SBbLI5X/+4gcAAP//AwBQSwECLQAUAAYACAAAACEAtoM4&#10;kv4AAADhAQAAEwAAAAAAAAAAAAAAAAAAAAAAW0NvbnRlbnRfVHlwZXNdLnhtbFBLAQItABQABgAI&#10;AAAAIQA4/SH/1gAAAJQBAAALAAAAAAAAAAAAAAAAAC8BAABfcmVscy8ucmVsc1BLAQItABQABgAI&#10;AAAAIQC4CIPecQcAAGQ1AAAOAAAAAAAAAAAAAAAAAC4CAABkcnMvZTJvRG9jLnhtbFBLAQItABQA&#10;BgAIAAAAIQCQH9WW3gAAAAcBAAAPAAAAAAAAAAAAAAAAAMsJAABkcnMvZG93bnJldi54bWxQSwUG&#10;AAAAAAQABADzAAAA1goAAAAA&#10;">
                <v:group id="Группа 15" o:spid="_x0000_s1027" style="position:absolute;left:9212;top:24702;width:42443;height:12414" coordorigin="136,410" coordsize="27433,12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Прямоугольник 11" o:spid="_x0000_s1028" style="position:absolute;left:818;top:4770;width:26206;height:8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Ni8QA&#10;AADaAAAADwAAAGRycy9kb3ducmV2LnhtbESPQWvCQBSE74L/YXlCL2I27UEkupFQlFrag4leentk&#10;X7Oh2bchu8b033cLhR6HmfmG2e0n24mRBt86VvCYpCCIa6dbbhRcL8fVBoQPyBo7x6Tgmzzs8/ls&#10;h5l2dy5prEIjIoR9hgpMCH0mpa8NWfSJ64mj9+kGiyHKoZF6wHuE204+pelaWmw5Lhjs6dlQ/VXd&#10;rIIP9+4ORUovvbm8hnFZlG/nqlTqYTEVWxCBpvAf/muftII1/F6JN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3TYvEAAAA2gAAAA8AAAAAAAAAAAAAAAAAmAIAAGRycy9k&#10;b3ducmV2LnhtbFBLBQYAAAAABAAEAPUAAACJAwAAAAA=&#10;">
                    <v:textbox>
                      <w:txbxContent>
                        <w:p w14:paraId="475C96CA" w14:textId="77777777" w:rsidR="0016236D" w:rsidRDefault="0016236D" w:rsidP="007E05A2">
                          <w:pPr>
                            <w:spacing w:after="0" w:line="240" w:lineRule="auto"/>
                            <w:jc w:val="both"/>
                            <w:rPr>
                              <w:rFonts w:ascii="Times New Roman" w:hAnsi="Times New Roman"/>
                              <w:color w:val="080808"/>
                            </w:rPr>
                          </w:pPr>
                          <w:r>
                            <w:rPr>
                              <w:rFonts w:ascii="Times New Roman" w:hAnsi="Times New Roman"/>
                              <w:color w:val="080808"/>
                            </w:rPr>
                            <w:sym w:font="Symbol" w:char="F02D"/>
                          </w:r>
                          <w:r>
                            <w:rPr>
                              <w:rFonts w:ascii="Times New Roman" w:hAnsi="Times New Roman"/>
                              <w:color w:val="080808"/>
                            </w:rPr>
                            <w:t xml:space="preserve"> </w:t>
                          </w:r>
                          <w:r w:rsidRPr="008521B8">
                            <w:rPr>
                              <w:rFonts w:ascii="Times New Roman" w:hAnsi="Times New Roman"/>
                              <w:color w:val="080808"/>
                            </w:rPr>
                            <w:t>покращення обізнаності щодо обмежених природних ресурсів та небезпеки для</w:t>
                          </w:r>
                          <w:r>
                            <w:rPr>
                              <w:rFonts w:ascii="Times New Roman" w:hAnsi="Times New Roman"/>
                              <w:color w:val="080808"/>
                            </w:rPr>
                            <w:t xml:space="preserve"> </w:t>
                          </w:r>
                          <w:r w:rsidRPr="008521B8">
                            <w:rPr>
                              <w:rFonts w:ascii="Times New Roman" w:hAnsi="Times New Roman"/>
                              <w:color w:val="080808"/>
                            </w:rPr>
                            <w:t>середовища проживання</w:t>
                          </w:r>
                          <w:r>
                            <w:rPr>
                              <w:rFonts w:ascii="Times New Roman" w:hAnsi="Times New Roman"/>
                              <w:color w:val="080808"/>
                            </w:rPr>
                            <w:t>;</w:t>
                          </w:r>
                        </w:p>
                        <w:p w14:paraId="4611A05E" w14:textId="77777777" w:rsidR="0016236D" w:rsidRPr="008521B8" w:rsidRDefault="0016236D" w:rsidP="007E05A2">
                          <w:pPr>
                            <w:spacing w:after="0" w:line="240" w:lineRule="auto"/>
                            <w:jc w:val="both"/>
                            <w:rPr>
                              <w:rFonts w:ascii="Times New Roman" w:hAnsi="Times New Roman"/>
                              <w:color w:val="080808"/>
                            </w:rPr>
                          </w:pPr>
                          <w:r>
                            <w:rPr>
                              <w:rFonts w:ascii="Times New Roman" w:hAnsi="Times New Roman"/>
                              <w:color w:val="080808"/>
                            </w:rPr>
                            <w:sym w:font="Symbol" w:char="F02D"/>
                          </w:r>
                          <w:r>
                            <w:rPr>
                              <w:rFonts w:ascii="Times New Roman" w:hAnsi="Times New Roman"/>
                              <w:color w:val="080808"/>
                            </w:rPr>
                            <w:t xml:space="preserve"> </w:t>
                          </w:r>
                          <w:r w:rsidRPr="008521B8">
                            <w:rPr>
                              <w:rFonts w:ascii="Times New Roman" w:hAnsi="Times New Roman"/>
                              <w:color w:val="080808"/>
                            </w:rPr>
                            <w:t>поліпшення середовища проживання, важливі природні ресурси зберігаються для</w:t>
                          </w:r>
                          <w:r>
                            <w:rPr>
                              <w:rFonts w:ascii="Times New Roman" w:hAnsi="Times New Roman"/>
                              <w:color w:val="080808"/>
                            </w:rPr>
                            <w:t> </w:t>
                          </w:r>
                          <w:r w:rsidRPr="008521B8">
                            <w:rPr>
                              <w:rFonts w:ascii="Times New Roman" w:hAnsi="Times New Roman"/>
                              <w:color w:val="080808"/>
                            </w:rPr>
                            <w:t>майбутніх поколінь</w:t>
                          </w:r>
                        </w:p>
                      </w:txbxContent>
                    </v:textbox>
                  </v:rect>
                  <v:roundrect id="Скругленный прямоугольник 14" o:spid="_x0000_s1029" style="position:absolute;left:136;top:410;width:27434;height:49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PMUA&#10;AADaAAAADwAAAGRycy9kb3ducmV2LnhtbESPQWvCQBSE70L/w/KE3nSjtKlEVxFbaaEgNNqit0f2&#10;maRm38bsVuO/dwuCx2FmvmEms9ZU4kSNKy0rGPQjEMSZ1SXnCjbrZW8EwnlkjZVlUnAhB7PpQ2eC&#10;ibZn/qJT6nMRIOwSVFB4XydSuqwgg65va+Lg7W1j0AfZ5FI3eA5wU8lhFMXSYMlhocCaFgVlh/TP&#10;KIgPi91zln+nx9Xr09vv5zv+jLaxUo/ddj4G4an19/Ct/aEVvMD/lXAD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8xQAAANoAAAAPAAAAAAAAAAAAAAAAAJgCAABkcnMv&#10;ZG93bnJldi54bWxQSwUGAAAAAAQABAD1AAAAigMAAAAA&#10;" fillcolor="#f2f2f2" strokecolor="#080808">
                    <v:stroke joinstyle="miter"/>
                    <v:textbox>
                      <w:txbxContent>
                        <w:p w14:paraId="5CD07309" w14:textId="77777777" w:rsidR="0016236D" w:rsidRPr="008521B8" w:rsidRDefault="0016236D" w:rsidP="007E05A2">
                          <w:pPr>
                            <w:jc w:val="center"/>
                            <w:rPr>
                              <w:rFonts w:ascii="Times New Roman" w:hAnsi="Times New Roman"/>
                              <w:i/>
                              <w:color w:val="080808"/>
                            </w:rPr>
                          </w:pPr>
                          <w:r w:rsidRPr="008521B8">
                            <w:rPr>
                              <w:rFonts w:ascii="Times New Roman" w:hAnsi="Times New Roman"/>
                              <w:i/>
                              <w:color w:val="080808"/>
                            </w:rPr>
                            <w:t>Відповідальне управління навколишнім середовищем та раціональним використанням природних ресурсів</w:t>
                          </w:r>
                        </w:p>
                      </w:txbxContent>
                    </v:textbox>
                  </v:roundrect>
                </v:group>
                <v:group id="Группа 18" o:spid="_x0000_s1030" style="position:absolute;top:5527;width:19513;height:17333" coordorigin="68,-1842" coordsize="19516,1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_x0000_s1031" style="position:absolute;left:614;top:3000;width:18356;height:12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Z+cQA&#10;AADaAAAADwAAAGRycy9kb3ducmV2LnhtbESPQWvCQBSE74X+h+UVvEjd2IPY1FVCUarYg0l66e2R&#10;fc2GZt+G7Brjv3eFQo/DzHzDrDajbcVAvW8cK5jPEhDEldMN1wq+yt3zEoQPyBpbx6TgSh4268eH&#10;FabaXTinoQi1iBD2KSowIXSplL4yZNHPXEccvR/XWwxR9rXUPV4i3LbyJUkW0mLDccFgR++Gqt/i&#10;bBV8u0+3zRL66Ex5CMM0y4+nIldq8jRmbyACjeE//NfeawWvcL8Sb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2fnEAAAA2gAAAA8AAAAAAAAAAAAAAAAAmAIAAGRycy9k&#10;b3ducmV2LnhtbFBLBQYAAAAABAAEAPUAAACJAwAAAAA=&#10;">
                    <v:textbox>
                      <w:txbxContent>
                        <w:p w14:paraId="1CFAEEBC" w14:textId="77777777" w:rsidR="0016236D" w:rsidRPr="008521B8" w:rsidRDefault="0016236D" w:rsidP="007E05A2">
                          <w:pPr>
                            <w:spacing w:after="0" w:line="240" w:lineRule="auto"/>
                            <w:jc w:val="both"/>
                            <w:rPr>
                              <w:rFonts w:ascii="Times New Roman" w:hAnsi="Times New Roman"/>
                              <w:color w:val="080808"/>
                            </w:rPr>
                          </w:pPr>
                          <w:r>
                            <w:rPr>
                              <w:rFonts w:ascii="Times New Roman" w:hAnsi="Times New Roman"/>
                              <w:color w:val="080808"/>
                            </w:rPr>
                            <w:sym w:font="Symbol" w:char="F02D"/>
                          </w:r>
                          <w:r>
                            <w:rPr>
                              <w:rFonts w:ascii="Times New Roman" w:hAnsi="Times New Roman"/>
                              <w:color w:val="080808"/>
                            </w:rPr>
                            <w:t xml:space="preserve"> </w:t>
                          </w:r>
                          <w:r w:rsidRPr="008521B8">
                            <w:rPr>
                              <w:rFonts w:ascii="Times New Roman" w:hAnsi="Times New Roman"/>
                              <w:color w:val="080808"/>
                            </w:rPr>
                            <w:t>забезпечення різних потреб усіх громадян через сприяння особистому благополуччю та соціальній інтеграції</w:t>
                          </w:r>
                          <w:r>
                            <w:rPr>
                              <w:rFonts w:ascii="Times New Roman" w:hAnsi="Times New Roman"/>
                              <w:color w:val="080808"/>
                            </w:rPr>
                            <w:t>;</w:t>
                          </w:r>
                        </w:p>
                        <w:p w14:paraId="61A558D8" w14:textId="77777777" w:rsidR="0016236D" w:rsidRPr="008521B8" w:rsidRDefault="0016236D" w:rsidP="007E05A2">
                          <w:pPr>
                            <w:spacing w:after="0" w:line="240" w:lineRule="auto"/>
                            <w:jc w:val="both"/>
                            <w:rPr>
                              <w:rFonts w:ascii="Times New Roman" w:hAnsi="Times New Roman"/>
                              <w:color w:val="080808"/>
                            </w:rPr>
                          </w:pPr>
                          <w:r>
                            <w:rPr>
                              <w:rFonts w:ascii="Times New Roman" w:hAnsi="Times New Roman"/>
                              <w:color w:val="080808"/>
                            </w:rPr>
                            <w:sym w:font="Symbol" w:char="F02D"/>
                          </w:r>
                          <w:r>
                            <w:rPr>
                              <w:rFonts w:ascii="Times New Roman" w:hAnsi="Times New Roman"/>
                              <w:color w:val="080808"/>
                            </w:rPr>
                            <w:t xml:space="preserve"> з</w:t>
                          </w:r>
                          <w:r w:rsidRPr="008521B8">
                            <w:rPr>
                              <w:rFonts w:ascii="Times New Roman" w:hAnsi="Times New Roman"/>
                              <w:color w:val="080808"/>
                            </w:rPr>
                            <w:t>абезпечення рівних шансів для всіх</w:t>
                          </w:r>
                        </w:p>
                      </w:txbxContent>
                    </v:textbox>
                  </v:rect>
                  <v:roundrect id="Скругленный прямоугольник 70" o:spid="_x0000_s1032" style="position:absolute;left:68;top:-1842;width:19516;height:49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g57McA&#10;AADbAAAADwAAAGRycy9kb3ducmV2LnhtbESPQWvCQBCF70L/wzIFb7qxaJDUVcS2tCAUjLbU25Ad&#10;k9TsbJrdavrvO4dCbzO8N+99s1j1rlEX6kLt2cBknIAiLrytuTRw2D+N5qBCRLbYeCYDPxRgtbwZ&#10;LDCz/so7uuSxVBLCIUMDVYxtpnUoKnIYxr4lFu3kO4dR1q7UtsOrhLtG3yVJqh3WLA0VtrSpqDjn&#10;385Aet4cZ0X5ln+9PkwfP7fP+D7/SI0Z3vbre1CR+vhv/rt+sYIvsPKLD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OezHAAAA2wAAAA8AAAAAAAAAAAAAAAAAmAIAAGRy&#10;cy9kb3ducmV2LnhtbFBLBQYAAAAABAAEAPUAAACMAwAAAAA=&#10;" fillcolor="#f2f2f2" strokecolor="#080808">
                    <v:stroke joinstyle="miter"/>
                    <v:textbox>
                      <w:txbxContent>
                        <w:p w14:paraId="16F908DB" w14:textId="77777777" w:rsidR="0016236D" w:rsidRPr="008521B8" w:rsidRDefault="0016236D" w:rsidP="007E05A2">
                          <w:pPr>
                            <w:jc w:val="center"/>
                            <w:rPr>
                              <w:rFonts w:ascii="Times New Roman" w:hAnsi="Times New Roman"/>
                              <w:i/>
                              <w:color w:val="080808"/>
                            </w:rPr>
                          </w:pPr>
                          <w:r w:rsidRPr="008521B8">
                            <w:rPr>
                              <w:rFonts w:ascii="Times New Roman" w:hAnsi="Times New Roman"/>
                              <w:i/>
                              <w:color w:val="080808"/>
                            </w:rPr>
                            <w:t>Здорова і справедлива громади</w:t>
                          </w:r>
                        </w:p>
                      </w:txbxContent>
                    </v:textbox>
                  </v:roundrect>
                </v:group>
                <v:group id="Группа 79" o:spid="_x0000_s1033" style="position:absolute;left:41557;top:5527;width:19513;height:17805" coordorigin="68,-1842" coordsize="19516,1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rect id="Прямоугольник 80" o:spid="_x0000_s1034" style="position:absolute;left:614;top:3000;width:18356;height:1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eXcYA&#10;AADcAAAADwAAAGRycy9kb3ducmV2LnhtbESPQWvCQBSE7wX/w/IEL0U3Cq0SXSVIS1vqwUQv3h7Z&#10;ZzaYfRuy25j++26h0OMwM98wm91gG9FT52vHCuazBARx6XTNlYLz6XW6AuEDssbGMSn4Jg+77ehh&#10;g6l2d86pL0IlIoR9igpMCG0qpS8NWfQz1xJH7+o6iyHKrpK6w3uE20YukuRZWqw5LhhsaW+ovBVf&#10;VsHFHdxLltBba04foX/M8s9jkSs1GQ/ZGkSgIfyH/9rvWsHTcg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weXcYAAADcAAAADwAAAAAAAAAAAAAAAACYAgAAZHJz&#10;L2Rvd25yZXYueG1sUEsFBgAAAAAEAAQA9QAAAIsDAAAAAA==&#10;">
                    <v:textbox>
                      <w:txbxContent>
                        <w:p w14:paraId="19547D7A" w14:textId="77777777" w:rsidR="0016236D" w:rsidRPr="008521B8" w:rsidRDefault="0016236D" w:rsidP="007E05A2">
                          <w:pPr>
                            <w:spacing w:after="0" w:line="240" w:lineRule="auto"/>
                            <w:jc w:val="both"/>
                            <w:rPr>
                              <w:rFonts w:ascii="Times New Roman" w:hAnsi="Times New Roman"/>
                              <w:color w:val="080808"/>
                            </w:rPr>
                          </w:pPr>
                          <w:r w:rsidRPr="008521B8">
                            <w:rPr>
                              <w:rFonts w:ascii="Times New Roman" w:hAnsi="Times New Roman"/>
                              <w:color w:val="080808"/>
                            </w:rPr>
                            <w:sym w:font="Symbol" w:char="F02D"/>
                          </w:r>
                          <w:r w:rsidRPr="008521B8">
                            <w:rPr>
                              <w:rFonts w:ascii="Times New Roman" w:hAnsi="Times New Roman"/>
                              <w:color w:val="080808"/>
                            </w:rPr>
                            <w:t xml:space="preserve"> створення сильної, динамічної і сталої економ</w:t>
                          </w:r>
                          <w:r>
                            <w:rPr>
                              <w:rFonts w:ascii="Times New Roman" w:hAnsi="Times New Roman"/>
                              <w:color w:val="080808"/>
                            </w:rPr>
                            <w:t>іки, яка забезпечує процвітання;</w:t>
                          </w:r>
                        </w:p>
                        <w:p w14:paraId="595E7C79" w14:textId="77777777" w:rsidR="0016236D" w:rsidRPr="008521B8" w:rsidRDefault="0016236D" w:rsidP="007E05A2">
                          <w:pPr>
                            <w:spacing w:after="0" w:line="240" w:lineRule="auto"/>
                            <w:jc w:val="both"/>
                            <w:rPr>
                              <w:rFonts w:ascii="Times New Roman" w:hAnsi="Times New Roman"/>
                              <w:color w:val="080808"/>
                            </w:rPr>
                          </w:pPr>
                          <w:r w:rsidRPr="008521B8">
                            <w:rPr>
                              <w:rFonts w:ascii="Times New Roman" w:hAnsi="Times New Roman"/>
                              <w:color w:val="080808"/>
                            </w:rPr>
                            <w:sym w:font="Symbol" w:char="F02D"/>
                          </w:r>
                          <w:r w:rsidRPr="008521B8">
                            <w:rPr>
                              <w:rFonts w:ascii="Times New Roman" w:hAnsi="Times New Roman"/>
                              <w:color w:val="080808"/>
                            </w:rPr>
                            <w:t xml:space="preserve"> створення  рівних економічних</w:t>
                          </w:r>
                          <w:r w:rsidRPr="008521B8">
                            <w:rPr>
                              <w:rFonts w:ascii="Arial" w:hAnsi="Arial" w:cs="Arial"/>
                              <w:color w:val="080808"/>
                            </w:rPr>
                            <w:t xml:space="preserve"> </w:t>
                          </w:r>
                          <w:r>
                            <w:rPr>
                              <w:rFonts w:ascii="Times New Roman" w:hAnsi="Times New Roman"/>
                              <w:color w:val="080808"/>
                            </w:rPr>
                            <w:t>можливостей для всіх</w:t>
                          </w:r>
                        </w:p>
                      </w:txbxContent>
                    </v:textbox>
                  </v:rect>
                  <v:roundrect id="Скругленный прямоугольник 82" o:spid="_x0000_s1035" style="position:absolute;left:68;top:-1842;width:19516;height:49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yisUA&#10;AADcAAAADwAAAGRycy9kb3ducmV2LnhtbERPy2rCQBTdC/2H4Ra6M5OKRkkdpfighYJgfGB3l8xt&#10;kpq5k2amGv++syi4PJz3dN6ZWlyodZVlBc9RDII4t7riQsF+t+5PQDiPrLG2TApu5GA+e+hNMdX2&#10;ylu6ZL4QIYRdigpK75tUSpeXZNBFtiEO3JdtDfoA20LqFq8h3NRyEMeJNFhxaCixoUVJ+Tn7NQqS&#10;8+JzlBeH7GezHK6+P97wODklSj09dq8vIDx1/i7+d79rBaNxWBvOh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rKKxQAAANwAAAAPAAAAAAAAAAAAAAAAAJgCAABkcnMv&#10;ZG93bnJldi54bWxQSwUGAAAAAAQABAD1AAAAigMAAAAA&#10;" fillcolor="#f2f2f2" strokecolor="#080808">
                    <v:stroke joinstyle="miter"/>
                    <v:textbox>
                      <w:txbxContent>
                        <w:p w14:paraId="007B0280" w14:textId="77777777" w:rsidR="0016236D" w:rsidRPr="008521B8" w:rsidRDefault="0016236D" w:rsidP="007E05A2">
                          <w:pPr>
                            <w:spacing w:after="0"/>
                            <w:jc w:val="center"/>
                            <w:rPr>
                              <w:rFonts w:ascii="Times New Roman" w:hAnsi="Times New Roman"/>
                              <w:i/>
                              <w:color w:val="080808"/>
                              <w:sz w:val="12"/>
                              <w:szCs w:val="12"/>
                            </w:rPr>
                          </w:pPr>
                        </w:p>
                        <w:p w14:paraId="0A1B93AA" w14:textId="77777777" w:rsidR="0016236D" w:rsidRPr="008521B8" w:rsidRDefault="0016236D" w:rsidP="007E05A2">
                          <w:pPr>
                            <w:jc w:val="center"/>
                            <w:rPr>
                              <w:rFonts w:ascii="Times New Roman" w:hAnsi="Times New Roman"/>
                              <w:i/>
                              <w:color w:val="080808"/>
                            </w:rPr>
                          </w:pPr>
                          <w:r>
                            <w:rPr>
                              <w:rFonts w:ascii="Times New Roman" w:hAnsi="Times New Roman"/>
                              <w:i/>
                              <w:color w:val="080808"/>
                            </w:rPr>
                            <w:t>Стала економіка</w:t>
                          </w:r>
                        </w:p>
                      </w:txbxContent>
                    </v:textbox>
                  </v:roundrect>
                </v:group>
                <v:group id="Группа 88" o:spid="_x0000_s1036" style="position:absolute;left:20744;top:5527;width:19514;height:17805" coordorigin="68,-1842" coordsize="19516,1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rect id="Прямоугольник 96" o:spid="_x0000_s1037" style="position:absolute;left:614;top:3000;width:18356;height:1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2DsMA&#10;AADcAAAADwAAAGRycy9kb3ducmV2LnhtbERPz2vCMBS+C/4P4Qm7iKYbTKQzLUUcbsyDrV52ezRv&#10;TVnzUppYu/9+OQx2/Ph+7/LJdmKkwbeOFTyuExDEtdMtNwqul9fVFoQPyBo7x6Tghzzk2Xy2w1S7&#10;O5c0VqERMYR9igpMCH0qpa8NWfRr1xNH7ssNFkOEQyP1gPcYbjv5lCQbabHl2GCwp72h+ru6WQWf&#10;7uQORULH3lzew7gsyo9zVSr1sJiKFxCBpvAv/nO/aQXP2zg/no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D2DsMAAADcAAAADwAAAAAAAAAAAAAAAACYAgAAZHJzL2Rv&#10;d25yZXYueG1sUEsFBgAAAAAEAAQA9QAAAIgDAAAAAA==&#10;">
                    <v:textbox>
                      <w:txbxContent>
                        <w:p w14:paraId="18A7B7CE" w14:textId="77777777" w:rsidR="0016236D" w:rsidRPr="008521B8" w:rsidRDefault="0016236D" w:rsidP="007E05A2">
                          <w:pPr>
                            <w:spacing w:after="0" w:line="240" w:lineRule="auto"/>
                            <w:jc w:val="both"/>
                            <w:rPr>
                              <w:rFonts w:ascii="Times New Roman" w:hAnsi="Times New Roman"/>
                              <w:color w:val="080808"/>
                            </w:rPr>
                          </w:pPr>
                          <w:r w:rsidRPr="008521B8">
                            <w:rPr>
                              <w:rFonts w:ascii="Times New Roman" w:hAnsi="Times New Roman"/>
                              <w:color w:val="080808"/>
                            </w:rPr>
                            <w:sym w:font="Symbol" w:char="F02D"/>
                          </w:r>
                          <w:r w:rsidRPr="008521B8">
                            <w:rPr>
                              <w:rFonts w:ascii="Times New Roman" w:hAnsi="Times New Roman"/>
                              <w:color w:val="080808"/>
                            </w:rPr>
                            <w:t xml:space="preserve"> постійне вдосконалення ефективного управління із</w:t>
                          </w:r>
                          <w:r>
                            <w:rPr>
                              <w:rFonts w:ascii="Times New Roman" w:hAnsi="Times New Roman"/>
                              <w:color w:val="080808"/>
                            </w:rPr>
                            <w:t> </w:t>
                          </w:r>
                          <w:r w:rsidRPr="008521B8">
                            <w:rPr>
                              <w:rFonts w:ascii="Times New Roman" w:hAnsi="Times New Roman"/>
                              <w:color w:val="080808"/>
                            </w:rPr>
                            <w:t>залученням творчості та енергії громадян</w:t>
                          </w:r>
                        </w:p>
                      </w:txbxContent>
                    </v:textbox>
                  </v:rect>
                  <v:roundrect id="Скругленный прямоугольник 97" o:spid="_x0000_s1038" style="position:absolute;left:68;top:-1842;width:19516;height:49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rMMcA&#10;AADcAAAADwAAAGRycy9kb3ducmV2LnhtbESP3WrCQBSE7wt9h+UI3tWNRUOIriK20kKh0PiD3h2y&#10;xyQ1ezbNbjV9e7cgeDnMzDfMdN6ZWpypdZVlBcNBBII4t7riQsFmvXpKQDiPrLG2TAr+yMF89vgw&#10;xVTbC3/ROfOFCBB2KSoovW9SKV1ekkE3sA1x8I62NeiDbAupW7wEuKnlcxTF0mDFYaHEhpYl5afs&#10;1yiIT8vDOC+22c/ny+j1++MNd8k+Vqrf6xYTEJ46fw/f2u9awTgZwv+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dazDHAAAA3AAAAA8AAAAAAAAAAAAAAAAAmAIAAGRy&#10;cy9kb3ducmV2LnhtbFBLBQYAAAAABAAEAPUAAACMAwAAAAA=&#10;" fillcolor="#f2f2f2" strokecolor="#080808">
                    <v:stroke joinstyle="miter"/>
                    <v:textbox>
                      <w:txbxContent>
                        <w:p w14:paraId="2859E820" w14:textId="77777777" w:rsidR="0016236D" w:rsidRPr="008521B8" w:rsidRDefault="0016236D" w:rsidP="007E05A2">
                          <w:pPr>
                            <w:jc w:val="center"/>
                            <w:rPr>
                              <w:rFonts w:ascii="Times New Roman" w:hAnsi="Times New Roman"/>
                              <w:i/>
                              <w:color w:val="080808"/>
                            </w:rPr>
                          </w:pPr>
                          <w:r>
                            <w:rPr>
                              <w:rFonts w:ascii="Times New Roman" w:hAnsi="Times New Roman"/>
                              <w:i/>
                              <w:color w:val="080808"/>
                            </w:rPr>
                            <w:t>Практика належного управління</w:t>
                          </w:r>
                        </w:p>
                      </w:txbxContent>
                    </v:textbox>
                  </v:roundrect>
                </v:group>
                <v:roundrect id="Скругленный прямоугольник 125" o:spid="_x0000_s1039" style="position:absolute;left:12487;width:35998;height:3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R8cA&#10;AADcAAAADwAAAGRycy9kb3ducmV2LnhtbESP3WrCQBSE7wt9h+UUvKsbRUOIriK20kKh0PiD3h2y&#10;xyQ1ezbNbjV9e7cgeDnMzDfMdN6ZWpypdZVlBYN+BII4t7riQsFmvXpOQDiPrLG2TAr+yMF89vgw&#10;xVTbC3/ROfOFCBB2KSoovW9SKV1ekkHXtw1x8I62NeiDbAupW7wEuKnlMIpiabDisFBiQ8uS8lP2&#10;axTEp+VhnBfb7OfzZfT6/fGGu2QfK9V76hYTEJ46fw/f2u9awTgZwv+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P9UfHAAAA3AAAAA8AAAAAAAAAAAAAAAAAmAIAAGRy&#10;cy9kb3ducmV2LnhtbFBLBQYAAAAABAAEAPUAAACMAwAAAAA=&#10;" fillcolor="#f2f2f2" strokecolor="#080808">
                  <v:stroke joinstyle="miter"/>
                  <v:textbox>
                    <w:txbxContent>
                      <w:p w14:paraId="31F0ED6D" w14:textId="77777777" w:rsidR="0016236D" w:rsidRPr="008521B8" w:rsidRDefault="0016236D" w:rsidP="007E05A2">
                        <w:pPr>
                          <w:jc w:val="center"/>
                          <w:rPr>
                            <w:rFonts w:ascii="Times New Roman" w:hAnsi="Times New Roman"/>
                            <w:i/>
                            <w:color w:val="080808"/>
                          </w:rPr>
                        </w:pPr>
                        <w:r>
                          <w:rPr>
                            <w:rFonts w:ascii="Times New Roman" w:hAnsi="Times New Roman"/>
                            <w:i/>
                            <w:color w:val="080808"/>
                          </w:rPr>
                          <w:t>Принципи місцевого розвитку</w:t>
                        </w:r>
                      </w:p>
                    </w:txbxContent>
                  </v:textbox>
                </v:roundrect>
                <v:shapetype id="_x0000_t32" coordsize="21600,21600" o:spt="32" o:oned="t" path="m,l21600,21600e" filled="f">
                  <v:path arrowok="t" fillok="f" o:connecttype="none"/>
                  <o:lock v:ext="edit" shapetype="t"/>
                </v:shapetype>
                <v:shape id="Прямая со стрелкой 140" o:spid="_x0000_s1040" type="#_x0000_t32" style="position:absolute;left:30639;top:3070;width:0;height:2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O5cQAAADcAAAADwAAAGRycy9kb3ducmV2LnhtbESP3WrCQBSE7wt9h+UIvSl1o1KV1FWK&#10;ULBe+fcAh+zJD2bPhuzRJG/fFYReDjPzDbPa9K5Wd2pD5dnAZJyAIs68rbgwcDn/fCxBBUG2WHsm&#10;AwMF2KxfX1aYWt/xke4nKVSEcEjRQCnSpFqHrCSHYewb4ujlvnUoUbaFti12Ee5qPU2SuXZYcVwo&#10;saFtSdn1dHMG5vuz+33f5V0+4GFYXKYyOXgx5m3Uf3+BEurlP/xs76yBz+UMHmfiEd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w7lxAAAANwAAAAPAAAAAAAAAAAA&#10;AAAAAKECAABkcnMvZG93bnJldi54bWxQSwUGAAAAAAQABAD5AAAAkgMAAAAA&#10;" strokecolor="#080808" strokeweight=".5pt">
                  <v:stroke endarrow="block" joinstyle="miter"/>
                </v:shape>
                <v:line id="Прямая соединительная линия 161" o:spid="_x0000_s1041" style="position:absolute;flip:y;visibility:visible;mso-wrap-style:square" from="8871,3957" to="52070,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4SsYAAADcAAAADwAAAGRycy9kb3ducmV2LnhtbESPQWvCQBSE7wX/w/IEL0U3FVtCdBWx&#10;BIXSg1rQ4zP7TBazb0N2Nem/7xYKPQ4z8w2zWPW2Fg9qvXGs4GWSgCAunDZcKvg65uMUhA/IGmvH&#10;pOCbPKyWg6cFZtp1vKfHIZQiQthnqKAKocmk9EVFFv3ENcTRu7rWYoiyLaVusYtwW8tpkrxJi4bj&#10;QoUNbSoqboe7VdBML6nc5ub545ifP2+d26bm/aTUaNiv5yAC9eE//NfeaQWv6Qx+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j+ErGAAAA3AAAAA8AAAAAAAAA&#10;AAAAAAAAoQIAAGRycy9kb3ducmV2LnhtbFBLBQYAAAAABAAEAPkAAACUAwAAAAA=&#10;" strokecolor="#080808" strokeweight=".5pt">
                  <v:stroke joinstyle="miter"/>
                </v:line>
                <v:shape id="Прямая со стрелкой 162" o:spid="_x0000_s1042" type="#_x0000_t32" style="position:absolute;left:8871;top:3957;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AI5sMAAADcAAAADwAAAGRycy9kb3ducmV2LnhtbESP3WrCQBSE7wu+w3IEb0rdKFQldRUp&#10;CNYr/x7gkD35wezZkD01ydt3hYKXw8x8w6y3vavVg9pQeTYwmyagiDNvKy4M3K77jxWoIMgWa89k&#10;YKAA283obY2p9R2f6XGRQkUIhxQNlCJNqnXISnIYpr4hjl7uW4cSZVto22IX4a7W8yRZaIcVx4US&#10;G/ouKbtffp2BxfHqft4PeZcPeBqWt7nMTl6MmYz73RcooV5e4f/2wRr4XC3heSYeAb3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wCObDAAAA3AAAAA8AAAAAAAAAAAAA&#10;AAAAoQIAAGRycy9kb3ducmV2LnhtbFBLBQYAAAAABAAEAPkAAACRAwAAAAA=&#10;" strokecolor="#080808" strokeweight=".5pt">
                  <v:stroke endarrow="block" joinstyle="miter"/>
                </v:shape>
                <v:shape id="Прямая со стрелкой 163" o:spid="_x0000_s1043" type="#_x0000_t32" style="position:absolute;left:52066;top:3957;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clMAAAADcAAAADwAAAGRycy9kb3ducmV2LnhtbERPyYrCQBC9C/5DU8JcZOwojCPRVkQQ&#10;nDm5fUCRriyYrg7p0iR/P30Y8Ph4+2bXu1q9qA2VZwPzWQKKOPO24sLA/Xb8XIEKgmyx9kwGBgqw&#10;245HG0yt7/hCr6sUKoZwSNFAKdKkWoesJIdh5hviyOW+dSgRtoW2LXYx3NV6kSRL7bDi2FBiQ4eS&#10;ssf16Qwsf2/uZ3rKu3zA8/B9X8j87MWYj0m/X4MS6uUt/nefrIGvVVwbz8QjoL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vnJTAAAAA3AAAAA8AAAAAAAAAAAAAAAAA&#10;oQIAAGRycy9kb3ducmV2LnhtbFBLBQYAAAAABAAEAPkAAACOAwAAAAA=&#10;" strokecolor="#080808" strokeweight=".5pt">
                  <v:stroke endarrow="block" joinstyle="miter"/>
                </v:shape>
                <v:shape id="Прямая со стрелкой 167" o:spid="_x0000_s1044" type="#_x0000_t32" style="position:absolute;left:41011;top:4026;width:0;height:20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M5D8QAAADcAAAADwAAAGRycy9kb3ducmV2LnhtbESP22rDMBBE3wP9B7GFvIRGTiCXOlFC&#10;KRSSPuX2AYu1vhBrZaxtbP99VCj0cZiZM8x237taPagNlWcDs2kCijjztuLCwO369bYGFQTZYu2Z&#10;DAwUYL97GW0xtb7jMz0uUqgI4ZCigVKkSbUOWUkOw9Q3xNHLfetQomwLbVvsItzVep4kS+2w4rhQ&#10;YkOfJWX3y48zsPy+uuPkkHf5gKdhdZvL7OTFmPFr/7EBJdTLf/ivfbAGFut3+D0Tj4De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zkPxAAAANwAAAAPAAAAAAAAAAAA&#10;AAAAAKECAABkcnMvZG93bnJldi54bWxQSwUGAAAAAAQABAD5AAAAkgMAAAAA&#10;" strokecolor="#080808" strokeweight=".5pt">
                  <v:stroke endarrow="block" joinstyle="miter"/>
                </v:shape>
                <v:shape id="Прямая со стрелкой 168" o:spid="_x0000_s1045" type="#_x0000_t32" style="position:absolute;left:20062;top:3957;width:0;height:20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AGT8AAAADcAAAADwAAAGRycy9kb3ducmV2LnhtbERPzWrCQBC+F3yHZQQvRTcKtRpdRQqC&#10;9mTVBxiykx/Mzobs1CRv7x4KPX58/9t972r1pDZUng3MZwko4szbigsD99txugIVBNli7ZkMDBRg&#10;vxu9bTG1vuMfel6lUDGEQ4oGSpEm1TpkJTkMM98QRy73rUOJsC20bbGL4a7WiyRZaocVx4YSG/oq&#10;KXtcf52B5ffNnd9PeZcPeBk+7wuZX7wYMxn3hw0ooV7+xX/ukzXwsY7z45l4BP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ABk/AAAAA3AAAAA8AAAAAAAAAAAAAAAAA&#10;oQIAAGRycy9kb3ducmV2LnhtbFBLBQYAAAAABAAEAPkAAACOAwAAAAA=&#10;" strokecolor="#080808" strokeweight=".5pt">
                  <v:stroke endarrow="block" joinstyle="miter"/>
                </v:shape>
                <w10:wrap anchorx="margin"/>
              </v:group>
            </w:pict>
          </mc:Fallback>
        </mc:AlternateContent>
      </w:r>
    </w:p>
    <w:p w14:paraId="35AD2140" w14:textId="77777777" w:rsidR="007E05A2" w:rsidRPr="00997884" w:rsidRDefault="007E05A2" w:rsidP="007E05A2">
      <w:pPr>
        <w:spacing w:after="0" w:line="240" w:lineRule="auto"/>
        <w:ind w:firstLine="709"/>
        <w:jc w:val="both"/>
        <w:rPr>
          <w:rFonts w:ascii="Times New Roman" w:hAnsi="Times New Roman"/>
          <w:sz w:val="28"/>
          <w:szCs w:val="28"/>
        </w:rPr>
      </w:pPr>
    </w:p>
    <w:p w14:paraId="4DE1543D" w14:textId="77777777" w:rsidR="007E05A2" w:rsidRPr="00997884" w:rsidRDefault="007E05A2" w:rsidP="007E05A2">
      <w:pPr>
        <w:spacing w:after="0" w:line="240" w:lineRule="auto"/>
        <w:ind w:firstLine="709"/>
        <w:jc w:val="both"/>
        <w:rPr>
          <w:rFonts w:ascii="Times New Roman" w:hAnsi="Times New Roman"/>
          <w:sz w:val="28"/>
          <w:szCs w:val="28"/>
        </w:rPr>
      </w:pPr>
    </w:p>
    <w:p w14:paraId="586986A5" w14:textId="77777777" w:rsidR="007E05A2" w:rsidRPr="00997884" w:rsidRDefault="007E05A2" w:rsidP="007E05A2">
      <w:pPr>
        <w:spacing w:after="0" w:line="240" w:lineRule="auto"/>
        <w:ind w:firstLine="709"/>
        <w:jc w:val="both"/>
        <w:rPr>
          <w:rFonts w:ascii="Times New Roman" w:hAnsi="Times New Roman"/>
          <w:sz w:val="28"/>
          <w:szCs w:val="28"/>
        </w:rPr>
      </w:pPr>
    </w:p>
    <w:p w14:paraId="635F43A7" w14:textId="77777777" w:rsidR="007E05A2" w:rsidRPr="00997884" w:rsidRDefault="007E05A2" w:rsidP="007E05A2">
      <w:pPr>
        <w:spacing w:after="0" w:line="240" w:lineRule="auto"/>
        <w:ind w:firstLine="709"/>
        <w:jc w:val="both"/>
        <w:rPr>
          <w:rFonts w:ascii="Times New Roman" w:hAnsi="Times New Roman"/>
          <w:sz w:val="28"/>
          <w:szCs w:val="28"/>
        </w:rPr>
      </w:pPr>
    </w:p>
    <w:p w14:paraId="58B34418" w14:textId="77777777" w:rsidR="007E05A2" w:rsidRPr="00997884" w:rsidRDefault="007E05A2" w:rsidP="007E05A2">
      <w:pPr>
        <w:spacing w:after="0" w:line="240" w:lineRule="auto"/>
        <w:ind w:firstLine="709"/>
        <w:jc w:val="both"/>
        <w:rPr>
          <w:rFonts w:ascii="Times New Roman" w:hAnsi="Times New Roman"/>
          <w:sz w:val="28"/>
          <w:szCs w:val="28"/>
        </w:rPr>
      </w:pPr>
    </w:p>
    <w:p w14:paraId="7048322B" w14:textId="77777777" w:rsidR="007E05A2" w:rsidRPr="00997884" w:rsidRDefault="007E05A2" w:rsidP="007E05A2">
      <w:pPr>
        <w:spacing w:after="0" w:line="240" w:lineRule="auto"/>
        <w:ind w:firstLine="709"/>
        <w:jc w:val="both"/>
        <w:rPr>
          <w:rFonts w:ascii="Times New Roman" w:hAnsi="Times New Roman"/>
          <w:sz w:val="28"/>
          <w:szCs w:val="28"/>
        </w:rPr>
      </w:pPr>
    </w:p>
    <w:p w14:paraId="1CB99994" w14:textId="77777777" w:rsidR="007E05A2" w:rsidRPr="00997884" w:rsidRDefault="007E05A2" w:rsidP="007E05A2">
      <w:pPr>
        <w:spacing w:after="0" w:line="240" w:lineRule="auto"/>
        <w:ind w:firstLine="709"/>
        <w:jc w:val="both"/>
        <w:rPr>
          <w:rFonts w:ascii="Times New Roman" w:hAnsi="Times New Roman"/>
          <w:sz w:val="28"/>
          <w:szCs w:val="28"/>
        </w:rPr>
      </w:pPr>
    </w:p>
    <w:p w14:paraId="17458348" w14:textId="77777777" w:rsidR="007E05A2" w:rsidRPr="00997884" w:rsidRDefault="007E05A2" w:rsidP="007E05A2">
      <w:pPr>
        <w:spacing w:after="0" w:line="240" w:lineRule="auto"/>
        <w:ind w:firstLine="709"/>
        <w:jc w:val="both"/>
        <w:rPr>
          <w:rFonts w:ascii="Times New Roman" w:hAnsi="Times New Roman"/>
          <w:sz w:val="28"/>
          <w:szCs w:val="28"/>
        </w:rPr>
      </w:pPr>
    </w:p>
    <w:p w14:paraId="60CA23B1" w14:textId="77777777" w:rsidR="007E05A2" w:rsidRPr="00997884" w:rsidRDefault="007E05A2" w:rsidP="007E05A2">
      <w:pPr>
        <w:spacing w:after="0" w:line="240" w:lineRule="auto"/>
        <w:ind w:firstLine="709"/>
        <w:jc w:val="both"/>
        <w:rPr>
          <w:rFonts w:ascii="Times New Roman" w:hAnsi="Times New Roman"/>
          <w:sz w:val="28"/>
          <w:szCs w:val="28"/>
        </w:rPr>
      </w:pPr>
    </w:p>
    <w:p w14:paraId="45C82287" w14:textId="77777777" w:rsidR="007E05A2" w:rsidRPr="00997884" w:rsidRDefault="007E05A2" w:rsidP="007E05A2">
      <w:pPr>
        <w:spacing w:after="0" w:line="240" w:lineRule="auto"/>
        <w:ind w:firstLine="709"/>
        <w:jc w:val="both"/>
        <w:rPr>
          <w:rFonts w:ascii="Times New Roman" w:hAnsi="Times New Roman"/>
          <w:sz w:val="28"/>
          <w:szCs w:val="28"/>
        </w:rPr>
      </w:pPr>
    </w:p>
    <w:p w14:paraId="29E17E18" w14:textId="77777777" w:rsidR="007E05A2" w:rsidRPr="00997884" w:rsidRDefault="007E05A2" w:rsidP="007E05A2">
      <w:pPr>
        <w:spacing w:after="0" w:line="240" w:lineRule="auto"/>
        <w:ind w:firstLine="709"/>
        <w:jc w:val="both"/>
        <w:rPr>
          <w:rFonts w:ascii="Times New Roman" w:hAnsi="Times New Roman"/>
          <w:sz w:val="28"/>
          <w:szCs w:val="28"/>
        </w:rPr>
      </w:pPr>
    </w:p>
    <w:p w14:paraId="4AAF2B85" w14:textId="77777777" w:rsidR="007E05A2" w:rsidRPr="00997884" w:rsidRDefault="007E05A2" w:rsidP="007E05A2">
      <w:pPr>
        <w:spacing w:after="0" w:line="240" w:lineRule="auto"/>
        <w:ind w:firstLine="709"/>
        <w:jc w:val="both"/>
        <w:rPr>
          <w:rFonts w:ascii="Times New Roman" w:hAnsi="Times New Roman"/>
          <w:sz w:val="28"/>
          <w:szCs w:val="28"/>
        </w:rPr>
      </w:pPr>
    </w:p>
    <w:p w14:paraId="3D256E20" w14:textId="77777777" w:rsidR="007E05A2" w:rsidRPr="00997884" w:rsidRDefault="007E05A2" w:rsidP="007E05A2">
      <w:pPr>
        <w:spacing w:after="0" w:line="240" w:lineRule="auto"/>
        <w:ind w:firstLine="709"/>
        <w:jc w:val="both"/>
        <w:rPr>
          <w:rFonts w:ascii="Times New Roman" w:hAnsi="Times New Roman"/>
          <w:sz w:val="28"/>
          <w:szCs w:val="28"/>
        </w:rPr>
      </w:pPr>
    </w:p>
    <w:p w14:paraId="5FFE8F2D" w14:textId="77777777" w:rsidR="007E05A2" w:rsidRPr="00997884" w:rsidRDefault="007E05A2" w:rsidP="007E05A2">
      <w:pPr>
        <w:spacing w:after="0" w:line="240" w:lineRule="auto"/>
        <w:ind w:firstLine="709"/>
        <w:jc w:val="both"/>
        <w:rPr>
          <w:rFonts w:ascii="Times New Roman" w:hAnsi="Times New Roman"/>
          <w:sz w:val="28"/>
          <w:szCs w:val="28"/>
        </w:rPr>
      </w:pPr>
    </w:p>
    <w:p w14:paraId="43C78B1D" w14:textId="77777777" w:rsidR="007E05A2" w:rsidRPr="00997884" w:rsidRDefault="007E05A2" w:rsidP="007E05A2">
      <w:pPr>
        <w:spacing w:after="0" w:line="240" w:lineRule="auto"/>
        <w:ind w:firstLine="709"/>
        <w:jc w:val="both"/>
        <w:rPr>
          <w:rFonts w:ascii="Times New Roman" w:hAnsi="Times New Roman"/>
          <w:sz w:val="28"/>
          <w:szCs w:val="28"/>
        </w:rPr>
      </w:pPr>
    </w:p>
    <w:p w14:paraId="5930A23D" w14:textId="77777777" w:rsidR="007E05A2" w:rsidRPr="00997884" w:rsidRDefault="007E05A2" w:rsidP="007E05A2">
      <w:pPr>
        <w:spacing w:after="0" w:line="240" w:lineRule="auto"/>
        <w:ind w:firstLine="709"/>
        <w:jc w:val="both"/>
        <w:rPr>
          <w:rFonts w:ascii="Times New Roman" w:hAnsi="Times New Roman"/>
          <w:sz w:val="28"/>
          <w:szCs w:val="28"/>
        </w:rPr>
      </w:pPr>
    </w:p>
    <w:p w14:paraId="39CCDBAC" w14:textId="77777777" w:rsidR="007E05A2" w:rsidRPr="00997884" w:rsidRDefault="007E05A2" w:rsidP="007E05A2">
      <w:pPr>
        <w:spacing w:after="0" w:line="240" w:lineRule="auto"/>
        <w:ind w:firstLine="709"/>
        <w:jc w:val="both"/>
        <w:rPr>
          <w:rFonts w:ascii="Times New Roman" w:hAnsi="Times New Roman"/>
          <w:sz w:val="28"/>
          <w:szCs w:val="28"/>
        </w:rPr>
      </w:pPr>
    </w:p>
    <w:p w14:paraId="03142357" w14:textId="77777777" w:rsidR="007E05A2" w:rsidRPr="007E05A2" w:rsidRDefault="007E05A2" w:rsidP="007E05A2">
      <w:pPr>
        <w:spacing w:after="0" w:line="240" w:lineRule="auto"/>
        <w:jc w:val="center"/>
        <w:rPr>
          <w:rFonts w:ascii="Times New Roman" w:hAnsi="Times New Roman"/>
          <w:i/>
          <w:color w:val="0D0D0D"/>
          <w:sz w:val="28"/>
          <w:szCs w:val="24"/>
          <w:shd w:val="clear" w:color="auto" w:fill="FFFFFF"/>
        </w:rPr>
      </w:pPr>
    </w:p>
    <w:p w14:paraId="369C6984" w14:textId="77777777" w:rsidR="007E05A2" w:rsidRPr="007E05A2" w:rsidRDefault="007E05A2" w:rsidP="007E05A2">
      <w:pPr>
        <w:spacing w:after="0" w:line="240" w:lineRule="auto"/>
        <w:jc w:val="center"/>
        <w:rPr>
          <w:rFonts w:ascii="Times New Roman" w:hAnsi="Times New Roman"/>
          <w:i/>
          <w:color w:val="0D0D0D"/>
          <w:sz w:val="28"/>
          <w:szCs w:val="24"/>
          <w:shd w:val="clear" w:color="auto" w:fill="FFFFFF"/>
        </w:rPr>
      </w:pPr>
      <w:r w:rsidRPr="007E05A2">
        <w:rPr>
          <w:rFonts w:ascii="Times New Roman" w:hAnsi="Times New Roman"/>
          <w:i/>
          <w:color w:val="0D0D0D"/>
          <w:sz w:val="28"/>
          <w:szCs w:val="24"/>
          <w:shd w:val="clear" w:color="auto" w:fill="FFFFFF"/>
        </w:rPr>
        <w:t>Рис. 1. Принципи місцевого розвитку</w:t>
      </w:r>
    </w:p>
    <w:p w14:paraId="2988CD8A" w14:textId="77777777" w:rsidR="005B27B1" w:rsidRPr="00E26F01" w:rsidRDefault="005B27B1" w:rsidP="00FF0A2B">
      <w:pPr>
        <w:pStyle w:val="a7"/>
        <w:spacing w:after="0"/>
        <w:ind w:left="0" w:firstLine="851"/>
        <w:jc w:val="both"/>
        <w:rPr>
          <w:rFonts w:ascii="Times New Roman" w:hAnsi="Times New Roman"/>
          <w:sz w:val="28"/>
          <w:szCs w:val="28"/>
          <w:lang w:val="uk-UA"/>
        </w:rPr>
      </w:pPr>
    </w:p>
    <w:p w14:paraId="0041F6C9" w14:textId="77777777" w:rsidR="0024222C" w:rsidRPr="00E26F01" w:rsidRDefault="00321F90" w:rsidP="00047B65">
      <w:pPr>
        <w:pStyle w:val="a7"/>
        <w:spacing w:after="0" w:line="276" w:lineRule="auto"/>
        <w:ind w:left="0" w:firstLine="851"/>
        <w:jc w:val="both"/>
        <w:rPr>
          <w:rFonts w:ascii="Times New Roman" w:hAnsi="Times New Roman"/>
          <w:sz w:val="28"/>
          <w:szCs w:val="28"/>
          <w:lang w:val="uk-UA"/>
        </w:rPr>
      </w:pPr>
      <w:r w:rsidRPr="00E26F01">
        <w:rPr>
          <w:rFonts w:ascii="Times New Roman" w:hAnsi="Times New Roman"/>
          <w:sz w:val="28"/>
          <w:szCs w:val="28"/>
          <w:lang w:val="uk-UA"/>
        </w:rPr>
        <w:t xml:space="preserve">Залучення широкого кола громадян до </w:t>
      </w:r>
      <w:r w:rsidR="002022EB" w:rsidRPr="00E26F01">
        <w:rPr>
          <w:rFonts w:ascii="Times New Roman" w:hAnsi="Times New Roman"/>
          <w:sz w:val="28"/>
          <w:szCs w:val="28"/>
          <w:lang w:val="uk-UA"/>
        </w:rPr>
        <w:t>с</w:t>
      </w:r>
      <w:r w:rsidRPr="00E26F01">
        <w:rPr>
          <w:rFonts w:ascii="Times New Roman" w:hAnsi="Times New Roman"/>
          <w:sz w:val="28"/>
          <w:szCs w:val="28"/>
          <w:lang w:val="uk-UA"/>
        </w:rPr>
        <w:t xml:space="preserve">творення Стратегії розвитку ОТГ дозволяє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 є обов’язкова участь у ньому усіх активних та зацікавлених представників громади. Розроблена таким чином стратегія відображає інтереси усіх громадян та передбачає покращення стандартів життя, зміцнення місцевої демократії, виховання суспільно-активних громадян – патріотів своєї громади. </w:t>
      </w:r>
    </w:p>
    <w:p w14:paraId="7DA533B7" w14:textId="772323EE" w:rsidR="00F95C2A" w:rsidRPr="00E26F01" w:rsidRDefault="00321F90" w:rsidP="00047B65">
      <w:pPr>
        <w:pStyle w:val="a7"/>
        <w:spacing w:after="0" w:line="276" w:lineRule="auto"/>
        <w:ind w:left="0" w:firstLine="851"/>
        <w:jc w:val="both"/>
        <w:rPr>
          <w:rFonts w:ascii="Times New Roman" w:hAnsi="Times New Roman"/>
          <w:sz w:val="28"/>
          <w:szCs w:val="28"/>
          <w:lang w:val="uk-UA"/>
        </w:rPr>
      </w:pPr>
      <w:r w:rsidRPr="000B0563">
        <w:rPr>
          <w:rFonts w:ascii="Times New Roman" w:hAnsi="Times New Roman"/>
          <w:sz w:val="28"/>
          <w:szCs w:val="28"/>
          <w:lang w:val="uk-UA"/>
        </w:rPr>
        <w:t xml:space="preserve">Протягом </w:t>
      </w:r>
      <w:r w:rsidR="0024222C" w:rsidRPr="000B0563">
        <w:rPr>
          <w:rFonts w:ascii="Times New Roman" w:hAnsi="Times New Roman"/>
          <w:sz w:val="28"/>
          <w:szCs w:val="28"/>
          <w:lang w:val="uk-UA"/>
        </w:rPr>
        <w:t>жовтня</w:t>
      </w:r>
      <w:r w:rsidRPr="000B0563">
        <w:rPr>
          <w:rFonts w:ascii="Times New Roman" w:hAnsi="Times New Roman"/>
          <w:sz w:val="28"/>
          <w:szCs w:val="28"/>
          <w:lang w:val="uk-UA"/>
        </w:rPr>
        <w:t>-грудня 2017</w:t>
      </w:r>
      <w:r w:rsidR="00381693">
        <w:rPr>
          <w:rFonts w:ascii="Times New Roman" w:hAnsi="Times New Roman"/>
          <w:sz w:val="28"/>
          <w:szCs w:val="28"/>
          <w:lang w:val="uk-UA"/>
        </w:rPr>
        <w:t xml:space="preserve"> та січня-</w:t>
      </w:r>
      <w:r w:rsidR="000B0563" w:rsidRPr="000B0563">
        <w:rPr>
          <w:rFonts w:ascii="Times New Roman" w:hAnsi="Times New Roman"/>
          <w:sz w:val="28"/>
          <w:szCs w:val="28"/>
          <w:lang w:val="uk-UA"/>
        </w:rPr>
        <w:t>серпня 2018</w:t>
      </w:r>
      <w:r w:rsidRPr="000B0563">
        <w:rPr>
          <w:rFonts w:ascii="Times New Roman" w:hAnsi="Times New Roman"/>
          <w:sz w:val="28"/>
          <w:szCs w:val="28"/>
          <w:lang w:val="uk-UA"/>
        </w:rPr>
        <w:t xml:space="preserve"> року відбулося </w:t>
      </w:r>
      <w:r w:rsidR="008A38A5">
        <w:rPr>
          <w:rFonts w:ascii="Times New Roman" w:hAnsi="Times New Roman"/>
          <w:sz w:val="28"/>
          <w:szCs w:val="28"/>
          <w:lang w:val="uk-UA"/>
        </w:rPr>
        <w:t>шість</w:t>
      </w:r>
      <w:r w:rsidR="000B0563" w:rsidRPr="000B0563">
        <w:rPr>
          <w:rFonts w:ascii="Times New Roman" w:hAnsi="Times New Roman"/>
          <w:sz w:val="28"/>
          <w:szCs w:val="28"/>
          <w:lang w:val="uk-UA"/>
        </w:rPr>
        <w:t xml:space="preserve"> засідан</w:t>
      </w:r>
      <w:r w:rsidR="008A38A5">
        <w:rPr>
          <w:rFonts w:ascii="Times New Roman" w:hAnsi="Times New Roman"/>
          <w:sz w:val="28"/>
          <w:szCs w:val="28"/>
          <w:lang w:val="uk-UA"/>
        </w:rPr>
        <w:t>ь</w:t>
      </w:r>
      <w:r w:rsidRPr="004E1641">
        <w:rPr>
          <w:rFonts w:ascii="Times New Roman" w:hAnsi="Times New Roman"/>
          <w:sz w:val="28"/>
          <w:szCs w:val="28"/>
          <w:shd w:val="clear" w:color="auto" w:fill="FFFFFF"/>
          <w:lang w:val="uk-UA"/>
        </w:rPr>
        <w:t xml:space="preserve"> </w:t>
      </w:r>
      <w:r w:rsidRPr="00E26F01">
        <w:rPr>
          <w:rFonts w:ascii="Times New Roman" w:hAnsi="Times New Roman"/>
          <w:sz w:val="28"/>
          <w:szCs w:val="28"/>
          <w:lang w:val="uk-UA"/>
        </w:rPr>
        <w:t xml:space="preserve">Робочої групи з розробки Стратегії розвитку </w:t>
      </w:r>
      <w:r w:rsidR="007E05A2">
        <w:rPr>
          <w:rFonts w:ascii="Times New Roman" w:hAnsi="Times New Roman"/>
          <w:sz w:val="28"/>
          <w:szCs w:val="28"/>
          <w:lang w:val="uk-UA"/>
        </w:rPr>
        <w:t>Зачепилівської селищної ОТГ</w:t>
      </w:r>
      <w:r w:rsidR="0024222C" w:rsidRPr="00E26F01">
        <w:rPr>
          <w:rFonts w:ascii="Times New Roman" w:hAnsi="Times New Roman"/>
          <w:sz w:val="28"/>
          <w:szCs w:val="28"/>
          <w:lang w:val="uk-UA"/>
        </w:rPr>
        <w:t xml:space="preserve"> на 201</w:t>
      </w:r>
      <w:r w:rsidR="00010ABE">
        <w:rPr>
          <w:rFonts w:ascii="Times New Roman" w:hAnsi="Times New Roman"/>
          <w:sz w:val="28"/>
          <w:szCs w:val="28"/>
          <w:lang w:val="uk-UA"/>
        </w:rPr>
        <w:t>9</w:t>
      </w:r>
      <w:r w:rsidR="0024222C" w:rsidRPr="00E26F01">
        <w:rPr>
          <w:rFonts w:ascii="Times New Roman" w:hAnsi="Times New Roman"/>
          <w:sz w:val="28"/>
          <w:szCs w:val="28"/>
          <w:lang w:val="uk-UA"/>
        </w:rPr>
        <w:t>-</w:t>
      </w:r>
      <w:r w:rsidRPr="00E26F01">
        <w:rPr>
          <w:rFonts w:ascii="Times New Roman" w:hAnsi="Times New Roman"/>
          <w:sz w:val="28"/>
          <w:szCs w:val="28"/>
          <w:lang w:val="uk-UA"/>
        </w:rPr>
        <w:t>202</w:t>
      </w:r>
      <w:r w:rsidR="00C9569A">
        <w:rPr>
          <w:rFonts w:ascii="Times New Roman" w:hAnsi="Times New Roman"/>
          <w:sz w:val="28"/>
          <w:szCs w:val="28"/>
          <w:lang w:val="uk-UA"/>
        </w:rPr>
        <w:t>5</w:t>
      </w:r>
      <w:r w:rsidRPr="00E26F01">
        <w:rPr>
          <w:rFonts w:ascii="Times New Roman" w:hAnsi="Times New Roman"/>
          <w:sz w:val="28"/>
          <w:szCs w:val="28"/>
          <w:lang w:val="uk-UA"/>
        </w:rPr>
        <w:t xml:space="preserve"> роки. На цих засіданнях проводились: систематизація даних</w:t>
      </w:r>
      <w:r w:rsidR="002022EB" w:rsidRPr="00E26F01">
        <w:rPr>
          <w:rFonts w:ascii="Times New Roman" w:hAnsi="Times New Roman"/>
          <w:sz w:val="28"/>
          <w:szCs w:val="28"/>
          <w:lang w:val="uk-UA"/>
        </w:rPr>
        <w:t>,</w:t>
      </w:r>
      <w:r w:rsidRPr="00E26F01">
        <w:rPr>
          <w:rFonts w:ascii="Times New Roman" w:hAnsi="Times New Roman"/>
          <w:sz w:val="28"/>
          <w:szCs w:val="28"/>
          <w:lang w:val="uk-UA"/>
        </w:rPr>
        <w:t xml:space="preserve"> опитування мешканців громади та представників бізнесу, оцінка можливостей розвитку, формулювання стратегічного бачення, SWOT-аналіз</w:t>
      </w:r>
      <w:r w:rsidR="007E05A2">
        <w:rPr>
          <w:rFonts w:ascii="Times New Roman" w:hAnsi="Times New Roman"/>
          <w:sz w:val="28"/>
          <w:szCs w:val="28"/>
          <w:lang w:val="uk-UA"/>
        </w:rPr>
        <w:t>у</w:t>
      </w:r>
      <w:r w:rsidRPr="00E26F01">
        <w:rPr>
          <w:rFonts w:ascii="Times New Roman" w:hAnsi="Times New Roman"/>
          <w:sz w:val="28"/>
          <w:szCs w:val="28"/>
          <w:lang w:val="uk-UA"/>
        </w:rPr>
        <w:t xml:space="preserve">, визначення стратегічних та операційних цілей Стратегії. </w:t>
      </w:r>
    </w:p>
    <w:p w14:paraId="45BDE440" w14:textId="77777777" w:rsidR="00F95C2A" w:rsidRPr="00E26F01" w:rsidRDefault="00321F90" w:rsidP="00047B65">
      <w:pPr>
        <w:pStyle w:val="a7"/>
        <w:spacing w:after="0" w:line="276" w:lineRule="auto"/>
        <w:ind w:left="0" w:firstLine="851"/>
        <w:jc w:val="both"/>
        <w:rPr>
          <w:rFonts w:ascii="Times New Roman" w:hAnsi="Times New Roman"/>
          <w:sz w:val="28"/>
          <w:szCs w:val="28"/>
          <w:lang w:val="uk-UA"/>
        </w:rPr>
      </w:pPr>
      <w:r w:rsidRPr="00E26F01">
        <w:rPr>
          <w:rFonts w:ascii="Times New Roman" w:hAnsi="Times New Roman"/>
          <w:sz w:val="28"/>
          <w:szCs w:val="28"/>
          <w:lang w:val="uk-UA"/>
        </w:rPr>
        <w:lastRenderedPageBreak/>
        <w:t xml:space="preserve">Засідання Робочої групи проводилися у відкритому режимі, тому усі бажаючі мали можливість брати участь в розробці Стратегії розвитку. </w:t>
      </w:r>
    </w:p>
    <w:p w14:paraId="20EA3B5A" w14:textId="77777777" w:rsidR="00F95C2A" w:rsidRPr="00E26F01" w:rsidRDefault="00321F90" w:rsidP="00047B65">
      <w:pPr>
        <w:pStyle w:val="a7"/>
        <w:spacing w:after="0" w:line="276" w:lineRule="auto"/>
        <w:ind w:left="0" w:firstLine="851"/>
        <w:jc w:val="both"/>
        <w:rPr>
          <w:rFonts w:ascii="Times New Roman" w:hAnsi="Times New Roman"/>
          <w:sz w:val="28"/>
          <w:szCs w:val="28"/>
          <w:lang w:val="uk-UA"/>
        </w:rPr>
      </w:pPr>
      <w:r w:rsidRPr="00E26F01">
        <w:rPr>
          <w:rFonts w:ascii="Times New Roman" w:hAnsi="Times New Roman"/>
          <w:sz w:val="28"/>
          <w:szCs w:val="28"/>
          <w:lang w:val="uk-UA"/>
        </w:rPr>
        <w:t>Після прове</w:t>
      </w:r>
      <w:r w:rsidR="007E05A2">
        <w:rPr>
          <w:rFonts w:ascii="Times New Roman" w:hAnsi="Times New Roman"/>
          <w:sz w:val="28"/>
          <w:szCs w:val="28"/>
          <w:lang w:val="uk-UA"/>
        </w:rPr>
        <w:t xml:space="preserve">дення громадського обговорення </w:t>
      </w:r>
      <w:r w:rsidRPr="00E26F01">
        <w:rPr>
          <w:rFonts w:ascii="Times New Roman" w:hAnsi="Times New Roman"/>
          <w:sz w:val="28"/>
          <w:szCs w:val="28"/>
          <w:lang w:val="uk-UA"/>
        </w:rPr>
        <w:t xml:space="preserve">доопрацьована Стратегія розвитку подана на розгляд сесії селищної ради для затвердження. </w:t>
      </w:r>
    </w:p>
    <w:p w14:paraId="54F3A5D7" w14:textId="36E50CF7" w:rsidR="00321F90" w:rsidRPr="00E26F01" w:rsidRDefault="00321F90" w:rsidP="00047B65">
      <w:pPr>
        <w:pStyle w:val="a7"/>
        <w:spacing w:after="0" w:line="276" w:lineRule="auto"/>
        <w:ind w:left="0" w:firstLine="851"/>
        <w:jc w:val="both"/>
        <w:rPr>
          <w:rFonts w:ascii="Times New Roman" w:hAnsi="Times New Roman"/>
          <w:sz w:val="28"/>
          <w:szCs w:val="28"/>
          <w:lang w:val="uk-UA"/>
        </w:rPr>
      </w:pPr>
      <w:r w:rsidRPr="00E26F01">
        <w:rPr>
          <w:rFonts w:ascii="Times New Roman" w:hAnsi="Times New Roman"/>
          <w:sz w:val="28"/>
          <w:szCs w:val="28"/>
          <w:lang w:val="uk-UA"/>
        </w:rPr>
        <w:t xml:space="preserve">Методичне забезпечення, експертний аналіз даних і результатів досліджень, надання консультаційних послуг з питань стратегічного планування забезпечував </w:t>
      </w:r>
      <w:r w:rsidR="007E05A2">
        <w:rPr>
          <w:rFonts w:ascii="Times New Roman" w:hAnsi="Times New Roman"/>
          <w:sz w:val="28"/>
          <w:szCs w:val="28"/>
          <w:lang w:val="uk-UA"/>
        </w:rPr>
        <w:t>радник з питань регіонального розвитку</w:t>
      </w:r>
      <w:r w:rsidRPr="00E26F01">
        <w:rPr>
          <w:rFonts w:ascii="Times New Roman" w:hAnsi="Times New Roman"/>
          <w:sz w:val="28"/>
          <w:szCs w:val="28"/>
          <w:lang w:val="uk-UA"/>
        </w:rPr>
        <w:t xml:space="preserve"> Харківського </w:t>
      </w:r>
      <w:r w:rsidR="007E05A2">
        <w:rPr>
          <w:rFonts w:ascii="Times New Roman" w:hAnsi="Times New Roman"/>
          <w:sz w:val="28"/>
          <w:szCs w:val="28"/>
          <w:lang w:val="uk-UA"/>
        </w:rPr>
        <w:t>це</w:t>
      </w:r>
      <w:r w:rsidRPr="00E26F01">
        <w:rPr>
          <w:rFonts w:ascii="Times New Roman" w:hAnsi="Times New Roman"/>
          <w:sz w:val="28"/>
          <w:szCs w:val="28"/>
          <w:lang w:val="uk-UA"/>
        </w:rPr>
        <w:t>нтр</w:t>
      </w:r>
      <w:r w:rsidR="007E05A2">
        <w:rPr>
          <w:rFonts w:ascii="Times New Roman" w:hAnsi="Times New Roman"/>
          <w:sz w:val="28"/>
          <w:szCs w:val="28"/>
          <w:lang w:val="uk-UA"/>
        </w:rPr>
        <w:t>у</w:t>
      </w:r>
      <w:r w:rsidRPr="00E26F01">
        <w:rPr>
          <w:rFonts w:ascii="Times New Roman" w:hAnsi="Times New Roman"/>
          <w:sz w:val="28"/>
          <w:szCs w:val="28"/>
          <w:lang w:val="uk-UA"/>
        </w:rPr>
        <w:t xml:space="preserve"> ро</w:t>
      </w:r>
      <w:r w:rsidR="007E05A2">
        <w:rPr>
          <w:rFonts w:ascii="Times New Roman" w:hAnsi="Times New Roman"/>
          <w:sz w:val="28"/>
          <w:szCs w:val="28"/>
          <w:lang w:val="uk-UA"/>
        </w:rPr>
        <w:t>звитку місцевого самоврядування</w:t>
      </w:r>
      <w:r w:rsidRPr="00E26F01">
        <w:rPr>
          <w:rFonts w:ascii="Times New Roman" w:hAnsi="Times New Roman"/>
          <w:sz w:val="28"/>
          <w:szCs w:val="28"/>
          <w:lang w:val="uk-UA"/>
        </w:rPr>
        <w:t>, с</w:t>
      </w:r>
      <w:r w:rsidR="007955E1">
        <w:rPr>
          <w:rFonts w:ascii="Times New Roman" w:hAnsi="Times New Roman"/>
          <w:sz w:val="28"/>
          <w:szCs w:val="28"/>
          <w:lang w:val="uk-UA"/>
        </w:rPr>
        <w:t>твореного за підтримки Програми              «U-LEAD з Європою» та Міністерства регіонального розвитку, будівництва та житлово-комунального господарства України</w:t>
      </w:r>
      <w:r w:rsidRPr="00E26F01">
        <w:rPr>
          <w:rFonts w:ascii="Times New Roman" w:hAnsi="Times New Roman"/>
          <w:sz w:val="28"/>
          <w:szCs w:val="28"/>
          <w:lang w:val="uk-UA"/>
        </w:rPr>
        <w:t>, Володимир Родченко.</w:t>
      </w:r>
    </w:p>
    <w:p w14:paraId="222E0126" w14:textId="31B6FF41" w:rsidR="006A1AB0" w:rsidRPr="00E26F01" w:rsidRDefault="00987F82" w:rsidP="009B5B54">
      <w:pPr>
        <w:pStyle w:val="1"/>
        <w:rPr>
          <w:rFonts w:ascii="Times New Roman" w:hAnsi="Times New Roman"/>
          <w:b/>
          <w:sz w:val="28"/>
          <w:szCs w:val="28"/>
        </w:rPr>
      </w:pPr>
      <w:r>
        <w:rPr>
          <w:rFonts w:ascii="Times New Roman" w:hAnsi="Times New Roman"/>
          <w:sz w:val="28"/>
          <w:szCs w:val="28"/>
        </w:rPr>
        <w:br w:type="page"/>
      </w:r>
      <w:bookmarkStart w:id="2" w:name="_Toc532366450"/>
      <w:r w:rsidR="00F86C08" w:rsidRPr="007955E1">
        <w:rPr>
          <w:rFonts w:ascii="Times New Roman" w:hAnsi="Times New Roman"/>
          <w:b/>
          <w:color w:val="auto"/>
          <w:sz w:val="28"/>
          <w:szCs w:val="28"/>
        </w:rPr>
        <w:lastRenderedPageBreak/>
        <w:t>3. Соціально-економічний аналіз Зачепилівської селищної об’єднаної територіальної громади</w:t>
      </w:r>
      <w:bookmarkEnd w:id="2"/>
      <w:r w:rsidR="00F86C08" w:rsidRPr="00E26F01">
        <w:rPr>
          <w:rFonts w:ascii="Times New Roman" w:hAnsi="Times New Roman"/>
          <w:b/>
          <w:sz w:val="28"/>
          <w:szCs w:val="28"/>
        </w:rPr>
        <w:t xml:space="preserve"> </w:t>
      </w:r>
    </w:p>
    <w:p w14:paraId="59EED2B0" w14:textId="77777777" w:rsidR="006A1AB0" w:rsidRPr="00E26F01" w:rsidRDefault="006A1AB0" w:rsidP="00047B65">
      <w:pPr>
        <w:pStyle w:val="a7"/>
        <w:spacing w:after="0" w:line="276" w:lineRule="auto"/>
        <w:ind w:left="0" w:firstLine="851"/>
        <w:jc w:val="both"/>
        <w:rPr>
          <w:rFonts w:ascii="Times New Roman" w:hAnsi="Times New Roman"/>
          <w:b/>
          <w:sz w:val="28"/>
          <w:szCs w:val="28"/>
          <w:lang w:val="uk-UA"/>
        </w:rPr>
      </w:pPr>
    </w:p>
    <w:p w14:paraId="3A159982" w14:textId="77777777" w:rsidR="007955E1" w:rsidRDefault="007955E1" w:rsidP="007955E1">
      <w:pPr>
        <w:pStyle w:val="2"/>
        <w:spacing w:before="0" w:after="0"/>
        <w:ind w:left="0" w:firstLine="709"/>
        <w:jc w:val="both"/>
        <w:rPr>
          <w:rFonts w:ascii="Times New Roman" w:hAnsi="Times New Roman"/>
          <w:sz w:val="28"/>
          <w:szCs w:val="28"/>
        </w:rPr>
      </w:pPr>
      <w:bookmarkStart w:id="3" w:name="_Toc532366451"/>
      <w:r w:rsidRPr="007955E1">
        <w:rPr>
          <w:rFonts w:ascii="Times New Roman" w:hAnsi="Times New Roman"/>
          <w:sz w:val="28"/>
          <w:szCs w:val="28"/>
        </w:rPr>
        <w:t>3.1. Характеристика громади</w:t>
      </w:r>
      <w:bookmarkEnd w:id="3"/>
    </w:p>
    <w:p w14:paraId="69AED575" w14:textId="77777777" w:rsidR="007955E1" w:rsidRDefault="007955E1" w:rsidP="007955E1">
      <w:pPr>
        <w:pStyle w:val="2"/>
        <w:spacing w:before="0" w:after="0"/>
        <w:ind w:left="0" w:firstLine="709"/>
        <w:jc w:val="both"/>
        <w:rPr>
          <w:rFonts w:ascii="Times New Roman" w:hAnsi="Times New Roman"/>
          <w:sz w:val="28"/>
          <w:szCs w:val="28"/>
        </w:rPr>
      </w:pPr>
    </w:p>
    <w:p w14:paraId="733FE369" w14:textId="77777777" w:rsidR="006A1AB0" w:rsidRPr="007955E1" w:rsidRDefault="006A1AB0" w:rsidP="007955E1">
      <w:pPr>
        <w:pStyle w:val="3"/>
        <w:ind w:firstLine="709"/>
        <w:jc w:val="both"/>
        <w:rPr>
          <w:rFonts w:ascii="Times New Roman" w:hAnsi="Times New Roman" w:cs="Times New Roman"/>
          <w:b/>
          <w:color w:val="auto"/>
          <w:sz w:val="28"/>
          <w:szCs w:val="28"/>
        </w:rPr>
      </w:pPr>
      <w:bookmarkStart w:id="4" w:name="_Toc532366452"/>
      <w:r w:rsidRPr="007955E1">
        <w:rPr>
          <w:rFonts w:ascii="Times New Roman" w:hAnsi="Times New Roman" w:cs="Times New Roman"/>
          <w:b/>
          <w:color w:val="auto"/>
          <w:sz w:val="28"/>
          <w:szCs w:val="28"/>
        </w:rPr>
        <w:t>3.1.1. Структурні компоненти потенціалу громади</w:t>
      </w:r>
      <w:bookmarkEnd w:id="4"/>
    </w:p>
    <w:p w14:paraId="3A7DEE52" w14:textId="77777777" w:rsidR="006A1AB0" w:rsidRPr="00E26F01" w:rsidRDefault="00F23777" w:rsidP="00035421">
      <w:pPr>
        <w:spacing w:line="276" w:lineRule="auto"/>
        <w:ind w:firstLine="709"/>
        <w:contextualSpacing/>
        <w:jc w:val="both"/>
        <w:rPr>
          <w:rFonts w:ascii="Times New Roman" w:hAnsi="Times New Roman"/>
          <w:sz w:val="28"/>
          <w:szCs w:val="28"/>
        </w:rPr>
      </w:pPr>
      <w:r w:rsidRPr="00F23777">
        <w:rPr>
          <w:rFonts w:ascii="Times New Roman" w:hAnsi="Times New Roman"/>
          <w:noProof/>
          <w:sz w:val="28"/>
          <w:szCs w:val="28"/>
          <w:lang w:eastAsia="uk-UA"/>
        </w:rPr>
        <w:drawing>
          <wp:anchor distT="0" distB="0" distL="114300" distR="114300" simplePos="0" relativeHeight="251657216" behindDoc="0" locked="0" layoutInCell="1" allowOverlap="1" wp14:anchorId="23EF971E" wp14:editId="1D3D8D99">
            <wp:simplePos x="0" y="0"/>
            <wp:positionH relativeFrom="margin">
              <wp:posOffset>3432175</wp:posOffset>
            </wp:positionH>
            <wp:positionV relativeFrom="paragraph">
              <wp:posOffset>763270</wp:posOffset>
            </wp:positionV>
            <wp:extent cx="2465070" cy="3139440"/>
            <wp:effectExtent l="0" t="0" r="0" b="3810"/>
            <wp:wrapSquare wrapText="bothSides"/>
            <wp:docPr id="5" name="Рисунок 5" descr="C:\Users\B215~1\AppData\Local\Temp\Rar$DIa0.704\img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215~1\AppData\Local\Temp\Rar$DIa0.704\img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5070" cy="313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AB0" w:rsidRPr="00E26F01">
        <w:rPr>
          <w:rFonts w:ascii="Times New Roman" w:hAnsi="Times New Roman"/>
          <w:sz w:val="28"/>
          <w:szCs w:val="28"/>
        </w:rPr>
        <w:t>Зачепилівська об’єднана територіальна громада утворена в травні 2017</w:t>
      </w:r>
      <w:r w:rsidR="00035421">
        <w:rPr>
          <w:rFonts w:ascii="Times New Roman" w:hAnsi="Times New Roman"/>
          <w:sz w:val="28"/>
          <w:szCs w:val="28"/>
        </w:rPr>
        <w:t> </w:t>
      </w:r>
      <w:r w:rsidR="006A1AB0" w:rsidRPr="00E26F01">
        <w:rPr>
          <w:rFonts w:ascii="Times New Roman" w:hAnsi="Times New Roman"/>
          <w:sz w:val="28"/>
          <w:szCs w:val="28"/>
        </w:rPr>
        <w:t>року в наслідок об’єднання однієї селищної та п’яти сільських рад згідно рішення XXVI сесії Зачепилівської селищної ради VII скликання №415 від 13.05.2017</w:t>
      </w:r>
      <w:r w:rsidR="00035421">
        <w:rPr>
          <w:rFonts w:ascii="Times New Roman" w:hAnsi="Times New Roman"/>
          <w:sz w:val="28"/>
          <w:szCs w:val="28"/>
        </w:rPr>
        <w:t xml:space="preserve"> </w:t>
      </w:r>
      <w:r w:rsidR="006A1AB0" w:rsidRPr="00E26F01">
        <w:rPr>
          <w:rFonts w:ascii="Times New Roman" w:hAnsi="Times New Roman"/>
          <w:sz w:val="28"/>
          <w:szCs w:val="28"/>
        </w:rPr>
        <w:t>р</w:t>
      </w:r>
      <w:r w:rsidR="00035421">
        <w:rPr>
          <w:rFonts w:ascii="Times New Roman" w:hAnsi="Times New Roman"/>
          <w:sz w:val="28"/>
          <w:szCs w:val="28"/>
        </w:rPr>
        <w:t>оку</w:t>
      </w:r>
      <w:r w:rsidR="006A1AB0" w:rsidRPr="00E26F01">
        <w:rPr>
          <w:rFonts w:ascii="Times New Roman" w:hAnsi="Times New Roman"/>
          <w:sz w:val="28"/>
          <w:szCs w:val="28"/>
        </w:rPr>
        <w:t xml:space="preserve"> «Про добровільне об’єднання територіальних громад».</w:t>
      </w:r>
      <w:r w:rsidRPr="00F23777">
        <w:rPr>
          <w:rFonts w:ascii="Times New Roman" w:hAnsi="Times New Roman"/>
          <w:noProof/>
          <w:sz w:val="28"/>
          <w:szCs w:val="28"/>
          <w:lang w:eastAsia="uk-UA"/>
        </w:rPr>
        <w:t xml:space="preserve"> </w:t>
      </w:r>
    </w:p>
    <w:p w14:paraId="0C2CA2EC" w14:textId="77777777" w:rsidR="006A1AB0" w:rsidRPr="00E26F01" w:rsidRDefault="006A1AB0" w:rsidP="00035421">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До складу громади увійшли</w:t>
      </w:r>
      <w:r w:rsidR="00174E5C" w:rsidRPr="00E26F01">
        <w:rPr>
          <w:rFonts w:ascii="Times New Roman" w:hAnsi="Times New Roman"/>
          <w:sz w:val="28"/>
          <w:szCs w:val="28"/>
        </w:rPr>
        <w:t xml:space="preserve">: </w:t>
      </w:r>
      <w:r w:rsidRPr="00E26F01">
        <w:rPr>
          <w:rFonts w:ascii="Times New Roman" w:hAnsi="Times New Roman"/>
          <w:sz w:val="28"/>
          <w:szCs w:val="28"/>
        </w:rPr>
        <w:t>Зачепилівська селищна рада</w:t>
      </w:r>
      <w:r w:rsidR="00174E5C" w:rsidRPr="00E26F01">
        <w:rPr>
          <w:rFonts w:ascii="Times New Roman" w:hAnsi="Times New Roman"/>
          <w:sz w:val="28"/>
          <w:szCs w:val="28"/>
        </w:rPr>
        <w:t xml:space="preserve">, </w:t>
      </w:r>
      <w:r w:rsidRPr="00E26F01">
        <w:rPr>
          <w:rFonts w:ascii="Times New Roman" w:hAnsi="Times New Roman"/>
          <w:sz w:val="28"/>
          <w:szCs w:val="28"/>
        </w:rPr>
        <w:t>Бердянська сільська рада</w:t>
      </w:r>
      <w:r w:rsidR="00174E5C" w:rsidRPr="00E26F01">
        <w:rPr>
          <w:rFonts w:ascii="Times New Roman" w:hAnsi="Times New Roman"/>
          <w:sz w:val="28"/>
          <w:szCs w:val="28"/>
        </w:rPr>
        <w:t xml:space="preserve">, </w:t>
      </w:r>
      <w:r w:rsidRPr="00E26F01">
        <w:rPr>
          <w:rFonts w:ascii="Times New Roman" w:hAnsi="Times New Roman"/>
          <w:sz w:val="28"/>
          <w:szCs w:val="28"/>
        </w:rPr>
        <w:t>Забаринська сільська рада</w:t>
      </w:r>
      <w:r w:rsidR="00174E5C" w:rsidRPr="00E26F01">
        <w:rPr>
          <w:rFonts w:ascii="Times New Roman" w:hAnsi="Times New Roman"/>
          <w:sz w:val="28"/>
          <w:szCs w:val="28"/>
        </w:rPr>
        <w:t xml:space="preserve">, </w:t>
      </w:r>
      <w:r w:rsidRPr="00E26F01">
        <w:rPr>
          <w:rFonts w:ascii="Times New Roman" w:hAnsi="Times New Roman"/>
          <w:sz w:val="28"/>
          <w:szCs w:val="28"/>
        </w:rPr>
        <w:t>Леб’язька сільська рада</w:t>
      </w:r>
      <w:r w:rsidR="00174E5C" w:rsidRPr="00E26F01">
        <w:rPr>
          <w:rFonts w:ascii="Times New Roman" w:hAnsi="Times New Roman"/>
          <w:sz w:val="28"/>
          <w:szCs w:val="28"/>
        </w:rPr>
        <w:t xml:space="preserve">, </w:t>
      </w:r>
      <w:r w:rsidRPr="00E26F01">
        <w:rPr>
          <w:rFonts w:ascii="Times New Roman" w:hAnsi="Times New Roman"/>
          <w:sz w:val="28"/>
          <w:szCs w:val="28"/>
        </w:rPr>
        <w:t>Миколаївська сільська рада</w:t>
      </w:r>
      <w:r w:rsidR="00174E5C" w:rsidRPr="00E26F01">
        <w:rPr>
          <w:rFonts w:ascii="Times New Roman" w:hAnsi="Times New Roman"/>
          <w:sz w:val="28"/>
          <w:szCs w:val="28"/>
        </w:rPr>
        <w:t xml:space="preserve">, </w:t>
      </w:r>
      <w:r w:rsidRPr="00E26F01">
        <w:rPr>
          <w:rFonts w:ascii="Times New Roman" w:hAnsi="Times New Roman"/>
          <w:sz w:val="28"/>
          <w:szCs w:val="28"/>
        </w:rPr>
        <w:t>Сомівська сільська рада.</w:t>
      </w:r>
    </w:p>
    <w:p w14:paraId="2772F720" w14:textId="77777777" w:rsidR="006A1AB0" w:rsidRPr="00E26F01" w:rsidRDefault="006A1AB0" w:rsidP="00047B65">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Зачепилівська об’єднана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w:t>
      </w:r>
      <w:r w:rsidR="00035421">
        <w:rPr>
          <w:rFonts w:ascii="Times New Roman" w:hAnsi="Times New Roman"/>
          <w:sz w:val="28"/>
          <w:szCs w:val="28"/>
        </w:rPr>
        <w:t> відстані 130 км</w:t>
      </w:r>
      <w:r w:rsidRPr="00E26F01">
        <w:rPr>
          <w:rFonts w:ascii="Times New Roman" w:hAnsi="Times New Roman"/>
          <w:sz w:val="28"/>
          <w:szCs w:val="28"/>
        </w:rPr>
        <w:t xml:space="preserve"> від м. Харків.</w:t>
      </w:r>
    </w:p>
    <w:p w14:paraId="007F53BB" w14:textId="038C2D60" w:rsidR="00035421" w:rsidRDefault="006A1AB0" w:rsidP="00035421">
      <w:pPr>
        <w:spacing w:line="276" w:lineRule="auto"/>
        <w:ind w:firstLine="709"/>
        <w:contextualSpacing/>
        <w:jc w:val="both"/>
        <w:rPr>
          <w:rFonts w:ascii="Times New Roman" w:hAnsi="Times New Roman"/>
          <w:sz w:val="28"/>
          <w:szCs w:val="28"/>
          <w:lang w:val="ru-RU"/>
        </w:rPr>
      </w:pPr>
      <w:r w:rsidRPr="00E26F01">
        <w:rPr>
          <w:rFonts w:ascii="Times New Roman" w:hAnsi="Times New Roman"/>
          <w:sz w:val="28"/>
          <w:szCs w:val="28"/>
        </w:rPr>
        <w:t>У громаді</w:t>
      </w:r>
      <w:r w:rsidR="00174E5C" w:rsidRPr="00E26F01">
        <w:rPr>
          <w:rFonts w:ascii="Times New Roman" w:hAnsi="Times New Roman"/>
          <w:sz w:val="28"/>
          <w:szCs w:val="28"/>
        </w:rPr>
        <w:t xml:space="preserve"> знаходиться</w:t>
      </w:r>
      <w:r w:rsidRPr="00E26F01">
        <w:rPr>
          <w:rFonts w:ascii="Times New Roman" w:hAnsi="Times New Roman"/>
          <w:sz w:val="28"/>
          <w:szCs w:val="28"/>
        </w:rPr>
        <w:t xml:space="preserve"> </w:t>
      </w:r>
      <w:r w:rsidR="00174E5C" w:rsidRPr="00E26F01">
        <w:rPr>
          <w:rFonts w:ascii="Times New Roman" w:hAnsi="Times New Roman"/>
          <w:sz w:val="28"/>
          <w:szCs w:val="28"/>
        </w:rPr>
        <w:t>18</w:t>
      </w:r>
      <w:r w:rsidR="00C2546A">
        <w:rPr>
          <w:rFonts w:ascii="Times New Roman" w:hAnsi="Times New Roman"/>
          <w:sz w:val="28"/>
          <w:szCs w:val="28"/>
          <w:lang w:val="ru-RU"/>
        </w:rPr>
        <w:t xml:space="preserve"> </w:t>
      </w:r>
      <w:r w:rsidRPr="00E26F01">
        <w:rPr>
          <w:rFonts w:ascii="Times New Roman" w:hAnsi="Times New Roman"/>
          <w:sz w:val="28"/>
          <w:szCs w:val="28"/>
        </w:rPr>
        <w:t>населених пунктів, утворено 5</w:t>
      </w:r>
      <w:r w:rsidR="00035421">
        <w:rPr>
          <w:rFonts w:ascii="Times New Roman" w:hAnsi="Times New Roman"/>
          <w:sz w:val="28"/>
          <w:szCs w:val="28"/>
        </w:rPr>
        <w:t> </w:t>
      </w:r>
      <w:r w:rsidRPr="00E26F01">
        <w:rPr>
          <w:rFonts w:ascii="Times New Roman" w:hAnsi="Times New Roman"/>
          <w:sz w:val="28"/>
          <w:szCs w:val="28"/>
        </w:rPr>
        <w:t>старостинських</w:t>
      </w:r>
      <w:r w:rsidR="00035421">
        <w:rPr>
          <w:rFonts w:ascii="Times New Roman" w:hAnsi="Times New Roman"/>
          <w:sz w:val="28"/>
          <w:szCs w:val="28"/>
        </w:rPr>
        <w:t> </w:t>
      </w:r>
      <w:r w:rsidRPr="00E26F01">
        <w:rPr>
          <w:rFonts w:ascii="Times New Roman" w:hAnsi="Times New Roman"/>
          <w:sz w:val="28"/>
          <w:szCs w:val="28"/>
        </w:rPr>
        <w:t>округів</w:t>
      </w:r>
      <w:r w:rsidR="00035421">
        <w:rPr>
          <w:rFonts w:ascii="Times New Roman" w:hAnsi="Times New Roman"/>
          <w:sz w:val="28"/>
          <w:szCs w:val="28"/>
        </w:rPr>
        <w:t xml:space="preserve"> (рис. 2)</w:t>
      </w:r>
      <w:r w:rsidRPr="00E26F01">
        <w:rPr>
          <w:rFonts w:ascii="Times New Roman" w:hAnsi="Times New Roman"/>
          <w:sz w:val="28"/>
          <w:szCs w:val="28"/>
        </w:rPr>
        <w:t>.</w:t>
      </w:r>
    </w:p>
    <w:p w14:paraId="5D6DF960" w14:textId="77777777" w:rsidR="00C2546A" w:rsidRPr="00C2546A" w:rsidRDefault="00C2546A" w:rsidP="00035421">
      <w:pPr>
        <w:spacing w:line="276" w:lineRule="auto"/>
        <w:ind w:firstLine="709"/>
        <w:contextualSpacing/>
        <w:jc w:val="both"/>
        <w:rPr>
          <w:rFonts w:ascii="Times New Roman" w:hAnsi="Times New Roman"/>
          <w:sz w:val="28"/>
          <w:szCs w:val="28"/>
          <w:lang w:val="ru-RU"/>
        </w:rPr>
      </w:pPr>
    </w:p>
    <w:p w14:paraId="3150475C" w14:textId="77777777" w:rsidR="00035421" w:rsidRDefault="00EE3E2B" w:rsidP="00035421">
      <w:pPr>
        <w:spacing w:line="276" w:lineRule="auto"/>
        <w:ind w:firstLine="709"/>
        <w:contextualSpacing/>
        <w:jc w:val="both"/>
        <w:rPr>
          <w:rFonts w:ascii="Times New Roman" w:hAnsi="Times New Roman"/>
          <w:sz w:val="28"/>
          <w:szCs w:val="28"/>
        </w:rPr>
      </w:pPr>
      <w:r>
        <w:rPr>
          <w:rFonts w:ascii="Times New Roman" w:hAnsi="Times New Roman"/>
          <w:noProof/>
          <w:sz w:val="28"/>
          <w:szCs w:val="28"/>
          <w:lang w:eastAsia="uk-UA"/>
        </w:rPr>
        <mc:AlternateContent>
          <mc:Choice Requires="wpg">
            <w:drawing>
              <wp:anchor distT="0" distB="0" distL="114300" distR="114300" simplePos="0" relativeHeight="251662336" behindDoc="0" locked="0" layoutInCell="1" allowOverlap="1" wp14:anchorId="4397E86E" wp14:editId="0285B3D2">
                <wp:simplePos x="0" y="0"/>
                <wp:positionH relativeFrom="margin">
                  <wp:align>center</wp:align>
                </wp:positionH>
                <wp:positionV relativeFrom="paragraph">
                  <wp:posOffset>110490</wp:posOffset>
                </wp:positionV>
                <wp:extent cx="6108700" cy="2411095"/>
                <wp:effectExtent l="0" t="0" r="25400" b="27305"/>
                <wp:wrapNone/>
                <wp:docPr id="599" name="Группа 599"/>
                <wp:cNvGraphicFramePr/>
                <a:graphic xmlns:a="http://schemas.openxmlformats.org/drawingml/2006/main">
                  <a:graphicData uri="http://schemas.microsoft.com/office/word/2010/wordprocessingGroup">
                    <wpg:wgp>
                      <wpg:cNvGrpSpPr/>
                      <wpg:grpSpPr>
                        <a:xfrm>
                          <a:off x="0" y="0"/>
                          <a:ext cx="6108700" cy="2411095"/>
                          <a:chOff x="0" y="0"/>
                          <a:chExt cx="6108700" cy="2411095"/>
                        </a:xfrm>
                      </wpg:grpSpPr>
                      <wps:wsp>
                        <wps:cNvPr id="591" name="Скругленный прямоугольник 591"/>
                        <wps:cNvSpPr/>
                        <wps:spPr>
                          <a:xfrm>
                            <a:off x="895350" y="0"/>
                            <a:ext cx="4320000" cy="36000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F8F8D" w14:textId="77777777" w:rsidR="0016236D" w:rsidRPr="00035421" w:rsidRDefault="0016236D" w:rsidP="00035421">
                              <w:pPr>
                                <w:spacing w:after="0"/>
                                <w:jc w:val="center"/>
                                <w:rPr>
                                  <w:rFonts w:ascii="Times New Roman" w:hAnsi="Times New Roman"/>
                                  <w:color w:val="0D0D0D" w:themeColor="text1" w:themeTint="F2"/>
                                  <w:sz w:val="24"/>
                                </w:rPr>
                              </w:pPr>
                              <w:r w:rsidRPr="00035421">
                                <w:rPr>
                                  <w:rFonts w:ascii="Times New Roman" w:hAnsi="Times New Roman"/>
                                  <w:color w:val="0D0D0D" w:themeColor="text1" w:themeTint="F2"/>
                                  <w:sz w:val="24"/>
                                </w:rPr>
                                <w:t>Старостинські округи Зачепилівської ОТГ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Прямая соединительная линия 597"/>
                        <wps:cNvCnPr/>
                        <wps:spPr>
                          <a:xfrm>
                            <a:off x="1466850" y="361950"/>
                            <a:ext cx="0" cy="1590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 name="Прямоугольник 592"/>
                        <wps:cNvSpPr/>
                        <wps:spPr>
                          <a:xfrm>
                            <a:off x="0" y="542925"/>
                            <a:ext cx="2879725" cy="6838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3481D" w14:textId="77777777" w:rsidR="0016236D" w:rsidRPr="00035421" w:rsidRDefault="0016236D" w:rsidP="00035421">
                              <w:pPr>
                                <w:jc w:val="center"/>
                                <w:rPr>
                                  <w:rFonts w:ascii="Times New Roman" w:hAnsi="Times New Roman"/>
                                  <w:color w:val="0D0D0D" w:themeColor="text1" w:themeTint="F2"/>
                                  <w:sz w:val="24"/>
                                  <w:lang w:val="ru-RU"/>
                                </w:rPr>
                              </w:pPr>
                              <w:r w:rsidRPr="00035421">
                                <w:rPr>
                                  <w:rFonts w:ascii="Times New Roman" w:hAnsi="Times New Roman"/>
                                  <w:i/>
                                  <w:color w:val="0D0D0D" w:themeColor="text1" w:themeTint="F2"/>
                                  <w:sz w:val="24"/>
                                </w:rPr>
                                <w:t>Бердянський старостинський округ №1</w:t>
                              </w:r>
                              <w:r w:rsidRPr="00035421">
                                <w:rPr>
                                  <w:rFonts w:ascii="Times New Roman" w:hAnsi="Times New Roman"/>
                                  <w:color w:val="0D0D0D" w:themeColor="text1" w:themeTint="F2"/>
                                  <w:sz w:val="24"/>
                                </w:rPr>
                                <w:t xml:space="preserve"> (с. Бердянка, с. Вишневе, с.</w:t>
                              </w:r>
                              <w:r>
                                <w:rPr>
                                  <w:rFonts w:ascii="Times New Roman" w:hAnsi="Times New Roman"/>
                                  <w:color w:val="0D0D0D" w:themeColor="text1" w:themeTint="F2"/>
                                  <w:sz w:val="24"/>
                                </w:rPr>
                                <w:t> </w:t>
                              </w:r>
                              <w:r w:rsidRPr="00035421">
                                <w:rPr>
                                  <w:rFonts w:ascii="Times New Roman" w:hAnsi="Times New Roman"/>
                                  <w:color w:val="0D0D0D" w:themeColor="text1" w:themeTint="F2"/>
                                  <w:sz w:val="24"/>
                                </w:rPr>
                                <w:t>Першотравневе, с. Травневе)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Прямоугольник 594"/>
                        <wps:cNvSpPr/>
                        <wps:spPr>
                          <a:xfrm>
                            <a:off x="19050" y="1352550"/>
                            <a:ext cx="2879725" cy="4679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098AB" w14:textId="77777777" w:rsidR="0016236D" w:rsidRPr="00035421" w:rsidRDefault="0016236D" w:rsidP="00035421">
                              <w:pPr>
                                <w:jc w:val="center"/>
                                <w:rPr>
                                  <w:rFonts w:ascii="Times New Roman" w:hAnsi="Times New Roman"/>
                                  <w:color w:val="0D0D0D" w:themeColor="text1" w:themeTint="F2"/>
                                  <w:sz w:val="24"/>
                                  <w:lang w:val="ru-RU"/>
                                </w:rPr>
                              </w:pPr>
                              <w:r w:rsidRPr="00035421">
                                <w:rPr>
                                  <w:rFonts w:ascii="Times New Roman" w:hAnsi="Times New Roman"/>
                                  <w:i/>
                                  <w:color w:val="0D0D0D" w:themeColor="text1" w:themeTint="F2"/>
                                  <w:sz w:val="24"/>
                                </w:rPr>
                                <w:t>Забаринський старостинський округ №2</w:t>
                              </w:r>
                              <w:r w:rsidRPr="00035421">
                                <w:rPr>
                                  <w:rFonts w:ascii="Times New Roman" w:hAnsi="Times New Roman"/>
                                  <w:color w:val="0D0D0D" w:themeColor="text1" w:themeTint="F2"/>
                                  <w:sz w:val="24"/>
                                </w:rPr>
                                <w:t xml:space="preserve"> (с. Забарине, с.</w:t>
                              </w:r>
                              <w:r>
                                <w:rPr>
                                  <w:rFonts w:ascii="Times New Roman" w:hAnsi="Times New Roman"/>
                                  <w:color w:val="0D0D0D" w:themeColor="text1" w:themeTint="F2"/>
                                  <w:sz w:val="24"/>
                                </w:rPr>
                                <w:t> </w:t>
                              </w:r>
                              <w:r w:rsidRPr="00035421">
                                <w:rPr>
                                  <w:rFonts w:ascii="Times New Roman" w:hAnsi="Times New Roman"/>
                                  <w:color w:val="0D0D0D" w:themeColor="text1" w:themeTint="F2"/>
                                  <w:sz w:val="24"/>
                                </w:rPr>
                                <w:t>Олександрівка)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Прямоугольник 595"/>
                        <wps:cNvSpPr/>
                        <wps:spPr>
                          <a:xfrm>
                            <a:off x="28575" y="1943100"/>
                            <a:ext cx="2879725" cy="4679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90EB8" w14:textId="77777777" w:rsidR="0016236D" w:rsidRPr="00035421" w:rsidRDefault="0016236D" w:rsidP="00035421">
                              <w:pPr>
                                <w:jc w:val="center"/>
                                <w:rPr>
                                  <w:rFonts w:ascii="Times New Roman" w:hAnsi="Times New Roman"/>
                                  <w:i/>
                                  <w:color w:val="0D0D0D" w:themeColor="text1" w:themeTint="F2"/>
                                  <w:sz w:val="24"/>
                                  <w:lang w:val="ru-RU"/>
                                </w:rPr>
                              </w:pPr>
                              <w:r w:rsidRPr="00035421">
                                <w:rPr>
                                  <w:rFonts w:ascii="Times New Roman" w:hAnsi="Times New Roman"/>
                                  <w:i/>
                                  <w:color w:val="0D0D0D" w:themeColor="text1" w:themeTint="F2"/>
                                  <w:sz w:val="24"/>
                                </w:rPr>
                                <w:t xml:space="preserve">Леб’язький старостинський округ №3 </w:t>
                              </w:r>
                              <w:r w:rsidRPr="00035421">
                                <w:rPr>
                                  <w:rFonts w:ascii="Times New Roman" w:hAnsi="Times New Roman"/>
                                  <w:color w:val="0D0D0D" w:themeColor="text1" w:themeTint="F2"/>
                                  <w:sz w:val="24"/>
                                </w:rPr>
                                <w:t>(с. Леб’яже, с. Кочетівка, с. Перемога)</w:t>
                              </w:r>
                            </w:p>
                            <w:p w14:paraId="25567FC3" w14:textId="77777777" w:rsidR="0016236D" w:rsidRPr="00035421" w:rsidRDefault="0016236D" w:rsidP="00035421">
                              <w:pPr>
                                <w:jc w:val="center"/>
                                <w:rPr>
                                  <w:rFonts w:ascii="Times New Roman" w:hAnsi="Times New Roman"/>
                                  <w:color w:val="0D0D0D" w:themeColor="text1" w:themeTint="F2"/>
                                  <w:sz w:val="24"/>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Прямая соединительная линия 598"/>
                        <wps:cNvCnPr/>
                        <wps:spPr>
                          <a:xfrm>
                            <a:off x="4591050" y="371475"/>
                            <a:ext cx="0" cy="10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3" name="Прямоугольник 593"/>
                        <wps:cNvSpPr/>
                        <wps:spPr>
                          <a:xfrm>
                            <a:off x="3114675" y="542925"/>
                            <a:ext cx="2994025" cy="5035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3398B" w14:textId="77777777" w:rsidR="0016236D" w:rsidRPr="00035421" w:rsidRDefault="0016236D" w:rsidP="00EE3E2B">
                              <w:pPr>
                                <w:jc w:val="center"/>
                                <w:rPr>
                                  <w:rFonts w:ascii="Times New Roman" w:hAnsi="Times New Roman"/>
                                  <w:color w:val="0D0D0D" w:themeColor="text1" w:themeTint="F2"/>
                                  <w:sz w:val="24"/>
                                  <w:lang w:val="ru-RU"/>
                                </w:rPr>
                              </w:pPr>
                              <w:r w:rsidRPr="00035421">
                                <w:rPr>
                                  <w:rFonts w:ascii="Times New Roman" w:hAnsi="Times New Roman"/>
                                  <w:i/>
                                  <w:color w:val="0D0D0D" w:themeColor="text1" w:themeTint="F2"/>
                                  <w:sz w:val="24"/>
                                </w:rPr>
                                <w:t>Миколаївський старостинський округ №4</w:t>
                              </w:r>
                              <w:r w:rsidRPr="00035421">
                                <w:rPr>
                                  <w:rFonts w:ascii="Times New Roman" w:hAnsi="Times New Roman"/>
                                  <w:color w:val="0D0D0D" w:themeColor="text1" w:themeTint="F2"/>
                                  <w:sz w:val="24"/>
                                </w:rPr>
                                <w:t xml:space="preserve"> (с. Миколаївка, с. Абазівка)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Прямоугольник 596"/>
                        <wps:cNvSpPr/>
                        <wps:spPr>
                          <a:xfrm>
                            <a:off x="3114675" y="1181100"/>
                            <a:ext cx="2994025" cy="7048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8B02D" w14:textId="77777777" w:rsidR="0016236D" w:rsidRDefault="0016236D" w:rsidP="00EE3E2B">
                              <w:pPr>
                                <w:spacing w:after="0"/>
                                <w:jc w:val="center"/>
                                <w:rPr>
                                  <w:rFonts w:ascii="Times New Roman" w:hAnsi="Times New Roman"/>
                                  <w:i/>
                                  <w:color w:val="0D0D0D" w:themeColor="text1" w:themeTint="F2"/>
                                  <w:sz w:val="24"/>
                                </w:rPr>
                              </w:pPr>
                              <w:r w:rsidRPr="00EE3E2B">
                                <w:rPr>
                                  <w:rFonts w:ascii="Times New Roman" w:hAnsi="Times New Roman"/>
                                  <w:i/>
                                  <w:color w:val="0D0D0D" w:themeColor="text1" w:themeTint="F2"/>
                                  <w:sz w:val="24"/>
                                </w:rPr>
                                <w:t>Сом</w:t>
                              </w:r>
                              <w:r>
                                <w:rPr>
                                  <w:rFonts w:ascii="Times New Roman" w:hAnsi="Times New Roman"/>
                                  <w:i/>
                                  <w:color w:val="0D0D0D" w:themeColor="text1" w:themeTint="F2"/>
                                  <w:sz w:val="24"/>
                                </w:rPr>
                                <w:t>івський старостинський округ №5</w:t>
                              </w:r>
                            </w:p>
                            <w:p w14:paraId="343BBBF7" w14:textId="77777777" w:rsidR="0016236D" w:rsidRPr="00EE3E2B" w:rsidRDefault="0016236D" w:rsidP="00EE3E2B">
                              <w:pPr>
                                <w:spacing w:after="0"/>
                                <w:jc w:val="center"/>
                                <w:rPr>
                                  <w:rFonts w:ascii="Times New Roman" w:hAnsi="Times New Roman"/>
                                  <w:color w:val="0D0D0D" w:themeColor="text1" w:themeTint="F2"/>
                                  <w:sz w:val="24"/>
                                  <w:lang w:val="ru-RU"/>
                                </w:rPr>
                              </w:pPr>
                              <w:r w:rsidRPr="00EE3E2B">
                                <w:rPr>
                                  <w:rFonts w:ascii="Times New Roman" w:hAnsi="Times New Roman"/>
                                  <w:color w:val="0D0D0D" w:themeColor="text1" w:themeTint="F2"/>
                                  <w:sz w:val="24"/>
                                </w:rPr>
                                <w:t>(с. Сомівка, с. Займанка, с.</w:t>
                              </w:r>
                              <w:r>
                                <w:rPr>
                                  <w:rFonts w:ascii="Times New Roman" w:hAnsi="Times New Roman"/>
                                  <w:color w:val="0D0D0D" w:themeColor="text1" w:themeTint="F2"/>
                                  <w:sz w:val="24"/>
                                </w:rPr>
                                <w:t xml:space="preserve"> </w:t>
                              </w:r>
                              <w:r w:rsidRPr="00EE3E2B">
                                <w:rPr>
                                  <w:rFonts w:ascii="Times New Roman" w:hAnsi="Times New Roman"/>
                                  <w:color w:val="0D0D0D" w:themeColor="text1" w:themeTint="F2"/>
                                  <w:sz w:val="24"/>
                                </w:rPr>
                                <w:t>Лиманівка, с</w:t>
                              </w:r>
                              <w:r>
                                <w:rPr>
                                  <w:rFonts w:ascii="Times New Roman" w:hAnsi="Times New Roman"/>
                                  <w:color w:val="0D0D0D" w:themeColor="text1" w:themeTint="F2"/>
                                  <w:sz w:val="24"/>
                                </w:rPr>
                                <w:t>.</w:t>
                              </w:r>
                              <w:r w:rsidRPr="00EE3E2B">
                                <w:rPr>
                                  <w:rFonts w:ascii="Times New Roman" w:hAnsi="Times New Roman"/>
                                  <w:color w:val="0D0D0D" w:themeColor="text1" w:themeTint="F2"/>
                                  <w:sz w:val="24"/>
                                </w:rPr>
                                <w:t> Семенівка)</w:t>
                              </w:r>
                            </w:p>
                            <w:p w14:paraId="72A6B1E4" w14:textId="77777777" w:rsidR="0016236D" w:rsidRPr="00035421" w:rsidRDefault="0016236D" w:rsidP="00EE3E2B">
                              <w:pPr>
                                <w:jc w:val="center"/>
                                <w:rPr>
                                  <w:rFonts w:ascii="Times New Roman" w:hAnsi="Times New Roman"/>
                                  <w:color w:val="0D0D0D" w:themeColor="text1" w:themeTint="F2"/>
                                  <w:sz w:val="24"/>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97E86E" id="Группа 599" o:spid="_x0000_s1046" style="position:absolute;left:0;text-align:left;margin-left:0;margin-top:8.7pt;width:481pt;height:189.85pt;z-index:251662336;mso-position-horizontal:center;mso-position-horizontal-relative:margin" coordsize="61087,2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7JyMgUAAAQiAAAOAAAAZHJzL2Uyb0RvYy54bWzsWt1u2zYUvh+wdxB0v1jUj20ZcYogXYIB&#10;RRs0HXrNyJQtQCI1komdXe3ncgNysQcY9gYFugJbu7avIL/RDklJVmxl+SkaDIkQQKH4c0h+POc7&#10;h8fafrTIUuuUcJEwOrbRlmNbhEZsktDp2P72xf5XQ9sSEtMJThklY/uMCPvRzpdfbM/zEXHZjKUT&#10;wi0QQsVono/tmZT5qNcT0YxkWGyxnFBojBnPsIRXPu1NOJ6D9CztuY7T780Zn+ScRUQIqH1sGu0d&#10;LT+OSSSfxbEg0krHNqxN6ifXz2P17O1s49GU43yWROUy8C1WkeGEwqS1qMdYYuuEJxuisiTiTLBY&#10;bkUs67E4TiKi9wC7Qc7abg44O8n1Xqaj+TSvYQJo13C6tdjo6ekht5LJ2A7C0LYozuCQit+WPyx/&#10;Lj7C3ytL1QNK83w6gs4HPD/KD3lZMTVvauOLmGfqP2zJWmh8z2p8yUJaEVT2kTMcOHAMEbS5PkJO&#10;GJgTiGZwTBvjotnXV4zsVRP31Prq5cxz0CaxAkx8GmBHM5wTfQ5CYVADhmrA/ijeasheF++KN8X7&#10;4v3yl+Jvq/gIlefFP8UHQPN18aF4t/wVGv8q3gKqyKCqJdaQipEAdFvwHIaBFwBym6D6HthBBarX&#10;12U4nhoZPMq5kAeEZZYqjG1QKjp5DpahFRafPhHS9K/6qekFS5PJfpKm+kVZI9lLuXWKwY6Op3rt&#10;MMOFXim15mM7DNxAC77Qpu15JUEuWiSAvJTCwtXhGRR0SZ6lRC0ipc9JDJoKeuSaCS6uCkcRoRKZ&#10;phmeELPYoAFIvQoNjxaoJMewzVp2KaBdtsGp7K+GEk0x9WDnvxZmBtcj9MyMynpwllDG2wSksKty&#10;ZtO/AslAo1CSi+OFtuLSVsXomE3OQFE5M5Qn8mg/geN/goU8xBw4DpQJeFs+g0ecMjg5VpZsa8b4&#10;9231qj9YErTa1hw4c2yL704wJ7aVfkPBxkLk+4pk9YsfDFx44c2W42YLPcn2GKgTWBGsThdVf5lW&#10;xZiz7CXQ+66aFZowjWDusR1JXr3sScPl4CAisruruwGx5lg+oUd5pIQrnJVmv1i8xDwvbUACJT1l&#10;lV3j0ZoVmL5qJGW7J5LFiTYRhbTBtTwB4BjFjHdCNoOabH4vWeXV8txa/gi08qb4E0gFiGX5E5QN&#10;yahGICNTfQ58M2jwzR4tKbyytIpGa/5Gfr8/LAnH66MQiqCCoPAlIcNxKBJHQej0B5rELyecNKGK&#10;PTdQVpykqpXVr3FJbanGiD+RL65h0+1kcA17vmsyWEERX0YGRkUVY5SqeWc66m7oaJvncxuaeLXn&#10;A00DRQt8NwTHckEH3eEgHECl1sT+0AMfqTpcroj8czi9z6y7na8zAUGLr0Oak1ak3Dm7e+Ps/GsR&#10;iX8jIkGhUzo05EGQuu7RLrCJ3x+EHZuoa4Uh1Nofa3ptd5bX8LJ37SxvEjmj+kLWhc73LHSGEKFM&#10;bFShc1tYooMH5U3gin91WOIOA4h7VWiCQt9DxlJW8XHHJjouerD3cFQHuR2b3DM2gYz2Gpvc7CI+&#10;bEQtV1/EfcgUVnGLN0C+uWyviKa6iDvDRqKrSsZWGb0y69FdxFcpyCpdaOKbW2Tl/tcXcW9DR9s8&#10;ntfQxKs9nocgKVT6vNbreBj6TnUdDxwvCLrr+IMKoGt16lzePXN5/WvRSf/WdILQEH4MXEsxu00+&#10;GTi+Skd36b0SgodwIa/TOx2f3BWf6J/R4VMDneYpP4tQ3zI036Hc/Hhj518AAAD//wMAUEsDBBQA&#10;BgAIAAAAIQDIwaHO3gAAAAcBAAAPAAAAZHJzL2Rvd25yZXYueG1sTI9BT8JAEIXvJv6HzZh4k21B&#10;QWq3hBD1REgEE+NtaIe2oTvbdJe2/HvHkx7fe5P3vklXo21UT52vHRuIJxEo4twVNZcGPg9vD8+g&#10;fEAusHFMBq7kYZXd3qSYFG7gD+r3oVRSwj5BA1UIbaK1zyuy6CeuJZbs5DqLQWRX6qLDQcpto6dR&#10;NNcWa5aFClvaVJSf9xdr4H3AYT2LX/vt+bS5fh+edl/bmIy5vxvXL6ACjeHvGH7xBR0yYTq6Cxde&#10;NQbkkSDu4hGUpMv5VIyjgdlyEYPOUv2fP/sBAAD//wMAUEsBAi0AFAAGAAgAAAAhALaDOJL+AAAA&#10;4QEAABMAAAAAAAAAAAAAAAAAAAAAAFtDb250ZW50X1R5cGVzXS54bWxQSwECLQAUAAYACAAAACEA&#10;OP0h/9YAAACUAQAACwAAAAAAAAAAAAAAAAAvAQAAX3JlbHMvLnJlbHNQSwECLQAUAAYACAAAACEA&#10;uL+ycjIFAAAEIgAADgAAAAAAAAAAAAAAAAAuAgAAZHJzL2Uyb0RvYy54bWxQSwECLQAUAAYACAAA&#10;ACEAyMGhzt4AAAAHAQAADwAAAAAAAAAAAAAAAACMBwAAZHJzL2Rvd25yZXYueG1sUEsFBgAAAAAE&#10;AAQA8wAAAJcIAAAAAA==&#10;">
                <v:roundrect id="Скругленный прямоугольник 591" o:spid="_x0000_s1047" style="position:absolute;left:8953;width:43200;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P8MUA&#10;AADcAAAADwAAAGRycy9kb3ducmV2LnhtbESPwW7CMBBE75X4B2uReisOVK0g4ERAidoDlwIfsMRL&#10;HBGvo9gNoV9fV6rU42h23uys8sE2oqfO144VTCcJCOLS6ZorBadj8TQH4QOyxsYxKbiThzwbPaww&#10;1e7Gn9QfQiUihH2KCkwIbSqlLw1Z9BPXEkfv4jqLIcqukrrDW4TbRs6S5FVarDk2GGxpa6i8Hr5s&#10;fKMoejPb9fvz8+497MvF2x0330o9jof1EkSgIfwf/6U/tIKXxRR+x0QC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A/wxQAAANwAAAAPAAAAAAAAAAAAAAAAAJgCAABkcnMv&#10;ZG93bnJldi54bWxQSwUGAAAAAAQABAD1AAAAigMAAAAA&#10;" fillcolor="white [3212]" strokecolor="black [3213]">
                  <v:stroke joinstyle="miter"/>
                  <v:textbox>
                    <w:txbxContent>
                      <w:p w14:paraId="30AF8F8D" w14:textId="77777777" w:rsidR="0016236D" w:rsidRPr="00035421" w:rsidRDefault="0016236D" w:rsidP="00035421">
                        <w:pPr>
                          <w:spacing w:after="0"/>
                          <w:jc w:val="center"/>
                          <w:rPr>
                            <w:rFonts w:ascii="Times New Roman" w:hAnsi="Times New Roman"/>
                            <w:color w:val="0D0D0D" w:themeColor="text1" w:themeTint="F2"/>
                            <w:sz w:val="24"/>
                          </w:rPr>
                        </w:pPr>
                        <w:r w:rsidRPr="00035421">
                          <w:rPr>
                            <w:rFonts w:ascii="Times New Roman" w:hAnsi="Times New Roman"/>
                            <w:color w:val="0D0D0D" w:themeColor="text1" w:themeTint="F2"/>
                            <w:sz w:val="24"/>
                          </w:rPr>
                          <w:t>Старостинські округи Зачепилівської ОТГ</w:t>
                        </w:r>
                      </w:p>
                    </w:txbxContent>
                  </v:textbox>
                </v:roundrect>
                <v:line id="Прямая соединительная линия 597" o:spid="_x0000_s1048" style="position:absolute;visibility:visible;mso-wrap-style:square" from="14668,3619" to="14668,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9odcUAAADcAAAADwAAAGRycy9kb3ducmV2LnhtbESPQWsCMRSE74L/IbxCb5q1oO1ujSJC&#10;QfRQurbQ42Pzulm6ecluUl3/fSMIHoeZ+YZZrgfbihP1oXGsYDbNQBBXTjdcK/g8vk1eQISIrLF1&#10;TAouFGC9Go+WWGh35g86lbEWCcKhQAUmRl9IGSpDFsPUeeLk/bjeYkyyr6Xu8ZzgtpVPWbaQFhtO&#10;CwY9bQ1Vv+WfVdDtq/Iwr2dffue35r3DvPvOc6UeH4bNK4hIQ7yHb+2dVjDPn+F6Jh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9odcUAAADcAAAADwAAAAAAAAAA&#10;AAAAAAChAgAAZHJzL2Rvd25yZXYueG1sUEsFBgAAAAAEAAQA+QAAAJMDAAAAAA==&#10;" strokecolor="black [3213]" strokeweight=".5pt">
                  <v:stroke joinstyle="miter"/>
                </v:line>
                <v:rect id="Прямоугольник 592" o:spid="_x0000_s1049" style="position:absolute;top:5429;width:28797;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LXsQA&#10;AADcAAAADwAAAGRycy9kb3ducmV2LnhtbESPS0vEQBCE74L/YWjB2+7EgLsaMwk+8LHejI9zk2mT&#10;YLonZMYk+uudhQWPRVV9ReXlwr2aaPSdEwNn6wQUSe1sJ42Bt9f71QUoH1As9k7IwA95KIvjoxwz&#10;62Z5oakKjYoQ8RkaaEMYMq193RKjX7uBJHqfbmQMUY6NtiPOEc69TpNkoxk7iQstDnTbUv1VfbMB&#10;fpab4f0xQU43u1/P9cP2rvsw5vRkub4CFWgJ/+FD+8kaOL9MYX8mHgF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C17EAAAA3AAAAA8AAAAAAAAAAAAAAAAAmAIAAGRycy9k&#10;b3ducmV2LnhtbFBLBQYAAAAABAAEAPUAAACJAwAAAAA=&#10;" fillcolor="white [3212]" strokecolor="black [3213]" strokeweight="1pt">
                  <v:textbox>
                    <w:txbxContent>
                      <w:p w14:paraId="08C3481D" w14:textId="77777777" w:rsidR="0016236D" w:rsidRPr="00035421" w:rsidRDefault="0016236D" w:rsidP="00035421">
                        <w:pPr>
                          <w:jc w:val="center"/>
                          <w:rPr>
                            <w:rFonts w:ascii="Times New Roman" w:hAnsi="Times New Roman"/>
                            <w:color w:val="0D0D0D" w:themeColor="text1" w:themeTint="F2"/>
                            <w:sz w:val="24"/>
                            <w:lang w:val="ru-RU"/>
                          </w:rPr>
                        </w:pPr>
                        <w:r w:rsidRPr="00035421">
                          <w:rPr>
                            <w:rFonts w:ascii="Times New Roman" w:hAnsi="Times New Roman"/>
                            <w:i/>
                            <w:color w:val="0D0D0D" w:themeColor="text1" w:themeTint="F2"/>
                            <w:sz w:val="24"/>
                          </w:rPr>
                          <w:t>Бердянський старостинський округ №1</w:t>
                        </w:r>
                        <w:r w:rsidRPr="00035421">
                          <w:rPr>
                            <w:rFonts w:ascii="Times New Roman" w:hAnsi="Times New Roman"/>
                            <w:color w:val="0D0D0D" w:themeColor="text1" w:themeTint="F2"/>
                            <w:sz w:val="24"/>
                          </w:rPr>
                          <w:t xml:space="preserve"> (с. Бердянка, с. Вишневе, с.</w:t>
                        </w:r>
                        <w:r>
                          <w:rPr>
                            <w:rFonts w:ascii="Times New Roman" w:hAnsi="Times New Roman"/>
                            <w:color w:val="0D0D0D" w:themeColor="text1" w:themeTint="F2"/>
                            <w:sz w:val="24"/>
                          </w:rPr>
                          <w:t> </w:t>
                        </w:r>
                        <w:r w:rsidRPr="00035421">
                          <w:rPr>
                            <w:rFonts w:ascii="Times New Roman" w:hAnsi="Times New Roman"/>
                            <w:color w:val="0D0D0D" w:themeColor="text1" w:themeTint="F2"/>
                            <w:sz w:val="24"/>
                          </w:rPr>
                          <w:t>Першотравневе, с. Травневе)</w:t>
                        </w:r>
                      </w:p>
                    </w:txbxContent>
                  </v:textbox>
                </v:rect>
                <v:rect id="Прямоугольник 594" o:spid="_x0000_s1050" style="position:absolute;left:190;top:13525;width:28797;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2scQA&#10;AADcAAAADwAAAGRycy9kb3ducmV2LnhtbESPQU/CQBSE7yT8h80j8Wa3EEWpLAQwKngT1PNL99E2&#10;9L1tuisUfr1rYsJxMjPfZKbzjmt1pNZXTgwMkxQUSe5sJYWBz93L7SMoH1As1k7IwJk8zGf93hQz&#10;607yQcdtKFSEiM/QQBlCk2nt85IYfeIakujtXcsYomwLbVs8RTjXepSmY81YSVwosaFVSflh+8MG&#10;+F2Wzddbijwaby6e89eH5+rbmJtBt3gCFagL1/B/e20N3E/u4O9MPAJ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NrHEAAAA3AAAAA8AAAAAAAAAAAAAAAAAmAIAAGRycy9k&#10;b3ducmV2LnhtbFBLBQYAAAAABAAEAPUAAACJAwAAAAA=&#10;" fillcolor="white [3212]" strokecolor="black [3213]" strokeweight="1pt">
                  <v:textbox>
                    <w:txbxContent>
                      <w:p w14:paraId="3C2098AB" w14:textId="77777777" w:rsidR="0016236D" w:rsidRPr="00035421" w:rsidRDefault="0016236D" w:rsidP="00035421">
                        <w:pPr>
                          <w:jc w:val="center"/>
                          <w:rPr>
                            <w:rFonts w:ascii="Times New Roman" w:hAnsi="Times New Roman"/>
                            <w:color w:val="0D0D0D" w:themeColor="text1" w:themeTint="F2"/>
                            <w:sz w:val="24"/>
                            <w:lang w:val="ru-RU"/>
                          </w:rPr>
                        </w:pPr>
                        <w:r w:rsidRPr="00035421">
                          <w:rPr>
                            <w:rFonts w:ascii="Times New Roman" w:hAnsi="Times New Roman"/>
                            <w:i/>
                            <w:color w:val="0D0D0D" w:themeColor="text1" w:themeTint="F2"/>
                            <w:sz w:val="24"/>
                          </w:rPr>
                          <w:t>Забаринський старостинський округ №2</w:t>
                        </w:r>
                        <w:r w:rsidRPr="00035421">
                          <w:rPr>
                            <w:rFonts w:ascii="Times New Roman" w:hAnsi="Times New Roman"/>
                            <w:color w:val="0D0D0D" w:themeColor="text1" w:themeTint="F2"/>
                            <w:sz w:val="24"/>
                          </w:rPr>
                          <w:t xml:space="preserve"> (с. Забарине, с.</w:t>
                        </w:r>
                        <w:r>
                          <w:rPr>
                            <w:rFonts w:ascii="Times New Roman" w:hAnsi="Times New Roman"/>
                            <w:color w:val="0D0D0D" w:themeColor="text1" w:themeTint="F2"/>
                            <w:sz w:val="24"/>
                          </w:rPr>
                          <w:t> </w:t>
                        </w:r>
                        <w:r w:rsidRPr="00035421">
                          <w:rPr>
                            <w:rFonts w:ascii="Times New Roman" w:hAnsi="Times New Roman"/>
                            <w:color w:val="0D0D0D" w:themeColor="text1" w:themeTint="F2"/>
                            <w:sz w:val="24"/>
                          </w:rPr>
                          <w:t>Олександрівка)</w:t>
                        </w:r>
                      </w:p>
                    </w:txbxContent>
                  </v:textbox>
                </v:rect>
                <v:rect id="Прямоугольник 595" o:spid="_x0000_s1051" style="position:absolute;left:285;top:19431;width:28798;height:4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KsMA&#10;AADcAAAADwAAAGRycy9kb3ducmV2LnhtbESPS2/CMBCE70j8B2uRuBUHJCgEDKJFfd54nlfxkkRk&#10;11HsQtpfX1eqxHE0M99oFquWK3WlxpdODAwHCSiSzNlScgOH/cvDFJQPKBYrJ2Tgmzyslt3OAlPr&#10;brKl6y7kKkLEp2igCKFOtfZZQYx+4GqS6J1dwxiibHJtG7xFOFd6lCQTzVhKXCiwpueCssvuiw3w&#10;pzzVx7cEeTT5+PGcvT5uypMx/V67noMK1IZ7+L/9bg2MZ2P4Ox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TKsMAAADcAAAADwAAAAAAAAAAAAAAAACYAgAAZHJzL2Rv&#10;d25yZXYueG1sUEsFBgAAAAAEAAQA9QAAAIgDAAAAAA==&#10;" fillcolor="white [3212]" strokecolor="black [3213]" strokeweight="1pt">
                  <v:textbox>
                    <w:txbxContent>
                      <w:p w14:paraId="5D190EB8" w14:textId="77777777" w:rsidR="0016236D" w:rsidRPr="00035421" w:rsidRDefault="0016236D" w:rsidP="00035421">
                        <w:pPr>
                          <w:jc w:val="center"/>
                          <w:rPr>
                            <w:rFonts w:ascii="Times New Roman" w:hAnsi="Times New Roman"/>
                            <w:i/>
                            <w:color w:val="0D0D0D" w:themeColor="text1" w:themeTint="F2"/>
                            <w:sz w:val="24"/>
                            <w:lang w:val="ru-RU"/>
                          </w:rPr>
                        </w:pPr>
                        <w:r w:rsidRPr="00035421">
                          <w:rPr>
                            <w:rFonts w:ascii="Times New Roman" w:hAnsi="Times New Roman"/>
                            <w:i/>
                            <w:color w:val="0D0D0D" w:themeColor="text1" w:themeTint="F2"/>
                            <w:sz w:val="24"/>
                          </w:rPr>
                          <w:t xml:space="preserve">Леб’язький старостинський округ №3 </w:t>
                        </w:r>
                        <w:r w:rsidRPr="00035421">
                          <w:rPr>
                            <w:rFonts w:ascii="Times New Roman" w:hAnsi="Times New Roman"/>
                            <w:color w:val="0D0D0D" w:themeColor="text1" w:themeTint="F2"/>
                            <w:sz w:val="24"/>
                          </w:rPr>
                          <w:t>(с. Леб’яже, с. Кочетівка, с. Перемога)</w:t>
                        </w:r>
                      </w:p>
                      <w:p w14:paraId="25567FC3" w14:textId="77777777" w:rsidR="0016236D" w:rsidRPr="00035421" w:rsidRDefault="0016236D" w:rsidP="00035421">
                        <w:pPr>
                          <w:jc w:val="center"/>
                          <w:rPr>
                            <w:rFonts w:ascii="Times New Roman" w:hAnsi="Times New Roman"/>
                            <w:color w:val="0D0D0D" w:themeColor="text1" w:themeTint="F2"/>
                            <w:sz w:val="24"/>
                            <w:lang w:val="ru-RU"/>
                          </w:rPr>
                        </w:pPr>
                      </w:p>
                    </w:txbxContent>
                  </v:textbox>
                </v:rect>
                <v:line id="Прямая соединительная линия 598" o:spid="_x0000_s1052" style="position:absolute;visibility:visible;mso-wrap-style:square" from="45910,3714" to="45910,1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D8B8EAAADcAAAADwAAAGRycy9kb3ducmV2LnhtbERPz2vCMBS+D/wfwhO8zVTBYatRRBBk&#10;Hsa6CR4fzbMpNi9pk2n33y+HgceP7/d6O9hW3KkPjWMFs2kGgrhyuuFawffX4XUJIkRkja1jUvBL&#10;Abab0csaC+0e/En3MtYihXAoUIGJ0RdShsqQxTB1njhxV9dbjAn2tdQ9PlK4beU8y96kxYZTg0FP&#10;e0PVrfyxCrr3qjwt6tnZH/3efHSYd5c8V2oyHnYrEJGG+BT/u49awSJPa9OZd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YPwHwQAAANwAAAAPAAAAAAAAAAAAAAAA&#10;AKECAABkcnMvZG93bnJldi54bWxQSwUGAAAAAAQABAD5AAAAjwMAAAAA&#10;" strokecolor="black [3213]" strokeweight=".5pt">
                  <v:stroke joinstyle="miter"/>
                </v:line>
                <v:rect id="Прямоугольник 593" o:spid="_x0000_s1053" style="position:absolute;left:31146;top:5429;width:29941;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uxcQA&#10;AADcAAAADwAAAGRycy9kb3ducmV2LnhtbESPQU/CQBSE7yT8h80j8Wa3YESpLAQwKngT1PNL99E2&#10;9L1tuisUfr1rYsJxMjPfZKbzjmt1pNZXTgwMkxQUSe5sJYWBz93L7SMoH1As1k7IwJk8zGf93hQz&#10;607yQcdtKFSEiM/QQBlCk2nt85IYfeIakujtXcsYomwLbVs8RTjXepSmY81YSVwosaFVSflh+8MG&#10;+F2Wzddbijwaby6e89eH5+rbmJtBt3gCFagL1/B/e20N3E/u4O9MPAJ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rsXEAAAA3AAAAA8AAAAAAAAAAAAAAAAAmAIAAGRycy9k&#10;b3ducmV2LnhtbFBLBQYAAAAABAAEAPUAAACJAwAAAAA=&#10;" fillcolor="white [3212]" strokecolor="black [3213]" strokeweight="1pt">
                  <v:textbox>
                    <w:txbxContent>
                      <w:p w14:paraId="2413398B" w14:textId="77777777" w:rsidR="0016236D" w:rsidRPr="00035421" w:rsidRDefault="0016236D" w:rsidP="00EE3E2B">
                        <w:pPr>
                          <w:jc w:val="center"/>
                          <w:rPr>
                            <w:rFonts w:ascii="Times New Roman" w:hAnsi="Times New Roman"/>
                            <w:color w:val="0D0D0D" w:themeColor="text1" w:themeTint="F2"/>
                            <w:sz w:val="24"/>
                            <w:lang w:val="ru-RU"/>
                          </w:rPr>
                        </w:pPr>
                        <w:r w:rsidRPr="00035421">
                          <w:rPr>
                            <w:rFonts w:ascii="Times New Roman" w:hAnsi="Times New Roman"/>
                            <w:i/>
                            <w:color w:val="0D0D0D" w:themeColor="text1" w:themeTint="F2"/>
                            <w:sz w:val="24"/>
                          </w:rPr>
                          <w:t>Миколаївський старостинський округ №4</w:t>
                        </w:r>
                        <w:r w:rsidRPr="00035421">
                          <w:rPr>
                            <w:rFonts w:ascii="Times New Roman" w:hAnsi="Times New Roman"/>
                            <w:color w:val="0D0D0D" w:themeColor="text1" w:themeTint="F2"/>
                            <w:sz w:val="24"/>
                          </w:rPr>
                          <w:t xml:space="preserve"> (с. Миколаївка, с. Абазівка)</w:t>
                        </w:r>
                      </w:p>
                    </w:txbxContent>
                  </v:textbox>
                </v:rect>
                <v:rect id="Прямоугольник 596" o:spid="_x0000_s1054" style="position:absolute;left:31146;top:11811;width:29941;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NXcUA&#10;AADcAAAADwAAAGRycy9kb3ducmV2LnhtbESPS0/DMBCE75X4D9Yi9UYdKjW0oU4ErXi0tz7gvIqX&#10;JCK7jmLTBn49RkLqcTQz32iWxcCtOlHvGycGbicJKJLS2UYqA8fD080clA8oFlsnZOCbPBT51WiJ&#10;mXVn2dFpHyoVIeIzNFCH0GVa+7ImRj9xHUn0PlzPGKLsK217PEc4t3qaJKlmbCQu1NjRqqbyc//F&#10;Bngrj93bS4I8TTc/nsvnu3Xzbsz4eni4BxVoCJfwf/vVGpgtUvg7E4+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w1dxQAAANwAAAAPAAAAAAAAAAAAAAAAAJgCAABkcnMv&#10;ZG93bnJldi54bWxQSwUGAAAAAAQABAD1AAAAigMAAAAA&#10;" fillcolor="white [3212]" strokecolor="black [3213]" strokeweight="1pt">
                  <v:textbox>
                    <w:txbxContent>
                      <w:p w14:paraId="7D68B02D" w14:textId="77777777" w:rsidR="0016236D" w:rsidRDefault="0016236D" w:rsidP="00EE3E2B">
                        <w:pPr>
                          <w:spacing w:after="0"/>
                          <w:jc w:val="center"/>
                          <w:rPr>
                            <w:rFonts w:ascii="Times New Roman" w:hAnsi="Times New Roman"/>
                            <w:i/>
                            <w:color w:val="0D0D0D" w:themeColor="text1" w:themeTint="F2"/>
                            <w:sz w:val="24"/>
                          </w:rPr>
                        </w:pPr>
                        <w:r w:rsidRPr="00EE3E2B">
                          <w:rPr>
                            <w:rFonts w:ascii="Times New Roman" w:hAnsi="Times New Roman"/>
                            <w:i/>
                            <w:color w:val="0D0D0D" w:themeColor="text1" w:themeTint="F2"/>
                            <w:sz w:val="24"/>
                          </w:rPr>
                          <w:t>Сом</w:t>
                        </w:r>
                        <w:r>
                          <w:rPr>
                            <w:rFonts w:ascii="Times New Roman" w:hAnsi="Times New Roman"/>
                            <w:i/>
                            <w:color w:val="0D0D0D" w:themeColor="text1" w:themeTint="F2"/>
                            <w:sz w:val="24"/>
                          </w:rPr>
                          <w:t>івський старостинський округ №5</w:t>
                        </w:r>
                      </w:p>
                      <w:p w14:paraId="343BBBF7" w14:textId="77777777" w:rsidR="0016236D" w:rsidRPr="00EE3E2B" w:rsidRDefault="0016236D" w:rsidP="00EE3E2B">
                        <w:pPr>
                          <w:spacing w:after="0"/>
                          <w:jc w:val="center"/>
                          <w:rPr>
                            <w:rFonts w:ascii="Times New Roman" w:hAnsi="Times New Roman"/>
                            <w:color w:val="0D0D0D" w:themeColor="text1" w:themeTint="F2"/>
                            <w:sz w:val="24"/>
                            <w:lang w:val="ru-RU"/>
                          </w:rPr>
                        </w:pPr>
                        <w:r w:rsidRPr="00EE3E2B">
                          <w:rPr>
                            <w:rFonts w:ascii="Times New Roman" w:hAnsi="Times New Roman"/>
                            <w:color w:val="0D0D0D" w:themeColor="text1" w:themeTint="F2"/>
                            <w:sz w:val="24"/>
                          </w:rPr>
                          <w:t>(с. Сомівка, с. Займанка, с.</w:t>
                        </w:r>
                        <w:r>
                          <w:rPr>
                            <w:rFonts w:ascii="Times New Roman" w:hAnsi="Times New Roman"/>
                            <w:color w:val="0D0D0D" w:themeColor="text1" w:themeTint="F2"/>
                            <w:sz w:val="24"/>
                          </w:rPr>
                          <w:t xml:space="preserve"> </w:t>
                        </w:r>
                        <w:r w:rsidRPr="00EE3E2B">
                          <w:rPr>
                            <w:rFonts w:ascii="Times New Roman" w:hAnsi="Times New Roman"/>
                            <w:color w:val="0D0D0D" w:themeColor="text1" w:themeTint="F2"/>
                            <w:sz w:val="24"/>
                          </w:rPr>
                          <w:t>Лиманівка, с</w:t>
                        </w:r>
                        <w:r>
                          <w:rPr>
                            <w:rFonts w:ascii="Times New Roman" w:hAnsi="Times New Roman"/>
                            <w:color w:val="0D0D0D" w:themeColor="text1" w:themeTint="F2"/>
                            <w:sz w:val="24"/>
                          </w:rPr>
                          <w:t>.</w:t>
                        </w:r>
                        <w:r w:rsidRPr="00EE3E2B">
                          <w:rPr>
                            <w:rFonts w:ascii="Times New Roman" w:hAnsi="Times New Roman"/>
                            <w:color w:val="0D0D0D" w:themeColor="text1" w:themeTint="F2"/>
                            <w:sz w:val="24"/>
                          </w:rPr>
                          <w:t> Семенівка)</w:t>
                        </w:r>
                      </w:p>
                      <w:p w14:paraId="72A6B1E4" w14:textId="77777777" w:rsidR="0016236D" w:rsidRPr="00035421" w:rsidRDefault="0016236D" w:rsidP="00EE3E2B">
                        <w:pPr>
                          <w:jc w:val="center"/>
                          <w:rPr>
                            <w:rFonts w:ascii="Times New Roman" w:hAnsi="Times New Roman"/>
                            <w:color w:val="0D0D0D" w:themeColor="text1" w:themeTint="F2"/>
                            <w:sz w:val="24"/>
                            <w:lang w:val="ru-RU"/>
                          </w:rPr>
                        </w:pPr>
                      </w:p>
                    </w:txbxContent>
                  </v:textbox>
                </v:rect>
                <w10:wrap anchorx="margin"/>
              </v:group>
            </w:pict>
          </mc:Fallback>
        </mc:AlternateContent>
      </w:r>
    </w:p>
    <w:p w14:paraId="6FCE6BC9" w14:textId="77777777" w:rsidR="00035421" w:rsidRDefault="00035421" w:rsidP="00035421">
      <w:pPr>
        <w:spacing w:line="276" w:lineRule="auto"/>
        <w:ind w:firstLine="709"/>
        <w:contextualSpacing/>
        <w:jc w:val="both"/>
        <w:rPr>
          <w:rFonts w:ascii="Times New Roman" w:hAnsi="Times New Roman"/>
          <w:sz w:val="28"/>
          <w:szCs w:val="28"/>
        </w:rPr>
      </w:pPr>
    </w:p>
    <w:p w14:paraId="5D09F647" w14:textId="77777777" w:rsidR="00035421" w:rsidRDefault="00035421" w:rsidP="00035421">
      <w:pPr>
        <w:spacing w:line="276" w:lineRule="auto"/>
        <w:ind w:firstLine="709"/>
        <w:contextualSpacing/>
        <w:jc w:val="both"/>
        <w:rPr>
          <w:rFonts w:ascii="Times New Roman" w:hAnsi="Times New Roman"/>
          <w:sz w:val="28"/>
          <w:szCs w:val="28"/>
        </w:rPr>
      </w:pPr>
    </w:p>
    <w:p w14:paraId="6239F029" w14:textId="77777777" w:rsidR="00035421" w:rsidRPr="00E26F01" w:rsidRDefault="00035421" w:rsidP="00035421">
      <w:pPr>
        <w:spacing w:line="276" w:lineRule="auto"/>
        <w:ind w:firstLine="709"/>
        <w:contextualSpacing/>
        <w:jc w:val="both"/>
        <w:rPr>
          <w:rFonts w:ascii="Times New Roman" w:hAnsi="Times New Roman"/>
          <w:sz w:val="28"/>
          <w:szCs w:val="28"/>
        </w:rPr>
      </w:pPr>
    </w:p>
    <w:p w14:paraId="63BF4416" w14:textId="77777777" w:rsidR="00035421" w:rsidRPr="00E26F01" w:rsidRDefault="00035421" w:rsidP="00047B65">
      <w:pPr>
        <w:spacing w:line="276" w:lineRule="auto"/>
        <w:ind w:firstLine="709"/>
        <w:contextualSpacing/>
        <w:jc w:val="both"/>
        <w:rPr>
          <w:rFonts w:ascii="Times New Roman" w:hAnsi="Times New Roman"/>
          <w:sz w:val="28"/>
          <w:szCs w:val="28"/>
        </w:rPr>
      </w:pPr>
    </w:p>
    <w:p w14:paraId="3BA3EF1D" w14:textId="77777777" w:rsidR="00E72D3C" w:rsidRDefault="00E72D3C" w:rsidP="00047B65">
      <w:pPr>
        <w:spacing w:before="240" w:line="276" w:lineRule="auto"/>
        <w:ind w:firstLine="709"/>
        <w:contextualSpacing/>
        <w:jc w:val="center"/>
        <w:rPr>
          <w:rFonts w:ascii="Times New Roman" w:hAnsi="Times New Roman"/>
          <w:noProof/>
          <w:sz w:val="28"/>
          <w:szCs w:val="28"/>
          <w:lang w:val="ru-RU" w:eastAsia="ru-RU"/>
        </w:rPr>
      </w:pPr>
    </w:p>
    <w:p w14:paraId="1B18ED53" w14:textId="77777777" w:rsidR="00EE3E2B" w:rsidRDefault="00EE3E2B" w:rsidP="00047B65">
      <w:pPr>
        <w:spacing w:before="240" w:line="276" w:lineRule="auto"/>
        <w:ind w:firstLine="709"/>
        <w:contextualSpacing/>
        <w:jc w:val="center"/>
        <w:rPr>
          <w:rFonts w:ascii="Times New Roman" w:hAnsi="Times New Roman"/>
          <w:noProof/>
          <w:sz w:val="28"/>
          <w:szCs w:val="28"/>
          <w:lang w:val="ru-RU" w:eastAsia="ru-RU"/>
        </w:rPr>
      </w:pPr>
    </w:p>
    <w:p w14:paraId="26554F10" w14:textId="77777777" w:rsidR="00EE3E2B" w:rsidRDefault="00EE3E2B" w:rsidP="00047B65">
      <w:pPr>
        <w:spacing w:before="240" w:line="276" w:lineRule="auto"/>
        <w:ind w:firstLine="709"/>
        <w:contextualSpacing/>
        <w:jc w:val="center"/>
        <w:rPr>
          <w:rFonts w:ascii="Times New Roman" w:hAnsi="Times New Roman"/>
          <w:noProof/>
          <w:sz w:val="28"/>
          <w:szCs w:val="28"/>
          <w:lang w:val="ru-RU" w:eastAsia="ru-RU"/>
        </w:rPr>
      </w:pPr>
    </w:p>
    <w:p w14:paraId="31C6DE59" w14:textId="77777777" w:rsidR="00EE3E2B" w:rsidRDefault="00EE3E2B" w:rsidP="00047B65">
      <w:pPr>
        <w:spacing w:before="240" w:line="276" w:lineRule="auto"/>
        <w:ind w:firstLine="709"/>
        <w:contextualSpacing/>
        <w:jc w:val="center"/>
        <w:rPr>
          <w:rFonts w:ascii="Times New Roman" w:hAnsi="Times New Roman"/>
          <w:noProof/>
          <w:sz w:val="28"/>
          <w:szCs w:val="28"/>
          <w:lang w:val="ru-RU" w:eastAsia="ru-RU"/>
        </w:rPr>
      </w:pPr>
    </w:p>
    <w:p w14:paraId="354CC563" w14:textId="77777777" w:rsidR="00EE3E2B" w:rsidRDefault="00EE3E2B" w:rsidP="00047B65">
      <w:pPr>
        <w:spacing w:before="240" w:line="276" w:lineRule="auto"/>
        <w:ind w:firstLine="709"/>
        <w:contextualSpacing/>
        <w:jc w:val="center"/>
        <w:rPr>
          <w:rFonts w:ascii="Times New Roman" w:hAnsi="Times New Roman"/>
          <w:noProof/>
          <w:sz w:val="28"/>
          <w:szCs w:val="28"/>
          <w:lang w:val="ru-RU" w:eastAsia="ru-RU"/>
        </w:rPr>
      </w:pPr>
    </w:p>
    <w:p w14:paraId="5D3D44A0" w14:textId="77777777" w:rsidR="00EE3E2B" w:rsidRDefault="00EE3E2B" w:rsidP="00047B65">
      <w:pPr>
        <w:spacing w:before="240" w:line="276" w:lineRule="auto"/>
        <w:ind w:firstLine="709"/>
        <w:contextualSpacing/>
        <w:jc w:val="center"/>
        <w:rPr>
          <w:rFonts w:ascii="Times New Roman" w:hAnsi="Times New Roman"/>
          <w:noProof/>
          <w:sz w:val="28"/>
          <w:szCs w:val="28"/>
          <w:lang w:val="ru-RU" w:eastAsia="ru-RU"/>
        </w:rPr>
      </w:pPr>
    </w:p>
    <w:p w14:paraId="127E89EA" w14:textId="77777777" w:rsidR="00EE3E2B" w:rsidRPr="00EE3E2B" w:rsidRDefault="00EE3E2B" w:rsidP="00047B65">
      <w:pPr>
        <w:spacing w:before="240" w:line="276" w:lineRule="auto"/>
        <w:ind w:firstLine="709"/>
        <w:contextualSpacing/>
        <w:jc w:val="center"/>
        <w:rPr>
          <w:rFonts w:ascii="Times New Roman" w:hAnsi="Times New Roman"/>
          <w:noProof/>
          <w:sz w:val="10"/>
          <w:szCs w:val="10"/>
          <w:lang w:val="ru-RU" w:eastAsia="ru-RU"/>
        </w:rPr>
      </w:pPr>
    </w:p>
    <w:p w14:paraId="1B7D9D0B" w14:textId="77777777" w:rsidR="006A1AB0" w:rsidRDefault="00E72D3C" w:rsidP="00EE3E2B">
      <w:pPr>
        <w:spacing w:after="0" w:line="276" w:lineRule="auto"/>
        <w:contextualSpacing/>
        <w:jc w:val="center"/>
        <w:rPr>
          <w:rFonts w:ascii="Times New Roman" w:hAnsi="Times New Roman"/>
          <w:i/>
          <w:sz w:val="28"/>
          <w:szCs w:val="28"/>
        </w:rPr>
      </w:pPr>
      <w:r>
        <w:rPr>
          <w:rFonts w:ascii="Times New Roman" w:hAnsi="Times New Roman"/>
          <w:i/>
          <w:sz w:val="28"/>
          <w:szCs w:val="28"/>
        </w:rPr>
        <w:t>Р</w:t>
      </w:r>
      <w:r w:rsidR="00174E5C" w:rsidRPr="00E26F01">
        <w:rPr>
          <w:rFonts w:ascii="Times New Roman" w:hAnsi="Times New Roman"/>
          <w:i/>
          <w:sz w:val="28"/>
          <w:szCs w:val="28"/>
        </w:rPr>
        <w:t>ис.</w:t>
      </w:r>
      <w:r w:rsidR="00EE3E2B">
        <w:rPr>
          <w:rFonts w:ascii="Times New Roman" w:hAnsi="Times New Roman"/>
          <w:i/>
          <w:sz w:val="28"/>
          <w:szCs w:val="28"/>
        </w:rPr>
        <w:t xml:space="preserve"> 2.</w:t>
      </w:r>
      <w:r w:rsidR="00174E5C" w:rsidRPr="00E26F01">
        <w:rPr>
          <w:rFonts w:ascii="Times New Roman" w:hAnsi="Times New Roman"/>
          <w:i/>
          <w:sz w:val="28"/>
          <w:szCs w:val="28"/>
        </w:rPr>
        <w:t xml:space="preserve"> Старостинські округи Зачепилівської </w:t>
      </w:r>
      <w:r w:rsidR="003C3F21">
        <w:rPr>
          <w:rFonts w:ascii="Times New Roman" w:hAnsi="Times New Roman"/>
          <w:i/>
          <w:sz w:val="28"/>
          <w:szCs w:val="28"/>
        </w:rPr>
        <w:t>ОТГ</w:t>
      </w:r>
    </w:p>
    <w:p w14:paraId="3CFE69F7" w14:textId="77777777" w:rsidR="00EE3E2B" w:rsidRDefault="00EE3E2B" w:rsidP="00EE3E2B">
      <w:pPr>
        <w:spacing w:after="0" w:line="276" w:lineRule="auto"/>
        <w:contextualSpacing/>
        <w:jc w:val="center"/>
        <w:rPr>
          <w:rFonts w:ascii="Times New Roman" w:hAnsi="Times New Roman"/>
          <w:i/>
          <w:sz w:val="20"/>
          <w:szCs w:val="10"/>
          <w:lang w:val="ru-RU"/>
        </w:rPr>
      </w:pPr>
    </w:p>
    <w:p w14:paraId="4CA62AA6" w14:textId="77777777" w:rsidR="00C2546A" w:rsidRDefault="00C2546A" w:rsidP="00C2546A">
      <w:pPr>
        <w:spacing w:line="276" w:lineRule="auto"/>
        <w:ind w:firstLine="709"/>
        <w:contextualSpacing/>
        <w:jc w:val="both"/>
        <w:rPr>
          <w:rFonts w:ascii="Times New Roman" w:hAnsi="Times New Roman"/>
          <w:sz w:val="28"/>
          <w:szCs w:val="28"/>
        </w:rPr>
      </w:pPr>
      <w:r>
        <w:rPr>
          <w:rFonts w:ascii="Times New Roman" w:hAnsi="Times New Roman"/>
          <w:i/>
          <w:sz w:val="20"/>
          <w:szCs w:val="10"/>
          <w:lang w:val="ru-RU"/>
        </w:rPr>
        <w:lastRenderedPageBreak/>
        <w:t xml:space="preserve"> </w:t>
      </w:r>
      <w:r w:rsidRPr="00E26F01">
        <w:rPr>
          <w:rFonts w:ascii="Times New Roman" w:hAnsi="Times New Roman"/>
          <w:sz w:val="28"/>
          <w:szCs w:val="28"/>
        </w:rPr>
        <w:t xml:space="preserve">29 жовтня 2017 року відбулися перші місцеві вибори, за результатами яких головою об’єднаної територіальної громади обрано Юрія Вікторовича Кривенка та депутатський корпус Зачепилівської ОТГ у складі 26 депутатів. </w:t>
      </w:r>
      <w:r w:rsidRPr="00E26F01">
        <w:rPr>
          <w:rFonts w:ascii="Times New Roman" w:hAnsi="Times New Roman"/>
          <w:sz w:val="28"/>
          <w:szCs w:val="28"/>
          <w:lang w:eastAsia="x-none"/>
        </w:rPr>
        <w:t>Партійна належність: Б</w:t>
      </w:r>
      <w:r>
        <w:rPr>
          <w:rFonts w:ascii="Times New Roman" w:hAnsi="Times New Roman"/>
          <w:sz w:val="28"/>
          <w:szCs w:val="28"/>
          <w:lang w:eastAsia="x-none"/>
        </w:rPr>
        <w:t>ПП «Солідарність» – 12 осіб,</w:t>
      </w:r>
      <w:r w:rsidRPr="00E26F01">
        <w:rPr>
          <w:rFonts w:ascii="Times New Roman" w:hAnsi="Times New Roman"/>
          <w:sz w:val="28"/>
          <w:szCs w:val="28"/>
          <w:lang w:eastAsia="x-none"/>
        </w:rPr>
        <w:t xml:space="preserve"> Безпартійних – 8 </w:t>
      </w:r>
      <w:r>
        <w:rPr>
          <w:rFonts w:ascii="Times New Roman" w:hAnsi="Times New Roman"/>
          <w:sz w:val="28"/>
          <w:szCs w:val="28"/>
          <w:lang w:eastAsia="x-none"/>
        </w:rPr>
        <w:t xml:space="preserve">осіб, </w:t>
      </w:r>
      <w:r w:rsidRPr="00E26F01">
        <w:rPr>
          <w:rFonts w:ascii="Times New Roman" w:hAnsi="Times New Roman"/>
          <w:sz w:val="28"/>
          <w:szCs w:val="28"/>
          <w:lang w:eastAsia="x-none"/>
        </w:rPr>
        <w:t xml:space="preserve">«Відродження» – 2 </w:t>
      </w:r>
      <w:r>
        <w:rPr>
          <w:rFonts w:ascii="Times New Roman" w:hAnsi="Times New Roman"/>
          <w:sz w:val="28"/>
          <w:szCs w:val="28"/>
          <w:lang w:eastAsia="x-none"/>
        </w:rPr>
        <w:t>особи,</w:t>
      </w:r>
      <w:r w:rsidRPr="00E26F01">
        <w:rPr>
          <w:rFonts w:ascii="Times New Roman" w:hAnsi="Times New Roman"/>
          <w:sz w:val="28"/>
          <w:szCs w:val="28"/>
          <w:lang w:eastAsia="x-none"/>
        </w:rPr>
        <w:t xml:space="preserve"> «Українське об’єднання патріотів «УКРОП» – 2 </w:t>
      </w:r>
      <w:r>
        <w:rPr>
          <w:rFonts w:ascii="Times New Roman" w:hAnsi="Times New Roman"/>
          <w:sz w:val="28"/>
          <w:szCs w:val="28"/>
          <w:lang w:eastAsia="x-none"/>
        </w:rPr>
        <w:t xml:space="preserve">особи, </w:t>
      </w:r>
      <w:r w:rsidRPr="00E26F01">
        <w:rPr>
          <w:rFonts w:ascii="Times New Roman" w:hAnsi="Times New Roman"/>
          <w:sz w:val="28"/>
          <w:szCs w:val="28"/>
          <w:lang w:eastAsia="x-none"/>
        </w:rPr>
        <w:t>ПП «Народний фрон</w:t>
      </w:r>
      <w:r>
        <w:rPr>
          <w:rFonts w:ascii="Times New Roman" w:hAnsi="Times New Roman"/>
          <w:sz w:val="28"/>
          <w:szCs w:val="28"/>
          <w:lang w:eastAsia="x-none"/>
        </w:rPr>
        <w:t>т» – 1особа та ВО «Батьківщина» – 1 особа.</w:t>
      </w:r>
    </w:p>
    <w:p w14:paraId="1DBF0630" w14:textId="77777777" w:rsidR="00C2546A" w:rsidRDefault="00C2546A" w:rsidP="00C2546A">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lang w:eastAsia="x-none"/>
        </w:rPr>
        <w:t>Склад виконкому – 16 чоловік.</w:t>
      </w:r>
    </w:p>
    <w:p w14:paraId="445D17C9" w14:textId="77777777" w:rsidR="00C2546A" w:rsidRDefault="00C2546A" w:rsidP="00C2546A">
      <w:pPr>
        <w:spacing w:line="276" w:lineRule="auto"/>
        <w:ind w:firstLine="709"/>
        <w:contextualSpacing/>
        <w:jc w:val="both"/>
        <w:rPr>
          <w:rFonts w:ascii="Times New Roman" w:hAnsi="Times New Roman"/>
          <w:sz w:val="28"/>
          <w:szCs w:val="28"/>
          <w:lang w:eastAsia="x-none"/>
        </w:rPr>
      </w:pPr>
      <w:r w:rsidRPr="00E26F01">
        <w:rPr>
          <w:rFonts w:ascii="Times New Roman" w:hAnsi="Times New Roman"/>
          <w:sz w:val="28"/>
          <w:szCs w:val="28"/>
          <w:lang w:eastAsia="x-none"/>
        </w:rPr>
        <w:t>Територія Зачепилівської об’єднаної територіальної громади складає 411,76 км</w:t>
      </w:r>
      <w:r w:rsidRPr="00E26F01">
        <w:rPr>
          <w:rFonts w:ascii="Times New Roman" w:hAnsi="Times New Roman"/>
          <w:sz w:val="28"/>
          <w:szCs w:val="28"/>
          <w:vertAlign w:val="superscript"/>
          <w:lang w:eastAsia="x-none"/>
        </w:rPr>
        <w:t>2</w:t>
      </w:r>
      <w:r>
        <w:rPr>
          <w:rFonts w:ascii="Times New Roman" w:hAnsi="Times New Roman"/>
          <w:sz w:val="28"/>
          <w:szCs w:val="28"/>
          <w:vertAlign w:val="superscript"/>
          <w:lang w:eastAsia="x-none"/>
        </w:rPr>
        <w:t xml:space="preserve"> </w:t>
      </w:r>
      <w:r>
        <w:rPr>
          <w:rFonts w:ascii="Times New Roman" w:hAnsi="Times New Roman"/>
          <w:sz w:val="28"/>
          <w:szCs w:val="28"/>
          <w:lang w:eastAsia="x-none"/>
        </w:rPr>
        <w:t>(табл. 1)</w:t>
      </w:r>
      <w:r w:rsidRPr="00E26F01">
        <w:rPr>
          <w:rFonts w:ascii="Times New Roman" w:hAnsi="Times New Roman"/>
          <w:sz w:val="28"/>
          <w:szCs w:val="28"/>
          <w:lang w:eastAsia="x-none"/>
        </w:rPr>
        <w:t>.</w:t>
      </w:r>
    </w:p>
    <w:p w14:paraId="5F04CD10" w14:textId="563BBBF3" w:rsidR="00C2546A" w:rsidRPr="00C2546A" w:rsidRDefault="00C2546A" w:rsidP="00EE3E2B">
      <w:pPr>
        <w:spacing w:after="0" w:line="276" w:lineRule="auto"/>
        <w:contextualSpacing/>
        <w:jc w:val="center"/>
        <w:rPr>
          <w:rFonts w:ascii="Times New Roman" w:hAnsi="Times New Roman"/>
          <w:i/>
          <w:sz w:val="20"/>
          <w:szCs w:val="10"/>
        </w:rPr>
      </w:pPr>
    </w:p>
    <w:p w14:paraId="073400B3" w14:textId="77777777" w:rsidR="006F1CE8" w:rsidRPr="00E26F01" w:rsidRDefault="00EE3E2B" w:rsidP="004C1DE5">
      <w:pPr>
        <w:pStyle w:val="TableTitle"/>
      </w:pPr>
      <w:bookmarkStart w:id="5" w:name="_Toc291687785"/>
      <w:bookmarkStart w:id="6" w:name="_Toc291842807"/>
      <w:bookmarkStart w:id="7" w:name="_Toc291842953"/>
      <w:bookmarkStart w:id="8" w:name="_Toc291843072"/>
      <w:r>
        <w:t>Табл. 1.</w:t>
      </w:r>
      <w:r w:rsidR="006F1CE8" w:rsidRPr="00E26F01">
        <w:t xml:space="preserve"> Порівняння громади, району, області</w:t>
      </w:r>
      <w:bookmarkEnd w:id="5"/>
      <w:bookmarkEnd w:id="6"/>
      <w:bookmarkEnd w:id="7"/>
      <w:bookmarkEnd w:id="8"/>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1"/>
        <w:gridCol w:w="2268"/>
        <w:gridCol w:w="2693"/>
        <w:gridCol w:w="2257"/>
      </w:tblGrid>
      <w:tr w:rsidR="00EE3E2B" w:rsidRPr="004E1641" w14:paraId="79A50581" w14:textId="77777777" w:rsidTr="002A4F2D">
        <w:tc>
          <w:tcPr>
            <w:tcW w:w="1248" w:type="pct"/>
            <w:tcBorders>
              <w:top w:val="single" w:sz="8" w:space="0" w:color="auto"/>
              <w:bottom w:val="single" w:sz="4" w:space="0" w:color="auto"/>
            </w:tcBorders>
            <w:shd w:val="clear" w:color="auto" w:fill="E2EFD9" w:themeFill="accent6" w:themeFillTint="33"/>
            <w:vAlign w:val="center"/>
          </w:tcPr>
          <w:p w14:paraId="710B8FF1" w14:textId="77777777" w:rsidR="00EE3E2B" w:rsidRPr="004E1641" w:rsidRDefault="00EE3E2B" w:rsidP="005B4BC7">
            <w:pPr>
              <w:spacing w:after="0"/>
              <w:jc w:val="center"/>
              <w:rPr>
                <w:rFonts w:ascii="Times New Roman" w:hAnsi="Times New Roman"/>
                <w:bCs/>
                <w:sz w:val="24"/>
                <w:szCs w:val="24"/>
              </w:rPr>
            </w:pPr>
            <w:r w:rsidRPr="004E1641">
              <w:rPr>
                <w:rFonts w:ascii="Times New Roman" w:hAnsi="Times New Roman"/>
                <w:bCs/>
                <w:sz w:val="24"/>
                <w:szCs w:val="24"/>
              </w:rPr>
              <w:t>Назва територіальної одиниці</w:t>
            </w:r>
          </w:p>
        </w:tc>
        <w:tc>
          <w:tcPr>
            <w:tcW w:w="1179" w:type="pct"/>
            <w:tcBorders>
              <w:top w:val="single" w:sz="8" w:space="0" w:color="auto"/>
              <w:bottom w:val="single" w:sz="4" w:space="0" w:color="auto"/>
            </w:tcBorders>
            <w:shd w:val="clear" w:color="auto" w:fill="E2EFD9" w:themeFill="accent6" w:themeFillTint="33"/>
            <w:vAlign w:val="center"/>
          </w:tcPr>
          <w:p w14:paraId="639E043D" w14:textId="77777777" w:rsidR="00EE3E2B" w:rsidRPr="004E1641" w:rsidRDefault="00EE3E2B" w:rsidP="005B4BC7">
            <w:pPr>
              <w:spacing w:after="0"/>
              <w:jc w:val="center"/>
              <w:rPr>
                <w:rFonts w:ascii="Times New Roman" w:hAnsi="Times New Roman"/>
                <w:bCs/>
                <w:sz w:val="24"/>
                <w:szCs w:val="24"/>
              </w:rPr>
            </w:pPr>
            <w:r w:rsidRPr="004E1641">
              <w:rPr>
                <w:rFonts w:ascii="Times New Roman" w:hAnsi="Times New Roman"/>
                <w:bCs/>
                <w:sz w:val="24"/>
                <w:szCs w:val="24"/>
              </w:rPr>
              <w:t>Площа, км</w:t>
            </w:r>
            <w:r w:rsidRPr="004E1641">
              <w:rPr>
                <w:rFonts w:ascii="Times New Roman" w:hAnsi="Times New Roman"/>
                <w:bCs/>
                <w:sz w:val="24"/>
                <w:szCs w:val="24"/>
                <w:vertAlign w:val="superscript"/>
              </w:rPr>
              <w:t>2</w:t>
            </w:r>
          </w:p>
        </w:tc>
        <w:tc>
          <w:tcPr>
            <w:tcW w:w="1400" w:type="pct"/>
            <w:tcBorders>
              <w:top w:val="single" w:sz="8" w:space="0" w:color="auto"/>
              <w:bottom w:val="single" w:sz="4" w:space="0" w:color="auto"/>
            </w:tcBorders>
            <w:shd w:val="clear" w:color="auto" w:fill="E2EFD9" w:themeFill="accent6" w:themeFillTint="33"/>
            <w:vAlign w:val="center"/>
          </w:tcPr>
          <w:p w14:paraId="40158362" w14:textId="77777777" w:rsidR="00EE3E2B" w:rsidRPr="004E1641" w:rsidRDefault="00EE3E2B" w:rsidP="005B4BC7">
            <w:pPr>
              <w:spacing w:after="0"/>
              <w:jc w:val="center"/>
              <w:rPr>
                <w:rFonts w:ascii="Times New Roman" w:hAnsi="Times New Roman"/>
                <w:bCs/>
                <w:sz w:val="24"/>
                <w:szCs w:val="24"/>
              </w:rPr>
            </w:pPr>
            <w:r w:rsidRPr="004E1641">
              <w:rPr>
                <w:rFonts w:ascii="Times New Roman" w:hAnsi="Times New Roman"/>
                <w:bCs/>
                <w:sz w:val="24"/>
                <w:szCs w:val="24"/>
              </w:rPr>
              <w:t>Населення</w:t>
            </w:r>
            <w:r>
              <w:rPr>
                <w:rFonts w:ascii="Times New Roman" w:hAnsi="Times New Roman"/>
                <w:bCs/>
                <w:sz w:val="24"/>
                <w:szCs w:val="24"/>
              </w:rPr>
              <w:t>, осіб</w:t>
            </w:r>
          </w:p>
        </w:tc>
        <w:tc>
          <w:tcPr>
            <w:tcW w:w="1173" w:type="pct"/>
            <w:tcBorders>
              <w:top w:val="single" w:sz="8" w:space="0" w:color="auto"/>
              <w:bottom w:val="single" w:sz="4" w:space="0" w:color="auto"/>
            </w:tcBorders>
            <w:shd w:val="clear" w:color="auto" w:fill="E2EFD9" w:themeFill="accent6" w:themeFillTint="33"/>
            <w:vAlign w:val="center"/>
          </w:tcPr>
          <w:p w14:paraId="145E1DAC" w14:textId="77777777" w:rsidR="00EE3E2B" w:rsidRPr="004E1641" w:rsidRDefault="00EE3E2B" w:rsidP="005B4BC7">
            <w:pPr>
              <w:spacing w:after="0"/>
              <w:jc w:val="center"/>
              <w:rPr>
                <w:rFonts w:ascii="Times New Roman" w:hAnsi="Times New Roman"/>
                <w:bCs/>
                <w:sz w:val="24"/>
                <w:szCs w:val="24"/>
              </w:rPr>
            </w:pPr>
            <w:r w:rsidRPr="004E1641">
              <w:rPr>
                <w:rFonts w:ascii="Times New Roman" w:hAnsi="Times New Roman"/>
                <w:bCs/>
                <w:sz w:val="24"/>
                <w:szCs w:val="24"/>
              </w:rPr>
              <w:t>Густота населення</w:t>
            </w:r>
            <w:r>
              <w:rPr>
                <w:rFonts w:ascii="Times New Roman" w:hAnsi="Times New Roman"/>
                <w:bCs/>
                <w:sz w:val="24"/>
                <w:szCs w:val="24"/>
              </w:rPr>
              <w:t>, осіб/км</w:t>
            </w:r>
            <w:r w:rsidRPr="00EE3E2B">
              <w:rPr>
                <w:rFonts w:ascii="Times New Roman" w:hAnsi="Times New Roman"/>
                <w:bCs/>
                <w:sz w:val="24"/>
                <w:szCs w:val="24"/>
                <w:vertAlign w:val="superscript"/>
              </w:rPr>
              <w:t>2</w:t>
            </w:r>
          </w:p>
        </w:tc>
      </w:tr>
      <w:tr w:rsidR="00EE3E2B" w:rsidRPr="004E1641" w14:paraId="40153D91" w14:textId="77777777" w:rsidTr="005B4BC7">
        <w:trPr>
          <w:trHeight w:val="340"/>
        </w:trPr>
        <w:tc>
          <w:tcPr>
            <w:tcW w:w="1248" w:type="pct"/>
            <w:tcBorders>
              <w:top w:val="single" w:sz="4" w:space="0" w:color="auto"/>
            </w:tcBorders>
            <w:shd w:val="clear" w:color="auto" w:fill="auto"/>
            <w:vAlign w:val="center"/>
          </w:tcPr>
          <w:p w14:paraId="4AD124A4" w14:textId="77777777" w:rsidR="00EE3E2B" w:rsidRPr="004E1641" w:rsidRDefault="00EE3E2B" w:rsidP="005B4BC7">
            <w:pPr>
              <w:spacing w:after="0"/>
              <w:rPr>
                <w:rFonts w:ascii="Times New Roman" w:hAnsi="Times New Roman"/>
                <w:sz w:val="24"/>
                <w:szCs w:val="24"/>
              </w:rPr>
            </w:pPr>
            <w:r w:rsidRPr="004E1641">
              <w:rPr>
                <w:rFonts w:ascii="Times New Roman" w:hAnsi="Times New Roman"/>
                <w:sz w:val="24"/>
                <w:szCs w:val="24"/>
              </w:rPr>
              <w:t>Громада</w:t>
            </w:r>
          </w:p>
        </w:tc>
        <w:tc>
          <w:tcPr>
            <w:tcW w:w="1179" w:type="pct"/>
            <w:tcBorders>
              <w:top w:val="single" w:sz="4" w:space="0" w:color="auto"/>
            </w:tcBorders>
            <w:shd w:val="clear" w:color="auto" w:fill="auto"/>
            <w:vAlign w:val="center"/>
          </w:tcPr>
          <w:p w14:paraId="54778E4E" w14:textId="77777777" w:rsidR="00EE3E2B" w:rsidRPr="004E1641" w:rsidRDefault="00EE3E2B" w:rsidP="005B4BC7">
            <w:pPr>
              <w:spacing w:after="0"/>
              <w:jc w:val="center"/>
              <w:rPr>
                <w:rFonts w:ascii="Times New Roman" w:hAnsi="Times New Roman"/>
                <w:sz w:val="24"/>
                <w:szCs w:val="24"/>
              </w:rPr>
            </w:pPr>
            <w:r w:rsidRPr="004E1641">
              <w:rPr>
                <w:rFonts w:ascii="Times New Roman" w:hAnsi="Times New Roman"/>
                <w:sz w:val="24"/>
                <w:szCs w:val="24"/>
              </w:rPr>
              <w:t>411,76</w:t>
            </w:r>
          </w:p>
        </w:tc>
        <w:tc>
          <w:tcPr>
            <w:tcW w:w="1400" w:type="pct"/>
            <w:tcBorders>
              <w:top w:val="single" w:sz="4" w:space="0" w:color="auto"/>
            </w:tcBorders>
            <w:shd w:val="clear" w:color="auto" w:fill="auto"/>
            <w:vAlign w:val="center"/>
          </w:tcPr>
          <w:p w14:paraId="099B214D" w14:textId="77777777" w:rsidR="00EE3E2B" w:rsidRPr="004E1641" w:rsidRDefault="00EE3E2B" w:rsidP="005B4BC7">
            <w:pPr>
              <w:spacing w:after="0"/>
              <w:jc w:val="center"/>
              <w:rPr>
                <w:rFonts w:ascii="Times New Roman" w:hAnsi="Times New Roman"/>
                <w:sz w:val="24"/>
                <w:szCs w:val="24"/>
              </w:rPr>
            </w:pPr>
            <w:r>
              <w:rPr>
                <w:rFonts w:ascii="Times New Roman" w:hAnsi="Times New Roman"/>
                <w:sz w:val="24"/>
                <w:szCs w:val="24"/>
              </w:rPr>
              <w:t xml:space="preserve">9 </w:t>
            </w:r>
            <w:r w:rsidRPr="004E1641">
              <w:rPr>
                <w:rFonts w:ascii="Times New Roman" w:hAnsi="Times New Roman"/>
                <w:sz w:val="24"/>
                <w:szCs w:val="24"/>
              </w:rPr>
              <w:t>923</w:t>
            </w:r>
          </w:p>
        </w:tc>
        <w:tc>
          <w:tcPr>
            <w:tcW w:w="1173" w:type="pct"/>
            <w:tcBorders>
              <w:top w:val="single" w:sz="4" w:space="0" w:color="auto"/>
            </w:tcBorders>
            <w:shd w:val="clear" w:color="auto" w:fill="auto"/>
            <w:vAlign w:val="center"/>
          </w:tcPr>
          <w:p w14:paraId="1F594E15" w14:textId="77777777" w:rsidR="00EE3E2B" w:rsidRPr="004E1641" w:rsidRDefault="00EE3E2B" w:rsidP="005B4BC7">
            <w:pPr>
              <w:spacing w:after="0"/>
              <w:jc w:val="center"/>
              <w:rPr>
                <w:rFonts w:ascii="Times New Roman" w:hAnsi="Times New Roman"/>
                <w:sz w:val="24"/>
                <w:szCs w:val="24"/>
              </w:rPr>
            </w:pPr>
            <w:r w:rsidRPr="004E1641">
              <w:rPr>
                <w:rFonts w:ascii="Times New Roman" w:hAnsi="Times New Roman"/>
                <w:sz w:val="24"/>
                <w:szCs w:val="24"/>
              </w:rPr>
              <w:t>24,1</w:t>
            </w:r>
          </w:p>
        </w:tc>
      </w:tr>
      <w:tr w:rsidR="00EE3E2B" w:rsidRPr="004E1641" w14:paraId="3402D5F2" w14:textId="77777777" w:rsidTr="005B4BC7">
        <w:trPr>
          <w:trHeight w:val="340"/>
        </w:trPr>
        <w:tc>
          <w:tcPr>
            <w:tcW w:w="1248" w:type="pct"/>
            <w:shd w:val="clear" w:color="auto" w:fill="auto"/>
            <w:vAlign w:val="center"/>
          </w:tcPr>
          <w:p w14:paraId="09E7B786" w14:textId="77777777" w:rsidR="00EE3E2B" w:rsidRPr="004E1641" w:rsidRDefault="00EE3E2B" w:rsidP="005B4BC7">
            <w:pPr>
              <w:spacing w:after="0"/>
              <w:rPr>
                <w:rFonts w:ascii="Times New Roman" w:hAnsi="Times New Roman"/>
                <w:sz w:val="24"/>
                <w:szCs w:val="24"/>
              </w:rPr>
            </w:pPr>
            <w:r w:rsidRPr="004E1641">
              <w:rPr>
                <w:rFonts w:ascii="Times New Roman" w:hAnsi="Times New Roman"/>
                <w:sz w:val="24"/>
                <w:szCs w:val="24"/>
              </w:rPr>
              <w:t>Район</w:t>
            </w:r>
          </w:p>
        </w:tc>
        <w:tc>
          <w:tcPr>
            <w:tcW w:w="1179" w:type="pct"/>
            <w:shd w:val="clear" w:color="auto" w:fill="auto"/>
            <w:vAlign w:val="center"/>
          </w:tcPr>
          <w:p w14:paraId="19784CF9" w14:textId="77777777" w:rsidR="00EE3E2B" w:rsidRPr="004E1641" w:rsidRDefault="00EE3E2B" w:rsidP="005B4BC7">
            <w:pPr>
              <w:spacing w:after="0"/>
              <w:jc w:val="center"/>
              <w:rPr>
                <w:rFonts w:ascii="Times New Roman" w:hAnsi="Times New Roman"/>
                <w:sz w:val="24"/>
                <w:szCs w:val="24"/>
              </w:rPr>
            </w:pPr>
            <w:r w:rsidRPr="004E1641">
              <w:rPr>
                <w:rFonts w:ascii="Times New Roman" w:hAnsi="Times New Roman"/>
                <w:color w:val="222222"/>
                <w:sz w:val="24"/>
                <w:szCs w:val="24"/>
                <w:shd w:val="clear" w:color="auto" w:fill="FFFFFF"/>
              </w:rPr>
              <w:t>793,6</w:t>
            </w:r>
          </w:p>
        </w:tc>
        <w:tc>
          <w:tcPr>
            <w:tcW w:w="1400" w:type="pct"/>
            <w:shd w:val="clear" w:color="auto" w:fill="auto"/>
            <w:vAlign w:val="center"/>
          </w:tcPr>
          <w:p w14:paraId="372DB643" w14:textId="77777777" w:rsidR="00EE3E2B" w:rsidRPr="004E1641" w:rsidRDefault="00EE3E2B" w:rsidP="005B4BC7">
            <w:pPr>
              <w:spacing w:after="0"/>
              <w:jc w:val="center"/>
              <w:rPr>
                <w:rFonts w:ascii="Times New Roman" w:hAnsi="Times New Roman"/>
                <w:sz w:val="24"/>
                <w:szCs w:val="24"/>
              </w:rPr>
            </w:pPr>
            <w:r>
              <w:rPr>
                <w:rFonts w:ascii="Times New Roman" w:hAnsi="Times New Roman"/>
                <w:sz w:val="24"/>
                <w:szCs w:val="24"/>
              </w:rPr>
              <w:t xml:space="preserve">15 </w:t>
            </w:r>
            <w:r w:rsidRPr="004E1641">
              <w:rPr>
                <w:rFonts w:ascii="Times New Roman" w:hAnsi="Times New Roman"/>
                <w:sz w:val="24"/>
                <w:szCs w:val="24"/>
              </w:rPr>
              <w:t>251</w:t>
            </w:r>
          </w:p>
        </w:tc>
        <w:tc>
          <w:tcPr>
            <w:tcW w:w="1173" w:type="pct"/>
            <w:shd w:val="clear" w:color="auto" w:fill="auto"/>
            <w:vAlign w:val="center"/>
          </w:tcPr>
          <w:p w14:paraId="6FB5FEF4" w14:textId="77777777" w:rsidR="00EE3E2B" w:rsidRPr="004E1641" w:rsidRDefault="00EE3E2B" w:rsidP="005B4BC7">
            <w:pPr>
              <w:spacing w:after="0"/>
              <w:jc w:val="center"/>
              <w:rPr>
                <w:rFonts w:ascii="Times New Roman" w:hAnsi="Times New Roman"/>
                <w:sz w:val="24"/>
                <w:szCs w:val="24"/>
              </w:rPr>
            </w:pPr>
            <w:r w:rsidRPr="004E1641">
              <w:rPr>
                <w:rFonts w:ascii="Times New Roman" w:hAnsi="Times New Roman"/>
                <w:sz w:val="24"/>
                <w:szCs w:val="24"/>
              </w:rPr>
              <w:t>19,2</w:t>
            </w:r>
          </w:p>
        </w:tc>
      </w:tr>
      <w:tr w:rsidR="00EE3E2B" w:rsidRPr="004E1641" w14:paraId="76F6033E" w14:textId="77777777" w:rsidTr="005B4BC7">
        <w:trPr>
          <w:trHeight w:val="340"/>
        </w:trPr>
        <w:tc>
          <w:tcPr>
            <w:tcW w:w="1248" w:type="pct"/>
            <w:shd w:val="clear" w:color="auto" w:fill="auto"/>
            <w:vAlign w:val="center"/>
          </w:tcPr>
          <w:p w14:paraId="6BD66FC4" w14:textId="77777777" w:rsidR="00EE3E2B" w:rsidRPr="00CE66B4" w:rsidRDefault="00EE3E2B" w:rsidP="005B4BC7">
            <w:pPr>
              <w:spacing w:after="0"/>
              <w:rPr>
                <w:rFonts w:ascii="Times New Roman" w:hAnsi="Times New Roman"/>
                <w:sz w:val="20"/>
                <w:szCs w:val="24"/>
              </w:rPr>
            </w:pPr>
            <w:r w:rsidRPr="004E1641">
              <w:rPr>
                <w:rFonts w:ascii="Times New Roman" w:hAnsi="Times New Roman"/>
                <w:sz w:val="24"/>
                <w:szCs w:val="24"/>
              </w:rPr>
              <w:t>Область</w:t>
            </w:r>
          </w:p>
        </w:tc>
        <w:tc>
          <w:tcPr>
            <w:tcW w:w="1179" w:type="pct"/>
            <w:shd w:val="clear" w:color="auto" w:fill="auto"/>
            <w:vAlign w:val="center"/>
          </w:tcPr>
          <w:p w14:paraId="1C8A9DA7" w14:textId="77777777" w:rsidR="00EE3E2B" w:rsidRPr="004E1641" w:rsidRDefault="00EE3E2B" w:rsidP="005B4BC7">
            <w:pPr>
              <w:spacing w:after="0"/>
              <w:jc w:val="center"/>
              <w:rPr>
                <w:rFonts w:ascii="Times New Roman" w:hAnsi="Times New Roman"/>
                <w:sz w:val="24"/>
                <w:szCs w:val="24"/>
              </w:rPr>
            </w:pPr>
            <w:r w:rsidRPr="004E1641">
              <w:rPr>
                <w:rFonts w:ascii="Times New Roman" w:hAnsi="Times New Roman"/>
                <w:sz w:val="24"/>
                <w:szCs w:val="24"/>
              </w:rPr>
              <w:t>31415</w:t>
            </w:r>
            <w:r>
              <w:rPr>
                <w:rFonts w:ascii="Times New Roman" w:hAnsi="Times New Roman"/>
                <w:sz w:val="24"/>
                <w:szCs w:val="24"/>
              </w:rPr>
              <w:t>,0</w:t>
            </w:r>
          </w:p>
        </w:tc>
        <w:tc>
          <w:tcPr>
            <w:tcW w:w="1400" w:type="pct"/>
            <w:shd w:val="clear" w:color="auto" w:fill="auto"/>
            <w:vAlign w:val="center"/>
          </w:tcPr>
          <w:p w14:paraId="0CCED56E" w14:textId="77777777" w:rsidR="00EE3E2B" w:rsidRPr="004E1641" w:rsidRDefault="00EE3E2B" w:rsidP="005B4BC7">
            <w:pPr>
              <w:spacing w:after="0"/>
              <w:jc w:val="center"/>
              <w:rPr>
                <w:rFonts w:ascii="Times New Roman" w:hAnsi="Times New Roman"/>
                <w:sz w:val="24"/>
                <w:szCs w:val="24"/>
              </w:rPr>
            </w:pPr>
            <w:r>
              <w:rPr>
                <w:rFonts w:ascii="Times New Roman" w:hAnsi="Times New Roman"/>
                <w:sz w:val="24"/>
                <w:szCs w:val="24"/>
              </w:rPr>
              <w:t xml:space="preserve">2 695 </w:t>
            </w:r>
            <w:r w:rsidRPr="004E1641">
              <w:rPr>
                <w:rFonts w:ascii="Times New Roman" w:hAnsi="Times New Roman"/>
                <w:sz w:val="24"/>
                <w:szCs w:val="24"/>
              </w:rPr>
              <w:t>578</w:t>
            </w:r>
          </w:p>
        </w:tc>
        <w:tc>
          <w:tcPr>
            <w:tcW w:w="1173" w:type="pct"/>
            <w:shd w:val="clear" w:color="auto" w:fill="auto"/>
            <w:vAlign w:val="center"/>
          </w:tcPr>
          <w:p w14:paraId="75DE948E" w14:textId="77777777" w:rsidR="00EE3E2B" w:rsidRPr="004E1641" w:rsidRDefault="00EE3E2B" w:rsidP="005B4BC7">
            <w:pPr>
              <w:spacing w:after="0"/>
              <w:jc w:val="center"/>
              <w:rPr>
                <w:rFonts w:ascii="Times New Roman" w:hAnsi="Times New Roman"/>
                <w:sz w:val="24"/>
                <w:szCs w:val="24"/>
              </w:rPr>
            </w:pPr>
            <w:r>
              <w:rPr>
                <w:rFonts w:ascii="Times New Roman" w:hAnsi="Times New Roman"/>
                <w:sz w:val="24"/>
                <w:szCs w:val="24"/>
              </w:rPr>
              <w:t>85,8</w:t>
            </w:r>
          </w:p>
        </w:tc>
      </w:tr>
    </w:tbl>
    <w:p w14:paraId="56E764DF" w14:textId="35B44683" w:rsidR="00EE3E2B" w:rsidRDefault="00EE3E2B" w:rsidP="00E26F01">
      <w:pPr>
        <w:pStyle w:val="a7"/>
        <w:spacing w:after="0"/>
        <w:ind w:left="0"/>
        <w:rPr>
          <w:rFonts w:ascii="Times New Roman" w:hAnsi="Times New Roman"/>
          <w:i/>
          <w:sz w:val="16"/>
          <w:szCs w:val="16"/>
          <w:lang w:val="uk-UA"/>
        </w:rPr>
      </w:pPr>
    </w:p>
    <w:p w14:paraId="2C63D89B" w14:textId="6001EBE6" w:rsidR="00C2546A" w:rsidRDefault="00C2546A" w:rsidP="00C2546A">
      <w:pPr>
        <w:spacing w:line="276" w:lineRule="auto"/>
        <w:ind w:firstLine="709"/>
        <w:contextualSpacing/>
        <w:jc w:val="both"/>
        <w:rPr>
          <w:rFonts w:ascii="Times New Roman" w:hAnsi="Times New Roman"/>
          <w:sz w:val="28"/>
          <w:szCs w:val="28"/>
          <w:lang w:val="ru-RU"/>
        </w:rPr>
      </w:pPr>
      <w:r>
        <w:rPr>
          <w:noProof/>
          <w:lang w:eastAsia="uk-UA"/>
        </w:rPr>
        <w:drawing>
          <wp:anchor distT="0" distB="0" distL="114300" distR="114300" simplePos="0" relativeHeight="251663360" behindDoc="0" locked="0" layoutInCell="1" allowOverlap="1" wp14:anchorId="20E768AC" wp14:editId="2F151171">
            <wp:simplePos x="0" y="0"/>
            <wp:positionH relativeFrom="margin">
              <wp:posOffset>-158115</wp:posOffset>
            </wp:positionH>
            <wp:positionV relativeFrom="margin">
              <wp:posOffset>5791835</wp:posOffset>
            </wp:positionV>
            <wp:extent cx="6176010" cy="3096260"/>
            <wp:effectExtent l="0" t="0" r="0" b="0"/>
            <wp:wrapSquare wrapText="bothSides"/>
            <wp:docPr id="600" name="Диаграмма 6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E26F01">
        <w:rPr>
          <w:rFonts w:ascii="Times New Roman" w:hAnsi="Times New Roman"/>
          <w:sz w:val="28"/>
          <w:szCs w:val="28"/>
        </w:rPr>
        <w:t xml:space="preserve">Існує закономірність між фінансовою спроможністю, розміром території та чисельністю населення громади. Пояснюється це тим, що великі громади мають більший потенціал та можливості для належного утримання об’єктів інфраструктури, функціонування закладів та установ комунальної власності. Органи місцевого самоврядування також можуть забезпечити надання якісних публічних </w:t>
      </w:r>
      <w:r>
        <w:rPr>
          <w:rFonts w:ascii="Times New Roman" w:hAnsi="Times New Roman"/>
          <w:sz w:val="28"/>
          <w:szCs w:val="28"/>
        </w:rPr>
        <w:t>та комунальних послуг. На рис. 3</w:t>
      </w:r>
      <w:r w:rsidRPr="00E26F01">
        <w:rPr>
          <w:rFonts w:ascii="Times New Roman" w:hAnsi="Times New Roman"/>
          <w:sz w:val="28"/>
          <w:szCs w:val="28"/>
        </w:rPr>
        <w:t xml:space="preserve"> приведена порівняльна характеристика Зачепилівської обєднаної територіальної громади та інших громад Харківської області.</w:t>
      </w:r>
    </w:p>
    <w:p w14:paraId="2C16276C" w14:textId="77777777" w:rsidR="00B51BA4" w:rsidRDefault="00B51BA4" w:rsidP="00C2546A">
      <w:pPr>
        <w:pStyle w:val="a7"/>
        <w:spacing w:after="0"/>
        <w:ind w:left="0"/>
        <w:jc w:val="center"/>
        <w:rPr>
          <w:rFonts w:ascii="Times New Roman" w:hAnsi="Times New Roman"/>
          <w:i/>
          <w:sz w:val="28"/>
          <w:szCs w:val="28"/>
          <w:lang w:val="uk-UA"/>
        </w:rPr>
      </w:pPr>
    </w:p>
    <w:p w14:paraId="544158A9" w14:textId="77777777" w:rsidR="00B51BA4" w:rsidRDefault="00B51BA4" w:rsidP="00C2546A">
      <w:pPr>
        <w:pStyle w:val="a7"/>
        <w:spacing w:after="0"/>
        <w:ind w:left="0"/>
        <w:jc w:val="center"/>
        <w:rPr>
          <w:rFonts w:ascii="Times New Roman" w:hAnsi="Times New Roman"/>
          <w:i/>
          <w:sz w:val="28"/>
          <w:szCs w:val="28"/>
          <w:lang w:val="uk-UA"/>
        </w:rPr>
      </w:pPr>
    </w:p>
    <w:p w14:paraId="088AE4E0" w14:textId="68F32E3A" w:rsidR="00C2546A" w:rsidRDefault="00C2546A" w:rsidP="00C2546A">
      <w:pPr>
        <w:pStyle w:val="a7"/>
        <w:spacing w:after="0"/>
        <w:ind w:left="0"/>
        <w:jc w:val="center"/>
        <w:rPr>
          <w:rFonts w:ascii="Times New Roman" w:hAnsi="Times New Roman"/>
          <w:i/>
          <w:sz w:val="28"/>
          <w:szCs w:val="28"/>
          <w:lang w:val="uk-UA"/>
        </w:rPr>
      </w:pPr>
      <w:r w:rsidRPr="00E26F01">
        <w:rPr>
          <w:rFonts w:ascii="Times New Roman" w:hAnsi="Times New Roman"/>
          <w:i/>
          <w:sz w:val="28"/>
          <w:szCs w:val="28"/>
          <w:lang w:val="uk-UA"/>
        </w:rPr>
        <w:t>Рис.</w:t>
      </w:r>
      <w:r>
        <w:rPr>
          <w:rFonts w:ascii="Times New Roman" w:hAnsi="Times New Roman"/>
          <w:i/>
          <w:sz w:val="28"/>
          <w:szCs w:val="28"/>
          <w:lang w:val="uk-UA"/>
        </w:rPr>
        <w:t xml:space="preserve"> 3.</w:t>
      </w:r>
      <w:r w:rsidRPr="00E26F01">
        <w:rPr>
          <w:rFonts w:ascii="Times New Roman" w:hAnsi="Times New Roman"/>
          <w:i/>
          <w:sz w:val="28"/>
          <w:szCs w:val="28"/>
          <w:lang w:val="uk-UA"/>
        </w:rPr>
        <w:t xml:space="preserve"> Порівняльна характеристика Зачепилівської ОТГ та інших громад Харківської області</w:t>
      </w:r>
    </w:p>
    <w:p w14:paraId="1E427291" w14:textId="3943D28E" w:rsidR="00C2546A" w:rsidRDefault="00C2546A" w:rsidP="00C2546A">
      <w:pPr>
        <w:pStyle w:val="a7"/>
        <w:spacing w:after="0"/>
        <w:ind w:left="0" w:firstLine="709"/>
        <w:jc w:val="both"/>
        <w:rPr>
          <w:rFonts w:ascii="Times New Roman" w:hAnsi="Times New Roman"/>
          <w:sz w:val="28"/>
          <w:szCs w:val="28"/>
          <w:lang w:val="uk-UA"/>
        </w:rPr>
      </w:pPr>
      <w:r>
        <w:rPr>
          <w:rFonts w:ascii="Times New Roman" w:hAnsi="Times New Roman"/>
          <w:sz w:val="28"/>
          <w:szCs w:val="28"/>
          <w:lang w:val="uk-UA"/>
        </w:rPr>
        <w:t>Значна частина населення Зачепилівської ОТГ (</w:t>
      </w:r>
      <w:r w:rsidR="007267AB">
        <w:rPr>
          <w:rFonts w:ascii="Times New Roman" w:hAnsi="Times New Roman"/>
          <w:sz w:val="28"/>
          <w:szCs w:val="28"/>
          <w:lang w:val="uk-UA"/>
        </w:rPr>
        <w:t>52</w:t>
      </w:r>
      <w:r>
        <w:rPr>
          <w:rFonts w:ascii="Times New Roman" w:hAnsi="Times New Roman"/>
          <w:sz w:val="28"/>
          <w:szCs w:val="28"/>
          <w:lang w:val="uk-UA"/>
        </w:rPr>
        <w:t>%) розглядає громаду як здебільшого комфортне місце для життя, хоча мешканці зазначають певні обмеження для зростання (рис. 4), які можна подолати за умови впровадження розвиткових проектів для громади.</w:t>
      </w:r>
    </w:p>
    <w:p w14:paraId="79F15265" w14:textId="39F2F177" w:rsidR="000B77D9" w:rsidRDefault="000B77D9" w:rsidP="00C2546A">
      <w:pPr>
        <w:pStyle w:val="a7"/>
        <w:spacing w:after="0"/>
        <w:ind w:left="0" w:firstLine="709"/>
        <w:jc w:val="both"/>
        <w:rPr>
          <w:rFonts w:ascii="Times New Roman" w:hAnsi="Times New Roman"/>
          <w:sz w:val="28"/>
          <w:szCs w:val="28"/>
          <w:lang w:val="uk-UA"/>
        </w:rPr>
      </w:pPr>
      <w:r>
        <w:rPr>
          <w:noProof/>
          <w:lang w:val="uk-UA" w:eastAsia="uk-UA"/>
        </w:rPr>
        <w:drawing>
          <wp:inline distT="0" distB="0" distL="0" distR="0" wp14:anchorId="382636FA" wp14:editId="2D17D902">
            <wp:extent cx="5362575" cy="2857500"/>
            <wp:effectExtent l="0" t="0" r="0" b="0"/>
            <wp:docPr id="601" name="Диаграмма 6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86D4C8F" w14:textId="42931BF5" w:rsidR="00C2546A" w:rsidRDefault="00C2546A" w:rsidP="00124AEF">
      <w:pPr>
        <w:pStyle w:val="a7"/>
        <w:spacing w:after="0"/>
        <w:ind w:left="0"/>
        <w:rPr>
          <w:rFonts w:ascii="Times New Roman" w:hAnsi="Times New Roman"/>
          <w:i/>
          <w:sz w:val="28"/>
          <w:szCs w:val="28"/>
          <w:lang w:val="uk-UA"/>
        </w:rPr>
      </w:pPr>
    </w:p>
    <w:p w14:paraId="041ECB24" w14:textId="77777777" w:rsidR="00C2546A" w:rsidRDefault="00C2546A" w:rsidP="00CE66B4">
      <w:pPr>
        <w:pStyle w:val="a7"/>
        <w:spacing w:after="0"/>
        <w:ind w:left="0"/>
        <w:jc w:val="center"/>
        <w:rPr>
          <w:rFonts w:ascii="Times New Roman" w:hAnsi="Times New Roman"/>
          <w:i/>
          <w:sz w:val="28"/>
          <w:szCs w:val="28"/>
          <w:lang w:val="uk-UA"/>
        </w:rPr>
      </w:pPr>
    </w:p>
    <w:p w14:paraId="0A2506A5" w14:textId="77777777" w:rsidR="001C796B" w:rsidRPr="001C796B" w:rsidRDefault="001C796B" w:rsidP="00CE66B4">
      <w:pPr>
        <w:pStyle w:val="a7"/>
        <w:spacing w:after="0"/>
        <w:ind w:left="0"/>
        <w:jc w:val="center"/>
        <w:rPr>
          <w:rFonts w:ascii="Times New Roman" w:hAnsi="Times New Roman"/>
          <w:i/>
          <w:sz w:val="28"/>
          <w:szCs w:val="28"/>
          <w:lang w:val="uk-UA"/>
        </w:rPr>
      </w:pPr>
      <w:r w:rsidRPr="001C796B">
        <w:rPr>
          <w:rFonts w:ascii="Times New Roman" w:hAnsi="Times New Roman"/>
          <w:i/>
          <w:sz w:val="28"/>
          <w:szCs w:val="28"/>
          <w:lang w:val="uk-UA"/>
        </w:rPr>
        <w:t>Рис</w:t>
      </w:r>
      <w:r w:rsidR="00CE66B4">
        <w:rPr>
          <w:rFonts w:ascii="Times New Roman" w:hAnsi="Times New Roman"/>
          <w:i/>
          <w:sz w:val="28"/>
          <w:szCs w:val="28"/>
          <w:lang w:val="uk-UA"/>
        </w:rPr>
        <w:t xml:space="preserve"> 4</w:t>
      </w:r>
      <w:r w:rsidRPr="001C796B">
        <w:rPr>
          <w:rFonts w:ascii="Times New Roman" w:hAnsi="Times New Roman"/>
          <w:i/>
          <w:sz w:val="28"/>
          <w:szCs w:val="28"/>
          <w:lang w:val="uk-UA"/>
        </w:rPr>
        <w:t xml:space="preserve">. </w:t>
      </w:r>
      <w:r w:rsidR="00CE66B4">
        <w:rPr>
          <w:rFonts w:ascii="Times New Roman" w:hAnsi="Times New Roman"/>
          <w:i/>
          <w:sz w:val="28"/>
          <w:szCs w:val="28"/>
          <w:lang w:val="uk-UA"/>
        </w:rPr>
        <w:t>Загальна характеристика громади за результатами опитування її мешканців</w:t>
      </w:r>
      <w:r w:rsidR="003C3F21">
        <w:rPr>
          <w:rFonts w:ascii="Times New Roman" w:hAnsi="Times New Roman"/>
          <w:i/>
          <w:sz w:val="28"/>
          <w:szCs w:val="28"/>
          <w:lang w:val="uk-UA"/>
        </w:rPr>
        <w:t>, %</w:t>
      </w:r>
    </w:p>
    <w:p w14:paraId="497C9340" w14:textId="77777777" w:rsidR="001C796B" w:rsidRDefault="001C796B" w:rsidP="001C796B">
      <w:pPr>
        <w:pStyle w:val="a7"/>
        <w:spacing w:after="0"/>
        <w:ind w:left="0" w:firstLine="709"/>
        <w:jc w:val="both"/>
        <w:rPr>
          <w:rFonts w:ascii="Times New Roman" w:hAnsi="Times New Roman"/>
          <w:b/>
          <w:sz w:val="28"/>
          <w:szCs w:val="28"/>
          <w:lang w:val="uk-UA"/>
        </w:rPr>
      </w:pPr>
    </w:p>
    <w:p w14:paraId="4B29D7A4" w14:textId="77777777" w:rsidR="001C796B" w:rsidRPr="00E26F01" w:rsidRDefault="001C796B" w:rsidP="00083B06">
      <w:pPr>
        <w:pStyle w:val="a7"/>
        <w:pBdr>
          <w:top w:val="single" w:sz="4" w:space="1" w:color="auto"/>
          <w:left w:val="single" w:sz="4" w:space="4" w:color="auto"/>
          <w:bottom w:val="single" w:sz="4" w:space="1" w:color="auto"/>
          <w:right w:val="single" w:sz="4" w:space="4" w:color="auto"/>
        </w:pBdr>
        <w:spacing w:after="0"/>
        <w:ind w:left="0" w:firstLine="709"/>
        <w:jc w:val="both"/>
        <w:rPr>
          <w:rFonts w:ascii="Times New Roman" w:hAnsi="Times New Roman"/>
          <w:b/>
          <w:sz w:val="28"/>
          <w:szCs w:val="28"/>
          <w:lang w:val="uk-UA"/>
        </w:rPr>
      </w:pPr>
      <w:r>
        <w:rPr>
          <w:rFonts w:ascii="Times New Roman" w:hAnsi="Times New Roman"/>
          <w:sz w:val="28"/>
          <w:szCs w:val="28"/>
          <w:lang w:val="uk-UA"/>
        </w:rPr>
        <w:t>Зачепилівську об’єднану територіальну громаду утворено у 2017 році шляхом об</w:t>
      </w:r>
      <w:r w:rsidRPr="001C796B">
        <w:rPr>
          <w:rFonts w:ascii="Times New Roman" w:hAnsi="Times New Roman"/>
          <w:sz w:val="28"/>
          <w:szCs w:val="28"/>
          <w:lang w:val="uk-UA"/>
        </w:rPr>
        <w:t>’</w:t>
      </w:r>
      <w:r>
        <w:rPr>
          <w:rFonts w:ascii="Times New Roman" w:hAnsi="Times New Roman"/>
          <w:sz w:val="28"/>
          <w:szCs w:val="28"/>
          <w:lang w:val="uk-UA"/>
        </w:rPr>
        <w:t xml:space="preserve">єднання </w:t>
      </w:r>
      <w:r w:rsidRPr="001C796B">
        <w:rPr>
          <w:rFonts w:ascii="Times New Roman" w:hAnsi="Times New Roman"/>
          <w:sz w:val="28"/>
          <w:szCs w:val="28"/>
          <w:lang w:val="uk-UA"/>
        </w:rPr>
        <w:t xml:space="preserve">однієї </w:t>
      </w:r>
      <w:r>
        <w:rPr>
          <w:rFonts w:ascii="Times New Roman" w:hAnsi="Times New Roman"/>
          <w:sz w:val="28"/>
          <w:szCs w:val="28"/>
          <w:lang w:val="uk-UA"/>
        </w:rPr>
        <w:t>селищної та п’яти сільських р</w:t>
      </w:r>
      <w:r w:rsidR="00E101F6">
        <w:rPr>
          <w:rFonts w:ascii="Times New Roman" w:hAnsi="Times New Roman"/>
          <w:sz w:val="28"/>
          <w:szCs w:val="28"/>
          <w:lang w:val="uk-UA"/>
        </w:rPr>
        <w:t>ад з центром у</w:t>
      </w:r>
      <w:r w:rsidR="003C3F21">
        <w:rPr>
          <w:rFonts w:ascii="Times New Roman" w:hAnsi="Times New Roman"/>
          <w:sz w:val="28"/>
          <w:szCs w:val="28"/>
          <w:lang w:val="uk-UA"/>
        </w:rPr>
        <w:t> </w:t>
      </w:r>
      <w:r w:rsidR="00E101F6">
        <w:rPr>
          <w:rFonts w:ascii="Times New Roman" w:hAnsi="Times New Roman"/>
          <w:sz w:val="28"/>
          <w:szCs w:val="28"/>
          <w:lang w:val="uk-UA"/>
        </w:rPr>
        <w:t>смт</w:t>
      </w:r>
      <w:r w:rsidR="003C3F21">
        <w:rPr>
          <w:rFonts w:ascii="Times New Roman" w:hAnsi="Times New Roman"/>
          <w:sz w:val="28"/>
          <w:szCs w:val="28"/>
          <w:lang w:val="uk-UA"/>
        </w:rPr>
        <w:t> </w:t>
      </w:r>
      <w:r w:rsidR="00E101F6">
        <w:rPr>
          <w:rFonts w:ascii="Times New Roman" w:hAnsi="Times New Roman"/>
          <w:sz w:val="28"/>
          <w:szCs w:val="28"/>
          <w:lang w:val="uk-UA"/>
        </w:rPr>
        <w:t>Зачепилівка. Громада за кількістю населення віднос</w:t>
      </w:r>
      <w:r w:rsidR="003C3F21">
        <w:rPr>
          <w:rFonts w:ascii="Times New Roman" w:hAnsi="Times New Roman"/>
          <w:sz w:val="28"/>
          <w:szCs w:val="28"/>
          <w:lang w:val="uk-UA"/>
        </w:rPr>
        <w:t xml:space="preserve">иться до групи середніх громад </w:t>
      </w:r>
      <w:r w:rsidR="00E101F6">
        <w:rPr>
          <w:rFonts w:ascii="Times New Roman" w:hAnsi="Times New Roman"/>
          <w:sz w:val="28"/>
          <w:szCs w:val="28"/>
          <w:lang w:val="uk-UA"/>
        </w:rPr>
        <w:t xml:space="preserve">в Україні. Громада межує з трьома </w:t>
      </w:r>
      <w:r w:rsidR="004A23C3">
        <w:rPr>
          <w:rFonts w:ascii="Times New Roman" w:hAnsi="Times New Roman"/>
          <w:sz w:val="28"/>
          <w:szCs w:val="28"/>
          <w:lang w:val="uk-UA"/>
        </w:rPr>
        <w:t>областями</w:t>
      </w:r>
      <w:r w:rsidR="00E101F6">
        <w:rPr>
          <w:rFonts w:ascii="Times New Roman" w:hAnsi="Times New Roman"/>
          <w:sz w:val="28"/>
          <w:szCs w:val="28"/>
          <w:lang w:val="uk-UA"/>
        </w:rPr>
        <w:t xml:space="preserve"> та займає 52% території Зачепилівського району</w:t>
      </w:r>
      <w:r w:rsidR="00083B06">
        <w:rPr>
          <w:rFonts w:ascii="Times New Roman" w:hAnsi="Times New Roman"/>
          <w:sz w:val="28"/>
          <w:szCs w:val="28"/>
          <w:lang w:val="uk-UA"/>
        </w:rPr>
        <w:t>. Мешканці Зачепилівської ОТГ складають більше 65% населення район</w:t>
      </w:r>
      <w:r w:rsidR="003C3F21">
        <w:rPr>
          <w:rFonts w:ascii="Times New Roman" w:hAnsi="Times New Roman"/>
          <w:sz w:val="28"/>
          <w:szCs w:val="28"/>
          <w:lang w:val="uk-UA"/>
        </w:rPr>
        <w:t>у</w:t>
      </w:r>
      <w:r w:rsidR="00083B06">
        <w:rPr>
          <w:rFonts w:ascii="Times New Roman" w:hAnsi="Times New Roman"/>
          <w:sz w:val="28"/>
          <w:szCs w:val="28"/>
          <w:lang w:val="uk-UA"/>
        </w:rPr>
        <w:t xml:space="preserve"> та вважають громаду комфортним місцем для пр</w:t>
      </w:r>
      <w:r w:rsidR="003C3F21">
        <w:rPr>
          <w:rFonts w:ascii="Times New Roman" w:hAnsi="Times New Roman"/>
          <w:sz w:val="28"/>
          <w:szCs w:val="28"/>
          <w:lang w:val="uk-UA"/>
        </w:rPr>
        <w:t>о</w:t>
      </w:r>
      <w:r w:rsidR="00083B06">
        <w:rPr>
          <w:rFonts w:ascii="Times New Roman" w:hAnsi="Times New Roman"/>
          <w:sz w:val="28"/>
          <w:szCs w:val="28"/>
          <w:lang w:val="uk-UA"/>
        </w:rPr>
        <w:t xml:space="preserve">живання. </w:t>
      </w:r>
    </w:p>
    <w:p w14:paraId="1F427CCE" w14:textId="77777777" w:rsidR="00083B06" w:rsidRDefault="00083B06" w:rsidP="00FF0A2B">
      <w:pPr>
        <w:pStyle w:val="a7"/>
        <w:spacing w:after="0"/>
        <w:ind w:left="0" w:firstLine="851"/>
        <w:jc w:val="both"/>
        <w:rPr>
          <w:rFonts w:ascii="Times New Roman" w:hAnsi="Times New Roman"/>
          <w:b/>
          <w:sz w:val="28"/>
          <w:szCs w:val="28"/>
          <w:lang w:val="uk-UA"/>
        </w:rPr>
      </w:pPr>
    </w:p>
    <w:p w14:paraId="54BAB696" w14:textId="77777777" w:rsidR="007D1936" w:rsidRPr="003C3F21" w:rsidRDefault="005004A0" w:rsidP="003C3F21">
      <w:pPr>
        <w:pStyle w:val="3"/>
        <w:ind w:firstLine="709"/>
        <w:jc w:val="both"/>
        <w:rPr>
          <w:rFonts w:ascii="Times New Roman" w:hAnsi="Times New Roman" w:cs="Times New Roman"/>
          <w:b/>
          <w:color w:val="auto"/>
          <w:sz w:val="28"/>
          <w:szCs w:val="28"/>
        </w:rPr>
      </w:pPr>
      <w:bookmarkStart w:id="9" w:name="_Toc532366453"/>
      <w:r w:rsidRPr="003C3F21">
        <w:rPr>
          <w:rFonts w:ascii="Times New Roman" w:hAnsi="Times New Roman" w:cs="Times New Roman"/>
          <w:b/>
          <w:color w:val="auto"/>
          <w:sz w:val="28"/>
          <w:szCs w:val="28"/>
        </w:rPr>
        <w:t xml:space="preserve">3.1.2. </w:t>
      </w:r>
      <w:r w:rsidR="007D1936" w:rsidRPr="003C3F21">
        <w:rPr>
          <w:rFonts w:ascii="Times New Roman" w:hAnsi="Times New Roman" w:cs="Times New Roman"/>
          <w:b/>
          <w:color w:val="auto"/>
          <w:sz w:val="28"/>
          <w:szCs w:val="28"/>
        </w:rPr>
        <w:t>Природні ресурси</w:t>
      </w:r>
      <w:bookmarkEnd w:id="9"/>
    </w:p>
    <w:p w14:paraId="19FB8AD6" w14:textId="77777777" w:rsidR="003C3F21" w:rsidRDefault="003C3F21" w:rsidP="003C3F21">
      <w:pPr>
        <w:pStyle w:val="a7"/>
        <w:spacing w:after="0" w:line="276" w:lineRule="auto"/>
        <w:ind w:left="0"/>
        <w:jc w:val="both"/>
        <w:rPr>
          <w:rFonts w:ascii="Times New Roman" w:hAnsi="Times New Roman"/>
          <w:sz w:val="28"/>
          <w:szCs w:val="28"/>
          <w:lang w:val="uk-UA"/>
        </w:rPr>
      </w:pPr>
    </w:p>
    <w:p w14:paraId="6209EE42" w14:textId="77777777" w:rsidR="003C3F21" w:rsidRPr="003C3F21" w:rsidRDefault="00D907E3" w:rsidP="003C3F21">
      <w:pPr>
        <w:pStyle w:val="a7"/>
        <w:spacing w:after="0" w:line="276" w:lineRule="auto"/>
        <w:ind w:left="0" w:firstLine="709"/>
        <w:jc w:val="both"/>
        <w:rPr>
          <w:rFonts w:ascii="Times New Roman" w:hAnsi="Times New Roman"/>
          <w:sz w:val="28"/>
          <w:szCs w:val="28"/>
          <w:lang w:val="uk-UA"/>
        </w:rPr>
      </w:pPr>
      <w:r w:rsidRPr="003C3F21">
        <w:rPr>
          <w:rFonts w:ascii="Times New Roman" w:hAnsi="Times New Roman"/>
          <w:sz w:val="28"/>
          <w:szCs w:val="28"/>
          <w:lang w:val="uk-UA"/>
        </w:rPr>
        <w:t xml:space="preserve">Зачепилівський район не відзначається наявністю великої кількості </w:t>
      </w:r>
      <w:r w:rsidR="003C3F21" w:rsidRPr="003C3F21">
        <w:rPr>
          <w:rFonts w:ascii="Times New Roman" w:hAnsi="Times New Roman"/>
          <w:sz w:val="28"/>
          <w:szCs w:val="28"/>
          <w:lang w:val="uk-UA"/>
        </w:rPr>
        <w:t>та</w:t>
      </w:r>
      <w:r w:rsidRPr="003C3F21">
        <w:rPr>
          <w:rFonts w:ascii="Times New Roman" w:hAnsi="Times New Roman"/>
          <w:sz w:val="28"/>
          <w:szCs w:val="28"/>
          <w:lang w:val="uk-UA"/>
        </w:rPr>
        <w:t xml:space="preserve"> різноманітністю корисних копалин. Практичне значення має розробка </w:t>
      </w:r>
      <w:r w:rsidR="00083B06" w:rsidRPr="003C3F21">
        <w:rPr>
          <w:rFonts w:ascii="Times New Roman" w:hAnsi="Times New Roman"/>
          <w:sz w:val="28"/>
          <w:szCs w:val="28"/>
          <w:lang w:val="uk-UA"/>
        </w:rPr>
        <w:t>корисних копалин, що виступають будівельними</w:t>
      </w:r>
      <w:r w:rsidRPr="003C3F21">
        <w:rPr>
          <w:rFonts w:ascii="Times New Roman" w:hAnsi="Times New Roman"/>
          <w:sz w:val="28"/>
          <w:szCs w:val="28"/>
          <w:lang w:val="uk-UA"/>
        </w:rPr>
        <w:t xml:space="preserve"> м</w:t>
      </w:r>
      <w:r w:rsidR="00083B06" w:rsidRPr="003C3F21">
        <w:rPr>
          <w:rFonts w:ascii="Times New Roman" w:hAnsi="Times New Roman"/>
          <w:sz w:val="28"/>
          <w:szCs w:val="28"/>
          <w:lang w:val="uk-UA"/>
        </w:rPr>
        <w:t>атеріалами</w:t>
      </w:r>
      <w:r w:rsidRPr="003C3F21">
        <w:rPr>
          <w:rFonts w:ascii="Times New Roman" w:hAnsi="Times New Roman"/>
          <w:sz w:val="28"/>
          <w:szCs w:val="28"/>
          <w:lang w:val="uk-UA"/>
        </w:rPr>
        <w:t xml:space="preserve"> – піску і глини, які</w:t>
      </w:r>
      <w:r w:rsidR="003C3F21" w:rsidRPr="003C3F21">
        <w:rPr>
          <w:rFonts w:ascii="Times New Roman" w:hAnsi="Times New Roman"/>
          <w:sz w:val="28"/>
          <w:szCs w:val="28"/>
          <w:lang w:val="uk-UA"/>
        </w:rPr>
        <w:t> </w:t>
      </w:r>
      <w:r w:rsidRPr="003C3F21">
        <w:rPr>
          <w:rFonts w:ascii="Times New Roman" w:hAnsi="Times New Roman"/>
          <w:sz w:val="28"/>
          <w:szCs w:val="28"/>
          <w:lang w:val="uk-UA"/>
        </w:rPr>
        <w:t>розробляються відкритим (кар’єрним) способом.</w:t>
      </w:r>
    </w:p>
    <w:p w14:paraId="320654DC" w14:textId="77777777" w:rsidR="003C3F21" w:rsidRPr="003C3F21" w:rsidRDefault="00D907E3" w:rsidP="003C3F21">
      <w:pPr>
        <w:pStyle w:val="a7"/>
        <w:spacing w:after="0" w:line="276" w:lineRule="auto"/>
        <w:ind w:left="0" w:firstLine="709"/>
        <w:jc w:val="both"/>
        <w:rPr>
          <w:rFonts w:ascii="Times New Roman" w:hAnsi="Times New Roman"/>
          <w:sz w:val="28"/>
          <w:szCs w:val="28"/>
          <w:lang w:val="uk-UA"/>
        </w:rPr>
      </w:pPr>
      <w:r w:rsidRPr="003C3F21">
        <w:rPr>
          <w:rFonts w:ascii="Times New Roman" w:hAnsi="Times New Roman"/>
          <w:sz w:val="28"/>
          <w:szCs w:val="28"/>
          <w:lang w:val="uk-UA"/>
        </w:rPr>
        <w:t>Ґрунтовий покрив Зачепилівського району</w:t>
      </w:r>
      <w:r w:rsidR="00BF7D3F" w:rsidRPr="003C3F21">
        <w:rPr>
          <w:rFonts w:ascii="Times New Roman" w:hAnsi="Times New Roman"/>
          <w:sz w:val="28"/>
          <w:szCs w:val="28"/>
          <w:lang w:val="uk-UA"/>
        </w:rPr>
        <w:t xml:space="preserve"> </w:t>
      </w:r>
      <w:r w:rsidR="00454E9D" w:rsidRPr="003C3F21">
        <w:rPr>
          <w:rFonts w:ascii="Times New Roman" w:hAnsi="Times New Roman"/>
          <w:sz w:val="28"/>
          <w:szCs w:val="28"/>
          <w:lang w:val="uk-UA"/>
        </w:rPr>
        <w:t>є доволі різноманітним</w:t>
      </w:r>
      <w:r w:rsidRPr="003C3F21">
        <w:rPr>
          <w:rFonts w:ascii="Times New Roman" w:hAnsi="Times New Roman"/>
          <w:sz w:val="28"/>
          <w:szCs w:val="28"/>
          <w:lang w:val="uk-UA"/>
        </w:rPr>
        <w:t>. Це</w:t>
      </w:r>
      <w:r w:rsidR="003C3F21" w:rsidRPr="003C3F21">
        <w:rPr>
          <w:rFonts w:ascii="Times New Roman" w:hAnsi="Times New Roman"/>
          <w:sz w:val="28"/>
          <w:szCs w:val="28"/>
          <w:lang w:val="uk-UA"/>
        </w:rPr>
        <w:t> </w:t>
      </w:r>
      <w:r w:rsidRPr="003C3F21">
        <w:rPr>
          <w:rFonts w:ascii="Times New Roman" w:hAnsi="Times New Roman"/>
          <w:sz w:val="28"/>
          <w:szCs w:val="28"/>
          <w:lang w:val="uk-UA"/>
        </w:rPr>
        <w:t>пов’язано з різними</w:t>
      </w:r>
      <w:r w:rsidRPr="003C3F21">
        <w:rPr>
          <w:lang w:val="uk-UA"/>
        </w:rPr>
        <w:t xml:space="preserve"> </w:t>
      </w:r>
      <w:r w:rsidRPr="003C3F21">
        <w:rPr>
          <w:rFonts w:ascii="Times New Roman" w:hAnsi="Times New Roman"/>
          <w:sz w:val="28"/>
          <w:szCs w:val="28"/>
          <w:lang w:val="uk-UA"/>
        </w:rPr>
        <w:t xml:space="preserve">умовами рельєфу, зволоженням, ґрунтовими породами, </w:t>
      </w:r>
      <w:r w:rsidRPr="003C3F21">
        <w:rPr>
          <w:rFonts w:ascii="Times New Roman" w:hAnsi="Times New Roman"/>
          <w:sz w:val="28"/>
          <w:szCs w:val="28"/>
          <w:lang w:val="uk-UA"/>
        </w:rPr>
        <w:lastRenderedPageBreak/>
        <w:t>а</w:t>
      </w:r>
      <w:r w:rsidR="003C3F21" w:rsidRPr="003C3F21">
        <w:rPr>
          <w:rFonts w:ascii="Times New Roman" w:hAnsi="Times New Roman"/>
          <w:sz w:val="28"/>
          <w:szCs w:val="28"/>
          <w:lang w:val="uk-UA"/>
        </w:rPr>
        <w:t> </w:t>
      </w:r>
      <w:r w:rsidRPr="003C3F21">
        <w:rPr>
          <w:rFonts w:ascii="Times New Roman" w:hAnsi="Times New Roman"/>
          <w:sz w:val="28"/>
          <w:szCs w:val="28"/>
          <w:lang w:val="uk-UA"/>
        </w:rPr>
        <w:t xml:space="preserve">також особливостями розвитку природної рослинності. В цілому ґрунтові ресурси </w:t>
      </w:r>
      <w:r w:rsidR="00773F1D" w:rsidRPr="003C3F21">
        <w:rPr>
          <w:rFonts w:ascii="Times New Roman" w:hAnsi="Times New Roman"/>
          <w:sz w:val="28"/>
          <w:szCs w:val="28"/>
          <w:lang w:val="uk-UA"/>
        </w:rPr>
        <w:t>громади</w:t>
      </w:r>
      <w:r w:rsidRPr="003C3F21">
        <w:rPr>
          <w:rFonts w:ascii="Times New Roman" w:hAnsi="Times New Roman"/>
          <w:sz w:val="28"/>
          <w:szCs w:val="28"/>
          <w:lang w:val="uk-UA"/>
        </w:rPr>
        <w:t xml:space="preserve"> дають можливість забезпечувати високі урожаї</w:t>
      </w:r>
      <w:r w:rsidR="00454E9D" w:rsidRPr="003C3F21">
        <w:rPr>
          <w:rFonts w:ascii="Times New Roman" w:hAnsi="Times New Roman"/>
          <w:sz w:val="28"/>
          <w:szCs w:val="28"/>
          <w:lang w:val="uk-UA"/>
        </w:rPr>
        <w:t xml:space="preserve"> сільськогосподарських культур.</w:t>
      </w:r>
    </w:p>
    <w:p w14:paraId="37F25191" w14:textId="77777777" w:rsidR="003C3F21" w:rsidRDefault="00D907E3" w:rsidP="003C3F21">
      <w:pPr>
        <w:pStyle w:val="a7"/>
        <w:spacing w:after="0" w:line="276" w:lineRule="auto"/>
        <w:ind w:left="0" w:firstLine="709"/>
        <w:jc w:val="both"/>
        <w:rPr>
          <w:rFonts w:ascii="Times New Roman" w:hAnsi="Times New Roman"/>
          <w:sz w:val="28"/>
          <w:szCs w:val="28"/>
          <w:lang w:val="uk-UA"/>
        </w:rPr>
      </w:pPr>
      <w:r w:rsidRPr="003C3F21">
        <w:rPr>
          <w:rFonts w:ascii="Times New Roman" w:hAnsi="Times New Roman"/>
          <w:sz w:val="28"/>
          <w:szCs w:val="28"/>
          <w:lang w:val="uk-UA"/>
        </w:rPr>
        <w:t>Серед ґрунтів переважають чорн</w:t>
      </w:r>
      <w:r w:rsidR="001955A4" w:rsidRPr="003C3F21">
        <w:rPr>
          <w:rFonts w:ascii="Times New Roman" w:hAnsi="Times New Roman"/>
          <w:sz w:val="28"/>
          <w:szCs w:val="28"/>
          <w:lang w:val="uk-UA"/>
        </w:rPr>
        <w:t>оземи звичайні середньо гумусні</w:t>
      </w:r>
      <w:r w:rsidRPr="003C3F21">
        <w:rPr>
          <w:rFonts w:ascii="Times New Roman" w:hAnsi="Times New Roman"/>
          <w:sz w:val="28"/>
          <w:szCs w:val="28"/>
          <w:lang w:val="uk-UA"/>
        </w:rPr>
        <w:t>, в</w:t>
      </w:r>
      <w:r w:rsidR="003C3F21" w:rsidRPr="003C3F21">
        <w:rPr>
          <w:rFonts w:ascii="Times New Roman" w:hAnsi="Times New Roman"/>
          <w:sz w:val="28"/>
          <w:szCs w:val="28"/>
          <w:lang w:val="uk-UA"/>
        </w:rPr>
        <w:t> </w:t>
      </w:r>
      <w:r w:rsidRPr="003C3F21">
        <w:rPr>
          <w:rFonts w:ascii="Times New Roman" w:hAnsi="Times New Roman"/>
          <w:sz w:val="28"/>
          <w:szCs w:val="28"/>
          <w:lang w:val="uk-UA"/>
        </w:rPr>
        <w:t>заплавах – лучно-чорноземні, солонцюваті, лучно-солонцюваті ґрунти.</w:t>
      </w:r>
    </w:p>
    <w:p w14:paraId="662FF2C0" w14:textId="77777777" w:rsidR="00D907E3" w:rsidRPr="003C3F21" w:rsidRDefault="003C3F21" w:rsidP="003C3F21">
      <w:pPr>
        <w:pStyle w:val="a7"/>
        <w:spacing w:after="0" w:line="276" w:lineRule="auto"/>
        <w:ind w:left="0" w:firstLine="709"/>
        <w:jc w:val="both"/>
        <w:rPr>
          <w:rFonts w:ascii="Times New Roman" w:hAnsi="Times New Roman"/>
          <w:sz w:val="28"/>
          <w:szCs w:val="28"/>
          <w:lang w:val="uk-UA"/>
        </w:rPr>
      </w:pPr>
      <w:r>
        <w:rPr>
          <w:rFonts w:ascii="Times New Roman" w:hAnsi="Times New Roman"/>
          <w:sz w:val="28"/>
          <w:szCs w:val="28"/>
          <w:lang w:val="uk-UA"/>
        </w:rPr>
        <w:t>Структуру земельного фонду Зачепилівської ОТГ наведено на рис. 5.</w:t>
      </w:r>
    </w:p>
    <w:p w14:paraId="5880B01A" w14:textId="77777777" w:rsidR="00A309BF" w:rsidRPr="00E26F01" w:rsidRDefault="003C3F21" w:rsidP="00A309BF">
      <w:pPr>
        <w:spacing w:line="276" w:lineRule="auto"/>
        <w:contextualSpacing/>
        <w:jc w:val="both"/>
        <w:rPr>
          <w:rFonts w:ascii="Times New Roman" w:hAnsi="Times New Roman"/>
          <w:sz w:val="28"/>
          <w:szCs w:val="28"/>
        </w:rPr>
      </w:pPr>
      <w:r w:rsidRPr="004E1641">
        <w:rPr>
          <w:rFonts w:ascii="Times New Roman" w:hAnsi="Times New Roman"/>
          <w:i/>
          <w:noProof/>
          <w:sz w:val="28"/>
          <w:szCs w:val="28"/>
          <w:lang w:eastAsia="uk-UA"/>
        </w:rPr>
        <w:drawing>
          <wp:inline distT="0" distB="0" distL="0" distR="0" wp14:anchorId="578DC336" wp14:editId="4ED80A95">
            <wp:extent cx="5998210" cy="2647950"/>
            <wp:effectExtent l="0" t="0" r="2540" b="0"/>
            <wp:docPr id="1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F0B50D" w14:textId="77777777" w:rsidR="0052134F" w:rsidRPr="00E26F01" w:rsidRDefault="003C3F21" w:rsidP="003C3F21">
      <w:pPr>
        <w:spacing w:line="276" w:lineRule="auto"/>
        <w:contextualSpacing/>
        <w:jc w:val="center"/>
        <w:rPr>
          <w:rFonts w:ascii="Times New Roman" w:hAnsi="Times New Roman"/>
          <w:i/>
          <w:sz w:val="28"/>
          <w:szCs w:val="28"/>
        </w:rPr>
      </w:pPr>
      <w:r>
        <w:rPr>
          <w:rFonts w:ascii="Times New Roman" w:hAnsi="Times New Roman"/>
          <w:i/>
          <w:sz w:val="28"/>
          <w:szCs w:val="28"/>
        </w:rPr>
        <w:t>Рис. 5. Структура земельного фонду</w:t>
      </w:r>
      <w:r w:rsidR="00285041" w:rsidRPr="00E26F01">
        <w:rPr>
          <w:rFonts w:ascii="Times New Roman" w:hAnsi="Times New Roman"/>
          <w:i/>
          <w:sz w:val="28"/>
          <w:szCs w:val="28"/>
        </w:rPr>
        <w:t xml:space="preserve"> Зачепилівської </w:t>
      </w:r>
      <w:r>
        <w:rPr>
          <w:rFonts w:ascii="Times New Roman" w:hAnsi="Times New Roman"/>
          <w:i/>
          <w:sz w:val="28"/>
          <w:szCs w:val="28"/>
        </w:rPr>
        <w:t>ОТГ</w:t>
      </w:r>
    </w:p>
    <w:p w14:paraId="3C5EAB3C" w14:textId="77777777" w:rsidR="00083B06" w:rsidRDefault="00083B06" w:rsidP="00454E9D">
      <w:pPr>
        <w:spacing w:after="120" w:line="276" w:lineRule="auto"/>
        <w:ind w:firstLine="851"/>
        <w:contextualSpacing/>
        <w:jc w:val="both"/>
        <w:rPr>
          <w:rFonts w:ascii="Times New Roman" w:hAnsi="Times New Roman"/>
          <w:sz w:val="28"/>
          <w:szCs w:val="28"/>
        </w:rPr>
      </w:pPr>
    </w:p>
    <w:p w14:paraId="16DBEBC6" w14:textId="77777777" w:rsidR="003C3F21" w:rsidRDefault="00BF7D3F" w:rsidP="003C3F21">
      <w:pPr>
        <w:spacing w:after="120" w:line="276" w:lineRule="auto"/>
        <w:ind w:firstLine="709"/>
        <w:contextualSpacing/>
        <w:jc w:val="both"/>
        <w:rPr>
          <w:rFonts w:ascii="Times New Roman" w:hAnsi="Times New Roman"/>
          <w:sz w:val="28"/>
          <w:szCs w:val="28"/>
        </w:rPr>
      </w:pPr>
      <w:r w:rsidRPr="00E26F01">
        <w:rPr>
          <w:rFonts w:ascii="Times New Roman" w:hAnsi="Times New Roman"/>
          <w:sz w:val="28"/>
          <w:szCs w:val="28"/>
        </w:rPr>
        <w:t>Водні об’єкти Зачепилівської ОТГ представлені річками, озерами, болотами, ставками та</w:t>
      </w:r>
      <w:r w:rsidR="003C3F21">
        <w:rPr>
          <w:rFonts w:ascii="Times New Roman" w:hAnsi="Times New Roman"/>
          <w:sz w:val="28"/>
          <w:szCs w:val="28"/>
        </w:rPr>
        <w:t xml:space="preserve"> частиною каналу Дніпро-Донбас.</w:t>
      </w:r>
    </w:p>
    <w:p w14:paraId="0DF0CFA4" w14:textId="77777777" w:rsidR="003C3F21" w:rsidRDefault="003C3F21" w:rsidP="003C3F21">
      <w:pPr>
        <w:spacing w:after="120" w:line="276" w:lineRule="auto"/>
        <w:ind w:firstLine="709"/>
        <w:contextualSpacing/>
        <w:jc w:val="both"/>
        <w:rPr>
          <w:rFonts w:ascii="Times New Roman" w:hAnsi="Times New Roman"/>
          <w:sz w:val="28"/>
          <w:szCs w:val="28"/>
        </w:rPr>
      </w:pPr>
      <w:r>
        <w:rPr>
          <w:rFonts w:ascii="Times New Roman" w:hAnsi="Times New Roman"/>
          <w:sz w:val="28"/>
          <w:szCs w:val="28"/>
        </w:rPr>
        <w:t>На</w:t>
      </w:r>
      <w:r w:rsidR="00BF7D3F" w:rsidRPr="00E26F01">
        <w:rPr>
          <w:rFonts w:ascii="Times New Roman" w:hAnsi="Times New Roman"/>
          <w:sz w:val="28"/>
          <w:szCs w:val="28"/>
        </w:rPr>
        <w:t xml:space="preserve"> території громади протікають три річки: Оріль, Берест</w:t>
      </w:r>
      <w:r>
        <w:rPr>
          <w:rFonts w:ascii="Times New Roman" w:hAnsi="Times New Roman"/>
          <w:sz w:val="28"/>
          <w:szCs w:val="28"/>
        </w:rPr>
        <w:t xml:space="preserve">ова, Вошива. </w:t>
      </w:r>
      <w:r w:rsidR="00BF7D3F" w:rsidRPr="00E26F01">
        <w:rPr>
          <w:rFonts w:ascii="Times New Roman" w:hAnsi="Times New Roman"/>
          <w:sz w:val="28"/>
          <w:szCs w:val="28"/>
        </w:rPr>
        <w:t>Всі</w:t>
      </w:r>
      <w:r>
        <w:rPr>
          <w:rFonts w:ascii="Times New Roman" w:hAnsi="Times New Roman"/>
          <w:sz w:val="28"/>
          <w:szCs w:val="28"/>
        </w:rPr>
        <w:t> </w:t>
      </w:r>
      <w:r w:rsidR="00BF7D3F" w:rsidRPr="00E26F01">
        <w:rPr>
          <w:rFonts w:ascii="Times New Roman" w:hAnsi="Times New Roman"/>
          <w:sz w:val="28"/>
          <w:szCs w:val="28"/>
        </w:rPr>
        <w:t xml:space="preserve">річки відносяться до малих рік і належать до басейну </w:t>
      </w:r>
      <w:r w:rsidR="00BF7D3F" w:rsidRPr="003C3F21">
        <w:rPr>
          <w:rFonts w:ascii="Times New Roman" w:hAnsi="Times New Roman"/>
          <w:sz w:val="28"/>
          <w:szCs w:val="28"/>
        </w:rPr>
        <w:t>ріки Дніпро.</w:t>
      </w:r>
      <w:r w:rsidR="00BF7D3F" w:rsidRPr="00E26F01">
        <w:rPr>
          <w:rFonts w:ascii="Times New Roman" w:hAnsi="Times New Roman"/>
          <w:sz w:val="28"/>
          <w:szCs w:val="28"/>
        </w:rPr>
        <w:t xml:space="preserve"> Поповнюються річки, в основному, за рахунок опадів, у незначній мірі – підземних вод.</w:t>
      </w:r>
    </w:p>
    <w:p w14:paraId="6A5A8FB5" w14:textId="77777777" w:rsidR="003C3F21" w:rsidRDefault="00BF7D3F" w:rsidP="003C3F21">
      <w:pPr>
        <w:spacing w:after="120" w:line="276" w:lineRule="auto"/>
        <w:ind w:firstLine="709"/>
        <w:contextualSpacing/>
        <w:jc w:val="both"/>
        <w:rPr>
          <w:rFonts w:ascii="Times New Roman" w:hAnsi="Times New Roman"/>
          <w:sz w:val="28"/>
          <w:szCs w:val="28"/>
        </w:rPr>
      </w:pPr>
      <w:r w:rsidRPr="00E26F01">
        <w:rPr>
          <w:rFonts w:ascii="Times New Roman" w:hAnsi="Times New Roman"/>
          <w:sz w:val="28"/>
          <w:szCs w:val="28"/>
        </w:rPr>
        <w:t>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w:t>
      </w:r>
    </w:p>
    <w:p w14:paraId="2F47F762" w14:textId="77777777" w:rsidR="003C3F21" w:rsidRDefault="00E97905" w:rsidP="003C3F21">
      <w:pPr>
        <w:spacing w:after="120" w:line="276" w:lineRule="auto"/>
        <w:ind w:firstLine="709"/>
        <w:contextualSpacing/>
        <w:jc w:val="both"/>
        <w:rPr>
          <w:rFonts w:ascii="Times New Roman" w:hAnsi="Times New Roman"/>
          <w:sz w:val="28"/>
          <w:szCs w:val="28"/>
        </w:rPr>
      </w:pPr>
      <w:r w:rsidRPr="00E26F01">
        <w:rPr>
          <w:rFonts w:ascii="Times New Roman" w:hAnsi="Times New Roman"/>
          <w:sz w:val="28"/>
          <w:szCs w:val="28"/>
        </w:rPr>
        <w:t>Серед озер найбільшими є Лиман, Кругле, Гниле (знаходяться поблизу села Займанки). Всі озера розташовані в заплавах річок.</w:t>
      </w:r>
    </w:p>
    <w:p w14:paraId="76EA4244" w14:textId="77777777" w:rsidR="003C3F21" w:rsidRDefault="00E97905" w:rsidP="003C3F21">
      <w:pPr>
        <w:spacing w:after="120" w:line="276" w:lineRule="auto"/>
        <w:ind w:firstLine="709"/>
        <w:contextualSpacing/>
        <w:jc w:val="both"/>
        <w:rPr>
          <w:rFonts w:ascii="Times New Roman" w:hAnsi="Times New Roman"/>
          <w:sz w:val="28"/>
          <w:szCs w:val="28"/>
        </w:rPr>
      </w:pPr>
      <w:r w:rsidRPr="00E26F01">
        <w:rPr>
          <w:rFonts w:ascii="Times New Roman" w:hAnsi="Times New Roman"/>
          <w:sz w:val="28"/>
          <w:szCs w:val="28"/>
        </w:rPr>
        <w:t>Значну площу займають болота, які приурочені до терас рік і відносяться до типу низинних. Живлення їх відбувається за р</w:t>
      </w:r>
      <w:r w:rsidR="003C3F21">
        <w:rPr>
          <w:rFonts w:ascii="Times New Roman" w:hAnsi="Times New Roman"/>
          <w:sz w:val="28"/>
          <w:szCs w:val="28"/>
        </w:rPr>
        <w:t xml:space="preserve">ахунок підземних вод, а також, </w:t>
      </w:r>
      <w:r w:rsidRPr="00E26F01">
        <w:rPr>
          <w:rFonts w:ascii="Times New Roman" w:hAnsi="Times New Roman"/>
          <w:sz w:val="28"/>
          <w:szCs w:val="28"/>
        </w:rPr>
        <w:t>значн</w:t>
      </w:r>
      <w:r w:rsidR="003C3F21">
        <w:rPr>
          <w:rFonts w:ascii="Times New Roman" w:hAnsi="Times New Roman"/>
          <w:sz w:val="28"/>
          <w:szCs w:val="28"/>
        </w:rPr>
        <w:t>ою</w:t>
      </w:r>
      <w:r w:rsidRPr="00E26F01">
        <w:rPr>
          <w:rFonts w:ascii="Times New Roman" w:hAnsi="Times New Roman"/>
          <w:sz w:val="28"/>
          <w:szCs w:val="28"/>
        </w:rPr>
        <w:t xml:space="preserve"> мір</w:t>
      </w:r>
      <w:r w:rsidR="003C3F21">
        <w:rPr>
          <w:rFonts w:ascii="Times New Roman" w:hAnsi="Times New Roman"/>
          <w:sz w:val="28"/>
          <w:szCs w:val="28"/>
        </w:rPr>
        <w:t>ою</w:t>
      </w:r>
      <w:r w:rsidRPr="00E26F01">
        <w:rPr>
          <w:rFonts w:ascii="Times New Roman" w:hAnsi="Times New Roman"/>
          <w:sz w:val="28"/>
          <w:szCs w:val="28"/>
        </w:rPr>
        <w:t>, за рахунок т</w:t>
      </w:r>
      <w:r w:rsidR="003C3F21">
        <w:rPr>
          <w:rFonts w:ascii="Times New Roman" w:hAnsi="Times New Roman"/>
          <w:sz w:val="28"/>
          <w:szCs w:val="28"/>
        </w:rPr>
        <w:t>алих вод та атмосферних опадів.</w:t>
      </w:r>
    </w:p>
    <w:p w14:paraId="13FD187A" w14:textId="77777777" w:rsidR="007A7259" w:rsidRDefault="00E97905" w:rsidP="007A7259">
      <w:pPr>
        <w:spacing w:after="120" w:line="276" w:lineRule="auto"/>
        <w:ind w:firstLine="709"/>
        <w:contextualSpacing/>
        <w:jc w:val="both"/>
        <w:rPr>
          <w:rFonts w:ascii="Times New Roman" w:hAnsi="Times New Roman"/>
          <w:sz w:val="28"/>
          <w:szCs w:val="28"/>
        </w:rPr>
      </w:pPr>
      <w:r w:rsidRPr="00E26F01">
        <w:rPr>
          <w:rFonts w:ascii="Times New Roman" w:hAnsi="Times New Roman"/>
          <w:sz w:val="28"/>
          <w:szCs w:val="28"/>
        </w:rPr>
        <w:t>У південній частині громади на межі з Дніпропетровською областю проходить канал Дніпро-Донбас.</w:t>
      </w:r>
    </w:p>
    <w:p w14:paraId="6FA0B7D7" w14:textId="77777777" w:rsidR="00B80228" w:rsidRDefault="00E97905" w:rsidP="007A7259">
      <w:pPr>
        <w:spacing w:after="120" w:line="276" w:lineRule="auto"/>
        <w:ind w:firstLine="709"/>
        <w:contextualSpacing/>
        <w:jc w:val="both"/>
        <w:rPr>
          <w:rFonts w:ascii="Times New Roman" w:hAnsi="Times New Roman"/>
          <w:sz w:val="28"/>
          <w:szCs w:val="28"/>
        </w:rPr>
      </w:pPr>
      <w:r w:rsidRPr="00E26F01">
        <w:rPr>
          <w:rFonts w:ascii="Times New Roman" w:hAnsi="Times New Roman"/>
          <w:sz w:val="28"/>
          <w:szCs w:val="28"/>
        </w:rPr>
        <w:t>Також у громаді є ставки, які розміщені в балках, в них розводиться промислова риба – короп, карась, товстолобик.</w:t>
      </w:r>
    </w:p>
    <w:p w14:paraId="09ECD41C" w14:textId="76460176" w:rsidR="007B5EFB" w:rsidRPr="007B5EFB" w:rsidRDefault="00454E9D" w:rsidP="009B5B54">
      <w:pPr>
        <w:pBdr>
          <w:top w:val="single" w:sz="4" w:space="1" w:color="auto"/>
          <w:left w:val="single" w:sz="4" w:space="4" w:color="auto"/>
          <w:bottom w:val="single" w:sz="4" w:space="1" w:color="auto"/>
          <w:right w:val="single" w:sz="4" w:space="4" w:color="auto"/>
        </w:pBdr>
        <w:spacing w:after="120" w:line="276" w:lineRule="auto"/>
        <w:ind w:firstLine="709"/>
        <w:contextualSpacing/>
        <w:jc w:val="both"/>
        <w:rPr>
          <w:rFonts w:ascii="Times New Roman" w:hAnsi="Times New Roman"/>
          <w:sz w:val="28"/>
          <w:szCs w:val="28"/>
        </w:rPr>
      </w:pPr>
      <w:r>
        <w:rPr>
          <w:rFonts w:ascii="Times New Roman" w:hAnsi="Times New Roman"/>
          <w:sz w:val="28"/>
          <w:szCs w:val="28"/>
        </w:rPr>
        <w:t xml:space="preserve">Природні ресурси Зачепилівської ОТГ включають у себе різні види корисних копалин (пісок, глина), </w:t>
      </w:r>
      <w:r w:rsidR="004A23C3">
        <w:rPr>
          <w:rFonts w:ascii="Times New Roman" w:hAnsi="Times New Roman"/>
          <w:sz w:val="28"/>
          <w:szCs w:val="28"/>
        </w:rPr>
        <w:t xml:space="preserve">значну кількість родючих ґрунтів (60% земель </w:t>
      </w:r>
      <w:r w:rsidR="004A23C3">
        <w:rPr>
          <w:rFonts w:ascii="Times New Roman" w:hAnsi="Times New Roman"/>
          <w:sz w:val="28"/>
          <w:szCs w:val="28"/>
        </w:rPr>
        <w:lastRenderedPageBreak/>
        <w:t>громади – сільськогосподарського призначення) для розвитку аграрної сфери. Водні ресурси громади представлені малими річками, озерами та ставками, які</w:t>
      </w:r>
      <w:r w:rsidR="007A7259">
        <w:rPr>
          <w:rFonts w:ascii="Times New Roman" w:hAnsi="Times New Roman"/>
          <w:sz w:val="28"/>
          <w:szCs w:val="28"/>
        </w:rPr>
        <w:t> </w:t>
      </w:r>
      <w:r w:rsidR="004A23C3">
        <w:rPr>
          <w:rFonts w:ascii="Times New Roman" w:hAnsi="Times New Roman"/>
          <w:sz w:val="28"/>
          <w:szCs w:val="28"/>
        </w:rPr>
        <w:t xml:space="preserve">використовуються для розвитку промислового рибного господарства. </w:t>
      </w:r>
    </w:p>
    <w:p w14:paraId="2454DBAA" w14:textId="77777777" w:rsidR="00DA7757" w:rsidRDefault="00DA7757" w:rsidP="007A7259">
      <w:pPr>
        <w:pStyle w:val="3"/>
        <w:ind w:firstLine="709"/>
        <w:jc w:val="both"/>
        <w:rPr>
          <w:rFonts w:ascii="Times New Roman" w:hAnsi="Times New Roman" w:cs="Times New Roman"/>
          <w:b/>
          <w:color w:val="auto"/>
          <w:sz w:val="28"/>
          <w:szCs w:val="28"/>
        </w:rPr>
      </w:pPr>
      <w:bookmarkStart w:id="10" w:name="_Toc532366454"/>
    </w:p>
    <w:p w14:paraId="03CDAA25" w14:textId="203F32EA" w:rsidR="00D907E3" w:rsidRDefault="003754C3" w:rsidP="007A7259">
      <w:pPr>
        <w:pStyle w:val="3"/>
        <w:ind w:firstLine="709"/>
        <w:jc w:val="both"/>
        <w:rPr>
          <w:rFonts w:ascii="Times New Roman" w:hAnsi="Times New Roman" w:cs="Times New Roman"/>
          <w:b/>
          <w:color w:val="auto"/>
          <w:sz w:val="28"/>
          <w:szCs w:val="28"/>
        </w:rPr>
      </w:pPr>
      <w:r w:rsidRPr="007A7259">
        <w:rPr>
          <w:rFonts w:ascii="Times New Roman" w:hAnsi="Times New Roman" w:cs="Times New Roman"/>
          <w:b/>
          <w:color w:val="auto"/>
          <w:sz w:val="28"/>
          <w:szCs w:val="28"/>
        </w:rPr>
        <w:t xml:space="preserve">3.1.3. </w:t>
      </w:r>
      <w:r w:rsidR="008A5634" w:rsidRPr="007A7259">
        <w:rPr>
          <w:rFonts w:ascii="Times New Roman" w:hAnsi="Times New Roman" w:cs="Times New Roman"/>
          <w:b/>
          <w:color w:val="auto"/>
          <w:sz w:val="28"/>
          <w:szCs w:val="28"/>
        </w:rPr>
        <w:t xml:space="preserve">Транспорт та </w:t>
      </w:r>
      <w:r w:rsidR="00B80228" w:rsidRPr="007A7259">
        <w:rPr>
          <w:rFonts w:ascii="Times New Roman" w:hAnsi="Times New Roman" w:cs="Times New Roman"/>
          <w:b/>
          <w:color w:val="auto"/>
          <w:sz w:val="28"/>
          <w:szCs w:val="28"/>
        </w:rPr>
        <w:t>комунікації</w:t>
      </w:r>
      <w:bookmarkEnd w:id="10"/>
    </w:p>
    <w:p w14:paraId="0405098A" w14:textId="5192A9B6" w:rsidR="007A7259" w:rsidRPr="007A7259" w:rsidRDefault="007A7259" w:rsidP="007A7259">
      <w:pPr>
        <w:spacing w:after="0" w:line="240" w:lineRule="auto"/>
        <w:jc w:val="both"/>
        <w:rPr>
          <w:rFonts w:ascii="Times New Roman" w:hAnsi="Times New Roman"/>
          <w:sz w:val="28"/>
          <w:szCs w:val="28"/>
        </w:rPr>
      </w:pPr>
    </w:p>
    <w:p w14:paraId="00E95B11" w14:textId="19420623" w:rsidR="006A4FC9" w:rsidRPr="007B5EFB" w:rsidRDefault="006A4FC9" w:rsidP="007B5EFB">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У Зачепилівськ</w:t>
      </w:r>
      <w:r w:rsidR="005004A0" w:rsidRPr="00E26F01">
        <w:rPr>
          <w:rFonts w:ascii="Times New Roman" w:hAnsi="Times New Roman"/>
          <w:sz w:val="28"/>
          <w:szCs w:val="28"/>
        </w:rPr>
        <w:t xml:space="preserve">ій об’єднаній територіальній громаді </w:t>
      </w:r>
      <w:r w:rsidRPr="00E26F01">
        <w:rPr>
          <w:rFonts w:ascii="Times New Roman" w:hAnsi="Times New Roman"/>
          <w:sz w:val="28"/>
          <w:szCs w:val="28"/>
        </w:rPr>
        <w:t>функціонують такі види транспорту:</w:t>
      </w:r>
      <w:r w:rsidR="007B5EFB">
        <w:rPr>
          <w:rFonts w:ascii="Times New Roman" w:hAnsi="Times New Roman"/>
          <w:sz w:val="28"/>
          <w:szCs w:val="28"/>
        </w:rPr>
        <w:t xml:space="preserve"> автомобільний, </w:t>
      </w:r>
      <w:r w:rsidR="00927721" w:rsidRPr="007B5EFB">
        <w:rPr>
          <w:rFonts w:ascii="Times New Roman" w:hAnsi="Times New Roman"/>
          <w:sz w:val="28"/>
          <w:szCs w:val="28"/>
        </w:rPr>
        <w:t>залізничний</w:t>
      </w:r>
      <w:r w:rsidR="007B5EFB">
        <w:rPr>
          <w:rFonts w:ascii="Times New Roman" w:hAnsi="Times New Roman"/>
          <w:sz w:val="28"/>
          <w:szCs w:val="28"/>
        </w:rPr>
        <w:t>,</w:t>
      </w:r>
      <w:r w:rsidR="00927721" w:rsidRPr="007B5EFB">
        <w:rPr>
          <w:rFonts w:ascii="Times New Roman" w:hAnsi="Times New Roman"/>
          <w:sz w:val="28"/>
          <w:szCs w:val="28"/>
        </w:rPr>
        <w:t>трубопровідний.</w:t>
      </w:r>
    </w:p>
    <w:p w14:paraId="728BF71F" w14:textId="77777777" w:rsidR="007B5EFB" w:rsidRDefault="007B5EFB" w:rsidP="007B5EFB">
      <w:pPr>
        <w:spacing w:line="276" w:lineRule="auto"/>
        <w:contextualSpacing/>
        <w:jc w:val="both"/>
        <w:rPr>
          <w:rFonts w:ascii="Times New Roman" w:hAnsi="Times New Roman"/>
          <w:sz w:val="28"/>
          <w:szCs w:val="28"/>
        </w:rPr>
      </w:pPr>
    </w:p>
    <w:p w14:paraId="135750AD" w14:textId="0635C51D" w:rsidR="006A4FC9" w:rsidRDefault="001C6904" w:rsidP="007B5EFB">
      <w:pPr>
        <w:spacing w:line="276" w:lineRule="auto"/>
        <w:ind w:firstLine="709"/>
        <w:contextualSpacing/>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779072" behindDoc="0" locked="0" layoutInCell="1" allowOverlap="1" wp14:anchorId="7A9D2E87" wp14:editId="57D79717">
            <wp:simplePos x="0" y="0"/>
            <wp:positionH relativeFrom="column">
              <wp:posOffset>3510280</wp:posOffset>
            </wp:positionH>
            <wp:positionV relativeFrom="paragraph">
              <wp:posOffset>971550</wp:posOffset>
            </wp:positionV>
            <wp:extent cx="2806065" cy="3503295"/>
            <wp:effectExtent l="0" t="0" r="0" b="1905"/>
            <wp:wrapSquare wrapText="bothSides"/>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065" cy="350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FC9" w:rsidRPr="00E26F01">
        <w:rPr>
          <w:rFonts w:ascii="Times New Roman" w:hAnsi="Times New Roman"/>
          <w:sz w:val="28"/>
          <w:szCs w:val="28"/>
        </w:rPr>
        <w:t>Територію району</w:t>
      </w:r>
      <w:r w:rsidR="007B5EFB">
        <w:rPr>
          <w:rFonts w:ascii="Times New Roman" w:hAnsi="Times New Roman"/>
          <w:sz w:val="28"/>
          <w:szCs w:val="28"/>
        </w:rPr>
        <w:t xml:space="preserve"> </w:t>
      </w:r>
      <w:r w:rsidR="006A4FC9" w:rsidRPr="00E26F01">
        <w:rPr>
          <w:rFonts w:ascii="Times New Roman" w:hAnsi="Times New Roman"/>
          <w:sz w:val="28"/>
          <w:szCs w:val="28"/>
        </w:rPr>
        <w:t xml:space="preserve"> перетинає Придніпровська залізниця, що з’єднує великі промислові міста України – Харків та Дніпропетровськ</w:t>
      </w:r>
      <w:r w:rsidR="007B5EFB">
        <w:rPr>
          <w:rFonts w:ascii="Times New Roman" w:hAnsi="Times New Roman"/>
          <w:sz w:val="28"/>
          <w:szCs w:val="28"/>
        </w:rPr>
        <w:t xml:space="preserve"> (рис.6)</w:t>
      </w:r>
      <w:r w:rsidR="006A4FC9" w:rsidRPr="00E26F01">
        <w:rPr>
          <w:rFonts w:ascii="Times New Roman" w:hAnsi="Times New Roman"/>
          <w:sz w:val="28"/>
          <w:szCs w:val="28"/>
        </w:rPr>
        <w:t>. Довжина залізниці в</w:t>
      </w:r>
      <w:r w:rsidR="002A4F2D">
        <w:rPr>
          <w:rFonts w:ascii="Times New Roman" w:hAnsi="Times New Roman"/>
          <w:sz w:val="28"/>
          <w:szCs w:val="28"/>
        </w:rPr>
        <w:t> </w:t>
      </w:r>
      <w:r w:rsidR="006A4FC9" w:rsidRPr="00E26F01">
        <w:rPr>
          <w:rFonts w:ascii="Times New Roman" w:hAnsi="Times New Roman"/>
          <w:sz w:val="28"/>
          <w:szCs w:val="28"/>
        </w:rPr>
        <w:t xml:space="preserve">межах </w:t>
      </w:r>
      <w:r w:rsidR="001E35D1" w:rsidRPr="00E26F01">
        <w:rPr>
          <w:rFonts w:ascii="Times New Roman" w:hAnsi="Times New Roman"/>
          <w:sz w:val="28"/>
          <w:szCs w:val="28"/>
        </w:rPr>
        <w:t>громади</w:t>
      </w:r>
      <w:r w:rsidR="006A4FC9" w:rsidRPr="00E26F01">
        <w:rPr>
          <w:rFonts w:ascii="Times New Roman" w:hAnsi="Times New Roman"/>
          <w:sz w:val="28"/>
          <w:szCs w:val="28"/>
        </w:rPr>
        <w:t xml:space="preserve"> становить 24 км, на цій ділянці розташовані дві станції – Зачепилівка </w:t>
      </w:r>
      <w:r w:rsidR="002A4F2D">
        <w:rPr>
          <w:rFonts w:ascii="Times New Roman" w:hAnsi="Times New Roman"/>
          <w:sz w:val="28"/>
          <w:szCs w:val="28"/>
        </w:rPr>
        <w:t>та</w:t>
      </w:r>
      <w:r w:rsidR="007B5EFB">
        <w:rPr>
          <w:rFonts w:ascii="Times New Roman" w:hAnsi="Times New Roman"/>
          <w:sz w:val="28"/>
          <w:szCs w:val="28"/>
        </w:rPr>
        <w:t xml:space="preserve"> Леб’яже, відкриті </w:t>
      </w:r>
      <w:r w:rsidR="006A4FC9" w:rsidRPr="00E26F01">
        <w:rPr>
          <w:rFonts w:ascii="Times New Roman" w:hAnsi="Times New Roman"/>
          <w:sz w:val="28"/>
          <w:szCs w:val="28"/>
        </w:rPr>
        <w:t>у</w:t>
      </w:r>
      <w:r w:rsidR="002A4F2D">
        <w:rPr>
          <w:rFonts w:ascii="Times New Roman" w:hAnsi="Times New Roman"/>
          <w:sz w:val="28"/>
          <w:szCs w:val="28"/>
        </w:rPr>
        <w:t> </w:t>
      </w:r>
      <w:r w:rsidR="006A4FC9" w:rsidRPr="00E26F01">
        <w:rPr>
          <w:rFonts w:ascii="Times New Roman" w:hAnsi="Times New Roman"/>
          <w:sz w:val="28"/>
          <w:szCs w:val="28"/>
        </w:rPr>
        <w:t>1927</w:t>
      </w:r>
      <w:r w:rsidR="002A4F2D">
        <w:rPr>
          <w:rFonts w:ascii="Times New Roman" w:hAnsi="Times New Roman"/>
          <w:sz w:val="28"/>
          <w:szCs w:val="28"/>
        </w:rPr>
        <w:t> </w:t>
      </w:r>
      <w:r w:rsidR="007B5EFB">
        <w:rPr>
          <w:rFonts w:ascii="Times New Roman" w:hAnsi="Times New Roman"/>
          <w:sz w:val="28"/>
          <w:szCs w:val="28"/>
        </w:rPr>
        <w:t xml:space="preserve">році, а також три роз’їзди </w:t>
      </w:r>
      <w:r w:rsidR="006A4FC9" w:rsidRPr="00E26F01">
        <w:rPr>
          <w:rFonts w:ascii="Times New Roman" w:hAnsi="Times New Roman"/>
          <w:sz w:val="28"/>
          <w:szCs w:val="28"/>
        </w:rPr>
        <w:t xml:space="preserve">(зупиночні платформи). </w:t>
      </w:r>
    </w:p>
    <w:p w14:paraId="55DD3AD2" w14:textId="26D2F60B" w:rsidR="001C6904" w:rsidRDefault="001C6904" w:rsidP="002A4F2D">
      <w:pPr>
        <w:spacing w:line="276" w:lineRule="auto"/>
        <w:ind w:firstLine="709"/>
        <w:contextualSpacing/>
        <w:jc w:val="both"/>
        <w:rPr>
          <w:rFonts w:ascii="Times New Roman" w:hAnsi="Times New Roman"/>
          <w:sz w:val="28"/>
          <w:szCs w:val="28"/>
        </w:rPr>
      </w:pPr>
      <w:r>
        <w:rPr>
          <w:noProof/>
          <w:lang w:eastAsia="uk-UA"/>
        </w:rPr>
        <w:drawing>
          <wp:anchor distT="0" distB="0" distL="114300" distR="114300" simplePos="0" relativeHeight="251780096" behindDoc="0" locked="0" layoutInCell="1" allowOverlap="1" wp14:anchorId="10230E9B" wp14:editId="68E68B27">
            <wp:simplePos x="0" y="0"/>
            <wp:positionH relativeFrom="column">
              <wp:posOffset>140970</wp:posOffset>
            </wp:positionH>
            <wp:positionV relativeFrom="paragraph">
              <wp:posOffset>102235</wp:posOffset>
            </wp:positionV>
            <wp:extent cx="3241040" cy="3121660"/>
            <wp:effectExtent l="0" t="0" r="0" b="254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0631" t="8818" r="34778" b="25450"/>
                    <a:stretch/>
                  </pic:blipFill>
                  <pic:spPr bwMode="auto">
                    <a:xfrm>
                      <a:off x="0" y="0"/>
                      <a:ext cx="3241040" cy="312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5F0977" w14:textId="04CC37FB" w:rsidR="001C6904" w:rsidRDefault="001C6904" w:rsidP="002A4F2D">
      <w:pPr>
        <w:spacing w:line="276" w:lineRule="auto"/>
        <w:ind w:firstLine="709"/>
        <w:contextualSpacing/>
        <w:jc w:val="both"/>
        <w:rPr>
          <w:rFonts w:ascii="Times New Roman" w:hAnsi="Times New Roman"/>
          <w:sz w:val="28"/>
          <w:szCs w:val="28"/>
        </w:rPr>
      </w:pPr>
      <w:r>
        <w:rPr>
          <w:rFonts w:ascii="Times New Roman" w:hAnsi="Times New Roman"/>
          <w:sz w:val="28"/>
          <w:szCs w:val="28"/>
        </w:rPr>
        <w:t>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б)</w:t>
      </w:r>
    </w:p>
    <w:p w14:paraId="61D75597" w14:textId="75C58B2C" w:rsidR="001C6904" w:rsidRPr="007A5BD0" w:rsidRDefault="001C6904" w:rsidP="001C6904">
      <w:pPr>
        <w:spacing w:line="276" w:lineRule="auto"/>
        <w:contextualSpacing/>
        <w:jc w:val="center"/>
        <w:rPr>
          <w:rFonts w:ascii="Times New Roman" w:hAnsi="Times New Roman"/>
          <w:i/>
          <w:sz w:val="28"/>
          <w:szCs w:val="28"/>
        </w:rPr>
      </w:pPr>
      <w:r w:rsidRPr="007A5BD0">
        <w:rPr>
          <w:rFonts w:ascii="Times New Roman" w:hAnsi="Times New Roman"/>
          <w:i/>
          <w:sz w:val="28"/>
          <w:szCs w:val="28"/>
        </w:rPr>
        <w:t xml:space="preserve">Рис. 6. Карта </w:t>
      </w:r>
      <w:r>
        <w:rPr>
          <w:rFonts w:ascii="Times New Roman" w:hAnsi="Times New Roman"/>
          <w:i/>
          <w:sz w:val="28"/>
          <w:szCs w:val="28"/>
        </w:rPr>
        <w:t xml:space="preserve">автомобільних (а)та </w:t>
      </w:r>
      <w:r w:rsidRPr="007A5BD0">
        <w:rPr>
          <w:rFonts w:ascii="Times New Roman" w:hAnsi="Times New Roman"/>
          <w:i/>
          <w:sz w:val="28"/>
          <w:szCs w:val="28"/>
        </w:rPr>
        <w:t>залізничних</w:t>
      </w:r>
      <w:r>
        <w:rPr>
          <w:rFonts w:ascii="Times New Roman" w:hAnsi="Times New Roman"/>
          <w:i/>
          <w:sz w:val="28"/>
          <w:szCs w:val="28"/>
        </w:rPr>
        <w:t>(б)</w:t>
      </w:r>
      <w:r w:rsidRPr="007A5BD0">
        <w:rPr>
          <w:rFonts w:ascii="Times New Roman" w:hAnsi="Times New Roman"/>
          <w:i/>
          <w:sz w:val="28"/>
          <w:szCs w:val="28"/>
        </w:rPr>
        <w:t xml:space="preserve"> </w:t>
      </w:r>
      <w:r>
        <w:rPr>
          <w:rFonts w:ascii="Times New Roman" w:hAnsi="Times New Roman"/>
          <w:i/>
          <w:sz w:val="28"/>
          <w:szCs w:val="28"/>
        </w:rPr>
        <w:t>доріг Зачепилівської ОТГ</w:t>
      </w:r>
    </w:p>
    <w:p w14:paraId="46FC7906" w14:textId="77777777" w:rsidR="001C6904" w:rsidRDefault="001C6904" w:rsidP="002A4F2D">
      <w:pPr>
        <w:spacing w:line="276" w:lineRule="auto"/>
        <w:ind w:firstLine="709"/>
        <w:contextualSpacing/>
        <w:jc w:val="both"/>
        <w:rPr>
          <w:rFonts w:ascii="Times New Roman" w:hAnsi="Times New Roman"/>
          <w:sz w:val="28"/>
          <w:szCs w:val="28"/>
        </w:rPr>
      </w:pPr>
    </w:p>
    <w:p w14:paraId="17BECADA" w14:textId="668F8143" w:rsidR="006A4FC9" w:rsidRDefault="006A4FC9" w:rsidP="002A4F2D">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Добре розвину</w:t>
      </w:r>
      <w:r w:rsidR="002A4F2D">
        <w:rPr>
          <w:rFonts w:ascii="Times New Roman" w:hAnsi="Times New Roman"/>
          <w:sz w:val="28"/>
          <w:szCs w:val="28"/>
        </w:rPr>
        <w:t>та мережа автомобільних доріг, у</w:t>
      </w:r>
      <w:r w:rsidRPr="00E26F01">
        <w:rPr>
          <w:rFonts w:ascii="Times New Roman" w:hAnsi="Times New Roman"/>
          <w:sz w:val="28"/>
          <w:szCs w:val="28"/>
        </w:rPr>
        <w:t xml:space="preserve">сі населені пункти </w:t>
      </w:r>
      <w:r w:rsidR="0038695F" w:rsidRPr="00E26F01">
        <w:rPr>
          <w:rFonts w:ascii="Times New Roman" w:hAnsi="Times New Roman"/>
          <w:sz w:val="28"/>
          <w:szCs w:val="28"/>
        </w:rPr>
        <w:t>ОТГ</w:t>
      </w:r>
      <w:r w:rsidRPr="00E26F01">
        <w:rPr>
          <w:rFonts w:ascii="Times New Roman" w:hAnsi="Times New Roman"/>
          <w:sz w:val="28"/>
          <w:szCs w:val="28"/>
        </w:rPr>
        <w:t xml:space="preserve"> з’єднані з центром</w:t>
      </w:r>
      <w:r w:rsidR="0038695F" w:rsidRPr="00E26F01">
        <w:rPr>
          <w:rFonts w:ascii="Times New Roman" w:hAnsi="Times New Roman"/>
          <w:sz w:val="28"/>
          <w:szCs w:val="28"/>
        </w:rPr>
        <w:t xml:space="preserve"> об’єднаної громади</w:t>
      </w:r>
      <w:r w:rsidRPr="00E26F01">
        <w:rPr>
          <w:rFonts w:ascii="Times New Roman" w:hAnsi="Times New Roman"/>
          <w:sz w:val="28"/>
          <w:szCs w:val="28"/>
        </w:rPr>
        <w:t xml:space="preserve"> шляхами з твердим покриттям.</w:t>
      </w:r>
    </w:p>
    <w:p w14:paraId="568C0F22" w14:textId="315DA2B3" w:rsidR="00CD2AEA" w:rsidRDefault="00CD2AEA" w:rsidP="00CD2AEA">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Загальна протяжність мережі комунальних доріг складає </w:t>
      </w:r>
      <w:r w:rsidRPr="004E1641">
        <w:rPr>
          <w:rFonts w:ascii="Times New Roman" w:hAnsi="Times New Roman"/>
          <w:sz w:val="28"/>
          <w:szCs w:val="28"/>
          <w:shd w:val="clear" w:color="auto" w:fill="FFFFFF"/>
        </w:rPr>
        <w:t>98,2</w:t>
      </w:r>
      <w:r>
        <w:rPr>
          <w:rFonts w:ascii="Times New Roman" w:hAnsi="Times New Roman"/>
          <w:sz w:val="28"/>
          <w:szCs w:val="28"/>
        </w:rPr>
        <w:t xml:space="preserve"> км, з них</w:t>
      </w:r>
      <w:r w:rsidRPr="00E26F01">
        <w:rPr>
          <w:rFonts w:ascii="Times New Roman" w:hAnsi="Times New Roman"/>
          <w:sz w:val="28"/>
          <w:szCs w:val="28"/>
        </w:rPr>
        <w:t xml:space="preserve"> доріг з твердим покриттям </w:t>
      </w:r>
      <w:r>
        <w:rPr>
          <w:rFonts w:ascii="Times New Roman" w:hAnsi="Times New Roman"/>
          <w:sz w:val="28"/>
          <w:szCs w:val="28"/>
        </w:rPr>
        <w:t>–</w:t>
      </w:r>
      <w:r w:rsidRPr="00E26F01">
        <w:rPr>
          <w:rFonts w:ascii="Times New Roman" w:hAnsi="Times New Roman"/>
          <w:sz w:val="28"/>
          <w:szCs w:val="28"/>
        </w:rPr>
        <w:t xml:space="preserve"> </w:t>
      </w:r>
      <w:r w:rsidRPr="004E1641">
        <w:rPr>
          <w:rFonts w:ascii="Times New Roman" w:hAnsi="Times New Roman"/>
          <w:sz w:val="28"/>
          <w:szCs w:val="28"/>
          <w:shd w:val="clear" w:color="auto" w:fill="FFFFFF"/>
        </w:rPr>
        <w:t>82,8</w:t>
      </w:r>
      <w:r w:rsidRPr="00E26F01">
        <w:rPr>
          <w:rFonts w:ascii="Times New Roman" w:hAnsi="Times New Roman"/>
          <w:sz w:val="28"/>
          <w:szCs w:val="28"/>
        </w:rPr>
        <w:t xml:space="preserve"> км, ґрунтових доріг </w:t>
      </w:r>
      <w:r>
        <w:rPr>
          <w:rFonts w:ascii="Times New Roman" w:hAnsi="Times New Roman"/>
          <w:sz w:val="28"/>
          <w:szCs w:val="28"/>
        </w:rPr>
        <w:t>–</w:t>
      </w:r>
      <w:r w:rsidRPr="00E26F01">
        <w:rPr>
          <w:rFonts w:ascii="Times New Roman" w:hAnsi="Times New Roman"/>
          <w:sz w:val="28"/>
          <w:szCs w:val="28"/>
        </w:rPr>
        <w:t xml:space="preserve"> </w:t>
      </w:r>
      <w:r w:rsidRPr="004E1641">
        <w:rPr>
          <w:rFonts w:ascii="Times New Roman" w:hAnsi="Times New Roman"/>
          <w:sz w:val="28"/>
          <w:szCs w:val="28"/>
          <w:shd w:val="clear" w:color="auto" w:fill="FFFFFF"/>
        </w:rPr>
        <w:t>6,2</w:t>
      </w:r>
      <w:r w:rsidRPr="00E26F01">
        <w:rPr>
          <w:rFonts w:ascii="Times New Roman" w:hAnsi="Times New Roman"/>
          <w:sz w:val="28"/>
          <w:szCs w:val="28"/>
        </w:rPr>
        <w:t xml:space="preserve"> км, доріг зі шлаковим покриттям – 9,2 км.</w:t>
      </w:r>
    </w:p>
    <w:p w14:paraId="21F9CB6C" w14:textId="77777777" w:rsidR="00CD2AEA" w:rsidRPr="00E26F01" w:rsidRDefault="00CD2AEA" w:rsidP="00CD2AEA">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lastRenderedPageBreak/>
        <w:t>Терито</w:t>
      </w:r>
      <w:r>
        <w:rPr>
          <w:rFonts w:ascii="Times New Roman" w:hAnsi="Times New Roman"/>
          <w:sz w:val="28"/>
          <w:szCs w:val="28"/>
        </w:rPr>
        <w:t xml:space="preserve">рією громади проходить автошлях </w:t>
      </w:r>
      <w:hyperlink r:id="rId15" w:tooltip="Автошлях E105" w:history="1">
        <w:r w:rsidRPr="00E26F01">
          <w:rPr>
            <w:rFonts w:ascii="Times New Roman" w:hAnsi="Times New Roman"/>
            <w:sz w:val="28"/>
            <w:szCs w:val="28"/>
          </w:rPr>
          <w:t>E105</w:t>
        </w:r>
      </w:hyperlink>
      <w:r w:rsidRPr="00E26F01">
        <w:rPr>
          <w:rFonts w:ascii="Times New Roman" w:hAnsi="Times New Roman"/>
          <w:sz w:val="28"/>
          <w:szCs w:val="28"/>
        </w:rPr>
        <w:t xml:space="preserve"> (європейський автошлях, що бере свій початок в норвезькому</w:t>
      </w:r>
      <w:r>
        <w:rPr>
          <w:rFonts w:ascii="Times New Roman" w:hAnsi="Times New Roman"/>
          <w:sz w:val="28"/>
          <w:szCs w:val="28"/>
        </w:rPr>
        <w:t xml:space="preserve"> </w:t>
      </w:r>
      <w:hyperlink r:id="rId16" w:tooltip="Кіркенес" w:history="1">
        <w:r w:rsidRPr="00E26F01">
          <w:rPr>
            <w:rFonts w:ascii="Times New Roman" w:hAnsi="Times New Roman"/>
            <w:sz w:val="28"/>
            <w:szCs w:val="28"/>
          </w:rPr>
          <w:t>Кіркенесі</w:t>
        </w:r>
      </w:hyperlink>
      <w:r>
        <w:rPr>
          <w:rFonts w:ascii="Times New Roman" w:hAnsi="Times New Roman"/>
          <w:sz w:val="28"/>
          <w:szCs w:val="28"/>
        </w:rPr>
        <w:t xml:space="preserve"> і проходить через всю Україну</w:t>
      </w:r>
      <w:r w:rsidRPr="00E26F01">
        <w:rPr>
          <w:rFonts w:ascii="Times New Roman" w:hAnsi="Times New Roman"/>
          <w:sz w:val="28"/>
          <w:szCs w:val="28"/>
        </w:rPr>
        <w:t>).</w:t>
      </w:r>
    </w:p>
    <w:p w14:paraId="0C2E3A41" w14:textId="26EB8C3C" w:rsidR="00CD2AEA" w:rsidRDefault="00CD2AEA" w:rsidP="00CD2AEA">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Перевага територіального розташування полягає в тому, що Зачепилівська </w:t>
      </w:r>
      <w:r>
        <w:rPr>
          <w:rFonts w:ascii="Times New Roman" w:hAnsi="Times New Roman"/>
          <w:sz w:val="28"/>
          <w:szCs w:val="28"/>
        </w:rPr>
        <w:t>ОТГ</w:t>
      </w:r>
      <w:r w:rsidRPr="00E26F01">
        <w:rPr>
          <w:rFonts w:ascii="Times New Roman" w:hAnsi="Times New Roman"/>
          <w:sz w:val="28"/>
          <w:szCs w:val="28"/>
        </w:rPr>
        <w:t xml:space="preserve">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14:paraId="64A73DCC" w14:textId="0E78DCBD" w:rsidR="005F1A48" w:rsidRDefault="005F1A48" w:rsidP="002A4F2D">
      <w:pPr>
        <w:spacing w:line="276" w:lineRule="auto"/>
        <w:ind w:firstLine="709"/>
        <w:contextualSpacing/>
        <w:jc w:val="both"/>
        <w:rPr>
          <w:rFonts w:ascii="Times New Roman" w:hAnsi="Times New Roman"/>
          <w:sz w:val="28"/>
          <w:szCs w:val="28"/>
        </w:rPr>
      </w:pPr>
      <w:r>
        <w:rPr>
          <w:rFonts w:ascii="Times New Roman" w:hAnsi="Times New Roman"/>
          <w:sz w:val="28"/>
          <w:szCs w:val="28"/>
        </w:rPr>
        <w:t xml:space="preserve">Однак загальний стан доріг на території громади є незадовільним, що підтверджують результати опитування мешканців Зачепилівської ОТГ (рис. </w:t>
      </w:r>
      <w:r w:rsidR="00D76E64">
        <w:rPr>
          <w:rFonts w:ascii="Times New Roman" w:hAnsi="Times New Roman"/>
          <w:sz w:val="28"/>
          <w:szCs w:val="28"/>
        </w:rPr>
        <w:t>7</w:t>
      </w:r>
      <w:r>
        <w:rPr>
          <w:rFonts w:ascii="Times New Roman" w:hAnsi="Times New Roman"/>
          <w:sz w:val="28"/>
          <w:szCs w:val="28"/>
        </w:rPr>
        <w:t>).</w:t>
      </w:r>
    </w:p>
    <w:p w14:paraId="50549DD0" w14:textId="364F8482" w:rsidR="008F1B0E" w:rsidRDefault="008F1B0E" w:rsidP="007B5EFB">
      <w:pPr>
        <w:spacing w:line="276" w:lineRule="auto"/>
        <w:contextualSpacing/>
        <w:jc w:val="both"/>
        <w:rPr>
          <w:rFonts w:ascii="Times New Roman" w:hAnsi="Times New Roman"/>
          <w:noProof/>
          <w:sz w:val="28"/>
          <w:szCs w:val="28"/>
          <w:lang w:val="ru-RU" w:eastAsia="ru-RU"/>
        </w:rPr>
      </w:pPr>
    </w:p>
    <w:p w14:paraId="59370DCD" w14:textId="239B33DD" w:rsidR="008F1B0E" w:rsidRDefault="007B5EFB" w:rsidP="007B5EFB">
      <w:pPr>
        <w:spacing w:line="276" w:lineRule="auto"/>
        <w:contextualSpacing/>
        <w:jc w:val="both"/>
        <w:rPr>
          <w:rFonts w:ascii="Times New Roman" w:hAnsi="Times New Roman"/>
          <w:sz w:val="28"/>
          <w:szCs w:val="28"/>
        </w:rPr>
      </w:pPr>
      <w:r w:rsidRPr="005F1A48">
        <w:rPr>
          <w:rFonts w:ascii="Times New Roman" w:hAnsi="Times New Roman"/>
          <w:noProof/>
          <w:sz w:val="28"/>
          <w:szCs w:val="28"/>
          <w:lang w:eastAsia="uk-UA"/>
        </w:rPr>
        <w:drawing>
          <wp:inline distT="0" distB="0" distL="0" distR="0" wp14:anchorId="440361F3" wp14:editId="50D18084">
            <wp:extent cx="4585335" cy="2350135"/>
            <wp:effectExtent l="0" t="0" r="5715" b="0"/>
            <wp:docPr id="41" name="Объект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671B62" w14:textId="24424DA1" w:rsidR="00D76E64" w:rsidRDefault="00D76E64" w:rsidP="007B5EFB">
      <w:pPr>
        <w:spacing w:after="0" w:line="240" w:lineRule="auto"/>
        <w:contextualSpacing/>
        <w:jc w:val="center"/>
        <w:rPr>
          <w:rFonts w:ascii="Times New Roman" w:hAnsi="Times New Roman"/>
          <w:i/>
          <w:sz w:val="28"/>
          <w:szCs w:val="28"/>
        </w:rPr>
      </w:pPr>
      <w:r w:rsidRPr="005F1A48">
        <w:rPr>
          <w:rFonts w:ascii="Times New Roman" w:hAnsi="Times New Roman"/>
          <w:i/>
          <w:sz w:val="28"/>
          <w:szCs w:val="28"/>
        </w:rPr>
        <w:t>Рис.</w:t>
      </w:r>
      <w:r>
        <w:rPr>
          <w:rFonts w:ascii="Times New Roman" w:hAnsi="Times New Roman"/>
          <w:i/>
          <w:sz w:val="28"/>
          <w:szCs w:val="28"/>
        </w:rPr>
        <w:t xml:space="preserve"> 7.</w:t>
      </w:r>
      <w:r w:rsidRPr="005F1A48">
        <w:rPr>
          <w:rFonts w:ascii="Times New Roman" w:hAnsi="Times New Roman"/>
          <w:i/>
          <w:sz w:val="28"/>
          <w:szCs w:val="28"/>
        </w:rPr>
        <w:t xml:space="preserve"> Оцінка стану доріг Зачепилівської ОТГ мешканцями громади</w:t>
      </w:r>
      <w:r>
        <w:rPr>
          <w:rFonts w:ascii="Times New Roman" w:hAnsi="Times New Roman"/>
          <w:i/>
          <w:sz w:val="28"/>
          <w:szCs w:val="28"/>
        </w:rPr>
        <w:t>, %</w:t>
      </w:r>
    </w:p>
    <w:p w14:paraId="2C924D6D" w14:textId="77777777" w:rsidR="00D76E64" w:rsidRDefault="00D76E64" w:rsidP="00CD2AEA">
      <w:pPr>
        <w:spacing w:line="276" w:lineRule="auto"/>
        <w:ind w:firstLine="540"/>
        <w:contextualSpacing/>
        <w:jc w:val="both"/>
        <w:rPr>
          <w:rFonts w:ascii="Times New Roman" w:hAnsi="Times New Roman"/>
          <w:sz w:val="28"/>
          <w:szCs w:val="28"/>
        </w:rPr>
      </w:pPr>
    </w:p>
    <w:p w14:paraId="219A20BD" w14:textId="00ADEE18" w:rsidR="002A4F2D" w:rsidRPr="00CD2AEA" w:rsidRDefault="002A4F2D" w:rsidP="00CD2AEA">
      <w:pPr>
        <w:spacing w:line="276" w:lineRule="auto"/>
        <w:ind w:firstLine="540"/>
        <w:contextualSpacing/>
        <w:jc w:val="both"/>
        <w:rPr>
          <w:rFonts w:ascii="Times New Roman" w:hAnsi="Times New Roman"/>
          <w:sz w:val="28"/>
          <w:szCs w:val="28"/>
        </w:rPr>
      </w:pPr>
      <w:r w:rsidRPr="005F1A48">
        <w:rPr>
          <w:rFonts w:ascii="Times New Roman" w:hAnsi="Times New Roman"/>
          <w:sz w:val="28"/>
          <w:szCs w:val="28"/>
        </w:rPr>
        <w:t>На сьогоднішній день для задоволення потреб населення об’єднаної громади в пасажирських перевезеннях сформов</w:t>
      </w:r>
      <w:r w:rsidR="00095362">
        <w:rPr>
          <w:rFonts w:ascii="Times New Roman" w:hAnsi="Times New Roman"/>
          <w:sz w:val="28"/>
          <w:szCs w:val="28"/>
        </w:rPr>
        <w:t xml:space="preserve">ана мережа автобусних маршрутів </w:t>
      </w:r>
      <w:r w:rsidRPr="005F1A48">
        <w:rPr>
          <w:rFonts w:ascii="Times New Roman" w:hAnsi="Times New Roman"/>
          <w:sz w:val="28"/>
          <w:szCs w:val="28"/>
        </w:rPr>
        <w:t>з</w:t>
      </w:r>
      <w:r>
        <w:rPr>
          <w:rFonts w:ascii="Times New Roman" w:hAnsi="Times New Roman"/>
          <w:sz w:val="28"/>
          <w:szCs w:val="28"/>
        </w:rPr>
        <w:t> </w:t>
      </w:r>
      <w:r w:rsidRPr="005F1A48">
        <w:rPr>
          <w:rFonts w:ascii="Times New Roman" w:hAnsi="Times New Roman"/>
          <w:sz w:val="28"/>
          <w:szCs w:val="28"/>
        </w:rPr>
        <w:t>розміщеним у центрі смт Зачепилівка автобусним вокзалом. Система доріг усередині ОТГ є достатньо збалансованою і такою, що може забезпечити доступність усіх територій та населених пунктів</w:t>
      </w:r>
      <w:r>
        <w:rPr>
          <w:rFonts w:ascii="Times New Roman" w:hAnsi="Times New Roman"/>
          <w:sz w:val="28"/>
          <w:szCs w:val="28"/>
        </w:rPr>
        <w:t xml:space="preserve"> (табл. 2, табл. 3)</w:t>
      </w:r>
      <w:r w:rsidRPr="005F1A48">
        <w:rPr>
          <w:rFonts w:ascii="Times New Roman" w:hAnsi="Times New Roman"/>
          <w:sz w:val="28"/>
          <w:szCs w:val="28"/>
        </w:rPr>
        <w:t>. Проте велика кількість доріг потребує як поточн</w:t>
      </w:r>
      <w:r w:rsidR="00CD2AEA">
        <w:rPr>
          <w:rFonts w:ascii="Times New Roman" w:hAnsi="Times New Roman"/>
          <w:sz w:val="28"/>
          <w:szCs w:val="28"/>
        </w:rPr>
        <w:t>их, так і капітальних ремонтів.</w:t>
      </w:r>
    </w:p>
    <w:p w14:paraId="2E4CC3AF" w14:textId="77777777" w:rsidR="005F1A48" w:rsidRDefault="005F1A48" w:rsidP="00095362">
      <w:pPr>
        <w:spacing w:after="0" w:line="240" w:lineRule="auto"/>
        <w:contextualSpacing/>
        <w:jc w:val="both"/>
        <w:rPr>
          <w:rFonts w:ascii="Times New Roman" w:hAnsi="Times New Roman"/>
          <w:sz w:val="28"/>
          <w:szCs w:val="28"/>
        </w:rPr>
      </w:pPr>
    </w:p>
    <w:p w14:paraId="51FBD728" w14:textId="77777777" w:rsidR="00B80228" w:rsidRPr="002A4F2D" w:rsidRDefault="001955A4" w:rsidP="004C1DE5">
      <w:pPr>
        <w:spacing w:after="0"/>
        <w:ind w:firstLine="709"/>
        <w:jc w:val="center"/>
        <w:rPr>
          <w:rFonts w:ascii="Times New Roman" w:hAnsi="Times New Roman"/>
          <w:i/>
          <w:sz w:val="28"/>
          <w:szCs w:val="28"/>
        </w:rPr>
      </w:pPr>
      <w:r w:rsidRPr="002A4F2D">
        <w:rPr>
          <w:rFonts w:ascii="Times New Roman" w:hAnsi="Times New Roman"/>
          <w:i/>
          <w:sz w:val="28"/>
          <w:szCs w:val="28"/>
        </w:rPr>
        <w:t>Табл.</w:t>
      </w:r>
      <w:r w:rsidR="002A4F2D">
        <w:rPr>
          <w:rFonts w:ascii="Times New Roman" w:hAnsi="Times New Roman"/>
          <w:i/>
          <w:sz w:val="28"/>
          <w:szCs w:val="28"/>
        </w:rPr>
        <w:t xml:space="preserve"> 2.</w:t>
      </w:r>
      <w:r w:rsidRPr="002A4F2D">
        <w:rPr>
          <w:rFonts w:ascii="Times New Roman" w:hAnsi="Times New Roman"/>
          <w:i/>
          <w:sz w:val="28"/>
          <w:szCs w:val="28"/>
        </w:rPr>
        <w:t xml:space="preserve"> Транспортна доступність Зачепилівської ОТГ</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729"/>
        <w:gridCol w:w="2419"/>
        <w:gridCol w:w="3081"/>
      </w:tblGrid>
      <w:tr w:rsidR="004E1641" w:rsidRPr="004E1641" w14:paraId="35171F7B" w14:textId="77777777" w:rsidTr="002A4F2D">
        <w:trPr>
          <w:trHeight w:val="340"/>
        </w:trPr>
        <w:tc>
          <w:tcPr>
            <w:tcW w:w="241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579F76B"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Пункт призначення</w:t>
            </w:r>
          </w:p>
        </w:tc>
        <w:tc>
          <w:tcPr>
            <w:tcW w:w="172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3158E32"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Відстань, км</w:t>
            </w:r>
          </w:p>
        </w:tc>
        <w:tc>
          <w:tcPr>
            <w:tcW w:w="550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CFD1B90"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Час у дорозі</w:t>
            </w:r>
          </w:p>
        </w:tc>
      </w:tr>
      <w:tr w:rsidR="004E1641" w:rsidRPr="004E1641" w14:paraId="0E1AB72A" w14:textId="77777777" w:rsidTr="002A4F2D">
        <w:trPr>
          <w:trHeight w:val="340"/>
        </w:trPr>
        <w:tc>
          <w:tcPr>
            <w:tcW w:w="241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31F860D" w14:textId="77777777" w:rsidR="006A4FC9" w:rsidRPr="002A4F2D" w:rsidRDefault="006A4FC9" w:rsidP="004E1641">
            <w:pPr>
              <w:spacing w:after="0" w:line="240" w:lineRule="auto"/>
              <w:rPr>
                <w:rFonts w:ascii="Times New Roman" w:hAnsi="Times New Roman"/>
                <w:sz w:val="24"/>
                <w:szCs w:val="24"/>
              </w:rPr>
            </w:pPr>
          </w:p>
        </w:tc>
        <w:tc>
          <w:tcPr>
            <w:tcW w:w="172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668ECA" w14:textId="77777777" w:rsidR="006A4FC9" w:rsidRPr="002A4F2D" w:rsidRDefault="006A4FC9" w:rsidP="004E1641">
            <w:pPr>
              <w:spacing w:after="0" w:line="240" w:lineRule="auto"/>
              <w:rPr>
                <w:rFonts w:ascii="Times New Roman" w:hAnsi="Times New Roman"/>
                <w:sz w:val="24"/>
                <w:szCs w:val="24"/>
              </w:rPr>
            </w:pPr>
          </w:p>
        </w:tc>
        <w:tc>
          <w:tcPr>
            <w:tcW w:w="241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880D511"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Автомобіль</w:t>
            </w:r>
          </w:p>
        </w:tc>
        <w:tc>
          <w:tcPr>
            <w:tcW w:w="30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17AC66A"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Міський транспорт</w:t>
            </w:r>
          </w:p>
        </w:tc>
      </w:tr>
      <w:tr w:rsidR="004E1641" w:rsidRPr="004E1641" w14:paraId="4C336523" w14:textId="77777777" w:rsidTr="002A4F2D">
        <w:trPr>
          <w:trHeight w:val="283"/>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1F1740A" w14:textId="77777777" w:rsidR="006A4FC9" w:rsidRPr="002A4F2D" w:rsidRDefault="006A4FC9" w:rsidP="004E1641">
            <w:pPr>
              <w:pStyle w:val="a7"/>
              <w:spacing w:after="0" w:line="240" w:lineRule="auto"/>
              <w:ind w:left="0"/>
              <w:rPr>
                <w:rFonts w:ascii="Times New Roman" w:hAnsi="Times New Roman"/>
                <w:sz w:val="24"/>
                <w:szCs w:val="24"/>
                <w:lang w:val="uk-UA"/>
              </w:rPr>
            </w:pPr>
            <w:r w:rsidRPr="002A4F2D">
              <w:rPr>
                <w:rFonts w:ascii="Times New Roman" w:hAnsi="Times New Roman"/>
                <w:sz w:val="24"/>
                <w:szCs w:val="24"/>
                <w:lang w:val="uk-UA"/>
              </w:rPr>
              <w:t xml:space="preserve">Харків </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D7CCD"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130</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97DCC"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2 год 30 хв</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BACDD"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3</w:t>
            </w:r>
            <w:r w:rsidR="002A4F2D" w:rsidRPr="002A4F2D">
              <w:rPr>
                <w:rFonts w:ascii="Times New Roman" w:hAnsi="Times New Roman"/>
                <w:sz w:val="24"/>
                <w:szCs w:val="24"/>
                <w:lang w:val="uk-UA"/>
              </w:rPr>
              <w:t xml:space="preserve"> </w:t>
            </w:r>
            <w:r w:rsidRPr="002A4F2D">
              <w:rPr>
                <w:rFonts w:ascii="Times New Roman" w:hAnsi="Times New Roman"/>
                <w:sz w:val="24"/>
                <w:szCs w:val="24"/>
                <w:lang w:val="uk-UA"/>
              </w:rPr>
              <w:t>год</w:t>
            </w:r>
            <w:r w:rsidR="002A4F2D" w:rsidRPr="002A4F2D">
              <w:rPr>
                <w:rFonts w:ascii="Times New Roman" w:hAnsi="Times New Roman"/>
                <w:sz w:val="24"/>
                <w:szCs w:val="24"/>
                <w:lang w:val="uk-UA"/>
              </w:rPr>
              <w:t xml:space="preserve"> </w:t>
            </w:r>
            <w:r w:rsidRPr="002A4F2D">
              <w:rPr>
                <w:rFonts w:ascii="Times New Roman" w:hAnsi="Times New Roman"/>
                <w:sz w:val="24"/>
                <w:szCs w:val="24"/>
                <w:lang w:val="uk-UA"/>
              </w:rPr>
              <w:t>15хв</w:t>
            </w:r>
          </w:p>
        </w:tc>
      </w:tr>
      <w:tr w:rsidR="004E1641" w:rsidRPr="004E1641" w14:paraId="3021B158" w14:textId="77777777" w:rsidTr="002A4F2D">
        <w:trPr>
          <w:trHeight w:val="283"/>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6ABBDB29" w14:textId="77777777" w:rsidR="001955A4" w:rsidRPr="002A4F2D" w:rsidRDefault="001955A4" w:rsidP="004E1641">
            <w:pPr>
              <w:pStyle w:val="a7"/>
              <w:spacing w:after="0" w:line="240" w:lineRule="auto"/>
              <w:ind w:left="0"/>
              <w:rPr>
                <w:rFonts w:ascii="Times New Roman" w:hAnsi="Times New Roman"/>
                <w:sz w:val="24"/>
                <w:szCs w:val="24"/>
                <w:lang w:val="uk-UA"/>
              </w:rPr>
            </w:pPr>
            <w:r w:rsidRPr="002A4F2D">
              <w:rPr>
                <w:rFonts w:ascii="Times New Roman" w:hAnsi="Times New Roman"/>
                <w:sz w:val="24"/>
                <w:szCs w:val="24"/>
                <w:lang w:val="uk-UA"/>
              </w:rPr>
              <w:t>Дніпро</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43D39FDE" w14:textId="77777777" w:rsidR="001955A4" w:rsidRPr="002A4F2D" w:rsidRDefault="00CD5442"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105</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28A8D7AC" w14:textId="77777777" w:rsidR="001955A4" w:rsidRPr="002A4F2D" w:rsidRDefault="00CD5442"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1 год 51 хв</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14:paraId="7066BB05" w14:textId="77777777" w:rsidR="001955A4" w:rsidRPr="002A4F2D" w:rsidRDefault="00CD5442"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2 год 7 хв</w:t>
            </w:r>
          </w:p>
        </w:tc>
      </w:tr>
      <w:tr w:rsidR="004E1641" w:rsidRPr="004E1641" w14:paraId="351C7179" w14:textId="77777777" w:rsidTr="002A4F2D">
        <w:trPr>
          <w:trHeight w:val="283"/>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179D40A2" w14:textId="77777777" w:rsidR="001955A4" w:rsidRPr="002A4F2D" w:rsidRDefault="001955A4" w:rsidP="004E1641">
            <w:pPr>
              <w:pStyle w:val="a7"/>
              <w:spacing w:after="0" w:line="240" w:lineRule="auto"/>
              <w:ind w:left="0"/>
              <w:rPr>
                <w:rFonts w:ascii="Times New Roman" w:hAnsi="Times New Roman"/>
                <w:sz w:val="24"/>
                <w:szCs w:val="24"/>
                <w:lang w:val="uk-UA"/>
              </w:rPr>
            </w:pPr>
            <w:r w:rsidRPr="002A4F2D">
              <w:rPr>
                <w:rFonts w:ascii="Times New Roman" w:hAnsi="Times New Roman"/>
                <w:sz w:val="24"/>
                <w:szCs w:val="24"/>
                <w:lang w:val="uk-UA"/>
              </w:rPr>
              <w:t>По</w:t>
            </w:r>
            <w:r w:rsidR="00CD5442" w:rsidRPr="002A4F2D">
              <w:rPr>
                <w:rFonts w:ascii="Times New Roman" w:hAnsi="Times New Roman"/>
                <w:sz w:val="24"/>
                <w:szCs w:val="24"/>
                <w:lang w:val="uk-UA"/>
              </w:rPr>
              <w:t>л</w:t>
            </w:r>
            <w:r w:rsidRPr="002A4F2D">
              <w:rPr>
                <w:rFonts w:ascii="Times New Roman" w:hAnsi="Times New Roman"/>
                <w:sz w:val="24"/>
                <w:szCs w:val="24"/>
                <w:lang w:val="uk-UA"/>
              </w:rPr>
              <w:t>тава</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06C53B28" w14:textId="77777777" w:rsidR="001955A4" w:rsidRPr="002A4F2D" w:rsidRDefault="00CD5442"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91</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577B18C4" w14:textId="77777777" w:rsidR="001955A4" w:rsidRPr="002A4F2D" w:rsidRDefault="00CD5442"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1 год 31 хв</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tcPr>
          <w:p w14:paraId="2871E9A0" w14:textId="77777777" w:rsidR="001955A4" w:rsidRPr="002A4F2D" w:rsidRDefault="00CD5442"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1 год 54 хв</w:t>
            </w:r>
          </w:p>
        </w:tc>
      </w:tr>
      <w:tr w:rsidR="004E1641" w:rsidRPr="004E1641" w14:paraId="187D3308" w14:textId="77777777" w:rsidTr="002A4F2D">
        <w:trPr>
          <w:trHeight w:val="283"/>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F39FA56" w14:textId="77777777" w:rsidR="006A4FC9" w:rsidRPr="002A4F2D" w:rsidRDefault="006A4FC9" w:rsidP="004E1641">
            <w:pPr>
              <w:pStyle w:val="a7"/>
              <w:spacing w:after="0" w:line="240" w:lineRule="auto"/>
              <w:ind w:left="0"/>
              <w:rPr>
                <w:rFonts w:ascii="Times New Roman" w:hAnsi="Times New Roman"/>
                <w:sz w:val="24"/>
                <w:szCs w:val="24"/>
                <w:lang w:val="uk-UA"/>
              </w:rPr>
            </w:pPr>
            <w:r w:rsidRPr="002A4F2D">
              <w:rPr>
                <w:rFonts w:ascii="Times New Roman" w:hAnsi="Times New Roman"/>
                <w:sz w:val="24"/>
                <w:szCs w:val="24"/>
                <w:lang w:val="uk-UA"/>
              </w:rPr>
              <w:t>Київ</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584BF" w14:textId="77777777" w:rsidR="006A4FC9" w:rsidRPr="002A4F2D" w:rsidRDefault="002A4F2D"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430</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23C26"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5год 14 хв</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A5074"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10 год 6хв</w:t>
            </w:r>
          </w:p>
        </w:tc>
      </w:tr>
      <w:tr w:rsidR="004E1641" w:rsidRPr="004E1641" w14:paraId="3FBC9888" w14:textId="77777777" w:rsidTr="002A4F2D">
        <w:trPr>
          <w:trHeight w:val="283"/>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61B78ED" w14:textId="77777777" w:rsidR="006A4FC9" w:rsidRPr="002A4F2D" w:rsidRDefault="006A4FC9" w:rsidP="004E1641">
            <w:pPr>
              <w:pStyle w:val="a7"/>
              <w:spacing w:after="0" w:line="240" w:lineRule="auto"/>
              <w:ind w:left="0"/>
              <w:rPr>
                <w:rFonts w:ascii="Times New Roman" w:hAnsi="Times New Roman"/>
                <w:sz w:val="24"/>
                <w:szCs w:val="24"/>
                <w:lang w:val="uk-UA"/>
              </w:rPr>
            </w:pPr>
            <w:r w:rsidRPr="002A4F2D">
              <w:rPr>
                <w:rFonts w:ascii="Times New Roman" w:hAnsi="Times New Roman"/>
                <w:sz w:val="24"/>
                <w:szCs w:val="24"/>
                <w:lang w:val="uk-UA"/>
              </w:rPr>
              <w:t>Аеропорт Харків</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AC65C"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148,1</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87BFB"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2 год</w:t>
            </w:r>
            <w:r w:rsidR="002A4F2D" w:rsidRPr="002A4F2D">
              <w:rPr>
                <w:rFonts w:ascii="Times New Roman" w:hAnsi="Times New Roman"/>
                <w:sz w:val="24"/>
                <w:szCs w:val="24"/>
                <w:lang w:val="uk-UA"/>
              </w:rPr>
              <w:t xml:space="preserve"> </w:t>
            </w:r>
            <w:r w:rsidRPr="002A4F2D">
              <w:rPr>
                <w:rFonts w:ascii="Times New Roman" w:hAnsi="Times New Roman"/>
                <w:sz w:val="24"/>
                <w:szCs w:val="24"/>
                <w:lang w:val="uk-UA"/>
              </w:rPr>
              <w:t>47 хв</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92DBD"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3</w:t>
            </w:r>
            <w:r w:rsidR="002A4F2D" w:rsidRPr="002A4F2D">
              <w:rPr>
                <w:rFonts w:ascii="Times New Roman" w:hAnsi="Times New Roman"/>
                <w:sz w:val="24"/>
                <w:szCs w:val="24"/>
                <w:lang w:val="uk-UA"/>
              </w:rPr>
              <w:t xml:space="preserve"> </w:t>
            </w:r>
            <w:r w:rsidRPr="002A4F2D">
              <w:rPr>
                <w:rFonts w:ascii="Times New Roman" w:hAnsi="Times New Roman"/>
                <w:sz w:val="24"/>
                <w:szCs w:val="24"/>
                <w:lang w:val="uk-UA"/>
              </w:rPr>
              <w:t>год 39</w:t>
            </w:r>
            <w:r w:rsidR="002A4F2D" w:rsidRPr="002A4F2D">
              <w:rPr>
                <w:rFonts w:ascii="Times New Roman" w:hAnsi="Times New Roman"/>
                <w:sz w:val="24"/>
                <w:szCs w:val="24"/>
                <w:lang w:val="uk-UA"/>
              </w:rPr>
              <w:t xml:space="preserve"> </w:t>
            </w:r>
            <w:r w:rsidRPr="002A4F2D">
              <w:rPr>
                <w:rFonts w:ascii="Times New Roman" w:hAnsi="Times New Roman"/>
                <w:sz w:val="24"/>
                <w:szCs w:val="24"/>
                <w:lang w:val="uk-UA"/>
              </w:rPr>
              <w:t>хв</w:t>
            </w:r>
          </w:p>
        </w:tc>
      </w:tr>
      <w:tr w:rsidR="004E1641" w:rsidRPr="004E1641" w14:paraId="6A04C61B" w14:textId="77777777" w:rsidTr="002A4F2D">
        <w:trPr>
          <w:trHeight w:val="283"/>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1347066" w14:textId="77777777" w:rsidR="006A4FC9" w:rsidRPr="002A4F2D" w:rsidRDefault="006A4FC9" w:rsidP="004E1641">
            <w:pPr>
              <w:pStyle w:val="a7"/>
              <w:spacing w:after="0" w:line="240" w:lineRule="auto"/>
              <w:ind w:left="0"/>
              <w:rPr>
                <w:rFonts w:ascii="Times New Roman" w:hAnsi="Times New Roman"/>
                <w:sz w:val="24"/>
                <w:szCs w:val="24"/>
                <w:lang w:val="uk-UA"/>
              </w:rPr>
            </w:pPr>
            <w:r w:rsidRPr="002A4F2D">
              <w:rPr>
                <w:rFonts w:ascii="Times New Roman" w:hAnsi="Times New Roman"/>
                <w:sz w:val="24"/>
                <w:szCs w:val="24"/>
                <w:lang w:val="uk-UA"/>
              </w:rPr>
              <w:t>Аеропорт Бориспіль</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8CE7A" w14:textId="77777777" w:rsidR="006A4FC9" w:rsidRPr="002A4F2D" w:rsidRDefault="002A4F2D"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507</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5D47F"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6 год</w:t>
            </w:r>
            <w:r w:rsidR="002A4F2D" w:rsidRPr="002A4F2D">
              <w:rPr>
                <w:rFonts w:ascii="Times New Roman" w:hAnsi="Times New Roman"/>
                <w:sz w:val="24"/>
                <w:szCs w:val="24"/>
                <w:lang w:val="uk-UA"/>
              </w:rPr>
              <w:t xml:space="preserve"> </w:t>
            </w:r>
            <w:r w:rsidRPr="002A4F2D">
              <w:rPr>
                <w:rFonts w:ascii="Times New Roman" w:hAnsi="Times New Roman"/>
                <w:sz w:val="24"/>
                <w:szCs w:val="24"/>
                <w:lang w:val="uk-UA"/>
              </w:rPr>
              <w:t>21хв</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5CC21"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11 год 15 хв</w:t>
            </w:r>
          </w:p>
        </w:tc>
      </w:tr>
      <w:tr w:rsidR="004E1641" w:rsidRPr="004E1641" w14:paraId="40826830" w14:textId="77777777" w:rsidTr="002A4F2D">
        <w:trPr>
          <w:trHeight w:val="283"/>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5430FBE2" w14:textId="77777777" w:rsidR="006A4FC9" w:rsidRPr="002A4F2D" w:rsidRDefault="006A4FC9" w:rsidP="004E1641">
            <w:pPr>
              <w:pStyle w:val="a7"/>
              <w:spacing w:after="0" w:line="240" w:lineRule="auto"/>
              <w:ind w:left="0"/>
              <w:rPr>
                <w:rFonts w:ascii="Times New Roman" w:hAnsi="Times New Roman"/>
                <w:sz w:val="24"/>
                <w:szCs w:val="24"/>
                <w:lang w:val="uk-UA"/>
              </w:rPr>
            </w:pPr>
            <w:r w:rsidRPr="002A4F2D">
              <w:rPr>
                <w:rFonts w:ascii="Times New Roman" w:hAnsi="Times New Roman"/>
                <w:sz w:val="24"/>
                <w:szCs w:val="24"/>
                <w:lang w:val="uk-UA"/>
              </w:rPr>
              <w:t>Аеропорт Жуляни</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BF387" w14:textId="77777777" w:rsidR="006A4FC9" w:rsidRPr="002A4F2D" w:rsidRDefault="002A4F2D" w:rsidP="002A4F2D">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539</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A677E"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6 год 23 хв</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14AE1" w14:textId="77777777" w:rsidR="006A4FC9" w:rsidRPr="002A4F2D" w:rsidRDefault="006A4FC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11 год 14 хв</w:t>
            </w:r>
          </w:p>
        </w:tc>
      </w:tr>
    </w:tbl>
    <w:p w14:paraId="7132B0B2" w14:textId="7EB9FD17" w:rsidR="00B80228" w:rsidRPr="00E26F01" w:rsidRDefault="0047130B" w:rsidP="007B5EFB">
      <w:pPr>
        <w:spacing w:after="0"/>
        <w:jc w:val="center"/>
        <w:rPr>
          <w:rFonts w:ascii="Times New Roman" w:hAnsi="Times New Roman"/>
          <w:i/>
          <w:sz w:val="28"/>
          <w:szCs w:val="28"/>
        </w:rPr>
      </w:pPr>
      <w:r w:rsidRPr="00E26F01">
        <w:rPr>
          <w:rFonts w:ascii="Times New Roman" w:hAnsi="Times New Roman"/>
          <w:i/>
          <w:sz w:val="28"/>
          <w:szCs w:val="28"/>
        </w:rPr>
        <w:t>Табл.</w:t>
      </w:r>
      <w:r w:rsidR="002A4F2D">
        <w:rPr>
          <w:rFonts w:ascii="Times New Roman" w:hAnsi="Times New Roman"/>
          <w:i/>
          <w:sz w:val="28"/>
          <w:szCs w:val="28"/>
        </w:rPr>
        <w:t xml:space="preserve"> 3.</w:t>
      </w:r>
      <w:r w:rsidRPr="00E26F01">
        <w:rPr>
          <w:rFonts w:ascii="Times New Roman" w:hAnsi="Times New Roman"/>
          <w:i/>
          <w:sz w:val="28"/>
          <w:szCs w:val="28"/>
        </w:rPr>
        <w:t xml:space="preserve"> Відстань від центру громади до старостинських округів</w:t>
      </w:r>
      <w:r w:rsidR="002A4F2D">
        <w:rPr>
          <w:rFonts w:ascii="Times New Roman" w:hAnsi="Times New Roman"/>
          <w:i/>
          <w:sz w:val="28"/>
          <w:szCs w:val="28"/>
        </w:rPr>
        <w:t>, км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113"/>
      </w:tblGrid>
      <w:tr w:rsidR="004E1641" w:rsidRPr="002A4F2D" w14:paraId="08E1EB3F" w14:textId="77777777" w:rsidTr="002A4F2D">
        <w:tc>
          <w:tcPr>
            <w:tcW w:w="6516" w:type="dxa"/>
            <w:shd w:val="clear" w:color="auto" w:fill="E2EFD9"/>
            <w:vAlign w:val="center"/>
          </w:tcPr>
          <w:p w14:paraId="40B17EAC" w14:textId="77777777" w:rsidR="0047130B" w:rsidRPr="002A4F2D" w:rsidRDefault="006C3CF9" w:rsidP="002A4F2D">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lastRenderedPageBreak/>
              <w:t>Найменування населеного пункту</w:t>
            </w:r>
          </w:p>
        </w:tc>
        <w:tc>
          <w:tcPr>
            <w:tcW w:w="3113" w:type="dxa"/>
            <w:shd w:val="clear" w:color="auto" w:fill="E2EFD9"/>
            <w:vAlign w:val="center"/>
          </w:tcPr>
          <w:p w14:paraId="74555670" w14:textId="77777777" w:rsidR="0047130B" w:rsidRPr="002A4F2D" w:rsidRDefault="006C3CF9" w:rsidP="002A4F2D">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Відстань до</w:t>
            </w:r>
            <w:r w:rsidR="002A4F2D">
              <w:rPr>
                <w:rFonts w:ascii="Times New Roman" w:hAnsi="Times New Roman"/>
                <w:sz w:val="24"/>
                <w:szCs w:val="24"/>
                <w:lang w:val="uk-UA"/>
              </w:rPr>
              <w:t> </w:t>
            </w:r>
            <w:r w:rsidRPr="002A4F2D">
              <w:rPr>
                <w:rFonts w:ascii="Times New Roman" w:hAnsi="Times New Roman"/>
                <w:sz w:val="24"/>
                <w:szCs w:val="24"/>
                <w:lang w:val="uk-UA"/>
              </w:rPr>
              <w:t>адміністративного центру громади, км</w:t>
            </w:r>
          </w:p>
        </w:tc>
      </w:tr>
      <w:tr w:rsidR="0047130B" w:rsidRPr="002A4F2D" w14:paraId="1172B704" w14:textId="77777777" w:rsidTr="002A4F2D">
        <w:trPr>
          <w:trHeight w:val="312"/>
        </w:trPr>
        <w:tc>
          <w:tcPr>
            <w:tcW w:w="6516" w:type="dxa"/>
            <w:shd w:val="clear" w:color="auto" w:fill="auto"/>
          </w:tcPr>
          <w:p w14:paraId="5E0A7A5F" w14:textId="77777777" w:rsidR="0047130B" w:rsidRPr="002A4F2D" w:rsidRDefault="006C3CF9" w:rsidP="004E1641">
            <w:pPr>
              <w:pStyle w:val="a7"/>
              <w:spacing w:after="0" w:line="240" w:lineRule="auto"/>
              <w:ind w:left="0"/>
              <w:rPr>
                <w:rFonts w:ascii="Times New Roman" w:hAnsi="Times New Roman"/>
                <w:sz w:val="24"/>
                <w:szCs w:val="24"/>
                <w:lang w:val="uk-UA"/>
              </w:rPr>
            </w:pPr>
            <w:r w:rsidRPr="002A4F2D">
              <w:rPr>
                <w:rFonts w:ascii="Times New Roman" w:hAnsi="Times New Roman"/>
                <w:sz w:val="24"/>
                <w:szCs w:val="24"/>
                <w:lang w:val="uk-UA"/>
              </w:rPr>
              <w:t>Зачепилівська селищна рада</w:t>
            </w:r>
          </w:p>
        </w:tc>
        <w:tc>
          <w:tcPr>
            <w:tcW w:w="3113" w:type="dxa"/>
            <w:shd w:val="clear" w:color="auto" w:fill="auto"/>
          </w:tcPr>
          <w:p w14:paraId="530567FA" w14:textId="77777777" w:rsidR="0047130B" w:rsidRPr="002A4F2D" w:rsidRDefault="006C3CF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Центр громади</w:t>
            </w:r>
          </w:p>
        </w:tc>
      </w:tr>
      <w:tr w:rsidR="0047130B" w:rsidRPr="002A4F2D" w14:paraId="1BD68168" w14:textId="77777777" w:rsidTr="002A4F2D">
        <w:trPr>
          <w:trHeight w:val="312"/>
        </w:trPr>
        <w:tc>
          <w:tcPr>
            <w:tcW w:w="6516" w:type="dxa"/>
            <w:shd w:val="clear" w:color="auto" w:fill="auto"/>
          </w:tcPr>
          <w:p w14:paraId="78E3DC15" w14:textId="77777777" w:rsidR="0047130B" w:rsidRPr="002A4F2D" w:rsidRDefault="006C3CF9" w:rsidP="004E1641">
            <w:pPr>
              <w:pStyle w:val="a7"/>
              <w:spacing w:after="0" w:line="240" w:lineRule="auto"/>
              <w:ind w:left="0"/>
              <w:rPr>
                <w:rFonts w:ascii="Times New Roman" w:hAnsi="Times New Roman"/>
                <w:sz w:val="24"/>
                <w:szCs w:val="24"/>
                <w:lang w:val="uk-UA"/>
              </w:rPr>
            </w:pPr>
            <w:r w:rsidRPr="002A4F2D">
              <w:rPr>
                <w:rFonts w:ascii="Times New Roman" w:hAnsi="Times New Roman"/>
                <w:sz w:val="24"/>
                <w:szCs w:val="24"/>
                <w:lang w:val="uk-UA"/>
              </w:rPr>
              <w:t>Бердянський старостинський округ №</w:t>
            </w:r>
            <w:r w:rsidR="001E2256" w:rsidRPr="002A4F2D">
              <w:rPr>
                <w:rFonts w:ascii="Times New Roman" w:hAnsi="Times New Roman"/>
                <w:sz w:val="24"/>
                <w:szCs w:val="24"/>
                <w:lang w:val="uk-UA"/>
              </w:rPr>
              <w:t>1</w:t>
            </w:r>
          </w:p>
        </w:tc>
        <w:tc>
          <w:tcPr>
            <w:tcW w:w="3113" w:type="dxa"/>
            <w:shd w:val="clear" w:color="auto" w:fill="auto"/>
          </w:tcPr>
          <w:p w14:paraId="587F0458" w14:textId="77777777" w:rsidR="0047130B" w:rsidRPr="002A4F2D" w:rsidRDefault="006C3CF9"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25,4</w:t>
            </w:r>
          </w:p>
        </w:tc>
      </w:tr>
      <w:tr w:rsidR="001E2256" w:rsidRPr="002A4F2D" w14:paraId="7793725F" w14:textId="77777777" w:rsidTr="002A4F2D">
        <w:trPr>
          <w:trHeight w:val="312"/>
        </w:trPr>
        <w:tc>
          <w:tcPr>
            <w:tcW w:w="6516" w:type="dxa"/>
            <w:shd w:val="clear" w:color="auto" w:fill="auto"/>
          </w:tcPr>
          <w:p w14:paraId="0F2F39AB" w14:textId="77777777" w:rsidR="001E2256" w:rsidRPr="002A4F2D" w:rsidRDefault="001E2256" w:rsidP="004E1641">
            <w:pPr>
              <w:pStyle w:val="a7"/>
              <w:spacing w:after="0" w:line="240" w:lineRule="auto"/>
              <w:ind w:left="0"/>
              <w:rPr>
                <w:rFonts w:ascii="Times New Roman" w:hAnsi="Times New Roman"/>
                <w:sz w:val="24"/>
                <w:szCs w:val="24"/>
                <w:lang w:val="uk-UA"/>
              </w:rPr>
            </w:pPr>
            <w:r w:rsidRPr="002A4F2D">
              <w:rPr>
                <w:rFonts w:ascii="Times New Roman" w:hAnsi="Times New Roman"/>
                <w:sz w:val="24"/>
                <w:szCs w:val="24"/>
                <w:lang w:val="uk-UA"/>
              </w:rPr>
              <w:t>Забаринський старостинський округ №2</w:t>
            </w:r>
          </w:p>
        </w:tc>
        <w:tc>
          <w:tcPr>
            <w:tcW w:w="3113" w:type="dxa"/>
            <w:shd w:val="clear" w:color="auto" w:fill="auto"/>
          </w:tcPr>
          <w:p w14:paraId="21C40228" w14:textId="77777777" w:rsidR="001E2256" w:rsidRPr="002A4F2D" w:rsidRDefault="001E2256"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14,9</w:t>
            </w:r>
          </w:p>
        </w:tc>
      </w:tr>
      <w:tr w:rsidR="001E2256" w:rsidRPr="002A4F2D" w14:paraId="0E6F68D3" w14:textId="77777777" w:rsidTr="002A4F2D">
        <w:trPr>
          <w:trHeight w:val="312"/>
        </w:trPr>
        <w:tc>
          <w:tcPr>
            <w:tcW w:w="6516" w:type="dxa"/>
            <w:shd w:val="clear" w:color="auto" w:fill="auto"/>
          </w:tcPr>
          <w:p w14:paraId="6E97AF67" w14:textId="77777777" w:rsidR="001E2256" w:rsidRPr="002A4F2D" w:rsidRDefault="001E2256" w:rsidP="004E1641">
            <w:pPr>
              <w:pStyle w:val="a7"/>
              <w:spacing w:after="0" w:line="240" w:lineRule="auto"/>
              <w:ind w:left="0"/>
              <w:rPr>
                <w:rFonts w:ascii="Times New Roman" w:hAnsi="Times New Roman"/>
                <w:sz w:val="24"/>
                <w:szCs w:val="24"/>
                <w:lang w:val="uk-UA"/>
              </w:rPr>
            </w:pPr>
            <w:r w:rsidRPr="002A4F2D">
              <w:rPr>
                <w:rFonts w:ascii="Times New Roman" w:hAnsi="Times New Roman"/>
                <w:sz w:val="24"/>
                <w:szCs w:val="24"/>
                <w:lang w:val="uk-UA"/>
              </w:rPr>
              <w:t>Леб’язький старостинський округ №3</w:t>
            </w:r>
          </w:p>
        </w:tc>
        <w:tc>
          <w:tcPr>
            <w:tcW w:w="3113" w:type="dxa"/>
            <w:shd w:val="clear" w:color="auto" w:fill="auto"/>
          </w:tcPr>
          <w:p w14:paraId="4C30FD3A" w14:textId="77777777" w:rsidR="001E2256" w:rsidRPr="002A4F2D" w:rsidRDefault="001E2256"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10,9</w:t>
            </w:r>
          </w:p>
        </w:tc>
      </w:tr>
      <w:tr w:rsidR="001E2256" w:rsidRPr="002A4F2D" w14:paraId="3DD52924" w14:textId="77777777" w:rsidTr="002A4F2D">
        <w:trPr>
          <w:trHeight w:val="312"/>
        </w:trPr>
        <w:tc>
          <w:tcPr>
            <w:tcW w:w="6516" w:type="dxa"/>
            <w:shd w:val="clear" w:color="auto" w:fill="auto"/>
          </w:tcPr>
          <w:p w14:paraId="63151674" w14:textId="77777777" w:rsidR="001E2256" w:rsidRPr="002A4F2D" w:rsidRDefault="001E2256" w:rsidP="004E1641">
            <w:pPr>
              <w:pStyle w:val="a7"/>
              <w:spacing w:after="0" w:line="240" w:lineRule="auto"/>
              <w:ind w:left="0"/>
              <w:rPr>
                <w:rFonts w:ascii="Times New Roman" w:hAnsi="Times New Roman"/>
                <w:sz w:val="24"/>
                <w:szCs w:val="24"/>
                <w:lang w:val="uk-UA"/>
              </w:rPr>
            </w:pPr>
            <w:r w:rsidRPr="002A4F2D">
              <w:rPr>
                <w:rFonts w:ascii="Times New Roman" w:hAnsi="Times New Roman"/>
                <w:sz w:val="24"/>
                <w:szCs w:val="24"/>
                <w:lang w:val="uk-UA"/>
              </w:rPr>
              <w:t>Миколаївський старостинський округ №4</w:t>
            </w:r>
          </w:p>
        </w:tc>
        <w:tc>
          <w:tcPr>
            <w:tcW w:w="3113" w:type="dxa"/>
            <w:shd w:val="clear" w:color="auto" w:fill="auto"/>
          </w:tcPr>
          <w:p w14:paraId="3B0B5BFF" w14:textId="77777777" w:rsidR="001E2256" w:rsidRPr="002A4F2D" w:rsidRDefault="001E2256"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5,7</w:t>
            </w:r>
          </w:p>
        </w:tc>
      </w:tr>
      <w:tr w:rsidR="001E2256" w:rsidRPr="002A4F2D" w14:paraId="5EF09323" w14:textId="77777777" w:rsidTr="002A4F2D">
        <w:trPr>
          <w:trHeight w:val="312"/>
        </w:trPr>
        <w:tc>
          <w:tcPr>
            <w:tcW w:w="6516" w:type="dxa"/>
            <w:shd w:val="clear" w:color="auto" w:fill="auto"/>
          </w:tcPr>
          <w:p w14:paraId="35982C4F" w14:textId="77777777" w:rsidR="001E2256" w:rsidRPr="002A4F2D" w:rsidRDefault="001E2256" w:rsidP="004E1641">
            <w:pPr>
              <w:pStyle w:val="a7"/>
              <w:spacing w:after="0" w:line="240" w:lineRule="auto"/>
              <w:ind w:left="0"/>
              <w:rPr>
                <w:rFonts w:ascii="Times New Roman" w:hAnsi="Times New Roman"/>
                <w:sz w:val="24"/>
                <w:szCs w:val="24"/>
                <w:lang w:val="uk-UA"/>
              </w:rPr>
            </w:pPr>
            <w:r w:rsidRPr="002A4F2D">
              <w:rPr>
                <w:rFonts w:ascii="Times New Roman" w:hAnsi="Times New Roman"/>
                <w:sz w:val="24"/>
                <w:szCs w:val="24"/>
                <w:lang w:val="uk-UA"/>
              </w:rPr>
              <w:t>Сомівський старостинський округ №5</w:t>
            </w:r>
          </w:p>
        </w:tc>
        <w:tc>
          <w:tcPr>
            <w:tcW w:w="3113" w:type="dxa"/>
            <w:shd w:val="clear" w:color="auto" w:fill="auto"/>
          </w:tcPr>
          <w:p w14:paraId="29E8B18F" w14:textId="77777777" w:rsidR="001E2256" w:rsidRPr="002A4F2D" w:rsidRDefault="001E2256" w:rsidP="004E1641">
            <w:pPr>
              <w:pStyle w:val="a7"/>
              <w:spacing w:after="0" w:line="240" w:lineRule="auto"/>
              <w:ind w:left="0"/>
              <w:jc w:val="center"/>
              <w:rPr>
                <w:rFonts w:ascii="Times New Roman" w:hAnsi="Times New Roman"/>
                <w:sz w:val="24"/>
                <w:szCs w:val="24"/>
                <w:lang w:val="uk-UA"/>
              </w:rPr>
            </w:pPr>
            <w:r w:rsidRPr="002A4F2D">
              <w:rPr>
                <w:rFonts w:ascii="Times New Roman" w:hAnsi="Times New Roman"/>
                <w:sz w:val="24"/>
                <w:szCs w:val="24"/>
                <w:lang w:val="uk-UA"/>
              </w:rPr>
              <w:t>9,0</w:t>
            </w:r>
          </w:p>
        </w:tc>
      </w:tr>
    </w:tbl>
    <w:p w14:paraId="4E499DE6" w14:textId="77777777" w:rsidR="008A5634" w:rsidRDefault="008A5634" w:rsidP="005F1A48">
      <w:pPr>
        <w:spacing w:after="0" w:line="276" w:lineRule="auto"/>
        <w:ind w:firstLine="851"/>
        <w:jc w:val="both"/>
        <w:rPr>
          <w:rFonts w:ascii="Times New Roman" w:hAnsi="Times New Roman"/>
          <w:sz w:val="28"/>
          <w:szCs w:val="28"/>
        </w:rPr>
      </w:pPr>
    </w:p>
    <w:p w14:paraId="2FA3A997" w14:textId="0C0FB0FD" w:rsidR="00901B15" w:rsidRDefault="00901B15" w:rsidP="00901B15">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У північній частині території району проходить магістральний газопровід «Союз».</w:t>
      </w:r>
    </w:p>
    <w:p w14:paraId="793B67E1" w14:textId="77777777" w:rsidR="001939CF" w:rsidRPr="00E26F01" w:rsidRDefault="007536B8" w:rsidP="002A4F2D">
      <w:pPr>
        <w:spacing w:after="0" w:line="276" w:lineRule="auto"/>
        <w:ind w:firstLine="709"/>
        <w:jc w:val="both"/>
        <w:rPr>
          <w:rFonts w:ascii="Times New Roman" w:hAnsi="Times New Roman"/>
          <w:sz w:val="28"/>
          <w:szCs w:val="28"/>
        </w:rPr>
      </w:pPr>
      <w:r w:rsidRPr="00E26F01">
        <w:rPr>
          <w:rFonts w:ascii="Times New Roman" w:hAnsi="Times New Roman"/>
          <w:sz w:val="28"/>
          <w:szCs w:val="28"/>
        </w:rPr>
        <w:t>На території Зачепилівської об’єднаної територіальної громади надають послуги наступні інтернет-провайдери: ПАТ «Укртелеком», Інтертелеком, Istec, Є покриття для корис</w:t>
      </w:r>
      <w:r w:rsidR="002A4F2D">
        <w:rPr>
          <w:rFonts w:ascii="Times New Roman" w:hAnsi="Times New Roman"/>
          <w:sz w:val="28"/>
          <w:szCs w:val="28"/>
        </w:rPr>
        <w:t>тування швидкісним мобільним 3G-</w:t>
      </w:r>
      <w:r w:rsidRPr="00E26F01">
        <w:rPr>
          <w:rFonts w:ascii="Times New Roman" w:hAnsi="Times New Roman"/>
          <w:sz w:val="28"/>
          <w:szCs w:val="28"/>
        </w:rPr>
        <w:t>інтернет</w:t>
      </w:r>
      <w:r w:rsidR="005004A0" w:rsidRPr="00E26F01">
        <w:rPr>
          <w:rFonts w:ascii="Times New Roman" w:hAnsi="Times New Roman"/>
          <w:sz w:val="28"/>
          <w:szCs w:val="28"/>
        </w:rPr>
        <w:t>ом</w:t>
      </w:r>
      <w:r w:rsidRPr="00E26F01">
        <w:rPr>
          <w:rFonts w:ascii="Times New Roman" w:hAnsi="Times New Roman"/>
          <w:sz w:val="28"/>
          <w:szCs w:val="28"/>
        </w:rPr>
        <w:t xml:space="preserve">: Vodafon, Kyivstar, </w:t>
      </w:r>
      <w:r w:rsidR="001939CF" w:rsidRPr="00E26F01">
        <w:rPr>
          <w:rFonts w:ascii="Times New Roman" w:hAnsi="Times New Roman"/>
          <w:sz w:val="28"/>
          <w:szCs w:val="28"/>
        </w:rPr>
        <w:t>Lifecell.</w:t>
      </w:r>
      <w:r w:rsidRPr="00E26F01">
        <w:rPr>
          <w:rFonts w:ascii="Times New Roman" w:hAnsi="Times New Roman"/>
          <w:sz w:val="28"/>
          <w:szCs w:val="28"/>
        </w:rPr>
        <w:t xml:space="preserve"> Проте вони зосереджені в основному у центрі громади </w:t>
      </w:r>
      <w:r w:rsidR="002A4F2D">
        <w:rPr>
          <w:rFonts w:ascii="Times New Roman" w:hAnsi="Times New Roman"/>
          <w:sz w:val="28"/>
          <w:szCs w:val="28"/>
        </w:rPr>
        <w:t>–</w:t>
      </w:r>
      <w:r w:rsidRPr="00E26F01">
        <w:rPr>
          <w:rFonts w:ascii="Times New Roman" w:hAnsi="Times New Roman"/>
          <w:sz w:val="28"/>
          <w:szCs w:val="28"/>
        </w:rPr>
        <w:t xml:space="preserve"> смт</w:t>
      </w:r>
      <w:r w:rsidR="002A4F2D">
        <w:rPr>
          <w:rFonts w:ascii="Times New Roman" w:hAnsi="Times New Roman"/>
          <w:sz w:val="28"/>
          <w:szCs w:val="28"/>
        </w:rPr>
        <w:t> </w:t>
      </w:r>
      <w:r w:rsidRPr="00E26F01">
        <w:rPr>
          <w:rFonts w:ascii="Times New Roman" w:hAnsi="Times New Roman"/>
          <w:sz w:val="28"/>
          <w:szCs w:val="28"/>
        </w:rPr>
        <w:t>Зачепилівка. У старостинських округах існує проблема низької якості інтернет-зв’язку або повн</w:t>
      </w:r>
      <w:r w:rsidR="002A4F2D">
        <w:rPr>
          <w:rFonts w:ascii="Times New Roman" w:hAnsi="Times New Roman"/>
          <w:sz w:val="28"/>
          <w:szCs w:val="28"/>
        </w:rPr>
        <w:t>ої</w:t>
      </w:r>
      <w:r w:rsidRPr="00E26F01">
        <w:rPr>
          <w:rFonts w:ascii="Times New Roman" w:hAnsi="Times New Roman"/>
          <w:sz w:val="28"/>
          <w:szCs w:val="28"/>
        </w:rPr>
        <w:t xml:space="preserve"> його відсутн</w:t>
      </w:r>
      <w:r w:rsidR="002A4F2D">
        <w:rPr>
          <w:rFonts w:ascii="Times New Roman" w:hAnsi="Times New Roman"/>
          <w:sz w:val="28"/>
          <w:szCs w:val="28"/>
        </w:rPr>
        <w:t>ості</w:t>
      </w:r>
      <w:r w:rsidRPr="00E26F01">
        <w:rPr>
          <w:rFonts w:ascii="Times New Roman" w:hAnsi="Times New Roman"/>
          <w:sz w:val="28"/>
          <w:szCs w:val="28"/>
        </w:rPr>
        <w:t xml:space="preserve">,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w:t>
      </w:r>
      <w:r w:rsidR="001939CF" w:rsidRPr="00E26F01">
        <w:rPr>
          <w:rFonts w:ascii="Times New Roman" w:hAnsi="Times New Roman"/>
          <w:sz w:val="28"/>
          <w:szCs w:val="28"/>
        </w:rPr>
        <w:t>старостинський округів.</w:t>
      </w:r>
    </w:p>
    <w:p w14:paraId="770D0F15" w14:textId="77777777" w:rsidR="001939CF" w:rsidRDefault="001939CF" w:rsidP="002A4F2D">
      <w:pPr>
        <w:spacing w:after="0" w:line="276" w:lineRule="auto"/>
        <w:ind w:firstLine="709"/>
        <w:jc w:val="both"/>
        <w:rPr>
          <w:rFonts w:ascii="Times New Roman" w:hAnsi="Times New Roman"/>
          <w:sz w:val="28"/>
          <w:szCs w:val="28"/>
          <w:lang w:eastAsia="x-none"/>
        </w:rPr>
      </w:pPr>
      <w:r w:rsidRPr="00E26F01">
        <w:rPr>
          <w:rFonts w:ascii="Times New Roman" w:hAnsi="Times New Roman"/>
          <w:sz w:val="28"/>
          <w:szCs w:val="28"/>
          <w:lang w:eastAsia="x-none"/>
        </w:rPr>
        <w:t xml:space="preserve">На території Зачепилівської ОТГ розміщена та функціонує районна газета «Горизонти Зачепилівщини», тираж якої у 2017 році склав 1700 примірників. </w:t>
      </w:r>
      <w:r w:rsidR="005004A0" w:rsidRPr="00E26F01">
        <w:rPr>
          <w:rFonts w:ascii="Times New Roman" w:hAnsi="Times New Roman"/>
          <w:sz w:val="28"/>
          <w:szCs w:val="28"/>
          <w:lang w:eastAsia="x-none"/>
        </w:rPr>
        <w:t xml:space="preserve">Засновником друкованого засобу масової інформації є Зачепилівська районна рада. </w:t>
      </w:r>
      <w:r w:rsidRPr="00E26F01">
        <w:rPr>
          <w:rFonts w:ascii="Times New Roman" w:hAnsi="Times New Roman"/>
          <w:sz w:val="28"/>
          <w:szCs w:val="28"/>
          <w:lang w:eastAsia="x-none"/>
        </w:rPr>
        <w:t>На шпальтах видання висвітлюються соціальні, культурні, політичні події</w:t>
      </w:r>
      <w:r w:rsidR="002A4F2D">
        <w:rPr>
          <w:rFonts w:ascii="Times New Roman" w:hAnsi="Times New Roman"/>
          <w:sz w:val="28"/>
          <w:szCs w:val="28"/>
          <w:lang w:eastAsia="x-none"/>
        </w:rPr>
        <w:t>,</w:t>
      </w:r>
      <w:r w:rsidRPr="00E26F01">
        <w:rPr>
          <w:rFonts w:ascii="Times New Roman" w:hAnsi="Times New Roman"/>
          <w:sz w:val="28"/>
          <w:szCs w:val="28"/>
          <w:lang w:eastAsia="x-none"/>
        </w:rPr>
        <w:t xml:space="preserve"> які відбуваються як у громаді, районі, області так і в країні в</w:t>
      </w:r>
      <w:r w:rsidR="005F1A48">
        <w:rPr>
          <w:rFonts w:ascii="Times New Roman" w:hAnsi="Times New Roman"/>
          <w:sz w:val="28"/>
          <w:szCs w:val="28"/>
          <w:lang w:eastAsia="x-none"/>
        </w:rPr>
        <w:t xml:space="preserve"> </w:t>
      </w:r>
      <w:r w:rsidRPr="00E26F01">
        <w:rPr>
          <w:rFonts w:ascii="Times New Roman" w:hAnsi="Times New Roman"/>
          <w:sz w:val="28"/>
          <w:szCs w:val="28"/>
          <w:lang w:eastAsia="x-none"/>
        </w:rPr>
        <w:t>цілому.</w:t>
      </w:r>
    </w:p>
    <w:p w14:paraId="4B088BA5" w14:textId="77777777" w:rsidR="008A5634" w:rsidRDefault="008A5634" w:rsidP="002A4F2D">
      <w:pPr>
        <w:pBdr>
          <w:top w:val="single" w:sz="4" w:space="1" w:color="auto"/>
          <w:left w:val="single" w:sz="4" w:space="4" w:color="auto"/>
          <w:bottom w:val="single" w:sz="4" w:space="1" w:color="auto"/>
          <w:right w:val="single" w:sz="4" w:space="4" w:color="auto"/>
        </w:pBdr>
        <w:spacing w:after="0" w:line="276" w:lineRule="auto"/>
        <w:ind w:firstLine="709"/>
        <w:jc w:val="both"/>
        <w:rPr>
          <w:rFonts w:ascii="Times New Roman" w:hAnsi="Times New Roman"/>
          <w:sz w:val="28"/>
          <w:szCs w:val="28"/>
          <w:lang w:eastAsia="x-none"/>
        </w:rPr>
      </w:pPr>
      <w:r>
        <w:rPr>
          <w:rFonts w:ascii="Times New Roman" w:hAnsi="Times New Roman"/>
          <w:sz w:val="28"/>
          <w:szCs w:val="28"/>
          <w:lang w:eastAsia="x-none"/>
        </w:rPr>
        <w:t xml:space="preserve">Зачепилівська ОТГ має доступ до залізничних перевезень та достатньо розвинену мережу автодоріг, які забезпечують сполучення між громадою та населеними пунктами району, Харківської області та інших регіонів України. Проте, загальний стан доріг є незадовільним та потребує поточного та капітального ремонту. </w:t>
      </w:r>
    </w:p>
    <w:p w14:paraId="21E20BE4" w14:textId="77777777" w:rsidR="008A5634" w:rsidRPr="008A5634" w:rsidRDefault="008A5634" w:rsidP="002A4F2D">
      <w:pPr>
        <w:pBdr>
          <w:top w:val="single" w:sz="4" w:space="1" w:color="auto"/>
          <w:left w:val="single" w:sz="4" w:space="4" w:color="auto"/>
          <w:bottom w:val="single" w:sz="4" w:space="1" w:color="auto"/>
          <w:right w:val="single" w:sz="4" w:space="4" w:color="auto"/>
        </w:pBdr>
        <w:spacing w:after="0" w:line="276" w:lineRule="auto"/>
        <w:ind w:firstLine="709"/>
        <w:jc w:val="both"/>
        <w:rPr>
          <w:rFonts w:ascii="Times New Roman" w:hAnsi="Times New Roman"/>
          <w:sz w:val="28"/>
          <w:szCs w:val="28"/>
          <w:lang w:eastAsia="x-none"/>
        </w:rPr>
      </w:pPr>
      <w:r>
        <w:rPr>
          <w:rFonts w:ascii="Times New Roman" w:hAnsi="Times New Roman"/>
          <w:sz w:val="28"/>
          <w:szCs w:val="28"/>
          <w:lang w:eastAsia="x-none"/>
        </w:rPr>
        <w:t>Центр громади забезпечений різноманітними засобами комунікацій (інтернет, стільниковий та мобільний зв</w:t>
      </w:r>
      <w:r w:rsidRPr="008A5634">
        <w:rPr>
          <w:rFonts w:ascii="Times New Roman" w:hAnsi="Times New Roman"/>
          <w:sz w:val="28"/>
          <w:szCs w:val="28"/>
          <w:lang w:val="ru-RU" w:eastAsia="x-none"/>
        </w:rPr>
        <w:t>’</w:t>
      </w:r>
      <w:r w:rsidR="002A4F2D">
        <w:rPr>
          <w:rFonts w:ascii="Times New Roman" w:hAnsi="Times New Roman"/>
          <w:sz w:val="28"/>
          <w:szCs w:val="28"/>
          <w:lang w:eastAsia="x-none"/>
        </w:rPr>
        <w:t>язок), друкованими ЗМІ</w:t>
      </w:r>
      <w:r>
        <w:rPr>
          <w:rFonts w:ascii="Times New Roman" w:hAnsi="Times New Roman"/>
          <w:sz w:val="28"/>
          <w:szCs w:val="28"/>
          <w:lang w:eastAsia="x-none"/>
        </w:rPr>
        <w:t xml:space="preserve">. Однак, старостинські округи обмежені в доступі до інтернету, що знижує якість адміністративних послуг та стримує загальний розвиток комунікацій </w:t>
      </w:r>
      <w:r w:rsidR="00F13020">
        <w:rPr>
          <w:rFonts w:ascii="Times New Roman" w:hAnsi="Times New Roman"/>
          <w:sz w:val="28"/>
          <w:szCs w:val="28"/>
          <w:lang w:eastAsia="x-none"/>
        </w:rPr>
        <w:t>у сільській місцевості.</w:t>
      </w:r>
    </w:p>
    <w:p w14:paraId="77EEE039" w14:textId="5D19CBD2" w:rsidR="00321E0B" w:rsidRDefault="00321E0B" w:rsidP="005F1A48">
      <w:pPr>
        <w:spacing w:after="0" w:line="276" w:lineRule="auto"/>
        <w:ind w:firstLine="851"/>
        <w:jc w:val="both"/>
        <w:rPr>
          <w:rFonts w:ascii="Times New Roman" w:hAnsi="Times New Roman"/>
          <w:sz w:val="28"/>
          <w:szCs w:val="28"/>
        </w:rPr>
      </w:pPr>
    </w:p>
    <w:p w14:paraId="152B2F43" w14:textId="77777777" w:rsidR="008F1B0E" w:rsidRDefault="008F1B0E" w:rsidP="00901B15">
      <w:pPr>
        <w:spacing w:after="0" w:line="276" w:lineRule="auto"/>
        <w:jc w:val="both"/>
        <w:rPr>
          <w:rFonts w:ascii="Times New Roman" w:hAnsi="Times New Roman"/>
          <w:sz w:val="28"/>
          <w:szCs w:val="28"/>
        </w:rPr>
      </w:pPr>
    </w:p>
    <w:p w14:paraId="51058CDC" w14:textId="77777777" w:rsidR="00901B15" w:rsidRPr="00E26F01" w:rsidRDefault="00901B15" w:rsidP="00901B15">
      <w:pPr>
        <w:spacing w:after="0" w:line="276" w:lineRule="auto"/>
        <w:jc w:val="both"/>
        <w:rPr>
          <w:rFonts w:ascii="Times New Roman" w:hAnsi="Times New Roman"/>
          <w:sz w:val="28"/>
          <w:szCs w:val="28"/>
        </w:rPr>
      </w:pPr>
    </w:p>
    <w:p w14:paraId="221CE5F7" w14:textId="77777777" w:rsidR="004851A2" w:rsidRDefault="003754C3" w:rsidP="00F13020">
      <w:pPr>
        <w:pStyle w:val="3"/>
        <w:ind w:firstLine="709"/>
        <w:jc w:val="both"/>
        <w:rPr>
          <w:rFonts w:ascii="Times New Roman" w:hAnsi="Times New Roman" w:cs="Times New Roman"/>
          <w:b/>
          <w:color w:val="auto"/>
          <w:sz w:val="28"/>
          <w:szCs w:val="28"/>
        </w:rPr>
      </w:pPr>
      <w:bookmarkStart w:id="11" w:name="_Toc532366455"/>
      <w:r w:rsidRPr="00F13020">
        <w:rPr>
          <w:rFonts w:ascii="Times New Roman" w:hAnsi="Times New Roman" w:cs="Times New Roman"/>
          <w:b/>
          <w:color w:val="auto"/>
          <w:sz w:val="28"/>
          <w:szCs w:val="28"/>
        </w:rPr>
        <w:lastRenderedPageBreak/>
        <w:t xml:space="preserve">3.1.4. </w:t>
      </w:r>
      <w:r w:rsidR="00F13020">
        <w:rPr>
          <w:rFonts w:ascii="Times New Roman" w:hAnsi="Times New Roman" w:cs="Times New Roman"/>
          <w:b/>
          <w:color w:val="auto"/>
          <w:sz w:val="28"/>
          <w:szCs w:val="28"/>
        </w:rPr>
        <w:t>Передумови розвитку громади</w:t>
      </w:r>
      <w:bookmarkEnd w:id="11"/>
    </w:p>
    <w:p w14:paraId="49AF06ED" w14:textId="77777777" w:rsidR="00F13020" w:rsidRPr="00F13020" w:rsidRDefault="00F13020" w:rsidP="00F13020">
      <w:pPr>
        <w:spacing w:after="0" w:line="240" w:lineRule="auto"/>
        <w:rPr>
          <w:rFonts w:ascii="Times New Roman" w:hAnsi="Times New Roman"/>
          <w:sz w:val="28"/>
          <w:szCs w:val="28"/>
        </w:rPr>
      </w:pPr>
    </w:p>
    <w:p w14:paraId="5AA995E7" w14:textId="77777777" w:rsidR="00300A31" w:rsidRPr="00E26F01" w:rsidRDefault="00F13020" w:rsidP="00F13020">
      <w:pPr>
        <w:spacing w:after="0" w:line="276" w:lineRule="auto"/>
        <w:ind w:firstLine="709"/>
        <w:contextualSpacing/>
        <w:jc w:val="both"/>
        <w:rPr>
          <w:rFonts w:ascii="Times New Roman" w:hAnsi="Times New Roman"/>
          <w:sz w:val="28"/>
          <w:szCs w:val="28"/>
        </w:rPr>
      </w:pPr>
      <w:r>
        <w:rPr>
          <w:rFonts w:ascii="Times New Roman" w:hAnsi="Times New Roman"/>
          <w:sz w:val="28"/>
          <w:szCs w:val="28"/>
        </w:rPr>
        <w:t>За свідченнями археологів</w:t>
      </w:r>
      <w:r w:rsidR="00300A31" w:rsidRPr="00E26F01">
        <w:rPr>
          <w:rFonts w:ascii="Times New Roman" w:hAnsi="Times New Roman"/>
          <w:sz w:val="28"/>
          <w:szCs w:val="28"/>
        </w:rPr>
        <w:t xml:space="preserve"> люди мешкали на території сучасного Зачепилівського району ще за часів неоліту та енеоліту. Поселення цієї епо</w:t>
      </w:r>
      <w:r w:rsidR="005907D5" w:rsidRPr="00E26F01">
        <w:rPr>
          <w:rFonts w:ascii="Times New Roman" w:hAnsi="Times New Roman"/>
          <w:sz w:val="28"/>
          <w:szCs w:val="28"/>
        </w:rPr>
        <w:t>хи виявлені поблизу сіл Займанка, Новоселівка</w:t>
      </w:r>
      <w:r w:rsidR="00300A31" w:rsidRPr="00E26F01">
        <w:rPr>
          <w:rFonts w:ascii="Times New Roman" w:hAnsi="Times New Roman"/>
          <w:sz w:val="28"/>
          <w:szCs w:val="28"/>
        </w:rPr>
        <w:t>, Мал</w:t>
      </w:r>
      <w:r w:rsidR="005907D5" w:rsidRPr="00E26F01">
        <w:rPr>
          <w:rFonts w:ascii="Times New Roman" w:hAnsi="Times New Roman"/>
          <w:sz w:val="28"/>
          <w:szCs w:val="28"/>
        </w:rPr>
        <w:t>ий Орчик, Сомівка, Скалонівка</w:t>
      </w:r>
      <w:r w:rsidR="00300A31" w:rsidRPr="00E26F01">
        <w:rPr>
          <w:rFonts w:ascii="Times New Roman" w:hAnsi="Times New Roman"/>
          <w:sz w:val="28"/>
          <w:szCs w:val="28"/>
        </w:rPr>
        <w:t xml:space="preserve">. Знайдено також поселення більш пізніх культур </w:t>
      </w:r>
      <w:r>
        <w:rPr>
          <w:rFonts w:ascii="Times New Roman" w:hAnsi="Times New Roman"/>
          <w:sz w:val="28"/>
          <w:szCs w:val="28"/>
        </w:rPr>
        <w:t>–</w:t>
      </w:r>
      <w:r w:rsidR="00300A31" w:rsidRPr="00E26F01">
        <w:rPr>
          <w:rFonts w:ascii="Times New Roman" w:hAnsi="Times New Roman"/>
          <w:sz w:val="28"/>
          <w:szCs w:val="28"/>
        </w:rPr>
        <w:t xml:space="preserve"> лісостепової, сарматської, черняхівської, салтівської, роменської; а на берегах річок Орілі та Орчика виявлено поселення часів Київської Русі</w:t>
      </w:r>
    </w:p>
    <w:p w14:paraId="36E896A9" w14:textId="77777777" w:rsidR="00300A31" w:rsidRPr="00E26F01" w:rsidRDefault="00300A31" w:rsidP="00F13020">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Ще у Літописі руському згадується річка </w:t>
      </w:r>
      <w:r w:rsidRPr="00E26F01">
        <w:rPr>
          <w:rFonts w:ascii="Times New Roman" w:hAnsi="Times New Roman"/>
          <w:sz w:val="28"/>
          <w:szCs w:val="28"/>
          <w:lang w:eastAsia="ru-RU" w:bidi="ru-RU"/>
        </w:rPr>
        <w:t xml:space="preserve">Угол, </w:t>
      </w:r>
      <w:r w:rsidRPr="00E26F01">
        <w:rPr>
          <w:rFonts w:ascii="Times New Roman" w:hAnsi="Times New Roman"/>
          <w:sz w:val="28"/>
          <w:szCs w:val="28"/>
        </w:rPr>
        <w:t xml:space="preserve">або Єрель </w:t>
      </w:r>
      <w:r w:rsidR="00F13020">
        <w:rPr>
          <w:rFonts w:ascii="Times New Roman" w:hAnsi="Times New Roman"/>
          <w:sz w:val="28"/>
          <w:szCs w:val="28"/>
        </w:rPr>
        <w:t>–</w:t>
      </w:r>
      <w:r w:rsidRPr="00E26F01">
        <w:rPr>
          <w:rFonts w:ascii="Times New Roman" w:hAnsi="Times New Roman"/>
          <w:sz w:val="28"/>
          <w:szCs w:val="28"/>
        </w:rPr>
        <w:t xml:space="preserve"> це ріка Оріль, яка є природною межею Зачепилівського району Харківської</w:t>
      </w:r>
      <w:r w:rsidR="006C41FE">
        <w:rPr>
          <w:rFonts w:ascii="Times New Roman" w:hAnsi="Times New Roman"/>
          <w:sz w:val="28"/>
          <w:szCs w:val="28"/>
        </w:rPr>
        <w:t xml:space="preserve"> </w:t>
      </w:r>
      <w:r w:rsidR="00F13020">
        <w:rPr>
          <w:rFonts w:ascii="Times New Roman" w:hAnsi="Times New Roman"/>
          <w:sz w:val="28"/>
          <w:szCs w:val="28"/>
        </w:rPr>
        <w:t>та</w:t>
      </w:r>
      <w:r w:rsidRPr="00E26F01">
        <w:rPr>
          <w:rFonts w:ascii="Times New Roman" w:hAnsi="Times New Roman"/>
          <w:sz w:val="28"/>
          <w:szCs w:val="28"/>
        </w:rPr>
        <w:t xml:space="preserve"> Дніпропетровської обл</w:t>
      </w:r>
      <w:r w:rsidR="006C41FE">
        <w:rPr>
          <w:rFonts w:ascii="Times New Roman" w:hAnsi="Times New Roman"/>
          <w:sz w:val="28"/>
          <w:szCs w:val="28"/>
        </w:rPr>
        <w:t>астей</w:t>
      </w:r>
      <w:r w:rsidRPr="00E26F01">
        <w:rPr>
          <w:rFonts w:ascii="Times New Roman" w:hAnsi="Times New Roman"/>
          <w:sz w:val="28"/>
          <w:szCs w:val="28"/>
        </w:rPr>
        <w:t>. Саме до її берегів доходили межі Київської Русі, а</w:t>
      </w:r>
      <w:r w:rsidR="00F13020">
        <w:rPr>
          <w:rFonts w:ascii="Times New Roman" w:hAnsi="Times New Roman"/>
          <w:sz w:val="28"/>
          <w:szCs w:val="28"/>
        </w:rPr>
        <w:t> </w:t>
      </w:r>
      <w:r w:rsidRPr="00E26F01">
        <w:rPr>
          <w:rFonts w:ascii="Times New Roman" w:hAnsi="Times New Roman"/>
          <w:sz w:val="28"/>
          <w:szCs w:val="28"/>
        </w:rPr>
        <w:t>далі починалася половецька земля.</w:t>
      </w:r>
    </w:p>
    <w:p w14:paraId="13E89FC6" w14:textId="50139378" w:rsidR="00300A31" w:rsidRPr="00E26F01" w:rsidRDefault="00300A31" w:rsidP="00F13020">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Після монголо-татарської навали, яка </w:t>
      </w:r>
      <w:r w:rsidR="00DE69ED" w:rsidRPr="00E26F01">
        <w:rPr>
          <w:rFonts w:ascii="Times New Roman" w:hAnsi="Times New Roman"/>
          <w:sz w:val="28"/>
          <w:szCs w:val="28"/>
        </w:rPr>
        <w:t>знесла</w:t>
      </w:r>
      <w:r w:rsidRPr="00E26F01">
        <w:rPr>
          <w:rFonts w:ascii="Times New Roman" w:hAnsi="Times New Roman"/>
          <w:sz w:val="28"/>
          <w:szCs w:val="28"/>
        </w:rPr>
        <w:t xml:space="preserve"> на своєму шляху половецькі орди, територія сучасної Зачепилівщини стає частиною так званого «Дикого поля». Ці величезні простори тривалий час залишалися безлюдними, зберігаючи з давнини згадку дикого </w:t>
      </w:r>
      <w:r w:rsidR="00F13020">
        <w:rPr>
          <w:rFonts w:ascii="Times New Roman" w:hAnsi="Times New Roman"/>
          <w:sz w:val="28"/>
          <w:szCs w:val="28"/>
        </w:rPr>
        <w:t>та</w:t>
      </w:r>
      <w:r w:rsidRPr="00E26F01">
        <w:rPr>
          <w:rFonts w:ascii="Times New Roman" w:hAnsi="Times New Roman"/>
          <w:sz w:val="28"/>
          <w:szCs w:val="28"/>
        </w:rPr>
        <w:t xml:space="preserve"> </w:t>
      </w:r>
      <w:r w:rsidRPr="00E26F01">
        <w:rPr>
          <w:rFonts w:ascii="Times New Roman" w:hAnsi="Times New Roman"/>
          <w:sz w:val="28"/>
          <w:szCs w:val="28"/>
          <w:lang w:eastAsia="ru-RU" w:bidi="ru-RU"/>
        </w:rPr>
        <w:t xml:space="preserve">необжитого </w:t>
      </w:r>
      <w:r w:rsidRPr="00E26F01">
        <w:rPr>
          <w:rFonts w:ascii="Times New Roman" w:hAnsi="Times New Roman"/>
          <w:sz w:val="28"/>
          <w:szCs w:val="28"/>
        </w:rPr>
        <w:t xml:space="preserve">краю. </w:t>
      </w:r>
    </w:p>
    <w:p w14:paraId="5E462241" w14:textId="77777777" w:rsidR="00300A31" w:rsidRDefault="00300A31" w:rsidP="00F13020">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Тільки з XVII ст. на цій території починають з’являтися перші поселення, з яких розпочалося залюднення краю. Особливо процес посилився після Національно-визвольної війни українського народу середини XVII ст. Пізніше, у</w:t>
      </w:r>
      <w:r w:rsidR="00F13020">
        <w:rPr>
          <w:rFonts w:ascii="Times New Roman" w:hAnsi="Times New Roman"/>
          <w:sz w:val="28"/>
          <w:szCs w:val="28"/>
        </w:rPr>
        <w:t> </w:t>
      </w:r>
      <w:r w:rsidRPr="00E26F01">
        <w:rPr>
          <w:rFonts w:ascii="Times New Roman" w:hAnsi="Times New Roman"/>
          <w:sz w:val="28"/>
          <w:szCs w:val="28"/>
        </w:rPr>
        <w:t>першій половині XVIII ст., тут з’явилися поселенці з Росії з-поміж ратних людей (однодворців), яких розселили по Українській укріпленій лінії.</w:t>
      </w:r>
    </w:p>
    <w:p w14:paraId="439D01B6" w14:textId="77777777" w:rsidR="00E26F01" w:rsidRPr="00E26F01" w:rsidRDefault="00E26F01" w:rsidP="00F13020">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XVIII ст. стало періодом масового заселення території сучасного Зачепилівського району.</w:t>
      </w:r>
    </w:p>
    <w:tbl>
      <w:tblPr>
        <w:tblW w:w="0" w:type="auto"/>
        <w:tblLook w:val="04A0" w:firstRow="1" w:lastRow="0" w:firstColumn="1" w:lastColumn="0" w:noHBand="0" w:noVBand="1"/>
      </w:tblPr>
      <w:tblGrid>
        <w:gridCol w:w="4463"/>
        <w:gridCol w:w="5166"/>
      </w:tblGrid>
      <w:tr w:rsidR="00300A31" w:rsidRPr="004E1641" w14:paraId="5F776936" w14:textId="77777777" w:rsidTr="00F13020">
        <w:trPr>
          <w:trHeight w:val="3061"/>
        </w:trPr>
        <w:tc>
          <w:tcPr>
            <w:tcW w:w="4463" w:type="dxa"/>
            <w:shd w:val="clear" w:color="auto" w:fill="auto"/>
          </w:tcPr>
          <w:p w14:paraId="795784BF" w14:textId="77777777" w:rsidR="00300A31" w:rsidRPr="004E1641" w:rsidRDefault="0067370E" w:rsidP="004E1641">
            <w:pPr>
              <w:spacing w:after="0" w:line="240" w:lineRule="auto"/>
              <w:rPr>
                <w:rFonts w:ascii="Times New Roman" w:hAnsi="Times New Roman"/>
                <w:sz w:val="28"/>
                <w:szCs w:val="28"/>
              </w:rPr>
            </w:pPr>
            <w:r w:rsidRPr="004E1641">
              <w:rPr>
                <w:noProof/>
                <w:lang w:eastAsia="uk-UA"/>
              </w:rPr>
              <w:drawing>
                <wp:inline distT="0" distB="0" distL="0" distR="0" wp14:anchorId="33CEBDC6" wp14:editId="0CFD0401">
                  <wp:extent cx="2647950" cy="1899920"/>
                  <wp:effectExtent l="0" t="0" r="0" b="5080"/>
                  <wp:docPr id="11" name="Рисунок 1" descr="C:\Users\8ADB~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8ADB~1\AppData\Local\Temp\FineReader12.00\media\image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1899920"/>
                          </a:xfrm>
                          <a:prstGeom prst="rect">
                            <a:avLst/>
                          </a:prstGeom>
                          <a:noFill/>
                          <a:ln>
                            <a:noFill/>
                          </a:ln>
                        </pic:spPr>
                      </pic:pic>
                    </a:graphicData>
                  </a:graphic>
                </wp:inline>
              </w:drawing>
            </w:r>
          </w:p>
        </w:tc>
        <w:tc>
          <w:tcPr>
            <w:tcW w:w="5166" w:type="dxa"/>
            <w:shd w:val="clear" w:color="auto" w:fill="auto"/>
          </w:tcPr>
          <w:p w14:paraId="2D8C873A" w14:textId="77777777" w:rsidR="00300A31" w:rsidRPr="004E1641" w:rsidRDefault="00300A31" w:rsidP="004E1641">
            <w:pPr>
              <w:spacing w:after="0" w:line="240" w:lineRule="auto"/>
              <w:rPr>
                <w:rFonts w:ascii="Times New Roman" w:hAnsi="Times New Roman"/>
                <w:sz w:val="18"/>
                <w:szCs w:val="18"/>
              </w:rPr>
            </w:pPr>
          </w:p>
          <w:p w14:paraId="032C8F05" w14:textId="77777777" w:rsidR="00B44537" w:rsidRPr="004E1641" w:rsidRDefault="0067370E" w:rsidP="004E1641">
            <w:pPr>
              <w:spacing w:after="0" w:line="240" w:lineRule="auto"/>
              <w:rPr>
                <w:rFonts w:ascii="Times New Roman" w:hAnsi="Times New Roman"/>
                <w:sz w:val="28"/>
                <w:szCs w:val="28"/>
              </w:rPr>
            </w:pPr>
            <w:r w:rsidRPr="004E1641">
              <w:rPr>
                <w:noProof/>
                <w:lang w:eastAsia="uk-UA"/>
              </w:rPr>
              <w:drawing>
                <wp:inline distT="0" distB="0" distL="0" distR="0" wp14:anchorId="18BAE0D3" wp14:editId="618F4D17">
                  <wp:extent cx="3134995" cy="1769110"/>
                  <wp:effectExtent l="0" t="0" r="8255" b="254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4995" cy="1769110"/>
                          </a:xfrm>
                          <a:prstGeom prst="rect">
                            <a:avLst/>
                          </a:prstGeom>
                          <a:noFill/>
                          <a:ln>
                            <a:noFill/>
                          </a:ln>
                        </pic:spPr>
                      </pic:pic>
                    </a:graphicData>
                  </a:graphic>
                </wp:inline>
              </w:drawing>
            </w:r>
          </w:p>
        </w:tc>
      </w:tr>
    </w:tbl>
    <w:p w14:paraId="030C37E1" w14:textId="77777777" w:rsidR="00F13020" w:rsidRPr="00F13020" w:rsidRDefault="00F13020" w:rsidP="00F13020">
      <w:pPr>
        <w:spacing w:line="276" w:lineRule="auto"/>
        <w:contextualSpacing/>
        <w:rPr>
          <w:rFonts w:ascii="Times New Roman" w:hAnsi="Times New Roman"/>
          <w:i/>
          <w:sz w:val="10"/>
          <w:szCs w:val="10"/>
        </w:rPr>
      </w:pPr>
    </w:p>
    <w:p w14:paraId="06C87581" w14:textId="3017C5D2" w:rsidR="00321E0B" w:rsidRPr="00F13020" w:rsidRDefault="00F13020" w:rsidP="00F13020">
      <w:pPr>
        <w:spacing w:line="276" w:lineRule="auto"/>
        <w:contextualSpacing/>
        <w:jc w:val="center"/>
        <w:rPr>
          <w:rFonts w:ascii="Times New Roman" w:hAnsi="Times New Roman"/>
          <w:i/>
          <w:sz w:val="28"/>
          <w:szCs w:val="28"/>
        </w:rPr>
      </w:pPr>
      <w:r>
        <w:rPr>
          <w:rFonts w:ascii="Times New Roman" w:hAnsi="Times New Roman"/>
          <w:i/>
          <w:sz w:val="28"/>
          <w:szCs w:val="28"/>
        </w:rPr>
        <w:t>Археологічні розкопки на території селища Зачепи</w:t>
      </w:r>
      <w:r w:rsidRPr="00F13020">
        <w:rPr>
          <w:rFonts w:ascii="Times New Roman" w:hAnsi="Times New Roman"/>
          <w:i/>
          <w:sz w:val="28"/>
          <w:szCs w:val="28"/>
        </w:rPr>
        <w:t>л</w:t>
      </w:r>
      <w:r>
        <w:rPr>
          <w:rFonts w:ascii="Times New Roman" w:hAnsi="Times New Roman"/>
          <w:i/>
          <w:sz w:val="28"/>
          <w:szCs w:val="28"/>
        </w:rPr>
        <w:t>і</w:t>
      </w:r>
      <w:r w:rsidRPr="00F13020">
        <w:rPr>
          <w:rFonts w:ascii="Times New Roman" w:hAnsi="Times New Roman"/>
          <w:i/>
          <w:sz w:val="28"/>
          <w:szCs w:val="28"/>
        </w:rPr>
        <w:t>вка</w:t>
      </w:r>
    </w:p>
    <w:p w14:paraId="1612D498" w14:textId="550A9FA4" w:rsidR="009E28AA" w:rsidRPr="00E26F01" w:rsidRDefault="009E28AA" w:rsidP="007B5EFB">
      <w:pPr>
        <w:spacing w:line="276" w:lineRule="auto"/>
        <w:contextualSpacing/>
        <w:jc w:val="both"/>
        <w:rPr>
          <w:rFonts w:ascii="Times New Roman" w:hAnsi="Times New Roman"/>
          <w:sz w:val="28"/>
          <w:szCs w:val="28"/>
        </w:rPr>
      </w:pPr>
    </w:p>
    <w:p w14:paraId="6B727CE5" w14:textId="77777777" w:rsidR="001876C1" w:rsidRPr="009E28AA" w:rsidRDefault="001876C1" w:rsidP="009E28AA">
      <w:pPr>
        <w:spacing w:before="100" w:line="276" w:lineRule="auto"/>
        <w:ind w:firstLine="709"/>
        <w:rPr>
          <w:rFonts w:ascii="Times New Roman" w:hAnsi="Times New Roman"/>
          <w:b/>
          <w:noProof/>
          <w:sz w:val="28"/>
          <w:szCs w:val="28"/>
          <w:lang w:eastAsia="uk-UA"/>
        </w:rPr>
      </w:pPr>
      <w:r w:rsidRPr="009E28AA">
        <w:rPr>
          <w:rFonts w:ascii="Times New Roman" w:hAnsi="Times New Roman"/>
          <w:b/>
          <w:noProof/>
          <w:sz w:val="28"/>
          <w:szCs w:val="28"/>
          <w:lang w:eastAsia="uk-UA"/>
        </w:rPr>
        <w:t>Селище міського типу Зачепилівка</w:t>
      </w:r>
    </w:p>
    <w:p w14:paraId="222E4771" w14:textId="31BDB336" w:rsidR="001876C1" w:rsidRPr="00E26F01" w:rsidRDefault="009E28AA" w:rsidP="009E28AA">
      <w:pPr>
        <w:spacing w:line="276" w:lineRule="auto"/>
        <w:ind w:firstLine="709"/>
        <w:contextualSpacing/>
        <w:jc w:val="both"/>
        <w:rPr>
          <w:noProof/>
          <w:lang w:eastAsia="uk-UA"/>
        </w:rPr>
      </w:pPr>
      <w:r>
        <w:rPr>
          <w:rFonts w:ascii="Times New Roman" w:hAnsi="Times New Roman"/>
          <w:sz w:val="28"/>
          <w:szCs w:val="28"/>
        </w:rPr>
        <w:t>Селище міського типу Зачепилівка</w:t>
      </w:r>
      <w:r w:rsidR="007A1529">
        <w:rPr>
          <w:rFonts w:ascii="Times New Roman" w:hAnsi="Times New Roman"/>
          <w:sz w:val="28"/>
          <w:szCs w:val="28"/>
        </w:rPr>
        <w:t xml:space="preserve"> </w:t>
      </w:r>
      <w:r w:rsidR="000C4D1E" w:rsidRPr="00E26F01">
        <w:rPr>
          <w:rFonts w:ascii="Times New Roman" w:hAnsi="Times New Roman"/>
          <w:sz w:val="28"/>
          <w:szCs w:val="28"/>
        </w:rPr>
        <w:t>знаходиться на лівому березі річки</w:t>
      </w:r>
      <w:r w:rsidR="00D32181" w:rsidRPr="00E26F01">
        <w:rPr>
          <w:rFonts w:ascii="Times New Roman" w:hAnsi="Times New Roman"/>
          <w:sz w:val="28"/>
          <w:szCs w:val="28"/>
        </w:rPr>
        <w:t xml:space="preserve"> Берестова</w:t>
      </w:r>
      <w:r w:rsidR="000C4D1E" w:rsidRPr="00E26F01">
        <w:rPr>
          <w:rFonts w:ascii="Times New Roman" w:hAnsi="Times New Roman"/>
          <w:sz w:val="28"/>
          <w:szCs w:val="28"/>
        </w:rPr>
        <w:t>.</w:t>
      </w:r>
    </w:p>
    <w:p w14:paraId="64778367" w14:textId="50F4CC8C" w:rsidR="00721523" w:rsidRPr="00E26F01" w:rsidRDefault="001C6904" w:rsidP="009E28AA">
      <w:pPr>
        <w:shd w:val="clear" w:color="auto" w:fill="FFFFFF"/>
        <w:spacing w:line="276" w:lineRule="auto"/>
        <w:ind w:right="14" w:firstLine="709"/>
        <w:contextualSpacing/>
        <w:jc w:val="both"/>
        <w:rPr>
          <w:rFonts w:ascii="Times New Roman" w:hAnsi="Times New Roman"/>
          <w:sz w:val="28"/>
          <w:szCs w:val="28"/>
        </w:rPr>
      </w:pPr>
      <w:r>
        <w:rPr>
          <w:noProof/>
          <w:lang w:eastAsia="uk-UA"/>
        </w:rPr>
        <w:lastRenderedPageBreak/>
        <w:drawing>
          <wp:anchor distT="0" distB="0" distL="114300" distR="114300" simplePos="0" relativeHeight="251667456" behindDoc="0" locked="0" layoutInCell="1" allowOverlap="1" wp14:anchorId="2A0BF5FB" wp14:editId="5A57EC93">
            <wp:simplePos x="0" y="0"/>
            <wp:positionH relativeFrom="margin">
              <wp:posOffset>3479800</wp:posOffset>
            </wp:positionH>
            <wp:positionV relativeFrom="paragraph">
              <wp:posOffset>520065</wp:posOffset>
            </wp:positionV>
            <wp:extent cx="2600960" cy="1409700"/>
            <wp:effectExtent l="0" t="0" r="8890" b="0"/>
            <wp:wrapSquare wrapText="bothSides"/>
            <wp:docPr id="293" name="Рисунок 1" descr="C:\Users\8ADB~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8ADB~1\AppData\Local\Temp\FineReader12.00\media\image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96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523" w:rsidRPr="00E26F01">
        <w:rPr>
          <w:rFonts w:ascii="Times New Roman" w:hAnsi="Times New Roman"/>
          <w:sz w:val="28"/>
          <w:szCs w:val="28"/>
        </w:rPr>
        <w:t xml:space="preserve">Є припущення, за яким заснування Зачепилівки припадає на кінець XVII </w:t>
      </w:r>
      <w:r w:rsidR="009E28AA">
        <w:rPr>
          <w:rFonts w:ascii="Times New Roman" w:hAnsi="Times New Roman"/>
          <w:sz w:val="28"/>
          <w:szCs w:val="28"/>
        </w:rPr>
        <w:t>–</w:t>
      </w:r>
      <w:r w:rsidR="00721523" w:rsidRPr="00E26F01">
        <w:rPr>
          <w:rFonts w:ascii="Times New Roman" w:hAnsi="Times New Roman"/>
          <w:sz w:val="28"/>
          <w:szCs w:val="28"/>
        </w:rPr>
        <w:t xml:space="preserve"> початок XVIII ст., коли вихідці з Полтавського полку осіли хуторами </w:t>
      </w:r>
      <w:r w:rsidR="009E28AA">
        <w:rPr>
          <w:rFonts w:ascii="Times New Roman" w:hAnsi="Times New Roman"/>
          <w:sz w:val="28"/>
          <w:szCs w:val="28"/>
        </w:rPr>
        <w:t>на</w:t>
      </w:r>
      <w:r w:rsidR="00721523" w:rsidRPr="00E26F01">
        <w:rPr>
          <w:rFonts w:ascii="Times New Roman" w:hAnsi="Times New Roman"/>
          <w:sz w:val="28"/>
          <w:szCs w:val="28"/>
        </w:rPr>
        <w:t xml:space="preserve"> берегах річок Орчик, Берестова та Оріль.</w:t>
      </w:r>
    </w:p>
    <w:p w14:paraId="067FFEF3" w14:textId="69785F44" w:rsidR="00F0578D" w:rsidRPr="00E26F01" w:rsidRDefault="00F0578D" w:rsidP="007A1529">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Відомий до</w:t>
      </w:r>
      <w:r w:rsidR="009E28AA">
        <w:rPr>
          <w:rFonts w:ascii="Times New Roman" w:hAnsi="Times New Roman"/>
          <w:sz w:val="28"/>
          <w:szCs w:val="28"/>
        </w:rPr>
        <w:t>слідник Полтавської губернії Л.</w:t>
      </w:r>
      <w:r w:rsidRPr="00E26F01">
        <w:rPr>
          <w:rFonts w:ascii="Times New Roman" w:hAnsi="Times New Roman"/>
          <w:sz w:val="28"/>
          <w:szCs w:val="28"/>
        </w:rPr>
        <w:t>В. Падалка вважає, що</w:t>
      </w:r>
      <w:r w:rsidR="009E28AA">
        <w:rPr>
          <w:rFonts w:ascii="Times New Roman" w:hAnsi="Times New Roman"/>
          <w:sz w:val="28"/>
          <w:szCs w:val="28"/>
        </w:rPr>
        <w:t> </w:t>
      </w:r>
      <w:r w:rsidRPr="00E26F01">
        <w:rPr>
          <w:rFonts w:ascii="Times New Roman" w:hAnsi="Times New Roman"/>
          <w:sz w:val="28"/>
          <w:szCs w:val="28"/>
        </w:rPr>
        <w:t xml:space="preserve">Зачепилівка виникла шляхом запорозької колонізації. </w:t>
      </w:r>
    </w:p>
    <w:p w14:paraId="7BDA09C8" w14:textId="3E6F5AA2" w:rsidR="00321E0B" w:rsidRDefault="00E97AC2" w:rsidP="009E28AA">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За іншими припущення, слобода Зачепилівка була заснована вихідцями із</w:t>
      </w:r>
      <w:r w:rsidR="009E28AA">
        <w:rPr>
          <w:rFonts w:ascii="Times New Roman" w:hAnsi="Times New Roman"/>
          <w:sz w:val="28"/>
          <w:szCs w:val="28"/>
        </w:rPr>
        <w:t> </w:t>
      </w:r>
      <w:r w:rsidRPr="00E26F01">
        <w:rPr>
          <w:rFonts w:ascii="Times New Roman" w:hAnsi="Times New Roman"/>
          <w:sz w:val="28"/>
          <w:szCs w:val="28"/>
        </w:rPr>
        <w:t xml:space="preserve">села Зачепилівка на Полтавщині (тепер Новосанжарського району Полтавської області), які в пошуках кращого життя переселилися на береги невеличкої степової річки. </w:t>
      </w:r>
    </w:p>
    <w:p w14:paraId="76B624E8" w14:textId="0F42D8AF" w:rsidR="00D32181" w:rsidRPr="00E26F01" w:rsidRDefault="00321E0B" w:rsidP="009E28AA">
      <w:pPr>
        <w:spacing w:line="276" w:lineRule="auto"/>
        <w:ind w:firstLine="709"/>
        <w:contextualSpacing/>
        <w:jc w:val="both"/>
        <w:rPr>
          <w:rFonts w:ascii="Times New Roman" w:hAnsi="Times New Roman"/>
          <w:sz w:val="28"/>
          <w:szCs w:val="28"/>
        </w:rPr>
      </w:pPr>
      <w:r>
        <w:rPr>
          <w:rFonts w:ascii="Times New Roman" w:hAnsi="Times New Roman"/>
          <w:sz w:val="28"/>
          <w:szCs w:val="28"/>
        </w:rPr>
        <w:t>Поблизу Зачепилівки у 2013 р</w:t>
      </w:r>
      <w:r w:rsidR="00183BA2">
        <w:rPr>
          <w:rFonts w:ascii="Times New Roman" w:hAnsi="Times New Roman"/>
          <w:sz w:val="28"/>
          <w:szCs w:val="28"/>
        </w:rPr>
        <w:t>оці</w:t>
      </w:r>
      <w:r>
        <w:rPr>
          <w:rFonts w:ascii="Times New Roman" w:hAnsi="Times New Roman"/>
          <w:sz w:val="28"/>
          <w:szCs w:val="28"/>
        </w:rPr>
        <w:t xml:space="preserve"> </w:t>
      </w:r>
      <w:r w:rsidR="00D32181" w:rsidRPr="00E26F01">
        <w:rPr>
          <w:rFonts w:ascii="Times New Roman" w:hAnsi="Times New Roman"/>
          <w:sz w:val="28"/>
          <w:szCs w:val="28"/>
        </w:rPr>
        <w:t>Г</w:t>
      </w:r>
      <w:r w:rsidR="00183BA2">
        <w:rPr>
          <w:rFonts w:ascii="Times New Roman" w:hAnsi="Times New Roman"/>
          <w:sz w:val="28"/>
          <w:szCs w:val="28"/>
        </w:rPr>
        <w:t>ермано-Слов’</w:t>
      </w:r>
      <w:r w:rsidR="00D32181" w:rsidRPr="00E26F01">
        <w:rPr>
          <w:rFonts w:ascii="Times New Roman" w:hAnsi="Times New Roman"/>
          <w:sz w:val="28"/>
          <w:szCs w:val="28"/>
        </w:rPr>
        <w:t xml:space="preserve">янською експедицією </w:t>
      </w:r>
      <w:r>
        <w:rPr>
          <w:rFonts w:ascii="Times New Roman" w:hAnsi="Times New Roman"/>
          <w:sz w:val="28"/>
          <w:szCs w:val="28"/>
        </w:rPr>
        <w:t>ХНУ ім</w:t>
      </w:r>
      <w:r w:rsidR="00183BA2">
        <w:rPr>
          <w:rFonts w:ascii="Times New Roman" w:hAnsi="Times New Roman"/>
          <w:sz w:val="28"/>
          <w:szCs w:val="28"/>
        </w:rPr>
        <w:t xml:space="preserve">ені В.Н. Каразіна знайдено </w:t>
      </w:r>
      <w:r w:rsidR="00D32181" w:rsidRPr="00E26F01">
        <w:rPr>
          <w:rFonts w:ascii="Times New Roman" w:hAnsi="Times New Roman"/>
          <w:sz w:val="28"/>
          <w:szCs w:val="28"/>
        </w:rPr>
        <w:t xml:space="preserve">поховання, які датуються </w:t>
      </w:r>
      <w:r w:rsidR="00183BA2">
        <w:rPr>
          <w:rFonts w:ascii="Times New Roman" w:hAnsi="Times New Roman"/>
          <w:sz w:val="28"/>
          <w:szCs w:val="28"/>
        </w:rPr>
        <w:t>ІІ-ІІІ</w:t>
      </w:r>
      <w:r w:rsidR="00D32181" w:rsidRPr="00E26F01">
        <w:rPr>
          <w:rFonts w:ascii="Times New Roman" w:hAnsi="Times New Roman"/>
          <w:sz w:val="28"/>
          <w:szCs w:val="28"/>
        </w:rPr>
        <w:t xml:space="preserve"> ст. н. е. Були знайдені гончарна та ліпна кераміка, залізний ніж, а</w:t>
      </w:r>
      <w:r w:rsidR="00183BA2">
        <w:rPr>
          <w:rFonts w:ascii="Times New Roman" w:hAnsi="Times New Roman"/>
          <w:sz w:val="28"/>
          <w:szCs w:val="28"/>
        </w:rPr>
        <w:t> </w:t>
      </w:r>
      <w:r w:rsidR="00D32181" w:rsidRPr="00E26F01">
        <w:rPr>
          <w:rFonts w:ascii="Times New Roman" w:hAnsi="Times New Roman"/>
          <w:sz w:val="28"/>
          <w:szCs w:val="28"/>
        </w:rPr>
        <w:t>також пряжка від паска</w:t>
      </w:r>
      <w:r w:rsidR="00E97AC2" w:rsidRPr="00E26F01">
        <w:rPr>
          <w:rFonts w:ascii="Times New Roman" w:hAnsi="Times New Roman"/>
          <w:sz w:val="28"/>
          <w:szCs w:val="28"/>
        </w:rPr>
        <w:t>.</w:t>
      </w:r>
    </w:p>
    <w:p w14:paraId="44B2BDCF" w14:textId="77777777" w:rsidR="00183BA2" w:rsidRDefault="00183BA2" w:rsidP="00183BA2">
      <w:pPr>
        <w:spacing w:line="276" w:lineRule="auto"/>
        <w:ind w:firstLine="709"/>
        <w:contextualSpacing/>
        <w:rPr>
          <w:rFonts w:ascii="Times New Roman" w:hAnsi="Times New Roman"/>
          <w:b/>
          <w:sz w:val="28"/>
          <w:szCs w:val="28"/>
        </w:rPr>
      </w:pPr>
    </w:p>
    <w:p w14:paraId="18288CD6" w14:textId="77777777" w:rsidR="000309FD" w:rsidRPr="00E26F01" w:rsidRDefault="00822119" w:rsidP="00183BA2">
      <w:pPr>
        <w:spacing w:line="276" w:lineRule="auto"/>
        <w:ind w:firstLine="709"/>
        <w:rPr>
          <w:rFonts w:ascii="Times New Roman" w:hAnsi="Times New Roman"/>
          <w:b/>
          <w:sz w:val="28"/>
          <w:szCs w:val="28"/>
        </w:rPr>
      </w:pPr>
      <w:r w:rsidRPr="00E26F01">
        <w:rPr>
          <w:rFonts w:ascii="Times New Roman" w:hAnsi="Times New Roman"/>
          <w:b/>
          <w:sz w:val="28"/>
          <w:szCs w:val="28"/>
        </w:rPr>
        <w:t>Село Миколаївка</w:t>
      </w:r>
    </w:p>
    <w:p w14:paraId="66AFB107" w14:textId="15994070" w:rsidR="00822119" w:rsidRPr="00E26F01" w:rsidRDefault="00822119" w:rsidP="00183BA2">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Через село протікає річка Вошива, через що й попередня назва села – Вошиве. </w:t>
      </w:r>
      <w:r w:rsidR="005C1DFB">
        <w:rPr>
          <w:rFonts w:ascii="Times New Roman" w:hAnsi="Times New Roman"/>
          <w:sz w:val="28"/>
          <w:szCs w:val="28"/>
        </w:rPr>
        <w:t>За однією із версій</w:t>
      </w:r>
      <w:r w:rsidRPr="00E26F01">
        <w:rPr>
          <w:rFonts w:ascii="Times New Roman" w:hAnsi="Times New Roman"/>
          <w:sz w:val="28"/>
          <w:szCs w:val="28"/>
        </w:rPr>
        <w:t xml:space="preserve">, назвою цією маємо завдячувати чумакам, які зупинялися перепочити в затінку верб. </w:t>
      </w:r>
    </w:p>
    <w:p w14:paraId="7D2737B9" w14:textId="77777777" w:rsidR="00822119" w:rsidRPr="00E26F01" w:rsidRDefault="0067370E" w:rsidP="00183BA2">
      <w:pPr>
        <w:spacing w:line="276" w:lineRule="auto"/>
        <w:ind w:firstLine="709"/>
        <w:contextualSpacing/>
        <w:jc w:val="both"/>
        <w:rPr>
          <w:rFonts w:ascii="Times New Roman" w:hAnsi="Times New Roman"/>
          <w:sz w:val="28"/>
          <w:szCs w:val="28"/>
        </w:rPr>
      </w:pPr>
      <w:r>
        <w:rPr>
          <w:noProof/>
          <w:lang w:eastAsia="uk-UA"/>
        </w:rPr>
        <w:drawing>
          <wp:anchor distT="0" distB="0" distL="114300" distR="114300" simplePos="0" relativeHeight="251644928" behindDoc="0" locked="0" layoutInCell="1" allowOverlap="1" wp14:anchorId="1965F17B" wp14:editId="7ABBF288">
            <wp:simplePos x="0" y="0"/>
            <wp:positionH relativeFrom="margin">
              <wp:align>left</wp:align>
            </wp:positionH>
            <wp:positionV relativeFrom="paragraph">
              <wp:posOffset>22225</wp:posOffset>
            </wp:positionV>
            <wp:extent cx="2554605" cy="1352550"/>
            <wp:effectExtent l="0" t="0" r="0" b="0"/>
            <wp:wrapSquare wrapText="bothSides"/>
            <wp:docPr id="291" name="Рисунок 25" descr="C:\Users\8ADB~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8ADB~1\AppData\Local\Temp\FineReader12.00\media\image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460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041" w:rsidRPr="00E26F01">
        <w:rPr>
          <w:rFonts w:ascii="Times New Roman" w:hAnsi="Times New Roman"/>
          <w:sz w:val="28"/>
          <w:szCs w:val="28"/>
        </w:rPr>
        <w:t>Село Миколаївка – одне з найстаріших сіл</w:t>
      </w:r>
      <w:r w:rsidR="00183BA2">
        <w:rPr>
          <w:rFonts w:ascii="Times New Roman" w:hAnsi="Times New Roman"/>
          <w:sz w:val="28"/>
          <w:szCs w:val="28"/>
        </w:rPr>
        <w:t>, що</w:t>
      </w:r>
      <w:r w:rsidR="002C5041" w:rsidRPr="00E26F01">
        <w:rPr>
          <w:rFonts w:ascii="Times New Roman" w:hAnsi="Times New Roman"/>
          <w:sz w:val="28"/>
          <w:szCs w:val="28"/>
        </w:rPr>
        <w:t xml:space="preserve"> має понад 300-річну історію. </w:t>
      </w:r>
      <w:r w:rsidR="00822119" w:rsidRPr="00E26F01">
        <w:rPr>
          <w:rFonts w:ascii="Times New Roman" w:hAnsi="Times New Roman"/>
          <w:sz w:val="28"/>
          <w:szCs w:val="28"/>
        </w:rPr>
        <w:t>Заснування поселення (слободи) відноситься до другої половини ХVІІ століття як</w:t>
      </w:r>
      <w:r w:rsidR="00183BA2">
        <w:rPr>
          <w:rFonts w:ascii="Times New Roman" w:hAnsi="Times New Roman"/>
          <w:sz w:val="28"/>
          <w:szCs w:val="28"/>
        </w:rPr>
        <w:t> </w:t>
      </w:r>
      <w:r w:rsidR="00822119" w:rsidRPr="00E26F01">
        <w:rPr>
          <w:rFonts w:ascii="Times New Roman" w:hAnsi="Times New Roman"/>
          <w:sz w:val="28"/>
          <w:szCs w:val="28"/>
        </w:rPr>
        <w:t>результат запорізької колонізації чи переселення козаків Полтавського полку.</w:t>
      </w:r>
    </w:p>
    <w:p w14:paraId="5E55624D" w14:textId="623B9475" w:rsidR="00F155EF" w:rsidRDefault="00183BA2" w:rsidP="00183BA2">
      <w:pPr>
        <w:spacing w:line="276" w:lineRule="auto"/>
        <w:ind w:left="4254" w:firstLine="709"/>
        <w:contextualSpacing/>
        <w:jc w:val="both"/>
        <w:rPr>
          <w:rFonts w:ascii="Times New Roman" w:hAnsi="Times New Roman"/>
          <w:sz w:val="28"/>
          <w:szCs w:val="28"/>
        </w:rPr>
      </w:pPr>
      <w:r>
        <w:rPr>
          <w:rFonts w:ascii="Times New Roman" w:hAnsi="Times New Roman"/>
          <w:i/>
          <w:noProof/>
          <w:sz w:val="28"/>
          <w:szCs w:val="28"/>
          <w:lang w:eastAsia="uk-UA"/>
        </w:rPr>
        <mc:AlternateContent>
          <mc:Choice Requires="wps">
            <w:drawing>
              <wp:anchor distT="0" distB="0" distL="114300" distR="114300" simplePos="0" relativeHeight="251668480" behindDoc="0" locked="0" layoutInCell="1" allowOverlap="1" wp14:anchorId="16ECCF00" wp14:editId="7E7756B9">
                <wp:simplePos x="0" y="0"/>
                <wp:positionH relativeFrom="margin">
                  <wp:align>left</wp:align>
                </wp:positionH>
                <wp:positionV relativeFrom="paragraph">
                  <wp:posOffset>14797</wp:posOffset>
                </wp:positionV>
                <wp:extent cx="2524125" cy="691116"/>
                <wp:effectExtent l="0" t="0" r="9525" b="0"/>
                <wp:wrapNone/>
                <wp:docPr id="603" name="Надпись 603"/>
                <wp:cNvGraphicFramePr/>
                <a:graphic xmlns:a="http://schemas.openxmlformats.org/drawingml/2006/main">
                  <a:graphicData uri="http://schemas.microsoft.com/office/word/2010/wordprocessingShape">
                    <wps:wsp>
                      <wps:cNvSpPr txBox="1"/>
                      <wps:spPr>
                        <a:xfrm>
                          <a:off x="0" y="0"/>
                          <a:ext cx="2524125"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5B495" w14:textId="05C3C7DF" w:rsidR="0016236D" w:rsidRPr="007B5EFB" w:rsidRDefault="0016236D" w:rsidP="00183BA2">
                            <w:pPr>
                              <w:spacing w:line="276" w:lineRule="auto"/>
                              <w:contextualSpacing/>
                              <w:jc w:val="center"/>
                              <w:rPr>
                                <w:rFonts w:ascii="Times New Roman" w:hAnsi="Times New Roman"/>
                                <w:i/>
                                <w:color w:val="0D0D0D" w:themeColor="text1" w:themeTint="F2"/>
                                <w:szCs w:val="24"/>
                              </w:rPr>
                            </w:pPr>
                            <w:r w:rsidRPr="007B5EFB">
                              <w:rPr>
                                <w:rFonts w:ascii="Times New Roman" w:hAnsi="Times New Roman"/>
                                <w:i/>
                                <w:color w:val="0D0D0D" w:themeColor="text1" w:themeTint="F2"/>
                                <w:szCs w:val="24"/>
                              </w:rPr>
                              <w:t xml:space="preserve">Приміщення колишнього Миколаївського </w:t>
                            </w:r>
                            <w:r w:rsidRPr="007B5EFB">
                              <w:rPr>
                                <w:rFonts w:ascii="Times New Roman" w:hAnsi="Times New Roman"/>
                                <w:i/>
                                <w:color w:val="0D0D0D" w:themeColor="text1" w:themeTint="F2"/>
                                <w:szCs w:val="24"/>
                                <w:lang w:eastAsia="ru-RU" w:bidi="ru-RU"/>
                              </w:rPr>
                              <w:t xml:space="preserve">ревкому, </w:t>
                            </w:r>
                            <w:r w:rsidRPr="007B5EFB">
                              <w:rPr>
                                <w:rFonts w:ascii="Times New Roman" w:hAnsi="Times New Roman"/>
                                <w:i/>
                                <w:color w:val="0D0D0D" w:themeColor="text1" w:themeTint="F2"/>
                                <w:szCs w:val="24"/>
                              </w:rPr>
                              <w:t>пізніше</w:t>
                            </w:r>
                            <w:r w:rsidRPr="007B5EFB">
                              <w:rPr>
                                <w:rStyle w:val="285pt0pt"/>
                                <w:rFonts w:eastAsia="Calibri"/>
                                <w:i w:val="0"/>
                                <w:color w:val="0D0D0D" w:themeColor="text1" w:themeTint="F2"/>
                                <w:sz w:val="22"/>
                                <w:szCs w:val="24"/>
                              </w:rPr>
                              <w:t xml:space="preserve"> – </w:t>
                            </w:r>
                            <w:r w:rsidRPr="007B5EFB">
                              <w:rPr>
                                <w:rFonts w:ascii="Times New Roman" w:hAnsi="Times New Roman"/>
                                <w:i/>
                                <w:color w:val="0D0D0D" w:themeColor="text1" w:themeTint="F2"/>
                                <w:szCs w:val="24"/>
                              </w:rPr>
                              <w:t>до 60-х рр.</w:t>
                            </w:r>
                            <w:r w:rsidRPr="007B5EFB">
                              <w:rPr>
                                <w:rStyle w:val="285pt0pt"/>
                                <w:rFonts w:eastAsia="Calibri"/>
                                <w:i w:val="0"/>
                                <w:color w:val="0D0D0D" w:themeColor="text1" w:themeTint="F2"/>
                                <w:sz w:val="22"/>
                                <w:szCs w:val="24"/>
                              </w:rPr>
                              <w:t xml:space="preserve"> - </w:t>
                            </w:r>
                            <w:r w:rsidRPr="007B5EFB">
                              <w:rPr>
                                <w:rFonts w:ascii="Times New Roman" w:hAnsi="Times New Roman"/>
                                <w:i/>
                                <w:color w:val="0D0D0D" w:themeColor="text1" w:themeTint="F2"/>
                                <w:szCs w:val="24"/>
                              </w:rPr>
                              <w:t>сільської ради. Фото 1951 р.</w:t>
                            </w:r>
                          </w:p>
                          <w:p w14:paraId="417D8203" w14:textId="77777777" w:rsidR="0016236D" w:rsidRDefault="001623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ECCF00" id="_x0000_t202" coordsize="21600,21600" o:spt="202" path="m,l,21600r21600,l21600,xe">
                <v:stroke joinstyle="miter"/>
                <v:path gradientshapeok="t" o:connecttype="rect"/>
              </v:shapetype>
              <v:shape id="Надпись 603" o:spid="_x0000_s1055" type="#_x0000_t202" style="position:absolute;left:0;text-align:left;margin-left:0;margin-top:1.15pt;width:198.75pt;height:54.4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WkqgIAAJwFAAAOAAAAZHJzL2Uyb0RvYy54bWysVMFu2zAMvQ/YPwi6r47TJFuDOkXWosOA&#10;oi2WDj0rstQYk0VNUmJnt973C/uHHXbYbb+Q/tEo2U6yrpcOu9iU+EiK5COPT+pSkZWwrgCd0fSg&#10;R4nQHPJC32X04835qzeUOM90zhRokdG1cPRk8vLFcWXGog8LULmwBJ1oN65MRhfem3GSOL4QJXMH&#10;YIRGpQRbMo9He5fkllXovVRJv9cbJRXY3Fjgwjm8PWuUdBL9Sym4v5LSCU9URvFtPn5t/M7DN5kc&#10;s/GdZWZR8PYZ7B9eUbJCY9CtqzPmGVna4i9XZcEtOJD+gEOZgJQFFzEHzCbtPcpmtmBGxFywOM5s&#10;y+T+n1t+ubq2pMgzOuodUqJZiU3afNt83/zY/Nr8fLh/+EqCButUGTdG+Mygga/fQo397u4dXob0&#10;a2nL8MfECOqx4uttlUXtCcfL/rA/SPtDSjjqRkdpmo6Cm2Rnbazz7wSUJAgZtdjFWFy2unC+gXaQ&#10;EMyBKvLzQql4CMwRp8qSFcOeKx/fiM7/QClNKgx+OOxFxxqCeeNZ6eBGRO604ULmTYZR8mslAkbp&#10;D0Ji7WKiT8RmnAu9jR/RASUx1HMMW/zuVc8xbvJAixgZtN8al4UGG7OPw7YrWf6pK5ls8NibvbyD&#10;6Ot5HUmTDjsGzCFfIzEsNCPmDD8vsHsXzPlrZnGmkAu4J/wVfqQCrD60EiULsF+eug94pDpqKalw&#10;RjPqPi+ZFZSo9xqH4CgdDMJQx8Ng+LqPB7uvme9r9LI8BaREihvJ8CgGvFedKC2Ut7hOpiEqqpjm&#10;GDujvhNPfbM5cB1xMZ1GEI6xYf5CzwwPrkOZAzdv6ltmTUtgj9S/hG6a2fgRjxtssNQwXXqQRSR5&#10;KHRT1bYBuALimLTrKuyY/XNE7Zbq5DcAAAD//wMAUEsDBBQABgAIAAAAIQAJqZsd3QAAAAYBAAAP&#10;AAAAZHJzL2Rvd25yZXYueG1sTI9LT8MwEITvSPwHa5G4IOrQqBRCnAohHlJvNDzEbRsvSUS8jmI3&#10;Cf+e5QRzW81o5tt8M7tOjTSE1rOBi0UCirjytuXawEv5cH4FKkRki51nMvBNATbF8VGOmfUTP9O4&#10;i7WSEg4ZGmhi7DOtQ9WQw7DwPbF4n35wGOUcam0HnKTcdXqZJJfaYcuy0GBPdw1VX7uDM/BxVr9v&#10;w/z4OqWrtL9/Gsv1my2NOT2Zb29ARZrjXxh+8QUdCmHa+wPboDoD8kg0sExBiZler1eg9pISgS5y&#10;/R+/+AEAAP//AwBQSwECLQAUAAYACAAAACEAtoM4kv4AAADhAQAAEwAAAAAAAAAAAAAAAAAAAAAA&#10;W0NvbnRlbnRfVHlwZXNdLnhtbFBLAQItABQABgAIAAAAIQA4/SH/1gAAAJQBAAALAAAAAAAAAAAA&#10;AAAAAC8BAABfcmVscy8ucmVsc1BLAQItABQABgAIAAAAIQDF0sWkqgIAAJwFAAAOAAAAAAAAAAAA&#10;AAAAAC4CAABkcnMvZTJvRG9jLnhtbFBLAQItABQABgAIAAAAIQAJqZsd3QAAAAYBAAAPAAAAAAAA&#10;AAAAAAAAAAQFAABkcnMvZG93bnJldi54bWxQSwUGAAAAAAQABADzAAAADgYAAAAA&#10;" fillcolor="white [3201]" stroked="f" strokeweight=".5pt">
                <v:textbox>
                  <w:txbxContent>
                    <w:p w14:paraId="20D5B495" w14:textId="05C3C7DF" w:rsidR="0016236D" w:rsidRPr="007B5EFB" w:rsidRDefault="0016236D" w:rsidP="00183BA2">
                      <w:pPr>
                        <w:spacing w:line="276" w:lineRule="auto"/>
                        <w:contextualSpacing/>
                        <w:jc w:val="center"/>
                        <w:rPr>
                          <w:rFonts w:ascii="Times New Roman" w:hAnsi="Times New Roman"/>
                          <w:i/>
                          <w:color w:val="0D0D0D" w:themeColor="text1" w:themeTint="F2"/>
                          <w:szCs w:val="24"/>
                        </w:rPr>
                      </w:pPr>
                      <w:r w:rsidRPr="007B5EFB">
                        <w:rPr>
                          <w:rFonts w:ascii="Times New Roman" w:hAnsi="Times New Roman"/>
                          <w:i/>
                          <w:color w:val="0D0D0D" w:themeColor="text1" w:themeTint="F2"/>
                          <w:szCs w:val="24"/>
                        </w:rPr>
                        <w:t xml:space="preserve">Приміщення колишнього Миколаївського </w:t>
                      </w:r>
                      <w:r w:rsidRPr="007B5EFB">
                        <w:rPr>
                          <w:rFonts w:ascii="Times New Roman" w:hAnsi="Times New Roman"/>
                          <w:i/>
                          <w:color w:val="0D0D0D" w:themeColor="text1" w:themeTint="F2"/>
                          <w:szCs w:val="24"/>
                          <w:lang w:eastAsia="ru-RU" w:bidi="ru-RU"/>
                        </w:rPr>
                        <w:t xml:space="preserve">ревкому, </w:t>
                      </w:r>
                      <w:r w:rsidRPr="007B5EFB">
                        <w:rPr>
                          <w:rFonts w:ascii="Times New Roman" w:hAnsi="Times New Roman"/>
                          <w:i/>
                          <w:color w:val="0D0D0D" w:themeColor="text1" w:themeTint="F2"/>
                          <w:szCs w:val="24"/>
                        </w:rPr>
                        <w:t>пізніше</w:t>
                      </w:r>
                      <w:r w:rsidRPr="007B5EFB">
                        <w:rPr>
                          <w:rStyle w:val="285pt0pt"/>
                          <w:rFonts w:eastAsia="Calibri"/>
                          <w:i w:val="0"/>
                          <w:color w:val="0D0D0D" w:themeColor="text1" w:themeTint="F2"/>
                          <w:sz w:val="22"/>
                          <w:szCs w:val="24"/>
                        </w:rPr>
                        <w:t xml:space="preserve"> – </w:t>
                      </w:r>
                      <w:r w:rsidRPr="007B5EFB">
                        <w:rPr>
                          <w:rFonts w:ascii="Times New Roman" w:hAnsi="Times New Roman"/>
                          <w:i/>
                          <w:color w:val="0D0D0D" w:themeColor="text1" w:themeTint="F2"/>
                          <w:szCs w:val="24"/>
                        </w:rPr>
                        <w:t>до 60-х рр.</w:t>
                      </w:r>
                      <w:r w:rsidRPr="007B5EFB">
                        <w:rPr>
                          <w:rStyle w:val="285pt0pt"/>
                          <w:rFonts w:eastAsia="Calibri"/>
                          <w:i w:val="0"/>
                          <w:color w:val="0D0D0D" w:themeColor="text1" w:themeTint="F2"/>
                          <w:sz w:val="22"/>
                          <w:szCs w:val="24"/>
                        </w:rPr>
                        <w:t xml:space="preserve"> - </w:t>
                      </w:r>
                      <w:r w:rsidRPr="007B5EFB">
                        <w:rPr>
                          <w:rFonts w:ascii="Times New Roman" w:hAnsi="Times New Roman"/>
                          <w:i/>
                          <w:color w:val="0D0D0D" w:themeColor="text1" w:themeTint="F2"/>
                          <w:szCs w:val="24"/>
                        </w:rPr>
                        <w:t>сільської ради. Фото 1951 р.</w:t>
                      </w:r>
                    </w:p>
                    <w:p w14:paraId="417D8203" w14:textId="77777777" w:rsidR="0016236D" w:rsidRDefault="0016236D"/>
                  </w:txbxContent>
                </v:textbox>
                <w10:wrap anchorx="margin"/>
              </v:shape>
            </w:pict>
          </mc:Fallback>
        </mc:AlternateContent>
      </w:r>
      <w:r w:rsidR="002C5041" w:rsidRPr="00E26F01">
        <w:rPr>
          <w:rFonts w:ascii="Times New Roman" w:hAnsi="Times New Roman"/>
          <w:sz w:val="28"/>
          <w:szCs w:val="28"/>
        </w:rPr>
        <w:t>Існує припущення, що назва села була замінена на Миколаївку після закінчення</w:t>
      </w:r>
    </w:p>
    <w:p w14:paraId="6491C0C5" w14:textId="4654836C" w:rsidR="00822119" w:rsidRPr="00E26F01" w:rsidRDefault="007B5EFB" w:rsidP="00F155EF">
      <w:pPr>
        <w:spacing w:line="276" w:lineRule="auto"/>
        <w:contextualSpacing/>
        <w:jc w:val="both"/>
        <w:rPr>
          <w:rFonts w:ascii="Times New Roman" w:hAnsi="Times New Roman"/>
          <w:sz w:val="28"/>
          <w:szCs w:val="28"/>
        </w:rPr>
      </w:pPr>
      <w:r>
        <w:rPr>
          <w:rFonts w:ascii="Times New Roman" w:hAnsi="Times New Roman"/>
          <w:sz w:val="28"/>
          <w:szCs w:val="28"/>
        </w:rPr>
        <w:t xml:space="preserve">                                                            </w:t>
      </w:r>
      <w:r w:rsidR="002C5041" w:rsidRPr="00E26F01">
        <w:rPr>
          <w:rFonts w:ascii="Times New Roman" w:hAnsi="Times New Roman"/>
          <w:sz w:val="28"/>
          <w:szCs w:val="28"/>
        </w:rPr>
        <w:t>будівниц</w:t>
      </w:r>
      <w:r w:rsidR="002A1AB1">
        <w:rPr>
          <w:rFonts w:ascii="Times New Roman" w:hAnsi="Times New Roman"/>
          <w:sz w:val="28"/>
          <w:szCs w:val="28"/>
        </w:rPr>
        <w:t>тва Свято-Миколаївського храму.</w:t>
      </w:r>
    </w:p>
    <w:p w14:paraId="469D3C7A" w14:textId="77777777" w:rsidR="00AE6487" w:rsidRPr="00E26F01" w:rsidRDefault="00AE6487" w:rsidP="00183BA2">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На початку ХХ століття у селі були дв</w:t>
      </w:r>
      <w:r w:rsidR="00183BA2">
        <w:rPr>
          <w:rFonts w:ascii="Times New Roman" w:hAnsi="Times New Roman"/>
          <w:sz w:val="28"/>
          <w:szCs w:val="28"/>
        </w:rPr>
        <w:t>і</w:t>
      </w:r>
      <w:r w:rsidRPr="00E26F01">
        <w:rPr>
          <w:rFonts w:ascii="Times New Roman" w:hAnsi="Times New Roman"/>
          <w:sz w:val="28"/>
          <w:szCs w:val="28"/>
        </w:rPr>
        <w:t xml:space="preserve"> парові млини, три вітряки, кузня, а</w:t>
      </w:r>
      <w:r w:rsidR="00183BA2">
        <w:rPr>
          <w:rFonts w:ascii="Times New Roman" w:hAnsi="Times New Roman"/>
          <w:sz w:val="28"/>
          <w:szCs w:val="28"/>
        </w:rPr>
        <w:t> </w:t>
      </w:r>
      <w:r w:rsidRPr="00E26F01">
        <w:rPr>
          <w:rFonts w:ascii="Times New Roman" w:hAnsi="Times New Roman"/>
          <w:sz w:val="28"/>
          <w:szCs w:val="28"/>
        </w:rPr>
        <w:t>в земському училищі навчалося 100 дітей, переважно із заможних родин. У</w:t>
      </w:r>
      <w:r w:rsidR="00183BA2">
        <w:rPr>
          <w:rFonts w:ascii="Times New Roman" w:hAnsi="Times New Roman"/>
          <w:sz w:val="28"/>
          <w:szCs w:val="28"/>
        </w:rPr>
        <w:t> </w:t>
      </w:r>
      <w:r w:rsidRPr="00E26F01">
        <w:rPr>
          <w:rFonts w:ascii="Times New Roman" w:hAnsi="Times New Roman"/>
          <w:sz w:val="28"/>
          <w:szCs w:val="28"/>
        </w:rPr>
        <w:t>січні 191</w:t>
      </w:r>
      <w:r w:rsidR="00183BA2">
        <w:rPr>
          <w:rFonts w:ascii="Times New Roman" w:hAnsi="Times New Roman"/>
          <w:sz w:val="28"/>
          <w:szCs w:val="28"/>
        </w:rPr>
        <w:t>8 року в селі була встановлена р</w:t>
      </w:r>
      <w:r w:rsidRPr="00E26F01">
        <w:rPr>
          <w:rFonts w:ascii="Times New Roman" w:hAnsi="Times New Roman"/>
          <w:sz w:val="28"/>
          <w:szCs w:val="28"/>
        </w:rPr>
        <w:t>адянська влада.</w:t>
      </w:r>
      <w:r w:rsidR="00B82E41" w:rsidRPr="00E26F01">
        <w:rPr>
          <w:rFonts w:ascii="Times New Roman" w:hAnsi="Times New Roman"/>
          <w:sz w:val="28"/>
          <w:szCs w:val="28"/>
        </w:rPr>
        <w:t xml:space="preserve"> На той час Миколаївка складалася з окремих хуторів: Кочерги, Просянки, Головківка, Завгороди, Крисова та Куряча.</w:t>
      </w:r>
    </w:p>
    <w:p w14:paraId="1925F847" w14:textId="77777777" w:rsidR="00AE6487" w:rsidRDefault="00AE6487" w:rsidP="00183BA2">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Найвищого економічного та соціального розвитку Миколаївка досягла в</w:t>
      </w:r>
      <w:r w:rsidR="00183BA2">
        <w:rPr>
          <w:rFonts w:ascii="Times New Roman" w:hAnsi="Times New Roman"/>
          <w:sz w:val="28"/>
          <w:szCs w:val="28"/>
        </w:rPr>
        <w:t> </w:t>
      </w:r>
      <w:r w:rsidRPr="00E26F01">
        <w:rPr>
          <w:rFonts w:ascii="Times New Roman" w:hAnsi="Times New Roman"/>
          <w:sz w:val="28"/>
          <w:szCs w:val="28"/>
        </w:rPr>
        <w:t xml:space="preserve">70-80 роки </w:t>
      </w:r>
      <w:r w:rsidR="00183BA2">
        <w:rPr>
          <w:rFonts w:ascii="Times New Roman" w:hAnsi="Times New Roman"/>
          <w:sz w:val="28"/>
          <w:szCs w:val="28"/>
        </w:rPr>
        <w:t>ХХ ст.</w:t>
      </w:r>
      <w:r w:rsidRPr="00E26F01">
        <w:rPr>
          <w:rFonts w:ascii="Times New Roman" w:hAnsi="Times New Roman"/>
          <w:sz w:val="28"/>
          <w:szCs w:val="28"/>
        </w:rPr>
        <w:t>, коли у се</w:t>
      </w:r>
      <w:r w:rsidR="00183BA2">
        <w:rPr>
          <w:rFonts w:ascii="Times New Roman" w:hAnsi="Times New Roman"/>
          <w:sz w:val="28"/>
          <w:szCs w:val="28"/>
        </w:rPr>
        <w:t>лі було утворено єдиний колгосп</w:t>
      </w:r>
      <w:r w:rsidRPr="00E26F01">
        <w:rPr>
          <w:rFonts w:ascii="Times New Roman" w:hAnsi="Times New Roman"/>
          <w:sz w:val="28"/>
          <w:szCs w:val="28"/>
        </w:rPr>
        <w:t xml:space="preserve"> «Прапор комунізму». До складу Миколаївської сільської рад</w:t>
      </w:r>
      <w:r w:rsidR="00183BA2">
        <w:rPr>
          <w:rFonts w:ascii="Times New Roman" w:hAnsi="Times New Roman"/>
          <w:sz w:val="28"/>
          <w:szCs w:val="28"/>
        </w:rPr>
        <w:t>и увійшло сусіднє село Абазівка</w:t>
      </w:r>
      <w:r w:rsidRPr="00E26F01">
        <w:rPr>
          <w:rFonts w:ascii="Times New Roman" w:hAnsi="Times New Roman"/>
          <w:sz w:val="28"/>
          <w:szCs w:val="28"/>
        </w:rPr>
        <w:t>. Таким чином</w:t>
      </w:r>
      <w:r w:rsidR="00183BA2">
        <w:rPr>
          <w:rFonts w:ascii="Times New Roman" w:hAnsi="Times New Roman"/>
          <w:sz w:val="28"/>
          <w:szCs w:val="28"/>
        </w:rPr>
        <w:t>,</w:t>
      </w:r>
      <w:r w:rsidRPr="00E26F01">
        <w:rPr>
          <w:rFonts w:ascii="Times New Roman" w:hAnsi="Times New Roman"/>
          <w:sz w:val="28"/>
          <w:szCs w:val="28"/>
        </w:rPr>
        <w:t xml:space="preserve"> колгосп мав у своєму користуванні 5 тисяч 592 га сільськогосподарських угідь.</w:t>
      </w:r>
    </w:p>
    <w:p w14:paraId="374C8477" w14:textId="77777777" w:rsidR="002A1AB1" w:rsidRPr="00E26F01" w:rsidRDefault="002A1AB1" w:rsidP="00321E0B">
      <w:pPr>
        <w:spacing w:line="276" w:lineRule="auto"/>
        <w:ind w:firstLine="851"/>
        <w:contextualSpacing/>
        <w:rPr>
          <w:rFonts w:ascii="Times New Roman" w:hAnsi="Times New Roman"/>
          <w:b/>
          <w:sz w:val="28"/>
          <w:szCs w:val="28"/>
        </w:rPr>
      </w:pPr>
    </w:p>
    <w:p w14:paraId="6B0435C6" w14:textId="494519E9" w:rsidR="0086769B" w:rsidRPr="00E26F01" w:rsidRDefault="001C6904" w:rsidP="00183BA2">
      <w:pPr>
        <w:spacing w:line="276" w:lineRule="auto"/>
        <w:ind w:firstLine="709"/>
        <w:rPr>
          <w:rFonts w:ascii="Times New Roman" w:hAnsi="Times New Roman"/>
          <w:b/>
          <w:sz w:val="28"/>
          <w:szCs w:val="28"/>
        </w:rPr>
      </w:pPr>
      <w:r>
        <w:rPr>
          <w:noProof/>
          <w:lang w:eastAsia="uk-UA"/>
        </w:rPr>
        <w:drawing>
          <wp:anchor distT="0" distB="0" distL="114300" distR="114300" simplePos="0" relativeHeight="251640832" behindDoc="1" locked="0" layoutInCell="1" allowOverlap="1" wp14:anchorId="1A203FE5" wp14:editId="4255F218">
            <wp:simplePos x="0" y="0"/>
            <wp:positionH relativeFrom="column">
              <wp:posOffset>2967355</wp:posOffset>
            </wp:positionH>
            <wp:positionV relativeFrom="paragraph">
              <wp:posOffset>96520</wp:posOffset>
            </wp:positionV>
            <wp:extent cx="3128010" cy="2079625"/>
            <wp:effectExtent l="0" t="0" r="0" b="0"/>
            <wp:wrapTight wrapText="bothSides">
              <wp:wrapPolygon edited="0">
                <wp:start x="0" y="0"/>
                <wp:lineTo x="0" y="21369"/>
                <wp:lineTo x="21442" y="21369"/>
                <wp:lineTo x="21442" y="0"/>
                <wp:lineTo x="0" y="0"/>
              </wp:wrapPolygon>
            </wp:wrapTight>
            <wp:docPr id="290" name="Рисунок 3" descr="http://www.omctur.kh.ua/sites/default/files/styles/adaptive/public/pictures/nodeimg/zachepylovskyy_34_fogra39_kopyrovat.jpg?itok=wB7q4B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omctur.kh.ua/sites/default/files/styles/adaptive/public/pictures/nodeimg/zachepylovskyy_34_fogra39_kopyrovat.jpg?itok=wB7q4BY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8010" cy="207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769" w:rsidRPr="00E26F01">
        <w:rPr>
          <w:rFonts w:ascii="Times New Roman" w:hAnsi="Times New Roman"/>
          <w:b/>
          <w:sz w:val="28"/>
          <w:szCs w:val="28"/>
        </w:rPr>
        <w:t>Село Олександрівка</w:t>
      </w:r>
    </w:p>
    <w:p w14:paraId="772AD57A" w14:textId="7A1BBBCF" w:rsidR="001F4C08" w:rsidRDefault="005B4BC7" w:rsidP="001C6904">
      <w:pPr>
        <w:spacing w:line="276" w:lineRule="auto"/>
        <w:ind w:firstLine="709"/>
        <w:contextualSpacing/>
        <w:jc w:val="both"/>
        <w:rPr>
          <w:rFonts w:ascii="Times New Roman" w:hAnsi="Times New Roman"/>
          <w:sz w:val="28"/>
          <w:szCs w:val="28"/>
        </w:rPr>
      </w:pPr>
      <w:r>
        <w:rPr>
          <w:rFonts w:ascii="Times New Roman" w:hAnsi="Times New Roman"/>
          <w:i/>
          <w:noProof/>
          <w:sz w:val="28"/>
          <w:szCs w:val="28"/>
          <w:lang w:eastAsia="uk-UA"/>
        </w:rPr>
        <mc:AlternateContent>
          <mc:Choice Requires="wps">
            <w:drawing>
              <wp:anchor distT="0" distB="0" distL="114300" distR="114300" simplePos="0" relativeHeight="251669504" behindDoc="0" locked="0" layoutInCell="1" allowOverlap="1" wp14:anchorId="19EF86E3" wp14:editId="7AFFCC85">
                <wp:simplePos x="0" y="0"/>
                <wp:positionH relativeFrom="margin">
                  <wp:posOffset>2948305</wp:posOffset>
                </wp:positionH>
                <wp:positionV relativeFrom="paragraph">
                  <wp:posOffset>2625725</wp:posOffset>
                </wp:positionV>
                <wp:extent cx="3147060" cy="466725"/>
                <wp:effectExtent l="0" t="0" r="0" b="9525"/>
                <wp:wrapNone/>
                <wp:docPr id="604" name="Надпись 604"/>
                <wp:cNvGraphicFramePr/>
                <a:graphic xmlns:a="http://schemas.openxmlformats.org/drawingml/2006/main">
                  <a:graphicData uri="http://schemas.microsoft.com/office/word/2010/wordprocessingShape">
                    <wps:wsp>
                      <wps:cNvSpPr txBox="1"/>
                      <wps:spPr>
                        <a:xfrm>
                          <a:off x="0" y="0"/>
                          <a:ext cx="314706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47DFB" w14:textId="5E0F3056" w:rsidR="0016236D" w:rsidRDefault="0016236D" w:rsidP="005B4BC7">
                            <w:pPr>
                              <w:spacing w:line="276" w:lineRule="auto"/>
                              <w:contextualSpacing/>
                              <w:jc w:val="center"/>
                            </w:pPr>
                            <w:r>
                              <w:rPr>
                                <w:rFonts w:ascii="Times New Roman" w:hAnsi="Times New Roman"/>
                                <w:i/>
                                <w:color w:val="0D0D0D" w:themeColor="text1" w:themeTint="F2"/>
                                <w:sz w:val="24"/>
                                <w:szCs w:val="24"/>
                              </w:rPr>
                              <w:t>П</w:t>
                            </w:r>
                            <w:r w:rsidRPr="005B4BC7">
                              <w:rPr>
                                <w:rFonts w:ascii="Times New Roman" w:hAnsi="Times New Roman"/>
                                <w:i/>
                                <w:color w:val="0D0D0D" w:themeColor="text1" w:themeTint="F2"/>
                                <w:sz w:val="24"/>
                                <w:szCs w:val="24"/>
                              </w:rPr>
                              <w:t>ам’ятник П.І.</w:t>
                            </w:r>
                            <w:r>
                              <w:rPr>
                                <w:rFonts w:ascii="Times New Roman" w:hAnsi="Times New Roman"/>
                                <w:i/>
                                <w:color w:val="0D0D0D" w:themeColor="text1" w:themeTint="F2"/>
                                <w:sz w:val="24"/>
                                <w:szCs w:val="24"/>
                              </w:rPr>
                              <w:t xml:space="preserve"> </w:t>
                            </w:r>
                            <w:r w:rsidRPr="005B4BC7">
                              <w:rPr>
                                <w:rFonts w:ascii="Times New Roman" w:hAnsi="Times New Roman"/>
                                <w:i/>
                                <w:color w:val="0D0D0D" w:themeColor="text1" w:themeTint="F2"/>
                                <w:sz w:val="24"/>
                                <w:szCs w:val="24"/>
                              </w:rPr>
                              <w:t>Чайковському</w:t>
                            </w:r>
                            <w:r>
                              <w:rPr>
                                <w:rFonts w:ascii="Times New Roman" w:hAnsi="Times New Roman"/>
                                <w:i/>
                                <w:color w:val="0D0D0D" w:themeColor="text1" w:themeTint="F2"/>
                                <w:sz w:val="24"/>
                                <w:szCs w:val="24"/>
                              </w:rPr>
                              <w:t xml:space="preserve"> у </w:t>
                            </w:r>
                            <w:r w:rsidRPr="005B4BC7">
                              <w:rPr>
                                <w:rFonts w:ascii="Times New Roman" w:hAnsi="Times New Roman"/>
                                <w:i/>
                                <w:color w:val="0D0D0D" w:themeColor="text1" w:themeTint="F2"/>
                                <w:sz w:val="24"/>
                                <w:szCs w:val="24"/>
                              </w:rPr>
                              <w:t>с.</w:t>
                            </w:r>
                            <w:r>
                              <w:rPr>
                                <w:rFonts w:ascii="Times New Roman" w:hAnsi="Times New Roman"/>
                                <w:i/>
                                <w:color w:val="0D0D0D" w:themeColor="text1" w:themeTint="F2"/>
                                <w:sz w:val="24"/>
                                <w:szCs w:val="24"/>
                              </w:rPr>
                              <w:t> </w:t>
                            </w:r>
                            <w:r w:rsidRPr="005B4BC7">
                              <w:rPr>
                                <w:rFonts w:ascii="Times New Roman" w:hAnsi="Times New Roman"/>
                                <w:i/>
                                <w:color w:val="0D0D0D" w:themeColor="text1" w:themeTint="F2"/>
                                <w:sz w:val="24"/>
                                <w:szCs w:val="24"/>
                              </w:rPr>
                              <w:t>Олександрівка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86E3" id="Надпись 604" o:spid="_x0000_s1056" type="#_x0000_t202" style="position:absolute;left:0;text-align:left;margin-left:232.15pt;margin-top:206.75pt;width:247.8pt;height:36.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6uqQIAAJwFAAAOAAAAZHJzL2Uyb0RvYy54bWysVM1uEzEQviPxDpbvdDdpmkLUTRVSFSFV&#10;bUWLena8drLC6zG2k91w651X4B04cODGK6RvxNi7m4TSSxGX3bHnmxl/83dyWpeKrIR1BeiM9g5S&#10;SoTmkBd6ntGPt+evXlPiPNM5U6BFRtfC0dPxyxcnlRmJPixA5cISdKLdqDIZXXhvRkni+EKUzB2A&#10;ERqVEmzJPB7tPMktq9B7qZJ+mg6TCmxuLHDhHN6eNUo6jv6lFNxfSemEJyqj+DYfvzZ+Z+GbjE/Y&#10;aG6ZWRS8fQb7h1eUrNAYdOvqjHlGlrb4y1VZcAsOpD/gUCYgZcFF5IBseukjNjcLZkTkgslxZpsm&#10;9//c8svVtSVFntFhOqBEsxKLtPm2+b75sfm1+flw//CVBA3mqTJuhPAbgwa+fgs11ru7d3gZ6NfS&#10;luGPxAjqMePrbZZF7QnHy8Pe4DgdooqjbjAcHvePgptkZ22s8+8ElCQIGbVYxZhctrpwvoF2kBDM&#10;gSry80KpeAidI6bKkhXDmisf34jO/0ApTSqkfHiURscagnnjWengRsTeacMF5g3DKPm1EgGj9Ach&#10;MXeR6BOxGedCb+NHdEBJDPUcwxa/e9VzjBseaBEjg/Zb47LQYCP7OGy7lOWfupTJBo+12eMdRF/P&#10;6tg0vWHXATPI19gYFpoRc4afF1i9C+b8NbM4U1hw3BP+Cj9SAWYfWomSBdgvT90HPLY6aimpcEYz&#10;6j4vmRWUqPcah+BNbzAIQx0Pg6PjPh7svma2r9HLcgrYEj3cSIZHMeC96kRpobzDdTIJUVHFNMfY&#10;GfWdOPXN5sB1xMVkEkE4xob5C31jeHAd0hx687a+Y9a0Deyx9S+hm2Y2etTHDTZYapgsPcgiNnlI&#10;dJPVtgC4AuKYtOsq7Jj9c0Ttlur4NwAAAP//AwBQSwMEFAAGAAgAAAAhAG6hoFPiAAAACwEAAA8A&#10;AABkcnMvZG93bnJldi54bWxMj01Pg0AQhu8m/ofNmHgxdqmUtiBLY4wfiTeLH/G2ZUcgsrOE3QL+&#10;e8eT3ubjyTvP5LvZdmLEwbeOFCwXEQikypmWagUv5f3lFoQPmozuHKGCb/SwK05Pcp0ZN9EzjvtQ&#10;Cw4hn2kFTQh9JqWvGrTaL1yPxLtPN1gduB1qaQY9cbjt5FUUraXVLfGFRvd422D1tT9aBR8X9fuT&#10;nx9epziJ+7vHsdy8mVKp87P55hpEwDn8wfCrz+pQsNPBHcl40SlYrVcxo1ws4wQEE2mSpiAOPNlu&#10;IpBFLv//UPwAAAD//wMAUEsBAi0AFAAGAAgAAAAhALaDOJL+AAAA4QEAABMAAAAAAAAAAAAAAAAA&#10;AAAAAFtDb250ZW50X1R5cGVzXS54bWxQSwECLQAUAAYACAAAACEAOP0h/9YAAACUAQAACwAAAAAA&#10;AAAAAAAAAAAvAQAAX3JlbHMvLnJlbHNQSwECLQAUAAYACAAAACEAljyurqkCAACcBQAADgAAAAAA&#10;AAAAAAAAAAAuAgAAZHJzL2Uyb0RvYy54bWxQSwECLQAUAAYACAAAACEAbqGgU+IAAAALAQAADwAA&#10;AAAAAAAAAAAAAAADBQAAZHJzL2Rvd25yZXYueG1sUEsFBgAAAAAEAAQA8wAAABIGAAAAAA==&#10;" fillcolor="white [3201]" stroked="f" strokeweight=".5pt">
                <v:textbox>
                  <w:txbxContent>
                    <w:p w14:paraId="77B47DFB" w14:textId="5E0F3056" w:rsidR="0016236D" w:rsidRDefault="0016236D" w:rsidP="005B4BC7">
                      <w:pPr>
                        <w:spacing w:line="276" w:lineRule="auto"/>
                        <w:contextualSpacing/>
                        <w:jc w:val="center"/>
                      </w:pPr>
                      <w:r>
                        <w:rPr>
                          <w:rFonts w:ascii="Times New Roman" w:hAnsi="Times New Roman"/>
                          <w:i/>
                          <w:color w:val="0D0D0D" w:themeColor="text1" w:themeTint="F2"/>
                          <w:sz w:val="24"/>
                          <w:szCs w:val="24"/>
                        </w:rPr>
                        <w:t>П</w:t>
                      </w:r>
                      <w:r w:rsidRPr="005B4BC7">
                        <w:rPr>
                          <w:rFonts w:ascii="Times New Roman" w:hAnsi="Times New Roman"/>
                          <w:i/>
                          <w:color w:val="0D0D0D" w:themeColor="text1" w:themeTint="F2"/>
                          <w:sz w:val="24"/>
                          <w:szCs w:val="24"/>
                        </w:rPr>
                        <w:t>ам’ятник П.І.</w:t>
                      </w:r>
                      <w:r>
                        <w:rPr>
                          <w:rFonts w:ascii="Times New Roman" w:hAnsi="Times New Roman"/>
                          <w:i/>
                          <w:color w:val="0D0D0D" w:themeColor="text1" w:themeTint="F2"/>
                          <w:sz w:val="24"/>
                          <w:szCs w:val="24"/>
                        </w:rPr>
                        <w:t xml:space="preserve"> </w:t>
                      </w:r>
                      <w:r w:rsidRPr="005B4BC7">
                        <w:rPr>
                          <w:rFonts w:ascii="Times New Roman" w:hAnsi="Times New Roman"/>
                          <w:i/>
                          <w:color w:val="0D0D0D" w:themeColor="text1" w:themeTint="F2"/>
                          <w:sz w:val="24"/>
                          <w:szCs w:val="24"/>
                        </w:rPr>
                        <w:t>Чайковському</w:t>
                      </w:r>
                      <w:r>
                        <w:rPr>
                          <w:rFonts w:ascii="Times New Roman" w:hAnsi="Times New Roman"/>
                          <w:i/>
                          <w:color w:val="0D0D0D" w:themeColor="text1" w:themeTint="F2"/>
                          <w:sz w:val="24"/>
                          <w:szCs w:val="24"/>
                        </w:rPr>
                        <w:t xml:space="preserve"> у </w:t>
                      </w:r>
                      <w:r w:rsidRPr="005B4BC7">
                        <w:rPr>
                          <w:rFonts w:ascii="Times New Roman" w:hAnsi="Times New Roman"/>
                          <w:i/>
                          <w:color w:val="0D0D0D" w:themeColor="text1" w:themeTint="F2"/>
                          <w:sz w:val="24"/>
                          <w:szCs w:val="24"/>
                        </w:rPr>
                        <w:t>с.</w:t>
                      </w:r>
                      <w:r>
                        <w:rPr>
                          <w:rFonts w:ascii="Times New Roman" w:hAnsi="Times New Roman"/>
                          <w:i/>
                          <w:color w:val="0D0D0D" w:themeColor="text1" w:themeTint="F2"/>
                          <w:sz w:val="24"/>
                          <w:szCs w:val="24"/>
                        </w:rPr>
                        <w:t> </w:t>
                      </w:r>
                      <w:r w:rsidRPr="005B4BC7">
                        <w:rPr>
                          <w:rFonts w:ascii="Times New Roman" w:hAnsi="Times New Roman"/>
                          <w:i/>
                          <w:color w:val="0D0D0D" w:themeColor="text1" w:themeTint="F2"/>
                          <w:sz w:val="24"/>
                          <w:szCs w:val="24"/>
                        </w:rPr>
                        <w:t>Олександрівка</w:t>
                      </w:r>
                    </w:p>
                  </w:txbxContent>
                </v:textbox>
                <w10:wrap anchorx="margin"/>
              </v:shape>
            </w:pict>
          </mc:Fallback>
        </mc:AlternateContent>
      </w:r>
      <w:r w:rsidR="00826769" w:rsidRPr="00E26F01">
        <w:rPr>
          <w:rFonts w:ascii="Times New Roman" w:hAnsi="Times New Roman"/>
          <w:sz w:val="28"/>
          <w:szCs w:val="28"/>
        </w:rPr>
        <w:t xml:space="preserve">Село Олександрівка </w:t>
      </w:r>
      <w:r w:rsidR="00183BA2">
        <w:rPr>
          <w:rFonts w:ascii="Times New Roman" w:hAnsi="Times New Roman"/>
          <w:sz w:val="28"/>
          <w:szCs w:val="28"/>
        </w:rPr>
        <w:t>–</w:t>
      </w:r>
      <w:r w:rsidR="00826769" w:rsidRPr="00E26F01">
        <w:rPr>
          <w:rFonts w:ascii="Times New Roman" w:hAnsi="Times New Roman"/>
          <w:sz w:val="28"/>
          <w:szCs w:val="28"/>
        </w:rPr>
        <w:t xml:space="preserve"> площа населеного пункту 253,3 га. Зараз це один населений пункт, а 60-70 років тому тут було кілька сіл: Олексан</w:t>
      </w:r>
      <w:r w:rsidR="006C41FE">
        <w:rPr>
          <w:rFonts w:ascii="Times New Roman" w:hAnsi="Times New Roman"/>
          <w:sz w:val="28"/>
          <w:szCs w:val="28"/>
        </w:rPr>
        <w:t>дрівка, Гранківка, Драгоманівка</w:t>
      </w:r>
      <w:r w:rsidR="00826769" w:rsidRPr="00E26F01">
        <w:rPr>
          <w:rFonts w:ascii="Times New Roman" w:hAnsi="Times New Roman"/>
          <w:sz w:val="28"/>
          <w:szCs w:val="28"/>
        </w:rPr>
        <w:t>,</w:t>
      </w:r>
      <w:r w:rsidR="006C41FE">
        <w:rPr>
          <w:rFonts w:ascii="Times New Roman" w:hAnsi="Times New Roman"/>
          <w:sz w:val="28"/>
          <w:szCs w:val="28"/>
        </w:rPr>
        <w:t xml:space="preserve"> </w:t>
      </w:r>
      <w:r w:rsidR="00183BA2">
        <w:rPr>
          <w:rFonts w:ascii="Times New Roman" w:hAnsi="Times New Roman"/>
          <w:sz w:val="28"/>
          <w:szCs w:val="28"/>
        </w:rPr>
        <w:t>Редьківка, Софіївка, на території яких за</w:t>
      </w:r>
      <w:r w:rsidR="00826769" w:rsidRPr="00E26F01">
        <w:rPr>
          <w:rFonts w:ascii="Times New Roman" w:hAnsi="Times New Roman"/>
          <w:sz w:val="28"/>
          <w:szCs w:val="28"/>
        </w:rPr>
        <w:t xml:space="preserve"> </w:t>
      </w:r>
      <w:r w:rsidR="00183BA2">
        <w:rPr>
          <w:rFonts w:ascii="Times New Roman" w:hAnsi="Times New Roman"/>
          <w:sz w:val="28"/>
          <w:szCs w:val="28"/>
        </w:rPr>
        <w:t>даними</w:t>
      </w:r>
      <w:r w:rsidR="00826769" w:rsidRPr="00E26F01">
        <w:rPr>
          <w:rFonts w:ascii="Times New Roman" w:hAnsi="Times New Roman"/>
          <w:sz w:val="28"/>
          <w:szCs w:val="28"/>
        </w:rPr>
        <w:t xml:space="preserve"> 1859</w:t>
      </w:r>
      <w:r w:rsidR="00183BA2">
        <w:rPr>
          <w:rFonts w:ascii="Times New Roman" w:hAnsi="Times New Roman"/>
          <w:sz w:val="28"/>
          <w:szCs w:val="28"/>
        </w:rPr>
        <w:t> </w:t>
      </w:r>
      <w:r w:rsidR="00826769" w:rsidRPr="00E26F01">
        <w:rPr>
          <w:rFonts w:ascii="Times New Roman" w:hAnsi="Times New Roman"/>
          <w:sz w:val="28"/>
          <w:szCs w:val="28"/>
        </w:rPr>
        <w:t>р</w:t>
      </w:r>
      <w:r w:rsidR="00876215" w:rsidRPr="00E26F01">
        <w:rPr>
          <w:rFonts w:ascii="Times New Roman" w:hAnsi="Times New Roman"/>
          <w:sz w:val="28"/>
          <w:szCs w:val="28"/>
        </w:rPr>
        <w:t>оку</w:t>
      </w:r>
      <w:r w:rsidR="00826769" w:rsidRPr="00E26F01">
        <w:rPr>
          <w:rFonts w:ascii="Times New Roman" w:hAnsi="Times New Roman"/>
          <w:sz w:val="28"/>
          <w:szCs w:val="28"/>
        </w:rPr>
        <w:t xml:space="preserve"> проживало 763 мешканці. В с</w:t>
      </w:r>
      <w:r w:rsidR="00351D76" w:rsidRPr="00E26F01">
        <w:rPr>
          <w:rFonts w:ascii="Times New Roman" w:hAnsi="Times New Roman"/>
          <w:sz w:val="28"/>
          <w:szCs w:val="28"/>
        </w:rPr>
        <w:t>елі Олександрівка була церква. У</w:t>
      </w:r>
      <w:r w:rsidR="00183BA2">
        <w:rPr>
          <w:rFonts w:ascii="Times New Roman" w:hAnsi="Times New Roman"/>
          <w:sz w:val="28"/>
          <w:szCs w:val="28"/>
        </w:rPr>
        <w:t> </w:t>
      </w:r>
      <w:r w:rsidR="00826769" w:rsidRPr="00E26F01">
        <w:rPr>
          <w:rFonts w:ascii="Times New Roman" w:hAnsi="Times New Roman"/>
          <w:sz w:val="28"/>
          <w:szCs w:val="28"/>
        </w:rPr>
        <w:t xml:space="preserve">Гранкіно існував великий поміщицький маєток з садом пана Конраді. Саме тут вихователем панського сина </w:t>
      </w:r>
      <w:r w:rsidR="001876C1" w:rsidRPr="00E26F01">
        <w:rPr>
          <w:rFonts w:ascii="Times New Roman" w:hAnsi="Times New Roman"/>
          <w:sz w:val="28"/>
          <w:szCs w:val="28"/>
        </w:rPr>
        <w:t xml:space="preserve">був </w:t>
      </w:r>
      <w:r w:rsidR="00826769" w:rsidRPr="00E26F01">
        <w:rPr>
          <w:rFonts w:ascii="Times New Roman" w:hAnsi="Times New Roman"/>
          <w:sz w:val="28"/>
          <w:szCs w:val="28"/>
        </w:rPr>
        <w:t>М.І.</w:t>
      </w:r>
      <w:r>
        <w:rPr>
          <w:rFonts w:ascii="Times New Roman" w:hAnsi="Times New Roman"/>
          <w:sz w:val="28"/>
          <w:szCs w:val="28"/>
        </w:rPr>
        <w:t xml:space="preserve"> </w:t>
      </w:r>
      <w:r w:rsidR="00826769" w:rsidRPr="00E26F01">
        <w:rPr>
          <w:rFonts w:ascii="Times New Roman" w:hAnsi="Times New Roman"/>
          <w:sz w:val="28"/>
          <w:szCs w:val="28"/>
        </w:rPr>
        <w:t>Чайковськ</w:t>
      </w:r>
      <w:r w:rsidR="00876215" w:rsidRPr="00E26F01">
        <w:rPr>
          <w:rFonts w:ascii="Times New Roman" w:hAnsi="Times New Roman"/>
          <w:sz w:val="28"/>
          <w:szCs w:val="28"/>
        </w:rPr>
        <w:t>ий</w:t>
      </w:r>
      <w:r w:rsidR="00826769" w:rsidRPr="00E26F01">
        <w:rPr>
          <w:rFonts w:ascii="Times New Roman" w:hAnsi="Times New Roman"/>
          <w:sz w:val="28"/>
          <w:szCs w:val="28"/>
        </w:rPr>
        <w:t>, до якого й приїздив відомий композитор П.І.</w:t>
      </w:r>
      <w:r>
        <w:rPr>
          <w:rFonts w:ascii="Times New Roman" w:hAnsi="Times New Roman"/>
          <w:sz w:val="28"/>
          <w:szCs w:val="28"/>
        </w:rPr>
        <w:t xml:space="preserve"> </w:t>
      </w:r>
      <w:r w:rsidR="00826769" w:rsidRPr="00E26F01">
        <w:rPr>
          <w:rFonts w:ascii="Times New Roman" w:hAnsi="Times New Roman"/>
          <w:sz w:val="28"/>
          <w:szCs w:val="28"/>
        </w:rPr>
        <w:t>Чайковський (1879</w:t>
      </w:r>
      <w:r>
        <w:rPr>
          <w:rFonts w:ascii="Times New Roman" w:hAnsi="Times New Roman"/>
          <w:sz w:val="28"/>
          <w:szCs w:val="28"/>
        </w:rPr>
        <w:t xml:space="preserve"> </w:t>
      </w:r>
      <w:r w:rsidR="00826769" w:rsidRPr="00E26F01">
        <w:rPr>
          <w:rFonts w:ascii="Times New Roman" w:hAnsi="Times New Roman"/>
          <w:sz w:val="28"/>
          <w:szCs w:val="28"/>
        </w:rPr>
        <w:t>р</w:t>
      </w:r>
      <w:r>
        <w:rPr>
          <w:rFonts w:ascii="Times New Roman" w:hAnsi="Times New Roman"/>
          <w:sz w:val="28"/>
          <w:szCs w:val="28"/>
        </w:rPr>
        <w:t>.</w:t>
      </w:r>
      <w:r w:rsidR="00826769" w:rsidRPr="00E26F01">
        <w:rPr>
          <w:rFonts w:ascii="Times New Roman" w:hAnsi="Times New Roman"/>
          <w:sz w:val="28"/>
          <w:szCs w:val="28"/>
        </w:rPr>
        <w:t>, 1882</w:t>
      </w:r>
      <w:r>
        <w:rPr>
          <w:rFonts w:ascii="Times New Roman" w:hAnsi="Times New Roman"/>
          <w:sz w:val="28"/>
          <w:szCs w:val="28"/>
        </w:rPr>
        <w:t xml:space="preserve"> </w:t>
      </w:r>
      <w:r w:rsidR="00826769" w:rsidRPr="00E26F01">
        <w:rPr>
          <w:rFonts w:ascii="Times New Roman" w:hAnsi="Times New Roman"/>
          <w:sz w:val="28"/>
          <w:szCs w:val="28"/>
        </w:rPr>
        <w:t>р</w:t>
      </w:r>
      <w:r>
        <w:rPr>
          <w:rFonts w:ascii="Times New Roman" w:hAnsi="Times New Roman"/>
          <w:sz w:val="28"/>
          <w:szCs w:val="28"/>
        </w:rPr>
        <w:t>.</w:t>
      </w:r>
      <w:r w:rsidR="00826769" w:rsidRPr="00E26F01">
        <w:rPr>
          <w:rFonts w:ascii="Times New Roman" w:hAnsi="Times New Roman"/>
          <w:sz w:val="28"/>
          <w:szCs w:val="28"/>
        </w:rPr>
        <w:t>, 1884</w:t>
      </w:r>
      <w:r>
        <w:rPr>
          <w:rFonts w:ascii="Times New Roman" w:hAnsi="Times New Roman"/>
          <w:sz w:val="28"/>
          <w:szCs w:val="28"/>
        </w:rPr>
        <w:t xml:space="preserve"> </w:t>
      </w:r>
      <w:r w:rsidR="00826769" w:rsidRPr="00E26F01">
        <w:rPr>
          <w:rFonts w:ascii="Times New Roman" w:hAnsi="Times New Roman"/>
          <w:sz w:val="28"/>
          <w:szCs w:val="28"/>
        </w:rPr>
        <w:t>р</w:t>
      </w:r>
      <w:r>
        <w:rPr>
          <w:rFonts w:ascii="Times New Roman" w:hAnsi="Times New Roman"/>
          <w:sz w:val="28"/>
          <w:szCs w:val="28"/>
        </w:rPr>
        <w:t>.</w:t>
      </w:r>
      <w:r w:rsidR="00826769" w:rsidRPr="00E26F01">
        <w:rPr>
          <w:rFonts w:ascii="Times New Roman" w:hAnsi="Times New Roman"/>
          <w:sz w:val="28"/>
          <w:szCs w:val="28"/>
        </w:rPr>
        <w:t>, 1890</w:t>
      </w:r>
      <w:r>
        <w:rPr>
          <w:rFonts w:ascii="Times New Roman" w:hAnsi="Times New Roman"/>
          <w:sz w:val="28"/>
          <w:szCs w:val="28"/>
        </w:rPr>
        <w:t xml:space="preserve"> </w:t>
      </w:r>
      <w:r w:rsidR="00826769" w:rsidRPr="00E26F01">
        <w:rPr>
          <w:rFonts w:ascii="Times New Roman" w:hAnsi="Times New Roman"/>
          <w:sz w:val="28"/>
          <w:szCs w:val="28"/>
        </w:rPr>
        <w:t>р</w:t>
      </w:r>
      <w:r>
        <w:rPr>
          <w:rFonts w:ascii="Times New Roman" w:hAnsi="Times New Roman"/>
          <w:sz w:val="28"/>
          <w:szCs w:val="28"/>
        </w:rPr>
        <w:t>.</w:t>
      </w:r>
      <w:r w:rsidR="00826769" w:rsidRPr="00E26F01">
        <w:rPr>
          <w:rFonts w:ascii="Times New Roman" w:hAnsi="Times New Roman"/>
          <w:sz w:val="28"/>
          <w:szCs w:val="28"/>
        </w:rPr>
        <w:t>,1893</w:t>
      </w:r>
      <w:r>
        <w:rPr>
          <w:rFonts w:ascii="Times New Roman" w:hAnsi="Times New Roman"/>
          <w:sz w:val="28"/>
          <w:szCs w:val="28"/>
        </w:rPr>
        <w:t xml:space="preserve"> </w:t>
      </w:r>
      <w:r w:rsidR="00826769" w:rsidRPr="00E26F01">
        <w:rPr>
          <w:rFonts w:ascii="Times New Roman" w:hAnsi="Times New Roman"/>
          <w:sz w:val="28"/>
          <w:szCs w:val="28"/>
        </w:rPr>
        <w:t>р</w:t>
      </w:r>
      <w:r>
        <w:rPr>
          <w:rFonts w:ascii="Times New Roman" w:hAnsi="Times New Roman"/>
          <w:sz w:val="28"/>
          <w:szCs w:val="28"/>
        </w:rPr>
        <w:t>.</w:t>
      </w:r>
      <w:r w:rsidR="00826769" w:rsidRPr="00E26F01">
        <w:rPr>
          <w:rFonts w:ascii="Times New Roman" w:hAnsi="Times New Roman"/>
          <w:sz w:val="28"/>
          <w:szCs w:val="28"/>
        </w:rPr>
        <w:t>).</w:t>
      </w:r>
    </w:p>
    <w:p w14:paraId="35DC6252" w14:textId="77777777" w:rsidR="00351D76" w:rsidRPr="00E26F01" w:rsidRDefault="00351D76" w:rsidP="00183BA2">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У 1993 році у с. Олександрівка відкрито пам’ятник відомому російському композитору, диригенту і педагогу українського походження Петру Іллічу Чайковському.</w:t>
      </w:r>
    </w:p>
    <w:p w14:paraId="4F312BC7" w14:textId="77777777" w:rsidR="00F155EF" w:rsidRDefault="00F155EF" w:rsidP="008812DD">
      <w:pPr>
        <w:spacing w:line="276" w:lineRule="auto"/>
        <w:contextualSpacing/>
        <w:jc w:val="both"/>
        <w:rPr>
          <w:rFonts w:ascii="Times New Roman" w:hAnsi="Times New Roman"/>
          <w:b/>
          <w:sz w:val="28"/>
          <w:szCs w:val="28"/>
        </w:rPr>
      </w:pPr>
    </w:p>
    <w:p w14:paraId="49464D65" w14:textId="77777777" w:rsidR="00095751" w:rsidRPr="00E26F01" w:rsidRDefault="00095751" w:rsidP="005B4BC7">
      <w:pPr>
        <w:spacing w:line="276" w:lineRule="auto"/>
        <w:ind w:firstLine="709"/>
        <w:jc w:val="both"/>
        <w:rPr>
          <w:rFonts w:ascii="Times New Roman" w:hAnsi="Times New Roman"/>
          <w:b/>
          <w:sz w:val="28"/>
          <w:szCs w:val="28"/>
        </w:rPr>
      </w:pPr>
      <w:r w:rsidRPr="00E26F01">
        <w:rPr>
          <w:rFonts w:ascii="Times New Roman" w:hAnsi="Times New Roman"/>
          <w:b/>
          <w:sz w:val="28"/>
          <w:szCs w:val="28"/>
        </w:rPr>
        <w:t>Село Забарино</w:t>
      </w:r>
    </w:p>
    <w:p w14:paraId="2913FAB4" w14:textId="0DE85A8E" w:rsidR="00876215" w:rsidRDefault="00876215" w:rsidP="00183BA2">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Село</w:t>
      </w:r>
      <w:r w:rsidR="00FF0A2B" w:rsidRPr="00E26F01">
        <w:rPr>
          <w:rFonts w:ascii="Times New Roman" w:hAnsi="Times New Roman"/>
          <w:sz w:val="28"/>
          <w:szCs w:val="28"/>
        </w:rPr>
        <w:t xml:space="preserve"> Забарино (стара назва Бродщина</w:t>
      </w:r>
      <w:r w:rsidRPr="00E26F01">
        <w:rPr>
          <w:rFonts w:ascii="Times New Roman" w:hAnsi="Times New Roman"/>
          <w:sz w:val="28"/>
          <w:szCs w:val="28"/>
        </w:rPr>
        <w:t>) розташоване н</w:t>
      </w:r>
      <w:r w:rsidR="00FF0A2B" w:rsidRPr="00E26F01">
        <w:rPr>
          <w:rFonts w:ascii="Times New Roman" w:hAnsi="Times New Roman"/>
          <w:sz w:val="28"/>
          <w:szCs w:val="28"/>
        </w:rPr>
        <w:t xml:space="preserve">а сході Зачепилівського району, </w:t>
      </w:r>
      <w:r w:rsidRPr="00E26F01">
        <w:rPr>
          <w:rFonts w:ascii="Times New Roman" w:hAnsi="Times New Roman"/>
          <w:sz w:val="28"/>
          <w:szCs w:val="28"/>
        </w:rPr>
        <w:t>площа 283,1 га. Н</w:t>
      </w:r>
      <w:r w:rsidR="005B4BC7">
        <w:rPr>
          <w:rFonts w:ascii="Times New Roman" w:hAnsi="Times New Roman"/>
          <w:sz w:val="28"/>
          <w:szCs w:val="28"/>
        </w:rPr>
        <w:t>а території села проживає 328 осіб</w:t>
      </w:r>
      <w:r w:rsidRPr="00E26F01">
        <w:rPr>
          <w:rFonts w:ascii="Times New Roman" w:hAnsi="Times New Roman"/>
          <w:sz w:val="28"/>
          <w:szCs w:val="28"/>
        </w:rPr>
        <w:t>. На</w:t>
      </w:r>
      <w:r w:rsidR="005B4BC7">
        <w:rPr>
          <w:rFonts w:ascii="Times New Roman" w:hAnsi="Times New Roman"/>
          <w:sz w:val="28"/>
          <w:szCs w:val="28"/>
        </w:rPr>
        <w:t> </w:t>
      </w:r>
      <w:r w:rsidRPr="00E26F01">
        <w:rPr>
          <w:rFonts w:ascii="Times New Roman" w:hAnsi="Times New Roman"/>
          <w:sz w:val="28"/>
          <w:szCs w:val="28"/>
        </w:rPr>
        <w:t>початку ХІХ ст. ця місцевість належала пану Бродському</w:t>
      </w:r>
      <w:r w:rsidR="002A1AB1">
        <w:rPr>
          <w:rFonts w:ascii="Times New Roman" w:hAnsi="Times New Roman"/>
          <w:sz w:val="28"/>
          <w:szCs w:val="28"/>
        </w:rPr>
        <w:t>.</w:t>
      </w:r>
      <w:r w:rsidRPr="00E26F01">
        <w:rPr>
          <w:rFonts w:ascii="Times New Roman" w:hAnsi="Times New Roman"/>
          <w:sz w:val="28"/>
          <w:szCs w:val="28"/>
        </w:rPr>
        <w:t xml:space="preserve"> Восени 1905</w:t>
      </w:r>
      <w:r w:rsidR="005B4BC7">
        <w:rPr>
          <w:rFonts w:ascii="Times New Roman" w:hAnsi="Times New Roman"/>
          <w:sz w:val="28"/>
          <w:szCs w:val="28"/>
        </w:rPr>
        <w:t xml:space="preserve"> </w:t>
      </w:r>
      <w:r w:rsidRPr="00E26F01">
        <w:rPr>
          <w:rFonts w:ascii="Times New Roman" w:hAnsi="Times New Roman"/>
          <w:sz w:val="28"/>
          <w:szCs w:val="28"/>
        </w:rPr>
        <w:t>р</w:t>
      </w:r>
      <w:r w:rsidR="005B4BC7">
        <w:rPr>
          <w:rFonts w:ascii="Times New Roman" w:hAnsi="Times New Roman"/>
          <w:sz w:val="28"/>
          <w:szCs w:val="28"/>
        </w:rPr>
        <w:t>оку</w:t>
      </w:r>
      <w:r w:rsidRPr="00E26F01">
        <w:rPr>
          <w:rFonts w:ascii="Times New Roman" w:hAnsi="Times New Roman"/>
          <w:sz w:val="28"/>
          <w:szCs w:val="28"/>
        </w:rPr>
        <w:t xml:space="preserve"> в с. Забарино відбулися селянські заворушення, але виступ придушили. Перша сільська рада виникла в 1922 році. Після 1917 р</w:t>
      </w:r>
      <w:r w:rsidR="005B4BC7">
        <w:rPr>
          <w:rFonts w:ascii="Times New Roman" w:hAnsi="Times New Roman"/>
          <w:sz w:val="28"/>
          <w:szCs w:val="28"/>
        </w:rPr>
        <w:t>оку</w:t>
      </w:r>
      <w:r w:rsidRPr="00E26F01">
        <w:rPr>
          <w:rFonts w:ascii="Times New Roman" w:hAnsi="Times New Roman"/>
          <w:sz w:val="28"/>
          <w:szCs w:val="28"/>
        </w:rPr>
        <w:t xml:space="preserve"> поміщицькі землі було роздано селянам. Восени 1929</w:t>
      </w:r>
      <w:r w:rsidR="005B4BC7">
        <w:rPr>
          <w:rFonts w:ascii="Times New Roman" w:hAnsi="Times New Roman"/>
          <w:sz w:val="28"/>
          <w:szCs w:val="28"/>
        </w:rPr>
        <w:t xml:space="preserve"> </w:t>
      </w:r>
      <w:r w:rsidRPr="00E26F01">
        <w:rPr>
          <w:rFonts w:ascii="Times New Roman" w:hAnsi="Times New Roman"/>
          <w:sz w:val="28"/>
          <w:szCs w:val="28"/>
        </w:rPr>
        <w:t>р</w:t>
      </w:r>
      <w:r w:rsidR="005B4BC7">
        <w:rPr>
          <w:rFonts w:ascii="Times New Roman" w:hAnsi="Times New Roman"/>
          <w:sz w:val="28"/>
          <w:szCs w:val="28"/>
        </w:rPr>
        <w:t>оку</w:t>
      </w:r>
      <w:r w:rsidRPr="00E26F01">
        <w:rPr>
          <w:rFonts w:ascii="Times New Roman" w:hAnsi="Times New Roman"/>
          <w:sz w:val="28"/>
          <w:szCs w:val="28"/>
        </w:rPr>
        <w:t xml:space="preserve"> організоване </w:t>
      </w:r>
      <w:r w:rsidR="005B4BC7">
        <w:rPr>
          <w:rFonts w:ascii="Times New Roman" w:hAnsi="Times New Roman"/>
          <w:sz w:val="28"/>
          <w:szCs w:val="28"/>
        </w:rPr>
        <w:t>т</w:t>
      </w:r>
      <w:r w:rsidR="005B4BC7" w:rsidRPr="005B4BC7">
        <w:rPr>
          <w:rFonts w:ascii="Times New Roman" w:hAnsi="Times New Roman"/>
          <w:sz w:val="28"/>
          <w:szCs w:val="28"/>
        </w:rPr>
        <w:t>овариство спільної обробки землі</w:t>
      </w:r>
      <w:r w:rsidR="005B4BC7" w:rsidRPr="00E26F01">
        <w:rPr>
          <w:rFonts w:ascii="Times New Roman" w:hAnsi="Times New Roman"/>
          <w:sz w:val="28"/>
          <w:szCs w:val="28"/>
        </w:rPr>
        <w:t xml:space="preserve"> </w:t>
      </w:r>
      <w:r w:rsidR="005B4BC7">
        <w:rPr>
          <w:rFonts w:ascii="Times New Roman" w:hAnsi="Times New Roman"/>
          <w:sz w:val="28"/>
          <w:szCs w:val="28"/>
        </w:rPr>
        <w:t>(</w:t>
      </w:r>
      <w:r w:rsidRPr="00E26F01">
        <w:rPr>
          <w:rFonts w:ascii="Times New Roman" w:hAnsi="Times New Roman"/>
          <w:sz w:val="28"/>
          <w:szCs w:val="28"/>
        </w:rPr>
        <w:t>ТСОЗ</w:t>
      </w:r>
      <w:r w:rsidR="005B4BC7">
        <w:rPr>
          <w:rFonts w:ascii="Times New Roman" w:hAnsi="Times New Roman"/>
          <w:sz w:val="28"/>
          <w:szCs w:val="28"/>
        </w:rPr>
        <w:t>)</w:t>
      </w:r>
      <w:r w:rsidRPr="00E26F01">
        <w:rPr>
          <w:rFonts w:ascii="Times New Roman" w:hAnsi="Times New Roman"/>
          <w:sz w:val="28"/>
          <w:szCs w:val="28"/>
        </w:rPr>
        <w:t>. Навесні 1930</w:t>
      </w:r>
      <w:r w:rsidR="005B4BC7">
        <w:rPr>
          <w:rFonts w:ascii="Times New Roman" w:hAnsi="Times New Roman"/>
          <w:sz w:val="28"/>
          <w:szCs w:val="28"/>
        </w:rPr>
        <w:t xml:space="preserve"> </w:t>
      </w:r>
      <w:r w:rsidRPr="00E26F01">
        <w:rPr>
          <w:rFonts w:ascii="Times New Roman" w:hAnsi="Times New Roman"/>
          <w:sz w:val="28"/>
          <w:szCs w:val="28"/>
        </w:rPr>
        <w:t>р</w:t>
      </w:r>
      <w:r w:rsidR="005B4BC7">
        <w:rPr>
          <w:rFonts w:ascii="Times New Roman" w:hAnsi="Times New Roman"/>
          <w:sz w:val="28"/>
          <w:szCs w:val="28"/>
        </w:rPr>
        <w:t>оку</w:t>
      </w:r>
      <w:r w:rsidRPr="00E26F01">
        <w:rPr>
          <w:rFonts w:ascii="Times New Roman" w:hAnsi="Times New Roman"/>
          <w:sz w:val="28"/>
          <w:szCs w:val="28"/>
        </w:rPr>
        <w:t xml:space="preserve"> на базі ТСОЗу утворилася артіль ім</w:t>
      </w:r>
      <w:r w:rsidR="005B4BC7">
        <w:rPr>
          <w:rFonts w:ascii="Times New Roman" w:hAnsi="Times New Roman"/>
          <w:sz w:val="28"/>
          <w:szCs w:val="28"/>
        </w:rPr>
        <w:t>ені</w:t>
      </w:r>
      <w:r w:rsidRPr="00E26F01">
        <w:rPr>
          <w:rFonts w:ascii="Times New Roman" w:hAnsi="Times New Roman"/>
          <w:sz w:val="28"/>
          <w:szCs w:val="28"/>
        </w:rPr>
        <w:t xml:space="preserve"> 8-го Березня. </w:t>
      </w:r>
      <w:r w:rsidR="005B4BC7">
        <w:rPr>
          <w:rFonts w:ascii="Times New Roman" w:hAnsi="Times New Roman"/>
          <w:sz w:val="28"/>
          <w:szCs w:val="28"/>
        </w:rPr>
        <w:t>У </w:t>
      </w:r>
      <w:r w:rsidRPr="00E26F01">
        <w:rPr>
          <w:rFonts w:ascii="Times New Roman" w:hAnsi="Times New Roman"/>
          <w:sz w:val="28"/>
          <w:szCs w:val="28"/>
        </w:rPr>
        <w:t>1933</w:t>
      </w:r>
      <w:r w:rsidR="005B4BC7">
        <w:rPr>
          <w:rFonts w:ascii="Times New Roman" w:hAnsi="Times New Roman"/>
          <w:sz w:val="28"/>
          <w:szCs w:val="28"/>
        </w:rPr>
        <w:t> </w:t>
      </w:r>
      <w:r w:rsidRPr="00E26F01">
        <w:rPr>
          <w:rFonts w:ascii="Times New Roman" w:hAnsi="Times New Roman"/>
          <w:sz w:val="28"/>
          <w:szCs w:val="28"/>
        </w:rPr>
        <w:t>році з’явився перший трактор. Не обминув село голодомор 1932-33</w:t>
      </w:r>
      <w:r w:rsidR="005B4BC7">
        <w:rPr>
          <w:rFonts w:ascii="Times New Roman" w:hAnsi="Times New Roman"/>
          <w:sz w:val="28"/>
          <w:szCs w:val="28"/>
        </w:rPr>
        <w:t xml:space="preserve"> </w:t>
      </w:r>
      <w:r w:rsidRPr="00E26F01">
        <w:rPr>
          <w:rFonts w:ascii="Times New Roman" w:hAnsi="Times New Roman"/>
          <w:sz w:val="28"/>
          <w:szCs w:val="28"/>
        </w:rPr>
        <w:t>р</w:t>
      </w:r>
      <w:r w:rsidR="005B4BC7">
        <w:rPr>
          <w:rFonts w:ascii="Times New Roman" w:hAnsi="Times New Roman"/>
          <w:sz w:val="28"/>
          <w:szCs w:val="28"/>
        </w:rPr>
        <w:t>оків</w:t>
      </w:r>
      <w:r w:rsidRPr="00E26F01">
        <w:rPr>
          <w:rFonts w:ascii="Times New Roman" w:hAnsi="Times New Roman"/>
          <w:sz w:val="28"/>
          <w:szCs w:val="28"/>
        </w:rPr>
        <w:t>, яки</w:t>
      </w:r>
      <w:r w:rsidR="005B4BC7">
        <w:rPr>
          <w:rFonts w:ascii="Times New Roman" w:hAnsi="Times New Roman"/>
          <w:sz w:val="28"/>
          <w:szCs w:val="28"/>
        </w:rPr>
        <w:t>й забрав життя багатьох забарян</w:t>
      </w:r>
      <w:r w:rsidRPr="00E26F01">
        <w:rPr>
          <w:rFonts w:ascii="Times New Roman" w:hAnsi="Times New Roman"/>
          <w:sz w:val="28"/>
          <w:szCs w:val="28"/>
        </w:rPr>
        <w:t xml:space="preserve">. </w:t>
      </w:r>
      <w:r w:rsidR="005B4BC7">
        <w:rPr>
          <w:rFonts w:ascii="Times New Roman" w:hAnsi="Times New Roman"/>
          <w:sz w:val="28"/>
          <w:szCs w:val="28"/>
        </w:rPr>
        <w:t>У</w:t>
      </w:r>
      <w:r w:rsidRPr="00E26F01">
        <w:rPr>
          <w:rFonts w:ascii="Times New Roman" w:hAnsi="Times New Roman"/>
          <w:sz w:val="28"/>
          <w:szCs w:val="28"/>
        </w:rPr>
        <w:t xml:space="preserve"> жовтня 1941 року почалася фашистська окупація. 18 вересня 1943 р</w:t>
      </w:r>
      <w:r w:rsidR="005B4BC7">
        <w:rPr>
          <w:rFonts w:ascii="Times New Roman" w:hAnsi="Times New Roman"/>
          <w:sz w:val="28"/>
          <w:szCs w:val="28"/>
        </w:rPr>
        <w:t>оку</w:t>
      </w:r>
      <w:r w:rsidRPr="00E26F01">
        <w:rPr>
          <w:rFonts w:ascii="Times New Roman" w:hAnsi="Times New Roman"/>
          <w:sz w:val="28"/>
          <w:szCs w:val="28"/>
        </w:rPr>
        <w:t xml:space="preserve"> село Забарино було звільнено військами Радянської армії. Відразу після війни односельчани звели пам’ятник загиблим воїнам. З 1950</w:t>
      </w:r>
      <w:r w:rsidR="005B4BC7">
        <w:rPr>
          <w:rFonts w:ascii="Times New Roman" w:hAnsi="Times New Roman"/>
          <w:sz w:val="28"/>
          <w:szCs w:val="28"/>
        </w:rPr>
        <w:t xml:space="preserve"> </w:t>
      </w:r>
      <w:r w:rsidRPr="00E26F01">
        <w:rPr>
          <w:rFonts w:ascii="Times New Roman" w:hAnsi="Times New Roman"/>
          <w:sz w:val="28"/>
          <w:szCs w:val="28"/>
        </w:rPr>
        <w:t>р</w:t>
      </w:r>
      <w:r w:rsidR="005B4BC7">
        <w:rPr>
          <w:rFonts w:ascii="Times New Roman" w:hAnsi="Times New Roman"/>
          <w:sz w:val="28"/>
          <w:szCs w:val="28"/>
        </w:rPr>
        <w:t>оку</w:t>
      </w:r>
      <w:r w:rsidRPr="00E26F01">
        <w:rPr>
          <w:rFonts w:ascii="Times New Roman" w:hAnsi="Times New Roman"/>
          <w:sz w:val="28"/>
          <w:szCs w:val="28"/>
        </w:rPr>
        <w:t xml:space="preserve"> по 1980</w:t>
      </w:r>
      <w:r w:rsidR="005B4BC7">
        <w:rPr>
          <w:rFonts w:ascii="Times New Roman" w:hAnsi="Times New Roman"/>
          <w:sz w:val="28"/>
          <w:szCs w:val="28"/>
        </w:rPr>
        <w:t xml:space="preserve"> </w:t>
      </w:r>
      <w:r w:rsidRPr="00E26F01">
        <w:rPr>
          <w:rFonts w:ascii="Times New Roman" w:hAnsi="Times New Roman"/>
          <w:sz w:val="28"/>
          <w:szCs w:val="28"/>
        </w:rPr>
        <w:t>р</w:t>
      </w:r>
      <w:r w:rsidR="005B4BC7">
        <w:rPr>
          <w:rFonts w:ascii="Times New Roman" w:hAnsi="Times New Roman"/>
          <w:sz w:val="28"/>
          <w:szCs w:val="28"/>
        </w:rPr>
        <w:t>ік</w:t>
      </w:r>
      <w:r w:rsidRPr="00E26F01">
        <w:rPr>
          <w:rFonts w:ascii="Times New Roman" w:hAnsi="Times New Roman"/>
          <w:sz w:val="28"/>
          <w:szCs w:val="28"/>
        </w:rPr>
        <w:t xml:space="preserve"> </w:t>
      </w:r>
      <w:r w:rsidR="005B4BC7">
        <w:rPr>
          <w:rFonts w:ascii="Times New Roman" w:hAnsi="Times New Roman"/>
          <w:sz w:val="28"/>
          <w:szCs w:val="28"/>
        </w:rPr>
        <w:t>у</w:t>
      </w:r>
      <w:r w:rsidRPr="00E26F01">
        <w:rPr>
          <w:rFonts w:ascii="Times New Roman" w:hAnsi="Times New Roman"/>
          <w:sz w:val="28"/>
          <w:szCs w:val="28"/>
        </w:rPr>
        <w:t xml:space="preserve"> селі збудовано 130 житлових будинків, клуб, зерносховища, кузню, столярну, а</w:t>
      </w:r>
      <w:r w:rsidR="00FF0A2B" w:rsidRPr="00E26F01">
        <w:rPr>
          <w:rFonts w:ascii="Times New Roman" w:hAnsi="Times New Roman"/>
          <w:sz w:val="28"/>
          <w:szCs w:val="28"/>
        </w:rPr>
        <w:t>в</w:t>
      </w:r>
      <w:r w:rsidRPr="00E26F01">
        <w:rPr>
          <w:rFonts w:ascii="Times New Roman" w:hAnsi="Times New Roman"/>
          <w:sz w:val="28"/>
          <w:szCs w:val="28"/>
        </w:rPr>
        <w:t>тогараж, МТФ, дитсадок, магазин, контору, баню, школу. В 1994</w:t>
      </w:r>
      <w:r w:rsidR="005B4BC7">
        <w:rPr>
          <w:rFonts w:ascii="Times New Roman" w:hAnsi="Times New Roman"/>
          <w:sz w:val="28"/>
          <w:szCs w:val="28"/>
        </w:rPr>
        <w:t xml:space="preserve"> </w:t>
      </w:r>
      <w:r w:rsidRPr="00E26F01">
        <w:rPr>
          <w:rFonts w:ascii="Times New Roman" w:hAnsi="Times New Roman"/>
          <w:sz w:val="28"/>
          <w:szCs w:val="28"/>
        </w:rPr>
        <w:t>р</w:t>
      </w:r>
      <w:r w:rsidR="005B4BC7">
        <w:rPr>
          <w:rFonts w:ascii="Times New Roman" w:hAnsi="Times New Roman"/>
          <w:sz w:val="28"/>
          <w:szCs w:val="28"/>
        </w:rPr>
        <w:t>оці</w:t>
      </w:r>
      <w:r w:rsidRPr="00E26F01">
        <w:rPr>
          <w:rFonts w:ascii="Times New Roman" w:hAnsi="Times New Roman"/>
          <w:sz w:val="28"/>
          <w:szCs w:val="28"/>
        </w:rPr>
        <w:t xml:space="preserve"> відбулося розпаювання землі. На даний час більшість жителів села Забарино займаються домашнім господарством та вирощуванням </w:t>
      </w:r>
      <w:r w:rsidR="00FF0A2B" w:rsidRPr="00E26F01">
        <w:rPr>
          <w:rFonts w:ascii="Times New Roman" w:hAnsi="Times New Roman"/>
          <w:sz w:val="28"/>
          <w:szCs w:val="28"/>
        </w:rPr>
        <w:t>сільськогосподарської продукції.</w:t>
      </w:r>
    </w:p>
    <w:p w14:paraId="43FAEB14" w14:textId="77777777" w:rsidR="002A1AB1" w:rsidRDefault="002A1AB1" w:rsidP="00183BA2">
      <w:pPr>
        <w:spacing w:line="276" w:lineRule="auto"/>
        <w:ind w:firstLine="709"/>
        <w:contextualSpacing/>
        <w:jc w:val="both"/>
        <w:rPr>
          <w:rFonts w:ascii="Times New Roman" w:hAnsi="Times New Roman"/>
          <w:sz w:val="28"/>
          <w:szCs w:val="28"/>
        </w:rPr>
      </w:pPr>
    </w:p>
    <w:p w14:paraId="508C2867" w14:textId="77777777" w:rsidR="00C14C47" w:rsidRDefault="00C14C47" w:rsidP="00183BA2">
      <w:pPr>
        <w:spacing w:line="276" w:lineRule="auto"/>
        <w:ind w:firstLine="709"/>
        <w:contextualSpacing/>
        <w:jc w:val="both"/>
        <w:rPr>
          <w:rFonts w:ascii="Times New Roman" w:hAnsi="Times New Roman"/>
          <w:sz w:val="28"/>
          <w:szCs w:val="28"/>
        </w:rPr>
      </w:pPr>
    </w:p>
    <w:p w14:paraId="2BF6E8DC" w14:textId="77777777" w:rsidR="00C14C47" w:rsidRDefault="00C14C47" w:rsidP="00183BA2">
      <w:pPr>
        <w:spacing w:line="276" w:lineRule="auto"/>
        <w:ind w:firstLine="709"/>
        <w:contextualSpacing/>
        <w:jc w:val="both"/>
        <w:rPr>
          <w:rFonts w:ascii="Times New Roman" w:hAnsi="Times New Roman"/>
          <w:sz w:val="28"/>
          <w:szCs w:val="28"/>
        </w:rPr>
      </w:pPr>
    </w:p>
    <w:p w14:paraId="667BC287" w14:textId="77777777" w:rsidR="00DA7757" w:rsidRDefault="00DA7757" w:rsidP="005B4BC7">
      <w:pPr>
        <w:spacing w:line="276" w:lineRule="auto"/>
        <w:ind w:firstLine="709"/>
        <w:jc w:val="both"/>
        <w:rPr>
          <w:rFonts w:ascii="Times New Roman" w:hAnsi="Times New Roman"/>
          <w:b/>
          <w:sz w:val="28"/>
          <w:szCs w:val="28"/>
        </w:rPr>
      </w:pPr>
    </w:p>
    <w:p w14:paraId="6438471C" w14:textId="77777777" w:rsidR="00351D76" w:rsidRPr="00E26F01" w:rsidRDefault="00E97AC2" w:rsidP="005B4BC7">
      <w:pPr>
        <w:spacing w:line="276" w:lineRule="auto"/>
        <w:ind w:firstLine="709"/>
        <w:jc w:val="both"/>
        <w:rPr>
          <w:rFonts w:ascii="Times New Roman" w:hAnsi="Times New Roman"/>
          <w:b/>
          <w:sz w:val="28"/>
          <w:szCs w:val="28"/>
        </w:rPr>
      </w:pPr>
      <w:r w:rsidRPr="00E26F01">
        <w:rPr>
          <w:rFonts w:ascii="Times New Roman" w:hAnsi="Times New Roman"/>
          <w:b/>
          <w:sz w:val="28"/>
          <w:szCs w:val="28"/>
        </w:rPr>
        <w:t>Село Леб’яже</w:t>
      </w:r>
    </w:p>
    <w:p w14:paraId="5E0CE565" w14:textId="77777777" w:rsidR="005B4BC7" w:rsidRDefault="00A07645" w:rsidP="005B4BC7">
      <w:pPr>
        <w:spacing w:line="276" w:lineRule="auto"/>
        <w:ind w:firstLine="709"/>
        <w:contextualSpacing/>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56192" behindDoc="1" locked="0" layoutInCell="1" allowOverlap="1" wp14:anchorId="496AD400" wp14:editId="66A7D995">
            <wp:simplePos x="0" y="0"/>
            <wp:positionH relativeFrom="margin">
              <wp:align>left</wp:align>
            </wp:positionH>
            <wp:positionV relativeFrom="paragraph">
              <wp:posOffset>481965</wp:posOffset>
            </wp:positionV>
            <wp:extent cx="2828925" cy="1550035"/>
            <wp:effectExtent l="0" t="0" r="0" b="0"/>
            <wp:wrapTight wrapText="bothSides">
              <wp:wrapPolygon edited="0">
                <wp:start x="0" y="0"/>
                <wp:lineTo x="0" y="21237"/>
                <wp:lineTo x="21382" y="21237"/>
                <wp:lineTo x="2138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7170601.JPG"/>
                    <pic:cNvPicPr/>
                  </pic:nvPicPr>
                  <pic:blipFill rotWithShape="1">
                    <a:blip r:embed="rId23" cstate="print">
                      <a:extLst>
                        <a:ext uri="{28A0092B-C50C-407E-A947-70E740481C1C}">
                          <a14:useLocalDpi xmlns:a14="http://schemas.microsoft.com/office/drawing/2010/main" val="0"/>
                        </a:ext>
                      </a:extLst>
                    </a:blip>
                    <a:srcRect t="17060" b="9866"/>
                    <a:stretch/>
                  </pic:blipFill>
                  <pic:spPr bwMode="auto">
                    <a:xfrm>
                      <a:off x="0" y="0"/>
                      <a:ext cx="2838450" cy="1555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AC2" w:rsidRPr="00E26F01">
        <w:rPr>
          <w:rFonts w:ascii="Times New Roman" w:hAnsi="Times New Roman"/>
          <w:sz w:val="28"/>
          <w:szCs w:val="28"/>
        </w:rPr>
        <w:t xml:space="preserve">Старі назви села </w:t>
      </w:r>
      <w:r w:rsidR="00E97AC2" w:rsidRPr="00E26F01">
        <w:rPr>
          <w:rFonts w:ascii="Times New Roman" w:hAnsi="Times New Roman"/>
          <w:b/>
          <w:sz w:val="28"/>
          <w:szCs w:val="28"/>
        </w:rPr>
        <w:t>Леб’яжого</w:t>
      </w:r>
      <w:r w:rsidR="00E97AC2" w:rsidRPr="00E26F01">
        <w:rPr>
          <w:rFonts w:ascii="Times New Roman" w:hAnsi="Times New Roman"/>
          <w:sz w:val="28"/>
          <w:szCs w:val="28"/>
        </w:rPr>
        <w:t xml:space="preserve"> – Козловка, Козлове, Козловщина – пояснюються тим, що заснували даний населений пункт військові поселенці з</w:t>
      </w:r>
      <w:r w:rsidR="005B4BC7">
        <w:rPr>
          <w:rFonts w:ascii="Times New Roman" w:hAnsi="Times New Roman"/>
          <w:sz w:val="28"/>
          <w:szCs w:val="28"/>
        </w:rPr>
        <w:t> </w:t>
      </w:r>
      <w:r w:rsidR="00E97AC2" w:rsidRPr="00E26F01">
        <w:rPr>
          <w:rFonts w:ascii="Times New Roman" w:hAnsi="Times New Roman"/>
          <w:sz w:val="28"/>
          <w:szCs w:val="28"/>
        </w:rPr>
        <w:t xml:space="preserve">російського міста Козлова, які несли сторожову службу на цій ділянці Української лінії (поселення </w:t>
      </w:r>
      <w:r w:rsidR="005B4BC7">
        <w:rPr>
          <w:rFonts w:ascii="Times New Roman" w:hAnsi="Times New Roman"/>
          <w:sz w:val="28"/>
          <w:szCs w:val="28"/>
        </w:rPr>
        <w:t>виникло</w:t>
      </w:r>
      <w:r w:rsidR="00E97AC2" w:rsidRPr="00E26F01">
        <w:rPr>
          <w:rFonts w:ascii="Times New Roman" w:hAnsi="Times New Roman"/>
          <w:sz w:val="28"/>
          <w:szCs w:val="28"/>
        </w:rPr>
        <w:t xml:space="preserve"> недалеко від</w:t>
      </w:r>
      <w:r w:rsidR="005B4BC7">
        <w:rPr>
          <w:rFonts w:ascii="Times New Roman" w:hAnsi="Times New Roman"/>
          <w:sz w:val="28"/>
          <w:szCs w:val="28"/>
        </w:rPr>
        <w:t> </w:t>
      </w:r>
      <w:r w:rsidR="00E97AC2" w:rsidRPr="00E26F01">
        <w:rPr>
          <w:rFonts w:ascii="Times New Roman" w:hAnsi="Times New Roman"/>
          <w:sz w:val="28"/>
          <w:szCs w:val="28"/>
        </w:rPr>
        <w:t>Козловської фортеці даної лінії укріплень). Нова ж назва має пряме від</w:t>
      </w:r>
      <w:r w:rsidR="008D1D0A" w:rsidRPr="00E26F01">
        <w:rPr>
          <w:rFonts w:ascii="Times New Roman" w:hAnsi="Times New Roman"/>
          <w:sz w:val="28"/>
          <w:szCs w:val="28"/>
        </w:rPr>
        <w:t>ношення до</w:t>
      </w:r>
      <w:r w:rsidR="005B4BC7">
        <w:rPr>
          <w:rFonts w:ascii="Times New Roman" w:hAnsi="Times New Roman"/>
          <w:sz w:val="28"/>
          <w:szCs w:val="28"/>
        </w:rPr>
        <w:t> </w:t>
      </w:r>
      <w:r w:rsidR="008D1D0A" w:rsidRPr="00E26F01">
        <w:rPr>
          <w:rFonts w:ascii="Times New Roman" w:hAnsi="Times New Roman"/>
          <w:sz w:val="28"/>
          <w:szCs w:val="28"/>
        </w:rPr>
        <w:t>чудових білих птахів.</w:t>
      </w:r>
    </w:p>
    <w:p w14:paraId="57B3003C" w14:textId="3113D00C" w:rsidR="008D1D0A" w:rsidRPr="00E26F01" w:rsidRDefault="008D1D0A" w:rsidP="002A1AB1">
      <w:pPr>
        <w:spacing w:line="276" w:lineRule="auto"/>
        <w:contextualSpacing/>
        <w:jc w:val="both"/>
        <w:rPr>
          <w:rFonts w:ascii="Times New Roman" w:hAnsi="Times New Roman"/>
          <w:sz w:val="28"/>
          <w:szCs w:val="28"/>
        </w:rPr>
      </w:pPr>
      <w:r w:rsidRPr="00E26F01">
        <w:rPr>
          <w:rFonts w:ascii="Times New Roman" w:hAnsi="Times New Roman"/>
          <w:sz w:val="28"/>
          <w:szCs w:val="28"/>
        </w:rPr>
        <w:t>За ствердженням археоло</w:t>
      </w:r>
      <w:r w:rsidR="005B4BC7">
        <w:rPr>
          <w:rFonts w:ascii="Times New Roman" w:hAnsi="Times New Roman"/>
          <w:sz w:val="28"/>
          <w:szCs w:val="28"/>
        </w:rPr>
        <w:t>гів люди селились тут ще з ІІІ-</w:t>
      </w:r>
      <w:r w:rsidRPr="00E26F01">
        <w:rPr>
          <w:rFonts w:ascii="Times New Roman" w:hAnsi="Times New Roman"/>
          <w:sz w:val="28"/>
          <w:szCs w:val="28"/>
        </w:rPr>
        <w:t>ІІ тисячоліття до</w:t>
      </w:r>
      <w:r w:rsidR="005B4BC7">
        <w:rPr>
          <w:rFonts w:ascii="Times New Roman" w:hAnsi="Times New Roman"/>
          <w:sz w:val="28"/>
          <w:szCs w:val="28"/>
        </w:rPr>
        <w:t> </w:t>
      </w:r>
      <w:r w:rsidRPr="00E26F01">
        <w:rPr>
          <w:rFonts w:ascii="Times New Roman" w:hAnsi="Times New Roman"/>
          <w:sz w:val="28"/>
          <w:szCs w:val="28"/>
        </w:rPr>
        <w:t>нашої ери, підтверджує це твердження знахідка біля с</w:t>
      </w:r>
      <w:r w:rsidR="005B4BC7">
        <w:rPr>
          <w:rFonts w:ascii="Times New Roman" w:hAnsi="Times New Roman"/>
          <w:sz w:val="28"/>
          <w:szCs w:val="28"/>
        </w:rPr>
        <w:t>.</w:t>
      </w:r>
      <w:r w:rsidRPr="00E26F01">
        <w:rPr>
          <w:rFonts w:ascii="Times New Roman" w:hAnsi="Times New Roman"/>
          <w:sz w:val="28"/>
          <w:szCs w:val="28"/>
        </w:rPr>
        <w:t xml:space="preserve"> Леб`яже, на</w:t>
      </w:r>
      <w:r w:rsidR="005B4BC7">
        <w:rPr>
          <w:rFonts w:ascii="Times New Roman" w:hAnsi="Times New Roman"/>
          <w:sz w:val="28"/>
          <w:szCs w:val="28"/>
        </w:rPr>
        <w:t> </w:t>
      </w:r>
      <w:r w:rsidRPr="00E26F01">
        <w:rPr>
          <w:rFonts w:ascii="Times New Roman" w:hAnsi="Times New Roman"/>
          <w:sz w:val="28"/>
          <w:szCs w:val="28"/>
        </w:rPr>
        <w:t>місцевості</w:t>
      </w:r>
      <w:r w:rsidR="005B4BC7">
        <w:rPr>
          <w:rFonts w:ascii="Times New Roman" w:hAnsi="Times New Roman"/>
          <w:sz w:val="28"/>
          <w:szCs w:val="28"/>
        </w:rPr>
        <w:t>,</w:t>
      </w:r>
      <w:r w:rsidRPr="00E26F01">
        <w:rPr>
          <w:rFonts w:ascii="Times New Roman" w:hAnsi="Times New Roman"/>
          <w:sz w:val="28"/>
          <w:szCs w:val="28"/>
        </w:rPr>
        <w:t xml:space="preserve"> яку називають </w:t>
      </w:r>
      <w:r w:rsidR="005B4BC7">
        <w:rPr>
          <w:rFonts w:ascii="Times New Roman" w:hAnsi="Times New Roman"/>
          <w:sz w:val="28"/>
          <w:szCs w:val="28"/>
        </w:rPr>
        <w:t>«</w:t>
      </w:r>
      <w:r w:rsidRPr="00E26F01">
        <w:rPr>
          <w:rFonts w:ascii="Times New Roman" w:hAnsi="Times New Roman"/>
          <w:sz w:val="28"/>
          <w:szCs w:val="28"/>
        </w:rPr>
        <w:t>Бутарка</w:t>
      </w:r>
      <w:r w:rsidR="005B4BC7">
        <w:rPr>
          <w:rFonts w:ascii="Times New Roman" w:hAnsi="Times New Roman"/>
          <w:sz w:val="28"/>
          <w:szCs w:val="28"/>
        </w:rPr>
        <w:t>», двох</w:t>
      </w:r>
      <w:r w:rsidRPr="00E26F01">
        <w:rPr>
          <w:rFonts w:ascii="Times New Roman" w:hAnsi="Times New Roman"/>
          <w:sz w:val="28"/>
          <w:szCs w:val="28"/>
        </w:rPr>
        <w:t xml:space="preserve"> </w:t>
      </w:r>
      <w:r w:rsidR="00DD46AC" w:rsidRPr="00E26F01">
        <w:rPr>
          <w:rFonts w:ascii="Times New Roman" w:hAnsi="Times New Roman"/>
          <w:sz w:val="28"/>
          <w:szCs w:val="28"/>
        </w:rPr>
        <w:t>кам</w:t>
      </w:r>
      <w:r w:rsidR="005B4BC7">
        <w:rPr>
          <w:rFonts w:ascii="Times New Roman" w:hAnsi="Times New Roman"/>
          <w:sz w:val="28"/>
          <w:szCs w:val="28"/>
        </w:rPr>
        <w:t>’яних</w:t>
      </w:r>
      <w:r w:rsidR="00DD46AC" w:rsidRPr="00E26F01">
        <w:rPr>
          <w:rFonts w:ascii="Times New Roman" w:hAnsi="Times New Roman"/>
          <w:sz w:val="28"/>
          <w:szCs w:val="28"/>
        </w:rPr>
        <w:t xml:space="preserve"> баб, які належать до скіфського </w:t>
      </w:r>
      <w:r w:rsidRPr="00E26F01">
        <w:rPr>
          <w:rFonts w:ascii="Times New Roman" w:hAnsi="Times New Roman"/>
          <w:sz w:val="28"/>
          <w:szCs w:val="28"/>
        </w:rPr>
        <w:t>періо</w:t>
      </w:r>
      <w:r w:rsidR="005B4BC7">
        <w:rPr>
          <w:rFonts w:ascii="Times New Roman" w:hAnsi="Times New Roman"/>
          <w:sz w:val="28"/>
          <w:szCs w:val="28"/>
        </w:rPr>
        <w:t xml:space="preserve">ду. Кочові племена змінюючи </w:t>
      </w:r>
      <w:r w:rsidR="00DD46AC" w:rsidRPr="00E26F01">
        <w:rPr>
          <w:rFonts w:ascii="Times New Roman" w:hAnsi="Times New Roman"/>
          <w:sz w:val="28"/>
          <w:szCs w:val="28"/>
        </w:rPr>
        <w:t>один одного</w:t>
      </w:r>
      <w:r w:rsidRPr="00E26F01">
        <w:rPr>
          <w:rFonts w:ascii="Times New Roman" w:hAnsi="Times New Roman"/>
          <w:sz w:val="28"/>
          <w:szCs w:val="28"/>
        </w:rPr>
        <w:t xml:space="preserve"> (печенеги, половці, монголо-татари, кримські татари)</w:t>
      </w:r>
      <w:r w:rsidR="005B4BC7">
        <w:rPr>
          <w:rFonts w:ascii="Times New Roman" w:hAnsi="Times New Roman"/>
          <w:sz w:val="28"/>
          <w:szCs w:val="28"/>
        </w:rPr>
        <w:t>,</w:t>
      </w:r>
      <w:r w:rsidRPr="00E26F01">
        <w:rPr>
          <w:rFonts w:ascii="Times New Roman" w:hAnsi="Times New Roman"/>
          <w:sz w:val="28"/>
          <w:szCs w:val="28"/>
        </w:rPr>
        <w:t xml:space="preserve"> скоювали набіги</w:t>
      </w:r>
      <w:r w:rsidR="005B4BC7">
        <w:rPr>
          <w:rFonts w:ascii="Times New Roman" w:hAnsi="Times New Roman"/>
          <w:sz w:val="28"/>
          <w:szCs w:val="28"/>
        </w:rPr>
        <w:t>, спустошуючи землі,</w:t>
      </w:r>
      <w:r w:rsidRPr="00E26F01">
        <w:rPr>
          <w:rFonts w:ascii="Times New Roman" w:hAnsi="Times New Roman"/>
          <w:sz w:val="28"/>
          <w:szCs w:val="28"/>
        </w:rPr>
        <w:t xml:space="preserve"> і на довгий час вони залишились Диким полем.</w:t>
      </w:r>
    </w:p>
    <w:p w14:paraId="091CED98" w14:textId="32755985" w:rsidR="00DD46AC" w:rsidRPr="00E26F01" w:rsidRDefault="008D1D0A" w:rsidP="00183BA2">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Життя стало менш небезпечним після</w:t>
      </w:r>
      <w:r w:rsidR="005B4BC7">
        <w:rPr>
          <w:rFonts w:ascii="Times New Roman" w:hAnsi="Times New Roman"/>
          <w:sz w:val="28"/>
          <w:szCs w:val="28"/>
        </w:rPr>
        <w:t xml:space="preserve"> спорудження </w:t>
      </w:r>
      <w:r w:rsidRPr="00E26F01">
        <w:rPr>
          <w:rFonts w:ascii="Times New Roman" w:hAnsi="Times New Roman"/>
          <w:sz w:val="28"/>
          <w:szCs w:val="28"/>
        </w:rPr>
        <w:t>Української лінії – системи оборонних укріплень, збудованих у 1731-1732</w:t>
      </w:r>
      <w:r w:rsidR="005B4BC7">
        <w:rPr>
          <w:rFonts w:ascii="Times New Roman" w:hAnsi="Times New Roman"/>
          <w:sz w:val="28"/>
          <w:szCs w:val="28"/>
        </w:rPr>
        <w:t xml:space="preserve"> </w:t>
      </w:r>
      <w:r w:rsidRPr="00E26F01">
        <w:rPr>
          <w:rFonts w:ascii="Times New Roman" w:hAnsi="Times New Roman"/>
          <w:sz w:val="28"/>
          <w:szCs w:val="28"/>
        </w:rPr>
        <w:t>р</w:t>
      </w:r>
      <w:r w:rsidR="005B4BC7">
        <w:rPr>
          <w:rFonts w:ascii="Times New Roman" w:hAnsi="Times New Roman"/>
          <w:sz w:val="28"/>
          <w:szCs w:val="28"/>
        </w:rPr>
        <w:t>оці</w:t>
      </w:r>
      <w:r w:rsidR="002A1AB1">
        <w:rPr>
          <w:rFonts w:ascii="Times New Roman" w:hAnsi="Times New Roman"/>
          <w:sz w:val="28"/>
          <w:szCs w:val="28"/>
        </w:rPr>
        <w:t>.</w:t>
      </w:r>
      <w:r w:rsidRPr="00E26F01">
        <w:rPr>
          <w:rFonts w:ascii="Times New Roman" w:hAnsi="Times New Roman"/>
          <w:sz w:val="28"/>
          <w:szCs w:val="28"/>
        </w:rPr>
        <w:t>Після р</w:t>
      </w:r>
      <w:r w:rsidR="005B4BC7">
        <w:rPr>
          <w:rFonts w:ascii="Times New Roman" w:hAnsi="Times New Roman"/>
          <w:sz w:val="28"/>
          <w:szCs w:val="28"/>
        </w:rPr>
        <w:t>осійсько-турецької війни 1768-</w:t>
      </w:r>
      <w:r w:rsidRPr="00E26F01">
        <w:rPr>
          <w:rFonts w:ascii="Times New Roman" w:hAnsi="Times New Roman"/>
          <w:sz w:val="28"/>
          <w:szCs w:val="28"/>
        </w:rPr>
        <w:t>1774</w:t>
      </w:r>
      <w:r w:rsidR="005B4BC7">
        <w:rPr>
          <w:rFonts w:ascii="Times New Roman" w:hAnsi="Times New Roman"/>
          <w:sz w:val="28"/>
          <w:szCs w:val="28"/>
        </w:rPr>
        <w:t xml:space="preserve"> </w:t>
      </w:r>
      <w:r w:rsidRPr="00E26F01">
        <w:rPr>
          <w:rFonts w:ascii="Times New Roman" w:hAnsi="Times New Roman"/>
          <w:sz w:val="28"/>
          <w:szCs w:val="28"/>
        </w:rPr>
        <w:t>р</w:t>
      </w:r>
      <w:r w:rsidR="005B4BC7">
        <w:rPr>
          <w:rFonts w:ascii="Times New Roman" w:hAnsi="Times New Roman"/>
          <w:sz w:val="28"/>
          <w:szCs w:val="28"/>
        </w:rPr>
        <w:t>оку</w:t>
      </w:r>
      <w:r w:rsidRPr="00E26F01">
        <w:rPr>
          <w:rFonts w:ascii="Times New Roman" w:hAnsi="Times New Roman"/>
          <w:sz w:val="28"/>
          <w:szCs w:val="28"/>
        </w:rPr>
        <w:t xml:space="preserve"> державні кордони Російської імперії перемістилися на</w:t>
      </w:r>
      <w:r w:rsidR="00F03A88">
        <w:t> </w:t>
      </w:r>
      <w:r w:rsidRPr="00E26F01">
        <w:rPr>
          <w:rFonts w:ascii="Times New Roman" w:hAnsi="Times New Roman"/>
          <w:sz w:val="28"/>
          <w:szCs w:val="28"/>
        </w:rPr>
        <w:t xml:space="preserve">південь, </w:t>
      </w:r>
      <w:r w:rsidR="00F03A88">
        <w:rPr>
          <w:rFonts w:ascii="Times New Roman" w:hAnsi="Times New Roman"/>
          <w:sz w:val="28"/>
          <w:szCs w:val="28"/>
        </w:rPr>
        <w:t>однак</w:t>
      </w:r>
      <w:r w:rsidRPr="00E26F01">
        <w:rPr>
          <w:rFonts w:ascii="Times New Roman" w:hAnsi="Times New Roman"/>
          <w:sz w:val="28"/>
          <w:szCs w:val="28"/>
        </w:rPr>
        <w:t xml:space="preserve"> селянські слободи залишилися.</w:t>
      </w:r>
      <w:r w:rsidR="00DD46AC" w:rsidRPr="00E26F01">
        <w:rPr>
          <w:rFonts w:ascii="Times New Roman" w:hAnsi="Times New Roman"/>
          <w:sz w:val="28"/>
          <w:szCs w:val="28"/>
        </w:rPr>
        <w:t xml:space="preserve"> </w:t>
      </w:r>
    </w:p>
    <w:p w14:paraId="31E59532" w14:textId="5D7A11B8" w:rsidR="00F03A88" w:rsidRPr="00E26F01" w:rsidRDefault="00F03A88" w:rsidP="002A1AB1">
      <w:pPr>
        <w:spacing w:line="276" w:lineRule="auto"/>
        <w:contextualSpacing/>
        <w:jc w:val="both"/>
        <w:rPr>
          <w:rFonts w:ascii="Times New Roman" w:hAnsi="Times New Roman"/>
          <w:sz w:val="28"/>
          <w:szCs w:val="28"/>
        </w:rPr>
      </w:pPr>
    </w:p>
    <w:p w14:paraId="4F996EE3" w14:textId="77777777" w:rsidR="005D4CAD" w:rsidRPr="00E26F01" w:rsidRDefault="005D4CAD" w:rsidP="00F03A88">
      <w:pPr>
        <w:spacing w:line="276" w:lineRule="auto"/>
        <w:ind w:firstLine="709"/>
        <w:jc w:val="both"/>
        <w:rPr>
          <w:rFonts w:ascii="Times New Roman" w:hAnsi="Times New Roman"/>
          <w:b/>
          <w:sz w:val="28"/>
          <w:szCs w:val="28"/>
        </w:rPr>
      </w:pPr>
      <w:r w:rsidRPr="00E26F01">
        <w:rPr>
          <w:rFonts w:ascii="Times New Roman" w:hAnsi="Times New Roman"/>
          <w:b/>
          <w:sz w:val="28"/>
          <w:szCs w:val="28"/>
        </w:rPr>
        <w:t>Село Бердянка</w:t>
      </w:r>
    </w:p>
    <w:p w14:paraId="4C3FDE7E" w14:textId="77777777" w:rsidR="00762515" w:rsidRPr="00E26F01" w:rsidRDefault="00F03A88" w:rsidP="00183BA2">
      <w:pPr>
        <w:spacing w:line="276" w:lineRule="auto"/>
        <w:ind w:firstLine="709"/>
        <w:contextualSpacing/>
        <w:jc w:val="both"/>
        <w:rPr>
          <w:rFonts w:ascii="Times New Roman" w:hAnsi="Times New Roman"/>
          <w:sz w:val="28"/>
          <w:szCs w:val="28"/>
        </w:rPr>
      </w:pPr>
      <w:r>
        <w:rPr>
          <w:rFonts w:ascii="Times New Roman" w:hAnsi="Times New Roman"/>
          <w:sz w:val="28"/>
          <w:szCs w:val="28"/>
        </w:rPr>
        <w:t>Село Бердянка (старі назви –</w:t>
      </w:r>
      <w:r w:rsidR="00762515" w:rsidRPr="00E26F01">
        <w:rPr>
          <w:rFonts w:ascii="Times New Roman" w:hAnsi="Times New Roman"/>
          <w:sz w:val="28"/>
          <w:szCs w:val="28"/>
        </w:rPr>
        <w:t xml:space="preserve"> Безводне, Ополонівка) виникло </w:t>
      </w:r>
      <w:r>
        <w:rPr>
          <w:rFonts w:ascii="Times New Roman" w:hAnsi="Times New Roman"/>
          <w:sz w:val="28"/>
          <w:szCs w:val="28"/>
        </w:rPr>
        <w:t>у</w:t>
      </w:r>
      <w:r w:rsidR="00762515" w:rsidRPr="00E26F01">
        <w:rPr>
          <w:rFonts w:ascii="Times New Roman" w:hAnsi="Times New Roman"/>
          <w:sz w:val="28"/>
          <w:szCs w:val="28"/>
        </w:rPr>
        <w:t xml:space="preserve"> середині XIX ст. Перші документальні відомості про село зустрічаються у виданні Центрального статистичного управління Санкт-Петербурга: «Список</w:t>
      </w:r>
      <w:r>
        <w:rPr>
          <w:rFonts w:ascii="Times New Roman" w:hAnsi="Times New Roman"/>
          <w:sz w:val="28"/>
          <w:szCs w:val="28"/>
        </w:rPr>
        <w:t xml:space="preserve"> населення по відомостях 1859 року</w:t>
      </w:r>
      <w:r w:rsidR="00762515" w:rsidRPr="00E26F01">
        <w:rPr>
          <w:rFonts w:ascii="Times New Roman" w:hAnsi="Times New Roman"/>
          <w:sz w:val="28"/>
          <w:szCs w:val="28"/>
        </w:rPr>
        <w:t xml:space="preserve"> Полтавської губернії».</w:t>
      </w:r>
    </w:p>
    <w:p w14:paraId="4947746B" w14:textId="77777777" w:rsidR="005D4CAD" w:rsidRPr="00E26F01" w:rsidRDefault="00762515" w:rsidP="00183BA2">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Під час жовт</w:t>
      </w:r>
      <w:r w:rsidR="00F03A88">
        <w:rPr>
          <w:rFonts w:ascii="Times New Roman" w:hAnsi="Times New Roman"/>
          <w:sz w:val="28"/>
          <w:szCs w:val="28"/>
        </w:rPr>
        <w:t>невих революційних подій 1917 року</w:t>
      </w:r>
      <w:r w:rsidRPr="00E26F01">
        <w:rPr>
          <w:rFonts w:ascii="Times New Roman" w:hAnsi="Times New Roman"/>
          <w:sz w:val="28"/>
          <w:szCs w:val="28"/>
        </w:rPr>
        <w:t xml:space="preserve"> уже в січні 1918 р</w:t>
      </w:r>
      <w:r w:rsidR="00F03A88">
        <w:rPr>
          <w:rFonts w:ascii="Times New Roman" w:hAnsi="Times New Roman"/>
          <w:sz w:val="28"/>
          <w:szCs w:val="28"/>
        </w:rPr>
        <w:t>оку</w:t>
      </w:r>
      <w:r w:rsidRPr="00E26F01">
        <w:rPr>
          <w:rFonts w:ascii="Times New Roman" w:hAnsi="Times New Roman"/>
          <w:sz w:val="28"/>
          <w:szCs w:val="28"/>
        </w:rPr>
        <w:t xml:space="preserve"> у</w:t>
      </w:r>
      <w:r w:rsidR="00F03A88">
        <w:rPr>
          <w:rFonts w:ascii="Times New Roman" w:hAnsi="Times New Roman"/>
          <w:sz w:val="28"/>
          <w:szCs w:val="28"/>
        </w:rPr>
        <w:t> </w:t>
      </w:r>
      <w:r w:rsidRPr="00E26F01">
        <w:rPr>
          <w:rFonts w:ascii="Times New Roman" w:hAnsi="Times New Roman"/>
          <w:sz w:val="28"/>
          <w:szCs w:val="28"/>
        </w:rPr>
        <w:t>селі встановлена радянська влада і цього ж року його захопили ав</w:t>
      </w:r>
      <w:r w:rsidR="00F03A88">
        <w:rPr>
          <w:rFonts w:ascii="Times New Roman" w:hAnsi="Times New Roman"/>
          <w:sz w:val="28"/>
          <w:szCs w:val="28"/>
        </w:rPr>
        <w:t>стро-німецькі війська. У 1919 році</w:t>
      </w:r>
      <w:r w:rsidRPr="00E26F01">
        <w:rPr>
          <w:rFonts w:ascii="Times New Roman" w:hAnsi="Times New Roman"/>
          <w:sz w:val="28"/>
          <w:szCs w:val="28"/>
        </w:rPr>
        <w:t xml:space="preserve"> Червона армія визволила край.</w:t>
      </w:r>
    </w:p>
    <w:p w14:paraId="554A153F" w14:textId="77777777" w:rsidR="00762515" w:rsidRPr="00E26F01" w:rsidRDefault="00F03A88" w:rsidP="00183BA2">
      <w:pPr>
        <w:spacing w:line="276" w:lineRule="auto"/>
        <w:ind w:firstLine="709"/>
        <w:contextualSpacing/>
        <w:jc w:val="both"/>
        <w:rPr>
          <w:rFonts w:ascii="Times New Roman" w:hAnsi="Times New Roman"/>
          <w:sz w:val="28"/>
          <w:szCs w:val="28"/>
        </w:rPr>
      </w:pPr>
      <w:r>
        <w:rPr>
          <w:noProof/>
          <w:lang w:eastAsia="uk-UA"/>
        </w:rPr>
        <w:drawing>
          <wp:anchor distT="0" distB="0" distL="114300" distR="114300" simplePos="0" relativeHeight="251645952" behindDoc="0" locked="0" layoutInCell="1" allowOverlap="1" wp14:anchorId="04A0A7BB" wp14:editId="193601FB">
            <wp:simplePos x="0" y="0"/>
            <wp:positionH relativeFrom="margin">
              <wp:align>right</wp:align>
            </wp:positionH>
            <wp:positionV relativeFrom="paragraph">
              <wp:posOffset>27305</wp:posOffset>
            </wp:positionV>
            <wp:extent cx="3051810" cy="1495425"/>
            <wp:effectExtent l="0" t="0" r="0" b="9525"/>
            <wp:wrapSquare wrapText="bothSides"/>
            <wp:docPr id="288" name="Рисунок 26" descr="C:\Users\8ADB~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8ADB~1\AppData\Local\Temp\FineReader12.00\media\image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181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У 1923 році, коли був утворений Зачепи</w:t>
      </w:r>
      <w:r w:rsidR="00762515" w:rsidRPr="00E26F01">
        <w:rPr>
          <w:rFonts w:ascii="Times New Roman" w:hAnsi="Times New Roman"/>
          <w:sz w:val="28"/>
          <w:szCs w:val="28"/>
        </w:rPr>
        <w:t>лівський район, на його території першою сільрадою була оголошена саме Бердянська. У</w:t>
      </w:r>
      <w:r>
        <w:rPr>
          <w:rFonts w:ascii="Times New Roman" w:hAnsi="Times New Roman"/>
          <w:sz w:val="28"/>
          <w:szCs w:val="28"/>
        </w:rPr>
        <w:t> </w:t>
      </w:r>
      <w:r w:rsidR="00762515" w:rsidRPr="00E26F01">
        <w:rPr>
          <w:rFonts w:ascii="Times New Roman" w:hAnsi="Times New Roman"/>
          <w:sz w:val="28"/>
          <w:szCs w:val="28"/>
        </w:rPr>
        <w:t>1930</w:t>
      </w:r>
      <w:r>
        <w:rPr>
          <w:rFonts w:ascii="Times New Roman" w:hAnsi="Times New Roman"/>
          <w:sz w:val="28"/>
          <w:szCs w:val="28"/>
        </w:rPr>
        <w:t> </w:t>
      </w:r>
      <w:r w:rsidR="00762515" w:rsidRPr="00E26F01">
        <w:rPr>
          <w:rFonts w:ascii="Times New Roman" w:hAnsi="Times New Roman"/>
          <w:sz w:val="28"/>
          <w:szCs w:val="28"/>
        </w:rPr>
        <w:t>р</w:t>
      </w:r>
      <w:r>
        <w:rPr>
          <w:rFonts w:ascii="Times New Roman" w:hAnsi="Times New Roman"/>
          <w:sz w:val="28"/>
          <w:szCs w:val="28"/>
        </w:rPr>
        <w:t>оці</w:t>
      </w:r>
      <w:r w:rsidR="00762515" w:rsidRPr="00E26F01">
        <w:rPr>
          <w:rFonts w:ascii="Times New Roman" w:hAnsi="Times New Roman"/>
          <w:sz w:val="28"/>
          <w:szCs w:val="28"/>
        </w:rPr>
        <w:t xml:space="preserve"> селяни об’єдналися у</w:t>
      </w:r>
      <w:r>
        <w:rPr>
          <w:rFonts w:ascii="Times New Roman" w:hAnsi="Times New Roman"/>
          <w:sz w:val="28"/>
          <w:szCs w:val="28"/>
        </w:rPr>
        <w:t> </w:t>
      </w:r>
      <w:r w:rsidR="00762515" w:rsidRPr="00E26F01">
        <w:rPr>
          <w:rFonts w:ascii="Times New Roman" w:hAnsi="Times New Roman"/>
          <w:sz w:val="28"/>
          <w:szCs w:val="28"/>
        </w:rPr>
        <w:t>колгоспи</w:t>
      </w:r>
      <w:r>
        <w:rPr>
          <w:rFonts w:ascii="Times New Roman" w:hAnsi="Times New Roman"/>
          <w:sz w:val="28"/>
          <w:szCs w:val="28"/>
        </w:rPr>
        <w:t>;</w:t>
      </w:r>
      <w:r w:rsidR="00762515" w:rsidRPr="00E26F01">
        <w:rPr>
          <w:rFonts w:ascii="Times New Roman" w:hAnsi="Times New Roman"/>
          <w:sz w:val="28"/>
          <w:szCs w:val="28"/>
        </w:rPr>
        <w:t xml:space="preserve"> їх було чотири.</w:t>
      </w:r>
    </w:p>
    <w:p w14:paraId="53048758" w14:textId="28C639C0" w:rsidR="00F03A88" w:rsidRPr="002A1AB1" w:rsidRDefault="00762515" w:rsidP="002A1AB1">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Мирна праця була перервана війною. За два </w:t>
      </w:r>
      <w:r w:rsidR="00F03A88">
        <w:rPr>
          <w:rFonts w:ascii="Times New Roman" w:hAnsi="Times New Roman"/>
          <w:sz w:val="28"/>
          <w:szCs w:val="28"/>
        </w:rPr>
        <w:t>роки фашистської окупації (1941-1943 роки</w:t>
      </w:r>
      <w:r w:rsidR="002A1AB1">
        <w:rPr>
          <w:rFonts w:ascii="Times New Roman" w:hAnsi="Times New Roman"/>
          <w:sz w:val="28"/>
          <w:szCs w:val="28"/>
        </w:rPr>
        <w:t xml:space="preserve">) село до нитки розграбували. </w:t>
      </w:r>
      <w:r w:rsidRPr="00E26F01">
        <w:rPr>
          <w:rFonts w:ascii="Times New Roman" w:hAnsi="Times New Roman"/>
          <w:sz w:val="28"/>
          <w:szCs w:val="28"/>
        </w:rPr>
        <w:t>Лише після закінчення війни в 1945 р</w:t>
      </w:r>
      <w:r w:rsidR="00F03A88">
        <w:rPr>
          <w:rFonts w:ascii="Times New Roman" w:hAnsi="Times New Roman"/>
          <w:sz w:val="28"/>
          <w:szCs w:val="28"/>
        </w:rPr>
        <w:t>оці</w:t>
      </w:r>
      <w:r w:rsidRPr="00E26F01">
        <w:rPr>
          <w:rFonts w:ascii="Times New Roman" w:hAnsi="Times New Roman"/>
          <w:sz w:val="28"/>
          <w:szCs w:val="28"/>
        </w:rPr>
        <w:t xml:space="preserve"> для колгоспу з </w:t>
      </w:r>
      <w:r w:rsidRPr="00E26F01">
        <w:rPr>
          <w:rFonts w:ascii="Times New Roman" w:hAnsi="Times New Roman"/>
          <w:sz w:val="28"/>
          <w:szCs w:val="28"/>
        </w:rPr>
        <w:lastRenderedPageBreak/>
        <w:t>розформованих військових</w:t>
      </w:r>
      <w:r w:rsidR="00F03A88">
        <w:rPr>
          <w:rFonts w:ascii="Times New Roman" w:hAnsi="Times New Roman"/>
          <w:sz w:val="28"/>
          <w:szCs w:val="28"/>
        </w:rPr>
        <w:t xml:space="preserve"> частин було виділено 25 коней. </w:t>
      </w:r>
      <w:r w:rsidRPr="00E26F01">
        <w:rPr>
          <w:rFonts w:ascii="Times New Roman" w:hAnsi="Times New Roman"/>
          <w:sz w:val="28"/>
          <w:szCs w:val="28"/>
        </w:rPr>
        <w:t>Проте вже у 1947 р</w:t>
      </w:r>
      <w:r w:rsidR="00F03A88">
        <w:rPr>
          <w:rFonts w:ascii="Times New Roman" w:hAnsi="Times New Roman"/>
          <w:sz w:val="28"/>
          <w:szCs w:val="28"/>
        </w:rPr>
        <w:t>оці</w:t>
      </w:r>
      <w:r w:rsidRPr="00E26F01">
        <w:rPr>
          <w:rFonts w:ascii="Times New Roman" w:hAnsi="Times New Roman"/>
          <w:sz w:val="28"/>
          <w:szCs w:val="28"/>
        </w:rPr>
        <w:t xml:space="preserve"> були вирощені рекордні врожаї зернових і технічних культур.</w:t>
      </w:r>
    </w:p>
    <w:p w14:paraId="6FC92DFB" w14:textId="77777777" w:rsidR="00D0210B" w:rsidRPr="00E26F01" w:rsidRDefault="00D0210B" w:rsidP="00183BA2">
      <w:pPr>
        <w:spacing w:line="276" w:lineRule="auto"/>
        <w:ind w:firstLine="709"/>
        <w:contextualSpacing/>
        <w:jc w:val="both"/>
        <w:rPr>
          <w:rFonts w:ascii="Times New Roman" w:hAnsi="Times New Roman"/>
          <w:b/>
          <w:sz w:val="28"/>
          <w:szCs w:val="28"/>
        </w:rPr>
      </w:pPr>
      <w:r w:rsidRPr="00E26F01">
        <w:rPr>
          <w:rFonts w:ascii="Times New Roman" w:hAnsi="Times New Roman"/>
          <w:b/>
          <w:sz w:val="28"/>
          <w:szCs w:val="28"/>
        </w:rPr>
        <w:t>Село Сомівка</w:t>
      </w:r>
    </w:p>
    <w:p w14:paraId="13F5EF6C" w14:textId="073D2803" w:rsidR="00D0210B" w:rsidRPr="00E26F01" w:rsidRDefault="002A1AB1" w:rsidP="00183BA2">
      <w:pPr>
        <w:spacing w:line="276" w:lineRule="auto"/>
        <w:ind w:firstLine="709"/>
        <w:contextualSpacing/>
        <w:jc w:val="both"/>
        <w:rPr>
          <w:rFonts w:ascii="Times New Roman" w:hAnsi="Times New Roman"/>
          <w:sz w:val="28"/>
          <w:szCs w:val="28"/>
        </w:rPr>
      </w:pPr>
      <w:r>
        <w:rPr>
          <w:noProof/>
          <w:lang w:eastAsia="uk-UA"/>
        </w:rPr>
        <w:drawing>
          <wp:anchor distT="0" distB="0" distL="114300" distR="114300" simplePos="0" relativeHeight="251642880" behindDoc="0" locked="0" layoutInCell="1" allowOverlap="1" wp14:anchorId="5D0AC7F3" wp14:editId="12362A0A">
            <wp:simplePos x="0" y="0"/>
            <wp:positionH relativeFrom="margin">
              <wp:align>right</wp:align>
            </wp:positionH>
            <wp:positionV relativeFrom="paragraph">
              <wp:posOffset>914001</wp:posOffset>
            </wp:positionV>
            <wp:extent cx="2480310" cy="1508125"/>
            <wp:effectExtent l="0" t="0" r="0" b="0"/>
            <wp:wrapSquare wrapText="bothSides"/>
            <wp:docPr id="287" name="Рисунок 24" descr="https://static.panoramio.com.storage.googleapis.com/photos/large/5533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static.panoramio.com.storage.googleapis.com/photos/large/5533038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872"/>
                    <a:stretch/>
                  </pic:blipFill>
                  <pic:spPr bwMode="auto">
                    <a:xfrm>
                      <a:off x="0" y="0"/>
                      <a:ext cx="2480310" cy="150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10B" w:rsidRPr="00E26F01">
        <w:rPr>
          <w:rFonts w:ascii="Times New Roman" w:hAnsi="Times New Roman"/>
          <w:sz w:val="28"/>
          <w:szCs w:val="28"/>
        </w:rPr>
        <w:t>У XVIII столітті (орієнтовна дата 1758 р</w:t>
      </w:r>
      <w:r w:rsidR="00F03A88">
        <w:rPr>
          <w:rFonts w:ascii="Times New Roman" w:hAnsi="Times New Roman"/>
          <w:sz w:val="28"/>
          <w:szCs w:val="28"/>
        </w:rPr>
        <w:t>ік</w:t>
      </w:r>
      <w:r w:rsidR="00D0210B" w:rsidRPr="00E26F01">
        <w:rPr>
          <w:rFonts w:ascii="Times New Roman" w:hAnsi="Times New Roman"/>
          <w:sz w:val="28"/>
          <w:szCs w:val="28"/>
        </w:rPr>
        <w:t>) з’являється село Сомівка в</w:t>
      </w:r>
      <w:r w:rsidR="00F03A88">
        <w:rPr>
          <w:rFonts w:ascii="Times New Roman" w:hAnsi="Times New Roman"/>
          <w:sz w:val="28"/>
          <w:szCs w:val="28"/>
        </w:rPr>
        <w:t> </w:t>
      </w:r>
      <w:r w:rsidR="00D0210B" w:rsidRPr="00E26F01">
        <w:rPr>
          <w:rFonts w:ascii="Times New Roman" w:hAnsi="Times New Roman"/>
          <w:sz w:val="28"/>
          <w:szCs w:val="28"/>
        </w:rPr>
        <w:t>долині річки Орелі. Народні оповіді свідчать, що недалеко від поселення на</w:t>
      </w:r>
      <w:r w:rsidR="00F03A88">
        <w:rPr>
          <w:rFonts w:ascii="Times New Roman" w:hAnsi="Times New Roman"/>
          <w:sz w:val="28"/>
          <w:szCs w:val="28"/>
        </w:rPr>
        <w:t> </w:t>
      </w:r>
      <w:r w:rsidR="00B03581" w:rsidRPr="00E26F01">
        <w:rPr>
          <w:rFonts w:ascii="Times New Roman" w:hAnsi="Times New Roman"/>
          <w:sz w:val="28"/>
          <w:szCs w:val="28"/>
        </w:rPr>
        <w:t>Орелі</w:t>
      </w:r>
      <w:r w:rsidR="00D0210B" w:rsidRPr="00E26F01">
        <w:rPr>
          <w:rFonts w:ascii="Times New Roman" w:hAnsi="Times New Roman"/>
          <w:sz w:val="28"/>
          <w:szCs w:val="28"/>
        </w:rPr>
        <w:t xml:space="preserve"> ловилося багато сомів. Так пояснюється назва села. Є й інші тлумачення: назва населеного пункту походить від прізвища поміщика Сомова, якому належала земля </w:t>
      </w:r>
      <w:r w:rsidR="00F03A88">
        <w:rPr>
          <w:rFonts w:ascii="Times New Roman" w:hAnsi="Times New Roman"/>
          <w:sz w:val="28"/>
          <w:szCs w:val="28"/>
        </w:rPr>
        <w:t xml:space="preserve">та </w:t>
      </w:r>
      <w:r w:rsidR="00D0210B" w:rsidRPr="00E26F01">
        <w:rPr>
          <w:rFonts w:ascii="Times New Roman" w:hAnsi="Times New Roman"/>
          <w:sz w:val="28"/>
          <w:szCs w:val="28"/>
        </w:rPr>
        <w:t xml:space="preserve">мешканці поселення. </w:t>
      </w:r>
    </w:p>
    <w:p w14:paraId="464EAD9C" w14:textId="4C529E8F" w:rsidR="00D0210B" w:rsidRDefault="00D50EB1" w:rsidP="002A1AB1">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На правому березі ріки Орелі, поблизу села Сомівки, археологами було виявлені поселення епохи нового кам’яного віку та бронзового віку. Ці знахідки стверджують, що десь 4-5 тисяч років тому</w:t>
      </w:r>
      <w:r w:rsidR="002A1AB1">
        <w:rPr>
          <w:rFonts w:ascii="Times New Roman" w:hAnsi="Times New Roman"/>
          <w:sz w:val="28"/>
          <w:szCs w:val="28"/>
        </w:rPr>
        <w:t xml:space="preserve"> люди вже селилися в цих краях.</w:t>
      </w:r>
    </w:p>
    <w:p w14:paraId="62CE44C9" w14:textId="77777777" w:rsidR="001C6904" w:rsidRDefault="00321E0B" w:rsidP="002A1AB1">
      <w:pPr>
        <w:spacing w:line="276" w:lineRule="auto"/>
        <w:ind w:firstLine="709"/>
        <w:contextualSpacing/>
        <w:jc w:val="both"/>
        <w:rPr>
          <w:noProof/>
          <w:lang w:val="ru-RU" w:eastAsia="ru-RU"/>
        </w:rPr>
      </w:pPr>
      <w:r>
        <w:rPr>
          <w:rFonts w:ascii="Times New Roman" w:hAnsi="Times New Roman"/>
          <w:sz w:val="28"/>
          <w:szCs w:val="28"/>
        </w:rPr>
        <w:t xml:space="preserve">Складна та багата історія </w:t>
      </w:r>
      <w:r w:rsidR="00C47462">
        <w:rPr>
          <w:rFonts w:ascii="Times New Roman" w:hAnsi="Times New Roman"/>
          <w:sz w:val="28"/>
          <w:szCs w:val="28"/>
        </w:rPr>
        <w:t xml:space="preserve">розвитку </w:t>
      </w:r>
      <w:r>
        <w:rPr>
          <w:rFonts w:ascii="Times New Roman" w:hAnsi="Times New Roman"/>
          <w:sz w:val="28"/>
          <w:szCs w:val="28"/>
        </w:rPr>
        <w:t>населених с</w:t>
      </w:r>
      <w:r w:rsidR="00C47462">
        <w:rPr>
          <w:rFonts w:ascii="Times New Roman" w:hAnsi="Times New Roman"/>
          <w:sz w:val="28"/>
          <w:szCs w:val="28"/>
        </w:rPr>
        <w:t>іл та селищ громади у</w:t>
      </w:r>
      <w:r w:rsidR="0001473E">
        <w:rPr>
          <w:rFonts w:ascii="Times New Roman" w:hAnsi="Times New Roman"/>
          <w:sz w:val="28"/>
          <w:szCs w:val="28"/>
        </w:rPr>
        <w:t> </w:t>
      </w:r>
      <w:r w:rsidR="00C47462">
        <w:rPr>
          <w:rFonts w:ascii="Times New Roman" w:hAnsi="Times New Roman"/>
          <w:sz w:val="28"/>
          <w:szCs w:val="28"/>
        </w:rPr>
        <w:t>2017</w:t>
      </w:r>
      <w:r w:rsidR="0001473E">
        <w:rPr>
          <w:rFonts w:ascii="Times New Roman" w:hAnsi="Times New Roman"/>
          <w:sz w:val="28"/>
          <w:szCs w:val="28"/>
        </w:rPr>
        <w:t> </w:t>
      </w:r>
      <w:r w:rsidR="00C47462">
        <w:rPr>
          <w:rFonts w:ascii="Times New Roman" w:hAnsi="Times New Roman"/>
          <w:sz w:val="28"/>
          <w:szCs w:val="28"/>
        </w:rPr>
        <w:t>році перейшла на стадію об</w:t>
      </w:r>
      <w:r w:rsidR="00C47462" w:rsidRPr="00C47462">
        <w:rPr>
          <w:rFonts w:ascii="Times New Roman" w:hAnsi="Times New Roman"/>
          <w:sz w:val="28"/>
          <w:szCs w:val="28"/>
        </w:rPr>
        <w:t>’</w:t>
      </w:r>
      <w:r w:rsidR="00C47462">
        <w:rPr>
          <w:rFonts w:ascii="Times New Roman" w:hAnsi="Times New Roman"/>
          <w:sz w:val="28"/>
          <w:szCs w:val="28"/>
        </w:rPr>
        <w:t>єднання та спільних дій для вирішення існуючих проблем мешканців. Основними ресурсами для подальшого розвитку населення громади бачить активну роботу місцевих підприємств та підприєм</w:t>
      </w:r>
      <w:r w:rsidR="0001473E">
        <w:rPr>
          <w:rFonts w:ascii="Times New Roman" w:hAnsi="Times New Roman"/>
          <w:sz w:val="28"/>
          <w:szCs w:val="28"/>
        </w:rPr>
        <w:t>ців</w:t>
      </w:r>
      <w:r w:rsidR="00C47462">
        <w:rPr>
          <w:rFonts w:ascii="Times New Roman" w:hAnsi="Times New Roman"/>
          <w:sz w:val="28"/>
          <w:szCs w:val="28"/>
        </w:rPr>
        <w:t xml:space="preserve"> </w:t>
      </w:r>
      <w:r w:rsidR="00883606">
        <w:rPr>
          <w:rFonts w:ascii="Times New Roman" w:hAnsi="Times New Roman"/>
          <w:sz w:val="28"/>
          <w:szCs w:val="28"/>
        </w:rPr>
        <w:t>(10,3</w:t>
      </w:r>
      <w:r w:rsidR="00C47462">
        <w:rPr>
          <w:rFonts w:ascii="Times New Roman" w:hAnsi="Times New Roman"/>
          <w:sz w:val="28"/>
          <w:szCs w:val="28"/>
        </w:rPr>
        <w:t>%) та ефективні дії місцевої влади</w:t>
      </w:r>
      <w:r w:rsidR="00883606">
        <w:rPr>
          <w:rFonts w:ascii="Times New Roman" w:hAnsi="Times New Roman"/>
          <w:sz w:val="28"/>
          <w:szCs w:val="28"/>
        </w:rPr>
        <w:t xml:space="preserve"> (40,2%)</w:t>
      </w:r>
      <w:r w:rsidR="00C47462">
        <w:rPr>
          <w:rFonts w:ascii="Times New Roman" w:hAnsi="Times New Roman"/>
          <w:sz w:val="28"/>
          <w:szCs w:val="28"/>
        </w:rPr>
        <w:t xml:space="preserve"> (рис. </w:t>
      </w:r>
      <w:r w:rsidR="008812DD">
        <w:rPr>
          <w:rFonts w:ascii="Times New Roman" w:hAnsi="Times New Roman"/>
          <w:sz w:val="28"/>
          <w:szCs w:val="28"/>
        </w:rPr>
        <w:t>8)</w:t>
      </w:r>
      <w:r w:rsidR="00C47462">
        <w:rPr>
          <w:rFonts w:ascii="Times New Roman" w:hAnsi="Times New Roman"/>
          <w:sz w:val="28"/>
          <w:szCs w:val="28"/>
        </w:rPr>
        <w:t>.</w:t>
      </w:r>
      <w:r w:rsidR="001C6904" w:rsidRPr="001C6904">
        <w:rPr>
          <w:noProof/>
          <w:lang w:val="ru-RU" w:eastAsia="ru-RU"/>
        </w:rPr>
        <w:t xml:space="preserve"> </w:t>
      </w:r>
    </w:p>
    <w:p w14:paraId="39054230" w14:textId="1E31C177" w:rsidR="002A1AB1" w:rsidRDefault="001C6904" w:rsidP="002A1AB1">
      <w:pPr>
        <w:spacing w:line="276" w:lineRule="auto"/>
        <w:ind w:firstLine="709"/>
        <w:contextualSpacing/>
        <w:jc w:val="both"/>
        <w:rPr>
          <w:rFonts w:ascii="Times New Roman" w:hAnsi="Times New Roman"/>
          <w:sz w:val="28"/>
          <w:szCs w:val="28"/>
        </w:rPr>
      </w:pPr>
      <w:r>
        <w:rPr>
          <w:noProof/>
          <w:lang w:eastAsia="uk-UA"/>
        </w:rPr>
        <w:drawing>
          <wp:inline distT="0" distB="0" distL="0" distR="0" wp14:anchorId="21FFA83A" wp14:editId="5909AA11">
            <wp:extent cx="5486400" cy="2232660"/>
            <wp:effectExtent l="0" t="0" r="0" b="0"/>
            <wp:docPr id="607" name="Диаграмма 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BA3F5D" w14:textId="4CE4A60C" w:rsidR="0001473E" w:rsidRDefault="00F155EF" w:rsidP="0001473E">
      <w:pPr>
        <w:spacing w:line="276" w:lineRule="auto"/>
        <w:contextualSpacing/>
        <w:jc w:val="center"/>
        <w:rPr>
          <w:rFonts w:ascii="Times New Roman" w:hAnsi="Times New Roman"/>
          <w:i/>
          <w:sz w:val="28"/>
          <w:szCs w:val="28"/>
        </w:rPr>
      </w:pPr>
      <w:r>
        <w:rPr>
          <w:rFonts w:ascii="Times New Roman" w:hAnsi="Times New Roman"/>
          <w:i/>
          <w:sz w:val="28"/>
          <w:szCs w:val="28"/>
        </w:rPr>
        <w:t xml:space="preserve">Рис. </w:t>
      </w:r>
      <w:r w:rsidR="008812DD">
        <w:rPr>
          <w:rFonts w:ascii="Times New Roman" w:hAnsi="Times New Roman"/>
          <w:i/>
          <w:sz w:val="28"/>
          <w:szCs w:val="28"/>
        </w:rPr>
        <w:t>8</w:t>
      </w:r>
      <w:r w:rsidR="0001473E" w:rsidRPr="00F13020">
        <w:rPr>
          <w:rFonts w:ascii="Times New Roman" w:hAnsi="Times New Roman"/>
          <w:i/>
          <w:sz w:val="28"/>
          <w:szCs w:val="28"/>
        </w:rPr>
        <w:t xml:space="preserve">. </w:t>
      </w:r>
      <w:r w:rsidR="0001473E">
        <w:rPr>
          <w:rFonts w:ascii="Times New Roman" w:hAnsi="Times New Roman"/>
          <w:i/>
          <w:sz w:val="28"/>
          <w:szCs w:val="28"/>
        </w:rPr>
        <w:t>Основний ресурс розвитку Зачепилівської ОТГ, %</w:t>
      </w:r>
    </w:p>
    <w:p w14:paraId="0052B907" w14:textId="29E87ADA" w:rsidR="00F155EF" w:rsidRPr="00F13020" w:rsidRDefault="00F155EF" w:rsidP="0001473E">
      <w:pPr>
        <w:spacing w:line="276" w:lineRule="auto"/>
        <w:contextualSpacing/>
        <w:jc w:val="center"/>
        <w:rPr>
          <w:rFonts w:ascii="Times New Roman" w:hAnsi="Times New Roman"/>
          <w:i/>
          <w:sz w:val="28"/>
          <w:szCs w:val="28"/>
        </w:rPr>
      </w:pPr>
    </w:p>
    <w:p w14:paraId="221D9EFD" w14:textId="38E172D3" w:rsidR="00CA2840" w:rsidRDefault="004C74AE" w:rsidP="00CA2840">
      <w:pPr>
        <w:pBdr>
          <w:top w:val="single" w:sz="4" w:space="1" w:color="auto"/>
          <w:left w:val="single" w:sz="4" w:space="4" w:color="auto"/>
          <w:bottom w:val="single" w:sz="4" w:space="1" w:color="auto"/>
          <w:right w:val="single" w:sz="4" w:space="4" w:color="auto"/>
        </w:pBdr>
        <w:ind w:firstLine="709"/>
        <w:contextualSpacing/>
        <w:jc w:val="both"/>
        <w:rPr>
          <w:rFonts w:ascii="Times New Roman" w:hAnsi="Times New Roman"/>
          <w:sz w:val="28"/>
          <w:szCs w:val="28"/>
        </w:rPr>
      </w:pPr>
      <w:r w:rsidRPr="00321E0B">
        <w:rPr>
          <w:rFonts w:ascii="Times New Roman" w:hAnsi="Times New Roman"/>
          <w:sz w:val="28"/>
          <w:szCs w:val="28"/>
        </w:rPr>
        <w:t xml:space="preserve">Зачепилівська </w:t>
      </w:r>
      <w:r w:rsidR="0001473E">
        <w:rPr>
          <w:rFonts w:ascii="Times New Roman" w:hAnsi="Times New Roman"/>
          <w:sz w:val="28"/>
          <w:szCs w:val="28"/>
        </w:rPr>
        <w:t>ОТГ</w:t>
      </w:r>
      <w:r w:rsidRPr="00321E0B">
        <w:rPr>
          <w:rFonts w:ascii="Times New Roman" w:hAnsi="Times New Roman"/>
          <w:sz w:val="28"/>
          <w:szCs w:val="28"/>
        </w:rPr>
        <w:t xml:space="preserve"> знаходиться у екологічно чистій частині </w:t>
      </w:r>
      <w:r w:rsidR="00335F60" w:rsidRPr="00321E0B">
        <w:rPr>
          <w:rFonts w:ascii="Times New Roman" w:hAnsi="Times New Roman"/>
          <w:sz w:val="28"/>
          <w:szCs w:val="28"/>
        </w:rPr>
        <w:t>Слобожанщини</w:t>
      </w:r>
      <w:r w:rsidRPr="00321E0B">
        <w:rPr>
          <w:rFonts w:ascii="Times New Roman" w:hAnsi="Times New Roman"/>
          <w:sz w:val="28"/>
          <w:szCs w:val="28"/>
        </w:rPr>
        <w:t xml:space="preserve">. Віддаленість від великих промислових міст таких як Харків, Дніпро </w:t>
      </w:r>
      <w:r w:rsidR="0089606B" w:rsidRPr="00321E0B">
        <w:rPr>
          <w:rFonts w:ascii="Times New Roman" w:hAnsi="Times New Roman"/>
          <w:sz w:val="28"/>
          <w:szCs w:val="28"/>
        </w:rPr>
        <w:t xml:space="preserve">дає можливість для розвитку </w:t>
      </w:r>
      <w:r w:rsidR="00B523D4" w:rsidRPr="00321E0B">
        <w:rPr>
          <w:rFonts w:ascii="Times New Roman" w:hAnsi="Times New Roman"/>
          <w:sz w:val="28"/>
          <w:szCs w:val="28"/>
        </w:rPr>
        <w:t xml:space="preserve">сільського </w:t>
      </w:r>
      <w:r w:rsidR="0089606B" w:rsidRPr="00321E0B">
        <w:rPr>
          <w:rFonts w:ascii="Times New Roman" w:hAnsi="Times New Roman"/>
          <w:sz w:val="28"/>
          <w:szCs w:val="28"/>
        </w:rPr>
        <w:t xml:space="preserve">зеленого туризму. </w:t>
      </w:r>
      <w:r w:rsidRPr="00321E0B">
        <w:rPr>
          <w:rFonts w:ascii="Times New Roman" w:hAnsi="Times New Roman"/>
          <w:sz w:val="28"/>
          <w:szCs w:val="28"/>
        </w:rPr>
        <w:t>Саме тут</w:t>
      </w:r>
      <w:r w:rsidR="0089606B" w:rsidRPr="00321E0B">
        <w:rPr>
          <w:rFonts w:ascii="Times New Roman" w:hAnsi="Times New Roman"/>
          <w:sz w:val="28"/>
          <w:szCs w:val="28"/>
        </w:rPr>
        <w:t>,</w:t>
      </w:r>
      <w:r w:rsidRPr="00321E0B">
        <w:rPr>
          <w:rFonts w:ascii="Times New Roman" w:hAnsi="Times New Roman"/>
          <w:sz w:val="28"/>
          <w:szCs w:val="28"/>
        </w:rPr>
        <w:t xml:space="preserve"> далеко від міської метушні</w:t>
      </w:r>
      <w:r w:rsidR="0089606B" w:rsidRPr="00321E0B">
        <w:rPr>
          <w:rFonts w:ascii="Times New Roman" w:hAnsi="Times New Roman"/>
          <w:sz w:val="28"/>
          <w:szCs w:val="28"/>
        </w:rPr>
        <w:t>, відпочивальники матимуть змогу по</w:t>
      </w:r>
      <w:r w:rsidR="00CA2840">
        <w:rPr>
          <w:rFonts w:ascii="Times New Roman" w:hAnsi="Times New Roman"/>
          <w:sz w:val="28"/>
          <w:szCs w:val="28"/>
        </w:rPr>
        <w:t>милуватися чудовими краєвидами.</w:t>
      </w:r>
    </w:p>
    <w:p w14:paraId="61FDB9B2" w14:textId="5058220E" w:rsidR="008812DD" w:rsidRPr="002A1AB1" w:rsidRDefault="0089606B" w:rsidP="002A1AB1">
      <w:pPr>
        <w:pBdr>
          <w:top w:val="single" w:sz="4" w:space="1" w:color="auto"/>
          <w:left w:val="single" w:sz="4" w:space="4" w:color="auto"/>
          <w:bottom w:val="single" w:sz="4" w:space="1" w:color="auto"/>
          <w:right w:val="single" w:sz="4" w:space="4" w:color="auto"/>
        </w:pBdr>
        <w:ind w:firstLine="709"/>
        <w:contextualSpacing/>
        <w:jc w:val="both"/>
        <w:rPr>
          <w:rFonts w:ascii="Times New Roman" w:hAnsi="Times New Roman"/>
          <w:sz w:val="28"/>
          <w:szCs w:val="28"/>
        </w:rPr>
      </w:pPr>
      <w:r w:rsidRPr="00321E0B">
        <w:rPr>
          <w:rFonts w:ascii="Times New Roman" w:hAnsi="Times New Roman"/>
          <w:sz w:val="28"/>
          <w:szCs w:val="28"/>
        </w:rPr>
        <w:t>Громада має багату історико-архітектурну спадщину, самобутній побут, чудові краєвиди. На території є історичні, археологічні, сакральні пам’ятки, функціонує музейна кімната</w:t>
      </w:r>
      <w:r w:rsidR="00B523D4" w:rsidRPr="00321E0B">
        <w:rPr>
          <w:rFonts w:ascii="Times New Roman" w:hAnsi="Times New Roman"/>
          <w:sz w:val="28"/>
          <w:szCs w:val="28"/>
        </w:rPr>
        <w:t xml:space="preserve">. Багатий етнічний потенціал, народні майстри та </w:t>
      </w:r>
      <w:r w:rsidR="00B523D4" w:rsidRPr="00321E0B">
        <w:rPr>
          <w:rFonts w:ascii="Times New Roman" w:hAnsi="Times New Roman"/>
          <w:sz w:val="28"/>
          <w:szCs w:val="28"/>
        </w:rPr>
        <w:lastRenderedPageBreak/>
        <w:t xml:space="preserve">умільці традиційної народної культури, можуть сприяти виготовленню сувенірної продукції. </w:t>
      </w:r>
    </w:p>
    <w:p w14:paraId="34E2909B" w14:textId="77777777" w:rsidR="00DA7757" w:rsidRDefault="00DA7757" w:rsidP="00CA2840">
      <w:pPr>
        <w:pStyle w:val="2"/>
        <w:spacing w:before="0" w:after="0"/>
        <w:ind w:left="0" w:firstLine="709"/>
        <w:jc w:val="both"/>
        <w:rPr>
          <w:rFonts w:ascii="Times New Roman" w:hAnsi="Times New Roman"/>
          <w:sz w:val="28"/>
          <w:szCs w:val="28"/>
        </w:rPr>
      </w:pPr>
      <w:bookmarkStart w:id="12" w:name="_Toc532366456"/>
    </w:p>
    <w:p w14:paraId="1F3D95D3" w14:textId="77777777" w:rsidR="005012C5" w:rsidRPr="00E26F01" w:rsidRDefault="005012C5" w:rsidP="00CA2840">
      <w:pPr>
        <w:pStyle w:val="2"/>
        <w:spacing w:before="0" w:after="0"/>
        <w:ind w:left="0" w:firstLine="709"/>
        <w:jc w:val="both"/>
        <w:rPr>
          <w:rFonts w:ascii="Times New Roman" w:hAnsi="Times New Roman"/>
          <w:b w:val="0"/>
          <w:sz w:val="28"/>
          <w:szCs w:val="28"/>
        </w:rPr>
      </w:pPr>
      <w:r w:rsidRPr="00CA2840">
        <w:rPr>
          <w:rFonts w:ascii="Times New Roman" w:hAnsi="Times New Roman"/>
          <w:sz w:val="28"/>
          <w:szCs w:val="28"/>
        </w:rPr>
        <w:t>3.2. Фінансовий стан та бюджет громади</w:t>
      </w:r>
      <w:bookmarkEnd w:id="12"/>
    </w:p>
    <w:p w14:paraId="617FC686" w14:textId="154FC88E" w:rsidR="00971C20" w:rsidRDefault="00971C20" w:rsidP="00F155EF">
      <w:pPr>
        <w:spacing w:after="0"/>
        <w:jc w:val="both"/>
        <w:rPr>
          <w:rFonts w:ascii="Times New Roman" w:hAnsi="Times New Roman"/>
          <w:b/>
          <w:sz w:val="28"/>
          <w:szCs w:val="28"/>
        </w:rPr>
      </w:pPr>
    </w:p>
    <w:p w14:paraId="7DEFF5D7" w14:textId="77777777" w:rsidR="005012C5" w:rsidRPr="00CA2840" w:rsidRDefault="005012C5" w:rsidP="00CA2840">
      <w:pPr>
        <w:pStyle w:val="3"/>
        <w:ind w:firstLine="709"/>
        <w:jc w:val="both"/>
        <w:rPr>
          <w:rFonts w:ascii="Times New Roman" w:hAnsi="Times New Roman" w:cs="Times New Roman"/>
          <w:b/>
          <w:color w:val="auto"/>
          <w:sz w:val="28"/>
          <w:szCs w:val="28"/>
        </w:rPr>
      </w:pPr>
      <w:bookmarkStart w:id="13" w:name="_Toc532366457"/>
      <w:r w:rsidRPr="00CA2840">
        <w:rPr>
          <w:rFonts w:ascii="Times New Roman" w:hAnsi="Times New Roman" w:cs="Times New Roman"/>
          <w:b/>
          <w:color w:val="auto"/>
          <w:sz w:val="28"/>
          <w:szCs w:val="28"/>
        </w:rPr>
        <w:t>3.2.1. Бюджет громади</w:t>
      </w:r>
      <w:bookmarkEnd w:id="13"/>
    </w:p>
    <w:p w14:paraId="79B74046" w14:textId="77777777" w:rsidR="00CA2840" w:rsidRDefault="00CA2840" w:rsidP="00CA2840">
      <w:pPr>
        <w:spacing w:after="0"/>
        <w:jc w:val="both"/>
        <w:rPr>
          <w:rFonts w:ascii="Times New Roman" w:hAnsi="Times New Roman"/>
          <w:sz w:val="28"/>
          <w:szCs w:val="28"/>
        </w:rPr>
      </w:pPr>
    </w:p>
    <w:p w14:paraId="58767F02" w14:textId="5795BD61" w:rsidR="008812DD" w:rsidRDefault="008812DD" w:rsidP="008812DD">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Відповідно до законодавства для фінансового забезпечення повноважень об’єднані територіальні громади отримують додаткові фінансові та матеріальні ресурси. Зокрема, в громаді залишатиметься 60% податку на доходи фізичних осіб, громада отримуватиме освітні й медичні субвенції від держави й право розпоряджати</w:t>
      </w:r>
      <w:r>
        <w:rPr>
          <w:rFonts w:ascii="Times New Roman" w:hAnsi="Times New Roman"/>
          <w:sz w:val="28"/>
          <w:szCs w:val="28"/>
        </w:rPr>
        <w:t xml:space="preserve">ся землями на території громади </w:t>
      </w:r>
      <w:r w:rsidRPr="00E26F01">
        <w:rPr>
          <w:rFonts w:ascii="Times New Roman" w:hAnsi="Times New Roman"/>
          <w:sz w:val="28"/>
          <w:szCs w:val="28"/>
        </w:rPr>
        <w:t>(крім земель за межами населених пунктів). Таким чином, за попередніми підрахунками бюджет громади в 2018 році затверджено в обсязі 62,8 млн грн.</w:t>
      </w:r>
    </w:p>
    <w:p w14:paraId="0ABDDE4F" w14:textId="7324B2A3" w:rsidR="008812DD" w:rsidRDefault="005E2D85" w:rsidP="008812DD">
      <w:pPr>
        <w:spacing w:after="0" w:line="276" w:lineRule="auto"/>
        <w:ind w:firstLine="709"/>
        <w:jc w:val="both"/>
        <w:rPr>
          <w:rFonts w:ascii="Times New Roman" w:hAnsi="Times New Roman"/>
          <w:sz w:val="28"/>
          <w:szCs w:val="28"/>
        </w:rPr>
      </w:pPr>
      <w:r w:rsidRPr="00E26F01">
        <w:rPr>
          <w:rFonts w:ascii="Times New Roman" w:hAnsi="Times New Roman"/>
          <w:sz w:val="28"/>
          <w:szCs w:val="28"/>
        </w:rPr>
        <w:t xml:space="preserve">Структура планових видатків </w:t>
      </w:r>
      <w:r w:rsidR="00CA2840">
        <w:rPr>
          <w:rFonts w:ascii="Times New Roman" w:hAnsi="Times New Roman"/>
          <w:sz w:val="28"/>
          <w:szCs w:val="28"/>
        </w:rPr>
        <w:t xml:space="preserve">та надходжень </w:t>
      </w:r>
      <w:r w:rsidRPr="00E26F01">
        <w:rPr>
          <w:rFonts w:ascii="Times New Roman" w:hAnsi="Times New Roman"/>
          <w:sz w:val="28"/>
          <w:szCs w:val="28"/>
        </w:rPr>
        <w:t xml:space="preserve">у Зачепилівській селищній </w:t>
      </w:r>
      <w:r w:rsidR="00C92FB2" w:rsidRPr="00E26F01">
        <w:rPr>
          <w:rFonts w:ascii="Times New Roman" w:hAnsi="Times New Roman"/>
          <w:sz w:val="28"/>
          <w:szCs w:val="28"/>
        </w:rPr>
        <w:t>об’єднаній</w:t>
      </w:r>
      <w:r w:rsidRPr="00E26F01">
        <w:rPr>
          <w:rFonts w:ascii="Times New Roman" w:hAnsi="Times New Roman"/>
          <w:sz w:val="28"/>
          <w:szCs w:val="28"/>
        </w:rPr>
        <w:t xml:space="preserve"> територіальні</w:t>
      </w:r>
      <w:r w:rsidR="008812DD">
        <w:rPr>
          <w:rFonts w:ascii="Times New Roman" w:hAnsi="Times New Roman"/>
          <w:sz w:val="28"/>
          <w:szCs w:val="28"/>
        </w:rPr>
        <w:t>й громаді відображена на рис. 9</w:t>
      </w:r>
      <w:r w:rsidR="00F155EF">
        <w:rPr>
          <w:rFonts w:ascii="Times New Roman" w:hAnsi="Times New Roman"/>
          <w:sz w:val="28"/>
          <w:szCs w:val="28"/>
        </w:rPr>
        <w:t xml:space="preserve"> та рис. 1</w:t>
      </w:r>
      <w:r w:rsidR="008812DD">
        <w:rPr>
          <w:rFonts w:ascii="Times New Roman" w:hAnsi="Times New Roman"/>
          <w:sz w:val="28"/>
          <w:szCs w:val="28"/>
        </w:rPr>
        <w:t>0</w:t>
      </w:r>
      <w:r w:rsidR="00CA2840">
        <w:rPr>
          <w:rFonts w:ascii="Times New Roman" w:hAnsi="Times New Roman"/>
          <w:sz w:val="28"/>
          <w:szCs w:val="28"/>
        </w:rPr>
        <w:t xml:space="preserve"> відповідно.</w:t>
      </w:r>
    </w:p>
    <w:p w14:paraId="61902C1B" w14:textId="61E61F95" w:rsidR="008812DD" w:rsidRDefault="001C6904" w:rsidP="008812DD">
      <w:pPr>
        <w:spacing w:after="0" w:line="276" w:lineRule="auto"/>
        <w:ind w:firstLine="709"/>
        <w:jc w:val="both"/>
        <w:rPr>
          <w:rFonts w:ascii="Times New Roman" w:hAnsi="Times New Roman"/>
          <w:i/>
          <w:sz w:val="28"/>
          <w:szCs w:val="28"/>
        </w:rPr>
      </w:pPr>
      <w:r w:rsidRPr="004E1641">
        <w:rPr>
          <w:rFonts w:ascii="Times New Roman" w:hAnsi="Times New Roman"/>
          <w:noProof/>
          <w:sz w:val="28"/>
          <w:szCs w:val="28"/>
          <w:lang w:eastAsia="uk-UA"/>
        </w:rPr>
        <w:drawing>
          <wp:anchor distT="0" distB="0" distL="114300" distR="114300" simplePos="0" relativeHeight="251781120" behindDoc="0" locked="0" layoutInCell="1" allowOverlap="1" wp14:anchorId="6BAED62A" wp14:editId="12DBD10B">
            <wp:simplePos x="0" y="0"/>
            <wp:positionH relativeFrom="column">
              <wp:posOffset>403860</wp:posOffset>
            </wp:positionH>
            <wp:positionV relativeFrom="paragraph">
              <wp:posOffset>115570</wp:posOffset>
            </wp:positionV>
            <wp:extent cx="4572000" cy="2353310"/>
            <wp:effectExtent l="38100" t="0" r="0" b="8890"/>
            <wp:wrapTopAndBottom/>
            <wp:docPr id="13" name="Диаграмма 1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8812DD">
        <w:rPr>
          <w:rFonts w:ascii="Times New Roman" w:hAnsi="Times New Roman"/>
          <w:i/>
          <w:sz w:val="28"/>
          <w:szCs w:val="28"/>
        </w:rPr>
        <w:t>Рис. 9</w:t>
      </w:r>
      <w:r w:rsidR="008812DD" w:rsidRPr="00E26F01">
        <w:rPr>
          <w:rFonts w:ascii="Times New Roman" w:hAnsi="Times New Roman"/>
          <w:i/>
          <w:sz w:val="28"/>
          <w:szCs w:val="28"/>
        </w:rPr>
        <w:t>. Структура видатків бюджету громади в 2018 році (план)</w:t>
      </w:r>
    </w:p>
    <w:p w14:paraId="4962ED11" w14:textId="73392142" w:rsidR="008812DD" w:rsidRDefault="008812DD" w:rsidP="008812DD">
      <w:pPr>
        <w:spacing w:after="0" w:line="276" w:lineRule="auto"/>
        <w:ind w:firstLine="709"/>
        <w:jc w:val="both"/>
        <w:rPr>
          <w:rFonts w:ascii="Times New Roman" w:hAnsi="Times New Roman"/>
          <w:sz w:val="28"/>
          <w:szCs w:val="28"/>
        </w:rPr>
      </w:pPr>
    </w:p>
    <w:p w14:paraId="54C09F0F" w14:textId="77777777" w:rsidR="00981F7C" w:rsidRDefault="00981F7C" w:rsidP="008812DD">
      <w:pPr>
        <w:spacing w:after="0" w:line="276" w:lineRule="auto"/>
        <w:ind w:firstLine="709"/>
        <w:jc w:val="both"/>
        <w:rPr>
          <w:rFonts w:ascii="Times New Roman" w:hAnsi="Times New Roman"/>
          <w:sz w:val="28"/>
          <w:szCs w:val="28"/>
        </w:rPr>
      </w:pPr>
    </w:p>
    <w:p w14:paraId="19E0BFCB" w14:textId="77777777" w:rsidR="00981F7C" w:rsidRDefault="00981F7C" w:rsidP="008812DD">
      <w:pPr>
        <w:spacing w:after="0" w:line="276" w:lineRule="auto"/>
        <w:ind w:firstLine="709"/>
        <w:jc w:val="both"/>
        <w:rPr>
          <w:rFonts w:ascii="Times New Roman" w:hAnsi="Times New Roman"/>
          <w:sz w:val="28"/>
          <w:szCs w:val="28"/>
        </w:rPr>
      </w:pPr>
    </w:p>
    <w:p w14:paraId="5E2A7DCD" w14:textId="77777777" w:rsidR="00981F7C" w:rsidRDefault="00981F7C" w:rsidP="008812DD">
      <w:pPr>
        <w:spacing w:after="0" w:line="276" w:lineRule="auto"/>
        <w:ind w:firstLine="709"/>
        <w:jc w:val="both"/>
        <w:rPr>
          <w:rFonts w:ascii="Times New Roman" w:hAnsi="Times New Roman"/>
          <w:sz w:val="28"/>
          <w:szCs w:val="28"/>
        </w:rPr>
      </w:pPr>
    </w:p>
    <w:p w14:paraId="1F28FE03" w14:textId="77777777" w:rsidR="00981F7C" w:rsidRDefault="00981F7C" w:rsidP="008812DD">
      <w:pPr>
        <w:spacing w:after="0" w:line="276" w:lineRule="auto"/>
        <w:ind w:firstLine="709"/>
        <w:jc w:val="both"/>
        <w:rPr>
          <w:rFonts w:ascii="Times New Roman" w:hAnsi="Times New Roman"/>
          <w:sz w:val="28"/>
          <w:szCs w:val="28"/>
        </w:rPr>
      </w:pPr>
    </w:p>
    <w:p w14:paraId="02A57915" w14:textId="77777777" w:rsidR="00981F7C" w:rsidRDefault="00981F7C" w:rsidP="008812DD">
      <w:pPr>
        <w:spacing w:after="0" w:line="276" w:lineRule="auto"/>
        <w:ind w:firstLine="709"/>
        <w:jc w:val="both"/>
        <w:rPr>
          <w:rFonts w:ascii="Times New Roman" w:hAnsi="Times New Roman"/>
          <w:sz w:val="28"/>
          <w:szCs w:val="28"/>
        </w:rPr>
      </w:pPr>
    </w:p>
    <w:p w14:paraId="2122D2C1" w14:textId="77777777" w:rsidR="00981F7C" w:rsidRDefault="00981F7C" w:rsidP="008812DD">
      <w:pPr>
        <w:spacing w:after="0" w:line="276" w:lineRule="auto"/>
        <w:ind w:firstLine="709"/>
        <w:jc w:val="both"/>
        <w:rPr>
          <w:rFonts w:ascii="Times New Roman" w:hAnsi="Times New Roman"/>
          <w:sz w:val="28"/>
          <w:szCs w:val="28"/>
        </w:rPr>
      </w:pPr>
    </w:p>
    <w:p w14:paraId="4FFBEB77" w14:textId="77777777" w:rsidR="00981F7C" w:rsidRDefault="00981F7C" w:rsidP="008812DD">
      <w:pPr>
        <w:spacing w:after="0" w:line="276" w:lineRule="auto"/>
        <w:ind w:firstLine="709"/>
        <w:jc w:val="both"/>
        <w:rPr>
          <w:rFonts w:ascii="Times New Roman" w:hAnsi="Times New Roman"/>
          <w:sz w:val="28"/>
          <w:szCs w:val="28"/>
        </w:rPr>
      </w:pPr>
    </w:p>
    <w:p w14:paraId="0E850B4D" w14:textId="77777777" w:rsidR="00981F7C" w:rsidRDefault="00981F7C" w:rsidP="008812DD">
      <w:pPr>
        <w:spacing w:after="0" w:line="276" w:lineRule="auto"/>
        <w:ind w:firstLine="709"/>
        <w:jc w:val="both"/>
        <w:rPr>
          <w:rFonts w:ascii="Times New Roman" w:hAnsi="Times New Roman"/>
          <w:sz w:val="28"/>
          <w:szCs w:val="28"/>
        </w:rPr>
      </w:pPr>
    </w:p>
    <w:p w14:paraId="210F3F00" w14:textId="77777777" w:rsidR="00981F7C" w:rsidRDefault="00981F7C" w:rsidP="008812DD">
      <w:pPr>
        <w:spacing w:after="0" w:line="276" w:lineRule="auto"/>
        <w:ind w:firstLine="709"/>
        <w:jc w:val="both"/>
        <w:rPr>
          <w:rFonts w:ascii="Times New Roman" w:hAnsi="Times New Roman"/>
          <w:sz w:val="28"/>
          <w:szCs w:val="28"/>
        </w:rPr>
      </w:pPr>
    </w:p>
    <w:p w14:paraId="60F0950D" w14:textId="77777777" w:rsidR="00981F7C" w:rsidRDefault="00981F7C" w:rsidP="008812DD">
      <w:pPr>
        <w:spacing w:after="0" w:line="276" w:lineRule="auto"/>
        <w:ind w:firstLine="709"/>
        <w:jc w:val="both"/>
        <w:rPr>
          <w:rFonts w:ascii="Times New Roman" w:hAnsi="Times New Roman"/>
          <w:sz w:val="28"/>
          <w:szCs w:val="28"/>
        </w:rPr>
      </w:pPr>
    </w:p>
    <w:p w14:paraId="0892FA74" w14:textId="77777777" w:rsidR="00981F7C" w:rsidRDefault="00981F7C" w:rsidP="008812DD">
      <w:pPr>
        <w:spacing w:after="0" w:line="276" w:lineRule="auto"/>
        <w:ind w:firstLine="709"/>
        <w:jc w:val="both"/>
        <w:rPr>
          <w:rFonts w:ascii="Times New Roman" w:hAnsi="Times New Roman"/>
          <w:sz w:val="28"/>
          <w:szCs w:val="28"/>
        </w:rPr>
      </w:pPr>
    </w:p>
    <w:p w14:paraId="099EE8BE" w14:textId="30538822" w:rsidR="00981F7C" w:rsidRPr="008812DD" w:rsidRDefault="00981F7C" w:rsidP="008812DD">
      <w:pPr>
        <w:spacing w:after="0" w:line="276" w:lineRule="auto"/>
        <w:ind w:firstLine="709"/>
        <w:jc w:val="both"/>
        <w:rPr>
          <w:rFonts w:ascii="Times New Roman" w:hAnsi="Times New Roman"/>
          <w:sz w:val="28"/>
          <w:szCs w:val="28"/>
        </w:rPr>
      </w:pPr>
      <w:r w:rsidRPr="004E1641">
        <w:rPr>
          <w:rFonts w:ascii="Times New Roman" w:hAnsi="Times New Roman"/>
          <w:noProof/>
          <w:sz w:val="28"/>
          <w:szCs w:val="28"/>
          <w:lang w:eastAsia="uk-UA"/>
        </w:rPr>
        <w:lastRenderedPageBreak/>
        <w:drawing>
          <wp:anchor distT="0" distB="0" distL="114300" distR="114300" simplePos="0" relativeHeight="251783168" behindDoc="0" locked="0" layoutInCell="1" allowOverlap="1" wp14:anchorId="0F9A424B" wp14:editId="2BEDE4BB">
            <wp:simplePos x="0" y="0"/>
            <wp:positionH relativeFrom="margin">
              <wp:posOffset>845185</wp:posOffset>
            </wp:positionH>
            <wp:positionV relativeFrom="margin">
              <wp:posOffset>235585</wp:posOffset>
            </wp:positionV>
            <wp:extent cx="4810125" cy="2667000"/>
            <wp:effectExtent l="0" t="0" r="0" b="0"/>
            <wp:wrapTopAndBottom/>
            <wp:docPr id="43" name="Диаграмма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1F2FD1F6" w14:textId="6B031BA5" w:rsidR="00F155EF" w:rsidRPr="00357B9E" w:rsidRDefault="008812DD" w:rsidP="00357B9E">
      <w:pPr>
        <w:spacing w:after="0" w:line="276" w:lineRule="auto"/>
        <w:ind w:firstLine="709"/>
        <w:jc w:val="center"/>
        <w:rPr>
          <w:rFonts w:ascii="Times New Roman" w:hAnsi="Times New Roman"/>
          <w:i/>
          <w:sz w:val="28"/>
          <w:szCs w:val="28"/>
        </w:rPr>
      </w:pPr>
      <w:r>
        <w:rPr>
          <w:rFonts w:ascii="Times New Roman" w:hAnsi="Times New Roman"/>
          <w:i/>
          <w:sz w:val="28"/>
          <w:szCs w:val="28"/>
        </w:rPr>
        <w:t>Рис. 1</w:t>
      </w:r>
      <w:r w:rsidR="00357B9E">
        <w:rPr>
          <w:rFonts w:ascii="Times New Roman" w:hAnsi="Times New Roman"/>
          <w:i/>
          <w:sz w:val="28"/>
          <w:szCs w:val="28"/>
        </w:rPr>
        <w:t>0</w:t>
      </w:r>
      <w:r w:rsidRPr="00E26F01">
        <w:rPr>
          <w:rFonts w:ascii="Times New Roman" w:hAnsi="Times New Roman"/>
          <w:i/>
          <w:sz w:val="28"/>
          <w:szCs w:val="28"/>
        </w:rPr>
        <w:t>. Структура надходжень бюджету громади в 2018 році (прогноз)</w:t>
      </w:r>
    </w:p>
    <w:p w14:paraId="088556D0" w14:textId="34B5B533" w:rsidR="00CA2840" w:rsidRDefault="00CA2840" w:rsidP="00CA2840">
      <w:pPr>
        <w:spacing w:after="0"/>
        <w:ind w:firstLine="709"/>
        <w:jc w:val="both"/>
        <w:rPr>
          <w:rFonts w:ascii="Times New Roman" w:hAnsi="Times New Roman"/>
          <w:sz w:val="28"/>
          <w:szCs w:val="28"/>
        </w:rPr>
      </w:pPr>
      <w:r w:rsidRPr="00E26F01">
        <w:rPr>
          <w:rFonts w:ascii="Times New Roman" w:hAnsi="Times New Roman"/>
          <w:sz w:val="28"/>
          <w:szCs w:val="28"/>
        </w:rPr>
        <w:t xml:space="preserve">Доходи на 1 мешканця громади у 2017 році в порівнянні із </w:t>
      </w:r>
      <w:r>
        <w:rPr>
          <w:rFonts w:ascii="Times New Roman" w:hAnsi="Times New Roman"/>
          <w:sz w:val="28"/>
          <w:szCs w:val="28"/>
        </w:rPr>
        <w:t>2015 ро</w:t>
      </w:r>
      <w:r w:rsidR="00F155EF">
        <w:rPr>
          <w:rFonts w:ascii="Times New Roman" w:hAnsi="Times New Roman"/>
          <w:sz w:val="28"/>
          <w:szCs w:val="28"/>
        </w:rPr>
        <w:t>ком зросли майже на 50% (рис. 1</w:t>
      </w:r>
      <w:r w:rsidR="00357B9E">
        <w:rPr>
          <w:rFonts w:ascii="Times New Roman" w:hAnsi="Times New Roman"/>
          <w:sz w:val="28"/>
          <w:szCs w:val="28"/>
        </w:rPr>
        <w:t>1</w:t>
      </w:r>
      <w:r>
        <w:rPr>
          <w:rFonts w:ascii="Times New Roman" w:hAnsi="Times New Roman"/>
          <w:sz w:val="28"/>
          <w:szCs w:val="28"/>
        </w:rPr>
        <w:t>).</w:t>
      </w:r>
    </w:p>
    <w:p w14:paraId="4DD97130" w14:textId="77777777" w:rsidR="00F155EF" w:rsidRDefault="00F155EF" w:rsidP="00CA2840">
      <w:pPr>
        <w:spacing w:after="0"/>
        <w:ind w:firstLine="709"/>
        <w:jc w:val="both"/>
        <w:rPr>
          <w:rFonts w:ascii="Times New Roman" w:hAnsi="Times New Roman"/>
          <w:sz w:val="28"/>
          <w:szCs w:val="28"/>
        </w:rPr>
      </w:pPr>
    </w:p>
    <w:p w14:paraId="29D81475" w14:textId="0688A128" w:rsidR="00F155EF" w:rsidRDefault="00F155EF" w:rsidP="00CA2840">
      <w:pPr>
        <w:spacing w:after="0"/>
        <w:ind w:firstLine="709"/>
        <w:jc w:val="both"/>
        <w:rPr>
          <w:rFonts w:ascii="Times New Roman" w:hAnsi="Times New Roman"/>
          <w:sz w:val="28"/>
          <w:szCs w:val="28"/>
        </w:rPr>
      </w:pPr>
      <w:r>
        <w:rPr>
          <w:noProof/>
          <w:lang w:eastAsia="uk-UA"/>
        </w:rPr>
        <w:drawing>
          <wp:inline distT="0" distB="0" distL="0" distR="0" wp14:anchorId="429B2964" wp14:editId="63EA7709">
            <wp:extent cx="5276850" cy="2047875"/>
            <wp:effectExtent l="0" t="0" r="0" b="0"/>
            <wp:docPr id="608" name="Диаграмма 6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5DEF32" w14:textId="0EF49D30" w:rsidR="00F155EF" w:rsidRPr="00F155EF" w:rsidRDefault="00F155EF" w:rsidP="00F155EF">
      <w:pPr>
        <w:jc w:val="center"/>
        <w:rPr>
          <w:rFonts w:ascii="Times New Roman" w:hAnsi="Times New Roman"/>
          <w:i/>
          <w:sz w:val="28"/>
          <w:szCs w:val="28"/>
        </w:rPr>
      </w:pPr>
      <w:r w:rsidRPr="00C45D58">
        <w:rPr>
          <w:rFonts w:ascii="Times New Roman" w:hAnsi="Times New Roman"/>
          <w:i/>
          <w:sz w:val="28"/>
          <w:szCs w:val="28"/>
        </w:rPr>
        <w:t xml:space="preserve">Рис. </w:t>
      </w:r>
      <w:r w:rsidR="007A1529">
        <w:rPr>
          <w:rFonts w:ascii="Times New Roman" w:hAnsi="Times New Roman"/>
          <w:i/>
          <w:sz w:val="28"/>
          <w:szCs w:val="28"/>
        </w:rPr>
        <w:t>1</w:t>
      </w:r>
      <w:r w:rsidR="00357B9E">
        <w:rPr>
          <w:rFonts w:ascii="Times New Roman" w:hAnsi="Times New Roman"/>
          <w:i/>
          <w:sz w:val="28"/>
          <w:szCs w:val="28"/>
        </w:rPr>
        <w:t>1</w:t>
      </w:r>
      <w:r w:rsidRPr="00C45D58">
        <w:rPr>
          <w:rFonts w:ascii="Times New Roman" w:hAnsi="Times New Roman"/>
          <w:i/>
          <w:sz w:val="28"/>
          <w:szCs w:val="28"/>
        </w:rPr>
        <w:t>.</w:t>
      </w:r>
      <w:r>
        <w:rPr>
          <w:rFonts w:ascii="Times New Roman" w:hAnsi="Times New Roman"/>
          <w:i/>
          <w:sz w:val="28"/>
          <w:szCs w:val="28"/>
        </w:rPr>
        <w:t xml:space="preserve"> </w:t>
      </w:r>
      <w:r w:rsidRPr="00C45D58">
        <w:rPr>
          <w:rFonts w:ascii="Times New Roman" w:hAnsi="Times New Roman"/>
          <w:i/>
          <w:sz w:val="28"/>
          <w:szCs w:val="28"/>
        </w:rPr>
        <w:t xml:space="preserve">Доходи бюджету </w:t>
      </w:r>
      <w:r>
        <w:rPr>
          <w:rFonts w:ascii="Times New Roman" w:hAnsi="Times New Roman"/>
          <w:i/>
          <w:sz w:val="28"/>
          <w:szCs w:val="28"/>
        </w:rPr>
        <w:t xml:space="preserve">ОТГ в розрахунку </w:t>
      </w:r>
      <w:r w:rsidRPr="00C45D58">
        <w:rPr>
          <w:rFonts w:ascii="Times New Roman" w:hAnsi="Times New Roman"/>
          <w:i/>
          <w:sz w:val="28"/>
          <w:szCs w:val="28"/>
        </w:rPr>
        <w:t>на 1 м</w:t>
      </w:r>
      <w:r>
        <w:rPr>
          <w:rFonts w:ascii="Times New Roman" w:hAnsi="Times New Roman"/>
          <w:i/>
          <w:sz w:val="28"/>
          <w:szCs w:val="28"/>
        </w:rPr>
        <w:t>ешканця громади, грн</w:t>
      </w:r>
    </w:p>
    <w:p w14:paraId="7E6014DE" w14:textId="5F7D4AD7" w:rsidR="00CA2840" w:rsidRDefault="00CA2840" w:rsidP="00CA2840">
      <w:pPr>
        <w:spacing w:after="0"/>
        <w:ind w:firstLine="709"/>
        <w:jc w:val="both"/>
        <w:rPr>
          <w:rFonts w:ascii="Times New Roman" w:hAnsi="Times New Roman"/>
          <w:sz w:val="28"/>
          <w:szCs w:val="28"/>
        </w:rPr>
      </w:pPr>
      <w:r w:rsidRPr="00E26F01">
        <w:rPr>
          <w:rFonts w:ascii="Times New Roman" w:hAnsi="Times New Roman"/>
          <w:sz w:val="28"/>
          <w:szCs w:val="28"/>
        </w:rPr>
        <w:t>Оскільки основним напрямком економіки Зачепилівської об’єднаної територіальної громади є сільськогосподарське виробництво, то і найбільшим бюджетоутворюючим підприємством є приватне сільськогосподар</w:t>
      </w:r>
      <w:r>
        <w:rPr>
          <w:rFonts w:ascii="Times New Roman" w:hAnsi="Times New Roman"/>
          <w:sz w:val="28"/>
          <w:szCs w:val="28"/>
        </w:rPr>
        <w:t>ське підприємство імені Фрунзе (табл. 4).</w:t>
      </w:r>
    </w:p>
    <w:p w14:paraId="142E4353" w14:textId="77777777" w:rsidR="00F155EF" w:rsidRDefault="00F155EF" w:rsidP="00CA2840">
      <w:pPr>
        <w:spacing w:after="0"/>
        <w:ind w:firstLine="709"/>
        <w:jc w:val="both"/>
        <w:rPr>
          <w:rFonts w:ascii="Times New Roman" w:hAnsi="Times New Roman"/>
          <w:sz w:val="28"/>
          <w:szCs w:val="28"/>
        </w:rPr>
      </w:pPr>
    </w:p>
    <w:p w14:paraId="3B7C5995" w14:textId="21D13099" w:rsidR="00F155EF" w:rsidRPr="0016236D" w:rsidRDefault="00F155EF" w:rsidP="004C1DE5">
      <w:pPr>
        <w:spacing w:after="0"/>
        <w:ind w:firstLine="709"/>
        <w:jc w:val="center"/>
        <w:rPr>
          <w:rFonts w:ascii="Times New Roman" w:hAnsi="Times New Roman"/>
          <w:i/>
          <w:sz w:val="28"/>
          <w:szCs w:val="28"/>
        </w:rPr>
      </w:pPr>
      <w:r>
        <w:rPr>
          <w:rFonts w:ascii="Times New Roman" w:hAnsi="Times New Roman"/>
          <w:i/>
          <w:sz w:val="28"/>
          <w:szCs w:val="28"/>
        </w:rPr>
        <w:t>Табл 4</w:t>
      </w:r>
      <w:r w:rsidRPr="00E26F01">
        <w:rPr>
          <w:rFonts w:ascii="Times New Roman" w:hAnsi="Times New Roman"/>
          <w:i/>
          <w:sz w:val="28"/>
          <w:szCs w:val="28"/>
        </w:rPr>
        <w:t>. Найбільші платники податків у громаді</w:t>
      </w:r>
      <w:r w:rsidR="0016236D">
        <w:rPr>
          <w:rFonts w:ascii="Times New Roman" w:hAnsi="Times New Roman"/>
          <w:i/>
          <w:sz w:val="28"/>
          <w:szCs w:val="28"/>
          <w:lang w:val="ru-RU"/>
        </w:rPr>
        <w:t xml:space="preserve"> за 2018 р</w:t>
      </w:r>
      <w:r w:rsidR="0016236D">
        <w:rPr>
          <w:rFonts w:ascii="Times New Roman" w:hAnsi="Times New Roman"/>
          <w:i/>
          <w:sz w:val="28"/>
          <w:szCs w:val="28"/>
        </w:rPr>
        <w:t>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978"/>
        <w:gridCol w:w="2069"/>
        <w:gridCol w:w="1275"/>
        <w:gridCol w:w="1766"/>
      </w:tblGrid>
      <w:tr w:rsidR="00F155EF" w:rsidRPr="00155694" w14:paraId="248CA35E" w14:textId="77777777" w:rsidTr="004C1DE5">
        <w:tc>
          <w:tcPr>
            <w:tcW w:w="541" w:type="dxa"/>
            <w:shd w:val="clear" w:color="auto" w:fill="E2EFD9" w:themeFill="accent6" w:themeFillTint="33"/>
            <w:vAlign w:val="center"/>
          </w:tcPr>
          <w:p w14:paraId="2C857CC0" w14:textId="77777777" w:rsidR="00F155EF" w:rsidRPr="00155694" w:rsidRDefault="00F155EF" w:rsidP="004C1DE5">
            <w:pPr>
              <w:spacing w:after="0"/>
              <w:jc w:val="center"/>
              <w:rPr>
                <w:rFonts w:ascii="Times New Roman" w:hAnsi="Times New Roman"/>
                <w:sz w:val="24"/>
                <w:szCs w:val="24"/>
              </w:rPr>
            </w:pPr>
            <w:r w:rsidRPr="00155694">
              <w:rPr>
                <w:rFonts w:ascii="Times New Roman" w:hAnsi="Times New Roman"/>
                <w:sz w:val="24"/>
                <w:szCs w:val="24"/>
              </w:rPr>
              <w:t>№ п/п</w:t>
            </w:r>
          </w:p>
        </w:tc>
        <w:tc>
          <w:tcPr>
            <w:tcW w:w="3978" w:type="dxa"/>
            <w:shd w:val="clear" w:color="auto" w:fill="E2EFD9" w:themeFill="accent6" w:themeFillTint="33"/>
            <w:vAlign w:val="center"/>
          </w:tcPr>
          <w:p w14:paraId="180FA081" w14:textId="77777777" w:rsidR="00F155EF" w:rsidRPr="00155694" w:rsidRDefault="00F155EF" w:rsidP="004C1DE5">
            <w:pPr>
              <w:spacing w:after="0"/>
              <w:jc w:val="center"/>
              <w:rPr>
                <w:rFonts w:ascii="Times New Roman" w:hAnsi="Times New Roman"/>
                <w:sz w:val="24"/>
                <w:szCs w:val="24"/>
              </w:rPr>
            </w:pPr>
            <w:r w:rsidRPr="00155694">
              <w:rPr>
                <w:rFonts w:ascii="Times New Roman" w:hAnsi="Times New Roman"/>
                <w:sz w:val="24"/>
                <w:szCs w:val="24"/>
              </w:rPr>
              <w:t>Назва</w:t>
            </w:r>
          </w:p>
        </w:tc>
        <w:tc>
          <w:tcPr>
            <w:tcW w:w="2069" w:type="dxa"/>
            <w:shd w:val="clear" w:color="auto" w:fill="E2EFD9" w:themeFill="accent6" w:themeFillTint="33"/>
            <w:vAlign w:val="center"/>
          </w:tcPr>
          <w:p w14:paraId="2A8D24AB" w14:textId="77777777" w:rsidR="00F155EF" w:rsidRPr="00155694" w:rsidRDefault="00F155EF" w:rsidP="004C1DE5">
            <w:pPr>
              <w:spacing w:after="0"/>
              <w:jc w:val="center"/>
              <w:rPr>
                <w:rFonts w:ascii="Times New Roman" w:hAnsi="Times New Roman"/>
                <w:sz w:val="24"/>
                <w:szCs w:val="24"/>
              </w:rPr>
            </w:pPr>
            <w:r w:rsidRPr="00155694">
              <w:rPr>
                <w:rFonts w:ascii="Times New Roman" w:hAnsi="Times New Roman"/>
                <w:sz w:val="24"/>
                <w:szCs w:val="24"/>
              </w:rPr>
              <w:t>Сплачено ПДФО</w:t>
            </w:r>
          </w:p>
        </w:tc>
        <w:tc>
          <w:tcPr>
            <w:tcW w:w="1275" w:type="dxa"/>
            <w:shd w:val="clear" w:color="auto" w:fill="E2EFD9" w:themeFill="accent6" w:themeFillTint="33"/>
            <w:vAlign w:val="center"/>
          </w:tcPr>
          <w:p w14:paraId="03C4899E" w14:textId="77777777" w:rsidR="00F155EF" w:rsidRPr="00155694" w:rsidRDefault="00F155EF" w:rsidP="004C1DE5">
            <w:pPr>
              <w:spacing w:after="0"/>
              <w:jc w:val="center"/>
              <w:rPr>
                <w:rFonts w:ascii="Times New Roman" w:hAnsi="Times New Roman"/>
                <w:sz w:val="24"/>
                <w:szCs w:val="24"/>
              </w:rPr>
            </w:pPr>
            <w:r w:rsidRPr="00155694">
              <w:rPr>
                <w:rFonts w:ascii="Times New Roman" w:hAnsi="Times New Roman"/>
                <w:sz w:val="24"/>
                <w:szCs w:val="24"/>
              </w:rPr>
              <w:t>Плата за</w:t>
            </w:r>
            <w:r>
              <w:rPr>
                <w:rFonts w:ascii="Times New Roman" w:hAnsi="Times New Roman"/>
                <w:sz w:val="24"/>
                <w:szCs w:val="24"/>
              </w:rPr>
              <w:t> </w:t>
            </w:r>
            <w:r w:rsidRPr="00155694">
              <w:rPr>
                <w:rFonts w:ascii="Times New Roman" w:hAnsi="Times New Roman"/>
                <w:sz w:val="24"/>
                <w:szCs w:val="24"/>
              </w:rPr>
              <w:t>землю</w:t>
            </w:r>
          </w:p>
        </w:tc>
        <w:tc>
          <w:tcPr>
            <w:tcW w:w="1766" w:type="dxa"/>
            <w:shd w:val="clear" w:color="auto" w:fill="E2EFD9" w:themeFill="accent6" w:themeFillTint="33"/>
            <w:vAlign w:val="center"/>
          </w:tcPr>
          <w:p w14:paraId="25E02F8B" w14:textId="77777777" w:rsidR="00F155EF" w:rsidRPr="00155694" w:rsidRDefault="00F155EF" w:rsidP="004C1DE5">
            <w:pPr>
              <w:spacing w:after="0"/>
              <w:jc w:val="center"/>
              <w:rPr>
                <w:rFonts w:ascii="Times New Roman" w:hAnsi="Times New Roman"/>
                <w:sz w:val="24"/>
                <w:szCs w:val="24"/>
              </w:rPr>
            </w:pPr>
            <w:r w:rsidRPr="00155694">
              <w:rPr>
                <w:rFonts w:ascii="Times New Roman" w:hAnsi="Times New Roman"/>
                <w:sz w:val="24"/>
                <w:szCs w:val="24"/>
              </w:rPr>
              <w:t>Податок на</w:t>
            </w:r>
            <w:r>
              <w:rPr>
                <w:rFonts w:ascii="Times New Roman" w:hAnsi="Times New Roman"/>
                <w:sz w:val="24"/>
                <w:szCs w:val="24"/>
              </w:rPr>
              <w:t> </w:t>
            </w:r>
            <w:r w:rsidRPr="00155694">
              <w:rPr>
                <w:rFonts w:ascii="Times New Roman" w:hAnsi="Times New Roman"/>
                <w:sz w:val="24"/>
                <w:szCs w:val="24"/>
              </w:rPr>
              <w:t>нерухомість</w:t>
            </w:r>
          </w:p>
        </w:tc>
      </w:tr>
      <w:tr w:rsidR="00F155EF" w:rsidRPr="00155694" w14:paraId="43E98BDC" w14:textId="77777777" w:rsidTr="004C1DE5">
        <w:tc>
          <w:tcPr>
            <w:tcW w:w="541" w:type="dxa"/>
          </w:tcPr>
          <w:p w14:paraId="426405A5" w14:textId="77777777" w:rsidR="00F155EF" w:rsidRPr="00155694" w:rsidRDefault="00F155EF" w:rsidP="004C1DE5">
            <w:pPr>
              <w:spacing w:after="0"/>
              <w:rPr>
                <w:rFonts w:ascii="Times New Roman" w:hAnsi="Times New Roman"/>
                <w:sz w:val="24"/>
                <w:szCs w:val="24"/>
              </w:rPr>
            </w:pPr>
            <w:r w:rsidRPr="00155694">
              <w:rPr>
                <w:rFonts w:ascii="Times New Roman" w:hAnsi="Times New Roman"/>
                <w:sz w:val="24"/>
                <w:szCs w:val="24"/>
              </w:rPr>
              <w:t>1</w:t>
            </w:r>
          </w:p>
        </w:tc>
        <w:tc>
          <w:tcPr>
            <w:tcW w:w="3978" w:type="dxa"/>
          </w:tcPr>
          <w:p w14:paraId="12396323" w14:textId="77777777" w:rsidR="00F155EF" w:rsidRPr="00155694" w:rsidRDefault="00F155EF" w:rsidP="004C1DE5">
            <w:pPr>
              <w:spacing w:after="0"/>
              <w:rPr>
                <w:rFonts w:ascii="Times New Roman" w:hAnsi="Times New Roman"/>
                <w:sz w:val="24"/>
                <w:szCs w:val="24"/>
              </w:rPr>
            </w:pPr>
            <w:r w:rsidRPr="00155694">
              <w:rPr>
                <w:rFonts w:ascii="Times New Roman" w:hAnsi="Times New Roman"/>
                <w:sz w:val="24"/>
                <w:szCs w:val="24"/>
              </w:rPr>
              <w:t>ПСП ім. Фрунзе</w:t>
            </w:r>
          </w:p>
        </w:tc>
        <w:tc>
          <w:tcPr>
            <w:tcW w:w="2069" w:type="dxa"/>
          </w:tcPr>
          <w:p w14:paraId="3E9CE12C" w14:textId="77777777" w:rsidR="00F155EF" w:rsidRPr="00155694" w:rsidRDefault="00F155EF" w:rsidP="004C1DE5">
            <w:pPr>
              <w:spacing w:after="0"/>
              <w:jc w:val="center"/>
              <w:rPr>
                <w:rFonts w:ascii="Times New Roman" w:hAnsi="Times New Roman"/>
                <w:sz w:val="24"/>
                <w:szCs w:val="24"/>
              </w:rPr>
            </w:pPr>
            <w:r w:rsidRPr="00155694">
              <w:rPr>
                <w:rFonts w:ascii="Times New Roman" w:hAnsi="Times New Roman"/>
                <w:sz w:val="24"/>
                <w:szCs w:val="24"/>
              </w:rPr>
              <w:t>3132,2</w:t>
            </w:r>
          </w:p>
        </w:tc>
        <w:tc>
          <w:tcPr>
            <w:tcW w:w="1275" w:type="dxa"/>
          </w:tcPr>
          <w:p w14:paraId="23773C50" w14:textId="77777777" w:rsidR="00F155EF" w:rsidRPr="00155694" w:rsidRDefault="00F155EF" w:rsidP="004C1DE5">
            <w:pPr>
              <w:spacing w:after="0"/>
              <w:jc w:val="center"/>
              <w:rPr>
                <w:rFonts w:ascii="Times New Roman" w:hAnsi="Times New Roman"/>
                <w:sz w:val="24"/>
                <w:szCs w:val="24"/>
              </w:rPr>
            </w:pPr>
            <w:r w:rsidRPr="00155694">
              <w:rPr>
                <w:rFonts w:ascii="Times New Roman" w:hAnsi="Times New Roman"/>
                <w:sz w:val="24"/>
                <w:szCs w:val="24"/>
              </w:rPr>
              <w:t>279,2</w:t>
            </w:r>
          </w:p>
        </w:tc>
        <w:tc>
          <w:tcPr>
            <w:tcW w:w="1766" w:type="dxa"/>
          </w:tcPr>
          <w:p w14:paraId="30518F0C" w14:textId="77777777" w:rsidR="00F155EF" w:rsidRPr="00155694" w:rsidRDefault="00F155EF" w:rsidP="004C1DE5">
            <w:pPr>
              <w:spacing w:after="0"/>
              <w:jc w:val="center"/>
              <w:rPr>
                <w:rFonts w:ascii="Times New Roman" w:hAnsi="Times New Roman"/>
                <w:sz w:val="24"/>
                <w:szCs w:val="24"/>
              </w:rPr>
            </w:pPr>
            <w:r w:rsidRPr="00155694">
              <w:rPr>
                <w:rFonts w:ascii="Times New Roman" w:hAnsi="Times New Roman"/>
                <w:sz w:val="24"/>
                <w:szCs w:val="24"/>
              </w:rPr>
              <w:t>4,8</w:t>
            </w:r>
          </w:p>
        </w:tc>
      </w:tr>
      <w:tr w:rsidR="00F155EF" w:rsidRPr="00155694" w14:paraId="447A2303" w14:textId="77777777" w:rsidTr="004C1DE5">
        <w:tc>
          <w:tcPr>
            <w:tcW w:w="541" w:type="dxa"/>
          </w:tcPr>
          <w:p w14:paraId="71A76237" w14:textId="77777777" w:rsidR="00F155EF" w:rsidRPr="00155694" w:rsidRDefault="00F155EF" w:rsidP="004C1DE5">
            <w:pPr>
              <w:spacing w:after="0"/>
              <w:rPr>
                <w:rFonts w:ascii="Times New Roman" w:hAnsi="Times New Roman"/>
                <w:sz w:val="24"/>
                <w:szCs w:val="24"/>
              </w:rPr>
            </w:pPr>
            <w:r w:rsidRPr="00155694">
              <w:rPr>
                <w:rFonts w:ascii="Times New Roman" w:hAnsi="Times New Roman"/>
                <w:sz w:val="24"/>
                <w:szCs w:val="24"/>
              </w:rPr>
              <w:t>2</w:t>
            </w:r>
          </w:p>
        </w:tc>
        <w:tc>
          <w:tcPr>
            <w:tcW w:w="3978" w:type="dxa"/>
          </w:tcPr>
          <w:p w14:paraId="3D6FDC61" w14:textId="77777777" w:rsidR="00F155EF" w:rsidRPr="00155694" w:rsidRDefault="00F155EF" w:rsidP="004C1DE5">
            <w:pPr>
              <w:spacing w:after="0"/>
              <w:rPr>
                <w:rFonts w:ascii="Times New Roman" w:hAnsi="Times New Roman"/>
                <w:sz w:val="24"/>
                <w:szCs w:val="24"/>
              </w:rPr>
            </w:pPr>
            <w:r w:rsidRPr="00155694">
              <w:rPr>
                <w:rFonts w:ascii="Times New Roman" w:hAnsi="Times New Roman"/>
                <w:sz w:val="24"/>
                <w:szCs w:val="24"/>
              </w:rPr>
              <w:t>Районний відділ освіти</w:t>
            </w:r>
          </w:p>
        </w:tc>
        <w:tc>
          <w:tcPr>
            <w:tcW w:w="2069" w:type="dxa"/>
          </w:tcPr>
          <w:p w14:paraId="07664D95" w14:textId="77777777" w:rsidR="00F155EF" w:rsidRPr="00155694" w:rsidRDefault="00F155EF" w:rsidP="004C1DE5">
            <w:pPr>
              <w:spacing w:after="0"/>
              <w:jc w:val="center"/>
              <w:rPr>
                <w:rFonts w:ascii="Times New Roman" w:hAnsi="Times New Roman"/>
                <w:sz w:val="24"/>
                <w:szCs w:val="24"/>
              </w:rPr>
            </w:pPr>
            <w:r w:rsidRPr="00155694">
              <w:rPr>
                <w:rFonts w:ascii="Times New Roman" w:hAnsi="Times New Roman"/>
                <w:sz w:val="24"/>
                <w:szCs w:val="24"/>
              </w:rPr>
              <w:t>1556,5</w:t>
            </w:r>
          </w:p>
        </w:tc>
        <w:tc>
          <w:tcPr>
            <w:tcW w:w="1275" w:type="dxa"/>
          </w:tcPr>
          <w:p w14:paraId="7ABB0685" w14:textId="77777777" w:rsidR="00F155EF" w:rsidRPr="00155694" w:rsidRDefault="00F155EF" w:rsidP="004C1DE5">
            <w:pPr>
              <w:spacing w:after="0"/>
              <w:jc w:val="center"/>
              <w:rPr>
                <w:rFonts w:ascii="Times New Roman" w:hAnsi="Times New Roman"/>
                <w:sz w:val="24"/>
                <w:szCs w:val="24"/>
              </w:rPr>
            </w:pPr>
            <w:r>
              <w:rPr>
                <w:rFonts w:ascii="Times New Roman" w:hAnsi="Times New Roman"/>
                <w:sz w:val="24"/>
                <w:szCs w:val="24"/>
              </w:rPr>
              <w:sym w:font="Symbol" w:char="F02D"/>
            </w:r>
          </w:p>
        </w:tc>
        <w:tc>
          <w:tcPr>
            <w:tcW w:w="1766" w:type="dxa"/>
            <w:vAlign w:val="center"/>
          </w:tcPr>
          <w:p w14:paraId="73F621C3" w14:textId="77777777" w:rsidR="00F155EF" w:rsidRDefault="00F155EF" w:rsidP="004C1DE5">
            <w:pPr>
              <w:spacing w:after="0"/>
              <w:jc w:val="center"/>
            </w:pPr>
            <w:r w:rsidRPr="008404F7">
              <w:rPr>
                <w:rFonts w:ascii="Times New Roman" w:hAnsi="Times New Roman"/>
                <w:sz w:val="24"/>
                <w:szCs w:val="24"/>
              </w:rPr>
              <w:sym w:font="Symbol" w:char="F02D"/>
            </w:r>
          </w:p>
        </w:tc>
      </w:tr>
      <w:tr w:rsidR="00F155EF" w:rsidRPr="00155694" w14:paraId="177844E3" w14:textId="77777777" w:rsidTr="004C1DE5">
        <w:tc>
          <w:tcPr>
            <w:tcW w:w="541" w:type="dxa"/>
          </w:tcPr>
          <w:p w14:paraId="1C9DF698" w14:textId="77777777" w:rsidR="00F155EF" w:rsidRPr="00155694" w:rsidRDefault="00F155EF" w:rsidP="004C1DE5">
            <w:pPr>
              <w:spacing w:after="0"/>
              <w:rPr>
                <w:rFonts w:ascii="Times New Roman" w:hAnsi="Times New Roman"/>
                <w:sz w:val="24"/>
                <w:szCs w:val="24"/>
              </w:rPr>
            </w:pPr>
            <w:r w:rsidRPr="00155694">
              <w:rPr>
                <w:rFonts w:ascii="Times New Roman" w:hAnsi="Times New Roman"/>
                <w:sz w:val="24"/>
                <w:szCs w:val="24"/>
              </w:rPr>
              <w:t>3</w:t>
            </w:r>
          </w:p>
        </w:tc>
        <w:tc>
          <w:tcPr>
            <w:tcW w:w="3978" w:type="dxa"/>
          </w:tcPr>
          <w:p w14:paraId="7309EA26" w14:textId="77777777" w:rsidR="00F155EF" w:rsidRPr="00155694" w:rsidRDefault="00F155EF" w:rsidP="004C1DE5">
            <w:pPr>
              <w:spacing w:after="0"/>
              <w:rPr>
                <w:rFonts w:ascii="Times New Roman" w:hAnsi="Times New Roman"/>
                <w:sz w:val="24"/>
                <w:szCs w:val="24"/>
              </w:rPr>
            </w:pPr>
            <w:r w:rsidRPr="00155694">
              <w:rPr>
                <w:rFonts w:ascii="Times New Roman" w:hAnsi="Times New Roman"/>
                <w:sz w:val="24"/>
                <w:szCs w:val="24"/>
              </w:rPr>
              <w:t>ТОВ «Новий сад»</w:t>
            </w:r>
          </w:p>
        </w:tc>
        <w:tc>
          <w:tcPr>
            <w:tcW w:w="2069" w:type="dxa"/>
          </w:tcPr>
          <w:p w14:paraId="5E68B834" w14:textId="77777777" w:rsidR="00F155EF" w:rsidRPr="00155694" w:rsidRDefault="00F155EF" w:rsidP="004C1DE5">
            <w:pPr>
              <w:spacing w:after="0"/>
              <w:jc w:val="center"/>
              <w:rPr>
                <w:rFonts w:ascii="Times New Roman" w:hAnsi="Times New Roman"/>
                <w:sz w:val="24"/>
                <w:szCs w:val="24"/>
              </w:rPr>
            </w:pPr>
            <w:r w:rsidRPr="00155694">
              <w:rPr>
                <w:rFonts w:ascii="Times New Roman" w:hAnsi="Times New Roman"/>
                <w:sz w:val="24"/>
                <w:szCs w:val="24"/>
              </w:rPr>
              <w:t>913,0</w:t>
            </w:r>
          </w:p>
        </w:tc>
        <w:tc>
          <w:tcPr>
            <w:tcW w:w="1275" w:type="dxa"/>
          </w:tcPr>
          <w:p w14:paraId="726F7B3A" w14:textId="77777777" w:rsidR="00F155EF" w:rsidRPr="00155694" w:rsidRDefault="00F155EF" w:rsidP="004C1DE5">
            <w:pPr>
              <w:spacing w:after="0"/>
              <w:jc w:val="center"/>
              <w:rPr>
                <w:rFonts w:ascii="Times New Roman" w:hAnsi="Times New Roman"/>
                <w:sz w:val="24"/>
                <w:szCs w:val="24"/>
              </w:rPr>
            </w:pPr>
            <w:r w:rsidRPr="00155694">
              <w:rPr>
                <w:rFonts w:ascii="Times New Roman" w:hAnsi="Times New Roman"/>
                <w:sz w:val="24"/>
                <w:szCs w:val="24"/>
              </w:rPr>
              <w:t>267,9</w:t>
            </w:r>
          </w:p>
        </w:tc>
        <w:tc>
          <w:tcPr>
            <w:tcW w:w="1766" w:type="dxa"/>
            <w:vAlign w:val="center"/>
          </w:tcPr>
          <w:p w14:paraId="39D76631" w14:textId="77777777" w:rsidR="00F155EF" w:rsidRDefault="00F155EF" w:rsidP="004C1DE5">
            <w:pPr>
              <w:spacing w:after="0"/>
              <w:jc w:val="center"/>
            </w:pPr>
            <w:r w:rsidRPr="008404F7">
              <w:rPr>
                <w:rFonts w:ascii="Times New Roman" w:hAnsi="Times New Roman"/>
                <w:sz w:val="24"/>
                <w:szCs w:val="24"/>
              </w:rPr>
              <w:sym w:font="Symbol" w:char="F02D"/>
            </w:r>
          </w:p>
        </w:tc>
      </w:tr>
      <w:tr w:rsidR="00F155EF" w:rsidRPr="00155694" w14:paraId="15735A47" w14:textId="77777777" w:rsidTr="004C1DE5">
        <w:tc>
          <w:tcPr>
            <w:tcW w:w="541" w:type="dxa"/>
          </w:tcPr>
          <w:p w14:paraId="7BF77F32" w14:textId="77777777" w:rsidR="00F155EF" w:rsidRPr="00155694" w:rsidRDefault="00F155EF" w:rsidP="004C1DE5">
            <w:pPr>
              <w:spacing w:after="0"/>
              <w:rPr>
                <w:rFonts w:ascii="Times New Roman" w:hAnsi="Times New Roman"/>
                <w:sz w:val="24"/>
                <w:szCs w:val="24"/>
              </w:rPr>
            </w:pPr>
            <w:r w:rsidRPr="00155694">
              <w:rPr>
                <w:rFonts w:ascii="Times New Roman" w:hAnsi="Times New Roman"/>
                <w:sz w:val="24"/>
                <w:szCs w:val="24"/>
              </w:rPr>
              <w:t>4</w:t>
            </w:r>
          </w:p>
        </w:tc>
        <w:tc>
          <w:tcPr>
            <w:tcW w:w="3978" w:type="dxa"/>
          </w:tcPr>
          <w:p w14:paraId="60D78CFC" w14:textId="77777777" w:rsidR="00F155EF" w:rsidRPr="00155694" w:rsidRDefault="00F155EF" w:rsidP="004C1DE5">
            <w:pPr>
              <w:spacing w:after="0"/>
              <w:rPr>
                <w:rFonts w:ascii="Times New Roman" w:hAnsi="Times New Roman"/>
                <w:sz w:val="24"/>
                <w:szCs w:val="24"/>
              </w:rPr>
            </w:pPr>
            <w:r w:rsidRPr="00155694">
              <w:rPr>
                <w:rFonts w:ascii="Times New Roman" w:hAnsi="Times New Roman"/>
                <w:sz w:val="24"/>
                <w:szCs w:val="24"/>
              </w:rPr>
              <w:t>АК «Харківобленерго»</w:t>
            </w:r>
          </w:p>
        </w:tc>
        <w:tc>
          <w:tcPr>
            <w:tcW w:w="2069" w:type="dxa"/>
          </w:tcPr>
          <w:p w14:paraId="48488812" w14:textId="77777777" w:rsidR="00F155EF" w:rsidRPr="00155694" w:rsidRDefault="00F155EF" w:rsidP="004C1DE5">
            <w:pPr>
              <w:spacing w:after="0"/>
              <w:jc w:val="center"/>
              <w:rPr>
                <w:rFonts w:ascii="Times New Roman" w:hAnsi="Times New Roman"/>
                <w:sz w:val="24"/>
                <w:szCs w:val="24"/>
              </w:rPr>
            </w:pPr>
            <w:r w:rsidRPr="00155694">
              <w:rPr>
                <w:rFonts w:ascii="Times New Roman" w:hAnsi="Times New Roman"/>
                <w:sz w:val="24"/>
                <w:szCs w:val="24"/>
              </w:rPr>
              <w:t>891,3</w:t>
            </w:r>
          </w:p>
        </w:tc>
        <w:tc>
          <w:tcPr>
            <w:tcW w:w="1275" w:type="dxa"/>
          </w:tcPr>
          <w:p w14:paraId="2199034A" w14:textId="77777777" w:rsidR="00F155EF" w:rsidRPr="00155694" w:rsidRDefault="00F155EF" w:rsidP="004C1DE5">
            <w:pPr>
              <w:spacing w:after="0"/>
              <w:jc w:val="center"/>
              <w:rPr>
                <w:rFonts w:ascii="Times New Roman" w:hAnsi="Times New Roman"/>
                <w:sz w:val="24"/>
                <w:szCs w:val="24"/>
              </w:rPr>
            </w:pPr>
            <w:r w:rsidRPr="00155694">
              <w:rPr>
                <w:rFonts w:ascii="Times New Roman" w:hAnsi="Times New Roman"/>
                <w:sz w:val="24"/>
                <w:szCs w:val="24"/>
              </w:rPr>
              <w:t>55,6</w:t>
            </w:r>
          </w:p>
        </w:tc>
        <w:tc>
          <w:tcPr>
            <w:tcW w:w="1766" w:type="dxa"/>
          </w:tcPr>
          <w:p w14:paraId="0620052E" w14:textId="77777777" w:rsidR="00F155EF" w:rsidRPr="00155694" w:rsidRDefault="00F155EF" w:rsidP="004C1DE5">
            <w:pPr>
              <w:spacing w:after="0"/>
              <w:jc w:val="center"/>
              <w:rPr>
                <w:rFonts w:ascii="Times New Roman" w:hAnsi="Times New Roman"/>
                <w:sz w:val="24"/>
                <w:szCs w:val="24"/>
              </w:rPr>
            </w:pPr>
            <w:r w:rsidRPr="00155694">
              <w:rPr>
                <w:rFonts w:ascii="Times New Roman" w:hAnsi="Times New Roman"/>
                <w:sz w:val="24"/>
                <w:szCs w:val="24"/>
              </w:rPr>
              <w:t>14,8</w:t>
            </w:r>
          </w:p>
        </w:tc>
      </w:tr>
    </w:tbl>
    <w:p w14:paraId="2A85C089" w14:textId="0167CF4E" w:rsidR="00971C20" w:rsidRDefault="00971C20" w:rsidP="007A1529">
      <w:pPr>
        <w:jc w:val="both"/>
        <w:rPr>
          <w:rFonts w:ascii="Times New Roman" w:hAnsi="Times New Roman"/>
          <w:sz w:val="28"/>
          <w:szCs w:val="28"/>
        </w:rPr>
      </w:pPr>
    </w:p>
    <w:p w14:paraId="3538DB4D" w14:textId="77777777" w:rsidR="00F33B3E" w:rsidRPr="00F33B3E" w:rsidRDefault="00F33B3E" w:rsidP="00155694">
      <w:pPr>
        <w:pBdr>
          <w:top w:val="single" w:sz="4" w:space="1" w:color="auto"/>
          <w:left w:val="single" w:sz="4" w:space="4" w:color="auto"/>
          <w:bottom w:val="single" w:sz="4" w:space="1" w:color="auto"/>
          <w:right w:val="single" w:sz="4" w:space="4" w:color="auto"/>
        </w:pBdr>
        <w:spacing w:line="276" w:lineRule="auto"/>
        <w:ind w:firstLine="709"/>
        <w:contextualSpacing/>
        <w:jc w:val="both"/>
        <w:rPr>
          <w:rFonts w:ascii="Times New Roman" w:hAnsi="Times New Roman"/>
          <w:sz w:val="28"/>
          <w:szCs w:val="28"/>
        </w:rPr>
      </w:pPr>
      <w:r>
        <w:rPr>
          <w:rFonts w:ascii="Times New Roman" w:hAnsi="Times New Roman"/>
          <w:sz w:val="28"/>
          <w:szCs w:val="28"/>
        </w:rPr>
        <w:lastRenderedPageBreak/>
        <w:t>Загальний стан бюджету громади є задовільним, завдяки об</w:t>
      </w:r>
      <w:r w:rsidRPr="00F33B3E">
        <w:rPr>
          <w:rFonts w:ascii="Times New Roman" w:hAnsi="Times New Roman"/>
          <w:sz w:val="28"/>
          <w:szCs w:val="28"/>
        </w:rPr>
        <w:t>’єднанню громада отримала можливість зберегти більшу частку доходів під власним контролем та виділяти фінансування на вирішення власних нагальних проблем</w:t>
      </w:r>
      <w:r>
        <w:rPr>
          <w:rFonts w:ascii="Times New Roman" w:hAnsi="Times New Roman"/>
          <w:sz w:val="28"/>
          <w:szCs w:val="28"/>
        </w:rPr>
        <w:t xml:space="preserve">. При цьому значну частину доходів складають освітня та медична субвенції </w:t>
      </w:r>
      <w:r w:rsidR="00155694">
        <w:rPr>
          <w:rFonts w:ascii="Times New Roman" w:hAnsi="Times New Roman"/>
          <w:sz w:val="28"/>
          <w:szCs w:val="28"/>
        </w:rPr>
        <w:t>–</w:t>
      </w:r>
      <w:r>
        <w:rPr>
          <w:rFonts w:ascii="Times New Roman" w:hAnsi="Times New Roman"/>
          <w:sz w:val="28"/>
          <w:szCs w:val="28"/>
        </w:rPr>
        <w:t xml:space="preserve"> 45%, а інші надходження займають близько 55%. </w:t>
      </w:r>
    </w:p>
    <w:p w14:paraId="6141E1BA" w14:textId="77777777" w:rsidR="00F33B3E" w:rsidRDefault="00F33B3E" w:rsidP="00410C2E">
      <w:pPr>
        <w:spacing w:after="0" w:line="276" w:lineRule="auto"/>
        <w:ind w:firstLine="851"/>
        <w:contextualSpacing/>
        <w:jc w:val="both"/>
        <w:rPr>
          <w:rFonts w:ascii="Times New Roman" w:hAnsi="Times New Roman"/>
          <w:b/>
          <w:sz w:val="28"/>
          <w:szCs w:val="28"/>
        </w:rPr>
      </w:pPr>
    </w:p>
    <w:p w14:paraId="377D84B9" w14:textId="77777777" w:rsidR="00B95540" w:rsidRPr="00E26F01" w:rsidRDefault="00B95540" w:rsidP="00410C2E">
      <w:pPr>
        <w:pStyle w:val="3"/>
        <w:ind w:firstLine="709"/>
        <w:jc w:val="both"/>
        <w:rPr>
          <w:rFonts w:ascii="Times New Roman" w:hAnsi="Times New Roman"/>
          <w:b/>
          <w:sz w:val="28"/>
          <w:szCs w:val="28"/>
        </w:rPr>
      </w:pPr>
      <w:bookmarkStart w:id="14" w:name="_Toc532366458"/>
      <w:r w:rsidRPr="00410C2E">
        <w:rPr>
          <w:rFonts w:ascii="Times New Roman" w:hAnsi="Times New Roman" w:cs="Times New Roman"/>
          <w:b/>
          <w:color w:val="auto"/>
          <w:sz w:val="28"/>
          <w:szCs w:val="28"/>
        </w:rPr>
        <w:t>3.2.2. Фінансова інфраструктура</w:t>
      </w:r>
      <w:bookmarkEnd w:id="14"/>
    </w:p>
    <w:p w14:paraId="6559731D" w14:textId="77777777" w:rsidR="00410C2E" w:rsidRDefault="00410C2E" w:rsidP="00C45D58">
      <w:pPr>
        <w:spacing w:line="276" w:lineRule="auto"/>
        <w:ind w:firstLine="851"/>
        <w:contextualSpacing/>
        <w:jc w:val="both"/>
        <w:rPr>
          <w:rFonts w:ascii="Times New Roman" w:hAnsi="Times New Roman"/>
          <w:sz w:val="28"/>
          <w:szCs w:val="28"/>
        </w:rPr>
      </w:pPr>
    </w:p>
    <w:p w14:paraId="354A8B98" w14:textId="77777777" w:rsidR="00357B9E" w:rsidRDefault="00B95540" w:rsidP="00357B9E">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На території Зачепилівської об’єднаної територіальної громади розміщені 2 банківські установи: ТВБВ №10020/0349 філія-Харківське обласне управління АТ</w:t>
      </w:r>
      <w:r w:rsidR="00410C2E">
        <w:rPr>
          <w:rFonts w:ascii="Times New Roman" w:hAnsi="Times New Roman"/>
          <w:sz w:val="28"/>
          <w:szCs w:val="28"/>
        </w:rPr>
        <w:t xml:space="preserve"> </w:t>
      </w:r>
      <w:r w:rsidRPr="00E26F01">
        <w:rPr>
          <w:rFonts w:ascii="Times New Roman" w:hAnsi="Times New Roman"/>
          <w:sz w:val="28"/>
          <w:szCs w:val="28"/>
        </w:rPr>
        <w:t>«Ощадбанк» (1 відділення) і Зачепилівське відділення ХГРУ «ПриватБанк» (1 відділення) та кредитна спілка «Опора».</w:t>
      </w:r>
    </w:p>
    <w:p w14:paraId="3406E8E6" w14:textId="6D42D4B6" w:rsidR="00410C2E" w:rsidRDefault="00B95540" w:rsidP="00357B9E">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Обсяги кр</w:t>
      </w:r>
      <w:r w:rsidR="00410C2E">
        <w:rPr>
          <w:rFonts w:ascii="Times New Roman" w:hAnsi="Times New Roman"/>
          <w:sz w:val="28"/>
          <w:szCs w:val="28"/>
        </w:rPr>
        <w:t>едитних послуг, які надавалися цими</w:t>
      </w:r>
      <w:r w:rsidRPr="00E26F01">
        <w:rPr>
          <w:rFonts w:ascii="Times New Roman" w:hAnsi="Times New Roman"/>
          <w:sz w:val="28"/>
          <w:szCs w:val="28"/>
        </w:rPr>
        <w:t xml:space="preserve"> установами мешканцям Зачепилівського району протягом 2016-2017 років наведено у табл.</w:t>
      </w:r>
      <w:r w:rsidR="00357B9E">
        <w:rPr>
          <w:rFonts w:ascii="Times New Roman" w:hAnsi="Times New Roman"/>
          <w:sz w:val="28"/>
          <w:szCs w:val="28"/>
        </w:rPr>
        <w:t xml:space="preserve"> 5.</w:t>
      </w:r>
    </w:p>
    <w:p w14:paraId="08219B58" w14:textId="77777777" w:rsidR="00395DB8" w:rsidRPr="00410C2E" w:rsidRDefault="00395DB8" w:rsidP="004C1DE5">
      <w:pPr>
        <w:spacing w:line="276" w:lineRule="auto"/>
        <w:ind w:firstLine="709"/>
        <w:contextualSpacing/>
        <w:jc w:val="center"/>
        <w:rPr>
          <w:rFonts w:ascii="Times New Roman" w:hAnsi="Times New Roman"/>
          <w:sz w:val="28"/>
          <w:szCs w:val="28"/>
        </w:rPr>
      </w:pPr>
      <w:r w:rsidRPr="00E26F01">
        <w:rPr>
          <w:rFonts w:ascii="Times New Roman" w:hAnsi="Times New Roman"/>
          <w:i/>
          <w:sz w:val="28"/>
          <w:szCs w:val="28"/>
        </w:rPr>
        <w:t>Табл</w:t>
      </w:r>
      <w:r w:rsidR="00410C2E">
        <w:rPr>
          <w:rFonts w:ascii="Times New Roman" w:hAnsi="Times New Roman"/>
          <w:i/>
          <w:sz w:val="28"/>
          <w:szCs w:val="28"/>
        </w:rPr>
        <w:t>. 5.</w:t>
      </w:r>
      <w:r w:rsidRPr="00E26F01">
        <w:rPr>
          <w:rFonts w:ascii="Times New Roman" w:hAnsi="Times New Roman"/>
          <w:i/>
          <w:sz w:val="28"/>
          <w:szCs w:val="28"/>
        </w:rPr>
        <w:t xml:space="preserve"> Об</w:t>
      </w:r>
      <w:r w:rsidR="00D94064" w:rsidRPr="00E26F01">
        <w:rPr>
          <w:rFonts w:ascii="Times New Roman" w:hAnsi="Times New Roman"/>
          <w:i/>
          <w:sz w:val="28"/>
          <w:szCs w:val="28"/>
        </w:rPr>
        <w:t>сяги кредитування фізичних осіб</w:t>
      </w:r>
      <w:r w:rsidRPr="00E26F01">
        <w:rPr>
          <w:rFonts w:ascii="Times New Roman" w:hAnsi="Times New Roman"/>
          <w:i/>
          <w:sz w:val="28"/>
          <w:szCs w:val="28"/>
        </w:rPr>
        <w:t>, тис.</w:t>
      </w:r>
      <w:r w:rsidR="00410C2E">
        <w:rPr>
          <w:rFonts w:ascii="Times New Roman" w:hAnsi="Times New Roman"/>
          <w:i/>
          <w:sz w:val="28"/>
          <w:szCs w:val="28"/>
        </w:rPr>
        <w:t xml:space="preserve">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268"/>
        <w:gridCol w:w="2404"/>
      </w:tblGrid>
      <w:tr w:rsidR="004E1641" w:rsidRPr="00F33B3E" w14:paraId="3EAB47D8" w14:textId="77777777" w:rsidTr="00410C2E">
        <w:trPr>
          <w:trHeight w:val="283"/>
        </w:trPr>
        <w:tc>
          <w:tcPr>
            <w:tcW w:w="4957" w:type="dxa"/>
            <w:vMerge w:val="restart"/>
            <w:shd w:val="clear" w:color="auto" w:fill="E2EFD9" w:themeFill="accent6" w:themeFillTint="33"/>
            <w:vAlign w:val="center"/>
          </w:tcPr>
          <w:p w14:paraId="0C514601" w14:textId="77777777" w:rsidR="00395DB8" w:rsidRPr="00F33B3E" w:rsidRDefault="00395DB8" w:rsidP="00410C2E">
            <w:pPr>
              <w:spacing w:after="0" w:line="240" w:lineRule="auto"/>
              <w:jc w:val="center"/>
              <w:rPr>
                <w:rFonts w:ascii="Times New Roman" w:hAnsi="Times New Roman"/>
                <w:sz w:val="24"/>
                <w:szCs w:val="28"/>
              </w:rPr>
            </w:pPr>
            <w:r w:rsidRPr="00F33B3E">
              <w:rPr>
                <w:rFonts w:ascii="Times New Roman" w:hAnsi="Times New Roman"/>
                <w:sz w:val="24"/>
                <w:szCs w:val="28"/>
              </w:rPr>
              <w:t>Назва банківської установи</w:t>
            </w:r>
          </w:p>
        </w:tc>
        <w:tc>
          <w:tcPr>
            <w:tcW w:w="4672" w:type="dxa"/>
            <w:gridSpan w:val="2"/>
            <w:shd w:val="clear" w:color="auto" w:fill="E2EFD9" w:themeFill="accent6" w:themeFillTint="33"/>
            <w:vAlign w:val="center"/>
          </w:tcPr>
          <w:p w14:paraId="24F74F55" w14:textId="77777777" w:rsidR="00395DB8" w:rsidRPr="00F33B3E" w:rsidRDefault="00395DB8" w:rsidP="00410C2E">
            <w:pPr>
              <w:spacing w:after="0" w:line="240" w:lineRule="auto"/>
              <w:jc w:val="center"/>
              <w:rPr>
                <w:rFonts w:ascii="Times New Roman" w:hAnsi="Times New Roman"/>
                <w:sz w:val="24"/>
                <w:szCs w:val="28"/>
              </w:rPr>
            </w:pPr>
            <w:r w:rsidRPr="00F33B3E">
              <w:rPr>
                <w:rFonts w:ascii="Times New Roman" w:hAnsi="Times New Roman"/>
                <w:sz w:val="24"/>
                <w:szCs w:val="28"/>
              </w:rPr>
              <w:t>Обсяги кредитування</w:t>
            </w:r>
          </w:p>
        </w:tc>
      </w:tr>
      <w:tr w:rsidR="004E1641" w:rsidRPr="00F33B3E" w14:paraId="621F7DB1" w14:textId="77777777" w:rsidTr="00410C2E">
        <w:trPr>
          <w:trHeight w:val="283"/>
        </w:trPr>
        <w:tc>
          <w:tcPr>
            <w:tcW w:w="4957" w:type="dxa"/>
            <w:vMerge/>
            <w:shd w:val="clear" w:color="auto" w:fill="E2EFD9" w:themeFill="accent6" w:themeFillTint="33"/>
            <w:vAlign w:val="center"/>
          </w:tcPr>
          <w:p w14:paraId="4BF00CC0" w14:textId="77777777" w:rsidR="00395DB8" w:rsidRPr="00F33B3E" w:rsidRDefault="00395DB8" w:rsidP="00410C2E">
            <w:pPr>
              <w:spacing w:after="0" w:line="240" w:lineRule="auto"/>
              <w:jc w:val="center"/>
              <w:rPr>
                <w:rFonts w:ascii="Times New Roman" w:hAnsi="Times New Roman"/>
                <w:sz w:val="24"/>
                <w:szCs w:val="28"/>
              </w:rPr>
            </w:pPr>
          </w:p>
        </w:tc>
        <w:tc>
          <w:tcPr>
            <w:tcW w:w="2268" w:type="dxa"/>
            <w:shd w:val="clear" w:color="auto" w:fill="E2EFD9" w:themeFill="accent6" w:themeFillTint="33"/>
            <w:vAlign w:val="center"/>
          </w:tcPr>
          <w:p w14:paraId="5325EF13" w14:textId="77777777" w:rsidR="00395DB8" w:rsidRPr="00F33B3E" w:rsidRDefault="00395DB8" w:rsidP="00410C2E">
            <w:pPr>
              <w:spacing w:after="0" w:line="240" w:lineRule="auto"/>
              <w:jc w:val="center"/>
              <w:rPr>
                <w:rFonts w:ascii="Times New Roman" w:hAnsi="Times New Roman"/>
                <w:sz w:val="24"/>
                <w:szCs w:val="28"/>
              </w:rPr>
            </w:pPr>
            <w:r w:rsidRPr="00F33B3E">
              <w:rPr>
                <w:rFonts w:ascii="Times New Roman" w:hAnsi="Times New Roman"/>
                <w:sz w:val="24"/>
                <w:szCs w:val="28"/>
              </w:rPr>
              <w:t>2016 рік</w:t>
            </w:r>
          </w:p>
        </w:tc>
        <w:tc>
          <w:tcPr>
            <w:tcW w:w="2404" w:type="dxa"/>
            <w:shd w:val="clear" w:color="auto" w:fill="E2EFD9" w:themeFill="accent6" w:themeFillTint="33"/>
            <w:vAlign w:val="center"/>
          </w:tcPr>
          <w:p w14:paraId="7151971F" w14:textId="77777777" w:rsidR="00395DB8" w:rsidRPr="00F33B3E" w:rsidRDefault="00395DB8" w:rsidP="00410C2E">
            <w:pPr>
              <w:spacing w:after="0" w:line="240" w:lineRule="auto"/>
              <w:jc w:val="center"/>
              <w:rPr>
                <w:rFonts w:ascii="Times New Roman" w:hAnsi="Times New Roman"/>
                <w:sz w:val="24"/>
                <w:szCs w:val="28"/>
              </w:rPr>
            </w:pPr>
            <w:r w:rsidRPr="00F33B3E">
              <w:rPr>
                <w:rFonts w:ascii="Times New Roman" w:hAnsi="Times New Roman"/>
                <w:sz w:val="24"/>
                <w:szCs w:val="28"/>
              </w:rPr>
              <w:t>2017 рік</w:t>
            </w:r>
          </w:p>
        </w:tc>
      </w:tr>
      <w:tr w:rsidR="00B95540" w:rsidRPr="00F33B3E" w14:paraId="6C7B5058" w14:textId="77777777" w:rsidTr="00410C2E">
        <w:tc>
          <w:tcPr>
            <w:tcW w:w="4957" w:type="dxa"/>
            <w:shd w:val="clear" w:color="auto" w:fill="auto"/>
          </w:tcPr>
          <w:p w14:paraId="6D25CBD6" w14:textId="77777777" w:rsidR="00B95540" w:rsidRPr="00F33B3E" w:rsidRDefault="00B95540" w:rsidP="004E1641">
            <w:pPr>
              <w:spacing w:after="0" w:line="240" w:lineRule="auto"/>
              <w:jc w:val="both"/>
              <w:rPr>
                <w:rFonts w:ascii="Times New Roman" w:hAnsi="Times New Roman"/>
                <w:sz w:val="24"/>
                <w:szCs w:val="28"/>
              </w:rPr>
            </w:pPr>
            <w:r w:rsidRPr="00F33B3E">
              <w:rPr>
                <w:rFonts w:ascii="Times New Roman" w:hAnsi="Times New Roman"/>
                <w:sz w:val="24"/>
                <w:szCs w:val="28"/>
              </w:rPr>
              <w:t>ТВБВ №10020/0349 філія-Харківське обласне управління АТ«Ощадбанк»</w:t>
            </w:r>
          </w:p>
        </w:tc>
        <w:tc>
          <w:tcPr>
            <w:tcW w:w="2268" w:type="dxa"/>
            <w:shd w:val="clear" w:color="auto" w:fill="auto"/>
            <w:vAlign w:val="center"/>
          </w:tcPr>
          <w:p w14:paraId="5E09B718" w14:textId="77777777" w:rsidR="00B95540" w:rsidRPr="00F33B3E" w:rsidRDefault="00395DB8" w:rsidP="00410C2E">
            <w:pPr>
              <w:spacing w:after="0" w:line="240" w:lineRule="auto"/>
              <w:jc w:val="center"/>
              <w:rPr>
                <w:rFonts w:ascii="Times New Roman" w:hAnsi="Times New Roman"/>
                <w:sz w:val="24"/>
                <w:szCs w:val="28"/>
              </w:rPr>
            </w:pPr>
            <w:r w:rsidRPr="00F33B3E">
              <w:rPr>
                <w:rFonts w:ascii="Times New Roman" w:hAnsi="Times New Roman"/>
                <w:sz w:val="24"/>
                <w:szCs w:val="28"/>
              </w:rPr>
              <w:t>1100,0</w:t>
            </w:r>
          </w:p>
        </w:tc>
        <w:tc>
          <w:tcPr>
            <w:tcW w:w="2404" w:type="dxa"/>
            <w:shd w:val="clear" w:color="auto" w:fill="auto"/>
            <w:vAlign w:val="center"/>
          </w:tcPr>
          <w:p w14:paraId="35C1F25B" w14:textId="77777777" w:rsidR="00B95540" w:rsidRPr="00F33B3E" w:rsidRDefault="00395DB8" w:rsidP="00410C2E">
            <w:pPr>
              <w:spacing w:after="0" w:line="240" w:lineRule="auto"/>
              <w:jc w:val="center"/>
              <w:rPr>
                <w:rFonts w:ascii="Times New Roman" w:hAnsi="Times New Roman"/>
                <w:sz w:val="24"/>
                <w:szCs w:val="28"/>
              </w:rPr>
            </w:pPr>
            <w:r w:rsidRPr="00F33B3E">
              <w:rPr>
                <w:rFonts w:ascii="Times New Roman" w:hAnsi="Times New Roman"/>
                <w:sz w:val="24"/>
                <w:szCs w:val="28"/>
              </w:rPr>
              <w:t>290,0</w:t>
            </w:r>
          </w:p>
        </w:tc>
      </w:tr>
      <w:tr w:rsidR="00B95540" w:rsidRPr="00F33B3E" w14:paraId="5A630A4B" w14:textId="77777777" w:rsidTr="00410C2E">
        <w:tc>
          <w:tcPr>
            <w:tcW w:w="4957" w:type="dxa"/>
            <w:shd w:val="clear" w:color="auto" w:fill="auto"/>
          </w:tcPr>
          <w:p w14:paraId="51C61E27" w14:textId="77777777" w:rsidR="00B95540" w:rsidRPr="00F33B3E" w:rsidRDefault="00B95540" w:rsidP="004E1641">
            <w:pPr>
              <w:spacing w:after="0" w:line="240" w:lineRule="auto"/>
              <w:jc w:val="both"/>
              <w:rPr>
                <w:rFonts w:ascii="Times New Roman" w:hAnsi="Times New Roman"/>
                <w:sz w:val="24"/>
                <w:szCs w:val="28"/>
              </w:rPr>
            </w:pPr>
            <w:r w:rsidRPr="00F33B3E">
              <w:rPr>
                <w:rFonts w:ascii="Times New Roman" w:hAnsi="Times New Roman"/>
                <w:sz w:val="24"/>
                <w:szCs w:val="28"/>
              </w:rPr>
              <w:t>Зачепилівське відділення ХГРУ «ПриватБанк»</w:t>
            </w:r>
          </w:p>
        </w:tc>
        <w:tc>
          <w:tcPr>
            <w:tcW w:w="2268" w:type="dxa"/>
            <w:shd w:val="clear" w:color="auto" w:fill="auto"/>
            <w:vAlign w:val="center"/>
          </w:tcPr>
          <w:p w14:paraId="387FA472" w14:textId="77777777" w:rsidR="00B95540" w:rsidRPr="00F33B3E" w:rsidRDefault="00395DB8" w:rsidP="00410C2E">
            <w:pPr>
              <w:spacing w:after="0" w:line="240" w:lineRule="auto"/>
              <w:jc w:val="center"/>
              <w:rPr>
                <w:rFonts w:ascii="Times New Roman" w:hAnsi="Times New Roman"/>
                <w:sz w:val="24"/>
                <w:szCs w:val="28"/>
              </w:rPr>
            </w:pPr>
            <w:r w:rsidRPr="00F33B3E">
              <w:rPr>
                <w:rFonts w:ascii="Times New Roman" w:hAnsi="Times New Roman"/>
                <w:sz w:val="24"/>
                <w:szCs w:val="28"/>
              </w:rPr>
              <w:t>1303,2</w:t>
            </w:r>
          </w:p>
        </w:tc>
        <w:tc>
          <w:tcPr>
            <w:tcW w:w="2404" w:type="dxa"/>
            <w:shd w:val="clear" w:color="auto" w:fill="auto"/>
            <w:vAlign w:val="center"/>
          </w:tcPr>
          <w:p w14:paraId="13D480EF" w14:textId="77777777" w:rsidR="00B95540" w:rsidRPr="00F33B3E" w:rsidRDefault="00395DB8" w:rsidP="00410C2E">
            <w:pPr>
              <w:spacing w:after="0" w:line="240" w:lineRule="auto"/>
              <w:jc w:val="center"/>
              <w:rPr>
                <w:rFonts w:ascii="Times New Roman" w:hAnsi="Times New Roman"/>
                <w:sz w:val="24"/>
                <w:szCs w:val="28"/>
              </w:rPr>
            </w:pPr>
            <w:r w:rsidRPr="00F33B3E">
              <w:rPr>
                <w:rFonts w:ascii="Times New Roman" w:hAnsi="Times New Roman"/>
                <w:sz w:val="24"/>
                <w:szCs w:val="28"/>
              </w:rPr>
              <w:t>7844,8</w:t>
            </w:r>
          </w:p>
        </w:tc>
      </w:tr>
    </w:tbl>
    <w:p w14:paraId="248EC54D" w14:textId="77777777" w:rsidR="00F33B3E" w:rsidRDefault="00F33B3E" w:rsidP="00410C2E">
      <w:pPr>
        <w:spacing w:after="0"/>
        <w:ind w:firstLine="851"/>
        <w:jc w:val="both"/>
        <w:rPr>
          <w:rFonts w:ascii="Times New Roman" w:hAnsi="Times New Roman"/>
          <w:b/>
          <w:sz w:val="28"/>
          <w:szCs w:val="28"/>
        </w:rPr>
      </w:pPr>
    </w:p>
    <w:p w14:paraId="1433DD96" w14:textId="77777777" w:rsidR="00860A71" w:rsidRPr="00410C2E" w:rsidRDefault="0064597B" w:rsidP="00410C2E">
      <w:pPr>
        <w:pStyle w:val="3"/>
        <w:ind w:firstLine="709"/>
        <w:jc w:val="both"/>
        <w:rPr>
          <w:rFonts w:ascii="Times New Roman" w:hAnsi="Times New Roman" w:cs="Times New Roman"/>
          <w:b/>
          <w:color w:val="auto"/>
          <w:sz w:val="28"/>
          <w:szCs w:val="28"/>
        </w:rPr>
      </w:pPr>
      <w:bookmarkStart w:id="15" w:name="_Toc532366459"/>
      <w:r w:rsidRPr="00410C2E">
        <w:rPr>
          <w:rFonts w:ascii="Times New Roman" w:hAnsi="Times New Roman" w:cs="Times New Roman"/>
          <w:b/>
          <w:color w:val="auto"/>
          <w:sz w:val="28"/>
          <w:szCs w:val="28"/>
        </w:rPr>
        <w:t xml:space="preserve">3.2.3. </w:t>
      </w:r>
      <w:r w:rsidR="00C45D58" w:rsidRPr="00410C2E">
        <w:rPr>
          <w:rFonts w:ascii="Times New Roman" w:hAnsi="Times New Roman" w:cs="Times New Roman"/>
          <w:b/>
          <w:color w:val="auto"/>
          <w:sz w:val="28"/>
          <w:szCs w:val="28"/>
        </w:rPr>
        <w:t xml:space="preserve">Інвестиційні пропозиції </w:t>
      </w:r>
      <w:r w:rsidR="00860A71" w:rsidRPr="00410C2E">
        <w:rPr>
          <w:rFonts w:ascii="Times New Roman" w:hAnsi="Times New Roman" w:cs="Times New Roman"/>
          <w:b/>
          <w:color w:val="auto"/>
          <w:sz w:val="28"/>
          <w:szCs w:val="28"/>
        </w:rPr>
        <w:t>об’єднаної територіальної громади</w:t>
      </w:r>
      <w:bookmarkEnd w:id="15"/>
    </w:p>
    <w:p w14:paraId="24C88954" w14:textId="77777777" w:rsidR="00410C2E" w:rsidRDefault="00410C2E" w:rsidP="00C45D58">
      <w:pPr>
        <w:spacing w:line="276" w:lineRule="auto"/>
        <w:ind w:firstLine="851"/>
        <w:contextualSpacing/>
        <w:rPr>
          <w:rFonts w:ascii="Times New Roman" w:hAnsi="Times New Roman"/>
          <w:sz w:val="28"/>
          <w:szCs w:val="28"/>
        </w:rPr>
      </w:pPr>
    </w:p>
    <w:p w14:paraId="3C491A15" w14:textId="77777777" w:rsidR="00410C2E" w:rsidRDefault="00B76D01" w:rsidP="00410C2E">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На території Зачепилівської об’єднаної територіальної громади є вільні приміщення, які можуть бути використані приватним сектором для здійснення господарської діяльності</w:t>
      </w:r>
      <w:r w:rsidR="00410C2E">
        <w:rPr>
          <w:rFonts w:ascii="Times New Roman" w:hAnsi="Times New Roman"/>
          <w:sz w:val="28"/>
          <w:szCs w:val="28"/>
        </w:rPr>
        <w:t xml:space="preserve"> (табл. 6)</w:t>
      </w:r>
      <w:r w:rsidRPr="00E26F01">
        <w:rPr>
          <w:rFonts w:ascii="Times New Roman" w:hAnsi="Times New Roman"/>
          <w:sz w:val="28"/>
          <w:szCs w:val="28"/>
        </w:rPr>
        <w:t>.</w:t>
      </w:r>
    </w:p>
    <w:p w14:paraId="42C95492" w14:textId="77777777" w:rsidR="00410C2E" w:rsidRDefault="00410C2E" w:rsidP="00410C2E">
      <w:pPr>
        <w:spacing w:line="276" w:lineRule="auto"/>
        <w:ind w:firstLine="709"/>
        <w:contextualSpacing/>
        <w:jc w:val="both"/>
        <w:rPr>
          <w:rFonts w:ascii="Times New Roman" w:hAnsi="Times New Roman"/>
          <w:sz w:val="28"/>
          <w:szCs w:val="28"/>
        </w:rPr>
      </w:pPr>
    </w:p>
    <w:p w14:paraId="40BE40AE" w14:textId="77777777" w:rsidR="00A13DE5" w:rsidRPr="00410C2E" w:rsidRDefault="005D728B" w:rsidP="004C1DE5">
      <w:pPr>
        <w:spacing w:line="276" w:lineRule="auto"/>
        <w:contextualSpacing/>
        <w:jc w:val="center"/>
        <w:rPr>
          <w:rFonts w:ascii="Times New Roman" w:hAnsi="Times New Roman"/>
          <w:sz w:val="28"/>
          <w:szCs w:val="28"/>
        </w:rPr>
      </w:pPr>
      <w:r w:rsidRPr="00E26F01">
        <w:rPr>
          <w:rFonts w:ascii="Times New Roman" w:hAnsi="Times New Roman"/>
          <w:i/>
          <w:sz w:val="28"/>
          <w:szCs w:val="28"/>
        </w:rPr>
        <w:t xml:space="preserve">Табл. </w:t>
      </w:r>
      <w:r w:rsidR="00410C2E">
        <w:rPr>
          <w:rFonts w:ascii="Times New Roman" w:hAnsi="Times New Roman"/>
          <w:i/>
          <w:sz w:val="28"/>
          <w:szCs w:val="28"/>
        </w:rPr>
        <w:t>6.</w:t>
      </w:r>
      <w:r w:rsidRPr="00E26F01">
        <w:rPr>
          <w:rFonts w:ascii="Times New Roman" w:hAnsi="Times New Roman"/>
          <w:i/>
          <w:sz w:val="28"/>
          <w:szCs w:val="28"/>
        </w:rPr>
        <w:t xml:space="preserve"> </w:t>
      </w:r>
      <w:r w:rsidR="00A13DE5" w:rsidRPr="00E26F01">
        <w:rPr>
          <w:rFonts w:ascii="Times New Roman" w:hAnsi="Times New Roman"/>
          <w:i/>
          <w:sz w:val="28"/>
          <w:szCs w:val="28"/>
        </w:rPr>
        <w:t xml:space="preserve">Перелік об’єктів </w:t>
      </w:r>
      <w:r w:rsidR="005D4CAD" w:rsidRPr="00E26F01">
        <w:rPr>
          <w:rFonts w:ascii="Times New Roman" w:hAnsi="Times New Roman"/>
          <w:i/>
          <w:sz w:val="28"/>
          <w:szCs w:val="28"/>
        </w:rPr>
        <w:t>комунальної власності</w:t>
      </w:r>
      <w:r w:rsidR="00A13DE5" w:rsidRPr="00E26F01">
        <w:rPr>
          <w:rFonts w:ascii="Times New Roman" w:hAnsi="Times New Roman"/>
          <w:i/>
          <w:sz w:val="28"/>
          <w:szCs w:val="28"/>
        </w:rPr>
        <w:t>, які можуть бути передані в оренду або у власність суб’єктам підприємницької діяльності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914"/>
        <w:gridCol w:w="2014"/>
        <w:gridCol w:w="921"/>
        <w:gridCol w:w="4274"/>
      </w:tblGrid>
      <w:tr w:rsidR="004E1641" w:rsidRPr="004E1641" w14:paraId="5772FC9D" w14:textId="77777777" w:rsidTr="00357B9E">
        <w:tc>
          <w:tcPr>
            <w:tcW w:w="257" w:type="pct"/>
            <w:shd w:val="clear" w:color="auto" w:fill="E2EFD9" w:themeFill="accent6" w:themeFillTint="33"/>
          </w:tcPr>
          <w:p w14:paraId="5DC417C5" w14:textId="77777777" w:rsidR="005D4CAD" w:rsidRPr="004E1641" w:rsidRDefault="005D4CAD" w:rsidP="004E1641">
            <w:pPr>
              <w:spacing w:after="0" w:line="240" w:lineRule="auto"/>
              <w:jc w:val="center"/>
              <w:rPr>
                <w:rFonts w:ascii="Times New Roman" w:hAnsi="Times New Roman"/>
                <w:sz w:val="24"/>
                <w:szCs w:val="24"/>
              </w:rPr>
            </w:pPr>
            <w:r w:rsidRPr="004E1641">
              <w:rPr>
                <w:rFonts w:ascii="Times New Roman" w:hAnsi="Times New Roman"/>
                <w:sz w:val="24"/>
                <w:szCs w:val="24"/>
              </w:rPr>
              <w:t>№ з/п</w:t>
            </w:r>
          </w:p>
        </w:tc>
        <w:tc>
          <w:tcPr>
            <w:tcW w:w="971" w:type="pct"/>
            <w:shd w:val="clear" w:color="auto" w:fill="E2EFD9" w:themeFill="accent6" w:themeFillTint="33"/>
          </w:tcPr>
          <w:p w14:paraId="46D0C21F" w14:textId="77777777" w:rsidR="005D4CAD" w:rsidRPr="004E1641" w:rsidRDefault="005D4CAD" w:rsidP="004E1641">
            <w:pPr>
              <w:spacing w:after="0" w:line="240" w:lineRule="auto"/>
              <w:jc w:val="center"/>
              <w:rPr>
                <w:rFonts w:ascii="Times New Roman" w:hAnsi="Times New Roman"/>
                <w:sz w:val="24"/>
                <w:szCs w:val="24"/>
              </w:rPr>
            </w:pPr>
            <w:r w:rsidRPr="004E1641">
              <w:rPr>
                <w:rFonts w:ascii="Times New Roman" w:hAnsi="Times New Roman"/>
                <w:sz w:val="24"/>
                <w:szCs w:val="24"/>
              </w:rPr>
              <w:t>Найменування будівлі, майна</w:t>
            </w:r>
          </w:p>
        </w:tc>
        <w:tc>
          <w:tcPr>
            <w:tcW w:w="1066" w:type="pct"/>
            <w:shd w:val="clear" w:color="auto" w:fill="E2EFD9" w:themeFill="accent6" w:themeFillTint="33"/>
          </w:tcPr>
          <w:p w14:paraId="51B40C22" w14:textId="77777777" w:rsidR="005D4CAD" w:rsidRPr="004E1641" w:rsidRDefault="005D4CAD" w:rsidP="004E1641">
            <w:pPr>
              <w:spacing w:after="0" w:line="240" w:lineRule="auto"/>
              <w:jc w:val="center"/>
              <w:rPr>
                <w:rFonts w:ascii="Times New Roman" w:hAnsi="Times New Roman"/>
                <w:sz w:val="24"/>
                <w:szCs w:val="24"/>
              </w:rPr>
            </w:pPr>
            <w:r w:rsidRPr="004E1641">
              <w:rPr>
                <w:rFonts w:ascii="Times New Roman" w:hAnsi="Times New Roman"/>
                <w:sz w:val="24"/>
                <w:szCs w:val="24"/>
              </w:rPr>
              <w:t>Адреса</w:t>
            </w:r>
          </w:p>
        </w:tc>
        <w:tc>
          <w:tcPr>
            <w:tcW w:w="467" w:type="pct"/>
            <w:shd w:val="clear" w:color="auto" w:fill="E2EFD9" w:themeFill="accent6" w:themeFillTint="33"/>
          </w:tcPr>
          <w:p w14:paraId="03424B46" w14:textId="77777777" w:rsidR="005D4CAD" w:rsidRPr="004E1641" w:rsidRDefault="005D4CAD" w:rsidP="004E1641">
            <w:pPr>
              <w:spacing w:after="0" w:line="240" w:lineRule="auto"/>
              <w:jc w:val="center"/>
              <w:rPr>
                <w:rFonts w:ascii="Times New Roman" w:hAnsi="Times New Roman"/>
                <w:sz w:val="24"/>
                <w:szCs w:val="24"/>
              </w:rPr>
            </w:pPr>
            <w:r w:rsidRPr="004E1641">
              <w:rPr>
                <w:rFonts w:ascii="Times New Roman" w:hAnsi="Times New Roman"/>
                <w:sz w:val="24"/>
                <w:szCs w:val="24"/>
              </w:rPr>
              <w:t>Площа (м</w:t>
            </w:r>
            <w:r w:rsidRPr="004E1641">
              <w:rPr>
                <w:rFonts w:ascii="Times New Roman" w:hAnsi="Times New Roman"/>
                <w:sz w:val="24"/>
                <w:szCs w:val="24"/>
                <w:vertAlign w:val="superscript"/>
              </w:rPr>
              <w:t>2</w:t>
            </w:r>
            <w:r w:rsidRPr="004E1641">
              <w:rPr>
                <w:rFonts w:ascii="Times New Roman" w:hAnsi="Times New Roman"/>
                <w:sz w:val="24"/>
                <w:szCs w:val="24"/>
              </w:rPr>
              <w:t>)</w:t>
            </w:r>
          </w:p>
        </w:tc>
        <w:tc>
          <w:tcPr>
            <w:tcW w:w="2239" w:type="pct"/>
            <w:shd w:val="clear" w:color="auto" w:fill="E2EFD9" w:themeFill="accent6" w:themeFillTint="33"/>
          </w:tcPr>
          <w:p w14:paraId="214E6485" w14:textId="77777777" w:rsidR="005D4CAD" w:rsidRPr="004E1641" w:rsidRDefault="005D4CAD" w:rsidP="004E1641">
            <w:pPr>
              <w:spacing w:after="0" w:line="240" w:lineRule="auto"/>
              <w:jc w:val="center"/>
              <w:rPr>
                <w:rFonts w:ascii="Times New Roman" w:hAnsi="Times New Roman"/>
                <w:sz w:val="24"/>
                <w:szCs w:val="24"/>
              </w:rPr>
            </w:pPr>
            <w:r w:rsidRPr="004E1641">
              <w:rPr>
                <w:rFonts w:ascii="Times New Roman" w:hAnsi="Times New Roman"/>
                <w:sz w:val="24"/>
                <w:szCs w:val="24"/>
              </w:rPr>
              <w:t>Наявність комунікацій</w:t>
            </w:r>
          </w:p>
        </w:tc>
      </w:tr>
      <w:tr w:rsidR="004E1641" w:rsidRPr="004E1641" w14:paraId="18CE3D80" w14:textId="77777777" w:rsidTr="00357B9E">
        <w:tc>
          <w:tcPr>
            <w:tcW w:w="257" w:type="pct"/>
            <w:shd w:val="clear" w:color="auto" w:fill="auto"/>
          </w:tcPr>
          <w:p w14:paraId="7151E9A6" w14:textId="77777777" w:rsidR="005D4CAD" w:rsidRPr="004E1641" w:rsidRDefault="005D4CAD" w:rsidP="004E1641">
            <w:pPr>
              <w:spacing w:after="0" w:line="240" w:lineRule="auto"/>
              <w:rPr>
                <w:rFonts w:ascii="Times New Roman" w:hAnsi="Times New Roman"/>
                <w:sz w:val="24"/>
                <w:szCs w:val="24"/>
              </w:rPr>
            </w:pPr>
            <w:r w:rsidRPr="004E1641">
              <w:rPr>
                <w:rFonts w:ascii="Times New Roman" w:hAnsi="Times New Roman"/>
                <w:sz w:val="24"/>
                <w:szCs w:val="24"/>
              </w:rPr>
              <w:t>1</w:t>
            </w:r>
          </w:p>
        </w:tc>
        <w:tc>
          <w:tcPr>
            <w:tcW w:w="971" w:type="pct"/>
            <w:shd w:val="clear" w:color="auto" w:fill="auto"/>
          </w:tcPr>
          <w:p w14:paraId="6E7D849B"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Будівля колишньої лазні</w:t>
            </w:r>
          </w:p>
        </w:tc>
        <w:tc>
          <w:tcPr>
            <w:tcW w:w="1066" w:type="pct"/>
            <w:shd w:val="clear" w:color="auto" w:fill="auto"/>
          </w:tcPr>
          <w:p w14:paraId="60551F86" w14:textId="77777777" w:rsidR="005D4CAD" w:rsidRPr="004E1641" w:rsidRDefault="00410C2E" w:rsidP="00357B9E">
            <w:pPr>
              <w:spacing w:after="0" w:line="240" w:lineRule="auto"/>
              <w:rPr>
                <w:rFonts w:ascii="Times New Roman" w:hAnsi="Times New Roman"/>
                <w:sz w:val="24"/>
                <w:szCs w:val="24"/>
              </w:rPr>
            </w:pPr>
            <w:r>
              <w:rPr>
                <w:rFonts w:ascii="Times New Roman" w:hAnsi="Times New Roman"/>
                <w:sz w:val="24"/>
                <w:szCs w:val="24"/>
              </w:rPr>
              <w:t>с. Леб’</w:t>
            </w:r>
            <w:r w:rsidR="005D4CAD" w:rsidRPr="004E1641">
              <w:rPr>
                <w:rFonts w:ascii="Times New Roman" w:hAnsi="Times New Roman"/>
                <w:sz w:val="24"/>
                <w:szCs w:val="24"/>
              </w:rPr>
              <w:t>яже Зачепилівська ОТГ</w:t>
            </w:r>
          </w:p>
        </w:tc>
        <w:tc>
          <w:tcPr>
            <w:tcW w:w="467" w:type="pct"/>
            <w:shd w:val="clear" w:color="auto" w:fill="auto"/>
            <w:vAlign w:val="center"/>
          </w:tcPr>
          <w:p w14:paraId="3CA74334" w14:textId="77777777" w:rsidR="005D4CAD" w:rsidRPr="004E1641" w:rsidRDefault="005D4CAD" w:rsidP="00410C2E">
            <w:pPr>
              <w:spacing w:after="0" w:line="240" w:lineRule="auto"/>
              <w:jc w:val="center"/>
              <w:rPr>
                <w:rFonts w:ascii="Times New Roman" w:hAnsi="Times New Roman"/>
                <w:sz w:val="24"/>
                <w:szCs w:val="24"/>
              </w:rPr>
            </w:pPr>
            <w:r w:rsidRPr="004E1641">
              <w:rPr>
                <w:rFonts w:ascii="Times New Roman" w:hAnsi="Times New Roman"/>
                <w:sz w:val="24"/>
                <w:szCs w:val="24"/>
              </w:rPr>
              <w:t>120</w:t>
            </w:r>
          </w:p>
        </w:tc>
        <w:tc>
          <w:tcPr>
            <w:tcW w:w="2239" w:type="pct"/>
            <w:shd w:val="clear" w:color="auto" w:fill="auto"/>
          </w:tcPr>
          <w:p w14:paraId="77C9EE77"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Комунікації відсутні. Біля будівлі проходить водогін, газопровід та лінія електромереж, обладнана асфальтовим під’їздом</w:t>
            </w:r>
          </w:p>
        </w:tc>
      </w:tr>
      <w:tr w:rsidR="004E1641" w:rsidRPr="004E1641" w14:paraId="2386A628" w14:textId="77777777" w:rsidTr="00357B9E">
        <w:tc>
          <w:tcPr>
            <w:tcW w:w="257" w:type="pct"/>
            <w:shd w:val="clear" w:color="auto" w:fill="auto"/>
          </w:tcPr>
          <w:p w14:paraId="3B1A0B20" w14:textId="77777777" w:rsidR="005D4CAD" w:rsidRPr="004E1641" w:rsidRDefault="005D4CAD" w:rsidP="004E1641">
            <w:pPr>
              <w:spacing w:after="0" w:line="240" w:lineRule="auto"/>
              <w:rPr>
                <w:rFonts w:ascii="Times New Roman" w:hAnsi="Times New Roman"/>
                <w:sz w:val="24"/>
                <w:szCs w:val="24"/>
              </w:rPr>
            </w:pPr>
            <w:r w:rsidRPr="004E1641">
              <w:rPr>
                <w:rFonts w:ascii="Times New Roman" w:hAnsi="Times New Roman"/>
                <w:sz w:val="24"/>
                <w:szCs w:val="24"/>
              </w:rPr>
              <w:t>2</w:t>
            </w:r>
          </w:p>
        </w:tc>
        <w:tc>
          <w:tcPr>
            <w:tcW w:w="971" w:type="pct"/>
            <w:shd w:val="clear" w:color="auto" w:fill="auto"/>
          </w:tcPr>
          <w:p w14:paraId="7129AA3B" w14:textId="77777777" w:rsidR="005D4CAD" w:rsidRPr="004E1641" w:rsidRDefault="00410C2E" w:rsidP="00410C2E">
            <w:pPr>
              <w:spacing w:after="0" w:line="240" w:lineRule="auto"/>
              <w:jc w:val="both"/>
              <w:rPr>
                <w:rFonts w:ascii="Times New Roman" w:hAnsi="Times New Roman"/>
                <w:sz w:val="24"/>
                <w:szCs w:val="24"/>
              </w:rPr>
            </w:pPr>
            <w:r>
              <w:rPr>
                <w:rFonts w:ascii="Times New Roman" w:hAnsi="Times New Roman"/>
                <w:sz w:val="24"/>
                <w:szCs w:val="24"/>
              </w:rPr>
              <w:t>Частина адмінбудівлі Леб’</w:t>
            </w:r>
            <w:r w:rsidR="005D4CAD" w:rsidRPr="004E1641">
              <w:rPr>
                <w:rFonts w:ascii="Times New Roman" w:hAnsi="Times New Roman"/>
                <w:sz w:val="24"/>
                <w:szCs w:val="24"/>
              </w:rPr>
              <w:t>язького старостинського округу</w:t>
            </w:r>
          </w:p>
        </w:tc>
        <w:tc>
          <w:tcPr>
            <w:tcW w:w="1066" w:type="pct"/>
            <w:shd w:val="clear" w:color="auto" w:fill="auto"/>
          </w:tcPr>
          <w:p w14:paraId="667490F1" w14:textId="77777777" w:rsidR="005D4CAD" w:rsidRPr="004E1641" w:rsidRDefault="00410C2E" w:rsidP="00357B9E">
            <w:pPr>
              <w:spacing w:after="0" w:line="240" w:lineRule="auto"/>
              <w:rPr>
                <w:rFonts w:ascii="Times New Roman" w:hAnsi="Times New Roman"/>
                <w:sz w:val="24"/>
                <w:szCs w:val="24"/>
              </w:rPr>
            </w:pPr>
            <w:r>
              <w:rPr>
                <w:rFonts w:ascii="Times New Roman" w:hAnsi="Times New Roman"/>
                <w:sz w:val="24"/>
                <w:szCs w:val="24"/>
              </w:rPr>
              <w:t>с. Леб’</w:t>
            </w:r>
            <w:r w:rsidR="005D4CAD" w:rsidRPr="004E1641">
              <w:rPr>
                <w:rFonts w:ascii="Times New Roman" w:hAnsi="Times New Roman"/>
                <w:sz w:val="24"/>
                <w:szCs w:val="24"/>
              </w:rPr>
              <w:t>яже Зачепилівська ОТГ</w:t>
            </w:r>
          </w:p>
        </w:tc>
        <w:tc>
          <w:tcPr>
            <w:tcW w:w="467" w:type="pct"/>
            <w:shd w:val="clear" w:color="auto" w:fill="auto"/>
            <w:vAlign w:val="center"/>
          </w:tcPr>
          <w:p w14:paraId="20E962F7" w14:textId="77777777" w:rsidR="005D4CAD" w:rsidRPr="004E1641" w:rsidRDefault="005D4CAD" w:rsidP="00410C2E">
            <w:pPr>
              <w:spacing w:after="0" w:line="240" w:lineRule="auto"/>
              <w:jc w:val="center"/>
              <w:rPr>
                <w:rFonts w:ascii="Times New Roman" w:hAnsi="Times New Roman"/>
                <w:sz w:val="24"/>
                <w:szCs w:val="24"/>
              </w:rPr>
            </w:pPr>
            <w:r w:rsidRPr="004E1641">
              <w:rPr>
                <w:rFonts w:ascii="Times New Roman" w:hAnsi="Times New Roman"/>
                <w:sz w:val="24"/>
                <w:szCs w:val="24"/>
              </w:rPr>
              <w:t>105</w:t>
            </w:r>
          </w:p>
        </w:tc>
        <w:tc>
          <w:tcPr>
            <w:tcW w:w="2239" w:type="pct"/>
            <w:shd w:val="clear" w:color="auto" w:fill="auto"/>
          </w:tcPr>
          <w:p w14:paraId="34866969"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Приміщення опалюється, вільний доступ до мережі інтернет Wi-Fi</w:t>
            </w:r>
          </w:p>
        </w:tc>
      </w:tr>
      <w:tr w:rsidR="004E1641" w:rsidRPr="004E1641" w14:paraId="6B97B01E" w14:textId="77777777" w:rsidTr="00357B9E">
        <w:tc>
          <w:tcPr>
            <w:tcW w:w="257" w:type="pct"/>
            <w:shd w:val="clear" w:color="auto" w:fill="auto"/>
          </w:tcPr>
          <w:p w14:paraId="7FA10B2B" w14:textId="77777777" w:rsidR="005D4CAD" w:rsidRPr="004E1641" w:rsidRDefault="005D4CAD" w:rsidP="004E1641">
            <w:pPr>
              <w:spacing w:after="0" w:line="240" w:lineRule="auto"/>
              <w:rPr>
                <w:rFonts w:ascii="Times New Roman" w:hAnsi="Times New Roman"/>
                <w:sz w:val="24"/>
                <w:szCs w:val="24"/>
              </w:rPr>
            </w:pPr>
            <w:r w:rsidRPr="004E1641">
              <w:rPr>
                <w:rFonts w:ascii="Times New Roman" w:hAnsi="Times New Roman"/>
                <w:sz w:val="24"/>
                <w:szCs w:val="24"/>
              </w:rPr>
              <w:t>3</w:t>
            </w:r>
          </w:p>
        </w:tc>
        <w:tc>
          <w:tcPr>
            <w:tcW w:w="971" w:type="pct"/>
            <w:shd w:val="clear" w:color="auto" w:fill="auto"/>
          </w:tcPr>
          <w:p w14:paraId="60366B21"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Будівля колишньої школи</w:t>
            </w:r>
          </w:p>
        </w:tc>
        <w:tc>
          <w:tcPr>
            <w:tcW w:w="1066" w:type="pct"/>
            <w:shd w:val="clear" w:color="auto" w:fill="auto"/>
          </w:tcPr>
          <w:p w14:paraId="22B8AA3B" w14:textId="77777777" w:rsidR="005D4CAD" w:rsidRPr="004E1641" w:rsidRDefault="00410C2E" w:rsidP="00357B9E">
            <w:pPr>
              <w:spacing w:after="0" w:line="240" w:lineRule="auto"/>
              <w:rPr>
                <w:rFonts w:ascii="Times New Roman" w:hAnsi="Times New Roman"/>
                <w:sz w:val="24"/>
                <w:szCs w:val="24"/>
              </w:rPr>
            </w:pPr>
            <w:r>
              <w:rPr>
                <w:rFonts w:ascii="Times New Roman" w:hAnsi="Times New Roman"/>
                <w:sz w:val="24"/>
                <w:szCs w:val="24"/>
              </w:rPr>
              <w:t>в</w:t>
            </w:r>
            <w:r w:rsidR="005D4CAD" w:rsidRPr="004E1641">
              <w:rPr>
                <w:rFonts w:ascii="Times New Roman" w:hAnsi="Times New Roman"/>
                <w:sz w:val="24"/>
                <w:szCs w:val="24"/>
              </w:rPr>
              <w:t>ул. Щорса, 99, с.</w:t>
            </w:r>
            <w:r>
              <w:rPr>
                <w:rFonts w:ascii="Times New Roman" w:hAnsi="Times New Roman"/>
                <w:sz w:val="24"/>
                <w:szCs w:val="24"/>
              </w:rPr>
              <w:t> </w:t>
            </w:r>
            <w:r w:rsidR="005D4CAD" w:rsidRPr="004E1641">
              <w:rPr>
                <w:rFonts w:ascii="Times New Roman" w:hAnsi="Times New Roman"/>
                <w:sz w:val="24"/>
                <w:szCs w:val="24"/>
              </w:rPr>
              <w:t xml:space="preserve">Скалонівка, </w:t>
            </w:r>
            <w:r w:rsidR="005D4CAD" w:rsidRPr="004E1641">
              <w:rPr>
                <w:rFonts w:ascii="Times New Roman" w:hAnsi="Times New Roman"/>
                <w:sz w:val="24"/>
                <w:szCs w:val="24"/>
              </w:rPr>
              <w:lastRenderedPageBreak/>
              <w:t>Зачепилівська ОТГ</w:t>
            </w:r>
          </w:p>
        </w:tc>
        <w:tc>
          <w:tcPr>
            <w:tcW w:w="467" w:type="pct"/>
            <w:shd w:val="clear" w:color="auto" w:fill="auto"/>
            <w:vAlign w:val="center"/>
          </w:tcPr>
          <w:p w14:paraId="216759B9" w14:textId="77777777" w:rsidR="005D4CAD" w:rsidRPr="004E1641" w:rsidRDefault="005D4CAD" w:rsidP="00410C2E">
            <w:pPr>
              <w:spacing w:after="0" w:line="240" w:lineRule="auto"/>
              <w:jc w:val="center"/>
              <w:rPr>
                <w:rFonts w:ascii="Times New Roman" w:hAnsi="Times New Roman"/>
                <w:sz w:val="24"/>
                <w:szCs w:val="24"/>
              </w:rPr>
            </w:pPr>
            <w:r w:rsidRPr="004E1641">
              <w:rPr>
                <w:rFonts w:ascii="Times New Roman" w:hAnsi="Times New Roman"/>
                <w:sz w:val="24"/>
                <w:szCs w:val="24"/>
              </w:rPr>
              <w:lastRenderedPageBreak/>
              <w:t>198,6</w:t>
            </w:r>
          </w:p>
        </w:tc>
        <w:tc>
          <w:tcPr>
            <w:tcW w:w="2239" w:type="pct"/>
            <w:shd w:val="clear" w:color="auto" w:fill="auto"/>
          </w:tcPr>
          <w:p w14:paraId="14E9E234"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 xml:space="preserve">Комунікації відсутні. Біля будівлі проходить водогін, газопровід та лінія </w:t>
            </w:r>
            <w:r w:rsidRPr="004E1641">
              <w:rPr>
                <w:rFonts w:ascii="Times New Roman" w:hAnsi="Times New Roman"/>
                <w:sz w:val="24"/>
                <w:szCs w:val="24"/>
              </w:rPr>
              <w:lastRenderedPageBreak/>
              <w:t>електромереж, обладнана асфальтовим під’їздом</w:t>
            </w:r>
          </w:p>
        </w:tc>
      </w:tr>
      <w:tr w:rsidR="004E1641" w:rsidRPr="004E1641" w14:paraId="5998F1A0" w14:textId="77777777" w:rsidTr="00357B9E">
        <w:tc>
          <w:tcPr>
            <w:tcW w:w="257" w:type="pct"/>
            <w:shd w:val="clear" w:color="auto" w:fill="auto"/>
          </w:tcPr>
          <w:p w14:paraId="354C56D3" w14:textId="77777777" w:rsidR="005D4CAD" w:rsidRPr="004E1641" w:rsidRDefault="005D4CAD" w:rsidP="004E1641">
            <w:pPr>
              <w:spacing w:after="0" w:line="240" w:lineRule="auto"/>
              <w:rPr>
                <w:rFonts w:ascii="Times New Roman" w:hAnsi="Times New Roman"/>
                <w:sz w:val="24"/>
                <w:szCs w:val="24"/>
              </w:rPr>
            </w:pPr>
            <w:r w:rsidRPr="004E1641">
              <w:rPr>
                <w:rFonts w:ascii="Times New Roman" w:hAnsi="Times New Roman"/>
                <w:sz w:val="24"/>
                <w:szCs w:val="24"/>
              </w:rPr>
              <w:t>4</w:t>
            </w:r>
          </w:p>
        </w:tc>
        <w:tc>
          <w:tcPr>
            <w:tcW w:w="971" w:type="pct"/>
            <w:shd w:val="clear" w:color="auto" w:fill="auto"/>
          </w:tcPr>
          <w:p w14:paraId="4CABB418"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Будівля колишньої школи</w:t>
            </w:r>
          </w:p>
        </w:tc>
        <w:tc>
          <w:tcPr>
            <w:tcW w:w="1066" w:type="pct"/>
            <w:shd w:val="clear" w:color="auto" w:fill="auto"/>
          </w:tcPr>
          <w:p w14:paraId="7228D595" w14:textId="77777777" w:rsidR="005D4CAD" w:rsidRPr="004E1641" w:rsidRDefault="00410C2E" w:rsidP="00357B9E">
            <w:pPr>
              <w:spacing w:after="0" w:line="240" w:lineRule="auto"/>
              <w:rPr>
                <w:rFonts w:ascii="Times New Roman" w:hAnsi="Times New Roman"/>
                <w:sz w:val="24"/>
                <w:szCs w:val="24"/>
              </w:rPr>
            </w:pPr>
            <w:r>
              <w:rPr>
                <w:rFonts w:ascii="Times New Roman" w:hAnsi="Times New Roman"/>
                <w:sz w:val="24"/>
                <w:szCs w:val="24"/>
              </w:rPr>
              <w:t>в</w:t>
            </w:r>
            <w:r w:rsidR="005D4CAD" w:rsidRPr="004E1641">
              <w:rPr>
                <w:rFonts w:ascii="Times New Roman" w:hAnsi="Times New Roman"/>
                <w:sz w:val="24"/>
                <w:szCs w:val="24"/>
              </w:rPr>
              <w:t>ул. Харківська, с. Нагірне, Зачепилівська ОТГ</w:t>
            </w:r>
          </w:p>
        </w:tc>
        <w:tc>
          <w:tcPr>
            <w:tcW w:w="467" w:type="pct"/>
            <w:shd w:val="clear" w:color="auto" w:fill="auto"/>
            <w:vAlign w:val="center"/>
          </w:tcPr>
          <w:p w14:paraId="23969F4E" w14:textId="77777777" w:rsidR="005D4CAD" w:rsidRPr="004E1641" w:rsidRDefault="005D4CAD" w:rsidP="00410C2E">
            <w:pPr>
              <w:spacing w:after="0" w:line="240" w:lineRule="auto"/>
              <w:jc w:val="center"/>
              <w:rPr>
                <w:rFonts w:ascii="Times New Roman" w:hAnsi="Times New Roman"/>
                <w:sz w:val="24"/>
                <w:szCs w:val="24"/>
              </w:rPr>
            </w:pPr>
            <w:r w:rsidRPr="004E1641">
              <w:rPr>
                <w:rFonts w:ascii="Times New Roman" w:hAnsi="Times New Roman"/>
                <w:sz w:val="24"/>
                <w:szCs w:val="24"/>
              </w:rPr>
              <w:t>250</w:t>
            </w:r>
          </w:p>
        </w:tc>
        <w:tc>
          <w:tcPr>
            <w:tcW w:w="2239" w:type="pct"/>
            <w:shd w:val="clear" w:color="auto" w:fill="auto"/>
          </w:tcPr>
          <w:p w14:paraId="646A35A5"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Комунікації відсутні. Біля будівлі проходить водогін, газопровід та лінія електромереж, обладнана асфальтовим під’їздом</w:t>
            </w:r>
          </w:p>
        </w:tc>
      </w:tr>
      <w:tr w:rsidR="004E1641" w:rsidRPr="004E1641" w14:paraId="1EBF4B52" w14:textId="77777777" w:rsidTr="00357B9E">
        <w:tc>
          <w:tcPr>
            <w:tcW w:w="257" w:type="pct"/>
            <w:shd w:val="clear" w:color="auto" w:fill="auto"/>
          </w:tcPr>
          <w:p w14:paraId="5B7A7C89" w14:textId="77777777" w:rsidR="005D4CAD" w:rsidRPr="004E1641" w:rsidRDefault="005D4CAD" w:rsidP="004E1641">
            <w:pPr>
              <w:spacing w:after="0" w:line="240" w:lineRule="auto"/>
              <w:rPr>
                <w:rFonts w:ascii="Times New Roman" w:hAnsi="Times New Roman"/>
                <w:sz w:val="24"/>
                <w:szCs w:val="24"/>
              </w:rPr>
            </w:pPr>
            <w:r w:rsidRPr="004E1641">
              <w:rPr>
                <w:rFonts w:ascii="Times New Roman" w:hAnsi="Times New Roman"/>
                <w:sz w:val="24"/>
                <w:szCs w:val="24"/>
              </w:rPr>
              <w:t>5</w:t>
            </w:r>
          </w:p>
        </w:tc>
        <w:tc>
          <w:tcPr>
            <w:tcW w:w="971" w:type="pct"/>
            <w:shd w:val="clear" w:color="auto" w:fill="auto"/>
          </w:tcPr>
          <w:p w14:paraId="050885D0"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Будівля колишньої бібліотеки</w:t>
            </w:r>
          </w:p>
        </w:tc>
        <w:tc>
          <w:tcPr>
            <w:tcW w:w="1066" w:type="pct"/>
            <w:shd w:val="clear" w:color="auto" w:fill="auto"/>
          </w:tcPr>
          <w:p w14:paraId="33024193" w14:textId="77777777" w:rsidR="005D4CAD" w:rsidRPr="004E1641" w:rsidRDefault="00410C2E" w:rsidP="00357B9E">
            <w:pPr>
              <w:spacing w:after="0" w:line="240" w:lineRule="auto"/>
              <w:rPr>
                <w:rFonts w:ascii="Times New Roman" w:hAnsi="Times New Roman"/>
                <w:sz w:val="24"/>
                <w:szCs w:val="24"/>
              </w:rPr>
            </w:pPr>
            <w:r>
              <w:rPr>
                <w:rFonts w:ascii="Times New Roman" w:hAnsi="Times New Roman"/>
                <w:sz w:val="24"/>
                <w:szCs w:val="24"/>
              </w:rPr>
              <w:t>в</w:t>
            </w:r>
            <w:r w:rsidR="005D4CAD" w:rsidRPr="004E1641">
              <w:rPr>
                <w:rFonts w:ascii="Times New Roman" w:hAnsi="Times New Roman"/>
                <w:sz w:val="24"/>
                <w:szCs w:val="24"/>
              </w:rPr>
              <w:t>ул. Центральна, 14, с</w:t>
            </w:r>
            <w:r>
              <w:rPr>
                <w:rFonts w:ascii="Times New Roman" w:hAnsi="Times New Roman"/>
                <w:sz w:val="24"/>
                <w:szCs w:val="24"/>
              </w:rPr>
              <w:t>.</w:t>
            </w:r>
            <w:r w:rsidR="005D4CAD" w:rsidRPr="004E1641">
              <w:rPr>
                <w:rFonts w:ascii="Times New Roman" w:hAnsi="Times New Roman"/>
                <w:sz w:val="24"/>
                <w:szCs w:val="24"/>
              </w:rPr>
              <w:t xml:space="preserve"> Забарино Зачепилівська ОТГ</w:t>
            </w:r>
          </w:p>
        </w:tc>
        <w:tc>
          <w:tcPr>
            <w:tcW w:w="467" w:type="pct"/>
            <w:shd w:val="clear" w:color="auto" w:fill="auto"/>
            <w:vAlign w:val="center"/>
          </w:tcPr>
          <w:p w14:paraId="789A630A" w14:textId="77777777" w:rsidR="005D4CAD" w:rsidRPr="004E1641" w:rsidRDefault="005D4CAD" w:rsidP="00410C2E">
            <w:pPr>
              <w:spacing w:after="0" w:line="240" w:lineRule="auto"/>
              <w:jc w:val="center"/>
              <w:rPr>
                <w:rFonts w:ascii="Times New Roman" w:hAnsi="Times New Roman"/>
                <w:sz w:val="24"/>
                <w:szCs w:val="24"/>
              </w:rPr>
            </w:pPr>
            <w:r w:rsidRPr="004E1641">
              <w:rPr>
                <w:rFonts w:ascii="Times New Roman" w:hAnsi="Times New Roman"/>
                <w:sz w:val="24"/>
                <w:szCs w:val="24"/>
              </w:rPr>
              <w:t>60</w:t>
            </w:r>
          </w:p>
        </w:tc>
        <w:tc>
          <w:tcPr>
            <w:tcW w:w="2239" w:type="pct"/>
            <w:shd w:val="clear" w:color="auto" w:fill="auto"/>
          </w:tcPr>
          <w:p w14:paraId="55D67124"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Електроенергія</w:t>
            </w:r>
            <w:r w:rsidR="00B76D01" w:rsidRPr="004E1641">
              <w:rPr>
                <w:rFonts w:ascii="Times New Roman" w:hAnsi="Times New Roman"/>
                <w:sz w:val="24"/>
                <w:szCs w:val="24"/>
              </w:rPr>
              <w:t>,</w:t>
            </w:r>
            <w:r w:rsidRPr="004E1641">
              <w:rPr>
                <w:rFonts w:ascii="Times New Roman" w:hAnsi="Times New Roman"/>
                <w:sz w:val="24"/>
                <w:szCs w:val="24"/>
              </w:rPr>
              <w:t xml:space="preserve"> пічне опалення</w:t>
            </w:r>
          </w:p>
        </w:tc>
      </w:tr>
      <w:tr w:rsidR="004E1641" w:rsidRPr="004E1641" w14:paraId="76A1611B" w14:textId="77777777" w:rsidTr="00357B9E">
        <w:tc>
          <w:tcPr>
            <w:tcW w:w="257" w:type="pct"/>
            <w:shd w:val="clear" w:color="auto" w:fill="auto"/>
          </w:tcPr>
          <w:p w14:paraId="2BB94914" w14:textId="77777777" w:rsidR="005D4CAD" w:rsidRPr="004E1641" w:rsidRDefault="005D4CAD" w:rsidP="004E1641">
            <w:pPr>
              <w:spacing w:after="0" w:line="240" w:lineRule="auto"/>
              <w:rPr>
                <w:rFonts w:ascii="Times New Roman" w:hAnsi="Times New Roman"/>
                <w:sz w:val="24"/>
                <w:szCs w:val="24"/>
              </w:rPr>
            </w:pPr>
            <w:r w:rsidRPr="004E1641">
              <w:rPr>
                <w:rFonts w:ascii="Times New Roman" w:hAnsi="Times New Roman"/>
                <w:sz w:val="24"/>
                <w:szCs w:val="24"/>
              </w:rPr>
              <w:t>6</w:t>
            </w:r>
          </w:p>
        </w:tc>
        <w:tc>
          <w:tcPr>
            <w:tcW w:w="971" w:type="pct"/>
            <w:shd w:val="clear" w:color="auto" w:fill="auto"/>
          </w:tcPr>
          <w:p w14:paraId="7E355842"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 xml:space="preserve">Будівля колишньої бібліотеки </w:t>
            </w:r>
          </w:p>
        </w:tc>
        <w:tc>
          <w:tcPr>
            <w:tcW w:w="1066" w:type="pct"/>
            <w:shd w:val="clear" w:color="auto" w:fill="auto"/>
          </w:tcPr>
          <w:p w14:paraId="5F87CD91" w14:textId="77777777" w:rsidR="005D4CAD" w:rsidRPr="004E1641" w:rsidRDefault="005D4CAD" w:rsidP="00357B9E">
            <w:pPr>
              <w:spacing w:after="0" w:line="240" w:lineRule="auto"/>
              <w:rPr>
                <w:rFonts w:ascii="Times New Roman" w:hAnsi="Times New Roman"/>
                <w:sz w:val="24"/>
                <w:szCs w:val="24"/>
              </w:rPr>
            </w:pPr>
            <w:r w:rsidRPr="004E1641">
              <w:rPr>
                <w:rFonts w:ascii="Times New Roman" w:hAnsi="Times New Roman"/>
                <w:sz w:val="24"/>
                <w:szCs w:val="24"/>
              </w:rPr>
              <w:t>с. Першотрав</w:t>
            </w:r>
            <w:r w:rsidR="00410C2E">
              <w:rPr>
                <w:rFonts w:ascii="Times New Roman" w:hAnsi="Times New Roman"/>
                <w:sz w:val="24"/>
                <w:szCs w:val="24"/>
              </w:rPr>
              <w:t>-</w:t>
            </w:r>
            <w:r w:rsidRPr="004E1641">
              <w:rPr>
                <w:rFonts w:ascii="Times New Roman" w:hAnsi="Times New Roman"/>
                <w:sz w:val="24"/>
                <w:szCs w:val="24"/>
              </w:rPr>
              <w:t>неве, Зачепилів</w:t>
            </w:r>
            <w:r w:rsidR="00410C2E">
              <w:rPr>
                <w:rFonts w:ascii="Times New Roman" w:hAnsi="Times New Roman"/>
                <w:sz w:val="24"/>
                <w:szCs w:val="24"/>
              </w:rPr>
              <w:t>-</w:t>
            </w:r>
            <w:r w:rsidRPr="004E1641">
              <w:rPr>
                <w:rFonts w:ascii="Times New Roman" w:hAnsi="Times New Roman"/>
                <w:sz w:val="24"/>
                <w:szCs w:val="24"/>
              </w:rPr>
              <w:t>ська ОТГ</w:t>
            </w:r>
          </w:p>
        </w:tc>
        <w:tc>
          <w:tcPr>
            <w:tcW w:w="467" w:type="pct"/>
            <w:shd w:val="clear" w:color="auto" w:fill="auto"/>
            <w:vAlign w:val="center"/>
          </w:tcPr>
          <w:p w14:paraId="77E61B99" w14:textId="77777777" w:rsidR="005D4CAD" w:rsidRPr="004E1641" w:rsidRDefault="005D4CAD" w:rsidP="00410C2E">
            <w:pPr>
              <w:spacing w:after="0" w:line="240" w:lineRule="auto"/>
              <w:jc w:val="center"/>
              <w:rPr>
                <w:rFonts w:ascii="Times New Roman" w:hAnsi="Times New Roman"/>
                <w:sz w:val="24"/>
                <w:szCs w:val="24"/>
              </w:rPr>
            </w:pPr>
            <w:r w:rsidRPr="004E1641">
              <w:rPr>
                <w:rFonts w:ascii="Times New Roman" w:hAnsi="Times New Roman"/>
                <w:sz w:val="24"/>
                <w:szCs w:val="24"/>
              </w:rPr>
              <w:t>14</w:t>
            </w:r>
          </w:p>
        </w:tc>
        <w:tc>
          <w:tcPr>
            <w:tcW w:w="2239" w:type="pct"/>
            <w:shd w:val="clear" w:color="auto" w:fill="auto"/>
          </w:tcPr>
          <w:p w14:paraId="51BDBA50"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Комунікації відсутні. Біля будівлі проходить лінія електромереж, водогін</w:t>
            </w:r>
          </w:p>
        </w:tc>
      </w:tr>
      <w:tr w:rsidR="004E1641" w:rsidRPr="004E1641" w14:paraId="07A8957B" w14:textId="77777777" w:rsidTr="00357B9E">
        <w:tc>
          <w:tcPr>
            <w:tcW w:w="257" w:type="pct"/>
            <w:shd w:val="clear" w:color="auto" w:fill="auto"/>
          </w:tcPr>
          <w:p w14:paraId="2817450B" w14:textId="77777777" w:rsidR="005D4CAD" w:rsidRPr="004E1641" w:rsidRDefault="005D4CAD" w:rsidP="004E1641">
            <w:pPr>
              <w:spacing w:after="0" w:line="240" w:lineRule="auto"/>
              <w:rPr>
                <w:rFonts w:ascii="Times New Roman" w:hAnsi="Times New Roman"/>
                <w:sz w:val="24"/>
                <w:szCs w:val="24"/>
              </w:rPr>
            </w:pPr>
            <w:r w:rsidRPr="004E1641">
              <w:rPr>
                <w:rFonts w:ascii="Times New Roman" w:hAnsi="Times New Roman"/>
                <w:sz w:val="24"/>
                <w:szCs w:val="24"/>
              </w:rPr>
              <w:t>7</w:t>
            </w:r>
          </w:p>
        </w:tc>
        <w:tc>
          <w:tcPr>
            <w:tcW w:w="971" w:type="pct"/>
            <w:shd w:val="clear" w:color="auto" w:fill="auto"/>
          </w:tcPr>
          <w:p w14:paraId="1FC070C5"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Нежитлове приміщення колишньої бані</w:t>
            </w:r>
          </w:p>
        </w:tc>
        <w:tc>
          <w:tcPr>
            <w:tcW w:w="1066" w:type="pct"/>
            <w:shd w:val="clear" w:color="auto" w:fill="auto"/>
          </w:tcPr>
          <w:p w14:paraId="34B2EAC4" w14:textId="77777777" w:rsidR="005D4CAD" w:rsidRPr="004E1641" w:rsidRDefault="005D4CAD" w:rsidP="00357B9E">
            <w:pPr>
              <w:spacing w:after="0" w:line="240" w:lineRule="auto"/>
              <w:rPr>
                <w:rFonts w:ascii="Times New Roman" w:hAnsi="Times New Roman"/>
                <w:sz w:val="24"/>
                <w:szCs w:val="24"/>
              </w:rPr>
            </w:pPr>
            <w:r w:rsidRPr="004E1641">
              <w:rPr>
                <w:rFonts w:ascii="Times New Roman" w:hAnsi="Times New Roman"/>
                <w:sz w:val="24"/>
                <w:szCs w:val="24"/>
              </w:rPr>
              <w:t>с. Першотрав</w:t>
            </w:r>
            <w:r w:rsidR="00410C2E">
              <w:rPr>
                <w:rFonts w:ascii="Times New Roman" w:hAnsi="Times New Roman"/>
                <w:sz w:val="24"/>
                <w:szCs w:val="24"/>
              </w:rPr>
              <w:t>-</w:t>
            </w:r>
            <w:r w:rsidRPr="004E1641">
              <w:rPr>
                <w:rFonts w:ascii="Times New Roman" w:hAnsi="Times New Roman"/>
                <w:sz w:val="24"/>
                <w:szCs w:val="24"/>
              </w:rPr>
              <w:t>неве, Зачепилів</w:t>
            </w:r>
            <w:r w:rsidR="00410C2E">
              <w:rPr>
                <w:rFonts w:ascii="Times New Roman" w:hAnsi="Times New Roman"/>
                <w:sz w:val="24"/>
                <w:szCs w:val="24"/>
              </w:rPr>
              <w:t>-</w:t>
            </w:r>
            <w:r w:rsidRPr="004E1641">
              <w:rPr>
                <w:rFonts w:ascii="Times New Roman" w:hAnsi="Times New Roman"/>
                <w:sz w:val="24"/>
                <w:szCs w:val="24"/>
              </w:rPr>
              <w:t>ська ОТГ</w:t>
            </w:r>
          </w:p>
        </w:tc>
        <w:tc>
          <w:tcPr>
            <w:tcW w:w="467" w:type="pct"/>
            <w:shd w:val="clear" w:color="auto" w:fill="auto"/>
            <w:vAlign w:val="center"/>
          </w:tcPr>
          <w:p w14:paraId="4EE539B1" w14:textId="77777777" w:rsidR="005D4CAD" w:rsidRPr="004E1641" w:rsidRDefault="005D4CAD" w:rsidP="00410C2E">
            <w:pPr>
              <w:spacing w:after="0" w:line="240" w:lineRule="auto"/>
              <w:jc w:val="center"/>
              <w:rPr>
                <w:rFonts w:ascii="Times New Roman" w:hAnsi="Times New Roman"/>
                <w:sz w:val="24"/>
                <w:szCs w:val="24"/>
              </w:rPr>
            </w:pPr>
            <w:r w:rsidRPr="004E1641">
              <w:rPr>
                <w:rFonts w:ascii="Times New Roman" w:hAnsi="Times New Roman"/>
                <w:sz w:val="24"/>
                <w:szCs w:val="24"/>
              </w:rPr>
              <w:t>100</w:t>
            </w:r>
          </w:p>
        </w:tc>
        <w:tc>
          <w:tcPr>
            <w:tcW w:w="2239" w:type="pct"/>
            <w:shd w:val="clear" w:color="auto" w:fill="auto"/>
          </w:tcPr>
          <w:p w14:paraId="4AE328FF"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Комунікації відсутні. Біля будівлі проходить лінія електромереж, водогін</w:t>
            </w:r>
          </w:p>
        </w:tc>
      </w:tr>
      <w:tr w:rsidR="004E1641" w:rsidRPr="004E1641" w14:paraId="1B5105FC" w14:textId="77777777" w:rsidTr="00357B9E">
        <w:tc>
          <w:tcPr>
            <w:tcW w:w="257" w:type="pct"/>
            <w:shd w:val="clear" w:color="auto" w:fill="auto"/>
          </w:tcPr>
          <w:p w14:paraId="697B572A" w14:textId="77777777" w:rsidR="005D4CAD" w:rsidRPr="004E1641" w:rsidRDefault="005D4CAD" w:rsidP="004E1641">
            <w:pPr>
              <w:spacing w:after="0" w:line="240" w:lineRule="auto"/>
              <w:rPr>
                <w:rFonts w:ascii="Times New Roman" w:hAnsi="Times New Roman"/>
                <w:sz w:val="24"/>
                <w:szCs w:val="24"/>
              </w:rPr>
            </w:pPr>
            <w:r w:rsidRPr="004E1641">
              <w:rPr>
                <w:rFonts w:ascii="Times New Roman" w:hAnsi="Times New Roman"/>
                <w:sz w:val="24"/>
                <w:szCs w:val="24"/>
              </w:rPr>
              <w:t>8</w:t>
            </w:r>
          </w:p>
        </w:tc>
        <w:tc>
          <w:tcPr>
            <w:tcW w:w="971" w:type="pct"/>
            <w:shd w:val="clear" w:color="auto" w:fill="auto"/>
          </w:tcPr>
          <w:p w14:paraId="3BCBCB09"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Частина приміщення амбулаторії</w:t>
            </w:r>
          </w:p>
        </w:tc>
        <w:tc>
          <w:tcPr>
            <w:tcW w:w="1066" w:type="pct"/>
            <w:shd w:val="clear" w:color="auto" w:fill="auto"/>
          </w:tcPr>
          <w:p w14:paraId="1438FDE0" w14:textId="77777777" w:rsidR="005D4CAD" w:rsidRPr="004E1641" w:rsidRDefault="005D4CAD" w:rsidP="00357B9E">
            <w:pPr>
              <w:spacing w:after="0" w:line="240" w:lineRule="auto"/>
              <w:rPr>
                <w:rFonts w:ascii="Times New Roman" w:hAnsi="Times New Roman"/>
                <w:sz w:val="24"/>
                <w:szCs w:val="24"/>
              </w:rPr>
            </w:pPr>
            <w:r w:rsidRPr="004E1641">
              <w:rPr>
                <w:rFonts w:ascii="Times New Roman" w:hAnsi="Times New Roman"/>
                <w:sz w:val="24"/>
                <w:szCs w:val="24"/>
              </w:rPr>
              <w:t>с. Бердянка, Зачепилівська ОТГ</w:t>
            </w:r>
          </w:p>
        </w:tc>
        <w:tc>
          <w:tcPr>
            <w:tcW w:w="467" w:type="pct"/>
            <w:shd w:val="clear" w:color="auto" w:fill="auto"/>
            <w:vAlign w:val="center"/>
          </w:tcPr>
          <w:p w14:paraId="6970398A" w14:textId="77777777" w:rsidR="005D4CAD" w:rsidRPr="004E1641" w:rsidRDefault="005D4CAD" w:rsidP="00410C2E">
            <w:pPr>
              <w:spacing w:after="0" w:line="240" w:lineRule="auto"/>
              <w:jc w:val="center"/>
              <w:rPr>
                <w:rFonts w:ascii="Times New Roman" w:hAnsi="Times New Roman"/>
                <w:sz w:val="24"/>
                <w:szCs w:val="24"/>
              </w:rPr>
            </w:pPr>
            <w:r w:rsidRPr="004E1641">
              <w:rPr>
                <w:rFonts w:ascii="Times New Roman" w:hAnsi="Times New Roman"/>
                <w:sz w:val="24"/>
                <w:szCs w:val="24"/>
              </w:rPr>
              <w:t>325</w:t>
            </w:r>
          </w:p>
        </w:tc>
        <w:tc>
          <w:tcPr>
            <w:tcW w:w="2239" w:type="pct"/>
            <w:shd w:val="clear" w:color="auto" w:fill="auto"/>
          </w:tcPr>
          <w:p w14:paraId="115C41B2"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У будівлі водогін, газопровід та лінія електромереж</w:t>
            </w:r>
          </w:p>
        </w:tc>
      </w:tr>
      <w:tr w:rsidR="004E1641" w:rsidRPr="004E1641" w14:paraId="703D46A3" w14:textId="77777777" w:rsidTr="00357B9E">
        <w:tc>
          <w:tcPr>
            <w:tcW w:w="257" w:type="pct"/>
            <w:shd w:val="clear" w:color="auto" w:fill="auto"/>
          </w:tcPr>
          <w:p w14:paraId="0E5F507E" w14:textId="77777777" w:rsidR="005D4CAD" w:rsidRPr="004E1641" w:rsidRDefault="005D4CAD" w:rsidP="004E1641">
            <w:pPr>
              <w:spacing w:after="0" w:line="240" w:lineRule="auto"/>
              <w:rPr>
                <w:rFonts w:ascii="Times New Roman" w:hAnsi="Times New Roman"/>
                <w:sz w:val="24"/>
                <w:szCs w:val="24"/>
              </w:rPr>
            </w:pPr>
            <w:r w:rsidRPr="004E1641">
              <w:rPr>
                <w:rFonts w:ascii="Times New Roman" w:hAnsi="Times New Roman"/>
                <w:sz w:val="24"/>
                <w:szCs w:val="24"/>
              </w:rPr>
              <w:t>9</w:t>
            </w:r>
          </w:p>
        </w:tc>
        <w:tc>
          <w:tcPr>
            <w:tcW w:w="971" w:type="pct"/>
            <w:shd w:val="clear" w:color="auto" w:fill="auto"/>
          </w:tcPr>
          <w:p w14:paraId="799FB13C"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Поліклініка</w:t>
            </w:r>
          </w:p>
        </w:tc>
        <w:tc>
          <w:tcPr>
            <w:tcW w:w="1066" w:type="pct"/>
            <w:shd w:val="clear" w:color="auto" w:fill="auto"/>
          </w:tcPr>
          <w:p w14:paraId="7E5F453A" w14:textId="77777777" w:rsidR="005D4CAD" w:rsidRPr="004E1641" w:rsidRDefault="005D4CAD" w:rsidP="00357B9E">
            <w:pPr>
              <w:spacing w:after="0" w:line="240" w:lineRule="auto"/>
              <w:rPr>
                <w:rFonts w:ascii="Times New Roman" w:hAnsi="Times New Roman"/>
                <w:sz w:val="24"/>
                <w:szCs w:val="24"/>
              </w:rPr>
            </w:pPr>
            <w:r w:rsidRPr="004E1641">
              <w:rPr>
                <w:rFonts w:ascii="Times New Roman" w:hAnsi="Times New Roman"/>
                <w:sz w:val="24"/>
                <w:szCs w:val="24"/>
              </w:rPr>
              <w:t>с. Бердянка, Зачепилівська ОТГ</w:t>
            </w:r>
          </w:p>
        </w:tc>
        <w:tc>
          <w:tcPr>
            <w:tcW w:w="467" w:type="pct"/>
            <w:shd w:val="clear" w:color="auto" w:fill="auto"/>
            <w:vAlign w:val="center"/>
          </w:tcPr>
          <w:p w14:paraId="27EFBAC8" w14:textId="77777777" w:rsidR="005D4CAD" w:rsidRPr="004E1641" w:rsidRDefault="005D4CAD" w:rsidP="00410C2E">
            <w:pPr>
              <w:spacing w:after="0" w:line="240" w:lineRule="auto"/>
              <w:jc w:val="center"/>
              <w:rPr>
                <w:rFonts w:ascii="Times New Roman" w:hAnsi="Times New Roman"/>
                <w:sz w:val="24"/>
                <w:szCs w:val="24"/>
              </w:rPr>
            </w:pPr>
            <w:r w:rsidRPr="004E1641">
              <w:rPr>
                <w:rFonts w:ascii="Times New Roman" w:hAnsi="Times New Roman"/>
                <w:sz w:val="24"/>
                <w:szCs w:val="24"/>
              </w:rPr>
              <w:t>128</w:t>
            </w:r>
          </w:p>
        </w:tc>
        <w:tc>
          <w:tcPr>
            <w:tcW w:w="2239" w:type="pct"/>
            <w:shd w:val="clear" w:color="auto" w:fill="auto"/>
          </w:tcPr>
          <w:p w14:paraId="32DD561C"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Комунікації відсутні. Біля будівлі проходить водогін, газопровід та лінія електромереж</w:t>
            </w:r>
          </w:p>
        </w:tc>
      </w:tr>
      <w:tr w:rsidR="004E1641" w:rsidRPr="004E1641" w14:paraId="2CC81329" w14:textId="77777777" w:rsidTr="00357B9E">
        <w:tc>
          <w:tcPr>
            <w:tcW w:w="257" w:type="pct"/>
            <w:shd w:val="clear" w:color="auto" w:fill="auto"/>
          </w:tcPr>
          <w:p w14:paraId="79CBCC94" w14:textId="77777777" w:rsidR="005D4CAD" w:rsidRPr="004E1641" w:rsidRDefault="005D4CAD" w:rsidP="004E1641">
            <w:pPr>
              <w:spacing w:after="0" w:line="240" w:lineRule="auto"/>
              <w:rPr>
                <w:rFonts w:ascii="Times New Roman" w:hAnsi="Times New Roman"/>
                <w:sz w:val="24"/>
                <w:szCs w:val="24"/>
              </w:rPr>
            </w:pPr>
            <w:r w:rsidRPr="004E1641">
              <w:rPr>
                <w:rFonts w:ascii="Times New Roman" w:hAnsi="Times New Roman"/>
                <w:sz w:val="24"/>
                <w:szCs w:val="24"/>
              </w:rPr>
              <w:t>10</w:t>
            </w:r>
          </w:p>
        </w:tc>
        <w:tc>
          <w:tcPr>
            <w:tcW w:w="971" w:type="pct"/>
            <w:shd w:val="clear" w:color="auto" w:fill="auto"/>
          </w:tcPr>
          <w:p w14:paraId="1A74433A"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Сарай, підвал та гараж</w:t>
            </w:r>
          </w:p>
        </w:tc>
        <w:tc>
          <w:tcPr>
            <w:tcW w:w="1066" w:type="pct"/>
            <w:shd w:val="clear" w:color="auto" w:fill="auto"/>
          </w:tcPr>
          <w:p w14:paraId="7943CC7A" w14:textId="77777777" w:rsidR="005D4CAD" w:rsidRPr="004E1641" w:rsidRDefault="005D4CAD" w:rsidP="00357B9E">
            <w:pPr>
              <w:spacing w:after="0" w:line="240" w:lineRule="auto"/>
              <w:rPr>
                <w:rFonts w:ascii="Times New Roman" w:hAnsi="Times New Roman"/>
                <w:sz w:val="24"/>
                <w:szCs w:val="24"/>
              </w:rPr>
            </w:pPr>
            <w:r w:rsidRPr="004E1641">
              <w:rPr>
                <w:rFonts w:ascii="Times New Roman" w:hAnsi="Times New Roman"/>
                <w:sz w:val="24"/>
                <w:szCs w:val="24"/>
              </w:rPr>
              <w:t>с. Бердянка, Зачепилівська ОТГ</w:t>
            </w:r>
          </w:p>
        </w:tc>
        <w:tc>
          <w:tcPr>
            <w:tcW w:w="467" w:type="pct"/>
            <w:shd w:val="clear" w:color="auto" w:fill="auto"/>
            <w:vAlign w:val="center"/>
          </w:tcPr>
          <w:p w14:paraId="39085E4E" w14:textId="77777777" w:rsidR="005D4CAD" w:rsidRPr="004E1641" w:rsidRDefault="005D4CAD" w:rsidP="00410C2E">
            <w:pPr>
              <w:spacing w:after="0" w:line="240" w:lineRule="auto"/>
              <w:jc w:val="center"/>
              <w:rPr>
                <w:rFonts w:ascii="Times New Roman" w:hAnsi="Times New Roman"/>
                <w:sz w:val="24"/>
                <w:szCs w:val="24"/>
              </w:rPr>
            </w:pPr>
            <w:r w:rsidRPr="004E1641">
              <w:rPr>
                <w:rFonts w:ascii="Times New Roman" w:hAnsi="Times New Roman"/>
                <w:sz w:val="24"/>
                <w:szCs w:val="24"/>
              </w:rPr>
              <w:t>289</w:t>
            </w:r>
          </w:p>
        </w:tc>
        <w:tc>
          <w:tcPr>
            <w:tcW w:w="2239" w:type="pct"/>
            <w:shd w:val="clear" w:color="auto" w:fill="auto"/>
          </w:tcPr>
          <w:p w14:paraId="1116A517"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Комунікації відсутні. Біля будівлі проходить водогін, газопровід та лінія електромереж</w:t>
            </w:r>
          </w:p>
        </w:tc>
      </w:tr>
      <w:tr w:rsidR="004E1641" w:rsidRPr="004E1641" w14:paraId="279A8B7B" w14:textId="77777777" w:rsidTr="00357B9E">
        <w:tc>
          <w:tcPr>
            <w:tcW w:w="257" w:type="pct"/>
            <w:shd w:val="clear" w:color="auto" w:fill="auto"/>
          </w:tcPr>
          <w:p w14:paraId="1293E164" w14:textId="77777777" w:rsidR="005D4CAD" w:rsidRPr="004E1641" w:rsidRDefault="005D4CAD" w:rsidP="004E1641">
            <w:pPr>
              <w:spacing w:after="0" w:line="240" w:lineRule="auto"/>
              <w:rPr>
                <w:rFonts w:ascii="Times New Roman" w:hAnsi="Times New Roman"/>
                <w:sz w:val="24"/>
                <w:szCs w:val="24"/>
              </w:rPr>
            </w:pPr>
            <w:r w:rsidRPr="004E1641">
              <w:rPr>
                <w:rFonts w:ascii="Times New Roman" w:hAnsi="Times New Roman"/>
                <w:sz w:val="24"/>
                <w:szCs w:val="24"/>
              </w:rPr>
              <w:t>11</w:t>
            </w:r>
          </w:p>
        </w:tc>
        <w:tc>
          <w:tcPr>
            <w:tcW w:w="971" w:type="pct"/>
            <w:shd w:val="clear" w:color="auto" w:fill="auto"/>
          </w:tcPr>
          <w:p w14:paraId="4E3A7678"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Будівля колишньої автоколони</w:t>
            </w:r>
          </w:p>
        </w:tc>
        <w:tc>
          <w:tcPr>
            <w:tcW w:w="1066" w:type="pct"/>
            <w:shd w:val="clear" w:color="auto" w:fill="auto"/>
          </w:tcPr>
          <w:p w14:paraId="33DFBBD3" w14:textId="77777777" w:rsidR="005D4CAD" w:rsidRPr="004E1641" w:rsidRDefault="00410C2E" w:rsidP="00357B9E">
            <w:pPr>
              <w:spacing w:after="0" w:line="240" w:lineRule="auto"/>
              <w:rPr>
                <w:rFonts w:ascii="Times New Roman" w:hAnsi="Times New Roman"/>
                <w:sz w:val="24"/>
                <w:szCs w:val="24"/>
              </w:rPr>
            </w:pPr>
            <w:r>
              <w:rPr>
                <w:rFonts w:ascii="Times New Roman" w:hAnsi="Times New Roman"/>
                <w:sz w:val="24"/>
                <w:szCs w:val="24"/>
              </w:rPr>
              <w:t>в</w:t>
            </w:r>
            <w:r w:rsidR="005D4CAD" w:rsidRPr="004E1641">
              <w:rPr>
                <w:rFonts w:ascii="Times New Roman" w:hAnsi="Times New Roman"/>
                <w:sz w:val="24"/>
                <w:szCs w:val="24"/>
              </w:rPr>
              <w:t>ул. Соборна, 211, смт Зачепилівка, Зачепилівська ОТГ</w:t>
            </w:r>
          </w:p>
        </w:tc>
        <w:tc>
          <w:tcPr>
            <w:tcW w:w="467" w:type="pct"/>
            <w:shd w:val="clear" w:color="auto" w:fill="auto"/>
            <w:vAlign w:val="center"/>
          </w:tcPr>
          <w:p w14:paraId="29356C83" w14:textId="77777777" w:rsidR="005D4CAD" w:rsidRPr="004E1641" w:rsidRDefault="005D4CAD" w:rsidP="00410C2E">
            <w:pPr>
              <w:spacing w:after="0" w:line="240" w:lineRule="auto"/>
              <w:jc w:val="center"/>
              <w:rPr>
                <w:rFonts w:ascii="Times New Roman" w:hAnsi="Times New Roman"/>
                <w:sz w:val="24"/>
                <w:szCs w:val="24"/>
              </w:rPr>
            </w:pPr>
            <w:r w:rsidRPr="004E1641">
              <w:rPr>
                <w:rFonts w:ascii="Times New Roman" w:hAnsi="Times New Roman"/>
                <w:sz w:val="24"/>
                <w:szCs w:val="24"/>
              </w:rPr>
              <w:t>468,7</w:t>
            </w:r>
          </w:p>
        </w:tc>
        <w:tc>
          <w:tcPr>
            <w:tcW w:w="2239" w:type="pct"/>
            <w:shd w:val="clear" w:color="auto" w:fill="auto"/>
          </w:tcPr>
          <w:p w14:paraId="0190B5C9" w14:textId="77777777" w:rsidR="005D4CAD" w:rsidRPr="004E1641" w:rsidRDefault="005D4CAD" w:rsidP="00410C2E">
            <w:pPr>
              <w:spacing w:after="0" w:line="240" w:lineRule="auto"/>
              <w:jc w:val="both"/>
              <w:rPr>
                <w:rFonts w:ascii="Times New Roman" w:hAnsi="Times New Roman"/>
                <w:sz w:val="24"/>
                <w:szCs w:val="24"/>
              </w:rPr>
            </w:pPr>
            <w:r w:rsidRPr="004E1641">
              <w:rPr>
                <w:rFonts w:ascii="Times New Roman" w:hAnsi="Times New Roman"/>
                <w:sz w:val="24"/>
                <w:szCs w:val="24"/>
              </w:rPr>
              <w:t>Комунікації відсутні. Біля будівлі проходить водогін, газопровід та лінія електромереж</w:t>
            </w:r>
          </w:p>
        </w:tc>
      </w:tr>
    </w:tbl>
    <w:p w14:paraId="6EE5AEA5" w14:textId="77777777" w:rsidR="00A13DE5" w:rsidRPr="00E26F01" w:rsidRDefault="00A13DE5" w:rsidP="00D50EB1">
      <w:pPr>
        <w:ind w:firstLine="851"/>
        <w:rPr>
          <w:rFonts w:ascii="Times New Roman" w:hAnsi="Times New Roman"/>
          <w:sz w:val="28"/>
          <w:szCs w:val="28"/>
        </w:rPr>
      </w:pPr>
    </w:p>
    <w:p w14:paraId="0D9C4FF2" w14:textId="77777777" w:rsidR="007A1529" w:rsidRDefault="007A1529" w:rsidP="007A1529">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На території громади є вільні земельні ділянки не сільськогосподарського призначення, які можуть використовуватися для ведення господарської діяльності</w:t>
      </w:r>
      <w:r>
        <w:rPr>
          <w:rFonts w:ascii="Times New Roman" w:hAnsi="Times New Roman"/>
          <w:sz w:val="28"/>
          <w:szCs w:val="28"/>
        </w:rPr>
        <w:t xml:space="preserve"> (табл. 7).</w:t>
      </w:r>
    </w:p>
    <w:p w14:paraId="7C69E7C9" w14:textId="77777777" w:rsidR="00D9537E" w:rsidRDefault="00D9537E" w:rsidP="00F33B3E">
      <w:pPr>
        <w:spacing w:line="276" w:lineRule="auto"/>
        <w:ind w:firstLine="851"/>
        <w:contextualSpacing/>
        <w:jc w:val="both"/>
        <w:rPr>
          <w:rFonts w:ascii="Times New Roman" w:hAnsi="Times New Roman"/>
          <w:i/>
          <w:sz w:val="28"/>
          <w:szCs w:val="28"/>
        </w:rPr>
      </w:pPr>
    </w:p>
    <w:p w14:paraId="05EE0B93" w14:textId="77777777" w:rsidR="000256DC" w:rsidRPr="000256DC" w:rsidRDefault="00410C2E" w:rsidP="004C1DE5">
      <w:pPr>
        <w:spacing w:line="276" w:lineRule="auto"/>
        <w:contextualSpacing/>
        <w:jc w:val="center"/>
        <w:rPr>
          <w:rFonts w:ascii="Times New Roman" w:hAnsi="Times New Roman"/>
          <w:i/>
          <w:sz w:val="28"/>
          <w:szCs w:val="28"/>
        </w:rPr>
      </w:pPr>
      <w:r>
        <w:rPr>
          <w:rFonts w:ascii="Times New Roman" w:hAnsi="Times New Roman"/>
          <w:i/>
          <w:sz w:val="28"/>
          <w:szCs w:val="28"/>
        </w:rPr>
        <w:t>Табл. 7.</w:t>
      </w:r>
      <w:r w:rsidR="000256DC" w:rsidRPr="000256DC">
        <w:rPr>
          <w:rFonts w:ascii="Times New Roman" w:hAnsi="Times New Roman"/>
          <w:i/>
          <w:sz w:val="28"/>
          <w:szCs w:val="28"/>
        </w:rPr>
        <w:t xml:space="preserve"> Перелік вільних земельних ділянок Зачепилівської ОТГ, які</w:t>
      </w:r>
      <w:r>
        <w:rPr>
          <w:rFonts w:ascii="Times New Roman" w:hAnsi="Times New Roman"/>
          <w:i/>
          <w:sz w:val="28"/>
          <w:szCs w:val="28"/>
        </w:rPr>
        <w:t> </w:t>
      </w:r>
      <w:r w:rsidR="000256DC" w:rsidRPr="000256DC">
        <w:rPr>
          <w:rFonts w:ascii="Times New Roman" w:hAnsi="Times New Roman"/>
          <w:i/>
          <w:sz w:val="28"/>
          <w:szCs w:val="28"/>
        </w:rPr>
        <w:t>придатні для ведення господарської діяльності</w:t>
      </w:r>
    </w:p>
    <w:tbl>
      <w:tblPr>
        <w:tblStyle w:val="12"/>
        <w:tblW w:w="4990" w:type="pct"/>
        <w:tblLook w:val="04A0" w:firstRow="1" w:lastRow="0" w:firstColumn="1" w:lastColumn="0" w:noHBand="0" w:noVBand="1"/>
      </w:tblPr>
      <w:tblGrid>
        <w:gridCol w:w="513"/>
        <w:gridCol w:w="3469"/>
        <w:gridCol w:w="1811"/>
        <w:gridCol w:w="886"/>
        <w:gridCol w:w="1718"/>
        <w:gridCol w:w="1213"/>
      </w:tblGrid>
      <w:tr w:rsidR="000D47DA" w:rsidRPr="00D9537E" w14:paraId="660E8972" w14:textId="77777777" w:rsidTr="00C670FA">
        <w:tc>
          <w:tcPr>
            <w:tcW w:w="267" w:type="pct"/>
            <w:shd w:val="clear" w:color="auto" w:fill="E2EFD9" w:themeFill="accent6" w:themeFillTint="33"/>
            <w:vAlign w:val="center"/>
          </w:tcPr>
          <w:p w14:paraId="183EBC21" w14:textId="77777777" w:rsidR="00D9537E" w:rsidRPr="000256DC" w:rsidRDefault="00D9537E" w:rsidP="004523F5">
            <w:pPr>
              <w:spacing w:after="0" w:line="240" w:lineRule="auto"/>
              <w:contextualSpacing/>
              <w:jc w:val="center"/>
              <w:rPr>
                <w:rFonts w:ascii="Times New Roman" w:hAnsi="Times New Roman"/>
              </w:rPr>
            </w:pPr>
            <w:r w:rsidRPr="000256DC">
              <w:rPr>
                <w:rFonts w:ascii="Times New Roman" w:hAnsi="Times New Roman"/>
              </w:rPr>
              <w:t>№ за</w:t>
            </w:r>
          </w:p>
          <w:p w14:paraId="39C3FA88" w14:textId="77777777" w:rsidR="00D9537E" w:rsidRPr="000256DC" w:rsidRDefault="00D9537E" w:rsidP="004523F5">
            <w:pPr>
              <w:spacing w:after="0" w:line="240" w:lineRule="auto"/>
              <w:contextualSpacing/>
              <w:jc w:val="center"/>
              <w:rPr>
                <w:rFonts w:ascii="Times New Roman" w:hAnsi="Times New Roman"/>
              </w:rPr>
            </w:pPr>
            <w:r w:rsidRPr="000256DC">
              <w:rPr>
                <w:rFonts w:ascii="Times New Roman" w:hAnsi="Times New Roman"/>
              </w:rPr>
              <w:t>п/п</w:t>
            </w:r>
          </w:p>
        </w:tc>
        <w:tc>
          <w:tcPr>
            <w:tcW w:w="1805" w:type="pct"/>
            <w:shd w:val="clear" w:color="auto" w:fill="E2EFD9" w:themeFill="accent6" w:themeFillTint="33"/>
            <w:vAlign w:val="center"/>
          </w:tcPr>
          <w:p w14:paraId="2E6F0441" w14:textId="77777777" w:rsidR="00D9537E" w:rsidRPr="000256DC" w:rsidRDefault="00D9537E" w:rsidP="00C670FA">
            <w:pPr>
              <w:spacing w:after="0" w:line="240" w:lineRule="auto"/>
              <w:contextualSpacing/>
              <w:jc w:val="center"/>
              <w:rPr>
                <w:rFonts w:ascii="Times New Roman" w:hAnsi="Times New Roman"/>
              </w:rPr>
            </w:pPr>
            <w:r w:rsidRPr="000256DC">
              <w:rPr>
                <w:rFonts w:ascii="Times New Roman" w:hAnsi="Times New Roman"/>
              </w:rPr>
              <w:t>Фото</w:t>
            </w:r>
          </w:p>
        </w:tc>
        <w:tc>
          <w:tcPr>
            <w:tcW w:w="942" w:type="pct"/>
            <w:shd w:val="clear" w:color="auto" w:fill="E2EFD9" w:themeFill="accent6" w:themeFillTint="33"/>
            <w:vAlign w:val="center"/>
          </w:tcPr>
          <w:p w14:paraId="74030B13" w14:textId="77777777" w:rsidR="00D9537E" w:rsidRPr="000256DC" w:rsidRDefault="00D9537E" w:rsidP="004523F5">
            <w:pPr>
              <w:spacing w:after="0" w:line="240" w:lineRule="auto"/>
              <w:contextualSpacing/>
              <w:jc w:val="center"/>
              <w:rPr>
                <w:rFonts w:ascii="Times New Roman" w:hAnsi="Times New Roman"/>
              </w:rPr>
            </w:pPr>
            <w:r w:rsidRPr="000256DC">
              <w:rPr>
                <w:rFonts w:ascii="Times New Roman" w:hAnsi="Times New Roman"/>
              </w:rPr>
              <w:t>Адреса</w:t>
            </w:r>
          </w:p>
        </w:tc>
        <w:tc>
          <w:tcPr>
            <w:tcW w:w="461" w:type="pct"/>
            <w:shd w:val="clear" w:color="auto" w:fill="E2EFD9" w:themeFill="accent6" w:themeFillTint="33"/>
            <w:vAlign w:val="center"/>
          </w:tcPr>
          <w:p w14:paraId="33CCD376" w14:textId="77777777" w:rsidR="00D9537E" w:rsidRPr="000256DC" w:rsidRDefault="00D9537E" w:rsidP="004523F5">
            <w:pPr>
              <w:spacing w:after="0" w:line="240" w:lineRule="auto"/>
              <w:contextualSpacing/>
              <w:jc w:val="center"/>
              <w:rPr>
                <w:rFonts w:ascii="Times New Roman" w:hAnsi="Times New Roman"/>
              </w:rPr>
            </w:pPr>
            <w:r w:rsidRPr="000256DC">
              <w:rPr>
                <w:rFonts w:ascii="Times New Roman" w:hAnsi="Times New Roman"/>
              </w:rPr>
              <w:t>Площа</w:t>
            </w:r>
          </w:p>
        </w:tc>
        <w:tc>
          <w:tcPr>
            <w:tcW w:w="894" w:type="pct"/>
            <w:shd w:val="clear" w:color="auto" w:fill="E2EFD9" w:themeFill="accent6" w:themeFillTint="33"/>
            <w:vAlign w:val="center"/>
          </w:tcPr>
          <w:p w14:paraId="53D91D93" w14:textId="77777777" w:rsidR="00D9537E" w:rsidRPr="000256DC" w:rsidRDefault="00D9537E" w:rsidP="004523F5">
            <w:pPr>
              <w:spacing w:after="0" w:line="240" w:lineRule="auto"/>
              <w:contextualSpacing/>
              <w:jc w:val="center"/>
              <w:rPr>
                <w:rFonts w:ascii="Times New Roman" w:hAnsi="Times New Roman"/>
              </w:rPr>
            </w:pPr>
            <w:r w:rsidRPr="000256DC">
              <w:rPr>
                <w:rFonts w:ascii="Times New Roman" w:hAnsi="Times New Roman"/>
              </w:rPr>
              <w:t>Цільове призначення</w:t>
            </w:r>
          </w:p>
        </w:tc>
        <w:tc>
          <w:tcPr>
            <w:tcW w:w="631" w:type="pct"/>
            <w:shd w:val="clear" w:color="auto" w:fill="E2EFD9" w:themeFill="accent6" w:themeFillTint="33"/>
            <w:vAlign w:val="center"/>
          </w:tcPr>
          <w:p w14:paraId="4B5063B9" w14:textId="77777777" w:rsidR="00D9537E" w:rsidRPr="000256DC" w:rsidRDefault="00D9537E" w:rsidP="004523F5">
            <w:pPr>
              <w:spacing w:after="0" w:line="240" w:lineRule="auto"/>
              <w:contextualSpacing/>
              <w:jc w:val="center"/>
              <w:rPr>
                <w:rFonts w:ascii="Times New Roman" w:hAnsi="Times New Roman"/>
              </w:rPr>
            </w:pPr>
            <w:r w:rsidRPr="000256DC">
              <w:rPr>
                <w:rFonts w:ascii="Times New Roman" w:hAnsi="Times New Roman"/>
              </w:rPr>
              <w:t>Наявність та стан під’їзних шляхів</w:t>
            </w:r>
          </w:p>
        </w:tc>
      </w:tr>
      <w:tr w:rsidR="00B94349" w:rsidRPr="00D9537E" w14:paraId="3D8716C4" w14:textId="77777777" w:rsidTr="00C670FA">
        <w:tc>
          <w:tcPr>
            <w:tcW w:w="267" w:type="pct"/>
          </w:tcPr>
          <w:p w14:paraId="56BBC111" w14:textId="77777777" w:rsidR="00B94349" w:rsidRPr="00B94349" w:rsidRDefault="00B94349" w:rsidP="00B94349">
            <w:pPr>
              <w:spacing w:after="0" w:line="240" w:lineRule="auto"/>
              <w:contextualSpacing/>
              <w:jc w:val="center"/>
              <w:rPr>
                <w:rFonts w:ascii="Times New Roman" w:hAnsi="Times New Roman"/>
                <w:sz w:val="18"/>
                <w:szCs w:val="18"/>
              </w:rPr>
            </w:pPr>
            <w:r w:rsidRPr="00B94349">
              <w:rPr>
                <w:rFonts w:ascii="Times New Roman" w:hAnsi="Times New Roman"/>
                <w:sz w:val="18"/>
                <w:szCs w:val="18"/>
              </w:rPr>
              <w:t>1</w:t>
            </w:r>
          </w:p>
        </w:tc>
        <w:tc>
          <w:tcPr>
            <w:tcW w:w="1805" w:type="pct"/>
            <w:vAlign w:val="center"/>
          </w:tcPr>
          <w:p w14:paraId="7BEA7D2B" w14:textId="77777777" w:rsidR="00B94349" w:rsidRPr="00B94349" w:rsidRDefault="00B94349" w:rsidP="00C670FA">
            <w:pPr>
              <w:spacing w:after="0" w:line="240" w:lineRule="auto"/>
              <w:contextualSpacing/>
              <w:jc w:val="center"/>
              <w:rPr>
                <w:rFonts w:ascii="Times New Roman" w:hAnsi="Times New Roman"/>
                <w:noProof/>
                <w:sz w:val="18"/>
                <w:szCs w:val="18"/>
                <w:lang w:val="ru-RU" w:eastAsia="ru-RU"/>
              </w:rPr>
            </w:pPr>
            <w:r w:rsidRPr="00B94349">
              <w:rPr>
                <w:rFonts w:ascii="Times New Roman" w:hAnsi="Times New Roman"/>
                <w:noProof/>
                <w:sz w:val="18"/>
                <w:szCs w:val="18"/>
                <w:lang w:val="ru-RU" w:eastAsia="ru-RU"/>
              </w:rPr>
              <w:t>2</w:t>
            </w:r>
          </w:p>
        </w:tc>
        <w:tc>
          <w:tcPr>
            <w:tcW w:w="942" w:type="pct"/>
          </w:tcPr>
          <w:p w14:paraId="6DD0CC36" w14:textId="77777777" w:rsidR="00B94349" w:rsidRPr="00B94349" w:rsidRDefault="00B94349" w:rsidP="00B94349">
            <w:pPr>
              <w:spacing w:after="0" w:line="240" w:lineRule="auto"/>
              <w:contextualSpacing/>
              <w:jc w:val="center"/>
              <w:rPr>
                <w:rFonts w:ascii="Times New Roman" w:hAnsi="Times New Roman"/>
                <w:sz w:val="18"/>
                <w:szCs w:val="18"/>
              </w:rPr>
            </w:pPr>
            <w:r w:rsidRPr="00B94349">
              <w:rPr>
                <w:rFonts w:ascii="Times New Roman" w:hAnsi="Times New Roman"/>
                <w:sz w:val="18"/>
                <w:szCs w:val="18"/>
              </w:rPr>
              <w:t>3</w:t>
            </w:r>
          </w:p>
        </w:tc>
        <w:tc>
          <w:tcPr>
            <w:tcW w:w="461" w:type="pct"/>
            <w:vAlign w:val="center"/>
          </w:tcPr>
          <w:p w14:paraId="7E371B8A" w14:textId="77777777" w:rsidR="00B94349" w:rsidRPr="00B94349" w:rsidRDefault="00B94349" w:rsidP="00B94349">
            <w:pPr>
              <w:spacing w:after="0" w:line="240" w:lineRule="auto"/>
              <w:contextualSpacing/>
              <w:jc w:val="center"/>
              <w:rPr>
                <w:rFonts w:ascii="Times New Roman" w:hAnsi="Times New Roman"/>
                <w:sz w:val="18"/>
                <w:szCs w:val="18"/>
              </w:rPr>
            </w:pPr>
            <w:r w:rsidRPr="00B94349">
              <w:rPr>
                <w:rFonts w:ascii="Times New Roman" w:hAnsi="Times New Roman"/>
                <w:sz w:val="18"/>
                <w:szCs w:val="18"/>
              </w:rPr>
              <w:t>4</w:t>
            </w:r>
          </w:p>
        </w:tc>
        <w:tc>
          <w:tcPr>
            <w:tcW w:w="894" w:type="pct"/>
          </w:tcPr>
          <w:p w14:paraId="23287AF1" w14:textId="77777777" w:rsidR="00B94349" w:rsidRPr="00B94349" w:rsidRDefault="00B94349" w:rsidP="00B94349">
            <w:pPr>
              <w:spacing w:after="0" w:line="240" w:lineRule="auto"/>
              <w:contextualSpacing/>
              <w:jc w:val="center"/>
              <w:rPr>
                <w:rFonts w:ascii="Times New Roman" w:hAnsi="Times New Roman"/>
                <w:sz w:val="18"/>
                <w:szCs w:val="18"/>
              </w:rPr>
            </w:pPr>
            <w:r w:rsidRPr="00B94349">
              <w:rPr>
                <w:rFonts w:ascii="Times New Roman" w:hAnsi="Times New Roman"/>
                <w:sz w:val="18"/>
                <w:szCs w:val="18"/>
              </w:rPr>
              <w:t>5</w:t>
            </w:r>
          </w:p>
        </w:tc>
        <w:tc>
          <w:tcPr>
            <w:tcW w:w="631" w:type="pct"/>
          </w:tcPr>
          <w:p w14:paraId="63012220" w14:textId="77777777" w:rsidR="00B94349" w:rsidRPr="00B94349" w:rsidRDefault="00B94349" w:rsidP="00B94349">
            <w:pPr>
              <w:spacing w:after="0" w:line="240" w:lineRule="auto"/>
              <w:contextualSpacing/>
              <w:jc w:val="center"/>
              <w:rPr>
                <w:rFonts w:ascii="Times New Roman" w:hAnsi="Times New Roman"/>
                <w:sz w:val="18"/>
                <w:szCs w:val="18"/>
              </w:rPr>
            </w:pPr>
            <w:r w:rsidRPr="00B94349">
              <w:rPr>
                <w:rFonts w:ascii="Times New Roman" w:hAnsi="Times New Roman"/>
                <w:sz w:val="18"/>
                <w:szCs w:val="18"/>
              </w:rPr>
              <w:t>6</w:t>
            </w:r>
          </w:p>
        </w:tc>
      </w:tr>
      <w:tr w:rsidR="000D47DA" w:rsidRPr="00D9537E" w14:paraId="7DE81C80" w14:textId="77777777" w:rsidTr="00C670FA">
        <w:trPr>
          <w:trHeight w:val="1648"/>
        </w:trPr>
        <w:tc>
          <w:tcPr>
            <w:tcW w:w="267" w:type="pct"/>
          </w:tcPr>
          <w:p w14:paraId="028141B0" w14:textId="77777777" w:rsidR="00D9537E" w:rsidRPr="000256DC" w:rsidRDefault="00D9537E" w:rsidP="004523F5">
            <w:pPr>
              <w:spacing w:after="0" w:line="240" w:lineRule="auto"/>
              <w:contextualSpacing/>
              <w:rPr>
                <w:rFonts w:ascii="Times New Roman" w:hAnsi="Times New Roman"/>
              </w:rPr>
            </w:pPr>
            <w:r w:rsidRPr="000256DC">
              <w:rPr>
                <w:rFonts w:ascii="Times New Roman" w:hAnsi="Times New Roman"/>
              </w:rPr>
              <w:t>1</w:t>
            </w:r>
          </w:p>
        </w:tc>
        <w:tc>
          <w:tcPr>
            <w:tcW w:w="1805" w:type="pct"/>
            <w:vAlign w:val="center"/>
          </w:tcPr>
          <w:p w14:paraId="33C1A04E" w14:textId="77777777" w:rsidR="00D9537E" w:rsidRPr="000256DC" w:rsidRDefault="0067370E" w:rsidP="00C670FA">
            <w:pPr>
              <w:spacing w:after="0" w:line="240" w:lineRule="auto"/>
              <w:contextualSpacing/>
              <w:jc w:val="center"/>
              <w:rPr>
                <w:rFonts w:ascii="Times New Roman" w:hAnsi="Times New Roman"/>
              </w:rPr>
            </w:pPr>
            <w:r w:rsidRPr="00D9537E">
              <w:rPr>
                <w:rFonts w:ascii="Times New Roman" w:hAnsi="Times New Roman"/>
                <w:noProof/>
                <w:lang w:eastAsia="uk-UA"/>
              </w:rPr>
              <w:drawing>
                <wp:inline distT="0" distB="0" distL="0" distR="0" wp14:anchorId="26A3F09D" wp14:editId="19B0DF02">
                  <wp:extent cx="1947545" cy="1007289"/>
                  <wp:effectExtent l="0" t="0" r="0" b="2540"/>
                  <wp:docPr id="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4855" cy="1011070"/>
                          </a:xfrm>
                          <a:prstGeom prst="rect">
                            <a:avLst/>
                          </a:prstGeom>
                          <a:noFill/>
                          <a:ln>
                            <a:noFill/>
                          </a:ln>
                        </pic:spPr>
                      </pic:pic>
                    </a:graphicData>
                  </a:graphic>
                </wp:inline>
              </w:drawing>
            </w:r>
          </w:p>
        </w:tc>
        <w:tc>
          <w:tcPr>
            <w:tcW w:w="942" w:type="pct"/>
          </w:tcPr>
          <w:p w14:paraId="262F9FFD"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пров. Спортивний, смт. Зачепилівка. Розташована в</w:t>
            </w:r>
            <w:r w:rsidR="00410C2E">
              <w:rPr>
                <w:rFonts w:ascii="Times New Roman" w:hAnsi="Times New Roman"/>
              </w:rPr>
              <w:t> центрі селища біля базару</w:t>
            </w:r>
          </w:p>
        </w:tc>
        <w:tc>
          <w:tcPr>
            <w:tcW w:w="461" w:type="pct"/>
            <w:vAlign w:val="center"/>
          </w:tcPr>
          <w:p w14:paraId="0C197A9D" w14:textId="77777777" w:rsidR="00D9537E" w:rsidRPr="000256DC" w:rsidRDefault="00D9537E" w:rsidP="00410C2E">
            <w:pPr>
              <w:spacing w:after="0" w:line="240" w:lineRule="auto"/>
              <w:contextualSpacing/>
              <w:jc w:val="center"/>
              <w:rPr>
                <w:rFonts w:ascii="Times New Roman" w:hAnsi="Times New Roman"/>
              </w:rPr>
            </w:pPr>
            <w:r w:rsidRPr="000256DC">
              <w:rPr>
                <w:rFonts w:ascii="Times New Roman" w:hAnsi="Times New Roman"/>
              </w:rPr>
              <w:t>2500 м</w:t>
            </w:r>
            <w:r w:rsidRPr="000256DC">
              <w:rPr>
                <w:rFonts w:ascii="Times New Roman" w:hAnsi="Times New Roman"/>
                <w:vertAlign w:val="superscript"/>
              </w:rPr>
              <w:t>2</w:t>
            </w:r>
          </w:p>
        </w:tc>
        <w:tc>
          <w:tcPr>
            <w:tcW w:w="894" w:type="pct"/>
          </w:tcPr>
          <w:p w14:paraId="48819A5F"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для будівництва, експлуатації та обслуговування складського комплексу</w:t>
            </w:r>
          </w:p>
        </w:tc>
        <w:tc>
          <w:tcPr>
            <w:tcW w:w="631" w:type="pct"/>
          </w:tcPr>
          <w:p w14:paraId="2F0C1756"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під’їзд до ділянки з ґрунтовим покриттям</w:t>
            </w:r>
          </w:p>
        </w:tc>
      </w:tr>
      <w:tr w:rsidR="000D47DA" w:rsidRPr="00D9537E" w14:paraId="49EBBF7F" w14:textId="77777777" w:rsidTr="00C670FA">
        <w:trPr>
          <w:trHeight w:val="1871"/>
        </w:trPr>
        <w:tc>
          <w:tcPr>
            <w:tcW w:w="267" w:type="pct"/>
          </w:tcPr>
          <w:p w14:paraId="4C9A47AC" w14:textId="77777777" w:rsidR="00D9537E" w:rsidRPr="000256DC" w:rsidRDefault="00D9537E" w:rsidP="004523F5">
            <w:pPr>
              <w:spacing w:after="0" w:line="240" w:lineRule="auto"/>
              <w:contextualSpacing/>
              <w:rPr>
                <w:rFonts w:ascii="Times New Roman" w:hAnsi="Times New Roman"/>
              </w:rPr>
            </w:pPr>
            <w:r w:rsidRPr="000256DC">
              <w:rPr>
                <w:rFonts w:ascii="Times New Roman" w:hAnsi="Times New Roman"/>
              </w:rPr>
              <w:lastRenderedPageBreak/>
              <w:t>2</w:t>
            </w:r>
          </w:p>
        </w:tc>
        <w:tc>
          <w:tcPr>
            <w:tcW w:w="1805" w:type="pct"/>
            <w:vAlign w:val="center"/>
          </w:tcPr>
          <w:p w14:paraId="55BC5DFC" w14:textId="77777777" w:rsidR="00D9537E" w:rsidRPr="000256DC" w:rsidRDefault="0067370E" w:rsidP="00C670FA">
            <w:pPr>
              <w:spacing w:after="0" w:line="240" w:lineRule="auto"/>
              <w:contextualSpacing/>
              <w:jc w:val="center"/>
              <w:rPr>
                <w:rFonts w:ascii="Times New Roman" w:hAnsi="Times New Roman"/>
              </w:rPr>
            </w:pPr>
            <w:r w:rsidRPr="00D9537E">
              <w:rPr>
                <w:rFonts w:ascii="Times New Roman" w:hAnsi="Times New Roman"/>
                <w:noProof/>
                <w:lang w:eastAsia="uk-UA"/>
              </w:rPr>
              <w:drawing>
                <wp:inline distT="0" distB="0" distL="0" distR="0" wp14:anchorId="4AC3A79C" wp14:editId="31681869">
                  <wp:extent cx="1971040" cy="1139825"/>
                  <wp:effectExtent l="0" t="0" r="0" b="3175"/>
                  <wp:docPr id="5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1040" cy="1139825"/>
                          </a:xfrm>
                          <a:prstGeom prst="rect">
                            <a:avLst/>
                          </a:prstGeom>
                          <a:noFill/>
                          <a:ln>
                            <a:noFill/>
                          </a:ln>
                        </pic:spPr>
                      </pic:pic>
                    </a:graphicData>
                  </a:graphic>
                </wp:inline>
              </w:drawing>
            </w:r>
          </w:p>
        </w:tc>
        <w:tc>
          <w:tcPr>
            <w:tcW w:w="942" w:type="pct"/>
          </w:tcPr>
          <w:p w14:paraId="366E77D8"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вул. 14 Г</w:t>
            </w:r>
            <w:r w:rsidR="00410C2E">
              <w:rPr>
                <w:rFonts w:ascii="Times New Roman" w:hAnsi="Times New Roman"/>
              </w:rPr>
              <w:t>вардійської стрілецької дивізії</w:t>
            </w:r>
            <w:r w:rsidRPr="000256DC">
              <w:rPr>
                <w:rFonts w:ascii="Times New Roman" w:hAnsi="Times New Roman"/>
              </w:rPr>
              <w:t xml:space="preserve"> смт. Зачепилівка. Центр селища, поряд -центральна районна лікарня</w:t>
            </w:r>
          </w:p>
        </w:tc>
        <w:tc>
          <w:tcPr>
            <w:tcW w:w="461" w:type="pct"/>
            <w:vAlign w:val="center"/>
          </w:tcPr>
          <w:p w14:paraId="46F87781" w14:textId="77777777" w:rsidR="00D9537E" w:rsidRPr="000256DC" w:rsidRDefault="00D9537E" w:rsidP="00410C2E">
            <w:pPr>
              <w:spacing w:after="0" w:line="240" w:lineRule="auto"/>
              <w:contextualSpacing/>
              <w:jc w:val="center"/>
              <w:rPr>
                <w:rFonts w:ascii="Times New Roman" w:hAnsi="Times New Roman"/>
              </w:rPr>
            </w:pPr>
            <w:r w:rsidRPr="000256DC">
              <w:rPr>
                <w:rFonts w:ascii="Times New Roman" w:hAnsi="Times New Roman"/>
              </w:rPr>
              <w:t>2500 м</w:t>
            </w:r>
            <w:r w:rsidRPr="000256DC">
              <w:rPr>
                <w:rFonts w:ascii="Times New Roman" w:hAnsi="Times New Roman"/>
                <w:vertAlign w:val="superscript"/>
              </w:rPr>
              <w:t>2</w:t>
            </w:r>
          </w:p>
        </w:tc>
        <w:tc>
          <w:tcPr>
            <w:tcW w:w="894" w:type="pct"/>
          </w:tcPr>
          <w:p w14:paraId="450D6821"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для будівництва виробничого підприємства</w:t>
            </w:r>
          </w:p>
        </w:tc>
        <w:tc>
          <w:tcPr>
            <w:tcW w:w="631" w:type="pct"/>
          </w:tcPr>
          <w:p w14:paraId="2E6092C8"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під’їзд до ділянки з твердим покриттям</w:t>
            </w:r>
          </w:p>
        </w:tc>
      </w:tr>
      <w:tr w:rsidR="000D47DA" w:rsidRPr="00D9537E" w14:paraId="5E63BA52" w14:textId="77777777" w:rsidTr="00C670FA">
        <w:trPr>
          <w:trHeight w:val="1853"/>
        </w:trPr>
        <w:tc>
          <w:tcPr>
            <w:tcW w:w="267" w:type="pct"/>
          </w:tcPr>
          <w:p w14:paraId="741E57DB" w14:textId="77777777" w:rsidR="00D9537E" w:rsidRPr="000256DC" w:rsidRDefault="00D9537E" w:rsidP="004523F5">
            <w:pPr>
              <w:spacing w:after="0" w:line="240" w:lineRule="auto"/>
              <w:contextualSpacing/>
              <w:rPr>
                <w:rFonts w:ascii="Times New Roman" w:hAnsi="Times New Roman"/>
              </w:rPr>
            </w:pPr>
            <w:r w:rsidRPr="000256DC">
              <w:rPr>
                <w:rFonts w:ascii="Times New Roman" w:hAnsi="Times New Roman"/>
              </w:rPr>
              <w:t>3</w:t>
            </w:r>
          </w:p>
        </w:tc>
        <w:tc>
          <w:tcPr>
            <w:tcW w:w="1805" w:type="pct"/>
            <w:vAlign w:val="center"/>
          </w:tcPr>
          <w:p w14:paraId="4B1D5BE7" w14:textId="77777777" w:rsidR="00D9537E" w:rsidRPr="000256DC" w:rsidRDefault="0067370E" w:rsidP="00C670FA">
            <w:pPr>
              <w:spacing w:after="0" w:line="240" w:lineRule="auto"/>
              <w:contextualSpacing/>
              <w:jc w:val="center"/>
              <w:rPr>
                <w:rFonts w:ascii="Times New Roman" w:hAnsi="Times New Roman"/>
              </w:rPr>
            </w:pPr>
            <w:r w:rsidRPr="00D9537E">
              <w:rPr>
                <w:rFonts w:ascii="Times New Roman" w:hAnsi="Times New Roman"/>
                <w:noProof/>
                <w:lang w:eastAsia="uk-UA"/>
              </w:rPr>
              <w:drawing>
                <wp:inline distT="0" distB="0" distL="0" distR="0" wp14:anchorId="17361F9C" wp14:editId="017D2EF8">
                  <wp:extent cx="1971040" cy="1128395"/>
                  <wp:effectExtent l="0" t="0" r="0" b="0"/>
                  <wp:docPr id="6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1040" cy="1128395"/>
                          </a:xfrm>
                          <a:prstGeom prst="rect">
                            <a:avLst/>
                          </a:prstGeom>
                          <a:noFill/>
                          <a:ln>
                            <a:noFill/>
                          </a:ln>
                        </pic:spPr>
                      </pic:pic>
                    </a:graphicData>
                  </a:graphic>
                </wp:inline>
              </w:drawing>
            </w:r>
          </w:p>
        </w:tc>
        <w:tc>
          <w:tcPr>
            <w:tcW w:w="942" w:type="pct"/>
          </w:tcPr>
          <w:p w14:paraId="405B83C3"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 xml:space="preserve">вул. Центральна смт. Зачепилівка. Центр селища, поряд </w:t>
            </w:r>
            <w:r w:rsidR="00410C2E">
              <w:rPr>
                <w:rFonts w:ascii="Times New Roman" w:hAnsi="Times New Roman"/>
              </w:rPr>
              <w:t>– Будинок культури</w:t>
            </w:r>
          </w:p>
        </w:tc>
        <w:tc>
          <w:tcPr>
            <w:tcW w:w="461" w:type="pct"/>
            <w:vAlign w:val="center"/>
          </w:tcPr>
          <w:p w14:paraId="11DA9753" w14:textId="77777777" w:rsidR="00D9537E" w:rsidRPr="000256DC" w:rsidRDefault="00D9537E" w:rsidP="00410C2E">
            <w:pPr>
              <w:spacing w:after="0" w:line="240" w:lineRule="auto"/>
              <w:contextualSpacing/>
              <w:jc w:val="center"/>
              <w:rPr>
                <w:rFonts w:ascii="Times New Roman" w:hAnsi="Times New Roman"/>
              </w:rPr>
            </w:pPr>
            <w:r w:rsidRPr="000256DC">
              <w:rPr>
                <w:rFonts w:ascii="Times New Roman" w:hAnsi="Times New Roman"/>
              </w:rPr>
              <w:t>400 м</w:t>
            </w:r>
            <w:r w:rsidRPr="000256DC">
              <w:rPr>
                <w:rFonts w:ascii="Times New Roman" w:hAnsi="Times New Roman"/>
                <w:vertAlign w:val="superscript"/>
              </w:rPr>
              <w:t>2</w:t>
            </w:r>
          </w:p>
        </w:tc>
        <w:tc>
          <w:tcPr>
            <w:tcW w:w="894" w:type="pct"/>
          </w:tcPr>
          <w:p w14:paraId="09EC0992"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для будівництва, експлуатації та обслуговування складського комплексу</w:t>
            </w:r>
          </w:p>
        </w:tc>
        <w:tc>
          <w:tcPr>
            <w:tcW w:w="631" w:type="pct"/>
          </w:tcPr>
          <w:p w14:paraId="3F37E547"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під’їзд до ділянки з ґрунтовим покриттям</w:t>
            </w:r>
          </w:p>
        </w:tc>
      </w:tr>
      <w:tr w:rsidR="000D47DA" w:rsidRPr="00D9537E" w14:paraId="5B8EDEB3" w14:textId="77777777" w:rsidTr="00C670FA">
        <w:trPr>
          <w:trHeight w:val="1965"/>
        </w:trPr>
        <w:tc>
          <w:tcPr>
            <w:tcW w:w="267" w:type="pct"/>
          </w:tcPr>
          <w:p w14:paraId="32EFBA5A" w14:textId="77777777" w:rsidR="00D9537E" w:rsidRPr="000256DC" w:rsidRDefault="00D9537E" w:rsidP="004523F5">
            <w:pPr>
              <w:spacing w:after="0" w:line="240" w:lineRule="auto"/>
              <w:contextualSpacing/>
              <w:rPr>
                <w:rFonts w:ascii="Times New Roman" w:hAnsi="Times New Roman"/>
              </w:rPr>
            </w:pPr>
            <w:r w:rsidRPr="000256DC">
              <w:rPr>
                <w:rFonts w:ascii="Times New Roman" w:hAnsi="Times New Roman"/>
              </w:rPr>
              <w:t>4</w:t>
            </w:r>
          </w:p>
        </w:tc>
        <w:tc>
          <w:tcPr>
            <w:tcW w:w="1805" w:type="pct"/>
            <w:vAlign w:val="center"/>
          </w:tcPr>
          <w:p w14:paraId="31CCCB04" w14:textId="77777777" w:rsidR="00D9537E" w:rsidRPr="000256DC" w:rsidRDefault="0067370E" w:rsidP="00C670FA">
            <w:pPr>
              <w:spacing w:after="0" w:line="240" w:lineRule="auto"/>
              <w:contextualSpacing/>
              <w:jc w:val="center"/>
              <w:rPr>
                <w:rFonts w:ascii="Times New Roman" w:hAnsi="Times New Roman"/>
              </w:rPr>
            </w:pPr>
            <w:r w:rsidRPr="00D9537E">
              <w:rPr>
                <w:rFonts w:ascii="Times New Roman" w:hAnsi="Times New Roman"/>
                <w:noProof/>
                <w:lang w:eastAsia="uk-UA"/>
              </w:rPr>
              <w:drawing>
                <wp:inline distT="0" distB="0" distL="0" distR="0" wp14:anchorId="22395676" wp14:editId="3A7F83C3">
                  <wp:extent cx="1983105" cy="1187450"/>
                  <wp:effectExtent l="0" t="0" r="0" b="0"/>
                  <wp:docPr id="6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3105" cy="1187450"/>
                          </a:xfrm>
                          <a:prstGeom prst="rect">
                            <a:avLst/>
                          </a:prstGeom>
                          <a:noFill/>
                          <a:ln>
                            <a:noFill/>
                          </a:ln>
                        </pic:spPr>
                      </pic:pic>
                    </a:graphicData>
                  </a:graphic>
                </wp:inline>
              </w:drawing>
            </w:r>
          </w:p>
        </w:tc>
        <w:tc>
          <w:tcPr>
            <w:tcW w:w="942" w:type="pct"/>
          </w:tcPr>
          <w:p w14:paraId="18951466"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вул. Центральна смт. Зачепилівка. Центр с</w:t>
            </w:r>
            <w:r w:rsidR="00410C2E">
              <w:rPr>
                <w:rFonts w:ascii="Times New Roman" w:hAnsi="Times New Roman"/>
              </w:rPr>
              <w:t>елища, поряд – Будинок культури</w:t>
            </w:r>
          </w:p>
        </w:tc>
        <w:tc>
          <w:tcPr>
            <w:tcW w:w="461" w:type="pct"/>
            <w:vAlign w:val="center"/>
          </w:tcPr>
          <w:p w14:paraId="2A3C4C85" w14:textId="77777777" w:rsidR="00D9537E" w:rsidRPr="000256DC" w:rsidRDefault="00D9537E" w:rsidP="00410C2E">
            <w:pPr>
              <w:spacing w:after="0" w:line="240" w:lineRule="auto"/>
              <w:contextualSpacing/>
              <w:jc w:val="center"/>
              <w:rPr>
                <w:rFonts w:ascii="Times New Roman" w:hAnsi="Times New Roman"/>
              </w:rPr>
            </w:pPr>
            <w:r w:rsidRPr="000256DC">
              <w:rPr>
                <w:rFonts w:ascii="Times New Roman" w:hAnsi="Times New Roman"/>
              </w:rPr>
              <w:t>200 м</w:t>
            </w:r>
            <w:r w:rsidRPr="000256DC">
              <w:rPr>
                <w:rFonts w:ascii="Times New Roman" w:hAnsi="Times New Roman"/>
                <w:vertAlign w:val="superscript"/>
              </w:rPr>
              <w:t>2</w:t>
            </w:r>
          </w:p>
        </w:tc>
        <w:tc>
          <w:tcPr>
            <w:tcW w:w="894" w:type="pct"/>
          </w:tcPr>
          <w:p w14:paraId="66505E62"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для будівництва, експлуатації та обслуговування складського комплексу</w:t>
            </w:r>
          </w:p>
        </w:tc>
        <w:tc>
          <w:tcPr>
            <w:tcW w:w="631" w:type="pct"/>
          </w:tcPr>
          <w:p w14:paraId="3441CE2A"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під’їзд до ділянки з ґрунтовим покриттям</w:t>
            </w:r>
          </w:p>
        </w:tc>
      </w:tr>
      <w:tr w:rsidR="000D47DA" w:rsidRPr="00D9537E" w14:paraId="69727BC0" w14:textId="77777777" w:rsidTr="00C670FA">
        <w:trPr>
          <w:trHeight w:val="1965"/>
        </w:trPr>
        <w:tc>
          <w:tcPr>
            <w:tcW w:w="267" w:type="pct"/>
          </w:tcPr>
          <w:p w14:paraId="130250C5" w14:textId="77777777" w:rsidR="00D9537E" w:rsidRPr="000256DC" w:rsidRDefault="00D9537E" w:rsidP="004523F5">
            <w:pPr>
              <w:spacing w:after="0" w:line="240" w:lineRule="auto"/>
              <w:contextualSpacing/>
              <w:rPr>
                <w:rFonts w:ascii="Times New Roman" w:hAnsi="Times New Roman"/>
              </w:rPr>
            </w:pPr>
            <w:r w:rsidRPr="000256DC">
              <w:rPr>
                <w:rFonts w:ascii="Times New Roman" w:hAnsi="Times New Roman"/>
              </w:rPr>
              <w:t>5</w:t>
            </w:r>
          </w:p>
        </w:tc>
        <w:tc>
          <w:tcPr>
            <w:tcW w:w="1805" w:type="pct"/>
            <w:vAlign w:val="center"/>
          </w:tcPr>
          <w:p w14:paraId="5AE163F1" w14:textId="77777777" w:rsidR="00D9537E" w:rsidRPr="000256DC" w:rsidRDefault="0067370E" w:rsidP="00C670FA">
            <w:pPr>
              <w:spacing w:after="0" w:line="240" w:lineRule="auto"/>
              <w:contextualSpacing/>
              <w:jc w:val="center"/>
              <w:rPr>
                <w:rFonts w:ascii="Times New Roman" w:hAnsi="Times New Roman"/>
              </w:rPr>
            </w:pPr>
            <w:r w:rsidRPr="00D9537E">
              <w:rPr>
                <w:rFonts w:ascii="Times New Roman" w:hAnsi="Times New Roman"/>
                <w:noProof/>
                <w:lang w:eastAsia="uk-UA"/>
              </w:rPr>
              <w:drawing>
                <wp:inline distT="0" distB="0" distL="0" distR="0" wp14:anchorId="57150BEA" wp14:editId="48EE9500">
                  <wp:extent cx="1959610" cy="1199515"/>
                  <wp:effectExtent l="0" t="0" r="2540" b="635"/>
                  <wp:docPr id="6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9610" cy="1199515"/>
                          </a:xfrm>
                          <a:prstGeom prst="rect">
                            <a:avLst/>
                          </a:prstGeom>
                          <a:noFill/>
                          <a:ln>
                            <a:noFill/>
                          </a:ln>
                        </pic:spPr>
                      </pic:pic>
                    </a:graphicData>
                  </a:graphic>
                </wp:inline>
              </w:drawing>
            </w:r>
          </w:p>
        </w:tc>
        <w:tc>
          <w:tcPr>
            <w:tcW w:w="942" w:type="pct"/>
          </w:tcPr>
          <w:p w14:paraId="13C3EE3E"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 xml:space="preserve">вул. Центральна смт. Зачепилівка. Центр </w:t>
            </w:r>
            <w:r w:rsidR="00410C2E">
              <w:rPr>
                <w:rFonts w:ascii="Times New Roman" w:hAnsi="Times New Roman"/>
              </w:rPr>
              <w:t>селища, поряд водоканал та міні-маркет</w:t>
            </w:r>
          </w:p>
        </w:tc>
        <w:tc>
          <w:tcPr>
            <w:tcW w:w="461" w:type="pct"/>
            <w:vAlign w:val="center"/>
          </w:tcPr>
          <w:p w14:paraId="5E978442" w14:textId="77777777" w:rsidR="00D9537E" w:rsidRPr="000256DC" w:rsidRDefault="00D9537E" w:rsidP="00410C2E">
            <w:pPr>
              <w:spacing w:after="0" w:line="240" w:lineRule="auto"/>
              <w:contextualSpacing/>
              <w:jc w:val="center"/>
              <w:rPr>
                <w:rFonts w:ascii="Times New Roman" w:hAnsi="Times New Roman"/>
              </w:rPr>
            </w:pPr>
            <w:r w:rsidRPr="000256DC">
              <w:rPr>
                <w:rFonts w:ascii="Times New Roman" w:hAnsi="Times New Roman"/>
              </w:rPr>
              <w:t>500 м</w:t>
            </w:r>
            <w:r w:rsidRPr="000256DC">
              <w:rPr>
                <w:rFonts w:ascii="Times New Roman" w:hAnsi="Times New Roman"/>
                <w:vertAlign w:val="superscript"/>
              </w:rPr>
              <w:t>2</w:t>
            </w:r>
          </w:p>
        </w:tc>
        <w:tc>
          <w:tcPr>
            <w:tcW w:w="894" w:type="pct"/>
          </w:tcPr>
          <w:p w14:paraId="75B9B99B"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для будівництва виробничого підприємства</w:t>
            </w:r>
          </w:p>
        </w:tc>
        <w:tc>
          <w:tcPr>
            <w:tcW w:w="631" w:type="pct"/>
          </w:tcPr>
          <w:p w14:paraId="71126325"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під’їзд до ділянки з ґрунтовим покриттям</w:t>
            </w:r>
          </w:p>
        </w:tc>
      </w:tr>
      <w:tr w:rsidR="000D47DA" w:rsidRPr="00D9537E" w14:paraId="17986B2C" w14:textId="77777777" w:rsidTr="00C670FA">
        <w:trPr>
          <w:trHeight w:val="2120"/>
        </w:trPr>
        <w:tc>
          <w:tcPr>
            <w:tcW w:w="267" w:type="pct"/>
          </w:tcPr>
          <w:p w14:paraId="68025196" w14:textId="77777777" w:rsidR="00D9537E" w:rsidRPr="000256DC" w:rsidRDefault="00D9537E" w:rsidP="004523F5">
            <w:pPr>
              <w:spacing w:after="0" w:line="240" w:lineRule="auto"/>
              <w:contextualSpacing/>
              <w:rPr>
                <w:rFonts w:ascii="Times New Roman" w:hAnsi="Times New Roman"/>
              </w:rPr>
            </w:pPr>
            <w:r w:rsidRPr="000256DC">
              <w:rPr>
                <w:rFonts w:ascii="Times New Roman" w:hAnsi="Times New Roman"/>
              </w:rPr>
              <w:t>6</w:t>
            </w:r>
          </w:p>
        </w:tc>
        <w:tc>
          <w:tcPr>
            <w:tcW w:w="1805" w:type="pct"/>
            <w:vAlign w:val="center"/>
          </w:tcPr>
          <w:p w14:paraId="3C00C35B" w14:textId="77777777" w:rsidR="00D9537E" w:rsidRPr="000256DC" w:rsidRDefault="0067370E" w:rsidP="00C670FA">
            <w:pPr>
              <w:spacing w:after="0" w:line="240" w:lineRule="auto"/>
              <w:contextualSpacing/>
              <w:jc w:val="center"/>
              <w:rPr>
                <w:rFonts w:ascii="Times New Roman" w:hAnsi="Times New Roman"/>
              </w:rPr>
            </w:pPr>
            <w:r w:rsidRPr="00D9537E">
              <w:rPr>
                <w:rFonts w:ascii="Times New Roman" w:hAnsi="Times New Roman"/>
                <w:noProof/>
                <w:lang w:eastAsia="uk-UA"/>
              </w:rPr>
              <w:drawing>
                <wp:inline distT="0" distB="0" distL="0" distR="0" wp14:anchorId="359FBF62" wp14:editId="03D6F90B">
                  <wp:extent cx="1947545" cy="1294130"/>
                  <wp:effectExtent l="0" t="0" r="0" b="1270"/>
                  <wp:docPr id="67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7545" cy="1294130"/>
                          </a:xfrm>
                          <a:prstGeom prst="rect">
                            <a:avLst/>
                          </a:prstGeom>
                          <a:noFill/>
                          <a:ln>
                            <a:noFill/>
                          </a:ln>
                        </pic:spPr>
                      </pic:pic>
                    </a:graphicData>
                  </a:graphic>
                </wp:inline>
              </w:drawing>
            </w:r>
          </w:p>
        </w:tc>
        <w:tc>
          <w:tcPr>
            <w:tcW w:w="942" w:type="pct"/>
          </w:tcPr>
          <w:p w14:paraId="04534810"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 xml:space="preserve">пров. Новеселівський смт. Зачепилівка. Центр  селища, поряд </w:t>
            </w:r>
            <w:r w:rsidR="00410C2E">
              <w:rPr>
                <w:rFonts w:ascii="Times New Roman" w:hAnsi="Times New Roman"/>
              </w:rPr>
              <w:t>–</w:t>
            </w:r>
            <w:r w:rsidRPr="000256DC">
              <w:rPr>
                <w:rFonts w:ascii="Times New Roman" w:hAnsi="Times New Roman"/>
              </w:rPr>
              <w:t xml:space="preserve"> станц</w:t>
            </w:r>
            <w:r w:rsidR="00410C2E">
              <w:rPr>
                <w:rFonts w:ascii="Times New Roman" w:hAnsi="Times New Roman"/>
              </w:rPr>
              <w:t>ія по інкубації та птахівництва</w:t>
            </w:r>
          </w:p>
        </w:tc>
        <w:tc>
          <w:tcPr>
            <w:tcW w:w="461" w:type="pct"/>
            <w:vAlign w:val="center"/>
          </w:tcPr>
          <w:p w14:paraId="0A0044AA" w14:textId="77777777" w:rsidR="00D9537E" w:rsidRPr="000256DC" w:rsidRDefault="00D9537E" w:rsidP="00410C2E">
            <w:pPr>
              <w:spacing w:after="0" w:line="240" w:lineRule="auto"/>
              <w:contextualSpacing/>
              <w:jc w:val="center"/>
              <w:rPr>
                <w:rFonts w:ascii="Times New Roman" w:hAnsi="Times New Roman"/>
              </w:rPr>
            </w:pPr>
            <w:r w:rsidRPr="000256DC">
              <w:rPr>
                <w:rFonts w:ascii="Times New Roman" w:hAnsi="Times New Roman"/>
                <w:lang w:val="ru-RU"/>
              </w:rPr>
              <w:t>2*30 м</w:t>
            </w:r>
            <w:r w:rsidRPr="000256DC">
              <w:rPr>
                <w:rFonts w:ascii="Times New Roman" w:hAnsi="Times New Roman"/>
                <w:vertAlign w:val="superscript"/>
                <w:lang w:val="ru-RU"/>
              </w:rPr>
              <w:t>2</w:t>
            </w:r>
          </w:p>
        </w:tc>
        <w:tc>
          <w:tcPr>
            <w:tcW w:w="894" w:type="pct"/>
          </w:tcPr>
          <w:p w14:paraId="4756DFBC"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для розміщення кіосків</w:t>
            </w:r>
          </w:p>
        </w:tc>
        <w:tc>
          <w:tcPr>
            <w:tcW w:w="631" w:type="pct"/>
          </w:tcPr>
          <w:p w14:paraId="6AD20F0E" w14:textId="77777777" w:rsidR="00D9537E" w:rsidRPr="000256DC" w:rsidRDefault="00D9537E" w:rsidP="00410C2E">
            <w:pPr>
              <w:spacing w:after="0" w:line="240" w:lineRule="auto"/>
              <w:contextualSpacing/>
              <w:jc w:val="both"/>
              <w:rPr>
                <w:rFonts w:ascii="Times New Roman" w:hAnsi="Times New Roman"/>
              </w:rPr>
            </w:pPr>
            <w:r w:rsidRPr="000256DC">
              <w:rPr>
                <w:rFonts w:ascii="Times New Roman" w:hAnsi="Times New Roman"/>
              </w:rPr>
              <w:t>під’їзд до ділянки з твердим покриттям</w:t>
            </w:r>
          </w:p>
        </w:tc>
      </w:tr>
    </w:tbl>
    <w:p w14:paraId="04F29D5C" w14:textId="77777777" w:rsidR="001C6904" w:rsidRDefault="001C6904" w:rsidP="001C6904"/>
    <w:p w14:paraId="6A8B9076" w14:textId="77777777" w:rsidR="001C6904" w:rsidRDefault="001C6904" w:rsidP="001C6904"/>
    <w:p w14:paraId="2DFEDF41" w14:textId="77777777" w:rsidR="00C14C47" w:rsidRDefault="00C14C47" w:rsidP="001C6904"/>
    <w:p w14:paraId="25C791C3" w14:textId="77777777" w:rsidR="00C14C47" w:rsidRDefault="00C14C47" w:rsidP="001C6904"/>
    <w:p w14:paraId="742FB4D0" w14:textId="77777777" w:rsidR="00C14C47" w:rsidRDefault="00C14C47" w:rsidP="001C6904"/>
    <w:p w14:paraId="65387AA2" w14:textId="77777777" w:rsidR="00C14C47" w:rsidRDefault="00C14C47" w:rsidP="001C6904"/>
    <w:p w14:paraId="42C5886C" w14:textId="77777777" w:rsidR="00C14C47" w:rsidRDefault="00C14C47" w:rsidP="001C6904"/>
    <w:p w14:paraId="2F0F5C78" w14:textId="77777777" w:rsidR="00C14C47" w:rsidRDefault="00C14C47" w:rsidP="001C6904"/>
    <w:p w14:paraId="7B5B3B23" w14:textId="77777777" w:rsidR="00C14C47" w:rsidRDefault="00C14C47" w:rsidP="001C6904"/>
    <w:p w14:paraId="75F89BDB" w14:textId="77777777" w:rsidR="00C14C47" w:rsidRDefault="00C14C47" w:rsidP="001C6904"/>
    <w:p w14:paraId="0731E7FF" w14:textId="77777777" w:rsidR="001C6904" w:rsidRDefault="001C6904" w:rsidP="001C6904">
      <w:pPr>
        <w:jc w:val="right"/>
      </w:pPr>
      <w:r w:rsidRPr="00357B9E">
        <w:rPr>
          <w:rFonts w:ascii="Times New Roman" w:hAnsi="Times New Roman"/>
          <w:i/>
          <w:sz w:val="28"/>
          <w:szCs w:val="28"/>
        </w:rPr>
        <w:lastRenderedPageBreak/>
        <w:t>Продовження табл.6</w:t>
      </w:r>
    </w:p>
    <w:tbl>
      <w:tblPr>
        <w:tblStyle w:val="12"/>
        <w:tblW w:w="4990" w:type="pct"/>
        <w:tblLook w:val="04A0" w:firstRow="1" w:lastRow="0" w:firstColumn="1" w:lastColumn="0" w:noHBand="0" w:noVBand="1"/>
      </w:tblPr>
      <w:tblGrid>
        <w:gridCol w:w="513"/>
        <w:gridCol w:w="3457"/>
        <w:gridCol w:w="1844"/>
        <w:gridCol w:w="876"/>
        <w:gridCol w:w="1708"/>
        <w:gridCol w:w="1212"/>
      </w:tblGrid>
      <w:tr w:rsidR="008830AE" w:rsidRPr="00D9537E" w14:paraId="55869ADE" w14:textId="77777777" w:rsidTr="00D2014E">
        <w:tc>
          <w:tcPr>
            <w:tcW w:w="267" w:type="pct"/>
            <w:shd w:val="clear" w:color="auto" w:fill="E2EFD9" w:themeFill="accent6" w:themeFillTint="33"/>
            <w:vAlign w:val="center"/>
          </w:tcPr>
          <w:p w14:paraId="7F6D7122" w14:textId="77777777" w:rsidR="008830AE" w:rsidRPr="000256DC" w:rsidRDefault="008830AE" w:rsidP="00D2014E">
            <w:pPr>
              <w:spacing w:after="0" w:line="240" w:lineRule="auto"/>
              <w:contextualSpacing/>
              <w:jc w:val="center"/>
              <w:rPr>
                <w:rFonts w:ascii="Times New Roman" w:hAnsi="Times New Roman"/>
              </w:rPr>
            </w:pPr>
            <w:r w:rsidRPr="000256DC">
              <w:rPr>
                <w:rFonts w:ascii="Times New Roman" w:hAnsi="Times New Roman"/>
              </w:rPr>
              <w:t>№ за</w:t>
            </w:r>
          </w:p>
          <w:p w14:paraId="249A14FF" w14:textId="77777777" w:rsidR="008830AE" w:rsidRPr="000256DC" w:rsidRDefault="008830AE" w:rsidP="00D2014E">
            <w:pPr>
              <w:spacing w:after="0" w:line="240" w:lineRule="auto"/>
              <w:contextualSpacing/>
              <w:jc w:val="center"/>
              <w:rPr>
                <w:rFonts w:ascii="Times New Roman" w:hAnsi="Times New Roman"/>
              </w:rPr>
            </w:pPr>
            <w:r w:rsidRPr="000256DC">
              <w:rPr>
                <w:rFonts w:ascii="Times New Roman" w:hAnsi="Times New Roman"/>
              </w:rPr>
              <w:t>п/п</w:t>
            </w:r>
          </w:p>
        </w:tc>
        <w:tc>
          <w:tcPr>
            <w:tcW w:w="1805" w:type="pct"/>
            <w:shd w:val="clear" w:color="auto" w:fill="E2EFD9" w:themeFill="accent6" w:themeFillTint="33"/>
            <w:vAlign w:val="center"/>
          </w:tcPr>
          <w:p w14:paraId="462446D7" w14:textId="77777777" w:rsidR="008830AE" w:rsidRPr="000256DC" w:rsidRDefault="008830AE" w:rsidP="00D2014E">
            <w:pPr>
              <w:spacing w:after="0" w:line="240" w:lineRule="auto"/>
              <w:contextualSpacing/>
              <w:jc w:val="center"/>
              <w:rPr>
                <w:rFonts w:ascii="Times New Roman" w:hAnsi="Times New Roman"/>
              </w:rPr>
            </w:pPr>
            <w:r w:rsidRPr="000256DC">
              <w:rPr>
                <w:rFonts w:ascii="Times New Roman" w:hAnsi="Times New Roman"/>
              </w:rPr>
              <w:t>Фото</w:t>
            </w:r>
          </w:p>
        </w:tc>
        <w:tc>
          <w:tcPr>
            <w:tcW w:w="942" w:type="pct"/>
            <w:shd w:val="clear" w:color="auto" w:fill="E2EFD9" w:themeFill="accent6" w:themeFillTint="33"/>
            <w:vAlign w:val="center"/>
          </w:tcPr>
          <w:p w14:paraId="78BE7587" w14:textId="77777777" w:rsidR="008830AE" w:rsidRPr="000256DC" w:rsidRDefault="008830AE" w:rsidP="00D2014E">
            <w:pPr>
              <w:spacing w:after="0" w:line="240" w:lineRule="auto"/>
              <w:contextualSpacing/>
              <w:jc w:val="center"/>
              <w:rPr>
                <w:rFonts w:ascii="Times New Roman" w:hAnsi="Times New Roman"/>
              </w:rPr>
            </w:pPr>
            <w:r w:rsidRPr="000256DC">
              <w:rPr>
                <w:rFonts w:ascii="Times New Roman" w:hAnsi="Times New Roman"/>
              </w:rPr>
              <w:t>Адреса</w:t>
            </w:r>
          </w:p>
        </w:tc>
        <w:tc>
          <w:tcPr>
            <w:tcW w:w="461" w:type="pct"/>
            <w:shd w:val="clear" w:color="auto" w:fill="E2EFD9" w:themeFill="accent6" w:themeFillTint="33"/>
            <w:vAlign w:val="center"/>
          </w:tcPr>
          <w:p w14:paraId="3DAFAA90" w14:textId="77777777" w:rsidR="008830AE" w:rsidRPr="000256DC" w:rsidRDefault="008830AE" w:rsidP="00D2014E">
            <w:pPr>
              <w:spacing w:after="0" w:line="240" w:lineRule="auto"/>
              <w:contextualSpacing/>
              <w:jc w:val="center"/>
              <w:rPr>
                <w:rFonts w:ascii="Times New Roman" w:hAnsi="Times New Roman"/>
              </w:rPr>
            </w:pPr>
            <w:r w:rsidRPr="000256DC">
              <w:rPr>
                <w:rFonts w:ascii="Times New Roman" w:hAnsi="Times New Roman"/>
              </w:rPr>
              <w:t>Площа</w:t>
            </w:r>
          </w:p>
        </w:tc>
        <w:tc>
          <w:tcPr>
            <w:tcW w:w="894" w:type="pct"/>
            <w:shd w:val="clear" w:color="auto" w:fill="E2EFD9" w:themeFill="accent6" w:themeFillTint="33"/>
            <w:vAlign w:val="center"/>
          </w:tcPr>
          <w:p w14:paraId="172F2D28" w14:textId="77777777" w:rsidR="008830AE" w:rsidRPr="000256DC" w:rsidRDefault="008830AE" w:rsidP="00D2014E">
            <w:pPr>
              <w:spacing w:after="0" w:line="240" w:lineRule="auto"/>
              <w:contextualSpacing/>
              <w:jc w:val="center"/>
              <w:rPr>
                <w:rFonts w:ascii="Times New Roman" w:hAnsi="Times New Roman"/>
              </w:rPr>
            </w:pPr>
            <w:r w:rsidRPr="000256DC">
              <w:rPr>
                <w:rFonts w:ascii="Times New Roman" w:hAnsi="Times New Roman"/>
              </w:rPr>
              <w:t>Цільове призначення</w:t>
            </w:r>
          </w:p>
        </w:tc>
        <w:tc>
          <w:tcPr>
            <w:tcW w:w="631" w:type="pct"/>
            <w:shd w:val="clear" w:color="auto" w:fill="E2EFD9" w:themeFill="accent6" w:themeFillTint="33"/>
            <w:vAlign w:val="center"/>
          </w:tcPr>
          <w:p w14:paraId="07E41F04" w14:textId="77777777" w:rsidR="008830AE" w:rsidRPr="000256DC" w:rsidRDefault="008830AE" w:rsidP="00D2014E">
            <w:pPr>
              <w:spacing w:after="0" w:line="240" w:lineRule="auto"/>
              <w:contextualSpacing/>
              <w:jc w:val="center"/>
              <w:rPr>
                <w:rFonts w:ascii="Times New Roman" w:hAnsi="Times New Roman"/>
              </w:rPr>
            </w:pPr>
            <w:r w:rsidRPr="000256DC">
              <w:rPr>
                <w:rFonts w:ascii="Times New Roman" w:hAnsi="Times New Roman"/>
              </w:rPr>
              <w:t>Наявність та стан під’їзних шляхів</w:t>
            </w:r>
          </w:p>
        </w:tc>
      </w:tr>
      <w:tr w:rsidR="008830AE" w:rsidRPr="00D9537E" w14:paraId="7ACEFF91" w14:textId="77777777" w:rsidTr="00D2014E">
        <w:tc>
          <w:tcPr>
            <w:tcW w:w="267" w:type="pct"/>
          </w:tcPr>
          <w:p w14:paraId="07DFBD73" w14:textId="77777777" w:rsidR="008830AE" w:rsidRPr="00B94349" w:rsidRDefault="008830AE" w:rsidP="00D2014E">
            <w:pPr>
              <w:spacing w:after="0" w:line="240" w:lineRule="auto"/>
              <w:contextualSpacing/>
              <w:jc w:val="center"/>
              <w:rPr>
                <w:rFonts w:ascii="Times New Roman" w:hAnsi="Times New Roman"/>
                <w:sz w:val="18"/>
                <w:szCs w:val="18"/>
              </w:rPr>
            </w:pPr>
            <w:r w:rsidRPr="00B94349">
              <w:rPr>
                <w:rFonts w:ascii="Times New Roman" w:hAnsi="Times New Roman"/>
                <w:sz w:val="18"/>
                <w:szCs w:val="18"/>
              </w:rPr>
              <w:t>1</w:t>
            </w:r>
          </w:p>
        </w:tc>
        <w:tc>
          <w:tcPr>
            <w:tcW w:w="1805" w:type="pct"/>
            <w:vAlign w:val="center"/>
          </w:tcPr>
          <w:p w14:paraId="2D739256" w14:textId="77777777" w:rsidR="008830AE" w:rsidRPr="00B94349" w:rsidRDefault="008830AE" w:rsidP="00D2014E">
            <w:pPr>
              <w:spacing w:after="0" w:line="240" w:lineRule="auto"/>
              <w:contextualSpacing/>
              <w:jc w:val="center"/>
              <w:rPr>
                <w:rFonts w:ascii="Times New Roman" w:hAnsi="Times New Roman"/>
                <w:noProof/>
                <w:sz w:val="18"/>
                <w:szCs w:val="18"/>
                <w:lang w:val="ru-RU" w:eastAsia="ru-RU"/>
              </w:rPr>
            </w:pPr>
            <w:r w:rsidRPr="00B94349">
              <w:rPr>
                <w:rFonts w:ascii="Times New Roman" w:hAnsi="Times New Roman"/>
                <w:noProof/>
                <w:sz w:val="18"/>
                <w:szCs w:val="18"/>
                <w:lang w:val="ru-RU" w:eastAsia="ru-RU"/>
              </w:rPr>
              <w:t>2</w:t>
            </w:r>
          </w:p>
        </w:tc>
        <w:tc>
          <w:tcPr>
            <w:tcW w:w="942" w:type="pct"/>
          </w:tcPr>
          <w:p w14:paraId="45C1B180" w14:textId="77777777" w:rsidR="008830AE" w:rsidRPr="00B94349" w:rsidRDefault="008830AE" w:rsidP="00D2014E">
            <w:pPr>
              <w:spacing w:after="0" w:line="240" w:lineRule="auto"/>
              <w:contextualSpacing/>
              <w:jc w:val="center"/>
              <w:rPr>
                <w:rFonts w:ascii="Times New Roman" w:hAnsi="Times New Roman"/>
                <w:sz w:val="18"/>
                <w:szCs w:val="18"/>
              </w:rPr>
            </w:pPr>
            <w:r w:rsidRPr="00B94349">
              <w:rPr>
                <w:rFonts w:ascii="Times New Roman" w:hAnsi="Times New Roman"/>
                <w:sz w:val="18"/>
                <w:szCs w:val="18"/>
              </w:rPr>
              <w:t>3</w:t>
            </w:r>
          </w:p>
        </w:tc>
        <w:tc>
          <w:tcPr>
            <w:tcW w:w="461" w:type="pct"/>
            <w:vAlign w:val="center"/>
          </w:tcPr>
          <w:p w14:paraId="32C3678C" w14:textId="77777777" w:rsidR="008830AE" w:rsidRPr="00B94349" w:rsidRDefault="008830AE" w:rsidP="00D2014E">
            <w:pPr>
              <w:spacing w:after="0" w:line="240" w:lineRule="auto"/>
              <w:contextualSpacing/>
              <w:jc w:val="center"/>
              <w:rPr>
                <w:rFonts w:ascii="Times New Roman" w:hAnsi="Times New Roman"/>
                <w:sz w:val="18"/>
                <w:szCs w:val="18"/>
              </w:rPr>
            </w:pPr>
            <w:r w:rsidRPr="00B94349">
              <w:rPr>
                <w:rFonts w:ascii="Times New Roman" w:hAnsi="Times New Roman"/>
                <w:sz w:val="18"/>
                <w:szCs w:val="18"/>
              </w:rPr>
              <w:t>4</w:t>
            </w:r>
          </w:p>
        </w:tc>
        <w:tc>
          <w:tcPr>
            <w:tcW w:w="894" w:type="pct"/>
          </w:tcPr>
          <w:p w14:paraId="0D683CDB" w14:textId="77777777" w:rsidR="008830AE" w:rsidRPr="00B94349" w:rsidRDefault="008830AE" w:rsidP="00D2014E">
            <w:pPr>
              <w:spacing w:after="0" w:line="240" w:lineRule="auto"/>
              <w:contextualSpacing/>
              <w:jc w:val="center"/>
              <w:rPr>
                <w:rFonts w:ascii="Times New Roman" w:hAnsi="Times New Roman"/>
                <w:sz w:val="18"/>
                <w:szCs w:val="18"/>
              </w:rPr>
            </w:pPr>
            <w:r w:rsidRPr="00B94349">
              <w:rPr>
                <w:rFonts w:ascii="Times New Roman" w:hAnsi="Times New Roman"/>
                <w:sz w:val="18"/>
                <w:szCs w:val="18"/>
              </w:rPr>
              <w:t>5</w:t>
            </w:r>
          </w:p>
        </w:tc>
        <w:tc>
          <w:tcPr>
            <w:tcW w:w="631" w:type="pct"/>
          </w:tcPr>
          <w:p w14:paraId="72F34C9C" w14:textId="77777777" w:rsidR="008830AE" w:rsidRPr="00B94349" w:rsidRDefault="008830AE" w:rsidP="00D2014E">
            <w:pPr>
              <w:spacing w:after="0" w:line="240" w:lineRule="auto"/>
              <w:contextualSpacing/>
              <w:jc w:val="center"/>
              <w:rPr>
                <w:rFonts w:ascii="Times New Roman" w:hAnsi="Times New Roman"/>
                <w:sz w:val="18"/>
                <w:szCs w:val="18"/>
              </w:rPr>
            </w:pPr>
            <w:r w:rsidRPr="00B94349">
              <w:rPr>
                <w:rFonts w:ascii="Times New Roman" w:hAnsi="Times New Roman"/>
                <w:sz w:val="18"/>
                <w:szCs w:val="18"/>
              </w:rPr>
              <w:t>6</w:t>
            </w:r>
          </w:p>
        </w:tc>
      </w:tr>
      <w:tr w:rsidR="007A1529" w:rsidRPr="00D9537E" w14:paraId="32ACA052" w14:textId="77777777" w:rsidTr="00C670FA">
        <w:trPr>
          <w:trHeight w:val="2120"/>
        </w:trPr>
        <w:tc>
          <w:tcPr>
            <w:tcW w:w="267" w:type="pct"/>
          </w:tcPr>
          <w:p w14:paraId="709BD961" w14:textId="7900BED8" w:rsidR="007A1529" w:rsidRPr="000256DC" w:rsidRDefault="007A1529" w:rsidP="004523F5">
            <w:pPr>
              <w:spacing w:after="0" w:line="240" w:lineRule="auto"/>
              <w:contextualSpacing/>
              <w:rPr>
                <w:rFonts w:ascii="Times New Roman" w:hAnsi="Times New Roman"/>
              </w:rPr>
            </w:pPr>
            <w:r w:rsidRPr="000256DC">
              <w:rPr>
                <w:rFonts w:ascii="Times New Roman" w:hAnsi="Times New Roman"/>
              </w:rPr>
              <w:t>7</w:t>
            </w:r>
          </w:p>
        </w:tc>
        <w:tc>
          <w:tcPr>
            <w:tcW w:w="1805" w:type="pct"/>
            <w:vAlign w:val="center"/>
          </w:tcPr>
          <w:p w14:paraId="25EF4D5C" w14:textId="64234F2C" w:rsidR="007A1529" w:rsidRPr="00D9537E" w:rsidRDefault="007A1529" w:rsidP="00C670FA">
            <w:pPr>
              <w:spacing w:after="0" w:line="240" w:lineRule="auto"/>
              <w:contextualSpacing/>
              <w:jc w:val="center"/>
              <w:rPr>
                <w:rFonts w:ascii="Times New Roman" w:hAnsi="Times New Roman"/>
                <w:noProof/>
                <w:lang w:val="ru-RU" w:eastAsia="ru-RU"/>
              </w:rPr>
            </w:pPr>
            <w:r w:rsidRPr="00D9537E">
              <w:rPr>
                <w:rFonts w:ascii="Times New Roman" w:hAnsi="Times New Roman"/>
                <w:noProof/>
                <w:lang w:eastAsia="uk-UA"/>
              </w:rPr>
              <w:drawing>
                <wp:inline distT="0" distB="0" distL="0" distR="0" wp14:anchorId="39A143B2" wp14:editId="7AAECF0A">
                  <wp:extent cx="1959610" cy="1199515"/>
                  <wp:effectExtent l="0" t="0" r="2540" b="635"/>
                  <wp:docPr id="6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9610" cy="1199515"/>
                          </a:xfrm>
                          <a:prstGeom prst="rect">
                            <a:avLst/>
                          </a:prstGeom>
                          <a:noFill/>
                          <a:ln>
                            <a:noFill/>
                          </a:ln>
                        </pic:spPr>
                      </pic:pic>
                    </a:graphicData>
                  </a:graphic>
                </wp:inline>
              </w:drawing>
            </w:r>
          </w:p>
        </w:tc>
        <w:tc>
          <w:tcPr>
            <w:tcW w:w="942" w:type="pct"/>
          </w:tcPr>
          <w:p w14:paraId="68778448" w14:textId="1F49A87F" w:rsidR="007A1529" w:rsidRPr="000256DC" w:rsidRDefault="007A1529" w:rsidP="00410C2E">
            <w:pPr>
              <w:spacing w:after="0" w:line="240" w:lineRule="auto"/>
              <w:contextualSpacing/>
              <w:jc w:val="both"/>
              <w:rPr>
                <w:rFonts w:ascii="Times New Roman" w:hAnsi="Times New Roman"/>
              </w:rPr>
            </w:pPr>
            <w:r w:rsidRPr="000256DC">
              <w:rPr>
                <w:rFonts w:ascii="Times New Roman" w:hAnsi="Times New Roman"/>
              </w:rPr>
              <w:t>вул. Центральна смт. Зачепилівка. Центр селища, поряд: сан</w:t>
            </w:r>
            <w:r>
              <w:rPr>
                <w:rFonts w:ascii="Times New Roman" w:hAnsi="Times New Roman"/>
              </w:rPr>
              <w:t>ітарно -епідеміологічна станція</w:t>
            </w:r>
          </w:p>
        </w:tc>
        <w:tc>
          <w:tcPr>
            <w:tcW w:w="461" w:type="pct"/>
            <w:vAlign w:val="center"/>
          </w:tcPr>
          <w:p w14:paraId="4C1AB165" w14:textId="67D1DF55" w:rsidR="007A1529" w:rsidRPr="000256DC" w:rsidRDefault="007A1529" w:rsidP="00410C2E">
            <w:pPr>
              <w:spacing w:after="0" w:line="240" w:lineRule="auto"/>
              <w:contextualSpacing/>
              <w:jc w:val="center"/>
              <w:rPr>
                <w:rFonts w:ascii="Times New Roman" w:hAnsi="Times New Roman"/>
                <w:lang w:val="ru-RU"/>
              </w:rPr>
            </w:pPr>
            <w:r w:rsidRPr="000256DC">
              <w:rPr>
                <w:rFonts w:ascii="Times New Roman" w:hAnsi="Times New Roman"/>
              </w:rPr>
              <w:t>4</w:t>
            </w:r>
            <w:r w:rsidRPr="000256DC">
              <w:rPr>
                <w:rFonts w:ascii="Times New Roman" w:hAnsi="Times New Roman"/>
                <w:lang w:val="ru-RU"/>
              </w:rPr>
              <w:t>*30 м</w:t>
            </w:r>
            <w:r w:rsidRPr="000256DC">
              <w:rPr>
                <w:rFonts w:ascii="Times New Roman" w:hAnsi="Times New Roman"/>
                <w:vertAlign w:val="superscript"/>
                <w:lang w:val="ru-RU"/>
              </w:rPr>
              <w:t>2</w:t>
            </w:r>
          </w:p>
        </w:tc>
        <w:tc>
          <w:tcPr>
            <w:tcW w:w="894" w:type="pct"/>
          </w:tcPr>
          <w:p w14:paraId="37145778" w14:textId="7971BFDA" w:rsidR="007A1529" w:rsidRPr="000256DC" w:rsidRDefault="007A1529" w:rsidP="00410C2E">
            <w:pPr>
              <w:spacing w:after="0" w:line="240" w:lineRule="auto"/>
              <w:contextualSpacing/>
              <w:jc w:val="both"/>
              <w:rPr>
                <w:rFonts w:ascii="Times New Roman" w:hAnsi="Times New Roman"/>
              </w:rPr>
            </w:pPr>
            <w:r w:rsidRPr="000256DC">
              <w:rPr>
                <w:rFonts w:ascii="Times New Roman" w:hAnsi="Times New Roman"/>
              </w:rPr>
              <w:t>для розміщення кіосків, для будівництва, експлуатації та обслуговування складського комплексу</w:t>
            </w:r>
          </w:p>
        </w:tc>
        <w:tc>
          <w:tcPr>
            <w:tcW w:w="631" w:type="pct"/>
          </w:tcPr>
          <w:p w14:paraId="226C6007" w14:textId="1BDA17B1" w:rsidR="007A1529" w:rsidRPr="000256DC" w:rsidRDefault="007A1529" w:rsidP="00410C2E">
            <w:pPr>
              <w:spacing w:after="0" w:line="240" w:lineRule="auto"/>
              <w:contextualSpacing/>
              <w:jc w:val="both"/>
              <w:rPr>
                <w:rFonts w:ascii="Times New Roman" w:hAnsi="Times New Roman"/>
              </w:rPr>
            </w:pPr>
            <w:r w:rsidRPr="000256DC">
              <w:rPr>
                <w:rFonts w:ascii="Times New Roman" w:hAnsi="Times New Roman"/>
              </w:rPr>
              <w:t>під’їзд до ділянки з твердим покриттям</w:t>
            </w:r>
          </w:p>
        </w:tc>
      </w:tr>
      <w:tr w:rsidR="007A1529" w:rsidRPr="00D9537E" w14:paraId="56522486" w14:textId="77777777" w:rsidTr="00C670FA">
        <w:trPr>
          <w:trHeight w:val="2120"/>
        </w:trPr>
        <w:tc>
          <w:tcPr>
            <w:tcW w:w="267" w:type="pct"/>
          </w:tcPr>
          <w:p w14:paraId="43398C82" w14:textId="18CBA0C5" w:rsidR="007A1529" w:rsidRPr="000256DC" w:rsidRDefault="007A1529" w:rsidP="004523F5">
            <w:pPr>
              <w:spacing w:after="0" w:line="240" w:lineRule="auto"/>
              <w:contextualSpacing/>
              <w:rPr>
                <w:rFonts w:ascii="Times New Roman" w:hAnsi="Times New Roman"/>
              </w:rPr>
            </w:pPr>
            <w:r w:rsidRPr="000256DC">
              <w:rPr>
                <w:rFonts w:ascii="Times New Roman" w:hAnsi="Times New Roman"/>
              </w:rPr>
              <w:t>8</w:t>
            </w:r>
          </w:p>
        </w:tc>
        <w:tc>
          <w:tcPr>
            <w:tcW w:w="1805" w:type="pct"/>
            <w:vAlign w:val="center"/>
          </w:tcPr>
          <w:p w14:paraId="11D036C3" w14:textId="56E35346" w:rsidR="007A1529" w:rsidRPr="00D9537E" w:rsidRDefault="007A1529" w:rsidP="00C670FA">
            <w:pPr>
              <w:spacing w:after="0" w:line="240" w:lineRule="auto"/>
              <w:contextualSpacing/>
              <w:jc w:val="center"/>
              <w:rPr>
                <w:rFonts w:ascii="Times New Roman" w:hAnsi="Times New Roman"/>
                <w:noProof/>
                <w:lang w:val="ru-RU" w:eastAsia="ru-RU"/>
              </w:rPr>
            </w:pPr>
            <w:r w:rsidRPr="00D9537E">
              <w:rPr>
                <w:rFonts w:ascii="Times New Roman" w:hAnsi="Times New Roman"/>
                <w:noProof/>
                <w:lang w:eastAsia="uk-UA"/>
              </w:rPr>
              <w:drawing>
                <wp:inline distT="0" distB="0" distL="0" distR="0" wp14:anchorId="69FE76A0" wp14:editId="6219BBED">
                  <wp:extent cx="1935480" cy="1377315"/>
                  <wp:effectExtent l="0" t="0" r="7620" b="0"/>
                  <wp:docPr id="7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5480" cy="1377315"/>
                          </a:xfrm>
                          <a:prstGeom prst="rect">
                            <a:avLst/>
                          </a:prstGeom>
                          <a:noFill/>
                          <a:ln>
                            <a:noFill/>
                          </a:ln>
                        </pic:spPr>
                      </pic:pic>
                    </a:graphicData>
                  </a:graphic>
                </wp:inline>
              </w:drawing>
            </w:r>
          </w:p>
        </w:tc>
        <w:tc>
          <w:tcPr>
            <w:tcW w:w="942" w:type="pct"/>
          </w:tcPr>
          <w:p w14:paraId="7BD1A104" w14:textId="104B7135" w:rsidR="007A1529" w:rsidRPr="000256DC" w:rsidRDefault="007A1529" w:rsidP="00410C2E">
            <w:pPr>
              <w:spacing w:after="0" w:line="240" w:lineRule="auto"/>
              <w:contextualSpacing/>
              <w:jc w:val="both"/>
              <w:rPr>
                <w:rFonts w:ascii="Times New Roman" w:hAnsi="Times New Roman"/>
              </w:rPr>
            </w:pPr>
            <w:r w:rsidRPr="000256DC">
              <w:rPr>
                <w:rFonts w:ascii="Times New Roman" w:hAnsi="Times New Roman"/>
              </w:rPr>
              <w:t xml:space="preserve">вул. Харківська, с. Нагірне, Зачепилівський район. Поруч </w:t>
            </w:r>
            <w:r>
              <w:rPr>
                <w:rFonts w:ascii="Times New Roman" w:hAnsi="Times New Roman"/>
              </w:rPr>
              <w:t>–</w:t>
            </w:r>
            <w:r w:rsidRPr="000256DC">
              <w:rPr>
                <w:rFonts w:ascii="Times New Roman" w:hAnsi="Times New Roman"/>
              </w:rPr>
              <w:t xml:space="preserve"> будівля колишнього заводу «Радіоелемент»</w:t>
            </w:r>
          </w:p>
        </w:tc>
        <w:tc>
          <w:tcPr>
            <w:tcW w:w="461" w:type="pct"/>
            <w:vAlign w:val="center"/>
          </w:tcPr>
          <w:p w14:paraId="341B0FEA" w14:textId="3942A644" w:rsidR="007A1529" w:rsidRPr="000256DC" w:rsidRDefault="007A1529" w:rsidP="00410C2E">
            <w:pPr>
              <w:spacing w:after="0" w:line="240" w:lineRule="auto"/>
              <w:contextualSpacing/>
              <w:jc w:val="center"/>
              <w:rPr>
                <w:rFonts w:ascii="Times New Roman" w:hAnsi="Times New Roman"/>
                <w:lang w:val="ru-RU"/>
              </w:rPr>
            </w:pPr>
            <w:r w:rsidRPr="000256DC">
              <w:rPr>
                <w:rFonts w:ascii="Times New Roman" w:hAnsi="Times New Roman"/>
              </w:rPr>
              <w:t>300 м</w:t>
            </w:r>
            <w:r w:rsidRPr="000256DC">
              <w:rPr>
                <w:rFonts w:ascii="Times New Roman" w:hAnsi="Times New Roman"/>
                <w:vertAlign w:val="superscript"/>
              </w:rPr>
              <w:t>2</w:t>
            </w:r>
          </w:p>
        </w:tc>
        <w:tc>
          <w:tcPr>
            <w:tcW w:w="894" w:type="pct"/>
          </w:tcPr>
          <w:p w14:paraId="0D3E486C" w14:textId="4CF15864" w:rsidR="007A1529" w:rsidRPr="000256DC" w:rsidRDefault="007A1529" w:rsidP="00410C2E">
            <w:pPr>
              <w:spacing w:after="0" w:line="240" w:lineRule="auto"/>
              <w:contextualSpacing/>
              <w:jc w:val="both"/>
              <w:rPr>
                <w:rFonts w:ascii="Times New Roman" w:hAnsi="Times New Roman"/>
              </w:rPr>
            </w:pPr>
            <w:r w:rsidRPr="000256DC">
              <w:rPr>
                <w:rFonts w:ascii="Times New Roman" w:hAnsi="Times New Roman"/>
              </w:rPr>
              <w:t>для розміщення магазину, кафе, для будівництва, експлуатації та обслуговування складського комплексу</w:t>
            </w:r>
          </w:p>
        </w:tc>
        <w:tc>
          <w:tcPr>
            <w:tcW w:w="631" w:type="pct"/>
          </w:tcPr>
          <w:p w14:paraId="296D047E" w14:textId="61D8DE6D" w:rsidR="007A1529" w:rsidRPr="000256DC" w:rsidRDefault="007A1529" w:rsidP="00410C2E">
            <w:pPr>
              <w:spacing w:after="0" w:line="240" w:lineRule="auto"/>
              <w:contextualSpacing/>
              <w:jc w:val="both"/>
              <w:rPr>
                <w:rFonts w:ascii="Times New Roman" w:hAnsi="Times New Roman"/>
              </w:rPr>
            </w:pPr>
            <w:r w:rsidRPr="000256DC">
              <w:rPr>
                <w:rFonts w:ascii="Times New Roman" w:hAnsi="Times New Roman"/>
              </w:rPr>
              <w:t>під’їзд до ділянки з твердим покриттям</w:t>
            </w:r>
          </w:p>
        </w:tc>
      </w:tr>
      <w:tr w:rsidR="007A1529" w:rsidRPr="00D9537E" w14:paraId="7194276D" w14:textId="77777777" w:rsidTr="00C670FA">
        <w:trPr>
          <w:trHeight w:val="2120"/>
        </w:trPr>
        <w:tc>
          <w:tcPr>
            <w:tcW w:w="267" w:type="pct"/>
          </w:tcPr>
          <w:p w14:paraId="4815F98F" w14:textId="57D9DD3A" w:rsidR="007A1529" w:rsidRPr="000256DC" w:rsidRDefault="007A1529" w:rsidP="004523F5">
            <w:pPr>
              <w:spacing w:after="0" w:line="240" w:lineRule="auto"/>
              <w:contextualSpacing/>
              <w:rPr>
                <w:rFonts w:ascii="Times New Roman" w:hAnsi="Times New Roman"/>
              </w:rPr>
            </w:pPr>
            <w:r w:rsidRPr="000256DC">
              <w:rPr>
                <w:rFonts w:ascii="Times New Roman" w:hAnsi="Times New Roman"/>
              </w:rPr>
              <w:t>9</w:t>
            </w:r>
          </w:p>
        </w:tc>
        <w:tc>
          <w:tcPr>
            <w:tcW w:w="1805" w:type="pct"/>
            <w:vAlign w:val="center"/>
          </w:tcPr>
          <w:p w14:paraId="0E13AFCB" w14:textId="5C08EDE8" w:rsidR="007A1529" w:rsidRPr="00D9537E" w:rsidRDefault="007A1529" w:rsidP="00C670FA">
            <w:pPr>
              <w:spacing w:after="0" w:line="240" w:lineRule="auto"/>
              <w:contextualSpacing/>
              <w:jc w:val="center"/>
              <w:rPr>
                <w:rFonts w:ascii="Times New Roman" w:hAnsi="Times New Roman"/>
                <w:noProof/>
                <w:lang w:val="ru-RU" w:eastAsia="ru-RU"/>
              </w:rPr>
            </w:pPr>
            <w:r w:rsidRPr="00D9537E">
              <w:rPr>
                <w:rFonts w:ascii="Times New Roman" w:hAnsi="Times New Roman"/>
                <w:noProof/>
                <w:lang w:eastAsia="uk-UA"/>
              </w:rPr>
              <w:drawing>
                <wp:inline distT="0" distB="0" distL="0" distR="0" wp14:anchorId="5D9BD670" wp14:editId="3E7E7BE0">
                  <wp:extent cx="2018665" cy="1401445"/>
                  <wp:effectExtent l="0" t="0" r="635" b="8255"/>
                  <wp:docPr id="76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8665" cy="1401445"/>
                          </a:xfrm>
                          <a:prstGeom prst="rect">
                            <a:avLst/>
                          </a:prstGeom>
                          <a:noFill/>
                          <a:ln>
                            <a:noFill/>
                          </a:ln>
                        </pic:spPr>
                      </pic:pic>
                    </a:graphicData>
                  </a:graphic>
                </wp:inline>
              </w:drawing>
            </w:r>
          </w:p>
        </w:tc>
        <w:tc>
          <w:tcPr>
            <w:tcW w:w="942" w:type="pct"/>
          </w:tcPr>
          <w:p w14:paraId="244BA988" w14:textId="15631D84" w:rsidR="007A1529" w:rsidRPr="000256DC" w:rsidRDefault="007A1529" w:rsidP="00410C2E">
            <w:pPr>
              <w:spacing w:after="0" w:line="240" w:lineRule="auto"/>
              <w:contextualSpacing/>
              <w:jc w:val="both"/>
              <w:rPr>
                <w:rFonts w:ascii="Times New Roman" w:hAnsi="Times New Roman"/>
              </w:rPr>
            </w:pPr>
            <w:r w:rsidRPr="000256DC">
              <w:rPr>
                <w:rFonts w:ascii="Times New Roman" w:hAnsi="Times New Roman"/>
              </w:rPr>
              <w:t>вул. Бречко, с.</w:t>
            </w:r>
            <w:r>
              <w:rPr>
                <w:rFonts w:ascii="Times New Roman" w:hAnsi="Times New Roman"/>
              </w:rPr>
              <w:t> </w:t>
            </w:r>
            <w:r w:rsidRPr="000256DC">
              <w:rPr>
                <w:rFonts w:ascii="Times New Roman" w:hAnsi="Times New Roman"/>
              </w:rPr>
              <w:t>Нагірне, Зачепилівський. Розташована на</w:t>
            </w:r>
            <w:r>
              <w:rPr>
                <w:rFonts w:ascii="Times New Roman" w:hAnsi="Times New Roman"/>
              </w:rPr>
              <w:t> </w:t>
            </w:r>
            <w:r w:rsidRPr="000256DC">
              <w:rPr>
                <w:rFonts w:ascii="Times New Roman" w:hAnsi="Times New Roman"/>
              </w:rPr>
              <w:t>привокзальній території. Поруч</w:t>
            </w:r>
            <w:r>
              <w:rPr>
                <w:rFonts w:ascii="Times New Roman" w:hAnsi="Times New Roman"/>
              </w:rPr>
              <w:t xml:space="preserve"> залізничний вокзал та елеватор</w:t>
            </w:r>
          </w:p>
        </w:tc>
        <w:tc>
          <w:tcPr>
            <w:tcW w:w="461" w:type="pct"/>
            <w:vAlign w:val="center"/>
          </w:tcPr>
          <w:p w14:paraId="166FFBF7" w14:textId="77777777" w:rsidR="007A1529" w:rsidRPr="000256DC" w:rsidRDefault="007A1529" w:rsidP="004C1DE5">
            <w:pPr>
              <w:spacing w:after="0" w:line="240" w:lineRule="auto"/>
              <w:contextualSpacing/>
              <w:jc w:val="center"/>
              <w:rPr>
                <w:rFonts w:ascii="Times New Roman" w:hAnsi="Times New Roman"/>
                <w:vertAlign w:val="superscript"/>
                <w:lang w:val="ru-RU"/>
              </w:rPr>
            </w:pPr>
            <w:r w:rsidRPr="000256DC">
              <w:rPr>
                <w:rFonts w:ascii="Times New Roman" w:hAnsi="Times New Roman"/>
                <w:lang w:val="ru-RU"/>
              </w:rPr>
              <w:t>30 м</w:t>
            </w:r>
            <w:r w:rsidRPr="000256DC">
              <w:rPr>
                <w:rFonts w:ascii="Times New Roman" w:hAnsi="Times New Roman"/>
                <w:vertAlign w:val="superscript"/>
                <w:lang w:val="ru-RU"/>
              </w:rPr>
              <w:t>2</w:t>
            </w:r>
          </w:p>
          <w:p w14:paraId="05B39562" w14:textId="77777777" w:rsidR="007A1529" w:rsidRPr="000256DC" w:rsidRDefault="007A1529" w:rsidP="00410C2E">
            <w:pPr>
              <w:spacing w:after="0" w:line="240" w:lineRule="auto"/>
              <w:contextualSpacing/>
              <w:jc w:val="center"/>
              <w:rPr>
                <w:rFonts w:ascii="Times New Roman" w:hAnsi="Times New Roman"/>
                <w:lang w:val="ru-RU"/>
              </w:rPr>
            </w:pPr>
          </w:p>
        </w:tc>
        <w:tc>
          <w:tcPr>
            <w:tcW w:w="894" w:type="pct"/>
          </w:tcPr>
          <w:p w14:paraId="5576954F" w14:textId="6121F03F" w:rsidR="007A1529" w:rsidRPr="000256DC" w:rsidRDefault="007A1529" w:rsidP="00410C2E">
            <w:pPr>
              <w:spacing w:after="0" w:line="240" w:lineRule="auto"/>
              <w:contextualSpacing/>
              <w:jc w:val="both"/>
              <w:rPr>
                <w:rFonts w:ascii="Times New Roman" w:hAnsi="Times New Roman"/>
              </w:rPr>
            </w:pPr>
            <w:r w:rsidRPr="000256DC">
              <w:rPr>
                <w:rFonts w:ascii="Times New Roman" w:hAnsi="Times New Roman"/>
              </w:rPr>
              <w:t>для розміщення кіосків</w:t>
            </w:r>
          </w:p>
        </w:tc>
        <w:tc>
          <w:tcPr>
            <w:tcW w:w="631" w:type="pct"/>
          </w:tcPr>
          <w:p w14:paraId="414AE731" w14:textId="6E0A7F98" w:rsidR="007A1529" w:rsidRPr="000256DC" w:rsidRDefault="007A1529" w:rsidP="00410C2E">
            <w:pPr>
              <w:spacing w:after="0" w:line="240" w:lineRule="auto"/>
              <w:contextualSpacing/>
              <w:jc w:val="both"/>
              <w:rPr>
                <w:rFonts w:ascii="Times New Roman" w:hAnsi="Times New Roman"/>
              </w:rPr>
            </w:pPr>
            <w:r w:rsidRPr="000256DC">
              <w:rPr>
                <w:rFonts w:ascii="Times New Roman" w:hAnsi="Times New Roman"/>
              </w:rPr>
              <w:t>під’їзд до ділянки з твердим покриттям</w:t>
            </w:r>
          </w:p>
        </w:tc>
      </w:tr>
    </w:tbl>
    <w:p w14:paraId="33D3612D" w14:textId="77777777" w:rsidR="00410C2E" w:rsidRDefault="00410C2E"/>
    <w:p w14:paraId="2A90D7DF" w14:textId="299C04EE" w:rsidR="007A1529" w:rsidRDefault="007A1529" w:rsidP="00357B9E">
      <w:pPr>
        <w:spacing w:line="276" w:lineRule="auto"/>
        <w:ind w:firstLine="709"/>
        <w:contextualSpacing/>
        <w:jc w:val="both"/>
        <w:rPr>
          <w:rFonts w:ascii="Times New Roman" w:hAnsi="Times New Roman"/>
          <w:sz w:val="28"/>
          <w:szCs w:val="28"/>
        </w:rPr>
      </w:pPr>
      <w:r>
        <w:rPr>
          <w:rFonts w:ascii="Times New Roman" w:hAnsi="Times New Roman"/>
          <w:sz w:val="28"/>
          <w:szCs w:val="28"/>
        </w:rPr>
        <w:t xml:space="preserve">Усі земельні ділянки знаходяться у власності Зачепилівської селищної ради, мають доступ до мереж </w:t>
      </w:r>
      <w:r w:rsidRPr="000256DC">
        <w:rPr>
          <w:rFonts w:ascii="Times New Roman" w:hAnsi="Times New Roman"/>
          <w:sz w:val="28"/>
          <w:szCs w:val="28"/>
        </w:rPr>
        <w:t>еле</w:t>
      </w:r>
      <w:r>
        <w:rPr>
          <w:rFonts w:ascii="Times New Roman" w:hAnsi="Times New Roman"/>
          <w:sz w:val="28"/>
          <w:szCs w:val="28"/>
        </w:rPr>
        <w:t xml:space="preserve">ктропостачання, газопостачання та водопостачання. </w:t>
      </w:r>
    </w:p>
    <w:p w14:paraId="4D97BFA6" w14:textId="77777777" w:rsidR="000358EE" w:rsidRPr="00F33B3E" w:rsidRDefault="00D50EB1" w:rsidP="00C62D50">
      <w:pPr>
        <w:pBdr>
          <w:top w:val="single" w:sz="4" w:space="1" w:color="auto"/>
          <w:left w:val="single" w:sz="4" w:space="4" w:color="auto"/>
          <w:bottom w:val="single" w:sz="4" w:space="1" w:color="auto"/>
          <w:right w:val="single" w:sz="4" w:space="4" w:color="auto"/>
        </w:pBdr>
        <w:spacing w:after="0" w:line="276" w:lineRule="auto"/>
        <w:ind w:firstLine="709"/>
        <w:contextualSpacing/>
        <w:jc w:val="both"/>
        <w:rPr>
          <w:rFonts w:ascii="Times New Roman" w:hAnsi="Times New Roman"/>
          <w:sz w:val="28"/>
          <w:szCs w:val="28"/>
        </w:rPr>
      </w:pPr>
      <w:r w:rsidRPr="00F33B3E">
        <w:rPr>
          <w:rFonts w:ascii="Times New Roman" w:hAnsi="Times New Roman"/>
          <w:sz w:val="28"/>
          <w:szCs w:val="28"/>
        </w:rPr>
        <w:t>Зачепилівську об’єднану територіальну громаду можна охарактеризувати як інвестиційно привабливу. На території громади є вільні</w:t>
      </w:r>
      <w:r w:rsidR="004C0851" w:rsidRPr="00F33B3E">
        <w:rPr>
          <w:rFonts w:ascii="Times New Roman" w:hAnsi="Times New Roman"/>
          <w:sz w:val="28"/>
          <w:szCs w:val="28"/>
        </w:rPr>
        <w:t xml:space="preserve"> земельні ділянки</w:t>
      </w:r>
      <w:r w:rsidR="00A13DE5" w:rsidRPr="00F33B3E">
        <w:rPr>
          <w:rFonts w:ascii="Times New Roman" w:hAnsi="Times New Roman"/>
          <w:sz w:val="28"/>
          <w:szCs w:val="28"/>
        </w:rPr>
        <w:t xml:space="preserve"> </w:t>
      </w:r>
      <w:r w:rsidR="00E066F3" w:rsidRPr="00F33B3E">
        <w:rPr>
          <w:rFonts w:ascii="Times New Roman" w:hAnsi="Times New Roman"/>
          <w:sz w:val="28"/>
          <w:szCs w:val="28"/>
        </w:rPr>
        <w:t>не</w:t>
      </w:r>
      <w:r w:rsidR="00B94349">
        <w:rPr>
          <w:rFonts w:ascii="Times New Roman" w:hAnsi="Times New Roman"/>
          <w:sz w:val="28"/>
          <w:szCs w:val="28"/>
        </w:rPr>
        <w:t> </w:t>
      </w:r>
      <w:r w:rsidR="00E066F3" w:rsidRPr="00F33B3E">
        <w:rPr>
          <w:rFonts w:ascii="Times New Roman" w:hAnsi="Times New Roman"/>
          <w:sz w:val="28"/>
          <w:szCs w:val="28"/>
        </w:rPr>
        <w:t>сільськогосподарського призначення, які можуть використовуватися для</w:t>
      </w:r>
      <w:r w:rsidR="00B94349">
        <w:rPr>
          <w:rFonts w:ascii="Times New Roman" w:hAnsi="Times New Roman"/>
          <w:sz w:val="28"/>
          <w:szCs w:val="28"/>
        </w:rPr>
        <w:t> </w:t>
      </w:r>
      <w:r w:rsidR="00E066F3" w:rsidRPr="00F33B3E">
        <w:rPr>
          <w:rFonts w:ascii="Times New Roman" w:hAnsi="Times New Roman"/>
          <w:sz w:val="28"/>
          <w:szCs w:val="28"/>
        </w:rPr>
        <w:t>залучення інвестицій з метою здійснення певної господарської діяльності.</w:t>
      </w:r>
    </w:p>
    <w:p w14:paraId="51A02A7B" w14:textId="77777777" w:rsidR="00C62D50" w:rsidRDefault="00C62D50" w:rsidP="00C62D50">
      <w:pPr>
        <w:pStyle w:val="2"/>
        <w:spacing w:before="0" w:after="0"/>
        <w:ind w:left="0" w:firstLine="709"/>
        <w:jc w:val="both"/>
        <w:rPr>
          <w:rFonts w:ascii="Times New Roman" w:hAnsi="Times New Roman"/>
          <w:sz w:val="28"/>
          <w:szCs w:val="28"/>
        </w:rPr>
      </w:pPr>
    </w:p>
    <w:p w14:paraId="088A8F19" w14:textId="77777777" w:rsidR="0000395D" w:rsidRPr="00E26F01" w:rsidRDefault="0000395D" w:rsidP="00C62D50">
      <w:pPr>
        <w:pStyle w:val="2"/>
        <w:spacing w:before="0" w:after="0"/>
        <w:ind w:left="0" w:firstLine="709"/>
        <w:jc w:val="both"/>
        <w:rPr>
          <w:rFonts w:ascii="Times New Roman" w:hAnsi="Times New Roman"/>
          <w:b w:val="0"/>
          <w:sz w:val="28"/>
          <w:szCs w:val="28"/>
        </w:rPr>
      </w:pPr>
      <w:bookmarkStart w:id="16" w:name="_Toc532366460"/>
      <w:r w:rsidRPr="00C62D50">
        <w:rPr>
          <w:rFonts w:ascii="Times New Roman" w:hAnsi="Times New Roman"/>
          <w:sz w:val="28"/>
          <w:szCs w:val="28"/>
        </w:rPr>
        <w:t>3.3. Економіка громади</w:t>
      </w:r>
      <w:bookmarkEnd w:id="16"/>
    </w:p>
    <w:p w14:paraId="46A06076" w14:textId="77777777" w:rsidR="0000395D" w:rsidRPr="00E26F01" w:rsidRDefault="0000395D" w:rsidP="00C62D50">
      <w:pPr>
        <w:spacing w:after="0"/>
        <w:ind w:firstLine="851"/>
        <w:jc w:val="both"/>
        <w:rPr>
          <w:rFonts w:ascii="Times New Roman" w:hAnsi="Times New Roman"/>
          <w:b/>
          <w:sz w:val="28"/>
          <w:szCs w:val="28"/>
        </w:rPr>
      </w:pPr>
    </w:p>
    <w:p w14:paraId="11A1796B" w14:textId="77777777" w:rsidR="00452541" w:rsidRDefault="00452541" w:rsidP="00C62D50">
      <w:pPr>
        <w:pStyle w:val="3"/>
        <w:ind w:firstLine="709"/>
        <w:jc w:val="both"/>
        <w:rPr>
          <w:rFonts w:ascii="Times New Roman" w:hAnsi="Times New Roman" w:cs="Times New Roman"/>
          <w:b/>
          <w:color w:val="auto"/>
          <w:sz w:val="28"/>
          <w:szCs w:val="28"/>
        </w:rPr>
      </w:pPr>
      <w:bookmarkStart w:id="17" w:name="_Toc532366461"/>
      <w:r w:rsidRPr="00C62D50">
        <w:rPr>
          <w:rFonts w:ascii="Times New Roman" w:hAnsi="Times New Roman" w:cs="Times New Roman"/>
          <w:b/>
          <w:color w:val="auto"/>
          <w:sz w:val="28"/>
          <w:szCs w:val="28"/>
        </w:rPr>
        <w:t>3.3.1. Сільське господарство</w:t>
      </w:r>
      <w:bookmarkEnd w:id="17"/>
    </w:p>
    <w:p w14:paraId="7ABBBC95" w14:textId="77777777" w:rsidR="00C62D50" w:rsidRPr="00C62D50" w:rsidRDefault="00C62D50" w:rsidP="00C62D50">
      <w:pPr>
        <w:spacing w:after="0"/>
        <w:rPr>
          <w:rFonts w:ascii="Times New Roman" w:hAnsi="Times New Roman"/>
          <w:sz w:val="28"/>
          <w:szCs w:val="28"/>
        </w:rPr>
      </w:pPr>
    </w:p>
    <w:p w14:paraId="0F3EA19C" w14:textId="77777777" w:rsidR="00175756" w:rsidRPr="00E26F01" w:rsidRDefault="0067370E" w:rsidP="00C62D50">
      <w:pPr>
        <w:spacing w:line="276" w:lineRule="auto"/>
        <w:ind w:firstLine="709"/>
        <w:contextualSpacing/>
        <w:jc w:val="both"/>
        <w:rPr>
          <w:rFonts w:ascii="Times New Roman" w:hAnsi="Times New Roman"/>
          <w:sz w:val="28"/>
          <w:szCs w:val="28"/>
        </w:rPr>
      </w:pPr>
      <w:r>
        <w:rPr>
          <w:noProof/>
          <w:lang w:eastAsia="uk-UA"/>
        </w:rPr>
        <w:lastRenderedPageBreak/>
        <w:drawing>
          <wp:anchor distT="0" distB="0" distL="114300" distR="114300" simplePos="0" relativeHeight="251652096" behindDoc="0" locked="0" layoutInCell="1" allowOverlap="1" wp14:anchorId="7858655E" wp14:editId="110F685F">
            <wp:simplePos x="0" y="0"/>
            <wp:positionH relativeFrom="margin">
              <wp:posOffset>4138930</wp:posOffset>
            </wp:positionH>
            <wp:positionV relativeFrom="paragraph">
              <wp:posOffset>95885</wp:posOffset>
            </wp:positionV>
            <wp:extent cx="1845945" cy="2047875"/>
            <wp:effectExtent l="0" t="0" r="1905" b="9525"/>
            <wp:wrapSquare wrapText="bothSides"/>
            <wp:docPr id="276" name="Рисунок 2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Похожее изображе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594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934" w:rsidRPr="00E26F01">
        <w:rPr>
          <w:rFonts w:ascii="Times New Roman" w:hAnsi="Times New Roman"/>
          <w:sz w:val="28"/>
          <w:szCs w:val="28"/>
        </w:rPr>
        <w:t>Е</w:t>
      </w:r>
      <w:r w:rsidR="00E76CCE" w:rsidRPr="00E26F01">
        <w:rPr>
          <w:rFonts w:ascii="Times New Roman" w:hAnsi="Times New Roman"/>
          <w:sz w:val="28"/>
          <w:szCs w:val="28"/>
        </w:rPr>
        <w:t>кономіка Зачепилівської</w:t>
      </w:r>
      <w:r w:rsidR="00175756" w:rsidRPr="00E26F01">
        <w:rPr>
          <w:rFonts w:ascii="Times New Roman" w:hAnsi="Times New Roman"/>
          <w:sz w:val="28"/>
          <w:szCs w:val="28"/>
        </w:rPr>
        <w:t xml:space="preserve"> </w:t>
      </w:r>
      <w:r w:rsidR="00E76CCE" w:rsidRPr="00E26F01">
        <w:rPr>
          <w:rFonts w:ascii="Times New Roman" w:hAnsi="Times New Roman"/>
          <w:sz w:val="28"/>
          <w:szCs w:val="28"/>
        </w:rPr>
        <w:t xml:space="preserve">об’єднаної територіальної громади має аграрну спеціалізацію, на території </w:t>
      </w:r>
      <w:r w:rsidR="00FD6B4D" w:rsidRPr="00E26F01">
        <w:rPr>
          <w:rFonts w:ascii="Times New Roman" w:hAnsi="Times New Roman"/>
          <w:sz w:val="28"/>
          <w:szCs w:val="28"/>
        </w:rPr>
        <w:t>громади здійснюють свою діяльність в</w:t>
      </w:r>
      <w:r w:rsidR="00C62D50">
        <w:rPr>
          <w:rFonts w:ascii="Times New Roman" w:hAnsi="Times New Roman"/>
          <w:sz w:val="28"/>
          <w:szCs w:val="28"/>
          <w:lang w:val="ru-RU"/>
        </w:rPr>
        <w:t> </w:t>
      </w:r>
      <w:r w:rsidR="00FD6B4D" w:rsidRPr="00E26F01">
        <w:rPr>
          <w:rFonts w:ascii="Times New Roman" w:hAnsi="Times New Roman"/>
          <w:sz w:val="28"/>
          <w:szCs w:val="28"/>
        </w:rPr>
        <w:t xml:space="preserve">основному </w:t>
      </w:r>
      <w:r w:rsidR="00E76CCE" w:rsidRPr="00E26F01">
        <w:rPr>
          <w:rFonts w:ascii="Times New Roman" w:hAnsi="Times New Roman"/>
          <w:sz w:val="28"/>
          <w:szCs w:val="28"/>
        </w:rPr>
        <w:t>сільськогосподарські підприємства</w:t>
      </w:r>
      <w:r w:rsidR="00FD6B4D" w:rsidRPr="00E26F01">
        <w:rPr>
          <w:rFonts w:ascii="Times New Roman" w:hAnsi="Times New Roman"/>
          <w:sz w:val="28"/>
          <w:szCs w:val="28"/>
        </w:rPr>
        <w:t xml:space="preserve">. Переважним видом діяльності яких є </w:t>
      </w:r>
      <w:r w:rsidR="00B47934" w:rsidRPr="00E26F01">
        <w:rPr>
          <w:rFonts w:ascii="Times New Roman" w:hAnsi="Times New Roman"/>
          <w:sz w:val="28"/>
          <w:szCs w:val="28"/>
        </w:rPr>
        <w:t>галузь рослинництва</w:t>
      </w:r>
      <w:r w:rsidR="00FD6B4D" w:rsidRPr="00E26F01">
        <w:rPr>
          <w:rFonts w:ascii="Times New Roman" w:hAnsi="Times New Roman"/>
          <w:sz w:val="28"/>
          <w:szCs w:val="28"/>
        </w:rPr>
        <w:t>, а саме вирощування зернових і зернобобових культур та соняшнику.</w:t>
      </w:r>
    </w:p>
    <w:p w14:paraId="70CA8C59" w14:textId="77777777" w:rsidR="00B47934" w:rsidRDefault="00B47934" w:rsidP="00C62D50">
      <w:pPr>
        <w:spacing w:line="276" w:lineRule="auto"/>
        <w:ind w:firstLine="709"/>
        <w:contextualSpacing/>
        <w:jc w:val="both"/>
        <w:rPr>
          <w:rFonts w:ascii="Times New Roman" w:hAnsi="Times New Roman"/>
          <w:sz w:val="28"/>
          <w:szCs w:val="28"/>
          <w:lang w:val="ru-RU"/>
        </w:rPr>
      </w:pPr>
      <w:r w:rsidRPr="00E26F01">
        <w:rPr>
          <w:rFonts w:ascii="Times New Roman" w:hAnsi="Times New Roman"/>
          <w:sz w:val="28"/>
          <w:szCs w:val="28"/>
        </w:rPr>
        <w:t xml:space="preserve">Зважаючи, що на території об’єднаної територіальної громади </w:t>
      </w:r>
      <w:r w:rsidR="00383784" w:rsidRPr="00E26F01">
        <w:rPr>
          <w:rFonts w:ascii="Times New Roman" w:hAnsi="Times New Roman"/>
          <w:sz w:val="28"/>
          <w:szCs w:val="28"/>
        </w:rPr>
        <w:t xml:space="preserve">діють сільгоспвиробники, які орендують землі як у мешканців громади так і </w:t>
      </w:r>
      <w:r w:rsidR="00C62D50" w:rsidRPr="00C62D50">
        <w:rPr>
          <w:rFonts w:ascii="Times New Roman" w:hAnsi="Times New Roman"/>
          <w:sz w:val="28"/>
          <w:szCs w:val="28"/>
        </w:rPr>
        <w:t>у</w:t>
      </w:r>
      <w:r w:rsidR="00C62D50">
        <w:rPr>
          <w:rFonts w:ascii="Times New Roman" w:hAnsi="Times New Roman"/>
          <w:sz w:val="28"/>
          <w:szCs w:val="28"/>
          <w:lang w:val="ru-RU"/>
        </w:rPr>
        <w:t> </w:t>
      </w:r>
      <w:r w:rsidR="00383784" w:rsidRPr="00E26F01">
        <w:rPr>
          <w:rFonts w:ascii="Times New Roman" w:hAnsi="Times New Roman"/>
          <w:sz w:val="28"/>
          <w:szCs w:val="28"/>
        </w:rPr>
        <w:t>Зачепилівського району в</w:t>
      </w:r>
      <w:r w:rsidR="00C62D50" w:rsidRPr="00C62D50">
        <w:rPr>
          <w:rFonts w:ascii="Times New Roman" w:hAnsi="Times New Roman"/>
          <w:sz w:val="28"/>
          <w:szCs w:val="28"/>
        </w:rPr>
        <w:t xml:space="preserve"> </w:t>
      </w:r>
      <w:r w:rsidR="00383784" w:rsidRPr="00E26F01">
        <w:rPr>
          <w:rFonts w:ascii="Times New Roman" w:hAnsi="Times New Roman"/>
          <w:sz w:val="28"/>
          <w:szCs w:val="28"/>
        </w:rPr>
        <w:t xml:space="preserve">цілому, доцільно вважати, що показники урожайності сільськогосподарських культур є прийнятними як для району так і для громади. Урожайність сільськогосподарських культур по Зачепилівському району та по Харківській області в цілому представлена у табл. </w:t>
      </w:r>
      <w:r w:rsidR="00C62D50">
        <w:rPr>
          <w:rFonts w:ascii="Times New Roman" w:hAnsi="Times New Roman"/>
          <w:sz w:val="28"/>
          <w:szCs w:val="28"/>
          <w:lang w:val="ru-RU"/>
        </w:rPr>
        <w:t>8.</w:t>
      </w:r>
    </w:p>
    <w:p w14:paraId="257738C1" w14:textId="77777777" w:rsidR="00C62D50" w:rsidRPr="00C62D50" w:rsidRDefault="00C62D50" w:rsidP="00C62D50">
      <w:pPr>
        <w:spacing w:line="276" w:lineRule="auto"/>
        <w:ind w:firstLine="709"/>
        <w:contextualSpacing/>
        <w:jc w:val="both"/>
        <w:rPr>
          <w:rFonts w:ascii="Times New Roman" w:hAnsi="Times New Roman"/>
          <w:sz w:val="28"/>
          <w:szCs w:val="28"/>
          <w:lang w:val="ru-RU"/>
        </w:rPr>
      </w:pPr>
    </w:p>
    <w:p w14:paraId="69C918DB" w14:textId="77777777" w:rsidR="00383784" w:rsidRPr="00E26F01" w:rsidRDefault="00383784" w:rsidP="004C1DE5">
      <w:pPr>
        <w:spacing w:line="276" w:lineRule="auto"/>
        <w:contextualSpacing/>
        <w:jc w:val="center"/>
        <w:rPr>
          <w:rFonts w:ascii="Times New Roman" w:hAnsi="Times New Roman"/>
          <w:i/>
          <w:sz w:val="28"/>
          <w:szCs w:val="28"/>
        </w:rPr>
      </w:pPr>
      <w:r w:rsidRPr="00E26F01">
        <w:rPr>
          <w:rFonts w:ascii="Times New Roman" w:hAnsi="Times New Roman"/>
          <w:i/>
          <w:sz w:val="28"/>
          <w:szCs w:val="28"/>
        </w:rPr>
        <w:t>Та</w:t>
      </w:r>
      <w:r w:rsidR="004712E2" w:rsidRPr="00E26F01">
        <w:rPr>
          <w:rFonts w:ascii="Times New Roman" w:hAnsi="Times New Roman"/>
          <w:i/>
          <w:sz w:val="28"/>
          <w:szCs w:val="28"/>
        </w:rPr>
        <w:t>бл.</w:t>
      </w:r>
      <w:r w:rsidR="004712E2" w:rsidRPr="00E26F01">
        <w:rPr>
          <w:rFonts w:ascii="Times New Roman" w:hAnsi="Times New Roman"/>
          <w:sz w:val="28"/>
          <w:szCs w:val="28"/>
        </w:rPr>
        <w:t xml:space="preserve"> </w:t>
      </w:r>
      <w:r w:rsidR="00C62D50">
        <w:rPr>
          <w:rFonts w:ascii="Times New Roman" w:hAnsi="Times New Roman"/>
          <w:sz w:val="28"/>
          <w:szCs w:val="28"/>
          <w:lang w:val="ru-RU"/>
        </w:rPr>
        <w:t xml:space="preserve">8. </w:t>
      </w:r>
      <w:r w:rsidR="004712E2" w:rsidRPr="00E26F01">
        <w:rPr>
          <w:rFonts w:ascii="Times New Roman" w:hAnsi="Times New Roman"/>
          <w:i/>
          <w:sz w:val="28"/>
          <w:szCs w:val="28"/>
        </w:rPr>
        <w:t>Урожайність зернових і зернобобових культур та соняшнику по</w:t>
      </w:r>
      <w:r w:rsidR="00C62D50">
        <w:rPr>
          <w:rFonts w:ascii="Times New Roman" w:hAnsi="Times New Roman"/>
          <w:i/>
          <w:sz w:val="28"/>
          <w:szCs w:val="28"/>
          <w:lang w:val="ru-RU"/>
        </w:rPr>
        <w:t> </w:t>
      </w:r>
      <w:r w:rsidR="004712E2" w:rsidRPr="00E26F01">
        <w:rPr>
          <w:rFonts w:ascii="Times New Roman" w:hAnsi="Times New Roman"/>
          <w:i/>
          <w:sz w:val="28"/>
          <w:szCs w:val="28"/>
        </w:rPr>
        <w:t xml:space="preserve"> Зачепилівському району та по Харківській області, ц</w:t>
      </w:r>
      <w:r w:rsidR="00711258" w:rsidRPr="00E26F01">
        <w:rPr>
          <w:rFonts w:ascii="Times New Roman" w:hAnsi="Times New Roman"/>
          <w:i/>
          <w:sz w:val="28"/>
          <w:szCs w:val="28"/>
        </w:rPr>
        <w:t xml:space="preserve"> з 1</w:t>
      </w:r>
      <w:r w:rsidR="004712E2" w:rsidRPr="00E26F01">
        <w:rPr>
          <w:rFonts w:ascii="Times New Roman" w:hAnsi="Times New Roman"/>
          <w:i/>
          <w:sz w:val="28"/>
          <w:szCs w:val="28"/>
        </w:rPr>
        <w:t>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083"/>
        <w:gridCol w:w="1910"/>
        <w:gridCol w:w="1883"/>
        <w:gridCol w:w="1873"/>
      </w:tblGrid>
      <w:tr w:rsidR="004E1641" w:rsidRPr="004E1641" w14:paraId="3E59B9CF" w14:textId="77777777" w:rsidTr="00C62D50">
        <w:trPr>
          <w:trHeight w:val="340"/>
        </w:trPr>
        <w:tc>
          <w:tcPr>
            <w:tcW w:w="1880" w:type="dxa"/>
            <w:vMerge w:val="restart"/>
            <w:shd w:val="clear" w:color="auto" w:fill="E2EFD9" w:themeFill="accent6" w:themeFillTint="33"/>
            <w:vAlign w:val="center"/>
          </w:tcPr>
          <w:p w14:paraId="62CB741B" w14:textId="77777777" w:rsidR="009B1D70"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Роки</w:t>
            </w:r>
          </w:p>
        </w:tc>
        <w:tc>
          <w:tcPr>
            <w:tcW w:w="3993" w:type="dxa"/>
            <w:gridSpan w:val="2"/>
            <w:shd w:val="clear" w:color="auto" w:fill="E2EFD9" w:themeFill="accent6" w:themeFillTint="33"/>
            <w:vAlign w:val="center"/>
          </w:tcPr>
          <w:p w14:paraId="323214E3" w14:textId="77777777" w:rsidR="009B1D70"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Зернові та зернобобові культури</w:t>
            </w:r>
          </w:p>
        </w:tc>
        <w:tc>
          <w:tcPr>
            <w:tcW w:w="3756" w:type="dxa"/>
            <w:gridSpan w:val="2"/>
            <w:shd w:val="clear" w:color="auto" w:fill="E2EFD9" w:themeFill="accent6" w:themeFillTint="33"/>
            <w:vAlign w:val="center"/>
          </w:tcPr>
          <w:p w14:paraId="46582394" w14:textId="77777777" w:rsidR="009B1D70"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Соняшник</w:t>
            </w:r>
          </w:p>
        </w:tc>
      </w:tr>
      <w:tr w:rsidR="004E1641" w:rsidRPr="004E1641" w14:paraId="72CB8B7F" w14:textId="77777777" w:rsidTr="00C62D50">
        <w:trPr>
          <w:trHeight w:val="624"/>
        </w:trPr>
        <w:tc>
          <w:tcPr>
            <w:tcW w:w="1880" w:type="dxa"/>
            <w:vMerge/>
            <w:shd w:val="clear" w:color="auto" w:fill="E2EFD9" w:themeFill="accent6" w:themeFillTint="33"/>
            <w:vAlign w:val="center"/>
          </w:tcPr>
          <w:p w14:paraId="133A1A43" w14:textId="77777777" w:rsidR="009B1D70" w:rsidRPr="00C62D50" w:rsidRDefault="009B1D70" w:rsidP="00C62D50">
            <w:pPr>
              <w:spacing w:after="0" w:line="240" w:lineRule="auto"/>
              <w:jc w:val="center"/>
              <w:rPr>
                <w:rFonts w:ascii="Times New Roman" w:hAnsi="Times New Roman"/>
                <w:sz w:val="24"/>
                <w:szCs w:val="28"/>
              </w:rPr>
            </w:pPr>
          </w:p>
        </w:tc>
        <w:tc>
          <w:tcPr>
            <w:tcW w:w="2083" w:type="dxa"/>
            <w:shd w:val="clear" w:color="auto" w:fill="E2EFD9" w:themeFill="accent6" w:themeFillTint="33"/>
            <w:vAlign w:val="center"/>
          </w:tcPr>
          <w:p w14:paraId="370E2A92" w14:textId="77777777" w:rsidR="009B1D70"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Зачепилівський район</w:t>
            </w:r>
          </w:p>
        </w:tc>
        <w:tc>
          <w:tcPr>
            <w:tcW w:w="1910" w:type="dxa"/>
            <w:shd w:val="clear" w:color="auto" w:fill="E2EFD9" w:themeFill="accent6" w:themeFillTint="33"/>
            <w:vAlign w:val="center"/>
          </w:tcPr>
          <w:p w14:paraId="3583FFA7" w14:textId="77777777" w:rsidR="009B1D70"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Харківська область</w:t>
            </w:r>
          </w:p>
        </w:tc>
        <w:tc>
          <w:tcPr>
            <w:tcW w:w="1883" w:type="dxa"/>
            <w:shd w:val="clear" w:color="auto" w:fill="E2EFD9" w:themeFill="accent6" w:themeFillTint="33"/>
            <w:vAlign w:val="center"/>
          </w:tcPr>
          <w:p w14:paraId="23F370A1" w14:textId="77777777" w:rsidR="009B1D70"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Зачепилівський район</w:t>
            </w:r>
          </w:p>
        </w:tc>
        <w:tc>
          <w:tcPr>
            <w:tcW w:w="1873" w:type="dxa"/>
            <w:shd w:val="clear" w:color="auto" w:fill="E2EFD9" w:themeFill="accent6" w:themeFillTint="33"/>
            <w:vAlign w:val="center"/>
          </w:tcPr>
          <w:p w14:paraId="4D34847D" w14:textId="77777777" w:rsidR="009B1D70"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Харківська область</w:t>
            </w:r>
          </w:p>
        </w:tc>
      </w:tr>
      <w:tr w:rsidR="004E1641" w:rsidRPr="004E1641" w14:paraId="7BE5F420" w14:textId="77777777" w:rsidTr="00C62D50">
        <w:trPr>
          <w:trHeight w:val="340"/>
        </w:trPr>
        <w:tc>
          <w:tcPr>
            <w:tcW w:w="1880" w:type="dxa"/>
            <w:shd w:val="clear" w:color="auto" w:fill="auto"/>
            <w:vAlign w:val="center"/>
          </w:tcPr>
          <w:p w14:paraId="05B36A0C" w14:textId="77777777" w:rsidR="004712E2"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2016</w:t>
            </w:r>
          </w:p>
        </w:tc>
        <w:tc>
          <w:tcPr>
            <w:tcW w:w="2083" w:type="dxa"/>
            <w:shd w:val="clear" w:color="auto" w:fill="auto"/>
            <w:vAlign w:val="center"/>
          </w:tcPr>
          <w:p w14:paraId="4EF7F8D8" w14:textId="77777777" w:rsidR="004712E2"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41,5</w:t>
            </w:r>
          </w:p>
        </w:tc>
        <w:tc>
          <w:tcPr>
            <w:tcW w:w="1910" w:type="dxa"/>
            <w:shd w:val="clear" w:color="auto" w:fill="auto"/>
            <w:vAlign w:val="center"/>
          </w:tcPr>
          <w:p w14:paraId="1A124FF0" w14:textId="77777777" w:rsidR="004712E2"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43,3</w:t>
            </w:r>
          </w:p>
        </w:tc>
        <w:tc>
          <w:tcPr>
            <w:tcW w:w="1883" w:type="dxa"/>
            <w:shd w:val="clear" w:color="auto" w:fill="auto"/>
            <w:vAlign w:val="center"/>
          </w:tcPr>
          <w:p w14:paraId="4B915904" w14:textId="77777777" w:rsidR="004712E2"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26,5</w:t>
            </w:r>
          </w:p>
        </w:tc>
        <w:tc>
          <w:tcPr>
            <w:tcW w:w="1873" w:type="dxa"/>
            <w:shd w:val="clear" w:color="auto" w:fill="auto"/>
            <w:vAlign w:val="center"/>
          </w:tcPr>
          <w:p w14:paraId="2210DC73" w14:textId="77777777" w:rsidR="004712E2"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27,8</w:t>
            </w:r>
          </w:p>
        </w:tc>
      </w:tr>
      <w:tr w:rsidR="004E1641" w:rsidRPr="004E1641" w14:paraId="685A239C" w14:textId="77777777" w:rsidTr="00C62D50">
        <w:trPr>
          <w:trHeight w:val="340"/>
        </w:trPr>
        <w:tc>
          <w:tcPr>
            <w:tcW w:w="1880" w:type="dxa"/>
            <w:shd w:val="clear" w:color="auto" w:fill="auto"/>
            <w:vAlign w:val="center"/>
          </w:tcPr>
          <w:p w14:paraId="3FD37359" w14:textId="77777777" w:rsidR="004712E2"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2017</w:t>
            </w:r>
          </w:p>
        </w:tc>
        <w:tc>
          <w:tcPr>
            <w:tcW w:w="2083" w:type="dxa"/>
            <w:shd w:val="clear" w:color="auto" w:fill="auto"/>
            <w:vAlign w:val="center"/>
          </w:tcPr>
          <w:p w14:paraId="2DFD03C3" w14:textId="77777777" w:rsidR="004712E2"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37,8</w:t>
            </w:r>
          </w:p>
        </w:tc>
        <w:tc>
          <w:tcPr>
            <w:tcW w:w="1910" w:type="dxa"/>
            <w:shd w:val="clear" w:color="auto" w:fill="auto"/>
            <w:vAlign w:val="center"/>
          </w:tcPr>
          <w:p w14:paraId="5E860EEE" w14:textId="77777777" w:rsidR="004712E2"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41,5</w:t>
            </w:r>
          </w:p>
        </w:tc>
        <w:tc>
          <w:tcPr>
            <w:tcW w:w="1883" w:type="dxa"/>
            <w:shd w:val="clear" w:color="auto" w:fill="auto"/>
            <w:vAlign w:val="center"/>
          </w:tcPr>
          <w:p w14:paraId="57F7980D" w14:textId="77777777" w:rsidR="004712E2"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20,8</w:t>
            </w:r>
          </w:p>
        </w:tc>
        <w:tc>
          <w:tcPr>
            <w:tcW w:w="1873" w:type="dxa"/>
            <w:shd w:val="clear" w:color="auto" w:fill="auto"/>
            <w:vAlign w:val="center"/>
          </w:tcPr>
          <w:p w14:paraId="50911186" w14:textId="77777777" w:rsidR="004712E2" w:rsidRPr="00C62D50" w:rsidRDefault="009B1D70" w:rsidP="00C62D50">
            <w:pPr>
              <w:spacing w:after="0" w:line="240" w:lineRule="auto"/>
              <w:jc w:val="center"/>
              <w:rPr>
                <w:rFonts w:ascii="Times New Roman" w:hAnsi="Times New Roman"/>
                <w:sz w:val="24"/>
                <w:szCs w:val="28"/>
              </w:rPr>
            </w:pPr>
            <w:r w:rsidRPr="00C62D50">
              <w:rPr>
                <w:rFonts w:ascii="Times New Roman" w:hAnsi="Times New Roman"/>
                <w:sz w:val="24"/>
                <w:szCs w:val="28"/>
              </w:rPr>
              <w:t>21,9</w:t>
            </w:r>
          </w:p>
        </w:tc>
      </w:tr>
    </w:tbl>
    <w:p w14:paraId="65150105" w14:textId="77777777" w:rsidR="00C62D50" w:rsidRDefault="00C62D50" w:rsidP="006040E7">
      <w:pPr>
        <w:spacing w:line="276" w:lineRule="auto"/>
        <w:ind w:firstLine="851"/>
        <w:contextualSpacing/>
        <w:jc w:val="both"/>
        <w:rPr>
          <w:rFonts w:ascii="Times New Roman" w:hAnsi="Times New Roman"/>
          <w:sz w:val="28"/>
          <w:szCs w:val="28"/>
        </w:rPr>
      </w:pPr>
    </w:p>
    <w:p w14:paraId="71D5057D" w14:textId="77777777" w:rsidR="004712E2" w:rsidRPr="00E26F01" w:rsidRDefault="009B1D70" w:rsidP="00C62D50">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Зниження урожайності у 2017 році у порівнянні із 2016 роком </w:t>
      </w:r>
      <w:r w:rsidR="00711258" w:rsidRPr="00E26F01">
        <w:rPr>
          <w:rFonts w:ascii="Times New Roman" w:hAnsi="Times New Roman"/>
          <w:sz w:val="28"/>
          <w:szCs w:val="28"/>
        </w:rPr>
        <w:t>пов</w:t>
      </w:r>
      <w:r w:rsidR="00C62D50">
        <w:rPr>
          <w:rFonts w:ascii="Times New Roman" w:hAnsi="Times New Roman"/>
          <w:sz w:val="28"/>
          <w:szCs w:val="28"/>
        </w:rPr>
        <w:t>’</w:t>
      </w:r>
      <w:r w:rsidR="00711258" w:rsidRPr="00E26F01">
        <w:rPr>
          <w:rFonts w:ascii="Times New Roman" w:hAnsi="Times New Roman"/>
          <w:sz w:val="28"/>
          <w:szCs w:val="28"/>
        </w:rPr>
        <w:t>язано із</w:t>
      </w:r>
      <w:r w:rsidR="00C62D50">
        <w:rPr>
          <w:rFonts w:ascii="Times New Roman" w:hAnsi="Times New Roman"/>
          <w:sz w:val="28"/>
          <w:szCs w:val="28"/>
        </w:rPr>
        <w:t> </w:t>
      </w:r>
      <w:r w:rsidR="00711258" w:rsidRPr="00E26F01">
        <w:rPr>
          <w:rFonts w:ascii="Times New Roman" w:hAnsi="Times New Roman"/>
          <w:sz w:val="28"/>
          <w:szCs w:val="28"/>
        </w:rPr>
        <w:t>несприятливими погодними умовами.</w:t>
      </w:r>
    </w:p>
    <w:p w14:paraId="14408319" w14:textId="32FD89DB" w:rsidR="00FD6B4D" w:rsidRPr="00E26F01" w:rsidRDefault="00FD6B4D" w:rsidP="00C62D50">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Найбільшим підприємством на території громади є приватне сільськогосподарське підп</w:t>
      </w:r>
      <w:r w:rsidR="008F6912" w:rsidRPr="00E26F01">
        <w:rPr>
          <w:rFonts w:ascii="Times New Roman" w:hAnsi="Times New Roman"/>
          <w:sz w:val="28"/>
          <w:szCs w:val="28"/>
        </w:rPr>
        <w:t>риємство імені Фрунзе. Саме тут</w:t>
      </w:r>
      <w:r w:rsidRPr="00E26F01">
        <w:rPr>
          <w:rFonts w:ascii="Times New Roman" w:hAnsi="Times New Roman"/>
          <w:sz w:val="28"/>
          <w:szCs w:val="28"/>
        </w:rPr>
        <w:t xml:space="preserve"> широко </w:t>
      </w:r>
      <w:r w:rsidR="008F6912" w:rsidRPr="00E26F01">
        <w:rPr>
          <w:rFonts w:ascii="Times New Roman" w:hAnsi="Times New Roman"/>
          <w:sz w:val="28"/>
          <w:szCs w:val="28"/>
        </w:rPr>
        <w:t>застосовуються</w:t>
      </w:r>
      <w:r w:rsidRPr="00E26F01">
        <w:rPr>
          <w:rFonts w:ascii="Times New Roman" w:hAnsi="Times New Roman"/>
          <w:sz w:val="28"/>
          <w:szCs w:val="28"/>
        </w:rPr>
        <w:t xml:space="preserve"> передові</w:t>
      </w:r>
      <w:r w:rsidR="008F6912" w:rsidRPr="00E26F01">
        <w:rPr>
          <w:rFonts w:ascii="Times New Roman" w:hAnsi="Times New Roman"/>
          <w:sz w:val="28"/>
          <w:szCs w:val="28"/>
        </w:rPr>
        <w:t xml:space="preserve"> технології оброб</w:t>
      </w:r>
      <w:r w:rsidR="00C62D50">
        <w:rPr>
          <w:rFonts w:ascii="Times New Roman" w:hAnsi="Times New Roman"/>
          <w:sz w:val="28"/>
          <w:szCs w:val="28"/>
        </w:rPr>
        <w:t xml:space="preserve">ки </w:t>
      </w:r>
      <w:r w:rsidR="008F6912" w:rsidRPr="00E26F01">
        <w:rPr>
          <w:rFonts w:ascii="Times New Roman" w:hAnsi="Times New Roman"/>
          <w:sz w:val="28"/>
          <w:szCs w:val="28"/>
        </w:rPr>
        <w:t>ґрунту, вносяться органічні добрива. ПСП імені Фрунзе</w:t>
      </w:r>
      <w:r w:rsidR="00214CCF" w:rsidRPr="00E26F01">
        <w:rPr>
          <w:rFonts w:ascii="Times New Roman" w:hAnsi="Times New Roman"/>
          <w:sz w:val="28"/>
          <w:szCs w:val="28"/>
        </w:rPr>
        <w:t xml:space="preserve"> спеціалізується не лише на галузі рослинництва</w:t>
      </w:r>
      <w:r w:rsidR="00C62D50">
        <w:rPr>
          <w:rFonts w:ascii="Times New Roman" w:hAnsi="Times New Roman"/>
          <w:sz w:val="28"/>
          <w:szCs w:val="28"/>
        </w:rPr>
        <w:t>,</w:t>
      </w:r>
      <w:r w:rsidR="00214CCF" w:rsidRPr="00E26F01">
        <w:rPr>
          <w:rFonts w:ascii="Times New Roman" w:hAnsi="Times New Roman"/>
          <w:sz w:val="28"/>
          <w:szCs w:val="28"/>
        </w:rPr>
        <w:t xml:space="preserve"> а й тваринництва.</w:t>
      </w:r>
      <w:r w:rsidR="008F6912" w:rsidRPr="00E26F01">
        <w:rPr>
          <w:rFonts w:ascii="Times New Roman" w:hAnsi="Times New Roman"/>
          <w:sz w:val="28"/>
          <w:szCs w:val="28"/>
        </w:rPr>
        <w:t xml:space="preserve"> </w:t>
      </w:r>
      <w:r w:rsidR="00214CCF" w:rsidRPr="00E26F01">
        <w:rPr>
          <w:rFonts w:ascii="Times New Roman" w:hAnsi="Times New Roman"/>
          <w:sz w:val="28"/>
          <w:szCs w:val="28"/>
        </w:rPr>
        <w:t>Станом на</w:t>
      </w:r>
      <w:r w:rsidR="00C62D50">
        <w:rPr>
          <w:rFonts w:ascii="Times New Roman" w:hAnsi="Times New Roman"/>
          <w:sz w:val="28"/>
          <w:szCs w:val="28"/>
        </w:rPr>
        <w:t> </w:t>
      </w:r>
      <w:r w:rsidR="00214CCF" w:rsidRPr="00E26F01">
        <w:rPr>
          <w:rFonts w:ascii="Times New Roman" w:hAnsi="Times New Roman"/>
          <w:sz w:val="28"/>
          <w:szCs w:val="28"/>
        </w:rPr>
        <w:t>01.01.2018</w:t>
      </w:r>
      <w:r w:rsidR="00C62D50">
        <w:rPr>
          <w:rFonts w:ascii="Times New Roman" w:hAnsi="Times New Roman"/>
          <w:sz w:val="28"/>
          <w:szCs w:val="28"/>
        </w:rPr>
        <w:t> </w:t>
      </w:r>
      <w:r w:rsidR="00214CCF" w:rsidRPr="00E26F01">
        <w:rPr>
          <w:rFonts w:ascii="Times New Roman" w:hAnsi="Times New Roman"/>
          <w:sz w:val="28"/>
          <w:szCs w:val="28"/>
        </w:rPr>
        <w:t>р</w:t>
      </w:r>
      <w:r w:rsidR="00C62D50">
        <w:rPr>
          <w:rFonts w:ascii="Times New Roman" w:hAnsi="Times New Roman"/>
          <w:sz w:val="28"/>
          <w:szCs w:val="28"/>
        </w:rPr>
        <w:t>оку у господарстві налічувалося</w:t>
      </w:r>
      <w:r w:rsidR="00214CCF" w:rsidRPr="00E26F01">
        <w:rPr>
          <w:rFonts w:ascii="Times New Roman" w:hAnsi="Times New Roman"/>
          <w:sz w:val="28"/>
          <w:szCs w:val="28"/>
        </w:rPr>
        <w:t xml:space="preserve"> 974 голів </w:t>
      </w:r>
      <w:r w:rsidR="00170499">
        <w:rPr>
          <w:noProof/>
          <w:lang w:eastAsia="uk-UA"/>
        </w:rPr>
        <w:drawing>
          <wp:anchor distT="0" distB="0" distL="114300" distR="114300" simplePos="0" relativeHeight="251654144" behindDoc="0" locked="0" layoutInCell="1" allowOverlap="1" wp14:anchorId="13532346" wp14:editId="439E7711">
            <wp:simplePos x="0" y="0"/>
            <wp:positionH relativeFrom="margin">
              <wp:posOffset>4613910</wp:posOffset>
            </wp:positionH>
            <wp:positionV relativeFrom="paragraph">
              <wp:posOffset>497840</wp:posOffset>
            </wp:positionV>
            <wp:extent cx="1470660" cy="1967865"/>
            <wp:effectExtent l="0" t="0" r="0" b="0"/>
            <wp:wrapSquare wrapText="bothSides"/>
            <wp:docPr id="274" name="Рисунок 39" descr="http://kharkivoda.demowww.com/content/documents/220/21939/Attaches/6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kharkivoda.demowww.com/content/documents/220/21939/Attaches/6814.jpg"/>
                    <pic:cNvPicPr>
                      <a:picLocks noChangeAspect="1" noChangeArrowheads="1"/>
                    </pic:cNvPicPr>
                  </pic:nvPicPr>
                  <pic:blipFill>
                    <a:blip r:embed="rId40" cstate="print">
                      <a:extLst>
                        <a:ext uri="{28A0092B-C50C-407E-A947-70E740481C1C}">
                          <a14:useLocalDpi xmlns:a14="http://schemas.microsoft.com/office/drawing/2010/main" val="0"/>
                        </a:ext>
                      </a:extLst>
                    </a:blip>
                    <a:srcRect l="50340" r="2448" b="4959"/>
                    <a:stretch>
                      <a:fillRect/>
                    </a:stretch>
                  </pic:blipFill>
                  <pic:spPr bwMode="auto">
                    <a:xfrm>
                      <a:off x="0" y="0"/>
                      <a:ext cx="1470660" cy="196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CCF" w:rsidRPr="00E26F01">
        <w:rPr>
          <w:rFonts w:ascii="Times New Roman" w:hAnsi="Times New Roman"/>
          <w:sz w:val="28"/>
          <w:szCs w:val="28"/>
        </w:rPr>
        <w:t>великої рогатої худоби, 320 з яких – корови</w:t>
      </w:r>
      <w:r w:rsidR="00C62D50">
        <w:rPr>
          <w:rFonts w:ascii="Times New Roman" w:hAnsi="Times New Roman"/>
          <w:sz w:val="28"/>
          <w:szCs w:val="28"/>
        </w:rPr>
        <w:t>;</w:t>
      </w:r>
      <w:r w:rsidR="00214CCF" w:rsidRPr="00E26F01">
        <w:rPr>
          <w:rFonts w:ascii="Times New Roman" w:hAnsi="Times New Roman"/>
          <w:sz w:val="28"/>
          <w:szCs w:val="28"/>
        </w:rPr>
        <w:t>1172 голови свиней. У 2017 році вироблено 161,7 т м’яса ВРХ, що на 116% більше у порівнянні із</w:t>
      </w:r>
      <w:r w:rsidR="00C62D50">
        <w:rPr>
          <w:rFonts w:ascii="Times New Roman" w:hAnsi="Times New Roman"/>
          <w:sz w:val="28"/>
          <w:szCs w:val="28"/>
        </w:rPr>
        <w:t> </w:t>
      </w:r>
      <w:r w:rsidR="00214CCF" w:rsidRPr="00E26F01">
        <w:rPr>
          <w:rFonts w:ascii="Times New Roman" w:hAnsi="Times New Roman"/>
          <w:sz w:val="28"/>
          <w:szCs w:val="28"/>
        </w:rPr>
        <w:t xml:space="preserve">2016 роком та надоєно 2319,4 т молока (на 119% більше ніж у 2016 році). Господарство має гарні перспективи для створення на його базі переробного підрозділу (підприємства) </w:t>
      </w:r>
      <w:r w:rsidR="00C62D50">
        <w:rPr>
          <w:rFonts w:ascii="Times New Roman" w:hAnsi="Times New Roman"/>
          <w:sz w:val="28"/>
          <w:szCs w:val="28"/>
        </w:rPr>
        <w:t>та</w:t>
      </w:r>
      <w:r w:rsidR="00214CCF" w:rsidRPr="00E26F01">
        <w:rPr>
          <w:rFonts w:ascii="Times New Roman" w:hAnsi="Times New Roman"/>
          <w:sz w:val="28"/>
          <w:szCs w:val="28"/>
        </w:rPr>
        <w:t xml:space="preserve"> реалізації сільськогосподарської території як в Україні</w:t>
      </w:r>
      <w:r w:rsidR="00C62D50">
        <w:rPr>
          <w:rFonts w:ascii="Times New Roman" w:hAnsi="Times New Roman"/>
          <w:sz w:val="28"/>
          <w:szCs w:val="28"/>
        </w:rPr>
        <w:t>,</w:t>
      </w:r>
      <w:r w:rsidR="00214CCF" w:rsidRPr="00E26F01">
        <w:rPr>
          <w:rFonts w:ascii="Times New Roman" w:hAnsi="Times New Roman"/>
          <w:sz w:val="28"/>
          <w:szCs w:val="28"/>
        </w:rPr>
        <w:t xml:space="preserve"> так і за її межами, що безумовно матиме позитивний вплив на розвиток економіки Зачепилівської ОТГ.</w:t>
      </w:r>
      <w:r w:rsidR="0058014A" w:rsidRPr="00E26F01">
        <w:t xml:space="preserve"> </w:t>
      </w:r>
    </w:p>
    <w:p w14:paraId="09F22523" w14:textId="2783B160" w:rsidR="00452541" w:rsidRDefault="00175756" w:rsidP="00C62D50">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lastRenderedPageBreak/>
        <w:t>Значна частина сільськогосподарського виробництва зосереджена у</w:t>
      </w:r>
      <w:r w:rsidR="00C62D50">
        <w:rPr>
          <w:rFonts w:ascii="Times New Roman" w:hAnsi="Times New Roman"/>
          <w:sz w:val="28"/>
          <w:szCs w:val="28"/>
        </w:rPr>
        <w:t> </w:t>
      </w:r>
      <w:r w:rsidRPr="00E26F01">
        <w:rPr>
          <w:rFonts w:ascii="Times New Roman" w:hAnsi="Times New Roman"/>
          <w:sz w:val="28"/>
          <w:szCs w:val="28"/>
        </w:rPr>
        <w:t xml:space="preserve">приватних домогосподарствах населення </w:t>
      </w:r>
      <w:r w:rsidR="00BE24E4">
        <w:rPr>
          <w:rFonts w:ascii="Times New Roman" w:hAnsi="Times New Roman"/>
          <w:sz w:val="28"/>
          <w:szCs w:val="28"/>
        </w:rPr>
        <w:t>ОТГ.</w:t>
      </w:r>
      <w:r w:rsidRPr="00E26F01">
        <w:rPr>
          <w:rFonts w:ascii="Times New Roman" w:hAnsi="Times New Roman"/>
          <w:sz w:val="28"/>
          <w:szCs w:val="28"/>
        </w:rPr>
        <w:t xml:space="preserve"> Інформація про наявність</w:t>
      </w:r>
      <w:r w:rsidR="00B47934" w:rsidRPr="00E26F01">
        <w:rPr>
          <w:rFonts w:ascii="Times New Roman" w:hAnsi="Times New Roman"/>
          <w:sz w:val="28"/>
          <w:szCs w:val="28"/>
        </w:rPr>
        <w:t xml:space="preserve"> офіційно зареєстрованого</w:t>
      </w:r>
      <w:r w:rsidRPr="00E26F01">
        <w:rPr>
          <w:rFonts w:ascii="Times New Roman" w:hAnsi="Times New Roman"/>
          <w:sz w:val="28"/>
          <w:szCs w:val="28"/>
        </w:rPr>
        <w:t xml:space="preserve"> поголів’я тварин та птиці наведено у табл</w:t>
      </w:r>
      <w:r w:rsidR="00C62D50">
        <w:rPr>
          <w:rFonts w:ascii="Times New Roman" w:hAnsi="Times New Roman"/>
          <w:sz w:val="28"/>
          <w:szCs w:val="28"/>
        </w:rPr>
        <w:t>. 9.</w:t>
      </w:r>
    </w:p>
    <w:p w14:paraId="095C3D3D" w14:textId="77777777" w:rsidR="00C62D50" w:rsidRPr="00E26F01" w:rsidRDefault="00C62D50" w:rsidP="00357B9E">
      <w:pPr>
        <w:spacing w:line="276" w:lineRule="auto"/>
        <w:contextualSpacing/>
        <w:jc w:val="both"/>
        <w:rPr>
          <w:rFonts w:ascii="Times New Roman" w:hAnsi="Times New Roman"/>
          <w:sz w:val="28"/>
          <w:szCs w:val="28"/>
        </w:rPr>
      </w:pPr>
    </w:p>
    <w:p w14:paraId="32A6000A" w14:textId="77777777" w:rsidR="00214CCF" w:rsidRPr="00E26F01" w:rsidRDefault="00214CCF" w:rsidP="004C1DE5">
      <w:pPr>
        <w:spacing w:line="276" w:lineRule="auto"/>
        <w:contextualSpacing/>
        <w:jc w:val="center"/>
        <w:rPr>
          <w:rFonts w:ascii="Times New Roman" w:hAnsi="Times New Roman"/>
          <w:i/>
          <w:sz w:val="28"/>
          <w:szCs w:val="28"/>
        </w:rPr>
      </w:pPr>
      <w:r w:rsidRPr="00E26F01">
        <w:rPr>
          <w:rFonts w:ascii="Times New Roman" w:hAnsi="Times New Roman"/>
          <w:i/>
          <w:sz w:val="28"/>
          <w:szCs w:val="28"/>
        </w:rPr>
        <w:t xml:space="preserve">Табл. </w:t>
      </w:r>
      <w:r w:rsidR="00C62D50">
        <w:rPr>
          <w:rFonts w:ascii="Times New Roman" w:hAnsi="Times New Roman"/>
          <w:i/>
          <w:sz w:val="28"/>
          <w:szCs w:val="28"/>
        </w:rPr>
        <w:t xml:space="preserve">9. </w:t>
      </w:r>
      <w:r w:rsidRPr="00E26F01">
        <w:rPr>
          <w:rFonts w:ascii="Times New Roman" w:hAnsi="Times New Roman"/>
          <w:i/>
          <w:sz w:val="28"/>
          <w:szCs w:val="28"/>
        </w:rPr>
        <w:t xml:space="preserve">Наявне </w:t>
      </w:r>
      <w:r w:rsidR="00711258" w:rsidRPr="00E26F01">
        <w:rPr>
          <w:rFonts w:ascii="Times New Roman" w:hAnsi="Times New Roman"/>
          <w:i/>
          <w:sz w:val="28"/>
          <w:szCs w:val="28"/>
        </w:rPr>
        <w:t xml:space="preserve">зареєстроване </w:t>
      </w:r>
      <w:r w:rsidRPr="00E26F01">
        <w:rPr>
          <w:rFonts w:ascii="Times New Roman" w:hAnsi="Times New Roman"/>
          <w:i/>
          <w:sz w:val="28"/>
          <w:szCs w:val="28"/>
        </w:rPr>
        <w:t xml:space="preserve">поголів’я тварин та птиці </w:t>
      </w:r>
      <w:r w:rsidR="00711258" w:rsidRPr="00E26F01">
        <w:rPr>
          <w:rFonts w:ascii="Times New Roman" w:hAnsi="Times New Roman"/>
          <w:i/>
          <w:sz w:val="28"/>
          <w:szCs w:val="28"/>
        </w:rPr>
        <w:t>в</w:t>
      </w:r>
      <w:r w:rsidR="00C62D50">
        <w:rPr>
          <w:rFonts w:ascii="Times New Roman" w:hAnsi="Times New Roman"/>
          <w:i/>
          <w:sz w:val="28"/>
          <w:szCs w:val="28"/>
        </w:rPr>
        <w:t> </w:t>
      </w:r>
      <w:r w:rsidR="00711258" w:rsidRPr="00E26F01">
        <w:rPr>
          <w:rFonts w:ascii="Times New Roman" w:hAnsi="Times New Roman"/>
          <w:i/>
          <w:sz w:val="28"/>
          <w:szCs w:val="28"/>
        </w:rPr>
        <w:t>індивідуальних господарствах Зачепилівської ОТГ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26"/>
        <w:gridCol w:w="1639"/>
        <w:gridCol w:w="616"/>
        <w:gridCol w:w="616"/>
        <w:gridCol w:w="584"/>
        <w:gridCol w:w="674"/>
        <w:gridCol w:w="496"/>
        <w:gridCol w:w="694"/>
        <w:gridCol w:w="496"/>
        <w:gridCol w:w="496"/>
        <w:gridCol w:w="418"/>
        <w:gridCol w:w="736"/>
        <w:gridCol w:w="736"/>
        <w:gridCol w:w="1002"/>
      </w:tblGrid>
      <w:tr w:rsidR="004E1641" w:rsidRPr="00C62D50" w14:paraId="26F00877" w14:textId="77777777" w:rsidTr="00C62D50">
        <w:trPr>
          <w:cantSplit/>
          <w:trHeight w:val="1134"/>
        </w:trPr>
        <w:tc>
          <w:tcPr>
            <w:tcW w:w="221" w:type="pct"/>
            <w:vMerge w:val="restart"/>
            <w:shd w:val="clear" w:color="auto" w:fill="E2EFD9" w:themeFill="accent6" w:themeFillTint="33"/>
            <w:vAlign w:val="center"/>
          </w:tcPr>
          <w:p w14:paraId="255C3FE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 з/п</w:t>
            </w:r>
          </w:p>
        </w:tc>
        <w:tc>
          <w:tcPr>
            <w:tcW w:w="851" w:type="pct"/>
            <w:vMerge w:val="restart"/>
            <w:shd w:val="clear" w:color="auto" w:fill="E2EFD9" w:themeFill="accent6" w:themeFillTint="33"/>
            <w:vAlign w:val="center"/>
          </w:tcPr>
          <w:p w14:paraId="5F0D14BA"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Найменування населеного пункту</w:t>
            </w:r>
          </w:p>
        </w:tc>
        <w:tc>
          <w:tcPr>
            <w:tcW w:w="1354" w:type="pct"/>
            <w:gridSpan w:val="4"/>
            <w:shd w:val="clear" w:color="auto" w:fill="E2EFD9" w:themeFill="accent6" w:themeFillTint="33"/>
            <w:vAlign w:val="center"/>
          </w:tcPr>
          <w:p w14:paraId="13E1152A"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ВХР</w:t>
            </w:r>
          </w:p>
        </w:tc>
        <w:tc>
          <w:tcPr>
            <w:tcW w:w="549" w:type="pct"/>
            <w:gridSpan w:val="2"/>
            <w:shd w:val="clear" w:color="auto" w:fill="E2EFD9" w:themeFill="accent6" w:themeFillTint="33"/>
            <w:vAlign w:val="center"/>
          </w:tcPr>
          <w:p w14:paraId="3CF5ADD2"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Свиней</w:t>
            </w:r>
          </w:p>
        </w:tc>
        <w:tc>
          <w:tcPr>
            <w:tcW w:w="515" w:type="pct"/>
            <w:gridSpan w:val="2"/>
            <w:shd w:val="clear" w:color="auto" w:fill="E2EFD9" w:themeFill="accent6" w:themeFillTint="33"/>
            <w:vAlign w:val="center"/>
          </w:tcPr>
          <w:p w14:paraId="381A28A8"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ДРХ (вівці, кози)</w:t>
            </w:r>
          </w:p>
        </w:tc>
        <w:tc>
          <w:tcPr>
            <w:tcW w:w="217" w:type="pct"/>
            <w:shd w:val="clear" w:color="auto" w:fill="E2EFD9" w:themeFill="accent6" w:themeFillTint="33"/>
            <w:textDirection w:val="btLr"/>
            <w:vAlign w:val="center"/>
          </w:tcPr>
          <w:p w14:paraId="5E9686ED" w14:textId="77777777" w:rsidR="004712E2" w:rsidRPr="00C62D50" w:rsidRDefault="004712E2" w:rsidP="00C62D50">
            <w:pPr>
              <w:spacing w:after="0" w:line="240" w:lineRule="auto"/>
              <w:ind w:left="113" w:right="113"/>
              <w:jc w:val="center"/>
              <w:rPr>
                <w:rFonts w:ascii="Times New Roman" w:hAnsi="Times New Roman"/>
                <w:sz w:val="24"/>
                <w:szCs w:val="24"/>
              </w:rPr>
            </w:pPr>
            <w:r w:rsidRPr="00C62D50">
              <w:rPr>
                <w:rFonts w:ascii="Times New Roman" w:hAnsi="Times New Roman"/>
                <w:sz w:val="24"/>
                <w:szCs w:val="24"/>
              </w:rPr>
              <w:t>Коней</w:t>
            </w:r>
          </w:p>
        </w:tc>
        <w:tc>
          <w:tcPr>
            <w:tcW w:w="772" w:type="pct"/>
            <w:gridSpan w:val="2"/>
            <w:shd w:val="clear" w:color="auto" w:fill="E2EFD9" w:themeFill="accent6" w:themeFillTint="33"/>
            <w:vAlign w:val="center"/>
          </w:tcPr>
          <w:p w14:paraId="4FC32064"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Птиця</w:t>
            </w:r>
          </w:p>
        </w:tc>
        <w:tc>
          <w:tcPr>
            <w:tcW w:w="520" w:type="pct"/>
            <w:shd w:val="clear" w:color="auto" w:fill="E2EFD9" w:themeFill="accent6" w:themeFillTint="33"/>
            <w:vAlign w:val="center"/>
          </w:tcPr>
          <w:p w14:paraId="0BBE848F"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Пасік/ Бджоло-сім’ї</w:t>
            </w:r>
          </w:p>
        </w:tc>
      </w:tr>
      <w:tr w:rsidR="004E1641" w:rsidRPr="00C62D50" w14:paraId="4E2E3788" w14:textId="77777777" w:rsidTr="00C62D50">
        <w:trPr>
          <w:cantSplit/>
          <w:trHeight w:val="1836"/>
        </w:trPr>
        <w:tc>
          <w:tcPr>
            <w:tcW w:w="221" w:type="pct"/>
            <w:vMerge/>
            <w:shd w:val="clear" w:color="auto" w:fill="E2EFD9" w:themeFill="accent6" w:themeFillTint="33"/>
            <w:vAlign w:val="center"/>
          </w:tcPr>
          <w:p w14:paraId="61817EA4" w14:textId="77777777" w:rsidR="004712E2" w:rsidRPr="00C62D50" w:rsidRDefault="004712E2" w:rsidP="00C62D50">
            <w:pPr>
              <w:spacing w:after="0" w:line="240" w:lineRule="auto"/>
              <w:jc w:val="center"/>
              <w:rPr>
                <w:rFonts w:ascii="Times New Roman" w:hAnsi="Times New Roman"/>
                <w:sz w:val="24"/>
                <w:szCs w:val="24"/>
              </w:rPr>
            </w:pPr>
          </w:p>
        </w:tc>
        <w:tc>
          <w:tcPr>
            <w:tcW w:w="851" w:type="pct"/>
            <w:vMerge/>
            <w:shd w:val="clear" w:color="auto" w:fill="E2EFD9" w:themeFill="accent6" w:themeFillTint="33"/>
            <w:vAlign w:val="center"/>
          </w:tcPr>
          <w:p w14:paraId="3FE4495F" w14:textId="77777777" w:rsidR="004712E2" w:rsidRPr="00C62D50" w:rsidRDefault="004712E2" w:rsidP="00C62D50">
            <w:pPr>
              <w:spacing w:after="0" w:line="240" w:lineRule="auto"/>
              <w:jc w:val="center"/>
              <w:rPr>
                <w:rFonts w:ascii="Times New Roman" w:hAnsi="Times New Roman"/>
                <w:sz w:val="24"/>
                <w:szCs w:val="24"/>
              </w:rPr>
            </w:pPr>
          </w:p>
        </w:tc>
        <w:tc>
          <w:tcPr>
            <w:tcW w:w="320" w:type="pct"/>
            <w:shd w:val="clear" w:color="auto" w:fill="E2EFD9" w:themeFill="accent6" w:themeFillTint="33"/>
            <w:textDirection w:val="btLr"/>
            <w:vAlign w:val="center"/>
          </w:tcPr>
          <w:p w14:paraId="33DF9BA7" w14:textId="77777777" w:rsidR="004712E2" w:rsidRPr="00C62D50" w:rsidRDefault="004712E2" w:rsidP="00C62D50">
            <w:pPr>
              <w:spacing w:after="0" w:line="240" w:lineRule="auto"/>
              <w:ind w:left="113" w:right="113"/>
              <w:jc w:val="center"/>
              <w:rPr>
                <w:rFonts w:ascii="Times New Roman" w:hAnsi="Times New Roman"/>
                <w:sz w:val="24"/>
                <w:szCs w:val="24"/>
              </w:rPr>
            </w:pPr>
            <w:r w:rsidRPr="00C62D50">
              <w:rPr>
                <w:rFonts w:ascii="Times New Roman" w:hAnsi="Times New Roman"/>
                <w:sz w:val="24"/>
                <w:szCs w:val="24"/>
              </w:rPr>
              <w:t>Всього</w:t>
            </w:r>
          </w:p>
        </w:tc>
        <w:tc>
          <w:tcPr>
            <w:tcW w:w="320" w:type="pct"/>
            <w:shd w:val="clear" w:color="auto" w:fill="E2EFD9" w:themeFill="accent6" w:themeFillTint="33"/>
            <w:textDirection w:val="btLr"/>
            <w:vAlign w:val="center"/>
          </w:tcPr>
          <w:p w14:paraId="24631CDA" w14:textId="77777777" w:rsidR="004712E2" w:rsidRPr="00C62D50" w:rsidRDefault="004712E2" w:rsidP="00C62D50">
            <w:pPr>
              <w:spacing w:after="0" w:line="240" w:lineRule="auto"/>
              <w:ind w:left="113" w:right="113"/>
              <w:jc w:val="center"/>
              <w:rPr>
                <w:rFonts w:ascii="Times New Roman" w:hAnsi="Times New Roman"/>
                <w:sz w:val="24"/>
                <w:szCs w:val="24"/>
              </w:rPr>
            </w:pPr>
            <w:r w:rsidRPr="00C62D50">
              <w:rPr>
                <w:rFonts w:ascii="Times New Roman" w:hAnsi="Times New Roman"/>
                <w:sz w:val="24"/>
                <w:szCs w:val="24"/>
              </w:rPr>
              <w:t>Корів</w:t>
            </w:r>
          </w:p>
        </w:tc>
        <w:tc>
          <w:tcPr>
            <w:tcW w:w="334" w:type="pct"/>
            <w:shd w:val="clear" w:color="auto" w:fill="E2EFD9" w:themeFill="accent6" w:themeFillTint="33"/>
            <w:textDirection w:val="btLr"/>
            <w:vAlign w:val="center"/>
          </w:tcPr>
          <w:p w14:paraId="0956A01B" w14:textId="77777777" w:rsidR="004712E2" w:rsidRPr="00C62D50" w:rsidRDefault="004712E2" w:rsidP="00C62D50">
            <w:pPr>
              <w:spacing w:after="0" w:line="240" w:lineRule="auto"/>
              <w:ind w:left="113" w:right="113"/>
              <w:jc w:val="center"/>
              <w:rPr>
                <w:rFonts w:ascii="Times New Roman" w:hAnsi="Times New Roman"/>
                <w:sz w:val="24"/>
                <w:szCs w:val="24"/>
              </w:rPr>
            </w:pPr>
            <w:r w:rsidRPr="00C62D50">
              <w:rPr>
                <w:rFonts w:ascii="Times New Roman" w:hAnsi="Times New Roman"/>
                <w:sz w:val="24"/>
                <w:szCs w:val="24"/>
              </w:rPr>
              <w:t>Молодняк старше 1 року</w:t>
            </w:r>
          </w:p>
        </w:tc>
        <w:tc>
          <w:tcPr>
            <w:tcW w:w="380" w:type="pct"/>
            <w:shd w:val="clear" w:color="auto" w:fill="E2EFD9" w:themeFill="accent6" w:themeFillTint="33"/>
            <w:textDirection w:val="btLr"/>
            <w:vAlign w:val="center"/>
          </w:tcPr>
          <w:p w14:paraId="5B48D52B" w14:textId="77777777" w:rsidR="004712E2" w:rsidRPr="00C62D50" w:rsidRDefault="004712E2" w:rsidP="00C62D50">
            <w:pPr>
              <w:spacing w:after="0" w:line="240" w:lineRule="auto"/>
              <w:ind w:left="113" w:right="113"/>
              <w:jc w:val="center"/>
              <w:rPr>
                <w:rFonts w:ascii="Times New Roman" w:hAnsi="Times New Roman"/>
                <w:sz w:val="24"/>
                <w:szCs w:val="24"/>
              </w:rPr>
            </w:pPr>
            <w:r w:rsidRPr="00C62D50">
              <w:rPr>
                <w:rFonts w:ascii="Times New Roman" w:hAnsi="Times New Roman"/>
                <w:sz w:val="24"/>
                <w:szCs w:val="24"/>
              </w:rPr>
              <w:t>Молодняк від 3 міс. до 1 року</w:t>
            </w:r>
          </w:p>
        </w:tc>
        <w:tc>
          <w:tcPr>
            <w:tcW w:w="189" w:type="pct"/>
            <w:shd w:val="clear" w:color="auto" w:fill="E2EFD9" w:themeFill="accent6" w:themeFillTint="33"/>
            <w:textDirection w:val="btLr"/>
            <w:vAlign w:val="center"/>
          </w:tcPr>
          <w:p w14:paraId="1426B6A7" w14:textId="77777777" w:rsidR="004712E2" w:rsidRPr="00C62D50" w:rsidRDefault="004712E2" w:rsidP="00C62D50">
            <w:pPr>
              <w:spacing w:after="0" w:line="240" w:lineRule="auto"/>
              <w:ind w:left="113" w:right="113"/>
              <w:jc w:val="center"/>
              <w:rPr>
                <w:rFonts w:ascii="Times New Roman" w:hAnsi="Times New Roman"/>
                <w:sz w:val="24"/>
                <w:szCs w:val="24"/>
              </w:rPr>
            </w:pPr>
            <w:r w:rsidRPr="00C62D50">
              <w:rPr>
                <w:rFonts w:ascii="Times New Roman" w:hAnsi="Times New Roman"/>
                <w:sz w:val="24"/>
                <w:szCs w:val="24"/>
              </w:rPr>
              <w:t>Всього</w:t>
            </w:r>
          </w:p>
        </w:tc>
        <w:tc>
          <w:tcPr>
            <w:tcW w:w="360" w:type="pct"/>
            <w:shd w:val="clear" w:color="auto" w:fill="E2EFD9" w:themeFill="accent6" w:themeFillTint="33"/>
            <w:textDirection w:val="btLr"/>
            <w:vAlign w:val="center"/>
          </w:tcPr>
          <w:p w14:paraId="2C39EAF4" w14:textId="77777777" w:rsidR="004712E2" w:rsidRPr="00C62D50" w:rsidRDefault="004712E2" w:rsidP="00C62D50">
            <w:pPr>
              <w:spacing w:after="0" w:line="240" w:lineRule="auto"/>
              <w:ind w:left="113" w:right="113"/>
              <w:jc w:val="center"/>
              <w:rPr>
                <w:rFonts w:ascii="Times New Roman" w:hAnsi="Times New Roman"/>
                <w:sz w:val="24"/>
                <w:szCs w:val="24"/>
              </w:rPr>
            </w:pPr>
            <w:r w:rsidRPr="00C62D50">
              <w:rPr>
                <w:rFonts w:ascii="Times New Roman" w:hAnsi="Times New Roman"/>
                <w:sz w:val="24"/>
                <w:szCs w:val="24"/>
              </w:rPr>
              <w:t>Свино-</w:t>
            </w:r>
          </w:p>
          <w:p w14:paraId="44F754A7" w14:textId="77777777" w:rsidR="004712E2" w:rsidRPr="00C62D50" w:rsidRDefault="004712E2" w:rsidP="00C62D50">
            <w:pPr>
              <w:spacing w:after="0" w:line="240" w:lineRule="auto"/>
              <w:ind w:left="113" w:right="113"/>
              <w:jc w:val="center"/>
              <w:rPr>
                <w:rFonts w:ascii="Times New Roman" w:hAnsi="Times New Roman"/>
                <w:sz w:val="24"/>
                <w:szCs w:val="24"/>
              </w:rPr>
            </w:pPr>
            <w:r w:rsidRPr="00C62D50">
              <w:rPr>
                <w:rFonts w:ascii="Times New Roman" w:hAnsi="Times New Roman"/>
                <w:sz w:val="24"/>
                <w:szCs w:val="24"/>
              </w:rPr>
              <w:t>маток</w:t>
            </w:r>
          </w:p>
        </w:tc>
        <w:tc>
          <w:tcPr>
            <w:tcW w:w="258" w:type="pct"/>
            <w:shd w:val="clear" w:color="auto" w:fill="E2EFD9" w:themeFill="accent6" w:themeFillTint="33"/>
            <w:textDirection w:val="btLr"/>
            <w:vAlign w:val="center"/>
          </w:tcPr>
          <w:p w14:paraId="5F77657B" w14:textId="77777777" w:rsidR="004712E2" w:rsidRPr="00C62D50" w:rsidRDefault="004712E2" w:rsidP="00C62D50">
            <w:pPr>
              <w:spacing w:after="0" w:line="240" w:lineRule="auto"/>
              <w:ind w:left="113" w:right="113"/>
              <w:jc w:val="center"/>
              <w:rPr>
                <w:rFonts w:ascii="Times New Roman" w:hAnsi="Times New Roman"/>
                <w:sz w:val="24"/>
                <w:szCs w:val="24"/>
              </w:rPr>
            </w:pPr>
            <w:r w:rsidRPr="00C62D50">
              <w:rPr>
                <w:rFonts w:ascii="Times New Roman" w:hAnsi="Times New Roman"/>
                <w:sz w:val="24"/>
                <w:szCs w:val="24"/>
              </w:rPr>
              <w:t>Всього</w:t>
            </w:r>
          </w:p>
        </w:tc>
        <w:tc>
          <w:tcPr>
            <w:tcW w:w="258" w:type="pct"/>
            <w:shd w:val="clear" w:color="auto" w:fill="E2EFD9" w:themeFill="accent6" w:themeFillTint="33"/>
            <w:textDirection w:val="btLr"/>
            <w:vAlign w:val="center"/>
          </w:tcPr>
          <w:p w14:paraId="027CFF39" w14:textId="77777777" w:rsidR="004712E2" w:rsidRPr="00C62D50" w:rsidRDefault="004712E2" w:rsidP="00C62D50">
            <w:pPr>
              <w:spacing w:after="0" w:line="240" w:lineRule="auto"/>
              <w:ind w:left="113" w:right="113"/>
              <w:jc w:val="center"/>
              <w:rPr>
                <w:rFonts w:ascii="Times New Roman" w:hAnsi="Times New Roman"/>
                <w:sz w:val="24"/>
                <w:szCs w:val="24"/>
              </w:rPr>
            </w:pPr>
            <w:r w:rsidRPr="00C62D50">
              <w:rPr>
                <w:rFonts w:ascii="Times New Roman" w:hAnsi="Times New Roman"/>
                <w:sz w:val="24"/>
                <w:szCs w:val="24"/>
              </w:rPr>
              <w:t>Вівцематок</w:t>
            </w:r>
          </w:p>
        </w:tc>
        <w:tc>
          <w:tcPr>
            <w:tcW w:w="217" w:type="pct"/>
            <w:shd w:val="clear" w:color="auto" w:fill="E2EFD9" w:themeFill="accent6" w:themeFillTint="33"/>
            <w:textDirection w:val="btLr"/>
            <w:vAlign w:val="center"/>
          </w:tcPr>
          <w:p w14:paraId="1057D187" w14:textId="77777777" w:rsidR="004712E2" w:rsidRPr="00C62D50" w:rsidRDefault="004712E2" w:rsidP="00C62D50">
            <w:pPr>
              <w:spacing w:after="0" w:line="240" w:lineRule="auto"/>
              <w:ind w:left="113" w:right="113"/>
              <w:jc w:val="center"/>
              <w:rPr>
                <w:rFonts w:ascii="Times New Roman" w:hAnsi="Times New Roman"/>
                <w:sz w:val="24"/>
                <w:szCs w:val="24"/>
              </w:rPr>
            </w:pPr>
            <w:r w:rsidRPr="00C62D50">
              <w:rPr>
                <w:rFonts w:ascii="Times New Roman" w:hAnsi="Times New Roman"/>
                <w:sz w:val="24"/>
                <w:szCs w:val="24"/>
              </w:rPr>
              <w:t>Всього</w:t>
            </w:r>
          </w:p>
        </w:tc>
        <w:tc>
          <w:tcPr>
            <w:tcW w:w="389" w:type="pct"/>
            <w:shd w:val="clear" w:color="auto" w:fill="E2EFD9" w:themeFill="accent6" w:themeFillTint="33"/>
            <w:textDirection w:val="btLr"/>
            <w:vAlign w:val="center"/>
          </w:tcPr>
          <w:p w14:paraId="140DD4C8" w14:textId="77777777" w:rsidR="004712E2" w:rsidRPr="00C62D50" w:rsidRDefault="004712E2" w:rsidP="00C62D50">
            <w:pPr>
              <w:spacing w:after="0" w:line="240" w:lineRule="auto"/>
              <w:ind w:left="113" w:right="113"/>
              <w:jc w:val="center"/>
              <w:rPr>
                <w:rFonts w:ascii="Times New Roman" w:hAnsi="Times New Roman"/>
                <w:sz w:val="24"/>
                <w:szCs w:val="24"/>
              </w:rPr>
            </w:pPr>
            <w:r w:rsidRPr="00C62D50">
              <w:rPr>
                <w:rFonts w:ascii="Times New Roman" w:hAnsi="Times New Roman"/>
                <w:sz w:val="24"/>
                <w:szCs w:val="24"/>
              </w:rPr>
              <w:t>Всього</w:t>
            </w:r>
          </w:p>
        </w:tc>
        <w:tc>
          <w:tcPr>
            <w:tcW w:w="382" w:type="pct"/>
            <w:shd w:val="clear" w:color="auto" w:fill="E2EFD9" w:themeFill="accent6" w:themeFillTint="33"/>
            <w:textDirection w:val="btLr"/>
            <w:vAlign w:val="center"/>
          </w:tcPr>
          <w:p w14:paraId="71A8B1A1" w14:textId="77777777" w:rsidR="004712E2" w:rsidRPr="00C62D50" w:rsidRDefault="004712E2" w:rsidP="00C62D50">
            <w:pPr>
              <w:spacing w:after="0" w:line="240" w:lineRule="auto"/>
              <w:ind w:left="113" w:right="113"/>
              <w:jc w:val="center"/>
              <w:rPr>
                <w:rFonts w:ascii="Times New Roman" w:hAnsi="Times New Roman"/>
                <w:sz w:val="24"/>
                <w:szCs w:val="24"/>
              </w:rPr>
            </w:pPr>
            <w:r w:rsidRPr="00C62D50">
              <w:rPr>
                <w:rFonts w:ascii="Times New Roman" w:hAnsi="Times New Roman"/>
                <w:sz w:val="24"/>
                <w:szCs w:val="24"/>
              </w:rPr>
              <w:t>Курей</w:t>
            </w:r>
          </w:p>
        </w:tc>
        <w:tc>
          <w:tcPr>
            <w:tcW w:w="520" w:type="pct"/>
            <w:shd w:val="clear" w:color="auto" w:fill="E2EFD9" w:themeFill="accent6" w:themeFillTint="33"/>
            <w:textDirection w:val="btLr"/>
            <w:vAlign w:val="center"/>
          </w:tcPr>
          <w:p w14:paraId="6FB3576F" w14:textId="77777777" w:rsidR="004712E2" w:rsidRPr="00C62D50" w:rsidRDefault="004712E2" w:rsidP="00C62D50">
            <w:pPr>
              <w:spacing w:after="0" w:line="240" w:lineRule="auto"/>
              <w:ind w:left="113" w:right="113"/>
              <w:jc w:val="center"/>
              <w:rPr>
                <w:rFonts w:ascii="Times New Roman" w:hAnsi="Times New Roman"/>
                <w:sz w:val="24"/>
                <w:szCs w:val="24"/>
              </w:rPr>
            </w:pPr>
            <w:r w:rsidRPr="00C62D50">
              <w:rPr>
                <w:rFonts w:ascii="Times New Roman" w:hAnsi="Times New Roman"/>
                <w:sz w:val="24"/>
                <w:szCs w:val="24"/>
              </w:rPr>
              <w:t>Всього</w:t>
            </w:r>
          </w:p>
        </w:tc>
      </w:tr>
      <w:tr w:rsidR="004E1641" w:rsidRPr="00C62D50" w14:paraId="552C385E" w14:textId="77777777" w:rsidTr="00C62D50">
        <w:tc>
          <w:tcPr>
            <w:tcW w:w="221" w:type="pct"/>
            <w:shd w:val="clear" w:color="auto" w:fill="auto"/>
            <w:vAlign w:val="center"/>
          </w:tcPr>
          <w:p w14:paraId="5E154022"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1</w:t>
            </w:r>
          </w:p>
        </w:tc>
        <w:tc>
          <w:tcPr>
            <w:tcW w:w="851" w:type="pct"/>
            <w:shd w:val="clear" w:color="auto" w:fill="auto"/>
            <w:vAlign w:val="center"/>
          </w:tcPr>
          <w:p w14:paraId="704A4F7C"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Зачепилівка</w:t>
            </w:r>
          </w:p>
        </w:tc>
        <w:tc>
          <w:tcPr>
            <w:tcW w:w="320" w:type="pct"/>
            <w:shd w:val="clear" w:color="auto" w:fill="auto"/>
            <w:vAlign w:val="center"/>
          </w:tcPr>
          <w:p w14:paraId="6DD840E7"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345</w:t>
            </w:r>
          </w:p>
        </w:tc>
        <w:tc>
          <w:tcPr>
            <w:tcW w:w="320" w:type="pct"/>
            <w:shd w:val="clear" w:color="auto" w:fill="auto"/>
            <w:vAlign w:val="center"/>
          </w:tcPr>
          <w:p w14:paraId="1C3EDDA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228</w:t>
            </w:r>
          </w:p>
        </w:tc>
        <w:tc>
          <w:tcPr>
            <w:tcW w:w="334" w:type="pct"/>
            <w:shd w:val="clear" w:color="auto" w:fill="auto"/>
            <w:vAlign w:val="center"/>
          </w:tcPr>
          <w:p w14:paraId="32CADDC9"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34</w:t>
            </w:r>
          </w:p>
        </w:tc>
        <w:tc>
          <w:tcPr>
            <w:tcW w:w="380" w:type="pct"/>
            <w:shd w:val="clear" w:color="auto" w:fill="auto"/>
            <w:vAlign w:val="center"/>
          </w:tcPr>
          <w:p w14:paraId="2BAB3ABE"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80</w:t>
            </w:r>
          </w:p>
        </w:tc>
        <w:tc>
          <w:tcPr>
            <w:tcW w:w="189" w:type="pct"/>
            <w:shd w:val="clear" w:color="auto" w:fill="auto"/>
            <w:vAlign w:val="center"/>
          </w:tcPr>
          <w:p w14:paraId="62F952E1"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36</w:t>
            </w:r>
          </w:p>
        </w:tc>
        <w:tc>
          <w:tcPr>
            <w:tcW w:w="360" w:type="pct"/>
            <w:shd w:val="clear" w:color="auto" w:fill="auto"/>
            <w:vAlign w:val="center"/>
          </w:tcPr>
          <w:p w14:paraId="11ED630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w:t>
            </w:r>
          </w:p>
        </w:tc>
        <w:tc>
          <w:tcPr>
            <w:tcW w:w="258" w:type="pct"/>
            <w:shd w:val="clear" w:color="auto" w:fill="auto"/>
            <w:vAlign w:val="center"/>
          </w:tcPr>
          <w:p w14:paraId="5AFBA1A2"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104</w:t>
            </w:r>
          </w:p>
        </w:tc>
        <w:tc>
          <w:tcPr>
            <w:tcW w:w="258" w:type="pct"/>
            <w:shd w:val="clear" w:color="auto" w:fill="auto"/>
            <w:vAlign w:val="center"/>
          </w:tcPr>
          <w:p w14:paraId="0274AB42"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72</w:t>
            </w:r>
          </w:p>
        </w:tc>
        <w:tc>
          <w:tcPr>
            <w:tcW w:w="217" w:type="pct"/>
            <w:shd w:val="clear" w:color="auto" w:fill="auto"/>
            <w:vAlign w:val="center"/>
          </w:tcPr>
          <w:p w14:paraId="50DAA99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w:t>
            </w:r>
          </w:p>
        </w:tc>
        <w:tc>
          <w:tcPr>
            <w:tcW w:w="389" w:type="pct"/>
            <w:shd w:val="clear" w:color="auto" w:fill="auto"/>
            <w:vAlign w:val="center"/>
          </w:tcPr>
          <w:p w14:paraId="6FA7E80E"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20569</w:t>
            </w:r>
          </w:p>
        </w:tc>
        <w:tc>
          <w:tcPr>
            <w:tcW w:w="382" w:type="pct"/>
            <w:shd w:val="clear" w:color="auto" w:fill="auto"/>
            <w:vAlign w:val="center"/>
          </w:tcPr>
          <w:p w14:paraId="177E63C4"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10487</w:t>
            </w:r>
          </w:p>
        </w:tc>
        <w:tc>
          <w:tcPr>
            <w:tcW w:w="520" w:type="pct"/>
            <w:shd w:val="clear" w:color="auto" w:fill="auto"/>
            <w:vAlign w:val="center"/>
          </w:tcPr>
          <w:p w14:paraId="66C60149"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6/103</w:t>
            </w:r>
          </w:p>
        </w:tc>
      </w:tr>
      <w:tr w:rsidR="004E1641" w:rsidRPr="00C62D50" w14:paraId="439FB146" w14:textId="77777777" w:rsidTr="00C62D50">
        <w:tc>
          <w:tcPr>
            <w:tcW w:w="221" w:type="pct"/>
            <w:shd w:val="clear" w:color="auto" w:fill="auto"/>
            <w:vAlign w:val="center"/>
          </w:tcPr>
          <w:p w14:paraId="1C7B48BD"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2</w:t>
            </w:r>
          </w:p>
        </w:tc>
        <w:tc>
          <w:tcPr>
            <w:tcW w:w="851" w:type="pct"/>
            <w:shd w:val="clear" w:color="auto" w:fill="auto"/>
            <w:vAlign w:val="center"/>
          </w:tcPr>
          <w:p w14:paraId="40A2454A"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Скалонівка</w:t>
            </w:r>
          </w:p>
        </w:tc>
        <w:tc>
          <w:tcPr>
            <w:tcW w:w="320" w:type="pct"/>
            <w:shd w:val="clear" w:color="auto" w:fill="auto"/>
            <w:vAlign w:val="center"/>
          </w:tcPr>
          <w:p w14:paraId="2C48FE6D"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89</w:t>
            </w:r>
          </w:p>
        </w:tc>
        <w:tc>
          <w:tcPr>
            <w:tcW w:w="320" w:type="pct"/>
            <w:shd w:val="clear" w:color="auto" w:fill="auto"/>
            <w:vAlign w:val="center"/>
          </w:tcPr>
          <w:p w14:paraId="07556D93"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66</w:t>
            </w:r>
          </w:p>
        </w:tc>
        <w:tc>
          <w:tcPr>
            <w:tcW w:w="334" w:type="pct"/>
            <w:shd w:val="clear" w:color="auto" w:fill="auto"/>
            <w:vAlign w:val="center"/>
          </w:tcPr>
          <w:p w14:paraId="735948F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5</w:t>
            </w:r>
          </w:p>
        </w:tc>
        <w:tc>
          <w:tcPr>
            <w:tcW w:w="380" w:type="pct"/>
            <w:shd w:val="clear" w:color="auto" w:fill="auto"/>
            <w:vAlign w:val="center"/>
          </w:tcPr>
          <w:p w14:paraId="4350034B"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18</w:t>
            </w:r>
          </w:p>
        </w:tc>
        <w:tc>
          <w:tcPr>
            <w:tcW w:w="189" w:type="pct"/>
            <w:shd w:val="clear" w:color="auto" w:fill="auto"/>
            <w:vAlign w:val="center"/>
          </w:tcPr>
          <w:p w14:paraId="6F9B217F"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25</w:t>
            </w:r>
          </w:p>
        </w:tc>
        <w:tc>
          <w:tcPr>
            <w:tcW w:w="360" w:type="pct"/>
            <w:shd w:val="clear" w:color="auto" w:fill="auto"/>
            <w:vAlign w:val="center"/>
          </w:tcPr>
          <w:p w14:paraId="2D60E964"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258" w:type="pct"/>
            <w:shd w:val="clear" w:color="auto" w:fill="auto"/>
            <w:vAlign w:val="center"/>
          </w:tcPr>
          <w:p w14:paraId="79E67CAA"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22</w:t>
            </w:r>
          </w:p>
        </w:tc>
        <w:tc>
          <w:tcPr>
            <w:tcW w:w="258" w:type="pct"/>
            <w:shd w:val="clear" w:color="auto" w:fill="auto"/>
            <w:vAlign w:val="center"/>
          </w:tcPr>
          <w:p w14:paraId="1A496FB6"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22</w:t>
            </w:r>
          </w:p>
        </w:tc>
        <w:tc>
          <w:tcPr>
            <w:tcW w:w="217" w:type="pct"/>
            <w:shd w:val="clear" w:color="auto" w:fill="auto"/>
            <w:vAlign w:val="center"/>
          </w:tcPr>
          <w:p w14:paraId="0E4F469A"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389" w:type="pct"/>
            <w:shd w:val="clear" w:color="auto" w:fill="auto"/>
            <w:vAlign w:val="center"/>
          </w:tcPr>
          <w:p w14:paraId="12543F3D"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2698</w:t>
            </w:r>
          </w:p>
        </w:tc>
        <w:tc>
          <w:tcPr>
            <w:tcW w:w="382" w:type="pct"/>
            <w:shd w:val="clear" w:color="auto" w:fill="auto"/>
            <w:vAlign w:val="center"/>
          </w:tcPr>
          <w:p w14:paraId="450AD0F7"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1996</w:t>
            </w:r>
          </w:p>
        </w:tc>
        <w:tc>
          <w:tcPr>
            <w:tcW w:w="520" w:type="pct"/>
            <w:shd w:val="clear" w:color="auto" w:fill="auto"/>
            <w:vAlign w:val="center"/>
          </w:tcPr>
          <w:p w14:paraId="4AFF6A59"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1/9</w:t>
            </w:r>
          </w:p>
        </w:tc>
      </w:tr>
      <w:tr w:rsidR="004E1641" w:rsidRPr="00C62D50" w14:paraId="5ADAFDBC" w14:textId="77777777" w:rsidTr="00C62D50">
        <w:tc>
          <w:tcPr>
            <w:tcW w:w="221" w:type="pct"/>
            <w:shd w:val="clear" w:color="auto" w:fill="auto"/>
            <w:vAlign w:val="center"/>
          </w:tcPr>
          <w:p w14:paraId="60609535"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3</w:t>
            </w:r>
          </w:p>
        </w:tc>
        <w:tc>
          <w:tcPr>
            <w:tcW w:w="851" w:type="pct"/>
            <w:shd w:val="clear" w:color="auto" w:fill="auto"/>
            <w:vAlign w:val="center"/>
          </w:tcPr>
          <w:p w14:paraId="7448F6BB"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Нагірне</w:t>
            </w:r>
          </w:p>
        </w:tc>
        <w:tc>
          <w:tcPr>
            <w:tcW w:w="320" w:type="pct"/>
            <w:shd w:val="clear" w:color="auto" w:fill="auto"/>
            <w:vAlign w:val="center"/>
          </w:tcPr>
          <w:p w14:paraId="2E2E5407"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52</w:t>
            </w:r>
          </w:p>
        </w:tc>
        <w:tc>
          <w:tcPr>
            <w:tcW w:w="320" w:type="pct"/>
            <w:shd w:val="clear" w:color="auto" w:fill="auto"/>
            <w:vAlign w:val="center"/>
          </w:tcPr>
          <w:p w14:paraId="425A6031"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36</w:t>
            </w:r>
          </w:p>
        </w:tc>
        <w:tc>
          <w:tcPr>
            <w:tcW w:w="334" w:type="pct"/>
            <w:shd w:val="clear" w:color="auto" w:fill="auto"/>
            <w:vAlign w:val="center"/>
          </w:tcPr>
          <w:p w14:paraId="202914DD"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w:t>
            </w:r>
          </w:p>
        </w:tc>
        <w:tc>
          <w:tcPr>
            <w:tcW w:w="380" w:type="pct"/>
            <w:shd w:val="clear" w:color="auto" w:fill="auto"/>
            <w:vAlign w:val="center"/>
          </w:tcPr>
          <w:p w14:paraId="63122CB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13</w:t>
            </w:r>
          </w:p>
        </w:tc>
        <w:tc>
          <w:tcPr>
            <w:tcW w:w="189" w:type="pct"/>
            <w:shd w:val="clear" w:color="auto" w:fill="auto"/>
            <w:vAlign w:val="center"/>
          </w:tcPr>
          <w:p w14:paraId="4B4943F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24</w:t>
            </w:r>
          </w:p>
        </w:tc>
        <w:tc>
          <w:tcPr>
            <w:tcW w:w="360" w:type="pct"/>
            <w:shd w:val="clear" w:color="auto" w:fill="auto"/>
            <w:vAlign w:val="center"/>
          </w:tcPr>
          <w:p w14:paraId="54C02C85"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258" w:type="pct"/>
            <w:shd w:val="clear" w:color="auto" w:fill="auto"/>
            <w:vAlign w:val="center"/>
          </w:tcPr>
          <w:p w14:paraId="6B78DE74"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32</w:t>
            </w:r>
          </w:p>
        </w:tc>
        <w:tc>
          <w:tcPr>
            <w:tcW w:w="258" w:type="pct"/>
            <w:shd w:val="clear" w:color="auto" w:fill="auto"/>
            <w:vAlign w:val="center"/>
          </w:tcPr>
          <w:p w14:paraId="16FAF6D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17</w:t>
            </w:r>
          </w:p>
        </w:tc>
        <w:tc>
          <w:tcPr>
            <w:tcW w:w="217" w:type="pct"/>
            <w:shd w:val="clear" w:color="auto" w:fill="auto"/>
            <w:vAlign w:val="center"/>
          </w:tcPr>
          <w:p w14:paraId="34DB47FB"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w:t>
            </w:r>
          </w:p>
        </w:tc>
        <w:tc>
          <w:tcPr>
            <w:tcW w:w="389" w:type="pct"/>
            <w:shd w:val="clear" w:color="auto" w:fill="auto"/>
            <w:vAlign w:val="center"/>
          </w:tcPr>
          <w:p w14:paraId="5B65276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4957</w:t>
            </w:r>
          </w:p>
        </w:tc>
        <w:tc>
          <w:tcPr>
            <w:tcW w:w="382" w:type="pct"/>
            <w:shd w:val="clear" w:color="auto" w:fill="auto"/>
            <w:vAlign w:val="center"/>
          </w:tcPr>
          <w:p w14:paraId="52A63FC3"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2670</w:t>
            </w:r>
          </w:p>
        </w:tc>
        <w:tc>
          <w:tcPr>
            <w:tcW w:w="520" w:type="pct"/>
            <w:shd w:val="clear" w:color="auto" w:fill="auto"/>
            <w:vAlign w:val="center"/>
          </w:tcPr>
          <w:p w14:paraId="4EE8FA66"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4/168</w:t>
            </w:r>
          </w:p>
        </w:tc>
      </w:tr>
      <w:tr w:rsidR="004E1641" w:rsidRPr="00C62D50" w14:paraId="70589210" w14:textId="77777777" w:rsidTr="00C62D50">
        <w:tc>
          <w:tcPr>
            <w:tcW w:w="221" w:type="pct"/>
            <w:shd w:val="clear" w:color="auto" w:fill="auto"/>
            <w:vAlign w:val="center"/>
          </w:tcPr>
          <w:p w14:paraId="1E44F79B"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4</w:t>
            </w:r>
          </w:p>
        </w:tc>
        <w:tc>
          <w:tcPr>
            <w:tcW w:w="851" w:type="pct"/>
            <w:shd w:val="clear" w:color="auto" w:fill="auto"/>
            <w:vAlign w:val="center"/>
          </w:tcPr>
          <w:p w14:paraId="56DBB4C6"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Сомівка</w:t>
            </w:r>
          </w:p>
        </w:tc>
        <w:tc>
          <w:tcPr>
            <w:tcW w:w="320" w:type="pct"/>
            <w:shd w:val="clear" w:color="auto" w:fill="auto"/>
            <w:vAlign w:val="center"/>
          </w:tcPr>
          <w:p w14:paraId="45B2E40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209</w:t>
            </w:r>
          </w:p>
        </w:tc>
        <w:tc>
          <w:tcPr>
            <w:tcW w:w="320" w:type="pct"/>
            <w:shd w:val="clear" w:color="auto" w:fill="auto"/>
            <w:vAlign w:val="center"/>
          </w:tcPr>
          <w:p w14:paraId="7AE1A631"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154</w:t>
            </w:r>
          </w:p>
        </w:tc>
        <w:tc>
          <w:tcPr>
            <w:tcW w:w="334" w:type="pct"/>
            <w:shd w:val="clear" w:color="auto" w:fill="auto"/>
            <w:vAlign w:val="center"/>
          </w:tcPr>
          <w:p w14:paraId="3DB1AFF8"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20</w:t>
            </w:r>
          </w:p>
        </w:tc>
        <w:tc>
          <w:tcPr>
            <w:tcW w:w="380" w:type="pct"/>
            <w:shd w:val="clear" w:color="auto" w:fill="auto"/>
            <w:vAlign w:val="center"/>
          </w:tcPr>
          <w:p w14:paraId="64B894D5"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35</w:t>
            </w:r>
          </w:p>
        </w:tc>
        <w:tc>
          <w:tcPr>
            <w:tcW w:w="189" w:type="pct"/>
            <w:shd w:val="clear" w:color="auto" w:fill="auto"/>
            <w:vAlign w:val="center"/>
          </w:tcPr>
          <w:p w14:paraId="1832A41F"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61</w:t>
            </w:r>
          </w:p>
        </w:tc>
        <w:tc>
          <w:tcPr>
            <w:tcW w:w="360" w:type="pct"/>
            <w:shd w:val="clear" w:color="auto" w:fill="auto"/>
            <w:vAlign w:val="center"/>
          </w:tcPr>
          <w:p w14:paraId="69CEEC96"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258" w:type="pct"/>
            <w:shd w:val="clear" w:color="auto" w:fill="auto"/>
            <w:vAlign w:val="center"/>
          </w:tcPr>
          <w:p w14:paraId="42572097"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107</w:t>
            </w:r>
          </w:p>
        </w:tc>
        <w:tc>
          <w:tcPr>
            <w:tcW w:w="258" w:type="pct"/>
            <w:shd w:val="clear" w:color="auto" w:fill="auto"/>
            <w:vAlign w:val="center"/>
          </w:tcPr>
          <w:p w14:paraId="238A227D"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59</w:t>
            </w:r>
          </w:p>
        </w:tc>
        <w:tc>
          <w:tcPr>
            <w:tcW w:w="217" w:type="pct"/>
            <w:shd w:val="clear" w:color="auto" w:fill="auto"/>
            <w:vAlign w:val="center"/>
          </w:tcPr>
          <w:p w14:paraId="0559E2E4"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w:t>
            </w:r>
          </w:p>
        </w:tc>
        <w:tc>
          <w:tcPr>
            <w:tcW w:w="389" w:type="pct"/>
            <w:shd w:val="clear" w:color="auto" w:fill="auto"/>
            <w:vAlign w:val="center"/>
          </w:tcPr>
          <w:p w14:paraId="6461F142"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5965</w:t>
            </w:r>
          </w:p>
        </w:tc>
        <w:tc>
          <w:tcPr>
            <w:tcW w:w="382" w:type="pct"/>
            <w:shd w:val="clear" w:color="auto" w:fill="auto"/>
            <w:vAlign w:val="center"/>
          </w:tcPr>
          <w:p w14:paraId="1C71662B"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2693</w:t>
            </w:r>
          </w:p>
        </w:tc>
        <w:tc>
          <w:tcPr>
            <w:tcW w:w="520" w:type="pct"/>
            <w:shd w:val="clear" w:color="auto" w:fill="auto"/>
            <w:vAlign w:val="center"/>
          </w:tcPr>
          <w:p w14:paraId="45693665"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r>
      <w:tr w:rsidR="004E1641" w:rsidRPr="00C62D50" w14:paraId="682EF6B9" w14:textId="77777777" w:rsidTr="00C62D50">
        <w:tc>
          <w:tcPr>
            <w:tcW w:w="221" w:type="pct"/>
            <w:shd w:val="clear" w:color="auto" w:fill="auto"/>
            <w:vAlign w:val="center"/>
          </w:tcPr>
          <w:p w14:paraId="10E853B2"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5</w:t>
            </w:r>
          </w:p>
        </w:tc>
        <w:tc>
          <w:tcPr>
            <w:tcW w:w="851" w:type="pct"/>
            <w:shd w:val="clear" w:color="auto" w:fill="auto"/>
            <w:vAlign w:val="center"/>
          </w:tcPr>
          <w:p w14:paraId="3BDF8C16"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Семенівка</w:t>
            </w:r>
          </w:p>
        </w:tc>
        <w:tc>
          <w:tcPr>
            <w:tcW w:w="320" w:type="pct"/>
            <w:shd w:val="clear" w:color="auto" w:fill="auto"/>
            <w:vAlign w:val="center"/>
          </w:tcPr>
          <w:p w14:paraId="0A0DF938"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85</w:t>
            </w:r>
          </w:p>
        </w:tc>
        <w:tc>
          <w:tcPr>
            <w:tcW w:w="320" w:type="pct"/>
            <w:shd w:val="clear" w:color="auto" w:fill="auto"/>
            <w:vAlign w:val="center"/>
          </w:tcPr>
          <w:p w14:paraId="551E88E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69</w:t>
            </w:r>
          </w:p>
        </w:tc>
        <w:tc>
          <w:tcPr>
            <w:tcW w:w="334" w:type="pct"/>
            <w:shd w:val="clear" w:color="auto" w:fill="auto"/>
            <w:vAlign w:val="center"/>
          </w:tcPr>
          <w:p w14:paraId="0F77ACB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10</w:t>
            </w:r>
          </w:p>
        </w:tc>
        <w:tc>
          <w:tcPr>
            <w:tcW w:w="380" w:type="pct"/>
            <w:shd w:val="clear" w:color="auto" w:fill="auto"/>
            <w:vAlign w:val="center"/>
          </w:tcPr>
          <w:p w14:paraId="7D28A57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6</w:t>
            </w:r>
          </w:p>
        </w:tc>
        <w:tc>
          <w:tcPr>
            <w:tcW w:w="189" w:type="pct"/>
            <w:shd w:val="clear" w:color="auto" w:fill="auto"/>
            <w:vAlign w:val="center"/>
          </w:tcPr>
          <w:p w14:paraId="1B5FC129"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29</w:t>
            </w:r>
          </w:p>
        </w:tc>
        <w:tc>
          <w:tcPr>
            <w:tcW w:w="360" w:type="pct"/>
            <w:shd w:val="clear" w:color="auto" w:fill="auto"/>
            <w:vAlign w:val="center"/>
          </w:tcPr>
          <w:p w14:paraId="438204F5"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258" w:type="pct"/>
            <w:shd w:val="clear" w:color="auto" w:fill="auto"/>
            <w:vAlign w:val="center"/>
          </w:tcPr>
          <w:p w14:paraId="6E04F448"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55</w:t>
            </w:r>
          </w:p>
        </w:tc>
        <w:tc>
          <w:tcPr>
            <w:tcW w:w="258" w:type="pct"/>
            <w:shd w:val="clear" w:color="auto" w:fill="auto"/>
            <w:vAlign w:val="center"/>
          </w:tcPr>
          <w:p w14:paraId="4F1C60B9"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31</w:t>
            </w:r>
          </w:p>
        </w:tc>
        <w:tc>
          <w:tcPr>
            <w:tcW w:w="217" w:type="pct"/>
            <w:shd w:val="clear" w:color="auto" w:fill="auto"/>
            <w:vAlign w:val="center"/>
          </w:tcPr>
          <w:p w14:paraId="0EB768B6"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389" w:type="pct"/>
            <w:shd w:val="clear" w:color="auto" w:fill="auto"/>
            <w:vAlign w:val="center"/>
          </w:tcPr>
          <w:p w14:paraId="2D38B6E1"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4687</w:t>
            </w:r>
          </w:p>
        </w:tc>
        <w:tc>
          <w:tcPr>
            <w:tcW w:w="382" w:type="pct"/>
            <w:shd w:val="clear" w:color="auto" w:fill="auto"/>
            <w:vAlign w:val="center"/>
          </w:tcPr>
          <w:p w14:paraId="73CCA862"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2160</w:t>
            </w:r>
          </w:p>
        </w:tc>
        <w:tc>
          <w:tcPr>
            <w:tcW w:w="520" w:type="pct"/>
            <w:shd w:val="clear" w:color="auto" w:fill="auto"/>
            <w:vAlign w:val="center"/>
          </w:tcPr>
          <w:p w14:paraId="0D649EDB"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r>
      <w:tr w:rsidR="004E1641" w:rsidRPr="00C62D50" w14:paraId="46E6DAAF" w14:textId="77777777" w:rsidTr="00C62D50">
        <w:tc>
          <w:tcPr>
            <w:tcW w:w="221" w:type="pct"/>
            <w:shd w:val="clear" w:color="auto" w:fill="auto"/>
            <w:vAlign w:val="center"/>
          </w:tcPr>
          <w:p w14:paraId="6CBBF5C4"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6</w:t>
            </w:r>
          </w:p>
        </w:tc>
        <w:tc>
          <w:tcPr>
            <w:tcW w:w="851" w:type="pct"/>
            <w:shd w:val="clear" w:color="auto" w:fill="auto"/>
            <w:vAlign w:val="center"/>
          </w:tcPr>
          <w:p w14:paraId="01D042E3"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Займанка</w:t>
            </w:r>
          </w:p>
        </w:tc>
        <w:tc>
          <w:tcPr>
            <w:tcW w:w="320" w:type="pct"/>
            <w:shd w:val="clear" w:color="auto" w:fill="auto"/>
            <w:vAlign w:val="center"/>
          </w:tcPr>
          <w:p w14:paraId="2DA2BA7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43</w:t>
            </w:r>
          </w:p>
        </w:tc>
        <w:tc>
          <w:tcPr>
            <w:tcW w:w="320" w:type="pct"/>
            <w:shd w:val="clear" w:color="auto" w:fill="auto"/>
            <w:vAlign w:val="center"/>
          </w:tcPr>
          <w:p w14:paraId="56D8ED7B"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32</w:t>
            </w:r>
          </w:p>
        </w:tc>
        <w:tc>
          <w:tcPr>
            <w:tcW w:w="334" w:type="pct"/>
            <w:shd w:val="clear" w:color="auto" w:fill="auto"/>
            <w:vAlign w:val="center"/>
          </w:tcPr>
          <w:p w14:paraId="5B1B6EA2"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w:t>
            </w:r>
          </w:p>
        </w:tc>
        <w:tc>
          <w:tcPr>
            <w:tcW w:w="380" w:type="pct"/>
            <w:shd w:val="clear" w:color="auto" w:fill="auto"/>
            <w:vAlign w:val="center"/>
          </w:tcPr>
          <w:p w14:paraId="46702CB8"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8</w:t>
            </w:r>
          </w:p>
        </w:tc>
        <w:tc>
          <w:tcPr>
            <w:tcW w:w="189" w:type="pct"/>
            <w:shd w:val="clear" w:color="auto" w:fill="auto"/>
            <w:vAlign w:val="center"/>
          </w:tcPr>
          <w:p w14:paraId="58706FF3"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15</w:t>
            </w:r>
          </w:p>
        </w:tc>
        <w:tc>
          <w:tcPr>
            <w:tcW w:w="360" w:type="pct"/>
            <w:shd w:val="clear" w:color="auto" w:fill="auto"/>
            <w:vAlign w:val="center"/>
          </w:tcPr>
          <w:p w14:paraId="6C83A6B3"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258" w:type="pct"/>
            <w:shd w:val="clear" w:color="auto" w:fill="auto"/>
            <w:vAlign w:val="center"/>
          </w:tcPr>
          <w:p w14:paraId="119F10A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36</w:t>
            </w:r>
          </w:p>
        </w:tc>
        <w:tc>
          <w:tcPr>
            <w:tcW w:w="258" w:type="pct"/>
            <w:shd w:val="clear" w:color="auto" w:fill="auto"/>
            <w:vAlign w:val="center"/>
          </w:tcPr>
          <w:p w14:paraId="1E4F62D7"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13</w:t>
            </w:r>
          </w:p>
        </w:tc>
        <w:tc>
          <w:tcPr>
            <w:tcW w:w="217" w:type="pct"/>
            <w:shd w:val="clear" w:color="auto" w:fill="auto"/>
            <w:vAlign w:val="center"/>
          </w:tcPr>
          <w:p w14:paraId="668F891A"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389" w:type="pct"/>
            <w:shd w:val="clear" w:color="auto" w:fill="auto"/>
            <w:vAlign w:val="center"/>
          </w:tcPr>
          <w:p w14:paraId="2B8B90B9"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2093</w:t>
            </w:r>
          </w:p>
        </w:tc>
        <w:tc>
          <w:tcPr>
            <w:tcW w:w="382" w:type="pct"/>
            <w:shd w:val="clear" w:color="auto" w:fill="auto"/>
            <w:vAlign w:val="center"/>
          </w:tcPr>
          <w:p w14:paraId="243BE0BA"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959</w:t>
            </w:r>
          </w:p>
        </w:tc>
        <w:tc>
          <w:tcPr>
            <w:tcW w:w="520" w:type="pct"/>
            <w:shd w:val="clear" w:color="auto" w:fill="auto"/>
            <w:vAlign w:val="center"/>
          </w:tcPr>
          <w:p w14:paraId="2828F90B"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r>
      <w:tr w:rsidR="004E1641" w:rsidRPr="00C62D50" w14:paraId="75047B0F" w14:textId="77777777" w:rsidTr="00C62D50">
        <w:tc>
          <w:tcPr>
            <w:tcW w:w="221" w:type="pct"/>
            <w:shd w:val="clear" w:color="auto" w:fill="auto"/>
            <w:vAlign w:val="center"/>
          </w:tcPr>
          <w:p w14:paraId="2160548D"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7</w:t>
            </w:r>
          </w:p>
        </w:tc>
        <w:tc>
          <w:tcPr>
            <w:tcW w:w="851" w:type="pct"/>
            <w:shd w:val="clear" w:color="auto" w:fill="auto"/>
            <w:vAlign w:val="center"/>
          </w:tcPr>
          <w:p w14:paraId="07986B0F"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Миколаївка</w:t>
            </w:r>
          </w:p>
        </w:tc>
        <w:tc>
          <w:tcPr>
            <w:tcW w:w="320" w:type="pct"/>
            <w:shd w:val="clear" w:color="auto" w:fill="auto"/>
            <w:vAlign w:val="center"/>
          </w:tcPr>
          <w:p w14:paraId="7D4FDD03"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378</w:t>
            </w:r>
          </w:p>
        </w:tc>
        <w:tc>
          <w:tcPr>
            <w:tcW w:w="320" w:type="pct"/>
            <w:shd w:val="clear" w:color="auto" w:fill="auto"/>
            <w:vAlign w:val="center"/>
          </w:tcPr>
          <w:p w14:paraId="7BDEAFA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256</w:t>
            </w:r>
          </w:p>
        </w:tc>
        <w:tc>
          <w:tcPr>
            <w:tcW w:w="334" w:type="pct"/>
            <w:shd w:val="clear" w:color="auto" w:fill="auto"/>
            <w:vAlign w:val="center"/>
          </w:tcPr>
          <w:p w14:paraId="290490ED"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17</w:t>
            </w:r>
          </w:p>
        </w:tc>
        <w:tc>
          <w:tcPr>
            <w:tcW w:w="380" w:type="pct"/>
            <w:shd w:val="clear" w:color="auto" w:fill="auto"/>
            <w:vAlign w:val="center"/>
          </w:tcPr>
          <w:p w14:paraId="2F389B0E"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105</w:t>
            </w:r>
          </w:p>
        </w:tc>
        <w:tc>
          <w:tcPr>
            <w:tcW w:w="189" w:type="pct"/>
            <w:shd w:val="clear" w:color="auto" w:fill="auto"/>
            <w:vAlign w:val="center"/>
          </w:tcPr>
          <w:p w14:paraId="29A14273"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120</w:t>
            </w:r>
          </w:p>
        </w:tc>
        <w:tc>
          <w:tcPr>
            <w:tcW w:w="360" w:type="pct"/>
            <w:shd w:val="clear" w:color="auto" w:fill="auto"/>
            <w:vAlign w:val="center"/>
          </w:tcPr>
          <w:p w14:paraId="2A7F11DE"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w:t>
            </w:r>
          </w:p>
        </w:tc>
        <w:tc>
          <w:tcPr>
            <w:tcW w:w="258" w:type="pct"/>
            <w:shd w:val="clear" w:color="auto" w:fill="auto"/>
            <w:vAlign w:val="center"/>
          </w:tcPr>
          <w:p w14:paraId="67DD2E3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133</w:t>
            </w:r>
          </w:p>
        </w:tc>
        <w:tc>
          <w:tcPr>
            <w:tcW w:w="258" w:type="pct"/>
            <w:shd w:val="clear" w:color="auto" w:fill="auto"/>
            <w:vAlign w:val="center"/>
          </w:tcPr>
          <w:p w14:paraId="2B41DEA6"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24</w:t>
            </w:r>
          </w:p>
        </w:tc>
        <w:tc>
          <w:tcPr>
            <w:tcW w:w="217" w:type="pct"/>
            <w:shd w:val="clear" w:color="auto" w:fill="auto"/>
            <w:vAlign w:val="center"/>
          </w:tcPr>
          <w:p w14:paraId="19075FC6"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389" w:type="pct"/>
            <w:shd w:val="clear" w:color="auto" w:fill="auto"/>
            <w:vAlign w:val="center"/>
          </w:tcPr>
          <w:p w14:paraId="4AF1DDC2"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6956</w:t>
            </w:r>
          </w:p>
        </w:tc>
        <w:tc>
          <w:tcPr>
            <w:tcW w:w="382" w:type="pct"/>
            <w:shd w:val="clear" w:color="auto" w:fill="auto"/>
            <w:vAlign w:val="center"/>
          </w:tcPr>
          <w:p w14:paraId="3BD54979"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4090</w:t>
            </w:r>
          </w:p>
        </w:tc>
        <w:tc>
          <w:tcPr>
            <w:tcW w:w="520" w:type="pct"/>
            <w:shd w:val="clear" w:color="auto" w:fill="auto"/>
            <w:vAlign w:val="center"/>
          </w:tcPr>
          <w:p w14:paraId="0070735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2/19</w:t>
            </w:r>
          </w:p>
        </w:tc>
      </w:tr>
      <w:tr w:rsidR="004E1641" w:rsidRPr="00C62D50" w14:paraId="5FF882C5" w14:textId="77777777" w:rsidTr="00C62D50">
        <w:tc>
          <w:tcPr>
            <w:tcW w:w="221" w:type="pct"/>
            <w:shd w:val="clear" w:color="auto" w:fill="auto"/>
            <w:vAlign w:val="center"/>
          </w:tcPr>
          <w:p w14:paraId="47F1D4BA"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8</w:t>
            </w:r>
          </w:p>
        </w:tc>
        <w:tc>
          <w:tcPr>
            <w:tcW w:w="851" w:type="pct"/>
            <w:shd w:val="clear" w:color="auto" w:fill="auto"/>
            <w:vAlign w:val="center"/>
          </w:tcPr>
          <w:p w14:paraId="237AC6B4"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Абазівка</w:t>
            </w:r>
          </w:p>
        </w:tc>
        <w:tc>
          <w:tcPr>
            <w:tcW w:w="320" w:type="pct"/>
            <w:shd w:val="clear" w:color="auto" w:fill="auto"/>
            <w:vAlign w:val="center"/>
          </w:tcPr>
          <w:p w14:paraId="3825A6C8"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102</w:t>
            </w:r>
          </w:p>
        </w:tc>
        <w:tc>
          <w:tcPr>
            <w:tcW w:w="320" w:type="pct"/>
            <w:shd w:val="clear" w:color="auto" w:fill="auto"/>
            <w:vAlign w:val="center"/>
          </w:tcPr>
          <w:p w14:paraId="177C13C3"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77</w:t>
            </w:r>
          </w:p>
        </w:tc>
        <w:tc>
          <w:tcPr>
            <w:tcW w:w="334" w:type="pct"/>
            <w:shd w:val="clear" w:color="auto" w:fill="auto"/>
            <w:vAlign w:val="center"/>
          </w:tcPr>
          <w:p w14:paraId="0E0ECFC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14</w:t>
            </w:r>
          </w:p>
        </w:tc>
        <w:tc>
          <w:tcPr>
            <w:tcW w:w="380" w:type="pct"/>
            <w:shd w:val="clear" w:color="auto" w:fill="auto"/>
            <w:vAlign w:val="center"/>
          </w:tcPr>
          <w:p w14:paraId="6946822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11</w:t>
            </w:r>
          </w:p>
        </w:tc>
        <w:tc>
          <w:tcPr>
            <w:tcW w:w="189" w:type="pct"/>
            <w:shd w:val="clear" w:color="auto" w:fill="auto"/>
            <w:vAlign w:val="center"/>
          </w:tcPr>
          <w:p w14:paraId="50FCD39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16</w:t>
            </w:r>
          </w:p>
        </w:tc>
        <w:tc>
          <w:tcPr>
            <w:tcW w:w="360" w:type="pct"/>
            <w:shd w:val="clear" w:color="auto" w:fill="auto"/>
            <w:vAlign w:val="center"/>
          </w:tcPr>
          <w:p w14:paraId="0E4EEAA8"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258" w:type="pct"/>
            <w:shd w:val="clear" w:color="auto" w:fill="auto"/>
            <w:vAlign w:val="center"/>
          </w:tcPr>
          <w:p w14:paraId="048CE07D"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67</w:t>
            </w:r>
          </w:p>
        </w:tc>
        <w:tc>
          <w:tcPr>
            <w:tcW w:w="258" w:type="pct"/>
            <w:shd w:val="clear" w:color="auto" w:fill="auto"/>
            <w:vAlign w:val="center"/>
          </w:tcPr>
          <w:p w14:paraId="2B8CCA64"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93</w:t>
            </w:r>
          </w:p>
        </w:tc>
        <w:tc>
          <w:tcPr>
            <w:tcW w:w="217" w:type="pct"/>
            <w:shd w:val="clear" w:color="auto" w:fill="auto"/>
            <w:vAlign w:val="center"/>
          </w:tcPr>
          <w:p w14:paraId="533D33E5"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w:t>
            </w:r>
          </w:p>
        </w:tc>
        <w:tc>
          <w:tcPr>
            <w:tcW w:w="389" w:type="pct"/>
            <w:shd w:val="clear" w:color="auto" w:fill="auto"/>
            <w:vAlign w:val="center"/>
          </w:tcPr>
          <w:p w14:paraId="6DFCC2A9"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4995</w:t>
            </w:r>
          </w:p>
        </w:tc>
        <w:tc>
          <w:tcPr>
            <w:tcW w:w="382" w:type="pct"/>
            <w:shd w:val="clear" w:color="auto" w:fill="auto"/>
            <w:vAlign w:val="center"/>
          </w:tcPr>
          <w:p w14:paraId="14C4D1DF"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2946</w:t>
            </w:r>
          </w:p>
        </w:tc>
        <w:tc>
          <w:tcPr>
            <w:tcW w:w="520" w:type="pct"/>
            <w:shd w:val="clear" w:color="auto" w:fill="auto"/>
            <w:vAlign w:val="center"/>
          </w:tcPr>
          <w:p w14:paraId="5DB410E1"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2/35</w:t>
            </w:r>
          </w:p>
        </w:tc>
      </w:tr>
      <w:tr w:rsidR="004E1641" w:rsidRPr="00C62D50" w14:paraId="0A257DB6" w14:textId="77777777" w:rsidTr="00C62D50">
        <w:tc>
          <w:tcPr>
            <w:tcW w:w="221" w:type="pct"/>
            <w:shd w:val="clear" w:color="auto" w:fill="auto"/>
            <w:vAlign w:val="center"/>
          </w:tcPr>
          <w:p w14:paraId="5BBDA325"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9</w:t>
            </w:r>
          </w:p>
        </w:tc>
        <w:tc>
          <w:tcPr>
            <w:tcW w:w="851" w:type="pct"/>
            <w:shd w:val="clear" w:color="auto" w:fill="auto"/>
            <w:vAlign w:val="center"/>
          </w:tcPr>
          <w:p w14:paraId="1528ABA5"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Лебяже</w:t>
            </w:r>
          </w:p>
        </w:tc>
        <w:tc>
          <w:tcPr>
            <w:tcW w:w="320" w:type="pct"/>
            <w:shd w:val="clear" w:color="auto" w:fill="auto"/>
            <w:vAlign w:val="center"/>
          </w:tcPr>
          <w:p w14:paraId="544D8D51"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221</w:t>
            </w:r>
          </w:p>
        </w:tc>
        <w:tc>
          <w:tcPr>
            <w:tcW w:w="320" w:type="pct"/>
            <w:shd w:val="clear" w:color="auto" w:fill="auto"/>
            <w:vAlign w:val="center"/>
          </w:tcPr>
          <w:p w14:paraId="3E3334FE"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162</w:t>
            </w:r>
          </w:p>
        </w:tc>
        <w:tc>
          <w:tcPr>
            <w:tcW w:w="334" w:type="pct"/>
            <w:shd w:val="clear" w:color="auto" w:fill="auto"/>
            <w:vAlign w:val="center"/>
          </w:tcPr>
          <w:p w14:paraId="4D84C293"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16</w:t>
            </w:r>
          </w:p>
        </w:tc>
        <w:tc>
          <w:tcPr>
            <w:tcW w:w="380" w:type="pct"/>
            <w:shd w:val="clear" w:color="auto" w:fill="auto"/>
            <w:vAlign w:val="center"/>
          </w:tcPr>
          <w:p w14:paraId="7929541F"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43</w:t>
            </w:r>
          </w:p>
        </w:tc>
        <w:tc>
          <w:tcPr>
            <w:tcW w:w="189" w:type="pct"/>
            <w:shd w:val="clear" w:color="auto" w:fill="auto"/>
            <w:vAlign w:val="center"/>
          </w:tcPr>
          <w:p w14:paraId="418D177B"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33</w:t>
            </w:r>
          </w:p>
        </w:tc>
        <w:tc>
          <w:tcPr>
            <w:tcW w:w="360" w:type="pct"/>
            <w:shd w:val="clear" w:color="auto" w:fill="auto"/>
            <w:vAlign w:val="center"/>
          </w:tcPr>
          <w:p w14:paraId="5CCAAB04"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258" w:type="pct"/>
            <w:shd w:val="clear" w:color="auto" w:fill="auto"/>
            <w:vAlign w:val="center"/>
          </w:tcPr>
          <w:p w14:paraId="660F906B"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40</w:t>
            </w:r>
          </w:p>
        </w:tc>
        <w:tc>
          <w:tcPr>
            <w:tcW w:w="258" w:type="pct"/>
            <w:shd w:val="clear" w:color="auto" w:fill="auto"/>
            <w:vAlign w:val="center"/>
          </w:tcPr>
          <w:p w14:paraId="7E243C26"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7</w:t>
            </w:r>
          </w:p>
        </w:tc>
        <w:tc>
          <w:tcPr>
            <w:tcW w:w="217" w:type="pct"/>
            <w:shd w:val="clear" w:color="auto" w:fill="auto"/>
            <w:vAlign w:val="center"/>
          </w:tcPr>
          <w:p w14:paraId="4F24717E"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389" w:type="pct"/>
            <w:shd w:val="clear" w:color="auto" w:fill="auto"/>
            <w:vAlign w:val="center"/>
          </w:tcPr>
          <w:p w14:paraId="4422D9FF"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8032</w:t>
            </w:r>
          </w:p>
        </w:tc>
        <w:tc>
          <w:tcPr>
            <w:tcW w:w="382" w:type="pct"/>
            <w:shd w:val="clear" w:color="auto" w:fill="auto"/>
            <w:vAlign w:val="center"/>
          </w:tcPr>
          <w:p w14:paraId="0811E2B5"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4815</w:t>
            </w:r>
          </w:p>
        </w:tc>
        <w:tc>
          <w:tcPr>
            <w:tcW w:w="520" w:type="pct"/>
            <w:shd w:val="clear" w:color="auto" w:fill="auto"/>
            <w:vAlign w:val="center"/>
          </w:tcPr>
          <w:p w14:paraId="3132EFC7"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3/70</w:t>
            </w:r>
          </w:p>
        </w:tc>
      </w:tr>
      <w:tr w:rsidR="004E1641" w:rsidRPr="00C62D50" w14:paraId="19260440" w14:textId="77777777" w:rsidTr="00C62D50">
        <w:tc>
          <w:tcPr>
            <w:tcW w:w="221" w:type="pct"/>
            <w:shd w:val="clear" w:color="auto" w:fill="auto"/>
            <w:vAlign w:val="center"/>
          </w:tcPr>
          <w:p w14:paraId="5B546F7B"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10</w:t>
            </w:r>
          </w:p>
        </w:tc>
        <w:tc>
          <w:tcPr>
            <w:tcW w:w="851" w:type="pct"/>
            <w:shd w:val="clear" w:color="auto" w:fill="auto"/>
            <w:vAlign w:val="center"/>
          </w:tcPr>
          <w:p w14:paraId="51459CA5"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Кочетівка</w:t>
            </w:r>
          </w:p>
        </w:tc>
        <w:tc>
          <w:tcPr>
            <w:tcW w:w="320" w:type="pct"/>
            <w:shd w:val="clear" w:color="auto" w:fill="auto"/>
            <w:vAlign w:val="center"/>
          </w:tcPr>
          <w:p w14:paraId="76975369"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33</w:t>
            </w:r>
          </w:p>
        </w:tc>
        <w:tc>
          <w:tcPr>
            <w:tcW w:w="320" w:type="pct"/>
            <w:shd w:val="clear" w:color="auto" w:fill="auto"/>
            <w:vAlign w:val="center"/>
          </w:tcPr>
          <w:p w14:paraId="2667CB72"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23</w:t>
            </w:r>
          </w:p>
        </w:tc>
        <w:tc>
          <w:tcPr>
            <w:tcW w:w="334" w:type="pct"/>
            <w:shd w:val="clear" w:color="auto" w:fill="auto"/>
            <w:vAlign w:val="center"/>
          </w:tcPr>
          <w:p w14:paraId="76F4A841"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w:t>
            </w:r>
          </w:p>
        </w:tc>
        <w:tc>
          <w:tcPr>
            <w:tcW w:w="380" w:type="pct"/>
            <w:shd w:val="clear" w:color="auto" w:fill="auto"/>
            <w:vAlign w:val="center"/>
          </w:tcPr>
          <w:p w14:paraId="22E7CFA2"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8</w:t>
            </w:r>
          </w:p>
        </w:tc>
        <w:tc>
          <w:tcPr>
            <w:tcW w:w="189" w:type="pct"/>
            <w:shd w:val="clear" w:color="auto" w:fill="auto"/>
            <w:vAlign w:val="center"/>
          </w:tcPr>
          <w:p w14:paraId="321543CF"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15</w:t>
            </w:r>
          </w:p>
        </w:tc>
        <w:tc>
          <w:tcPr>
            <w:tcW w:w="360" w:type="pct"/>
            <w:shd w:val="clear" w:color="auto" w:fill="auto"/>
            <w:vAlign w:val="center"/>
          </w:tcPr>
          <w:p w14:paraId="74D71A63"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258" w:type="pct"/>
            <w:shd w:val="clear" w:color="auto" w:fill="auto"/>
            <w:vAlign w:val="center"/>
          </w:tcPr>
          <w:p w14:paraId="7B1C3F06"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36</w:t>
            </w:r>
          </w:p>
        </w:tc>
        <w:tc>
          <w:tcPr>
            <w:tcW w:w="258" w:type="pct"/>
            <w:shd w:val="clear" w:color="auto" w:fill="auto"/>
            <w:vAlign w:val="center"/>
          </w:tcPr>
          <w:p w14:paraId="05AABB26"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25</w:t>
            </w:r>
          </w:p>
        </w:tc>
        <w:tc>
          <w:tcPr>
            <w:tcW w:w="217" w:type="pct"/>
            <w:shd w:val="clear" w:color="auto" w:fill="auto"/>
            <w:vAlign w:val="center"/>
          </w:tcPr>
          <w:p w14:paraId="01DA5EED"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389" w:type="pct"/>
            <w:shd w:val="clear" w:color="auto" w:fill="auto"/>
            <w:vAlign w:val="center"/>
          </w:tcPr>
          <w:p w14:paraId="31784D77"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2306</w:t>
            </w:r>
          </w:p>
        </w:tc>
        <w:tc>
          <w:tcPr>
            <w:tcW w:w="382" w:type="pct"/>
            <w:shd w:val="clear" w:color="auto" w:fill="auto"/>
            <w:vAlign w:val="center"/>
          </w:tcPr>
          <w:p w14:paraId="6F409DE1"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1893</w:t>
            </w:r>
          </w:p>
        </w:tc>
        <w:tc>
          <w:tcPr>
            <w:tcW w:w="520" w:type="pct"/>
            <w:shd w:val="clear" w:color="auto" w:fill="auto"/>
            <w:vAlign w:val="center"/>
          </w:tcPr>
          <w:p w14:paraId="1CF5B4CE"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r>
      <w:tr w:rsidR="004E1641" w:rsidRPr="00C62D50" w14:paraId="4FBF200A" w14:textId="77777777" w:rsidTr="00C62D50">
        <w:tc>
          <w:tcPr>
            <w:tcW w:w="221" w:type="pct"/>
            <w:shd w:val="clear" w:color="auto" w:fill="auto"/>
            <w:vAlign w:val="center"/>
          </w:tcPr>
          <w:p w14:paraId="627DD4AE"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11</w:t>
            </w:r>
          </w:p>
        </w:tc>
        <w:tc>
          <w:tcPr>
            <w:tcW w:w="851" w:type="pct"/>
            <w:shd w:val="clear" w:color="auto" w:fill="auto"/>
            <w:vAlign w:val="center"/>
          </w:tcPr>
          <w:p w14:paraId="1054F15A"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Забарине</w:t>
            </w:r>
          </w:p>
        </w:tc>
        <w:tc>
          <w:tcPr>
            <w:tcW w:w="320" w:type="pct"/>
            <w:shd w:val="clear" w:color="auto" w:fill="auto"/>
            <w:vAlign w:val="center"/>
          </w:tcPr>
          <w:p w14:paraId="25BBD0E1"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116</w:t>
            </w:r>
          </w:p>
        </w:tc>
        <w:tc>
          <w:tcPr>
            <w:tcW w:w="320" w:type="pct"/>
            <w:shd w:val="clear" w:color="auto" w:fill="auto"/>
            <w:vAlign w:val="center"/>
          </w:tcPr>
          <w:p w14:paraId="314910A5"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91</w:t>
            </w:r>
          </w:p>
        </w:tc>
        <w:tc>
          <w:tcPr>
            <w:tcW w:w="334" w:type="pct"/>
            <w:shd w:val="clear" w:color="auto" w:fill="auto"/>
            <w:vAlign w:val="center"/>
          </w:tcPr>
          <w:p w14:paraId="5B1059AA"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w:t>
            </w:r>
          </w:p>
        </w:tc>
        <w:tc>
          <w:tcPr>
            <w:tcW w:w="380" w:type="pct"/>
            <w:shd w:val="clear" w:color="auto" w:fill="auto"/>
            <w:vAlign w:val="center"/>
          </w:tcPr>
          <w:p w14:paraId="1D4CB2CA"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21</w:t>
            </w:r>
          </w:p>
        </w:tc>
        <w:tc>
          <w:tcPr>
            <w:tcW w:w="189" w:type="pct"/>
            <w:shd w:val="clear" w:color="auto" w:fill="auto"/>
            <w:vAlign w:val="center"/>
          </w:tcPr>
          <w:p w14:paraId="2273B5AB"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28</w:t>
            </w:r>
          </w:p>
        </w:tc>
        <w:tc>
          <w:tcPr>
            <w:tcW w:w="360" w:type="pct"/>
            <w:shd w:val="clear" w:color="auto" w:fill="auto"/>
            <w:vAlign w:val="center"/>
          </w:tcPr>
          <w:p w14:paraId="4C0D2322"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258" w:type="pct"/>
            <w:shd w:val="clear" w:color="auto" w:fill="auto"/>
            <w:vAlign w:val="center"/>
          </w:tcPr>
          <w:p w14:paraId="2F09AA2A"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27</w:t>
            </w:r>
          </w:p>
        </w:tc>
        <w:tc>
          <w:tcPr>
            <w:tcW w:w="258" w:type="pct"/>
            <w:shd w:val="clear" w:color="auto" w:fill="auto"/>
            <w:vAlign w:val="center"/>
          </w:tcPr>
          <w:p w14:paraId="20D1ECCB"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8</w:t>
            </w:r>
          </w:p>
        </w:tc>
        <w:tc>
          <w:tcPr>
            <w:tcW w:w="217" w:type="pct"/>
            <w:shd w:val="clear" w:color="auto" w:fill="auto"/>
            <w:vAlign w:val="center"/>
          </w:tcPr>
          <w:p w14:paraId="3075F1ED"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389" w:type="pct"/>
            <w:shd w:val="clear" w:color="auto" w:fill="auto"/>
            <w:vAlign w:val="center"/>
          </w:tcPr>
          <w:p w14:paraId="37CEE432"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4009</w:t>
            </w:r>
          </w:p>
        </w:tc>
        <w:tc>
          <w:tcPr>
            <w:tcW w:w="382" w:type="pct"/>
            <w:shd w:val="clear" w:color="auto" w:fill="auto"/>
            <w:vAlign w:val="center"/>
          </w:tcPr>
          <w:p w14:paraId="1715168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1396</w:t>
            </w:r>
          </w:p>
        </w:tc>
        <w:tc>
          <w:tcPr>
            <w:tcW w:w="520" w:type="pct"/>
            <w:shd w:val="clear" w:color="auto" w:fill="auto"/>
            <w:vAlign w:val="center"/>
          </w:tcPr>
          <w:p w14:paraId="1F0CF927"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r>
      <w:tr w:rsidR="004E1641" w:rsidRPr="00C62D50" w14:paraId="67EC895A" w14:textId="77777777" w:rsidTr="00C62D50">
        <w:tc>
          <w:tcPr>
            <w:tcW w:w="221" w:type="pct"/>
            <w:shd w:val="clear" w:color="auto" w:fill="auto"/>
            <w:vAlign w:val="center"/>
          </w:tcPr>
          <w:p w14:paraId="723CF56C"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12</w:t>
            </w:r>
          </w:p>
        </w:tc>
        <w:tc>
          <w:tcPr>
            <w:tcW w:w="851" w:type="pct"/>
            <w:shd w:val="clear" w:color="auto" w:fill="auto"/>
            <w:vAlign w:val="center"/>
          </w:tcPr>
          <w:p w14:paraId="27A02F9D"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Олександрівка</w:t>
            </w:r>
          </w:p>
        </w:tc>
        <w:tc>
          <w:tcPr>
            <w:tcW w:w="320" w:type="pct"/>
            <w:shd w:val="clear" w:color="auto" w:fill="auto"/>
            <w:vAlign w:val="center"/>
          </w:tcPr>
          <w:p w14:paraId="474F6BC8"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70</w:t>
            </w:r>
          </w:p>
        </w:tc>
        <w:tc>
          <w:tcPr>
            <w:tcW w:w="320" w:type="pct"/>
            <w:shd w:val="clear" w:color="auto" w:fill="auto"/>
            <w:vAlign w:val="center"/>
          </w:tcPr>
          <w:p w14:paraId="4CE6B803"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57</w:t>
            </w:r>
          </w:p>
        </w:tc>
        <w:tc>
          <w:tcPr>
            <w:tcW w:w="334" w:type="pct"/>
            <w:shd w:val="clear" w:color="auto" w:fill="auto"/>
            <w:vAlign w:val="center"/>
          </w:tcPr>
          <w:p w14:paraId="4A2E3B8F"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w:t>
            </w:r>
          </w:p>
        </w:tc>
        <w:tc>
          <w:tcPr>
            <w:tcW w:w="380" w:type="pct"/>
            <w:shd w:val="clear" w:color="auto" w:fill="auto"/>
            <w:vAlign w:val="center"/>
          </w:tcPr>
          <w:p w14:paraId="6AAFA913"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11</w:t>
            </w:r>
          </w:p>
        </w:tc>
        <w:tc>
          <w:tcPr>
            <w:tcW w:w="189" w:type="pct"/>
            <w:shd w:val="clear" w:color="auto" w:fill="auto"/>
            <w:vAlign w:val="center"/>
          </w:tcPr>
          <w:p w14:paraId="6FF62CB8"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56</w:t>
            </w:r>
          </w:p>
        </w:tc>
        <w:tc>
          <w:tcPr>
            <w:tcW w:w="360" w:type="pct"/>
            <w:shd w:val="clear" w:color="auto" w:fill="auto"/>
            <w:vAlign w:val="center"/>
          </w:tcPr>
          <w:p w14:paraId="521E817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258" w:type="pct"/>
            <w:shd w:val="clear" w:color="auto" w:fill="auto"/>
            <w:vAlign w:val="center"/>
          </w:tcPr>
          <w:p w14:paraId="775A4896"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67</w:t>
            </w:r>
          </w:p>
        </w:tc>
        <w:tc>
          <w:tcPr>
            <w:tcW w:w="258" w:type="pct"/>
            <w:shd w:val="clear" w:color="auto" w:fill="auto"/>
            <w:vAlign w:val="center"/>
          </w:tcPr>
          <w:p w14:paraId="5D9F9AD3"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45</w:t>
            </w:r>
          </w:p>
        </w:tc>
        <w:tc>
          <w:tcPr>
            <w:tcW w:w="217" w:type="pct"/>
            <w:shd w:val="clear" w:color="auto" w:fill="auto"/>
            <w:vAlign w:val="center"/>
          </w:tcPr>
          <w:p w14:paraId="4F03861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389" w:type="pct"/>
            <w:shd w:val="clear" w:color="auto" w:fill="auto"/>
            <w:vAlign w:val="center"/>
          </w:tcPr>
          <w:p w14:paraId="553B05DA"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3996</w:t>
            </w:r>
          </w:p>
        </w:tc>
        <w:tc>
          <w:tcPr>
            <w:tcW w:w="382" w:type="pct"/>
            <w:shd w:val="clear" w:color="auto" w:fill="auto"/>
            <w:vAlign w:val="center"/>
          </w:tcPr>
          <w:p w14:paraId="545C6791"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2520</w:t>
            </w:r>
          </w:p>
        </w:tc>
        <w:tc>
          <w:tcPr>
            <w:tcW w:w="520" w:type="pct"/>
            <w:shd w:val="clear" w:color="auto" w:fill="auto"/>
            <w:vAlign w:val="center"/>
          </w:tcPr>
          <w:p w14:paraId="77FE0AAD"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1/40</w:t>
            </w:r>
          </w:p>
        </w:tc>
      </w:tr>
      <w:tr w:rsidR="004E1641" w:rsidRPr="00C62D50" w14:paraId="7C2BCD39" w14:textId="77777777" w:rsidTr="00C62D50">
        <w:tc>
          <w:tcPr>
            <w:tcW w:w="221" w:type="pct"/>
            <w:shd w:val="clear" w:color="auto" w:fill="auto"/>
            <w:vAlign w:val="center"/>
          </w:tcPr>
          <w:p w14:paraId="785E414C"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13</w:t>
            </w:r>
          </w:p>
        </w:tc>
        <w:tc>
          <w:tcPr>
            <w:tcW w:w="851" w:type="pct"/>
            <w:shd w:val="clear" w:color="auto" w:fill="auto"/>
            <w:vAlign w:val="center"/>
          </w:tcPr>
          <w:p w14:paraId="52FBE743"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Бердянка</w:t>
            </w:r>
          </w:p>
        </w:tc>
        <w:tc>
          <w:tcPr>
            <w:tcW w:w="320" w:type="pct"/>
            <w:shd w:val="clear" w:color="auto" w:fill="auto"/>
            <w:vAlign w:val="center"/>
          </w:tcPr>
          <w:p w14:paraId="24E3C97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141</w:t>
            </w:r>
          </w:p>
        </w:tc>
        <w:tc>
          <w:tcPr>
            <w:tcW w:w="320" w:type="pct"/>
            <w:shd w:val="clear" w:color="auto" w:fill="auto"/>
            <w:vAlign w:val="center"/>
          </w:tcPr>
          <w:p w14:paraId="51B57336"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80</w:t>
            </w:r>
          </w:p>
        </w:tc>
        <w:tc>
          <w:tcPr>
            <w:tcW w:w="334" w:type="pct"/>
            <w:shd w:val="clear" w:color="auto" w:fill="auto"/>
            <w:vAlign w:val="center"/>
          </w:tcPr>
          <w:p w14:paraId="3911BE4D"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7</w:t>
            </w:r>
          </w:p>
        </w:tc>
        <w:tc>
          <w:tcPr>
            <w:tcW w:w="380" w:type="pct"/>
            <w:shd w:val="clear" w:color="auto" w:fill="auto"/>
            <w:vAlign w:val="center"/>
          </w:tcPr>
          <w:p w14:paraId="78BE6816"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54</w:t>
            </w:r>
          </w:p>
        </w:tc>
        <w:tc>
          <w:tcPr>
            <w:tcW w:w="189" w:type="pct"/>
            <w:shd w:val="clear" w:color="auto" w:fill="auto"/>
            <w:vAlign w:val="center"/>
          </w:tcPr>
          <w:p w14:paraId="3BAC0536"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285</w:t>
            </w:r>
          </w:p>
        </w:tc>
        <w:tc>
          <w:tcPr>
            <w:tcW w:w="360" w:type="pct"/>
            <w:shd w:val="clear" w:color="auto" w:fill="auto"/>
            <w:vAlign w:val="center"/>
          </w:tcPr>
          <w:p w14:paraId="5150ADC6"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258" w:type="pct"/>
            <w:shd w:val="clear" w:color="auto" w:fill="auto"/>
            <w:vAlign w:val="center"/>
          </w:tcPr>
          <w:p w14:paraId="1F2777DF"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9</w:t>
            </w:r>
          </w:p>
        </w:tc>
        <w:tc>
          <w:tcPr>
            <w:tcW w:w="258" w:type="pct"/>
            <w:shd w:val="clear" w:color="auto" w:fill="auto"/>
            <w:vAlign w:val="center"/>
          </w:tcPr>
          <w:p w14:paraId="482E71EA"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w:t>
            </w:r>
          </w:p>
        </w:tc>
        <w:tc>
          <w:tcPr>
            <w:tcW w:w="217" w:type="pct"/>
            <w:shd w:val="clear" w:color="auto" w:fill="auto"/>
            <w:vAlign w:val="center"/>
          </w:tcPr>
          <w:p w14:paraId="38D4F7E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389" w:type="pct"/>
            <w:shd w:val="clear" w:color="auto" w:fill="auto"/>
            <w:vAlign w:val="center"/>
          </w:tcPr>
          <w:p w14:paraId="5D37F16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5998</w:t>
            </w:r>
          </w:p>
        </w:tc>
        <w:tc>
          <w:tcPr>
            <w:tcW w:w="382" w:type="pct"/>
            <w:shd w:val="clear" w:color="auto" w:fill="auto"/>
            <w:vAlign w:val="center"/>
          </w:tcPr>
          <w:p w14:paraId="4633C525"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3808</w:t>
            </w:r>
          </w:p>
        </w:tc>
        <w:tc>
          <w:tcPr>
            <w:tcW w:w="520" w:type="pct"/>
            <w:shd w:val="clear" w:color="auto" w:fill="auto"/>
            <w:vAlign w:val="center"/>
          </w:tcPr>
          <w:p w14:paraId="4B1EEB0A"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2/80</w:t>
            </w:r>
          </w:p>
        </w:tc>
      </w:tr>
      <w:tr w:rsidR="004E1641" w:rsidRPr="00C62D50" w14:paraId="53B8FEFF" w14:textId="77777777" w:rsidTr="00C62D50">
        <w:tc>
          <w:tcPr>
            <w:tcW w:w="221" w:type="pct"/>
            <w:shd w:val="clear" w:color="auto" w:fill="auto"/>
            <w:vAlign w:val="center"/>
          </w:tcPr>
          <w:p w14:paraId="376D07CE"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14</w:t>
            </w:r>
          </w:p>
        </w:tc>
        <w:tc>
          <w:tcPr>
            <w:tcW w:w="851" w:type="pct"/>
            <w:shd w:val="clear" w:color="auto" w:fill="auto"/>
            <w:vAlign w:val="center"/>
          </w:tcPr>
          <w:p w14:paraId="6CD14CAA"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Ч. Жовтень</w:t>
            </w:r>
          </w:p>
        </w:tc>
        <w:tc>
          <w:tcPr>
            <w:tcW w:w="320" w:type="pct"/>
            <w:shd w:val="clear" w:color="auto" w:fill="auto"/>
            <w:vAlign w:val="center"/>
          </w:tcPr>
          <w:p w14:paraId="3477060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0</w:t>
            </w:r>
          </w:p>
        </w:tc>
        <w:tc>
          <w:tcPr>
            <w:tcW w:w="320" w:type="pct"/>
            <w:shd w:val="clear" w:color="auto" w:fill="auto"/>
            <w:vAlign w:val="center"/>
          </w:tcPr>
          <w:p w14:paraId="552E0BB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0</w:t>
            </w:r>
          </w:p>
        </w:tc>
        <w:tc>
          <w:tcPr>
            <w:tcW w:w="334" w:type="pct"/>
            <w:shd w:val="clear" w:color="auto" w:fill="auto"/>
            <w:vAlign w:val="center"/>
          </w:tcPr>
          <w:p w14:paraId="62850E0D"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0</w:t>
            </w:r>
          </w:p>
        </w:tc>
        <w:tc>
          <w:tcPr>
            <w:tcW w:w="380" w:type="pct"/>
            <w:shd w:val="clear" w:color="auto" w:fill="auto"/>
            <w:vAlign w:val="center"/>
          </w:tcPr>
          <w:p w14:paraId="2578F20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0</w:t>
            </w:r>
          </w:p>
        </w:tc>
        <w:tc>
          <w:tcPr>
            <w:tcW w:w="189" w:type="pct"/>
            <w:shd w:val="clear" w:color="auto" w:fill="auto"/>
            <w:vAlign w:val="center"/>
          </w:tcPr>
          <w:p w14:paraId="2BE8A558"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360" w:type="pct"/>
            <w:shd w:val="clear" w:color="auto" w:fill="auto"/>
            <w:vAlign w:val="center"/>
          </w:tcPr>
          <w:p w14:paraId="171BF56A"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258" w:type="pct"/>
            <w:shd w:val="clear" w:color="auto" w:fill="auto"/>
            <w:vAlign w:val="center"/>
          </w:tcPr>
          <w:p w14:paraId="26A2B22F"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8</w:t>
            </w:r>
          </w:p>
        </w:tc>
        <w:tc>
          <w:tcPr>
            <w:tcW w:w="258" w:type="pct"/>
            <w:shd w:val="clear" w:color="auto" w:fill="auto"/>
            <w:vAlign w:val="center"/>
          </w:tcPr>
          <w:p w14:paraId="4A9A8446"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6</w:t>
            </w:r>
          </w:p>
        </w:tc>
        <w:tc>
          <w:tcPr>
            <w:tcW w:w="217" w:type="pct"/>
            <w:shd w:val="clear" w:color="auto" w:fill="auto"/>
            <w:vAlign w:val="center"/>
          </w:tcPr>
          <w:p w14:paraId="24D14B0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389" w:type="pct"/>
            <w:shd w:val="clear" w:color="auto" w:fill="auto"/>
            <w:vAlign w:val="center"/>
          </w:tcPr>
          <w:p w14:paraId="0C38C821"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890</w:t>
            </w:r>
          </w:p>
        </w:tc>
        <w:tc>
          <w:tcPr>
            <w:tcW w:w="382" w:type="pct"/>
            <w:shd w:val="clear" w:color="auto" w:fill="auto"/>
            <w:vAlign w:val="center"/>
          </w:tcPr>
          <w:p w14:paraId="7962596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398</w:t>
            </w:r>
          </w:p>
        </w:tc>
        <w:tc>
          <w:tcPr>
            <w:tcW w:w="520" w:type="pct"/>
            <w:shd w:val="clear" w:color="auto" w:fill="auto"/>
            <w:vAlign w:val="center"/>
          </w:tcPr>
          <w:p w14:paraId="4D0BAB57"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r>
      <w:tr w:rsidR="004E1641" w:rsidRPr="00C62D50" w14:paraId="5569BED0" w14:textId="77777777" w:rsidTr="00C62D50">
        <w:tc>
          <w:tcPr>
            <w:tcW w:w="221" w:type="pct"/>
            <w:shd w:val="clear" w:color="auto" w:fill="auto"/>
            <w:vAlign w:val="center"/>
          </w:tcPr>
          <w:p w14:paraId="7B1B6708"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15</w:t>
            </w:r>
          </w:p>
        </w:tc>
        <w:tc>
          <w:tcPr>
            <w:tcW w:w="851" w:type="pct"/>
            <w:shd w:val="clear" w:color="auto" w:fill="auto"/>
            <w:vAlign w:val="center"/>
          </w:tcPr>
          <w:p w14:paraId="654C9B69"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Вишневе</w:t>
            </w:r>
          </w:p>
        </w:tc>
        <w:tc>
          <w:tcPr>
            <w:tcW w:w="320" w:type="pct"/>
            <w:shd w:val="clear" w:color="auto" w:fill="auto"/>
            <w:vAlign w:val="center"/>
          </w:tcPr>
          <w:p w14:paraId="46F2EE93"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26</w:t>
            </w:r>
          </w:p>
        </w:tc>
        <w:tc>
          <w:tcPr>
            <w:tcW w:w="320" w:type="pct"/>
            <w:shd w:val="clear" w:color="auto" w:fill="auto"/>
            <w:vAlign w:val="center"/>
          </w:tcPr>
          <w:p w14:paraId="70B758AA"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15</w:t>
            </w:r>
          </w:p>
        </w:tc>
        <w:tc>
          <w:tcPr>
            <w:tcW w:w="334" w:type="pct"/>
            <w:shd w:val="clear" w:color="auto" w:fill="auto"/>
            <w:vAlign w:val="center"/>
          </w:tcPr>
          <w:p w14:paraId="44D154BD"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8</w:t>
            </w:r>
          </w:p>
        </w:tc>
        <w:tc>
          <w:tcPr>
            <w:tcW w:w="380" w:type="pct"/>
            <w:shd w:val="clear" w:color="auto" w:fill="auto"/>
            <w:vAlign w:val="center"/>
          </w:tcPr>
          <w:p w14:paraId="2DACAE8D"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w:t>
            </w:r>
          </w:p>
        </w:tc>
        <w:tc>
          <w:tcPr>
            <w:tcW w:w="189" w:type="pct"/>
            <w:shd w:val="clear" w:color="auto" w:fill="auto"/>
            <w:vAlign w:val="center"/>
          </w:tcPr>
          <w:p w14:paraId="54B13389"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24</w:t>
            </w:r>
          </w:p>
        </w:tc>
        <w:tc>
          <w:tcPr>
            <w:tcW w:w="360" w:type="pct"/>
            <w:shd w:val="clear" w:color="auto" w:fill="auto"/>
            <w:vAlign w:val="center"/>
          </w:tcPr>
          <w:p w14:paraId="2D12E038"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258" w:type="pct"/>
            <w:shd w:val="clear" w:color="auto" w:fill="auto"/>
            <w:vAlign w:val="center"/>
          </w:tcPr>
          <w:p w14:paraId="483088D4"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21</w:t>
            </w:r>
          </w:p>
        </w:tc>
        <w:tc>
          <w:tcPr>
            <w:tcW w:w="258" w:type="pct"/>
            <w:shd w:val="clear" w:color="auto" w:fill="auto"/>
            <w:vAlign w:val="center"/>
          </w:tcPr>
          <w:p w14:paraId="08FE079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21</w:t>
            </w:r>
          </w:p>
        </w:tc>
        <w:tc>
          <w:tcPr>
            <w:tcW w:w="217" w:type="pct"/>
            <w:shd w:val="clear" w:color="auto" w:fill="auto"/>
            <w:vAlign w:val="center"/>
          </w:tcPr>
          <w:p w14:paraId="14768FF1"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389" w:type="pct"/>
            <w:shd w:val="clear" w:color="auto" w:fill="auto"/>
            <w:vAlign w:val="center"/>
          </w:tcPr>
          <w:p w14:paraId="237CC0BB"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1120</w:t>
            </w:r>
          </w:p>
        </w:tc>
        <w:tc>
          <w:tcPr>
            <w:tcW w:w="382" w:type="pct"/>
            <w:shd w:val="clear" w:color="auto" w:fill="auto"/>
            <w:vAlign w:val="center"/>
          </w:tcPr>
          <w:p w14:paraId="03FA97E9"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564</w:t>
            </w:r>
          </w:p>
        </w:tc>
        <w:tc>
          <w:tcPr>
            <w:tcW w:w="520" w:type="pct"/>
            <w:shd w:val="clear" w:color="auto" w:fill="auto"/>
            <w:vAlign w:val="center"/>
          </w:tcPr>
          <w:p w14:paraId="3FA26E2E"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r>
      <w:tr w:rsidR="004E1641" w:rsidRPr="00C62D50" w14:paraId="09C503C8" w14:textId="77777777" w:rsidTr="00C62D50">
        <w:tc>
          <w:tcPr>
            <w:tcW w:w="221" w:type="pct"/>
            <w:shd w:val="clear" w:color="auto" w:fill="auto"/>
            <w:vAlign w:val="center"/>
          </w:tcPr>
          <w:p w14:paraId="54CA252D"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16</w:t>
            </w:r>
          </w:p>
        </w:tc>
        <w:tc>
          <w:tcPr>
            <w:tcW w:w="851" w:type="pct"/>
            <w:shd w:val="clear" w:color="auto" w:fill="auto"/>
            <w:vAlign w:val="center"/>
          </w:tcPr>
          <w:p w14:paraId="6A011399"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1-травня</w:t>
            </w:r>
          </w:p>
        </w:tc>
        <w:tc>
          <w:tcPr>
            <w:tcW w:w="320" w:type="pct"/>
            <w:shd w:val="clear" w:color="auto" w:fill="auto"/>
            <w:vAlign w:val="center"/>
          </w:tcPr>
          <w:p w14:paraId="4659D622"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139</w:t>
            </w:r>
          </w:p>
        </w:tc>
        <w:tc>
          <w:tcPr>
            <w:tcW w:w="320" w:type="pct"/>
            <w:shd w:val="clear" w:color="auto" w:fill="auto"/>
            <w:vAlign w:val="center"/>
          </w:tcPr>
          <w:p w14:paraId="7F78B25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91</w:t>
            </w:r>
          </w:p>
        </w:tc>
        <w:tc>
          <w:tcPr>
            <w:tcW w:w="334" w:type="pct"/>
            <w:shd w:val="clear" w:color="auto" w:fill="auto"/>
            <w:vAlign w:val="center"/>
          </w:tcPr>
          <w:p w14:paraId="545F75B9"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11</w:t>
            </w:r>
          </w:p>
        </w:tc>
        <w:tc>
          <w:tcPr>
            <w:tcW w:w="380" w:type="pct"/>
            <w:shd w:val="clear" w:color="auto" w:fill="auto"/>
            <w:vAlign w:val="center"/>
          </w:tcPr>
          <w:p w14:paraId="6D340F4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37</w:t>
            </w:r>
          </w:p>
        </w:tc>
        <w:tc>
          <w:tcPr>
            <w:tcW w:w="189" w:type="pct"/>
            <w:shd w:val="clear" w:color="auto" w:fill="auto"/>
            <w:vAlign w:val="center"/>
          </w:tcPr>
          <w:p w14:paraId="0139EA50"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27</w:t>
            </w:r>
          </w:p>
        </w:tc>
        <w:tc>
          <w:tcPr>
            <w:tcW w:w="360" w:type="pct"/>
            <w:shd w:val="clear" w:color="auto" w:fill="auto"/>
            <w:vAlign w:val="center"/>
          </w:tcPr>
          <w:p w14:paraId="25DEAD72"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258" w:type="pct"/>
            <w:shd w:val="clear" w:color="auto" w:fill="auto"/>
            <w:vAlign w:val="center"/>
          </w:tcPr>
          <w:p w14:paraId="6AB0B299"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5</w:t>
            </w:r>
          </w:p>
        </w:tc>
        <w:tc>
          <w:tcPr>
            <w:tcW w:w="258" w:type="pct"/>
            <w:shd w:val="clear" w:color="auto" w:fill="auto"/>
            <w:vAlign w:val="center"/>
          </w:tcPr>
          <w:p w14:paraId="17C0882A"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217" w:type="pct"/>
            <w:shd w:val="clear" w:color="auto" w:fill="auto"/>
            <w:vAlign w:val="center"/>
          </w:tcPr>
          <w:p w14:paraId="503476B1"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c>
          <w:tcPr>
            <w:tcW w:w="389" w:type="pct"/>
            <w:shd w:val="clear" w:color="auto" w:fill="auto"/>
            <w:vAlign w:val="center"/>
          </w:tcPr>
          <w:p w14:paraId="07BA506D"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4959</w:t>
            </w:r>
          </w:p>
        </w:tc>
        <w:tc>
          <w:tcPr>
            <w:tcW w:w="382" w:type="pct"/>
            <w:shd w:val="clear" w:color="auto" w:fill="auto"/>
            <w:vAlign w:val="center"/>
          </w:tcPr>
          <w:p w14:paraId="11AC1D33"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3098</w:t>
            </w:r>
          </w:p>
        </w:tc>
        <w:tc>
          <w:tcPr>
            <w:tcW w:w="520" w:type="pct"/>
            <w:shd w:val="clear" w:color="auto" w:fill="auto"/>
            <w:vAlign w:val="center"/>
          </w:tcPr>
          <w:p w14:paraId="12E8D877"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w:t>
            </w:r>
          </w:p>
        </w:tc>
      </w:tr>
      <w:tr w:rsidR="004E1641" w:rsidRPr="00C62D50" w14:paraId="13544BF8" w14:textId="77777777" w:rsidTr="00C62D50">
        <w:tc>
          <w:tcPr>
            <w:tcW w:w="221" w:type="pct"/>
            <w:shd w:val="clear" w:color="auto" w:fill="auto"/>
          </w:tcPr>
          <w:p w14:paraId="662ECC1F" w14:textId="77777777" w:rsidR="004712E2" w:rsidRPr="00C62D50" w:rsidRDefault="004712E2" w:rsidP="00C62D50">
            <w:pPr>
              <w:spacing w:after="0" w:line="240" w:lineRule="auto"/>
              <w:rPr>
                <w:rFonts w:ascii="Times New Roman" w:hAnsi="Times New Roman"/>
                <w:sz w:val="24"/>
                <w:szCs w:val="24"/>
              </w:rPr>
            </w:pPr>
          </w:p>
        </w:tc>
        <w:tc>
          <w:tcPr>
            <w:tcW w:w="851" w:type="pct"/>
            <w:shd w:val="clear" w:color="auto" w:fill="auto"/>
            <w:vAlign w:val="center"/>
          </w:tcPr>
          <w:p w14:paraId="2C59B181" w14:textId="77777777" w:rsidR="004712E2" w:rsidRPr="00C62D50" w:rsidRDefault="004712E2" w:rsidP="00C62D50">
            <w:pPr>
              <w:spacing w:after="0" w:line="240" w:lineRule="auto"/>
              <w:rPr>
                <w:rFonts w:ascii="Times New Roman" w:hAnsi="Times New Roman"/>
                <w:sz w:val="24"/>
                <w:szCs w:val="24"/>
              </w:rPr>
            </w:pPr>
            <w:r w:rsidRPr="00C62D50">
              <w:rPr>
                <w:rFonts w:ascii="Times New Roman" w:hAnsi="Times New Roman"/>
                <w:sz w:val="24"/>
                <w:szCs w:val="24"/>
              </w:rPr>
              <w:t>ВСЬОГО</w:t>
            </w:r>
          </w:p>
        </w:tc>
        <w:tc>
          <w:tcPr>
            <w:tcW w:w="320" w:type="pct"/>
            <w:shd w:val="clear" w:color="auto" w:fill="auto"/>
            <w:vAlign w:val="center"/>
          </w:tcPr>
          <w:p w14:paraId="07FB7F74"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2049</w:t>
            </w:r>
          </w:p>
        </w:tc>
        <w:tc>
          <w:tcPr>
            <w:tcW w:w="320" w:type="pct"/>
            <w:shd w:val="clear" w:color="auto" w:fill="auto"/>
            <w:vAlign w:val="center"/>
          </w:tcPr>
          <w:p w14:paraId="56553398"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1437</w:t>
            </w:r>
          </w:p>
        </w:tc>
        <w:tc>
          <w:tcPr>
            <w:tcW w:w="334" w:type="pct"/>
            <w:shd w:val="clear" w:color="auto" w:fill="auto"/>
            <w:vAlign w:val="center"/>
          </w:tcPr>
          <w:p w14:paraId="1DA93FBD"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156</w:t>
            </w:r>
          </w:p>
        </w:tc>
        <w:tc>
          <w:tcPr>
            <w:tcW w:w="380" w:type="pct"/>
            <w:shd w:val="clear" w:color="auto" w:fill="auto"/>
            <w:vAlign w:val="center"/>
          </w:tcPr>
          <w:p w14:paraId="00FEF042"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453</w:t>
            </w:r>
          </w:p>
        </w:tc>
        <w:tc>
          <w:tcPr>
            <w:tcW w:w="189" w:type="pct"/>
            <w:shd w:val="clear" w:color="auto" w:fill="auto"/>
            <w:vAlign w:val="center"/>
          </w:tcPr>
          <w:p w14:paraId="4F53C91A"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794</w:t>
            </w:r>
          </w:p>
        </w:tc>
        <w:tc>
          <w:tcPr>
            <w:tcW w:w="360" w:type="pct"/>
            <w:shd w:val="clear" w:color="auto" w:fill="auto"/>
            <w:vAlign w:val="center"/>
          </w:tcPr>
          <w:p w14:paraId="5C56BBF8"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5</w:t>
            </w:r>
          </w:p>
        </w:tc>
        <w:tc>
          <w:tcPr>
            <w:tcW w:w="258" w:type="pct"/>
            <w:shd w:val="clear" w:color="auto" w:fill="auto"/>
            <w:vAlign w:val="center"/>
          </w:tcPr>
          <w:p w14:paraId="0675F004"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769</w:t>
            </w:r>
          </w:p>
        </w:tc>
        <w:tc>
          <w:tcPr>
            <w:tcW w:w="258" w:type="pct"/>
            <w:shd w:val="clear" w:color="auto" w:fill="auto"/>
            <w:vAlign w:val="center"/>
          </w:tcPr>
          <w:p w14:paraId="75857189"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447</w:t>
            </w:r>
          </w:p>
        </w:tc>
        <w:tc>
          <w:tcPr>
            <w:tcW w:w="217" w:type="pct"/>
            <w:shd w:val="clear" w:color="auto" w:fill="auto"/>
            <w:vAlign w:val="center"/>
          </w:tcPr>
          <w:p w14:paraId="1B619BCB"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9</w:t>
            </w:r>
          </w:p>
        </w:tc>
        <w:tc>
          <w:tcPr>
            <w:tcW w:w="389" w:type="pct"/>
            <w:shd w:val="clear" w:color="auto" w:fill="auto"/>
            <w:vAlign w:val="center"/>
          </w:tcPr>
          <w:p w14:paraId="0AA27A83"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84230</w:t>
            </w:r>
          </w:p>
        </w:tc>
        <w:tc>
          <w:tcPr>
            <w:tcW w:w="382" w:type="pct"/>
            <w:shd w:val="clear" w:color="auto" w:fill="auto"/>
            <w:vAlign w:val="center"/>
          </w:tcPr>
          <w:p w14:paraId="1642BD2C"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46493</w:t>
            </w:r>
          </w:p>
        </w:tc>
        <w:tc>
          <w:tcPr>
            <w:tcW w:w="520" w:type="pct"/>
            <w:shd w:val="clear" w:color="auto" w:fill="auto"/>
            <w:vAlign w:val="center"/>
          </w:tcPr>
          <w:p w14:paraId="196002B3" w14:textId="77777777" w:rsidR="004712E2" w:rsidRPr="00C62D50" w:rsidRDefault="004712E2" w:rsidP="00C62D50">
            <w:pPr>
              <w:spacing w:after="0" w:line="240" w:lineRule="auto"/>
              <w:jc w:val="center"/>
              <w:rPr>
                <w:rFonts w:ascii="Times New Roman" w:hAnsi="Times New Roman"/>
                <w:sz w:val="24"/>
                <w:szCs w:val="24"/>
              </w:rPr>
            </w:pPr>
            <w:r w:rsidRPr="00C62D50">
              <w:rPr>
                <w:rFonts w:ascii="Times New Roman" w:hAnsi="Times New Roman"/>
                <w:sz w:val="24"/>
                <w:szCs w:val="24"/>
              </w:rPr>
              <w:t>21/524</w:t>
            </w:r>
          </w:p>
        </w:tc>
      </w:tr>
    </w:tbl>
    <w:p w14:paraId="43EEB86E" w14:textId="77777777" w:rsidR="003358A8" w:rsidRPr="006040E7" w:rsidRDefault="003358A8" w:rsidP="003358A8">
      <w:pPr>
        <w:pBdr>
          <w:top w:val="single" w:sz="4" w:space="1" w:color="auto"/>
          <w:left w:val="single" w:sz="4" w:space="4" w:color="auto"/>
          <w:bottom w:val="single" w:sz="4" w:space="1" w:color="auto"/>
          <w:right w:val="single" w:sz="4" w:space="4" w:color="auto"/>
        </w:pBdr>
        <w:ind w:firstLine="851"/>
        <w:jc w:val="both"/>
        <w:rPr>
          <w:rFonts w:ascii="Times New Roman" w:hAnsi="Times New Roman"/>
          <w:sz w:val="28"/>
          <w:szCs w:val="28"/>
        </w:rPr>
      </w:pPr>
      <w:r w:rsidRPr="006040E7">
        <w:rPr>
          <w:rFonts w:ascii="Times New Roman" w:hAnsi="Times New Roman"/>
          <w:sz w:val="28"/>
          <w:szCs w:val="28"/>
        </w:rPr>
        <w:t>Перспективним напрямком подальшого розвитку сільськогосподарського виробництва є співпраця галузевих малих сільгосптоваровиробників шляхом організації кооперативів. Ц</w:t>
      </w:r>
      <w:r>
        <w:rPr>
          <w:rFonts w:ascii="Times New Roman" w:hAnsi="Times New Roman"/>
          <w:sz w:val="28"/>
          <w:szCs w:val="28"/>
        </w:rPr>
        <w:t>е дасть можливість ведення агро</w:t>
      </w:r>
      <w:r w:rsidRPr="006040E7">
        <w:rPr>
          <w:rFonts w:ascii="Times New Roman" w:hAnsi="Times New Roman"/>
          <w:sz w:val="28"/>
          <w:szCs w:val="28"/>
        </w:rPr>
        <w:t>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зокрема у проекті ЄС/ПРООН, який опікується розвитком сільськогосподарської кооперації. Це</w:t>
      </w:r>
      <w:r>
        <w:rPr>
          <w:rFonts w:ascii="Times New Roman" w:hAnsi="Times New Roman"/>
          <w:sz w:val="28"/>
          <w:szCs w:val="28"/>
        </w:rPr>
        <w:t> </w:t>
      </w:r>
      <w:r w:rsidRPr="006040E7">
        <w:rPr>
          <w:rFonts w:ascii="Times New Roman" w:hAnsi="Times New Roman"/>
          <w:sz w:val="28"/>
          <w:szCs w:val="28"/>
        </w:rPr>
        <w:t xml:space="preserve">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w:t>
      </w:r>
      <w:r w:rsidRPr="006040E7">
        <w:rPr>
          <w:rFonts w:ascii="Times New Roman" w:hAnsi="Times New Roman"/>
          <w:sz w:val="28"/>
          <w:szCs w:val="28"/>
        </w:rPr>
        <w:lastRenderedPageBreak/>
        <w:t>надання освітніх послуг з питань економіки, технологій, упра</w:t>
      </w:r>
      <w:r>
        <w:rPr>
          <w:rFonts w:ascii="Times New Roman" w:hAnsi="Times New Roman"/>
          <w:sz w:val="28"/>
          <w:szCs w:val="28"/>
        </w:rPr>
        <w:t>вління, обліку, податків, права</w:t>
      </w:r>
      <w:r w:rsidRPr="006040E7">
        <w:rPr>
          <w:rFonts w:ascii="Times New Roman" w:hAnsi="Times New Roman"/>
          <w:sz w:val="28"/>
          <w:szCs w:val="28"/>
        </w:rPr>
        <w:t xml:space="preserve"> тощо.</w:t>
      </w:r>
    </w:p>
    <w:p w14:paraId="38263525" w14:textId="77777777" w:rsidR="003358A8" w:rsidRPr="00E26F01" w:rsidRDefault="003358A8" w:rsidP="00D50EB1">
      <w:pPr>
        <w:ind w:firstLine="851"/>
        <w:jc w:val="both"/>
        <w:rPr>
          <w:rFonts w:ascii="Times New Roman" w:hAnsi="Times New Roman"/>
          <w:i/>
          <w:sz w:val="28"/>
          <w:szCs w:val="28"/>
        </w:rPr>
      </w:pPr>
    </w:p>
    <w:p w14:paraId="2CD19679" w14:textId="77777777" w:rsidR="00A50E59" w:rsidRDefault="00452541" w:rsidP="003358A8">
      <w:pPr>
        <w:pStyle w:val="3"/>
        <w:ind w:firstLine="709"/>
        <w:jc w:val="both"/>
        <w:rPr>
          <w:rFonts w:ascii="Times New Roman" w:hAnsi="Times New Roman" w:cs="Times New Roman"/>
          <w:b/>
          <w:color w:val="auto"/>
          <w:sz w:val="28"/>
          <w:szCs w:val="28"/>
        </w:rPr>
      </w:pPr>
      <w:bookmarkStart w:id="18" w:name="_Toc532366462"/>
      <w:r w:rsidRPr="003358A8">
        <w:rPr>
          <w:rFonts w:ascii="Times New Roman" w:hAnsi="Times New Roman" w:cs="Times New Roman"/>
          <w:b/>
          <w:color w:val="auto"/>
          <w:sz w:val="28"/>
          <w:szCs w:val="28"/>
        </w:rPr>
        <w:t>3.3.2</w:t>
      </w:r>
      <w:r w:rsidR="00A50E59" w:rsidRPr="003358A8">
        <w:rPr>
          <w:rFonts w:ascii="Times New Roman" w:hAnsi="Times New Roman" w:cs="Times New Roman"/>
          <w:b/>
          <w:color w:val="auto"/>
          <w:sz w:val="28"/>
          <w:szCs w:val="28"/>
        </w:rPr>
        <w:t xml:space="preserve">. </w:t>
      </w:r>
      <w:r w:rsidR="006040E7" w:rsidRPr="003358A8">
        <w:rPr>
          <w:rFonts w:ascii="Times New Roman" w:hAnsi="Times New Roman" w:cs="Times New Roman"/>
          <w:b/>
          <w:color w:val="auto"/>
          <w:sz w:val="28"/>
          <w:szCs w:val="28"/>
        </w:rPr>
        <w:t>Підприємницька діяльність</w:t>
      </w:r>
      <w:bookmarkEnd w:id="18"/>
    </w:p>
    <w:p w14:paraId="7F86651D" w14:textId="77777777" w:rsidR="003358A8" w:rsidRPr="003358A8" w:rsidRDefault="003358A8" w:rsidP="003358A8">
      <w:pPr>
        <w:spacing w:after="0" w:line="240" w:lineRule="auto"/>
        <w:rPr>
          <w:rFonts w:ascii="Times New Roman" w:hAnsi="Times New Roman"/>
          <w:sz w:val="28"/>
          <w:szCs w:val="28"/>
        </w:rPr>
      </w:pPr>
    </w:p>
    <w:p w14:paraId="61E1FC79" w14:textId="77777777" w:rsidR="00A50E59" w:rsidRDefault="00A50E59" w:rsidP="003358A8">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У табл. </w:t>
      </w:r>
      <w:r w:rsidR="003358A8">
        <w:rPr>
          <w:rFonts w:ascii="Times New Roman" w:hAnsi="Times New Roman"/>
          <w:sz w:val="28"/>
          <w:szCs w:val="28"/>
        </w:rPr>
        <w:t>10</w:t>
      </w:r>
      <w:r w:rsidRPr="00E26F01">
        <w:rPr>
          <w:rFonts w:ascii="Times New Roman" w:hAnsi="Times New Roman"/>
          <w:sz w:val="28"/>
          <w:szCs w:val="28"/>
        </w:rPr>
        <w:t xml:space="preserve"> подано інформацію про загальну </w:t>
      </w:r>
      <w:r w:rsidR="003358A8">
        <w:rPr>
          <w:rFonts w:ascii="Times New Roman" w:hAnsi="Times New Roman"/>
          <w:sz w:val="28"/>
          <w:szCs w:val="28"/>
        </w:rPr>
        <w:t>та</w:t>
      </w:r>
      <w:r w:rsidRPr="00E26F01">
        <w:rPr>
          <w:rFonts w:ascii="Times New Roman" w:hAnsi="Times New Roman"/>
          <w:sz w:val="28"/>
          <w:szCs w:val="28"/>
        </w:rPr>
        <w:t xml:space="preserve"> відносну чисельність населення та фізичних осіб-підприємців у </w:t>
      </w:r>
      <w:r w:rsidR="003358A8">
        <w:rPr>
          <w:rFonts w:ascii="Times New Roman" w:hAnsi="Times New Roman"/>
          <w:sz w:val="28"/>
          <w:szCs w:val="28"/>
        </w:rPr>
        <w:t>районі та громаді.</w:t>
      </w:r>
    </w:p>
    <w:p w14:paraId="359FA060" w14:textId="77777777" w:rsidR="003358A8" w:rsidRPr="00E26F01" w:rsidRDefault="003358A8" w:rsidP="003358A8">
      <w:pPr>
        <w:spacing w:after="0" w:line="276" w:lineRule="auto"/>
        <w:ind w:firstLine="709"/>
        <w:contextualSpacing/>
        <w:jc w:val="both"/>
        <w:rPr>
          <w:rFonts w:ascii="Times New Roman" w:hAnsi="Times New Roman"/>
          <w:sz w:val="28"/>
          <w:szCs w:val="28"/>
        </w:rPr>
      </w:pPr>
    </w:p>
    <w:p w14:paraId="47D8445D" w14:textId="77777777" w:rsidR="00A50E59" w:rsidRPr="00E26F01" w:rsidRDefault="003358A8" w:rsidP="003358A8">
      <w:pPr>
        <w:spacing w:after="0" w:line="276" w:lineRule="auto"/>
        <w:ind w:firstLine="709"/>
        <w:contextualSpacing/>
        <w:jc w:val="both"/>
        <w:rPr>
          <w:rFonts w:ascii="Times New Roman" w:hAnsi="Times New Roman"/>
          <w:i/>
          <w:sz w:val="28"/>
          <w:szCs w:val="28"/>
        </w:rPr>
      </w:pPr>
      <w:r>
        <w:rPr>
          <w:rFonts w:ascii="Times New Roman" w:hAnsi="Times New Roman"/>
          <w:i/>
          <w:sz w:val="28"/>
          <w:szCs w:val="28"/>
        </w:rPr>
        <w:t>Табл. 10</w:t>
      </w:r>
      <w:r w:rsidR="00A50E59" w:rsidRPr="00E26F01">
        <w:rPr>
          <w:rFonts w:ascii="Times New Roman" w:hAnsi="Times New Roman"/>
          <w:i/>
          <w:sz w:val="28"/>
          <w:szCs w:val="28"/>
        </w:rPr>
        <w:t xml:space="preserve">. Загальна </w:t>
      </w:r>
      <w:r>
        <w:rPr>
          <w:rFonts w:ascii="Times New Roman" w:hAnsi="Times New Roman"/>
          <w:i/>
          <w:sz w:val="28"/>
          <w:szCs w:val="28"/>
        </w:rPr>
        <w:t>та</w:t>
      </w:r>
      <w:r w:rsidR="00A50E59" w:rsidRPr="00E26F01">
        <w:rPr>
          <w:rFonts w:ascii="Times New Roman" w:hAnsi="Times New Roman"/>
          <w:i/>
          <w:sz w:val="28"/>
          <w:szCs w:val="28"/>
        </w:rPr>
        <w:t xml:space="preserve"> відносна чисельність населення </w:t>
      </w:r>
      <w:r>
        <w:rPr>
          <w:rFonts w:ascii="Times New Roman" w:hAnsi="Times New Roman"/>
          <w:i/>
          <w:sz w:val="28"/>
          <w:szCs w:val="28"/>
        </w:rPr>
        <w:t>і зареєстрованих фізичних осіб-</w:t>
      </w:r>
      <w:r w:rsidR="00A50E59" w:rsidRPr="00E26F01">
        <w:rPr>
          <w:rFonts w:ascii="Times New Roman" w:hAnsi="Times New Roman"/>
          <w:i/>
          <w:sz w:val="28"/>
          <w:szCs w:val="28"/>
        </w:rPr>
        <w:t>п</w:t>
      </w:r>
      <w:r>
        <w:rPr>
          <w:rFonts w:ascii="Times New Roman" w:hAnsi="Times New Roman"/>
          <w:i/>
          <w:sz w:val="28"/>
          <w:szCs w:val="28"/>
        </w:rPr>
        <w:t>ідприємців у громаді та районі станом на 01.01.2018 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753"/>
        <w:gridCol w:w="2407"/>
        <w:gridCol w:w="2408"/>
      </w:tblGrid>
      <w:tr w:rsidR="004E1641" w:rsidRPr="003358A8" w14:paraId="564F3DD4" w14:textId="77777777" w:rsidTr="003358A8">
        <w:tc>
          <w:tcPr>
            <w:tcW w:w="3061" w:type="dxa"/>
            <w:shd w:val="clear" w:color="auto" w:fill="E2EFD9" w:themeFill="accent6" w:themeFillTint="33"/>
            <w:vAlign w:val="center"/>
          </w:tcPr>
          <w:p w14:paraId="4EC3742F" w14:textId="77777777" w:rsidR="00A50E59" w:rsidRPr="003358A8" w:rsidRDefault="00A50E59" w:rsidP="003358A8">
            <w:pPr>
              <w:spacing w:after="0" w:line="240" w:lineRule="auto"/>
              <w:jc w:val="center"/>
              <w:rPr>
                <w:rFonts w:ascii="Times New Roman" w:hAnsi="Times New Roman"/>
                <w:sz w:val="24"/>
                <w:szCs w:val="28"/>
              </w:rPr>
            </w:pPr>
            <w:r w:rsidRPr="003358A8">
              <w:rPr>
                <w:rFonts w:ascii="Times New Roman" w:hAnsi="Times New Roman"/>
                <w:sz w:val="24"/>
                <w:szCs w:val="28"/>
              </w:rPr>
              <w:t>Територіальна одиниця</w:t>
            </w:r>
          </w:p>
        </w:tc>
        <w:tc>
          <w:tcPr>
            <w:tcW w:w="1753" w:type="dxa"/>
            <w:shd w:val="clear" w:color="auto" w:fill="E2EFD9" w:themeFill="accent6" w:themeFillTint="33"/>
            <w:vAlign w:val="center"/>
          </w:tcPr>
          <w:p w14:paraId="3B4D0518" w14:textId="77777777" w:rsidR="00A50E59" w:rsidRPr="003358A8" w:rsidRDefault="00A50E59" w:rsidP="003358A8">
            <w:pPr>
              <w:spacing w:after="0" w:line="240" w:lineRule="auto"/>
              <w:jc w:val="center"/>
              <w:rPr>
                <w:rFonts w:ascii="Times New Roman" w:hAnsi="Times New Roman"/>
                <w:sz w:val="24"/>
                <w:szCs w:val="28"/>
              </w:rPr>
            </w:pPr>
            <w:r w:rsidRPr="003358A8">
              <w:rPr>
                <w:rFonts w:ascii="Times New Roman" w:hAnsi="Times New Roman"/>
                <w:sz w:val="24"/>
                <w:szCs w:val="28"/>
              </w:rPr>
              <w:t>Кількість підприємців, одиниць</w:t>
            </w:r>
          </w:p>
        </w:tc>
        <w:tc>
          <w:tcPr>
            <w:tcW w:w="2407" w:type="dxa"/>
            <w:shd w:val="clear" w:color="auto" w:fill="E2EFD9" w:themeFill="accent6" w:themeFillTint="33"/>
            <w:vAlign w:val="center"/>
          </w:tcPr>
          <w:p w14:paraId="14C93147" w14:textId="77777777" w:rsidR="00A50E59" w:rsidRPr="003358A8" w:rsidRDefault="00A50E59" w:rsidP="003358A8">
            <w:pPr>
              <w:spacing w:after="0" w:line="240" w:lineRule="auto"/>
              <w:jc w:val="center"/>
              <w:rPr>
                <w:rFonts w:ascii="Times New Roman" w:hAnsi="Times New Roman"/>
                <w:sz w:val="24"/>
                <w:szCs w:val="28"/>
              </w:rPr>
            </w:pPr>
            <w:r w:rsidRPr="003358A8">
              <w:rPr>
                <w:rFonts w:ascii="Times New Roman" w:hAnsi="Times New Roman"/>
                <w:sz w:val="24"/>
                <w:szCs w:val="28"/>
              </w:rPr>
              <w:t>Чисельність населення, осіб</w:t>
            </w:r>
          </w:p>
        </w:tc>
        <w:tc>
          <w:tcPr>
            <w:tcW w:w="2408" w:type="dxa"/>
            <w:shd w:val="clear" w:color="auto" w:fill="E2EFD9" w:themeFill="accent6" w:themeFillTint="33"/>
            <w:vAlign w:val="center"/>
          </w:tcPr>
          <w:p w14:paraId="0574362E" w14:textId="77777777" w:rsidR="00A50E59" w:rsidRPr="003358A8" w:rsidRDefault="00A50E59" w:rsidP="003358A8">
            <w:pPr>
              <w:spacing w:after="0" w:line="240" w:lineRule="auto"/>
              <w:jc w:val="center"/>
              <w:rPr>
                <w:rFonts w:ascii="Times New Roman" w:hAnsi="Times New Roman"/>
                <w:sz w:val="24"/>
                <w:szCs w:val="28"/>
              </w:rPr>
            </w:pPr>
            <w:r w:rsidRPr="003358A8">
              <w:rPr>
                <w:rFonts w:ascii="Times New Roman" w:hAnsi="Times New Roman"/>
                <w:sz w:val="24"/>
                <w:szCs w:val="28"/>
              </w:rPr>
              <w:t>Частка підприємців у загальній чисельності населення, %</w:t>
            </w:r>
          </w:p>
        </w:tc>
      </w:tr>
      <w:tr w:rsidR="004E1641" w:rsidRPr="003358A8" w14:paraId="4DDB07E6" w14:textId="77777777" w:rsidTr="003358A8">
        <w:trPr>
          <w:trHeight w:val="397"/>
        </w:trPr>
        <w:tc>
          <w:tcPr>
            <w:tcW w:w="3061" w:type="dxa"/>
            <w:shd w:val="clear" w:color="auto" w:fill="auto"/>
          </w:tcPr>
          <w:p w14:paraId="3903D3EB" w14:textId="77777777" w:rsidR="00A50E59" w:rsidRPr="003358A8" w:rsidRDefault="00A50E59" w:rsidP="003358A8">
            <w:pPr>
              <w:spacing w:after="0" w:line="240" w:lineRule="auto"/>
              <w:jc w:val="both"/>
              <w:rPr>
                <w:rFonts w:ascii="Times New Roman" w:hAnsi="Times New Roman"/>
                <w:sz w:val="24"/>
                <w:szCs w:val="28"/>
              </w:rPr>
            </w:pPr>
            <w:r w:rsidRPr="003358A8">
              <w:rPr>
                <w:rFonts w:ascii="Times New Roman" w:hAnsi="Times New Roman"/>
                <w:sz w:val="24"/>
                <w:szCs w:val="28"/>
              </w:rPr>
              <w:t>Зачепилівська громада</w:t>
            </w:r>
          </w:p>
        </w:tc>
        <w:tc>
          <w:tcPr>
            <w:tcW w:w="1753" w:type="dxa"/>
            <w:shd w:val="clear" w:color="auto" w:fill="auto"/>
            <w:vAlign w:val="center"/>
          </w:tcPr>
          <w:p w14:paraId="62E5B968" w14:textId="77777777" w:rsidR="00A50E59" w:rsidRPr="003358A8" w:rsidRDefault="00A50E59" w:rsidP="003358A8">
            <w:pPr>
              <w:spacing w:after="0" w:line="240" w:lineRule="auto"/>
              <w:jc w:val="center"/>
              <w:rPr>
                <w:rFonts w:ascii="Times New Roman" w:hAnsi="Times New Roman"/>
                <w:sz w:val="24"/>
                <w:szCs w:val="28"/>
              </w:rPr>
            </w:pPr>
            <w:r w:rsidRPr="003358A8">
              <w:rPr>
                <w:rFonts w:ascii="Times New Roman" w:hAnsi="Times New Roman"/>
                <w:sz w:val="24"/>
                <w:szCs w:val="28"/>
              </w:rPr>
              <w:t>249</w:t>
            </w:r>
          </w:p>
        </w:tc>
        <w:tc>
          <w:tcPr>
            <w:tcW w:w="2407" w:type="dxa"/>
            <w:shd w:val="clear" w:color="auto" w:fill="auto"/>
            <w:vAlign w:val="center"/>
          </w:tcPr>
          <w:p w14:paraId="2206BF39" w14:textId="77777777" w:rsidR="00A50E59" w:rsidRPr="003358A8" w:rsidRDefault="00A50E59" w:rsidP="003358A8">
            <w:pPr>
              <w:spacing w:after="0" w:line="240" w:lineRule="auto"/>
              <w:jc w:val="center"/>
              <w:rPr>
                <w:rFonts w:ascii="Times New Roman" w:hAnsi="Times New Roman"/>
                <w:sz w:val="24"/>
                <w:szCs w:val="28"/>
              </w:rPr>
            </w:pPr>
            <w:r w:rsidRPr="003358A8">
              <w:rPr>
                <w:rFonts w:ascii="Times New Roman" w:hAnsi="Times New Roman"/>
                <w:sz w:val="24"/>
                <w:szCs w:val="28"/>
              </w:rPr>
              <w:t>9923</w:t>
            </w:r>
          </w:p>
        </w:tc>
        <w:tc>
          <w:tcPr>
            <w:tcW w:w="2408" w:type="dxa"/>
            <w:shd w:val="clear" w:color="auto" w:fill="auto"/>
            <w:vAlign w:val="center"/>
          </w:tcPr>
          <w:p w14:paraId="77E2AB85" w14:textId="77777777" w:rsidR="00A50E59" w:rsidRPr="003358A8" w:rsidRDefault="00A50E59" w:rsidP="003358A8">
            <w:pPr>
              <w:spacing w:after="0" w:line="240" w:lineRule="auto"/>
              <w:jc w:val="center"/>
              <w:rPr>
                <w:rFonts w:ascii="Times New Roman" w:hAnsi="Times New Roman"/>
                <w:sz w:val="24"/>
                <w:szCs w:val="28"/>
              </w:rPr>
            </w:pPr>
            <w:r w:rsidRPr="003358A8">
              <w:rPr>
                <w:rFonts w:ascii="Times New Roman" w:hAnsi="Times New Roman"/>
                <w:sz w:val="24"/>
                <w:szCs w:val="28"/>
              </w:rPr>
              <w:t>2,5</w:t>
            </w:r>
          </w:p>
        </w:tc>
      </w:tr>
      <w:tr w:rsidR="004E1641" w:rsidRPr="003358A8" w14:paraId="0E858B27" w14:textId="77777777" w:rsidTr="003358A8">
        <w:tc>
          <w:tcPr>
            <w:tcW w:w="3061" w:type="dxa"/>
            <w:shd w:val="clear" w:color="auto" w:fill="auto"/>
          </w:tcPr>
          <w:p w14:paraId="66CAE2B0" w14:textId="77777777" w:rsidR="00A50E59" w:rsidRPr="003358A8" w:rsidRDefault="00A50E59" w:rsidP="003358A8">
            <w:pPr>
              <w:spacing w:after="0" w:line="240" w:lineRule="auto"/>
              <w:jc w:val="both"/>
              <w:rPr>
                <w:rFonts w:ascii="Times New Roman" w:hAnsi="Times New Roman"/>
                <w:sz w:val="24"/>
                <w:szCs w:val="28"/>
              </w:rPr>
            </w:pPr>
            <w:r w:rsidRPr="003358A8">
              <w:rPr>
                <w:rFonts w:ascii="Times New Roman" w:hAnsi="Times New Roman"/>
                <w:sz w:val="24"/>
                <w:szCs w:val="28"/>
              </w:rPr>
              <w:t>Зачепилівський район (без</w:t>
            </w:r>
            <w:r w:rsidR="003358A8">
              <w:rPr>
                <w:rFonts w:ascii="Times New Roman" w:hAnsi="Times New Roman"/>
                <w:sz w:val="24"/>
                <w:szCs w:val="28"/>
              </w:rPr>
              <w:t> </w:t>
            </w:r>
            <w:r w:rsidRPr="003358A8">
              <w:rPr>
                <w:rFonts w:ascii="Times New Roman" w:hAnsi="Times New Roman"/>
                <w:sz w:val="24"/>
                <w:szCs w:val="28"/>
              </w:rPr>
              <w:t>ОТГ)</w:t>
            </w:r>
          </w:p>
        </w:tc>
        <w:tc>
          <w:tcPr>
            <w:tcW w:w="1753" w:type="dxa"/>
            <w:shd w:val="clear" w:color="auto" w:fill="auto"/>
            <w:vAlign w:val="center"/>
          </w:tcPr>
          <w:p w14:paraId="10675581" w14:textId="77777777" w:rsidR="00A50E59" w:rsidRPr="003358A8" w:rsidRDefault="00A50E59" w:rsidP="003358A8">
            <w:pPr>
              <w:spacing w:after="0" w:line="240" w:lineRule="auto"/>
              <w:jc w:val="center"/>
              <w:rPr>
                <w:rFonts w:ascii="Times New Roman" w:hAnsi="Times New Roman"/>
                <w:sz w:val="24"/>
                <w:szCs w:val="28"/>
              </w:rPr>
            </w:pPr>
            <w:r w:rsidRPr="003358A8">
              <w:rPr>
                <w:rFonts w:ascii="Times New Roman" w:hAnsi="Times New Roman"/>
                <w:sz w:val="24"/>
                <w:szCs w:val="28"/>
              </w:rPr>
              <w:t>57</w:t>
            </w:r>
          </w:p>
        </w:tc>
        <w:tc>
          <w:tcPr>
            <w:tcW w:w="2407" w:type="dxa"/>
            <w:shd w:val="clear" w:color="auto" w:fill="auto"/>
            <w:vAlign w:val="center"/>
          </w:tcPr>
          <w:p w14:paraId="6747E7FD" w14:textId="77777777" w:rsidR="00A50E59" w:rsidRPr="003358A8" w:rsidRDefault="00A50E59" w:rsidP="003358A8">
            <w:pPr>
              <w:spacing w:after="0" w:line="240" w:lineRule="auto"/>
              <w:jc w:val="center"/>
              <w:rPr>
                <w:rFonts w:ascii="Times New Roman" w:hAnsi="Times New Roman"/>
                <w:sz w:val="24"/>
                <w:szCs w:val="28"/>
              </w:rPr>
            </w:pPr>
            <w:r w:rsidRPr="003358A8">
              <w:rPr>
                <w:rFonts w:ascii="Times New Roman" w:hAnsi="Times New Roman"/>
                <w:sz w:val="24"/>
                <w:szCs w:val="28"/>
              </w:rPr>
              <w:t>5146</w:t>
            </w:r>
          </w:p>
        </w:tc>
        <w:tc>
          <w:tcPr>
            <w:tcW w:w="2408" w:type="dxa"/>
            <w:shd w:val="clear" w:color="auto" w:fill="auto"/>
            <w:vAlign w:val="center"/>
          </w:tcPr>
          <w:p w14:paraId="4C9BC29B" w14:textId="77777777" w:rsidR="00A50E59" w:rsidRPr="003358A8" w:rsidRDefault="00A50E59" w:rsidP="003358A8">
            <w:pPr>
              <w:spacing w:after="0" w:line="240" w:lineRule="auto"/>
              <w:jc w:val="center"/>
              <w:rPr>
                <w:rFonts w:ascii="Times New Roman" w:hAnsi="Times New Roman"/>
                <w:sz w:val="24"/>
                <w:szCs w:val="28"/>
              </w:rPr>
            </w:pPr>
            <w:r w:rsidRPr="003358A8">
              <w:rPr>
                <w:rFonts w:ascii="Times New Roman" w:hAnsi="Times New Roman"/>
                <w:sz w:val="24"/>
                <w:szCs w:val="28"/>
              </w:rPr>
              <w:t>1,1</w:t>
            </w:r>
          </w:p>
        </w:tc>
      </w:tr>
    </w:tbl>
    <w:p w14:paraId="34381EA7" w14:textId="77777777" w:rsidR="003358A8" w:rsidRDefault="003358A8" w:rsidP="006040E7">
      <w:pPr>
        <w:spacing w:line="276" w:lineRule="auto"/>
        <w:ind w:firstLine="851"/>
        <w:contextualSpacing/>
        <w:jc w:val="both"/>
        <w:rPr>
          <w:rFonts w:ascii="Times New Roman" w:hAnsi="Times New Roman"/>
          <w:sz w:val="28"/>
          <w:szCs w:val="28"/>
        </w:rPr>
      </w:pPr>
    </w:p>
    <w:p w14:paraId="67FCAB15" w14:textId="77777777" w:rsidR="00035E3E" w:rsidRPr="00E26F01" w:rsidRDefault="00035E3E" w:rsidP="003358A8">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Таким чином, показник частки підприємців у загальній чисельності населення у громаді вищий за цей показник у районі, що свідчить про активність мешканців громади у веденні власного бізнесу. </w:t>
      </w:r>
    </w:p>
    <w:p w14:paraId="633C2A3B" w14:textId="77777777" w:rsidR="00DE2326" w:rsidRPr="00E26F01" w:rsidRDefault="00035E3E" w:rsidP="003358A8">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Рівень підприємницької діяльності можна також оцінити за кількістю магазинів роздрібної торгівлі. Відомо, що це, в основному, є сферою діяльності ФО</w:t>
      </w:r>
      <w:r w:rsidR="003358A8">
        <w:rPr>
          <w:rFonts w:ascii="Times New Roman" w:hAnsi="Times New Roman"/>
          <w:sz w:val="28"/>
          <w:szCs w:val="28"/>
        </w:rPr>
        <w:t>П, мікро- та малих підприємств.</w:t>
      </w:r>
    </w:p>
    <w:p w14:paraId="162CFEF7" w14:textId="01AEFFA5" w:rsidR="00A50E59" w:rsidRPr="00E26F01" w:rsidRDefault="00035E3E" w:rsidP="003358A8">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Мережа закладів торгівлі </w:t>
      </w:r>
      <w:r w:rsidR="00ED5B9E" w:rsidRPr="00E26F01">
        <w:rPr>
          <w:rFonts w:ascii="Times New Roman" w:hAnsi="Times New Roman"/>
          <w:sz w:val="28"/>
          <w:szCs w:val="28"/>
        </w:rPr>
        <w:t xml:space="preserve">на території Зачепилівської об’єднаної територіальної громади </w:t>
      </w:r>
      <w:r w:rsidR="004237C0" w:rsidRPr="00E26F01">
        <w:rPr>
          <w:rFonts w:ascii="Times New Roman" w:hAnsi="Times New Roman"/>
          <w:sz w:val="28"/>
          <w:szCs w:val="28"/>
        </w:rPr>
        <w:t>включ</w:t>
      </w:r>
      <w:r w:rsidR="001577DF" w:rsidRPr="00E26F01">
        <w:rPr>
          <w:rFonts w:ascii="Times New Roman" w:hAnsi="Times New Roman"/>
          <w:sz w:val="28"/>
          <w:szCs w:val="28"/>
        </w:rPr>
        <w:t xml:space="preserve">ає 107 закладів торгівлі та 1 </w:t>
      </w:r>
      <w:r w:rsidR="009F02F5" w:rsidRPr="00E26F01">
        <w:rPr>
          <w:rFonts w:ascii="Times New Roman" w:hAnsi="Times New Roman"/>
          <w:sz w:val="28"/>
          <w:szCs w:val="28"/>
        </w:rPr>
        <w:t>ринок</w:t>
      </w:r>
      <w:r w:rsidR="004237C0" w:rsidRPr="00E26F01">
        <w:rPr>
          <w:rFonts w:ascii="Times New Roman" w:hAnsi="Times New Roman"/>
          <w:sz w:val="28"/>
          <w:szCs w:val="28"/>
        </w:rPr>
        <w:t>, який розташований у центрі смт Зачепилівка</w:t>
      </w:r>
      <w:r w:rsidR="00170499">
        <w:rPr>
          <w:rFonts w:ascii="Times New Roman" w:hAnsi="Times New Roman"/>
          <w:sz w:val="28"/>
          <w:szCs w:val="28"/>
        </w:rPr>
        <w:t xml:space="preserve"> (рис. 12</w:t>
      </w:r>
      <w:r w:rsidR="001577DF" w:rsidRPr="00E26F01">
        <w:rPr>
          <w:rFonts w:ascii="Times New Roman" w:hAnsi="Times New Roman"/>
          <w:sz w:val="28"/>
          <w:szCs w:val="28"/>
        </w:rPr>
        <w:t>).</w:t>
      </w:r>
    </w:p>
    <w:p w14:paraId="573E01ED" w14:textId="77777777" w:rsidR="00ED5B9E" w:rsidRPr="00E26F01" w:rsidRDefault="0067370E" w:rsidP="003358A8">
      <w:pPr>
        <w:spacing w:after="0"/>
        <w:jc w:val="both"/>
        <w:rPr>
          <w:rFonts w:ascii="Times New Roman" w:hAnsi="Times New Roman"/>
          <w:b/>
          <w:sz w:val="28"/>
          <w:szCs w:val="28"/>
        </w:rPr>
      </w:pPr>
      <w:r w:rsidRPr="004E1641">
        <w:rPr>
          <w:rFonts w:ascii="Times New Roman" w:hAnsi="Times New Roman"/>
          <w:b/>
          <w:noProof/>
          <w:sz w:val="28"/>
          <w:szCs w:val="28"/>
          <w:lang w:eastAsia="uk-UA"/>
        </w:rPr>
        <w:drawing>
          <wp:inline distT="0" distB="0" distL="0" distR="0" wp14:anchorId="7C4EA5BF" wp14:editId="5302E3E3">
            <wp:extent cx="5984875" cy="2855343"/>
            <wp:effectExtent l="0" t="0" r="0" b="2540"/>
            <wp:docPr id="16" name="Схема 17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0DCC3C8" w14:textId="78D3C6F4" w:rsidR="004237C0" w:rsidRDefault="004237C0" w:rsidP="003358A8">
      <w:pPr>
        <w:spacing w:line="276" w:lineRule="auto"/>
        <w:contextualSpacing/>
        <w:jc w:val="center"/>
        <w:rPr>
          <w:rFonts w:ascii="Times New Roman" w:hAnsi="Times New Roman"/>
          <w:i/>
          <w:sz w:val="28"/>
          <w:szCs w:val="28"/>
        </w:rPr>
      </w:pPr>
      <w:r w:rsidRPr="00E26F01">
        <w:rPr>
          <w:rFonts w:ascii="Times New Roman" w:hAnsi="Times New Roman"/>
          <w:i/>
          <w:sz w:val="28"/>
          <w:szCs w:val="28"/>
        </w:rPr>
        <w:t xml:space="preserve">Рис. </w:t>
      </w:r>
      <w:r w:rsidR="00170499">
        <w:rPr>
          <w:rFonts w:ascii="Times New Roman" w:hAnsi="Times New Roman"/>
          <w:i/>
          <w:sz w:val="28"/>
          <w:szCs w:val="28"/>
        </w:rPr>
        <w:t>12</w:t>
      </w:r>
      <w:r w:rsidR="003358A8">
        <w:rPr>
          <w:rFonts w:ascii="Times New Roman" w:hAnsi="Times New Roman"/>
          <w:i/>
          <w:sz w:val="28"/>
          <w:szCs w:val="28"/>
        </w:rPr>
        <w:t xml:space="preserve">. </w:t>
      </w:r>
      <w:r w:rsidRPr="00E26F01">
        <w:rPr>
          <w:rFonts w:ascii="Times New Roman" w:hAnsi="Times New Roman"/>
          <w:i/>
          <w:sz w:val="28"/>
          <w:szCs w:val="28"/>
        </w:rPr>
        <w:t xml:space="preserve">Мережа закладів торгівлі Зачепилівської </w:t>
      </w:r>
      <w:r w:rsidR="003358A8">
        <w:rPr>
          <w:rFonts w:ascii="Times New Roman" w:hAnsi="Times New Roman"/>
          <w:i/>
          <w:sz w:val="28"/>
          <w:szCs w:val="28"/>
        </w:rPr>
        <w:t>ОТГ, одиниць</w:t>
      </w:r>
    </w:p>
    <w:p w14:paraId="304F8B9A" w14:textId="77777777" w:rsidR="003358A8" w:rsidRDefault="003358A8" w:rsidP="003358A8">
      <w:pPr>
        <w:spacing w:line="276" w:lineRule="auto"/>
        <w:contextualSpacing/>
        <w:jc w:val="center"/>
        <w:rPr>
          <w:rFonts w:ascii="Times New Roman" w:hAnsi="Times New Roman"/>
          <w:i/>
          <w:sz w:val="28"/>
          <w:szCs w:val="28"/>
        </w:rPr>
      </w:pPr>
    </w:p>
    <w:p w14:paraId="76AB5268" w14:textId="77777777" w:rsidR="0045330A" w:rsidRDefault="0045330A" w:rsidP="003358A8">
      <w:pPr>
        <w:spacing w:after="0" w:line="276" w:lineRule="auto"/>
        <w:ind w:firstLine="709"/>
        <w:contextualSpacing/>
        <w:jc w:val="both"/>
        <w:rPr>
          <w:rFonts w:ascii="Times New Roman" w:hAnsi="Times New Roman"/>
          <w:sz w:val="28"/>
          <w:szCs w:val="28"/>
        </w:rPr>
      </w:pPr>
      <w:r>
        <w:rPr>
          <w:rFonts w:ascii="Times New Roman" w:hAnsi="Times New Roman"/>
          <w:sz w:val="28"/>
          <w:szCs w:val="28"/>
        </w:rPr>
        <w:t>Більші за розміром підприємства на території Зачепилівської ОТГ пов</w:t>
      </w:r>
      <w:r w:rsidRPr="0045330A">
        <w:rPr>
          <w:rFonts w:ascii="Times New Roman" w:hAnsi="Times New Roman"/>
          <w:sz w:val="28"/>
          <w:szCs w:val="28"/>
        </w:rPr>
        <w:t>’</w:t>
      </w:r>
      <w:r>
        <w:rPr>
          <w:rFonts w:ascii="Times New Roman" w:hAnsi="Times New Roman"/>
          <w:sz w:val="28"/>
          <w:szCs w:val="28"/>
        </w:rPr>
        <w:t xml:space="preserve">язані переважно з сільськогосподарською сферою та орієнтовані на пошук нових клієнтів та ринків (табл. </w:t>
      </w:r>
      <w:r w:rsidR="003358A8">
        <w:rPr>
          <w:rFonts w:ascii="Times New Roman" w:hAnsi="Times New Roman"/>
          <w:sz w:val="28"/>
          <w:szCs w:val="28"/>
        </w:rPr>
        <w:t>11</w:t>
      </w:r>
      <w:r>
        <w:rPr>
          <w:rFonts w:ascii="Times New Roman" w:hAnsi="Times New Roman"/>
          <w:sz w:val="28"/>
          <w:szCs w:val="28"/>
        </w:rPr>
        <w:t>).</w:t>
      </w:r>
    </w:p>
    <w:p w14:paraId="6F847639" w14:textId="77777777" w:rsidR="00170499" w:rsidRDefault="00170499" w:rsidP="003358A8">
      <w:pPr>
        <w:spacing w:after="0" w:line="276" w:lineRule="auto"/>
        <w:ind w:firstLine="709"/>
        <w:contextualSpacing/>
        <w:jc w:val="both"/>
        <w:rPr>
          <w:rFonts w:ascii="Times New Roman" w:hAnsi="Times New Roman"/>
          <w:sz w:val="28"/>
          <w:szCs w:val="28"/>
        </w:rPr>
      </w:pPr>
    </w:p>
    <w:p w14:paraId="258565B8" w14:textId="77777777" w:rsidR="0045330A" w:rsidRPr="0045330A" w:rsidRDefault="0045330A" w:rsidP="004C1DE5">
      <w:pPr>
        <w:spacing w:line="276" w:lineRule="auto"/>
        <w:contextualSpacing/>
        <w:jc w:val="center"/>
        <w:rPr>
          <w:rFonts w:ascii="Times New Roman" w:hAnsi="Times New Roman"/>
          <w:i/>
          <w:sz w:val="28"/>
          <w:szCs w:val="28"/>
        </w:rPr>
      </w:pPr>
      <w:r w:rsidRPr="0045330A">
        <w:rPr>
          <w:rFonts w:ascii="Times New Roman" w:hAnsi="Times New Roman"/>
          <w:i/>
          <w:sz w:val="28"/>
          <w:szCs w:val="28"/>
        </w:rPr>
        <w:t>Табл</w:t>
      </w:r>
      <w:r w:rsidR="003358A8">
        <w:rPr>
          <w:rFonts w:ascii="Times New Roman" w:hAnsi="Times New Roman"/>
          <w:i/>
          <w:sz w:val="28"/>
          <w:szCs w:val="28"/>
        </w:rPr>
        <w:t>. 11</w:t>
      </w:r>
      <w:r w:rsidRPr="0045330A">
        <w:rPr>
          <w:rFonts w:ascii="Times New Roman" w:hAnsi="Times New Roman"/>
          <w:i/>
          <w:sz w:val="28"/>
          <w:szCs w:val="28"/>
        </w:rPr>
        <w:t xml:space="preserve"> . Ключові підприємства Зачепилівської ОТГ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969"/>
        <w:gridCol w:w="2830"/>
      </w:tblGrid>
      <w:tr w:rsidR="003358A8" w:rsidRPr="003358A8" w14:paraId="460C9343" w14:textId="77777777" w:rsidTr="003358A8">
        <w:trPr>
          <w:trHeight w:val="397"/>
        </w:trPr>
        <w:tc>
          <w:tcPr>
            <w:tcW w:w="2830" w:type="dxa"/>
            <w:shd w:val="clear" w:color="auto" w:fill="E2EFD9" w:themeFill="accent6" w:themeFillTint="33"/>
            <w:vAlign w:val="center"/>
          </w:tcPr>
          <w:p w14:paraId="099BFE5E" w14:textId="77777777" w:rsidR="003358A8" w:rsidRPr="003358A8" w:rsidRDefault="003358A8" w:rsidP="003358A8">
            <w:pPr>
              <w:spacing w:line="240" w:lineRule="auto"/>
              <w:contextualSpacing/>
              <w:jc w:val="center"/>
              <w:rPr>
                <w:rFonts w:ascii="Times New Roman" w:hAnsi="Times New Roman"/>
                <w:sz w:val="24"/>
                <w:szCs w:val="24"/>
              </w:rPr>
            </w:pPr>
            <w:r w:rsidRPr="003358A8">
              <w:rPr>
                <w:rFonts w:ascii="Times New Roman" w:hAnsi="Times New Roman"/>
                <w:sz w:val="24"/>
                <w:szCs w:val="24"/>
              </w:rPr>
              <w:t>Назва</w:t>
            </w:r>
          </w:p>
        </w:tc>
        <w:tc>
          <w:tcPr>
            <w:tcW w:w="3969" w:type="dxa"/>
            <w:shd w:val="clear" w:color="auto" w:fill="E2EFD9" w:themeFill="accent6" w:themeFillTint="33"/>
            <w:vAlign w:val="center"/>
          </w:tcPr>
          <w:p w14:paraId="407A0A4E" w14:textId="77777777" w:rsidR="003358A8" w:rsidRPr="003358A8" w:rsidRDefault="003358A8" w:rsidP="003358A8">
            <w:pPr>
              <w:spacing w:line="240" w:lineRule="auto"/>
              <w:contextualSpacing/>
              <w:jc w:val="center"/>
              <w:rPr>
                <w:rFonts w:ascii="Times New Roman" w:hAnsi="Times New Roman"/>
                <w:sz w:val="24"/>
                <w:szCs w:val="24"/>
              </w:rPr>
            </w:pPr>
            <w:r w:rsidRPr="003358A8">
              <w:rPr>
                <w:rFonts w:ascii="Times New Roman" w:hAnsi="Times New Roman"/>
                <w:sz w:val="24"/>
                <w:szCs w:val="24"/>
              </w:rPr>
              <w:t>Спеціалізація</w:t>
            </w:r>
          </w:p>
        </w:tc>
        <w:tc>
          <w:tcPr>
            <w:tcW w:w="2830" w:type="dxa"/>
            <w:shd w:val="clear" w:color="auto" w:fill="E2EFD9" w:themeFill="accent6" w:themeFillTint="33"/>
            <w:vAlign w:val="center"/>
          </w:tcPr>
          <w:p w14:paraId="24EA27FB" w14:textId="77777777" w:rsidR="003358A8" w:rsidRPr="003358A8" w:rsidRDefault="003358A8" w:rsidP="003358A8">
            <w:pPr>
              <w:spacing w:line="240" w:lineRule="auto"/>
              <w:contextualSpacing/>
              <w:jc w:val="center"/>
              <w:rPr>
                <w:rFonts w:ascii="Times New Roman" w:hAnsi="Times New Roman"/>
                <w:sz w:val="24"/>
                <w:szCs w:val="24"/>
              </w:rPr>
            </w:pPr>
            <w:r w:rsidRPr="003358A8">
              <w:rPr>
                <w:rFonts w:ascii="Times New Roman" w:hAnsi="Times New Roman"/>
                <w:sz w:val="24"/>
                <w:szCs w:val="24"/>
              </w:rPr>
              <w:t>Розташування</w:t>
            </w:r>
          </w:p>
        </w:tc>
      </w:tr>
      <w:tr w:rsidR="003358A8" w:rsidRPr="003358A8" w14:paraId="1FCF43E8" w14:textId="77777777" w:rsidTr="003358A8">
        <w:tc>
          <w:tcPr>
            <w:tcW w:w="2830" w:type="dxa"/>
            <w:shd w:val="clear" w:color="auto" w:fill="auto"/>
            <w:vAlign w:val="center"/>
          </w:tcPr>
          <w:p w14:paraId="6B7A4B54" w14:textId="77777777" w:rsidR="003358A8" w:rsidRPr="003358A8" w:rsidRDefault="003358A8" w:rsidP="003358A8">
            <w:pPr>
              <w:spacing w:line="240" w:lineRule="auto"/>
              <w:contextualSpacing/>
              <w:rPr>
                <w:rFonts w:ascii="Times New Roman" w:hAnsi="Times New Roman"/>
                <w:sz w:val="24"/>
                <w:szCs w:val="24"/>
              </w:rPr>
            </w:pPr>
            <w:r w:rsidRPr="003358A8">
              <w:rPr>
                <w:rFonts w:ascii="Times New Roman" w:hAnsi="Times New Roman"/>
                <w:sz w:val="24"/>
                <w:szCs w:val="24"/>
              </w:rPr>
              <w:t>ПСП «Фрунзе»</w:t>
            </w:r>
          </w:p>
        </w:tc>
        <w:tc>
          <w:tcPr>
            <w:tcW w:w="3969" w:type="dxa"/>
          </w:tcPr>
          <w:p w14:paraId="4DA8B520" w14:textId="77777777" w:rsidR="003358A8" w:rsidRPr="003358A8" w:rsidRDefault="003358A8" w:rsidP="003358A8">
            <w:pPr>
              <w:spacing w:line="240" w:lineRule="auto"/>
              <w:contextualSpacing/>
              <w:jc w:val="both"/>
              <w:rPr>
                <w:rFonts w:ascii="Times New Roman" w:hAnsi="Times New Roman"/>
                <w:sz w:val="24"/>
                <w:szCs w:val="24"/>
              </w:rPr>
            </w:pPr>
            <w:r w:rsidRPr="003358A8">
              <w:rPr>
                <w:rFonts w:ascii="Times New Roman" w:hAnsi="Times New Roman"/>
                <w:sz w:val="24"/>
                <w:szCs w:val="28"/>
              </w:rPr>
              <w:t>Тваринництво, рослинництво</w:t>
            </w:r>
          </w:p>
        </w:tc>
        <w:tc>
          <w:tcPr>
            <w:tcW w:w="2830" w:type="dxa"/>
            <w:shd w:val="clear" w:color="auto" w:fill="auto"/>
          </w:tcPr>
          <w:p w14:paraId="5C395DC5" w14:textId="77777777" w:rsidR="003358A8" w:rsidRPr="003358A8" w:rsidRDefault="003358A8" w:rsidP="003358A8">
            <w:pPr>
              <w:spacing w:line="240" w:lineRule="auto"/>
              <w:contextualSpacing/>
              <w:jc w:val="both"/>
              <w:rPr>
                <w:rFonts w:ascii="Times New Roman" w:hAnsi="Times New Roman"/>
                <w:sz w:val="24"/>
                <w:szCs w:val="24"/>
              </w:rPr>
            </w:pPr>
            <w:r w:rsidRPr="003358A8">
              <w:rPr>
                <w:rFonts w:ascii="Times New Roman" w:hAnsi="Times New Roman"/>
                <w:sz w:val="24"/>
                <w:szCs w:val="24"/>
              </w:rPr>
              <w:t>64440, Харківська область,  Зачепилівський район, с. Бердянка</w:t>
            </w:r>
          </w:p>
        </w:tc>
      </w:tr>
      <w:tr w:rsidR="003358A8" w:rsidRPr="003358A8" w14:paraId="734AE406" w14:textId="77777777" w:rsidTr="003358A8">
        <w:tc>
          <w:tcPr>
            <w:tcW w:w="2830" w:type="dxa"/>
            <w:shd w:val="clear" w:color="auto" w:fill="auto"/>
            <w:vAlign w:val="center"/>
          </w:tcPr>
          <w:p w14:paraId="6D6CDFFD" w14:textId="77777777" w:rsidR="003358A8" w:rsidRPr="003358A8" w:rsidRDefault="003358A8" w:rsidP="003358A8">
            <w:pPr>
              <w:spacing w:line="240" w:lineRule="auto"/>
              <w:contextualSpacing/>
              <w:rPr>
                <w:rFonts w:ascii="Times New Roman" w:hAnsi="Times New Roman"/>
                <w:sz w:val="24"/>
                <w:szCs w:val="24"/>
              </w:rPr>
            </w:pPr>
            <w:r w:rsidRPr="003358A8">
              <w:rPr>
                <w:rFonts w:ascii="Times New Roman" w:hAnsi="Times New Roman"/>
                <w:sz w:val="24"/>
                <w:szCs w:val="24"/>
              </w:rPr>
              <w:t>ТОВ «Дружбокраянське»</w:t>
            </w:r>
          </w:p>
        </w:tc>
        <w:tc>
          <w:tcPr>
            <w:tcW w:w="3969" w:type="dxa"/>
          </w:tcPr>
          <w:p w14:paraId="04D9DC68" w14:textId="77777777" w:rsidR="003358A8" w:rsidRPr="003358A8" w:rsidRDefault="003358A8" w:rsidP="003358A8">
            <w:pPr>
              <w:spacing w:line="240" w:lineRule="auto"/>
              <w:contextualSpacing/>
              <w:jc w:val="both"/>
              <w:rPr>
                <w:rFonts w:ascii="Times New Roman" w:hAnsi="Times New Roman"/>
                <w:sz w:val="24"/>
                <w:szCs w:val="24"/>
              </w:rPr>
            </w:pPr>
            <w:r w:rsidRPr="003358A8">
              <w:rPr>
                <w:rFonts w:ascii="Times New Roman" w:hAnsi="Times New Roman"/>
                <w:sz w:val="24"/>
                <w:szCs w:val="28"/>
              </w:rPr>
              <w:t>Вирощування зернових культур (крім рису), бобових культур і насіння олійних культур</w:t>
            </w:r>
          </w:p>
        </w:tc>
        <w:tc>
          <w:tcPr>
            <w:tcW w:w="2830" w:type="dxa"/>
            <w:shd w:val="clear" w:color="auto" w:fill="auto"/>
          </w:tcPr>
          <w:p w14:paraId="34E9400C" w14:textId="77777777" w:rsidR="003358A8" w:rsidRPr="003358A8" w:rsidRDefault="003358A8" w:rsidP="003358A8">
            <w:pPr>
              <w:spacing w:line="240" w:lineRule="auto"/>
              <w:contextualSpacing/>
              <w:jc w:val="both"/>
              <w:rPr>
                <w:rFonts w:ascii="Times New Roman" w:hAnsi="Times New Roman"/>
                <w:sz w:val="24"/>
                <w:szCs w:val="24"/>
              </w:rPr>
            </w:pPr>
            <w:r w:rsidRPr="003358A8">
              <w:rPr>
                <w:rFonts w:ascii="Times New Roman" w:hAnsi="Times New Roman"/>
                <w:sz w:val="24"/>
                <w:szCs w:val="24"/>
              </w:rPr>
              <w:t>64401, Харківська область, Зачепилівський район, с. Леб’яже</w:t>
            </w:r>
          </w:p>
        </w:tc>
      </w:tr>
      <w:tr w:rsidR="003358A8" w:rsidRPr="003358A8" w14:paraId="3906C786" w14:textId="77777777" w:rsidTr="003358A8">
        <w:tc>
          <w:tcPr>
            <w:tcW w:w="2830" w:type="dxa"/>
            <w:shd w:val="clear" w:color="auto" w:fill="auto"/>
            <w:vAlign w:val="center"/>
          </w:tcPr>
          <w:p w14:paraId="1B1AA7F4" w14:textId="77777777" w:rsidR="003358A8" w:rsidRPr="003358A8" w:rsidRDefault="003358A8" w:rsidP="003358A8">
            <w:pPr>
              <w:spacing w:line="240" w:lineRule="auto"/>
              <w:contextualSpacing/>
              <w:rPr>
                <w:rFonts w:ascii="Times New Roman" w:hAnsi="Times New Roman"/>
                <w:sz w:val="24"/>
                <w:szCs w:val="24"/>
              </w:rPr>
            </w:pPr>
            <w:r w:rsidRPr="003358A8">
              <w:rPr>
                <w:rFonts w:ascii="Times New Roman" w:hAnsi="Times New Roman"/>
                <w:sz w:val="24"/>
                <w:szCs w:val="24"/>
              </w:rPr>
              <w:t>ТОВ «Новий сад»</w:t>
            </w:r>
          </w:p>
        </w:tc>
        <w:tc>
          <w:tcPr>
            <w:tcW w:w="3969" w:type="dxa"/>
          </w:tcPr>
          <w:p w14:paraId="68A9F329" w14:textId="77777777" w:rsidR="003358A8" w:rsidRPr="00737857" w:rsidRDefault="00737857" w:rsidP="003358A8">
            <w:pPr>
              <w:spacing w:line="240" w:lineRule="auto"/>
              <w:contextualSpacing/>
              <w:jc w:val="both"/>
              <w:rPr>
                <w:rFonts w:ascii="Times New Roman" w:hAnsi="Times New Roman"/>
                <w:sz w:val="24"/>
                <w:szCs w:val="28"/>
              </w:rPr>
            </w:pPr>
            <w:r w:rsidRPr="00737857">
              <w:rPr>
                <w:rFonts w:ascii="Times New Roman" w:hAnsi="Times New Roman"/>
                <w:sz w:val="24"/>
                <w:szCs w:val="28"/>
              </w:rPr>
              <w:t>Рослинництво, садівництво</w:t>
            </w:r>
          </w:p>
        </w:tc>
        <w:tc>
          <w:tcPr>
            <w:tcW w:w="2830" w:type="dxa"/>
            <w:shd w:val="clear" w:color="auto" w:fill="auto"/>
          </w:tcPr>
          <w:p w14:paraId="5AE25C96" w14:textId="77777777" w:rsidR="003358A8" w:rsidRPr="003358A8" w:rsidRDefault="003358A8" w:rsidP="003358A8">
            <w:pPr>
              <w:spacing w:line="240" w:lineRule="auto"/>
              <w:contextualSpacing/>
              <w:jc w:val="both"/>
              <w:rPr>
                <w:rFonts w:ascii="Times New Roman" w:hAnsi="Times New Roman"/>
                <w:sz w:val="24"/>
                <w:szCs w:val="24"/>
              </w:rPr>
            </w:pPr>
            <w:r w:rsidRPr="003358A8">
              <w:rPr>
                <w:rFonts w:ascii="Times New Roman" w:hAnsi="Times New Roman"/>
                <w:sz w:val="24"/>
                <w:szCs w:val="24"/>
              </w:rPr>
              <w:t>64004, Харківська область, Кегичівський район, смт Кегичівка</w:t>
            </w:r>
          </w:p>
        </w:tc>
      </w:tr>
      <w:tr w:rsidR="003358A8" w:rsidRPr="003358A8" w14:paraId="0FAA4A85" w14:textId="77777777" w:rsidTr="003358A8">
        <w:tc>
          <w:tcPr>
            <w:tcW w:w="2830" w:type="dxa"/>
            <w:shd w:val="clear" w:color="auto" w:fill="auto"/>
            <w:vAlign w:val="center"/>
          </w:tcPr>
          <w:p w14:paraId="54214222" w14:textId="77777777" w:rsidR="003358A8" w:rsidRPr="003358A8" w:rsidRDefault="003358A8" w:rsidP="003358A8">
            <w:pPr>
              <w:spacing w:line="240" w:lineRule="auto"/>
              <w:contextualSpacing/>
              <w:rPr>
                <w:rFonts w:ascii="Times New Roman" w:hAnsi="Times New Roman"/>
                <w:sz w:val="24"/>
                <w:szCs w:val="24"/>
              </w:rPr>
            </w:pPr>
            <w:r w:rsidRPr="003358A8">
              <w:rPr>
                <w:rFonts w:ascii="Times New Roman" w:hAnsi="Times New Roman"/>
                <w:sz w:val="24"/>
                <w:szCs w:val="24"/>
              </w:rPr>
              <w:t>ТОВ «Сільмаш»</w:t>
            </w:r>
          </w:p>
        </w:tc>
        <w:tc>
          <w:tcPr>
            <w:tcW w:w="3969" w:type="dxa"/>
          </w:tcPr>
          <w:p w14:paraId="1AF3061E" w14:textId="77777777" w:rsidR="003358A8" w:rsidRPr="00737857" w:rsidRDefault="00737857" w:rsidP="003358A8">
            <w:pPr>
              <w:spacing w:line="240" w:lineRule="auto"/>
              <w:contextualSpacing/>
              <w:jc w:val="both"/>
              <w:rPr>
                <w:rFonts w:ascii="Times New Roman" w:hAnsi="Times New Roman"/>
                <w:sz w:val="24"/>
                <w:szCs w:val="28"/>
              </w:rPr>
            </w:pPr>
            <w:r w:rsidRPr="00737857">
              <w:rPr>
                <w:rFonts w:ascii="Times New Roman" w:hAnsi="Times New Roman"/>
                <w:sz w:val="24"/>
                <w:szCs w:val="28"/>
              </w:rPr>
              <w:t>Рослинництво</w:t>
            </w:r>
          </w:p>
        </w:tc>
        <w:tc>
          <w:tcPr>
            <w:tcW w:w="2830" w:type="dxa"/>
            <w:shd w:val="clear" w:color="auto" w:fill="auto"/>
          </w:tcPr>
          <w:p w14:paraId="783E78B9" w14:textId="77777777" w:rsidR="003358A8" w:rsidRPr="003358A8" w:rsidRDefault="003358A8" w:rsidP="003358A8">
            <w:pPr>
              <w:spacing w:line="240" w:lineRule="auto"/>
              <w:contextualSpacing/>
              <w:jc w:val="both"/>
              <w:rPr>
                <w:rFonts w:ascii="Times New Roman" w:hAnsi="Times New Roman"/>
                <w:sz w:val="24"/>
                <w:szCs w:val="24"/>
              </w:rPr>
            </w:pPr>
            <w:r w:rsidRPr="003358A8">
              <w:rPr>
                <w:rFonts w:ascii="Times New Roman" w:hAnsi="Times New Roman"/>
                <w:sz w:val="24"/>
                <w:szCs w:val="24"/>
              </w:rPr>
              <w:t>64420, Харківська область, Зачепилівський район, с. Леб’яже</w:t>
            </w:r>
          </w:p>
        </w:tc>
      </w:tr>
      <w:tr w:rsidR="003358A8" w:rsidRPr="003358A8" w14:paraId="4C40EEAD" w14:textId="77777777" w:rsidTr="003358A8">
        <w:tc>
          <w:tcPr>
            <w:tcW w:w="2830" w:type="dxa"/>
            <w:shd w:val="clear" w:color="auto" w:fill="auto"/>
            <w:vAlign w:val="center"/>
          </w:tcPr>
          <w:p w14:paraId="12F986CB" w14:textId="77777777" w:rsidR="003358A8" w:rsidRPr="003358A8" w:rsidRDefault="003358A8" w:rsidP="003358A8">
            <w:pPr>
              <w:spacing w:line="240" w:lineRule="auto"/>
              <w:contextualSpacing/>
              <w:rPr>
                <w:rFonts w:ascii="Times New Roman" w:hAnsi="Times New Roman"/>
                <w:sz w:val="24"/>
                <w:szCs w:val="24"/>
              </w:rPr>
            </w:pPr>
            <w:r w:rsidRPr="003358A8">
              <w:rPr>
                <w:rFonts w:ascii="Times New Roman" w:hAnsi="Times New Roman"/>
                <w:sz w:val="24"/>
                <w:szCs w:val="24"/>
              </w:rPr>
              <w:t>СТОВ «Універсал агро»</w:t>
            </w:r>
          </w:p>
        </w:tc>
        <w:tc>
          <w:tcPr>
            <w:tcW w:w="3969" w:type="dxa"/>
          </w:tcPr>
          <w:p w14:paraId="09B4CF40" w14:textId="77777777" w:rsidR="003358A8" w:rsidRPr="00737857" w:rsidRDefault="00737857" w:rsidP="003358A8">
            <w:pPr>
              <w:spacing w:line="240" w:lineRule="auto"/>
              <w:contextualSpacing/>
              <w:jc w:val="both"/>
              <w:rPr>
                <w:rFonts w:ascii="Times New Roman" w:hAnsi="Times New Roman"/>
                <w:sz w:val="24"/>
                <w:szCs w:val="28"/>
              </w:rPr>
            </w:pPr>
            <w:r w:rsidRPr="00737857">
              <w:rPr>
                <w:rFonts w:ascii="Times New Roman" w:hAnsi="Times New Roman"/>
                <w:sz w:val="24"/>
                <w:szCs w:val="28"/>
              </w:rPr>
              <w:t>Вирощування зернових культур (крім рису), бобових культур і насіння олійних культур</w:t>
            </w:r>
          </w:p>
        </w:tc>
        <w:tc>
          <w:tcPr>
            <w:tcW w:w="2830" w:type="dxa"/>
            <w:shd w:val="clear" w:color="auto" w:fill="auto"/>
          </w:tcPr>
          <w:p w14:paraId="787F71E2" w14:textId="77777777" w:rsidR="003358A8" w:rsidRPr="003358A8" w:rsidRDefault="003358A8" w:rsidP="003358A8">
            <w:pPr>
              <w:spacing w:line="240" w:lineRule="auto"/>
              <w:contextualSpacing/>
              <w:jc w:val="both"/>
              <w:rPr>
                <w:rFonts w:ascii="Times New Roman" w:hAnsi="Times New Roman"/>
                <w:sz w:val="24"/>
                <w:szCs w:val="24"/>
              </w:rPr>
            </w:pPr>
            <w:r w:rsidRPr="003358A8">
              <w:rPr>
                <w:rFonts w:ascii="Times New Roman" w:hAnsi="Times New Roman"/>
                <w:sz w:val="24"/>
                <w:szCs w:val="24"/>
              </w:rPr>
              <w:t xml:space="preserve">64420, Харківська область, Зачепилівський район, с. Леб’яже </w:t>
            </w:r>
          </w:p>
        </w:tc>
      </w:tr>
    </w:tbl>
    <w:p w14:paraId="72113B2F" w14:textId="77777777" w:rsidR="0045330A" w:rsidRPr="0045330A" w:rsidRDefault="0045330A" w:rsidP="0045330A">
      <w:pPr>
        <w:spacing w:line="276" w:lineRule="auto"/>
        <w:ind w:firstLine="851"/>
        <w:contextualSpacing/>
        <w:jc w:val="both"/>
        <w:rPr>
          <w:rFonts w:ascii="Times New Roman" w:hAnsi="Times New Roman"/>
          <w:sz w:val="28"/>
          <w:szCs w:val="28"/>
        </w:rPr>
      </w:pPr>
    </w:p>
    <w:p w14:paraId="1A188033" w14:textId="77777777" w:rsidR="0000395D" w:rsidRPr="00C77230" w:rsidRDefault="0045330A" w:rsidP="006E3CD2">
      <w:pPr>
        <w:pBdr>
          <w:top w:val="single" w:sz="4" w:space="1" w:color="auto"/>
          <w:left w:val="single" w:sz="4" w:space="4" w:color="auto"/>
          <w:bottom w:val="single" w:sz="4" w:space="1" w:color="auto"/>
          <w:right w:val="single" w:sz="4" w:space="4" w:color="auto"/>
        </w:pBdr>
        <w:spacing w:after="0" w:line="276" w:lineRule="auto"/>
        <w:ind w:firstLine="851"/>
        <w:jc w:val="both"/>
        <w:rPr>
          <w:rFonts w:ascii="Times New Roman" w:hAnsi="Times New Roman"/>
          <w:sz w:val="28"/>
          <w:szCs w:val="28"/>
        </w:rPr>
      </w:pPr>
      <w:r w:rsidRPr="00C77230">
        <w:rPr>
          <w:rFonts w:ascii="Times New Roman" w:hAnsi="Times New Roman"/>
          <w:sz w:val="28"/>
          <w:szCs w:val="28"/>
        </w:rPr>
        <w:t>Зачепилівська ОТГ орієнтована на активний розвиток підприємницьких ініціатив населення громади, зокрема у пріоритетній сфері сіл</w:t>
      </w:r>
      <w:r w:rsidR="00C77230" w:rsidRPr="00C77230">
        <w:rPr>
          <w:rFonts w:ascii="Times New Roman" w:hAnsi="Times New Roman"/>
          <w:sz w:val="28"/>
          <w:szCs w:val="28"/>
        </w:rPr>
        <w:t>ьського господарства та торгівлі, з часткою підприємців серед населення 2,5% (у</w:t>
      </w:r>
      <w:r w:rsidR="00737857">
        <w:rPr>
          <w:rFonts w:ascii="Times New Roman" w:hAnsi="Times New Roman"/>
          <w:sz w:val="28"/>
          <w:szCs w:val="28"/>
        </w:rPr>
        <w:t> </w:t>
      </w:r>
      <w:r w:rsidR="00C77230" w:rsidRPr="00C77230">
        <w:rPr>
          <w:rFonts w:ascii="Times New Roman" w:hAnsi="Times New Roman"/>
          <w:sz w:val="28"/>
          <w:szCs w:val="28"/>
        </w:rPr>
        <w:t>порівнянні з 1,1% на решті території району).</w:t>
      </w:r>
    </w:p>
    <w:p w14:paraId="38FADD66" w14:textId="77777777" w:rsidR="006E3CD2" w:rsidRDefault="006E3CD2" w:rsidP="006E3CD2">
      <w:pPr>
        <w:spacing w:after="0"/>
        <w:ind w:firstLine="709"/>
        <w:rPr>
          <w:rFonts w:ascii="Times New Roman" w:hAnsi="Times New Roman"/>
          <w:b/>
          <w:sz w:val="28"/>
          <w:szCs w:val="28"/>
        </w:rPr>
      </w:pPr>
    </w:p>
    <w:p w14:paraId="0B0C66BA" w14:textId="77777777" w:rsidR="00965F3A" w:rsidRPr="00E26F01" w:rsidRDefault="00965F3A" w:rsidP="006E3CD2">
      <w:pPr>
        <w:pStyle w:val="2"/>
        <w:spacing w:before="0" w:after="0"/>
        <w:ind w:left="0" w:firstLine="709"/>
        <w:jc w:val="both"/>
        <w:rPr>
          <w:rFonts w:ascii="Times New Roman" w:hAnsi="Times New Roman"/>
          <w:b w:val="0"/>
          <w:sz w:val="28"/>
          <w:szCs w:val="28"/>
        </w:rPr>
      </w:pPr>
      <w:bookmarkStart w:id="19" w:name="_Toc532366463"/>
      <w:r w:rsidRPr="006E3CD2">
        <w:rPr>
          <w:rFonts w:ascii="Times New Roman" w:hAnsi="Times New Roman"/>
          <w:sz w:val="28"/>
          <w:szCs w:val="28"/>
        </w:rPr>
        <w:t>3.4. Житлово-комунальне господарство та екологія</w:t>
      </w:r>
      <w:bookmarkEnd w:id="19"/>
      <w:r w:rsidRPr="006E3CD2">
        <w:rPr>
          <w:rFonts w:ascii="Times New Roman" w:hAnsi="Times New Roman"/>
          <w:sz w:val="28"/>
          <w:szCs w:val="28"/>
        </w:rPr>
        <w:t xml:space="preserve"> </w:t>
      </w:r>
    </w:p>
    <w:p w14:paraId="75CDAAC9" w14:textId="77777777" w:rsidR="006E3CD2" w:rsidRDefault="006E3CD2" w:rsidP="001F1815">
      <w:pPr>
        <w:pStyle w:val="3"/>
        <w:ind w:firstLine="709"/>
        <w:jc w:val="center"/>
        <w:rPr>
          <w:rFonts w:ascii="Times New Roman" w:hAnsi="Times New Roman" w:cs="Times New Roman"/>
          <w:b/>
          <w:color w:val="auto"/>
          <w:sz w:val="28"/>
          <w:szCs w:val="28"/>
        </w:rPr>
      </w:pPr>
    </w:p>
    <w:p w14:paraId="6E1DCA37" w14:textId="77777777" w:rsidR="00965F3A" w:rsidRDefault="006E3CD2" w:rsidP="006E3CD2">
      <w:pPr>
        <w:pStyle w:val="3"/>
        <w:ind w:firstLine="709"/>
        <w:jc w:val="both"/>
        <w:rPr>
          <w:rFonts w:ascii="Times New Roman" w:hAnsi="Times New Roman" w:cs="Times New Roman"/>
          <w:b/>
          <w:color w:val="auto"/>
          <w:sz w:val="28"/>
          <w:szCs w:val="28"/>
        </w:rPr>
      </w:pPr>
      <w:bookmarkStart w:id="20" w:name="_Toc532366464"/>
      <w:r>
        <w:rPr>
          <w:rFonts w:ascii="Times New Roman" w:hAnsi="Times New Roman" w:cs="Times New Roman"/>
          <w:b/>
          <w:color w:val="auto"/>
          <w:sz w:val="28"/>
          <w:szCs w:val="28"/>
        </w:rPr>
        <w:t>3.4.1. Житловий фонд</w:t>
      </w:r>
      <w:bookmarkEnd w:id="20"/>
    </w:p>
    <w:p w14:paraId="07E3A116" w14:textId="77777777" w:rsidR="006E3CD2" w:rsidRPr="006E3CD2" w:rsidRDefault="006E3CD2" w:rsidP="006E3CD2">
      <w:pPr>
        <w:spacing w:after="0"/>
        <w:rPr>
          <w:rFonts w:ascii="Times New Roman" w:hAnsi="Times New Roman"/>
          <w:sz w:val="28"/>
          <w:szCs w:val="28"/>
        </w:rPr>
      </w:pPr>
    </w:p>
    <w:p w14:paraId="2E30DB56" w14:textId="5C5733EB" w:rsidR="006E3CD2" w:rsidRDefault="00965F3A" w:rsidP="00170499">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Загальна кількість помешкань у громаді становить 4266 одиниць. Більш ніж 99</w:t>
      </w:r>
      <w:r w:rsidR="006E3CD2">
        <w:rPr>
          <w:rFonts w:ascii="Times New Roman" w:hAnsi="Times New Roman"/>
          <w:sz w:val="28"/>
          <w:szCs w:val="28"/>
        </w:rPr>
        <w:t>% –</w:t>
      </w:r>
      <w:r w:rsidRPr="00E26F01">
        <w:rPr>
          <w:rFonts w:ascii="Times New Roman" w:hAnsi="Times New Roman"/>
          <w:sz w:val="28"/>
          <w:szCs w:val="28"/>
        </w:rPr>
        <w:t xml:space="preserve"> це індивідуальні будинки, та лише </w:t>
      </w:r>
      <w:r w:rsidR="00365CE0" w:rsidRPr="00E26F01">
        <w:rPr>
          <w:rFonts w:ascii="Times New Roman" w:hAnsi="Times New Roman"/>
          <w:sz w:val="28"/>
          <w:szCs w:val="28"/>
        </w:rPr>
        <w:t xml:space="preserve">31 </w:t>
      </w:r>
      <w:r w:rsidR="006E3CD2">
        <w:rPr>
          <w:rFonts w:ascii="Times New Roman" w:hAnsi="Times New Roman"/>
          <w:sz w:val="28"/>
          <w:szCs w:val="28"/>
        </w:rPr>
        <w:t>(близько 0,6%) є багатоквартирними.</w:t>
      </w:r>
      <w:r w:rsidRPr="00E26F01">
        <w:rPr>
          <w:rFonts w:ascii="Times New Roman" w:hAnsi="Times New Roman"/>
          <w:sz w:val="28"/>
          <w:szCs w:val="28"/>
        </w:rPr>
        <w:t>Кожен багатоквартирний будинок громади підключено до комунального водопостачання, каналізації та</w:t>
      </w:r>
      <w:r w:rsidR="00365CE0" w:rsidRPr="00E26F01">
        <w:rPr>
          <w:rFonts w:ascii="Times New Roman" w:hAnsi="Times New Roman"/>
          <w:sz w:val="28"/>
          <w:szCs w:val="28"/>
        </w:rPr>
        <w:t xml:space="preserve"> лише 0,4% квартир не підключено до</w:t>
      </w:r>
      <w:r w:rsidR="006E3CD2">
        <w:rPr>
          <w:rFonts w:ascii="Times New Roman" w:hAnsi="Times New Roman"/>
          <w:sz w:val="28"/>
          <w:szCs w:val="28"/>
        </w:rPr>
        <w:t> </w:t>
      </w:r>
      <w:r w:rsidRPr="00E26F01">
        <w:rPr>
          <w:rFonts w:ascii="Times New Roman" w:hAnsi="Times New Roman"/>
          <w:sz w:val="28"/>
          <w:szCs w:val="28"/>
        </w:rPr>
        <w:t>індивідуального газопостачання</w:t>
      </w:r>
      <w:r w:rsidR="006E3CD2">
        <w:rPr>
          <w:rFonts w:ascii="Times New Roman" w:hAnsi="Times New Roman"/>
          <w:sz w:val="28"/>
          <w:szCs w:val="28"/>
        </w:rPr>
        <w:t xml:space="preserve">. На території Зачепилівської </w:t>
      </w:r>
      <w:r w:rsidR="00365CE0" w:rsidRPr="00E26F01">
        <w:rPr>
          <w:rFonts w:ascii="Times New Roman" w:hAnsi="Times New Roman"/>
          <w:sz w:val="28"/>
          <w:szCs w:val="28"/>
        </w:rPr>
        <w:t>селищної</w:t>
      </w:r>
      <w:r w:rsidR="003071F1" w:rsidRPr="00E26F01">
        <w:rPr>
          <w:rFonts w:ascii="Times New Roman" w:hAnsi="Times New Roman"/>
          <w:sz w:val="28"/>
          <w:szCs w:val="28"/>
        </w:rPr>
        <w:t xml:space="preserve"> об’єднаної територіальної громади</w:t>
      </w:r>
      <w:r w:rsidR="00365CE0" w:rsidRPr="00E26F01">
        <w:rPr>
          <w:rFonts w:ascii="Times New Roman" w:hAnsi="Times New Roman"/>
          <w:sz w:val="28"/>
          <w:szCs w:val="28"/>
        </w:rPr>
        <w:t xml:space="preserve"> створено 9 ОСББ у 14 будин</w:t>
      </w:r>
      <w:r w:rsidR="003071F1" w:rsidRPr="00E26F01">
        <w:rPr>
          <w:rFonts w:ascii="Times New Roman" w:hAnsi="Times New Roman"/>
          <w:sz w:val="28"/>
          <w:szCs w:val="28"/>
        </w:rPr>
        <w:t>ках.</w:t>
      </w:r>
      <w:r w:rsidR="00365CE0" w:rsidRPr="00E26F01">
        <w:rPr>
          <w:rFonts w:ascii="Times New Roman" w:hAnsi="Times New Roman"/>
          <w:sz w:val="28"/>
          <w:szCs w:val="28"/>
        </w:rPr>
        <w:t xml:space="preserve"> У</w:t>
      </w:r>
      <w:r w:rsidR="006E3CD2">
        <w:rPr>
          <w:rFonts w:ascii="Times New Roman" w:hAnsi="Times New Roman"/>
          <w:sz w:val="28"/>
          <w:szCs w:val="28"/>
        </w:rPr>
        <w:t> </w:t>
      </w:r>
      <w:r w:rsidR="00365CE0" w:rsidRPr="00E26F01">
        <w:rPr>
          <w:rFonts w:ascii="Times New Roman" w:hAnsi="Times New Roman"/>
          <w:sz w:val="28"/>
          <w:szCs w:val="28"/>
        </w:rPr>
        <w:t>45%</w:t>
      </w:r>
      <w:r w:rsidR="006E3CD2">
        <w:rPr>
          <w:rFonts w:ascii="Times New Roman" w:hAnsi="Times New Roman"/>
          <w:sz w:val="28"/>
          <w:szCs w:val="28"/>
        </w:rPr>
        <w:t> </w:t>
      </w:r>
      <w:r w:rsidR="00365CE0" w:rsidRPr="00E26F01">
        <w:rPr>
          <w:rFonts w:ascii="Times New Roman" w:hAnsi="Times New Roman"/>
          <w:sz w:val="28"/>
          <w:szCs w:val="28"/>
        </w:rPr>
        <w:t>багатоквартирних будинках не визначились із формою управління.</w:t>
      </w:r>
    </w:p>
    <w:p w14:paraId="235B40D8" w14:textId="77777777" w:rsidR="006E3CD2" w:rsidRDefault="006E3CD2" w:rsidP="006E3CD2">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За 2015 рік у громаді було зведено 2 житлових будинків. Середня площа цих споруд склала 90,5 м</w:t>
      </w:r>
      <w:r w:rsidRPr="00E26F01">
        <w:rPr>
          <w:rFonts w:ascii="Times New Roman" w:hAnsi="Times New Roman"/>
          <w:sz w:val="28"/>
          <w:szCs w:val="28"/>
          <w:vertAlign w:val="superscript"/>
        </w:rPr>
        <w:t>2</w:t>
      </w:r>
      <w:r w:rsidRPr="00E26F01">
        <w:rPr>
          <w:rFonts w:ascii="Times New Roman" w:hAnsi="Times New Roman"/>
          <w:sz w:val="28"/>
          <w:szCs w:val="28"/>
        </w:rPr>
        <w:t>. Впродовж 2016-2017 років будівництва житла не</w:t>
      </w:r>
      <w:r>
        <w:rPr>
          <w:rFonts w:ascii="Times New Roman" w:hAnsi="Times New Roman"/>
          <w:sz w:val="28"/>
          <w:szCs w:val="28"/>
        </w:rPr>
        <w:t> </w:t>
      </w:r>
      <w:r w:rsidRPr="00E26F01">
        <w:rPr>
          <w:rFonts w:ascii="Times New Roman" w:hAnsi="Times New Roman"/>
          <w:sz w:val="28"/>
          <w:szCs w:val="28"/>
        </w:rPr>
        <w:t>відбувалося. Забезпеченість житлом на 1 мешканця у громаді становить</w:t>
      </w:r>
      <w:r>
        <w:rPr>
          <w:rFonts w:ascii="Times New Roman" w:hAnsi="Times New Roman"/>
          <w:sz w:val="28"/>
          <w:szCs w:val="28"/>
        </w:rPr>
        <w:t> </w:t>
      </w:r>
      <w:r w:rsidRPr="00E26F01">
        <w:rPr>
          <w:rFonts w:ascii="Times New Roman" w:hAnsi="Times New Roman"/>
          <w:sz w:val="28"/>
          <w:szCs w:val="28"/>
        </w:rPr>
        <w:t>21,2</w:t>
      </w:r>
      <w:r>
        <w:rPr>
          <w:rFonts w:ascii="Times New Roman" w:hAnsi="Times New Roman"/>
          <w:sz w:val="28"/>
          <w:szCs w:val="28"/>
        </w:rPr>
        <w:t> </w:t>
      </w:r>
      <w:r w:rsidRPr="00E26F01">
        <w:rPr>
          <w:rFonts w:ascii="Times New Roman" w:hAnsi="Times New Roman"/>
          <w:sz w:val="28"/>
          <w:szCs w:val="28"/>
        </w:rPr>
        <w:t>м</w:t>
      </w:r>
      <w:r w:rsidRPr="00E26F01">
        <w:rPr>
          <w:rFonts w:ascii="Times New Roman" w:hAnsi="Times New Roman"/>
          <w:sz w:val="28"/>
          <w:szCs w:val="28"/>
          <w:vertAlign w:val="superscript"/>
        </w:rPr>
        <w:t>2</w:t>
      </w:r>
      <w:r w:rsidRPr="00E26F01">
        <w:rPr>
          <w:rFonts w:ascii="Times New Roman" w:hAnsi="Times New Roman"/>
          <w:sz w:val="28"/>
          <w:szCs w:val="28"/>
        </w:rPr>
        <w:t>.</w:t>
      </w:r>
    </w:p>
    <w:p w14:paraId="7ED366B2" w14:textId="7A1248BE" w:rsidR="006E3CD2" w:rsidRDefault="006E3CD2" w:rsidP="006E3CD2">
      <w:pPr>
        <w:spacing w:after="0" w:line="276" w:lineRule="auto"/>
        <w:ind w:firstLine="709"/>
        <w:contextualSpacing/>
        <w:jc w:val="both"/>
        <w:rPr>
          <w:rFonts w:ascii="Times New Roman" w:hAnsi="Times New Roman"/>
          <w:sz w:val="28"/>
          <w:szCs w:val="28"/>
        </w:rPr>
      </w:pPr>
      <w:r>
        <w:rPr>
          <w:rFonts w:ascii="Times New Roman" w:hAnsi="Times New Roman"/>
          <w:sz w:val="28"/>
          <w:szCs w:val="28"/>
        </w:rPr>
        <w:lastRenderedPageBreak/>
        <w:t>Показники забезпеченості мешканців громади вл</w:t>
      </w:r>
      <w:r w:rsidR="00170499">
        <w:rPr>
          <w:rFonts w:ascii="Times New Roman" w:hAnsi="Times New Roman"/>
          <w:sz w:val="28"/>
          <w:szCs w:val="28"/>
        </w:rPr>
        <w:t>асним житлом наведено на рис. 13</w:t>
      </w:r>
      <w:r>
        <w:rPr>
          <w:rFonts w:ascii="Times New Roman" w:hAnsi="Times New Roman"/>
          <w:sz w:val="28"/>
          <w:szCs w:val="28"/>
        </w:rPr>
        <w:t>.</w:t>
      </w:r>
    </w:p>
    <w:p w14:paraId="2A6B4CBA" w14:textId="164793CE" w:rsidR="00C77230" w:rsidRPr="00C77230" w:rsidRDefault="00170499" w:rsidP="008830AE">
      <w:pPr>
        <w:spacing w:after="0" w:line="276" w:lineRule="auto"/>
        <w:ind w:firstLine="709"/>
        <w:contextualSpacing/>
        <w:jc w:val="both"/>
        <w:rPr>
          <w:rFonts w:ascii="Times New Roman" w:hAnsi="Times New Roman"/>
          <w:i/>
          <w:sz w:val="28"/>
          <w:szCs w:val="28"/>
        </w:rPr>
      </w:pPr>
      <w:r>
        <w:rPr>
          <w:rFonts w:ascii="Times New Roman" w:hAnsi="Times New Roman"/>
          <w:noProof/>
          <w:sz w:val="28"/>
          <w:szCs w:val="28"/>
          <w:lang w:eastAsia="uk-UA"/>
        </w:rPr>
        <w:drawing>
          <wp:anchor distT="0" distB="0" distL="114300" distR="114300" simplePos="0" relativeHeight="251770880" behindDoc="0" locked="0" layoutInCell="1" allowOverlap="1" wp14:anchorId="774ED1F2" wp14:editId="0E59636A">
            <wp:simplePos x="0" y="0"/>
            <wp:positionH relativeFrom="margin">
              <wp:posOffset>59690</wp:posOffset>
            </wp:positionH>
            <wp:positionV relativeFrom="margin">
              <wp:posOffset>585470</wp:posOffset>
            </wp:positionV>
            <wp:extent cx="4999355" cy="2196465"/>
            <wp:effectExtent l="0" t="0" r="0" b="0"/>
            <wp:wrapTopAndBottom/>
            <wp:docPr id="192" name="Диаграмма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Pr>
          <w:rFonts w:ascii="Times New Roman" w:hAnsi="Times New Roman"/>
          <w:i/>
          <w:sz w:val="28"/>
          <w:szCs w:val="28"/>
        </w:rPr>
        <w:t>Рис. 13</w:t>
      </w:r>
      <w:r w:rsidR="00C77230" w:rsidRPr="00C77230">
        <w:rPr>
          <w:rFonts w:ascii="Times New Roman" w:hAnsi="Times New Roman"/>
          <w:i/>
          <w:sz w:val="28"/>
          <w:szCs w:val="28"/>
        </w:rPr>
        <w:t>. Наявність власної нерухомості у мешканців громади</w:t>
      </w:r>
    </w:p>
    <w:p w14:paraId="092B86A8" w14:textId="6057FFA1" w:rsidR="0045330A" w:rsidRDefault="0045330A" w:rsidP="00170499">
      <w:pPr>
        <w:pBdr>
          <w:top w:val="single" w:sz="4" w:space="1" w:color="auto"/>
          <w:left w:val="single" w:sz="4" w:space="4" w:color="auto"/>
          <w:bottom w:val="single" w:sz="4" w:space="1" w:color="auto"/>
          <w:right w:val="single" w:sz="4" w:space="4" w:color="auto"/>
        </w:pBdr>
        <w:spacing w:after="0" w:line="276" w:lineRule="auto"/>
        <w:ind w:firstLine="708"/>
        <w:contextualSpacing/>
        <w:jc w:val="both"/>
        <w:rPr>
          <w:rFonts w:ascii="Times New Roman" w:hAnsi="Times New Roman"/>
          <w:sz w:val="28"/>
          <w:szCs w:val="28"/>
        </w:rPr>
      </w:pPr>
      <w:r w:rsidRPr="0045330A">
        <w:rPr>
          <w:rFonts w:ascii="Times New Roman" w:hAnsi="Times New Roman"/>
          <w:sz w:val="28"/>
          <w:szCs w:val="28"/>
        </w:rPr>
        <w:t>Приватизація житлового фонду у багатоквартирних будинках призвела до</w:t>
      </w:r>
      <w:r w:rsidR="006E3CD2">
        <w:rPr>
          <w:rFonts w:ascii="Times New Roman" w:hAnsi="Times New Roman"/>
          <w:sz w:val="28"/>
          <w:szCs w:val="28"/>
        </w:rPr>
        <w:t> </w:t>
      </w:r>
      <w:r w:rsidRPr="0045330A">
        <w:rPr>
          <w:rFonts w:ascii="Times New Roman" w:hAnsi="Times New Roman"/>
          <w:sz w:val="28"/>
          <w:szCs w:val="28"/>
        </w:rPr>
        <w:t>появи власників житла. На сьогодні власники житла – це здебільшого особи, для яких фінанс</w:t>
      </w:r>
      <w:r w:rsidR="006E3CD2">
        <w:rPr>
          <w:rFonts w:ascii="Times New Roman" w:hAnsi="Times New Roman"/>
          <w:sz w:val="28"/>
          <w:szCs w:val="28"/>
        </w:rPr>
        <w:t xml:space="preserve">ування капітального, поточного </w:t>
      </w:r>
      <w:r w:rsidRPr="0045330A">
        <w:rPr>
          <w:rFonts w:ascii="Times New Roman" w:hAnsi="Times New Roman"/>
          <w:sz w:val="28"/>
          <w:szCs w:val="28"/>
        </w:rPr>
        <w:t>ремонту цього житла, утримання багатоквартирного будинку як цілісного майнового комплексу є затратним, а</w:t>
      </w:r>
      <w:r w:rsidR="006E3CD2">
        <w:rPr>
          <w:rFonts w:ascii="Times New Roman" w:hAnsi="Times New Roman"/>
          <w:sz w:val="28"/>
          <w:szCs w:val="28"/>
        </w:rPr>
        <w:t> </w:t>
      </w:r>
      <w:r w:rsidRPr="0045330A">
        <w:rPr>
          <w:rFonts w:ascii="Times New Roman" w:hAnsi="Times New Roman"/>
          <w:sz w:val="28"/>
          <w:szCs w:val="28"/>
        </w:rPr>
        <w:t>саме утримання майна є обов’язковим атрибутом будь-якої форми власності.  Безоплатно отримавши житло у власність</w:t>
      </w:r>
      <w:r w:rsidR="006E3CD2">
        <w:rPr>
          <w:rFonts w:ascii="Times New Roman" w:hAnsi="Times New Roman"/>
          <w:sz w:val="28"/>
          <w:szCs w:val="28"/>
        </w:rPr>
        <w:t>,</w:t>
      </w:r>
      <w:r w:rsidRPr="0045330A">
        <w:rPr>
          <w:rFonts w:ascii="Times New Roman" w:hAnsi="Times New Roman"/>
          <w:sz w:val="28"/>
          <w:szCs w:val="28"/>
        </w:rPr>
        <w:t xml:space="preserve"> співвласники квартир у</w:t>
      </w:r>
      <w:r w:rsidR="006E3CD2">
        <w:rPr>
          <w:rFonts w:ascii="Times New Roman" w:hAnsi="Times New Roman"/>
          <w:sz w:val="28"/>
          <w:szCs w:val="28"/>
        </w:rPr>
        <w:t> </w:t>
      </w:r>
      <w:r w:rsidRPr="0045330A">
        <w:rPr>
          <w:rFonts w:ascii="Times New Roman" w:hAnsi="Times New Roman"/>
          <w:sz w:val="28"/>
          <w:szCs w:val="28"/>
        </w:rPr>
        <w:t>багатоквартирних будинках, у яких створено ОСББ, розраховують на</w:t>
      </w:r>
      <w:r w:rsidR="006E3CD2">
        <w:rPr>
          <w:rFonts w:ascii="Times New Roman" w:hAnsi="Times New Roman"/>
          <w:sz w:val="28"/>
          <w:szCs w:val="28"/>
        </w:rPr>
        <w:t> </w:t>
      </w:r>
      <w:r w:rsidRPr="0045330A">
        <w:rPr>
          <w:rFonts w:ascii="Times New Roman" w:hAnsi="Times New Roman"/>
          <w:sz w:val="28"/>
          <w:szCs w:val="28"/>
        </w:rPr>
        <w:t>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капітальних ремонтів.</w:t>
      </w:r>
    </w:p>
    <w:p w14:paraId="65D989A2" w14:textId="77777777" w:rsidR="0045330A" w:rsidRPr="00E26F01" w:rsidRDefault="0045330A" w:rsidP="006E3CD2">
      <w:pPr>
        <w:pStyle w:val="3"/>
        <w:ind w:firstLine="709"/>
        <w:jc w:val="both"/>
        <w:rPr>
          <w:rFonts w:ascii="Times New Roman" w:hAnsi="Times New Roman"/>
          <w:b/>
          <w:sz w:val="28"/>
          <w:szCs w:val="28"/>
        </w:rPr>
      </w:pPr>
      <w:bookmarkStart w:id="21" w:name="_Toc532366465"/>
      <w:r w:rsidRPr="006E3CD2">
        <w:rPr>
          <w:rFonts w:ascii="Times New Roman" w:hAnsi="Times New Roman" w:cs="Times New Roman"/>
          <w:b/>
          <w:color w:val="auto"/>
          <w:sz w:val="28"/>
          <w:szCs w:val="28"/>
        </w:rPr>
        <w:t>3.4.2. Містобудівна документація</w:t>
      </w:r>
      <w:bookmarkEnd w:id="21"/>
    </w:p>
    <w:p w14:paraId="65820B4D" w14:textId="77777777" w:rsidR="006E3CD2" w:rsidRDefault="006E3CD2" w:rsidP="006E3CD2">
      <w:pPr>
        <w:spacing w:line="276" w:lineRule="auto"/>
        <w:contextualSpacing/>
        <w:jc w:val="both"/>
        <w:rPr>
          <w:rFonts w:ascii="Times New Roman" w:hAnsi="Times New Roman"/>
          <w:sz w:val="28"/>
          <w:szCs w:val="28"/>
        </w:rPr>
      </w:pPr>
    </w:p>
    <w:p w14:paraId="48F8880D" w14:textId="77777777" w:rsidR="0045330A" w:rsidRDefault="0045330A" w:rsidP="006E3CD2">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На даний час містобудівна документація в об’єднаній громаді є діючою, але застарілою. Тому </w:t>
      </w:r>
      <w:r w:rsidR="006E3CD2">
        <w:rPr>
          <w:rFonts w:ascii="Times New Roman" w:hAnsi="Times New Roman"/>
          <w:sz w:val="28"/>
          <w:szCs w:val="28"/>
        </w:rPr>
        <w:t>існує</w:t>
      </w:r>
      <w:r w:rsidRPr="00E26F01">
        <w:rPr>
          <w:rFonts w:ascii="Times New Roman" w:hAnsi="Times New Roman"/>
          <w:sz w:val="28"/>
          <w:szCs w:val="28"/>
        </w:rPr>
        <w:t xml:space="preserve">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w:t>
      </w:r>
      <w:r w:rsidR="006E3CD2">
        <w:rPr>
          <w:rFonts w:ascii="Times New Roman" w:hAnsi="Times New Roman"/>
          <w:sz w:val="28"/>
          <w:szCs w:val="28"/>
        </w:rPr>
        <w:t> </w:t>
      </w:r>
      <w:r w:rsidRPr="00E26F01">
        <w:rPr>
          <w:rFonts w:ascii="Times New Roman" w:hAnsi="Times New Roman"/>
          <w:sz w:val="28"/>
          <w:szCs w:val="28"/>
        </w:rPr>
        <w:t>екологічної рівноваги. Наявність містобудівної документації у громаді наведено у табл.</w:t>
      </w:r>
      <w:r w:rsidR="006E3CD2">
        <w:rPr>
          <w:rFonts w:ascii="Times New Roman" w:hAnsi="Times New Roman"/>
          <w:sz w:val="28"/>
          <w:szCs w:val="28"/>
        </w:rPr>
        <w:t xml:space="preserve"> 12.</w:t>
      </w:r>
    </w:p>
    <w:p w14:paraId="67CDC87A" w14:textId="77777777" w:rsidR="00170499" w:rsidRDefault="00170499" w:rsidP="006E3CD2">
      <w:pPr>
        <w:spacing w:line="276" w:lineRule="auto"/>
        <w:ind w:firstLine="709"/>
        <w:contextualSpacing/>
        <w:jc w:val="both"/>
        <w:rPr>
          <w:rFonts w:ascii="Times New Roman" w:hAnsi="Times New Roman"/>
          <w:i/>
          <w:sz w:val="28"/>
          <w:szCs w:val="28"/>
        </w:rPr>
      </w:pPr>
    </w:p>
    <w:p w14:paraId="61B145D8" w14:textId="77777777" w:rsidR="0045330A" w:rsidRPr="00E26F01" w:rsidRDefault="003A6B2D" w:rsidP="004C1DE5">
      <w:pPr>
        <w:spacing w:line="276" w:lineRule="auto"/>
        <w:contextualSpacing/>
        <w:jc w:val="center"/>
        <w:rPr>
          <w:rFonts w:ascii="Times New Roman" w:hAnsi="Times New Roman"/>
          <w:i/>
          <w:sz w:val="28"/>
          <w:szCs w:val="28"/>
        </w:rPr>
      </w:pPr>
      <w:r>
        <w:rPr>
          <w:rFonts w:ascii="Times New Roman" w:hAnsi="Times New Roman"/>
          <w:i/>
          <w:sz w:val="28"/>
          <w:szCs w:val="28"/>
        </w:rPr>
        <w:t xml:space="preserve">Табл. 12. </w:t>
      </w:r>
      <w:r w:rsidR="0045330A" w:rsidRPr="00E26F01">
        <w:rPr>
          <w:rFonts w:ascii="Times New Roman" w:hAnsi="Times New Roman"/>
          <w:i/>
          <w:sz w:val="28"/>
          <w:szCs w:val="28"/>
        </w:rPr>
        <w:t xml:space="preserve">Наявність містобудівних документів у населених пунктах </w:t>
      </w:r>
      <w:r>
        <w:rPr>
          <w:rFonts w:ascii="Times New Roman" w:hAnsi="Times New Roman"/>
          <w:i/>
          <w:sz w:val="28"/>
          <w:szCs w:val="28"/>
        </w:rPr>
        <w:t>Зачепилівської ОТГ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82"/>
        <w:gridCol w:w="1493"/>
        <w:gridCol w:w="1758"/>
        <w:gridCol w:w="1565"/>
        <w:gridCol w:w="1937"/>
      </w:tblGrid>
      <w:tr w:rsidR="0045330A" w:rsidRPr="004E1641" w14:paraId="57D80934" w14:textId="77777777" w:rsidTr="003A6B2D">
        <w:tc>
          <w:tcPr>
            <w:tcW w:w="594" w:type="dxa"/>
            <w:shd w:val="clear" w:color="auto" w:fill="E2EFD9" w:themeFill="accent6" w:themeFillTint="33"/>
            <w:vAlign w:val="center"/>
          </w:tcPr>
          <w:p w14:paraId="68D15E70" w14:textId="77777777" w:rsidR="0045330A" w:rsidRPr="004E1641" w:rsidRDefault="0045330A" w:rsidP="003A6B2D">
            <w:pPr>
              <w:spacing w:after="0" w:line="240" w:lineRule="auto"/>
              <w:jc w:val="center"/>
              <w:rPr>
                <w:rFonts w:ascii="Times New Roman" w:hAnsi="Times New Roman"/>
                <w:sz w:val="24"/>
                <w:szCs w:val="24"/>
              </w:rPr>
            </w:pPr>
            <w:r w:rsidRPr="004E1641">
              <w:rPr>
                <w:rFonts w:ascii="Times New Roman" w:hAnsi="Times New Roman"/>
                <w:sz w:val="24"/>
                <w:szCs w:val="24"/>
              </w:rPr>
              <w:t>№ п/п</w:t>
            </w:r>
          </w:p>
        </w:tc>
        <w:tc>
          <w:tcPr>
            <w:tcW w:w="2282" w:type="dxa"/>
            <w:shd w:val="clear" w:color="auto" w:fill="E2EFD9" w:themeFill="accent6" w:themeFillTint="33"/>
            <w:vAlign w:val="center"/>
          </w:tcPr>
          <w:p w14:paraId="4320D45E" w14:textId="77777777" w:rsidR="0045330A" w:rsidRPr="004E1641" w:rsidRDefault="0045330A" w:rsidP="003A6B2D">
            <w:pPr>
              <w:spacing w:after="0" w:line="240" w:lineRule="auto"/>
              <w:jc w:val="center"/>
              <w:rPr>
                <w:rFonts w:ascii="Times New Roman" w:hAnsi="Times New Roman"/>
                <w:sz w:val="24"/>
                <w:szCs w:val="24"/>
              </w:rPr>
            </w:pPr>
            <w:r w:rsidRPr="004E1641">
              <w:rPr>
                <w:rFonts w:ascii="Times New Roman" w:hAnsi="Times New Roman"/>
                <w:sz w:val="24"/>
                <w:szCs w:val="24"/>
              </w:rPr>
              <w:t>Населений пункт</w:t>
            </w:r>
          </w:p>
        </w:tc>
        <w:tc>
          <w:tcPr>
            <w:tcW w:w="1493" w:type="dxa"/>
            <w:shd w:val="clear" w:color="auto" w:fill="E2EFD9" w:themeFill="accent6" w:themeFillTint="33"/>
            <w:vAlign w:val="center"/>
          </w:tcPr>
          <w:p w14:paraId="5D7FE048" w14:textId="77777777" w:rsidR="0045330A" w:rsidRPr="004E1641" w:rsidRDefault="0045330A" w:rsidP="003A6B2D">
            <w:pPr>
              <w:spacing w:after="0" w:line="240" w:lineRule="auto"/>
              <w:jc w:val="center"/>
              <w:rPr>
                <w:rFonts w:ascii="Times New Roman" w:hAnsi="Times New Roman"/>
                <w:sz w:val="24"/>
                <w:szCs w:val="24"/>
              </w:rPr>
            </w:pPr>
            <w:r w:rsidRPr="004E1641">
              <w:rPr>
                <w:rFonts w:ascii="Times New Roman" w:hAnsi="Times New Roman"/>
                <w:sz w:val="24"/>
                <w:szCs w:val="24"/>
              </w:rPr>
              <w:t>Опорний  план, рік</w:t>
            </w:r>
          </w:p>
        </w:tc>
        <w:tc>
          <w:tcPr>
            <w:tcW w:w="1758" w:type="dxa"/>
            <w:shd w:val="clear" w:color="auto" w:fill="E2EFD9" w:themeFill="accent6" w:themeFillTint="33"/>
            <w:vAlign w:val="center"/>
          </w:tcPr>
          <w:p w14:paraId="0DCC0499" w14:textId="77777777" w:rsidR="0045330A" w:rsidRPr="004E1641" w:rsidRDefault="0045330A" w:rsidP="003A6B2D">
            <w:pPr>
              <w:spacing w:after="0" w:line="240" w:lineRule="auto"/>
              <w:jc w:val="center"/>
              <w:rPr>
                <w:rFonts w:ascii="Times New Roman" w:hAnsi="Times New Roman"/>
                <w:sz w:val="24"/>
                <w:szCs w:val="24"/>
              </w:rPr>
            </w:pPr>
            <w:r w:rsidRPr="004E1641">
              <w:rPr>
                <w:rFonts w:ascii="Times New Roman" w:hAnsi="Times New Roman"/>
                <w:sz w:val="24"/>
                <w:szCs w:val="24"/>
              </w:rPr>
              <w:t>Генеральний план, рік</w:t>
            </w:r>
          </w:p>
        </w:tc>
        <w:tc>
          <w:tcPr>
            <w:tcW w:w="1565" w:type="dxa"/>
            <w:shd w:val="clear" w:color="auto" w:fill="E2EFD9" w:themeFill="accent6" w:themeFillTint="33"/>
            <w:vAlign w:val="center"/>
          </w:tcPr>
          <w:p w14:paraId="66D91E46" w14:textId="77777777" w:rsidR="0045330A" w:rsidRPr="004E1641" w:rsidRDefault="0045330A" w:rsidP="003A6B2D">
            <w:pPr>
              <w:spacing w:after="0" w:line="240" w:lineRule="auto"/>
              <w:jc w:val="center"/>
              <w:rPr>
                <w:rFonts w:ascii="Times New Roman" w:hAnsi="Times New Roman"/>
                <w:sz w:val="24"/>
                <w:szCs w:val="24"/>
              </w:rPr>
            </w:pPr>
            <w:r w:rsidRPr="004E1641">
              <w:rPr>
                <w:rFonts w:ascii="Times New Roman" w:hAnsi="Times New Roman"/>
                <w:sz w:val="24"/>
                <w:szCs w:val="24"/>
              </w:rPr>
              <w:t>Детальний план</w:t>
            </w:r>
          </w:p>
        </w:tc>
        <w:tc>
          <w:tcPr>
            <w:tcW w:w="1937" w:type="dxa"/>
            <w:shd w:val="clear" w:color="auto" w:fill="E2EFD9" w:themeFill="accent6" w:themeFillTint="33"/>
            <w:vAlign w:val="center"/>
          </w:tcPr>
          <w:p w14:paraId="326B4237" w14:textId="77777777" w:rsidR="0045330A" w:rsidRPr="004E1641" w:rsidRDefault="0045330A" w:rsidP="003A6B2D">
            <w:pPr>
              <w:spacing w:after="0" w:line="240" w:lineRule="auto"/>
              <w:jc w:val="center"/>
              <w:rPr>
                <w:rFonts w:ascii="Times New Roman" w:hAnsi="Times New Roman"/>
                <w:sz w:val="24"/>
                <w:szCs w:val="24"/>
              </w:rPr>
            </w:pPr>
            <w:r w:rsidRPr="004E1641">
              <w:rPr>
                <w:rFonts w:ascii="Times New Roman" w:hAnsi="Times New Roman"/>
                <w:sz w:val="24"/>
                <w:szCs w:val="24"/>
              </w:rPr>
              <w:t>Картографічні схеми планування території, рік</w:t>
            </w:r>
          </w:p>
        </w:tc>
      </w:tr>
      <w:tr w:rsidR="0045330A" w:rsidRPr="004E1641" w14:paraId="0F1EC37B" w14:textId="77777777" w:rsidTr="003A6B2D">
        <w:tc>
          <w:tcPr>
            <w:tcW w:w="594" w:type="dxa"/>
            <w:shd w:val="clear" w:color="auto" w:fill="auto"/>
          </w:tcPr>
          <w:p w14:paraId="15E5E5D6"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1</w:t>
            </w:r>
          </w:p>
        </w:tc>
        <w:tc>
          <w:tcPr>
            <w:tcW w:w="2282" w:type="dxa"/>
            <w:shd w:val="clear" w:color="auto" w:fill="auto"/>
            <w:vAlign w:val="center"/>
          </w:tcPr>
          <w:p w14:paraId="2FAF0355"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Бердянка</w:t>
            </w:r>
          </w:p>
        </w:tc>
        <w:tc>
          <w:tcPr>
            <w:tcW w:w="1493" w:type="dxa"/>
            <w:shd w:val="clear" w:color="auto" w:fill="auto"/>
          </w:tcPr>
          <w:p w14:paraId="681F9D62"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2005</w:t>
            </w:r>
          </w:p>
        </w:tc>
        <w:tc>
          <w:tcPr>
            <w:tcW w:w="1758" w:type="dxa"/>
            <w:shd w:val="clear" w:color="auto" w:fill="auto"/>
          </w:tcPr>
          <w:p w14:paraId="1FE599B6"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2005</w:t>
            </w:r>
          </w:p>
        </w:tc>
        <w:tc>
          <w:tcPr>
            <w:tcW w:w="1565" w:type="dxa"/>
            <w:shd w:val="clear" w:color="auto" w:fill="auto"/>
          </w:tcPr>
          <w:p w14:paraId="46469E2E" w14:textId="77777777" w:rsidR="0045330A" w:rsidRPr="004E1641" w:rsidRDefault="0045330A" w:rsidP="00167656">
            <w:pPr>
              <w:spacing w:after="0" w:line="240" w:lineRule="auto"/>
              <w:ind w:left="-144"/>
              <w:jc w:val="center"/>
              <w:rPr>
                <w:rFonts w:ascii="Times New Roman" w:hAnsi="Times New Roman"/>
                <w:sz w:val="24"/>
                <w:szCs w:val="24"/>
              </w:rPr>
            </w:pPr>
            <w:r w:rsidRPr="004E1641">
              <w:rPr>
                <w:rFonts w:ascii="Times New Roman" w:hAnsi="Times New Roman"/>
                <w:sz w:val="24"/>
                <w:szCs w:val="24"/>
              </w:rPr>
              <w:t>-</w:t>
            </w:r>
          </w:p>
        </w:tc>
        <w:tc>
          <w:tcPr>
            <w:tcW w:w="1937" w:type="dxa"/>
            <w:shd w:val="clear" w:color="auto" w:fill="auto"/>
          </w:tcPr>
          <w:p w14:paraId="1E2F13FE"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2005</w:t>
            </w:r>
          </w:p>
        </w:tc>
      </w:tr>
      <w:tr w:rsidR="0045330A" w:rsidRPr="004E1641" w14:paraId="705A57C7" w14:textId="77777777" w:rsidTr="003A6B2D">
        <w:tc>
          <w:tcPr>
            <w:tcW w:w="594" w:type="dxa"/>
            <w:shd w:val="clear" w:color="auto" w:fill="auto"/>
          </w:tcPr>
          <w:p w14:paraId="2A3DEEBF"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2</w:t>
            </w:r>
          </w:p>
        </w:tc>
        <w:tc>
          <w:tcPr>
            <w:tcW w:w="2282" w:type="dxa"/>
            <w:shd w:val="clear" w:color="auto" w:fill="auto"/>
            <w:vAlign w:val="center"/>
          </w:tcPr>
          <w:p w14:paraId="24FCDD8B"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Вишневе</w:t>
            </w:r>
          </w:p>
        </w:tc>
        <w:tc>
          <w:tcPr>
            <w:tcW w:w="1493" w:type="dxa"/>
            <w:shd w:val="clear" w:color="auto" w:fill="auto"/>
          </w:tcPr>
          <w:p w14:paraId="13CBF444"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2005</w:t>
            </w:r>
          </w:p>
        </w:tc>
        <w:tc>
          <w:tcPr>
            <w:tcW w:w="1758" w:type="dxa"/>
            <w:shd w:val="clear" w:color="auto" w:fill="auto"/>
          </w:tcPr>
          <w:p w14:paraId="12669538"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2005</w:t>
            </w:r>
          </w:p>
        </w:tc>
        <w:tc>
          <w:tcPr>
            <w:tcW w:w="1565" w:type="dxa"/>
            <w:shd w:val="clear" w:color="auto" w:fill="auto"/>
          </w:tcPr>
          <w:p w14:paraId="047747E2"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6F0D67F7"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2005</w:t>
            </w:r>
          </w:p>
        </w:tc>
      </w:tr>
      <w:tr w:rsidR="0045330A" w:rsidRPr="004E1641" w14:paraId="5CBB11FC" w14:textId="77777777" w:rsidTr="003A6B2D">
        <w:tc>
          <w:tcPr>
            <w:tcW w:w="594" w:type="dxa"/>
            <w:shd w:val="clear" w:color="auto" w:fill="auto"/>
          </w:tcPr>
          <w:p w14:paraId="54E6609B"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3</w:t>
            </w:r>
          </w:p>
        </w:tc>
        <w:tc>
          <w:tcPr>
            <w:tcW w:w="2282" w:type="dxa"/>
            <w:shd w:val="clear" w:color="auto" w:fill="auto"/>
            <w:vAlign w:val="center"/>
          </w:tcPr>
          <w:p w14:paraId="25150921"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Першотравневе</w:t>
            </w:r>
          </w:p>
        </w:tc>
        <w:tc>
          <w:tcPr>
            <w:tcW w:w="1493" w:type="dxa"/>
            <w:shd w:val="clear" w:color="auto" w:fill="auto"/>
          </w:tcPr>
          <w:p w14:paraId="330C0344"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 xml:space="preserve">2005 </w:t>
            </w:r>
          </w:p>
        </w:tc>
        <w:tc>
          <w:tcPr>
            <w:tcW w:w="1758" w:type="dxa"/>
            <w:shd w:val="clear" w:color="auto" w:fill="auto"/>
          </w:tcPr>
          <w:p w14:paraId="6EE61E18"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 xml:space="preserve">2005 </w:t>
            </w:r>
          </w:p>
        </w:tc>
        <w:tc>
          <w:tcPr>
            <w:tcW w:w="1565" w:type="dxa"/>
            <w:shd w:val="clear" w:color="auto" w:fill="auto"/>
          </w:tcPr>
          <w:p w14:paraId="0D1D691F"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3C567B0A"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2005</w:t>
            </w:r>
          </w:p>
        </w:tc>
      </w:tr>
      <w:tr w:rsidR="0045330A" w:rsidRPr="004E1641" w14:paraId="072C16A6" w14:textId="77777777" w:rsidTr="003A6B2D">
        <w:tc>
          <w:tcPr>
            <w:tcW w:w="594" w:type="dxa"/>
            <w:shd w:val="clear" w:color="auto" w:fill="auto"/>
          </w:tcPr>
          <w:p w14:paraId="0FADEB35"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lastRenderedPageBreak/>
              <w:t>4</w:t>
            </w:r>
          </w:p>
        </w:tc>
        <w:tc>
          <w:tcPr>
            <w:tcW w:w="2282" w:type="dxa"/>
            <w:shd w:val="clear" w:color="auto" w:fill="auto"/>
            <w:vAlign w:val="center"/>
          </w:tcPr>
          <w:p w14:paraId="1E2510FF"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Травневе</w:t>
            </w:r>
          </w:p>
        </w:tc>
        <w:tc>
          <w:tcPr>
            <w:tcW w:w="1493" w:type="dxa"/>
            <w:shd w:val="clear" w:color="auto" w:fill="auto"/>
          </w:tcPr>
          <w:p w14:paraId="0F09B7B8"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2005</w:t>
            </w:r>
          </w:p>
        </w:tc>
        <w:tc>
          <w:tcPr>
            <w:tcW w:w="1758" w:type="dxa"/>
            <w:shd w:val="clear" w:color="auto" w:fill="auto"/>
          </w:tcPr>
          <w:p w14:paraId="02D9C059"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2005</w:t>
            </w:r>
          </w:p>
        </w:tc>
        <w:tc>
          <w:tcPr>
            <w:tcW w:w="1565" w:type="dxa"/>
            <w:shd w:val="clear" w:color="auto" w:fill="auto"/>
          </w:tcPr>
          <w:p w14:paraId="76B4DA24"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13217FAF"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2005</w:t>
            </w:r>
          </w:p>
        </w:tc>
      </w:tr>
      <w:tr w:rsidR="0045330A" w:rsidRPr="004E1641" w14:paraId="7264F2C7" w14:textId="77777777" w:rsidTr="003A6B2D">
        <w:tc>
          <w:tcPr>
            <w:tcW w:w="594" w:type="dxa"/>
            <w:shd w:val="clear" w:color="auto" w:fill="auto"/>
          </w:tcPr>
          <w:p w14:paraId="416D8904"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5</w:t>
            </w:r>
          </w:p>
        </w:tc>
        <w:tc>
          <w:tcPr>
            <w:tcW w:w="2282" w:type="dxa"/>
            <w:shd w:val="clear" w:color="auto" w:fill="auto"/>
            <w:vAlign w:val="center"/>
          </w:tcPr>
          <w:p w14:paraId="222E2676"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Забарино</w:t>
            </w:r>
          </w:p>
        </w:tc>
        <w:tc>
          <w:tcPr>
            <w:tcW w:w="1493" w:type="dxa"/>
            <w:shd w:val="clear" w:color="auto" w:fill="auto"/>
          </w:tcPr>
          <w:p w14:paraId="5F8645B2"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 xml:space="preserve">2002 </w:t>
            </w:r>
          </w:p>
        </w:tc>
        <w:tc>
          <w:tcPr>
            <w:tcW w:w="1758" w:type="dxa"/>
            <w:shd w:val="clear" w:color="auto" w:fill="auto"/>
          </w:tcPr>
          <w:p w14:paraId="3D2CACC9"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 xml:space="preserve">2002 </w:t>
            </w:r>
          </w:p>
        </w:tc>
        <w:tc>
          <w:tcPr>
            <w:tcW w:w="1565" w:type="dxa"/>
            <w:shd w:val="clear" w:color="auto" w:fill="auto"/>
          </w:tcPr>
          <w:p w14:paraId="75ED5CCE"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2E0E371C"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2002</w:t>
            </w:r>
          </w:p>
        </w:tc>
      </w:tr>
      <w:tr w:rsidR="0045330A" w:rsidRPr="004E1641" w14:paraId="29A1B64E" w14:textId="77777777" w:rsidTr="003A6B2D">
        <w:tc>
          <w:tcPr>
            <w:tcW w:w="594" w:type="dxa"/>
            <w:shd w:val="clear" w:color="auto" w:fill="auto"/>
          </w:tcPr>
          <w:p w14:paraId="25C2B2AE"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6</w:t>
            </w:r>
          </w:p>
        </w:tc>
        <w:tc>
          <w:tcPr>
            <w:tcW w:w="2282" w:type="dxa"/>
            <w:shd w:val="clear" w:color="auto" w:fill="auto"/>
            <w:vAlign w:val="center"/>
          </w:tcPr>
          <w:p w14:paraId="394D96C0"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Олександрівка</w:t>
            </w:r>
          </w:p>
        </w:tc>
        <w:tc>
          <w:tcPr>
            <w:tcW w:w="1493" w:type="dxa"/>
            <w:shd w:val="clear" w:color="auto" w:fill="auto"/>
          </w:tcPr>
          <w:p w14:paraId="709D1FE9"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2002</w:t>
            </w:r>
          </w:p>
        </w:tc>
        <w:tc>
          <w:tcPr>
            <w:tcW w:w="1758" w:type="dxa"/>
            <w:shd w:val="clear" w:color="auto" w:fill="auto"/>
          </w:tcPr>
          <w:p w14:paraId="56DE1784"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2002</w:t>
            </w:r>
          </w:p>
        </w:tc>
        <w:tc>
          <w:tcPr>
            <w:tcW w:w="1565" w:type="dxa"/>
            <w:shd w:val="clear" w:color="auto" w:fill="auto"/>
          </w:tcPr>
          <w:p w14:paraId="2139161F"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26125DB5"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2002</w:t>
            </w:r>
          </w:p>
        </w:tc>
      </w:tr>
      <w:tr w:rsidR="0045330A" w:rsidRPr="004E1641" w14:paraId="2B7DAE61" w14:textId="77777777" w:rsidTr="003A6B2D">
        <w:tc>
          <w:tcPr>
            <w:tcW w:w="594" w:type="dxa"/>
            <w:shd w:val="clear" w:color="auto" w:fill="auto"/>
          </w:tcPr>
          <w:p w14:paraId="3BDBA81A"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7</w:t>
            </w:r>
          </w:p>
        </w:tc>
        <w:tc>
          <w:tcPr>
            <w:tcW w:w="2282" w:type="dxa"/>
            <w:shd w:val="clear" w:color="auto" w:fill="auto"/>
            <w:vAlign w:val="center"/>
          </w:tcPr>
          <w:p w14:paraId="74CCB825"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Сомівка</w:t>
            </w:r>
          </w:p>
        </w:tc>
        <w:tc>
          <w:tcPr>
            <w:tcW w:w="1493" w:type="dxa"/>
            <w:shd w:val="clear" w:color="auto" w:fill="auto"/>
          </w:tcPr>
          <w:p w14:paraId="6CC16750"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c>
          <w:tcPr>
            <w:tcW w:w="1758" w:type="dxa"/>
            <w:shd w:val="clear" w:color="auto" w:fill="auto"/>
          </w:tcPr>
          <w:p w14:paraId="52A55C47"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c>
          <w:tcPr>
            <w:tcW w:w="1565" w:type="dxa"/>
            <w:shd w:val="clear" w:color="auto" w:fill="auto"/>
          </w:tcPr>
          <w:p w14:paraId="2CD1DF25"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0A6A4FA2"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r>
      <w:tr w:rsidR="0045330A" w:rsidRPr="004E1641" w14:paraId="6C97C638" w14:textId="77777777" w:rsidTr="003A6B2D">
        <w:tc>
          <w:tcPr>
            <w:tcW w:w="594" w:type="dxa"/>
            <w:shd w:val="clear" w:color="auto" w:fill="auto"/>
          </w:tcPr>
          <w:p w14:paraId="0F977F61"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8</w:t>
            </w:r>
          </w:p>
        </w:tc>
        <w:tc>
          <w:tcPr>
            <w:tcW w:w="2282" w:type="dxa"/>
            <w:shd w:val="clear" w:color="auto" w:fill="auto"/>
            <w:vAlign w:val="center"/>
          </w:tcPr>
          <w:p w14:paraId="41FE724C"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Займанка</w:t>
            </w:r>
          </w:p>
        </w:tc>
        <w:tc>
          <w:tcPr>
            <w:tcW w:w="1493" w:type="dxa"/>
            <w:shd w:val="clear" w:color="auto" w:fill="auto"/>
          </w:tcPr>
          <w:p w14:paraId="5973A114"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2000</w:t>
            </w:r>
          </w:p>
        </w:tc>
        <w:tc>
          <w:tcPr>
            <w:tcW w:w="1758" w:type="dxa"/>
            <w:shd w:val="clear" w:color="auto" w:fill="auto"/>
          </w:tcPr>
          <w:p w14:paraId="43F76371"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2000</w:t>
            </w:r>
          </w:p>
        </w:tc>
        <w:tc>
          <w:tcPr>
            <w:tcW w:w="1565" w:type="dxa"/>
            <w:shd w:val="clear" w:color="auto" w:fill="auto"/>
          </w:tcPr>
          <w:p w14:paraId="04AEC477"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3FB3B79D"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2000</w:t>
            </w:r>
          </w:p>
        </w:tc>
      </w:tr>
      <w:tr w:rsidR="0045330A" w:rsidRPr="004E1641" w14:paraId="7AF362E8" w14:textId="77777777" w:rsidTr="003A6B2D">
        <w:tc>
          <w:tcPr>
            <w:tcW w:w="594" w:type="dxa"/>
            <w:shd w:val="clear" w:color="auto" w:fill="auto"/>
          </w:tcPr>
          <w:p w14:paraId="159C376D"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9</w:t>
            </w:r>
          </w:p>
        </w:tc>
        <w:tc>
          <w:tcPr>
            <w:tcW w:w="2282" w:type="dxa"/>
            <w:shd w:val="clear" w:color="auto" w:fill="auto"/>
            <w:vAlign w:val="center"/>
          </w:tcPr>
          <w:p w14:paraId="2507056D"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Семенівка</w:t>
            </w:r>
          </w:p>
        </w:tc>
        <w:tc>
          <w:tcPr>
            <w:tcW w:w="1493" w:type="dxa"/>
            <w:shd w:val="clear" w:color="auto" w:fill="auto"/>
          </w:tcPr>
          <w:p w14:paraId="1967DC40"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2000</w:t>
            </w:r>
          </w:p>
        </w:tc>
        <w:tc>
          <w:tcPr>
            <w:tcW w:w="1758" w:type="dxa"/>
            <w:shd w:val="clear" w:color="auto" w:fill="auto"/>
          </w:tcPr>
          <w:p w14:paraId="407938D3"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2000</w:t>
            </w:r>
          </w:p>
        </w:tc>
        <w:tc>
          <w:tcPr>
            <w:tcW w:w="1565" w:type="dxa"/>
            <w:shd w:val="clear" w:color="auto" w:fill="auto"/>
          </w:tcPr>
          <w:p w14:paraId="0585CBA0"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78E16BD9"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2000</w:t>
            </w:r>
          </w:p>
        </w:tc>
      </w:tr>
      <w:tr w:rsidR="0045330A" w:rsidRPr="004E1641" w14:paraId="63C14A47" w14:textId="77777777" w:rsidTr="003A6B2D">
        <w:tc>
          <w:tcPr>
            <w:tcW w:w="594" w:type="dxa"/>
            <w:shd w:val="clear" w:color="auto" w:fill="auto"/>
          </w:tcPr>
          <w:p w14:paraId="662660E1"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10</w:t>
            </w:r>
          </w:p>
        </w:tc>
        <w:tc>
          <w:tcPr>
            <w:tcW w:w="2282" w:type="dxa"/>
            <w:shd w:val="clear" w:color="auto" w:fill="auto"/>
            <w:vAlign w:val="center"/>
          </w:tcPr>
          <w:p w14:paraId="695F88A7"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Лиманівка</w:t>
            </w:r>
          </w:p>
        </w:tc>
        <w:tc>
          <w:tcPr>
            <w:tcW w:w="1493" w:type="dxa"/>
            <w:shd w:val="clear" w:color="auto" w:fill="auto"/>
          </w:tcPr>
          <w:p w14:paraId="110A649C"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c>
          <w:tcPr>
            <w:tcW w:w="1758" w:type="dxa"/>
            <w:shd w:val="clear" w:color="auto" w:fill="auto"/>
          </w:tcPr>
          <w:p w14:paraId="56C26466"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c>
          <w:tcPr>
            <w:tcW w:w="1565" w:type="dxa"/>
            <w:shd w:val="clear" w:color="auto" w:fill="auto"/>
          </w:tcPr>
          <w:p w14:paraId="7A9291F1"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63F5B22D"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r>
      <w:tr w:rsidR="0045330A" w:rsidRPr="004E1641" w14:paraId="0D1DA8CE" w14:textId="77777777" w:rsidTr="003A6B2D">
        <w:tc>
          <w:tcPr>
            <w:tcW w:w="594" w:type="dxa"/>
            <w:shd w:val="clear" w:color="auto" w:fill="auto"/>
          </w:tcPr>
          <w:p w14:paraId="094B6F25"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11</w:t>
            </w:r>
          </w:p>
        </w:tc>
        <w:tc>
          <w:tcPr>
            <w:tcW w:w="2282" w:type="dxa"/>
            <w:shd w:val="clear" w:color="auto" w:fill="auto"/>
            <w:vAlign w:val="center"/>
          </w:tcPr>
          <w:p w14:paraId="2DF3A0C1" w14:textId="77777777" w:rsidR="0045330A" w:rsidRPr="004E1641" w:rsidRDefault="003A6B2D" w:rsidP="003A6B2D">
            <w:pPr>
              <w:spacing w:after="0" w:line="240" w:lineRule="auto"/>
              <w:rPr>
                <w:rFonts w:ascii="Times New Roman" w:hAnsi="Times New Roman"/>
                <w:sz w:val="24"/>
                <w:szCs w:val="24"/>
              </w:rPr>
            </w:pPr>
            <w:r>
              <w:rPr>
                <w:rFonts w:ascii="Times New Roman" w:hAnsi="Times New Roman"/>
                <w:sz w:val="24"/>
                <w:szCs w:val="24"/>
              </w:rPr>
              <w:t xml:space="preserve">смт </w:t>
            </w:r>
            <w:r w:rsidR="0045330A" w:rsidRPr="004E1641">
              <w:rPr>
                <w:rFonts w:ascii="Times New Roman" w:hAnsi="Times New Roman"/>
                <w:sz w:val="24"/>
                <w:szCs w:val="24"/>
              </w:rPr>
              <w:t>Зачепилівка</w:t>
            </w:r>
          </w:p>
        </w:tc>
        <w:tc>
          <w:tcPr>
            <w:tcW w:w="1493" w:type="dxa"/>
            <w:shd w:val="clear" w:color="auto" w:fill="auto"/>
          </w:tcPr>
          <w:p w14:paraId="766ADC6F"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c>
          <w:tcPr>
            <w:tcW w:w="1758" w:type="dxa"/>
            <w:shd w:val="clear" w:color="auto" w:fill="auto"/>
          </w:tcPr>
          <w:p w14:paraId="7C9783BC"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c>
          <w:tcPr>
            <w:tcW w:w="1565" w:type="dxa"/>
            <w:shd w:val="clear" w:color="auto" w:fill="auto"/>
          </w:tcPr>
          <w:p w14:paraId="5BA5B569"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7F2D6F8E"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r>
      <w:tr w:rsidR="0045330A" w:rsidRPr="004E1641" w14:paraId="1D0B571C" w14:textId="77777777" w:rsidTr="003A6B2D">
        <w:tc>
          <w:tcPr>
            <w:tcW w:w="594" w:type="dxa"/>
            <w:shd w:val="clear" w:color="auto" w:fill="auto"/>
          </w:tcPr>
          <w:p w14:paraId="45E19105"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12</w:t>
            </w:r>
          </w:p>
        </w:tc>
        <w:tc>
          <w:tcPr>
            <w:tcW w:w="2282" w:type="dxa"/>
            <w:shd w:val="clear" w:color="auto" w:fill="auto"/>
            <w:vAlign w:val="center"/>
          </w:tcPr>
          <w:p w14:paraId="798550C4"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Нагірне</w:t>
            </w:r>
          </w:p>
        </w:tc>
        <w:tc>
          <w:tcPr>
            <w:tcW w:w="1493" w:type="dxa"/>
            <w:shd w:val="clear" w:color="auto" w:fill="auto"/>
          </w:tcPr>
          <w:p w14:paraId="0A787B3F"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c>
          <w:tcPr>
            <w:tcW w:w="1758" w:type="dxa"/>
            <w:shd w:val="clear" w:color="auto" w:fill="auto"/>
          </w:tcPr>
          <w:p w14:paraId="4B1CE618"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c>
          <w:tcPr>
            <w:tcW w:w="1565" w:type="dxa"/>
            <w:shd w:val="clear" w:color="auto" w:fill="auto"/>
          </w:tcPr>
          <w:p w14:paraId="2EB40820"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4BA8928F"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r>
      <w:tr w:rsidR="0045330A" w:rsidRPr="004E1641" w14:paraId="4A742E84" w14:textId="77777777" w:rsidTr="003A6B2D">
        <w:tc>
          <w:tcPr>
            <w:tcW w:w="594" w:type="dxa"/>
            <w:shd w:val="clear" w:color="auto" w:fill="auto"/>
          </w:tcPr>
          <w:p w14:paraId="57199ADF"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13</w:t>
            </w:r>
          </w:p>
        </w:tc>
        <w:tc>
          <w:tcPr>
            <w:tcW w:w="2282" w:type="dxa"/>
            <w:shd w:val="clear" w:color="auto" w:fill="auto"/>
            <w:vAlign w:val="center"/>
          </w:tcPr>
          <w:p w14:paraId="0C5744B7"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Скалонівка</w:t>
            </w:r>
          </w:p>
        </w:tc>
        <w:tc>
          <w:tcPr>
            <w:tcW w:w="1493" w:type="dxa"/>
            <w:shd w:val="clear" w:color="auto" w:fill="auto"/>
          </w:tcPr>
          <w:p w14:paraId="0AF3E2F2"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c>
          <w:tcPr>
            <w:tcW w:w="1758" w:type="dxa"/>
            <w:shd w:val="clear" w:color="auto" w:fill="auto"/>
          </w:tcPr>
          <w:p w14:paraId="495615CF"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c>
          <w:tcPr>
            <w:tcW w:w="1565" w:type="dxa"/>
            <w:shd w:val="clear" w:color="auto" w:fill="auto"/>
          </w:tcPr>
          <w:p w14:paraId="068F9360"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4D156FF0"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r>
      <w:tr w:rsidR="0045330A" w:rsidRPr="004E1641" w14:paraId="7BAD9C07" w14:textId="77777777" w:rsidTr="003A6B2D">
        <w:tc>
          <w:tcPr>
            <w:tcW w:w="594" w:type="dxa"/>
            <w:shd w:val="clear" w:color="auto" w:fill="auto"/>
          </w:tcPr>
          <w:p w14:paraId="6629601B"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14</w:t>
            </w:r>
          </w:p>
        </w:tc>
        <w:tc>
          <w:tcPr>
            <w:tcW w:w="2282" w:type="dxa"/>
            <w:shd w:val="clear" w:color="auto" w:fill="auto"/>
            <w:vAlign w:val="center"/>
          </w:tcPr>
          <w:p w14:paraId="5C58EA10"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Леб’яже</w:t>
            </w:r>
          </w:p>
        </w:tc>
        <w:tc>
          <w:tcPr>
            <w:tcW w:w="1493" w:type="dxa"/>
            <w:shd w:val="clear" w:color="auto" w:fill="auto"/>
          </w:tcPr>
          <w:p w14:paraId="5A18441F"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c>
          <w:tcPr>
            <w:tcW w:w="1758" w:type="dxa"/>
            <w:shd w:val="clear" w:color="auto" w:fill="auto"/>
          </w:tcPr>
          <w:p w14:paraId="6FFA5112"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c>
          <w:tcPr>
            <w:tcW w:w="1565" w:type="dxa"/>
            <w:shd w:val="clear" w:color="auto" w:fill="auto"/>
          </w:tcPr>
          <w:p w14:paraId="71050A62"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696C52B3"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r>
      <w:tr w:rsidR="0045330A" w:rsidRPr="004E1641" w14:paraId="0304FF4B" w14:textId="77777777" w:rsidTr="003A6B2D">
        <w:tc>
          <w:tcPr>
            <w:tcW w:w="594" w:type="dxa"/>
            <w:shd w:val="clear" w:color="auto" w:fill="auto"/>
          </w:tcPr>
          <w:p w14:paraId="4E47B42D"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15</w:t>
            </w:r>
          </w:p>
        </w:tc>
        <w:tc>
          <w:tcPr>
            <w:tcW w:w="2282" w:type="dxa"/>
            <w:shd w:val="clear" w:color="auto" w:fill="auto"/>
            <w:vAlign w:val="center"/>
          </w:tcPr>
          <w:p w14:paraId="2FD7F119"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Кочетівка</w:t>
            </w:r>
          </w:p>
        </w:tc>
        <w:tc>
          <w:tcPr>
            <w:tcW w:w="1493" w:type="dxa"/>
            <w:shd w:val="clear" w:color="auto" w:fill="auto"/>
          </w:tcPr>
          <w:p w14:paraId="0A492241"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c>
          <w:tcPr>
            <w:tcW w:w="1758" w:type="dxa"/>
            <w:shd w:val="clear" w:color="auto" w:fill="auto"/>
          </w:tcPr>
          <w:p w14:paraId="32B3C6BF"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c>
          <w:tcPr>
            <w:tcW w:w="1565" w:type="dxa"/>
            <w:shd w:val="clear" w:color="auto" w:fill="auto"/>
          </w:tcPr>
          <w:p w14:paraId="35DC4A87"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5F23FF46"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1990</w:t>
            </w:r>
          </w:p>
        </w:tc>
      </w:tr>
      <w:tr w:rsidR="0045330A" w:rsidRPr="004E1641" w14:paraId="70B15F90" w14:textId="77777777" w:rsidTr="003A6B2D">
        <w:tc>
          <w:tcPr>
            <w:tcW w:w="594" w:type="dxa"/>
            <w:shd w:val="clear" w:color="auto" w:fill="auto"/>
          </w:tcPr>
          <w:p w14:paraId="71C29212"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16</w:t>
            </w:r>
          </w:p>
        </w:tc>
        <w:tc>
          <w:tcPr>
            <w:tcW w:w="2282" w:type="dxa"/>
            <w:shd w:val="clear" w:color="auto" w:fill="auto"/>
            <w:vAlign w:val="center"/>
          </w:tcPr>
          <w:p w14:paraId="506AB4BA"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Перемога</w:t>
            </w:r>
          </w:p>
        </w:tc>
        <w:tc>
          <w:tcPr>
            <w:tcW w:w="1493" w:type="dxa"/>
            <w:shd w:val="clear" w:color="auto" w:fill="auto"/>
          </w:tcPr>
          <w:p w14:paraId="28A41B9D"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1989</w:t>
            </w:r>
          </w:p>
        </w:tc>
        <w:tc>
          <w:tcPr>
            <w:tcW w:w="1758" w:type="dxa"/>
            <w:shd w:val="clear" w:color="auto" w:fill="auto"/>
          </w:tcPr>
          <w:p w14:paraId="3AC419EC"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1989</w:t>
            </w:r>
          </w:p>
        </w:tc>
        <w:tc>
          <w:tcPr>
            <w:tcW w:w="1565" w:type="dxa"/>
            <w:shd w:val="clear" w:color="auto" w:fill="auto"/>
          </w:tcPr>
          <w:p w14:paraId="10233BF1"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32BF51C9"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1989</w:t>
            </w:r>
          </w:p>
        </w:tc>
      </w:tr>
      <w:tr w:rsidR="0045330A" w:rsidRPr="004E1641" w14:paraId="709434B9" w14:textId="77777777" w:rsidTr="003A6B2D">
        <w:tc>
          <w:tcPr>
            <w:tcW w:w="594" w:type="dxa"/>
            <w:shd w:val="clear" w:color="auto" w:fill="auto"/>
          </w:tcPr>
          <w:p w14:paraId="5FAC0575"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17</w:t>
            </w:r>
          </w:p>
        </w:tc>
        <w:tc>
          <w:tcPr>
            <w:tcW w:w="2282" w:type="dxa"/>
            <w:shd w:val="clear" w:color="auto" w:fill="auto"/>
            <w:vAlign w:val="center"/>
          </w:tcPr>
          <w:p w14:paraId="655A33F1"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Абазівка</w:t>
            </w:r>
          </w:p>
        </w:tc>
        <w:tc>
          <w:tcPr>
            <w:tcW w:w="1493" w:type="dxa"/>
            <w:shd w:val="clear" w:color="auto" w:fill="auto"/>
          </w:tcPr>
          <w:p w14:paraId="5087879B"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1989</w:t>
            </w:r>
          </w:p>
        </w:tc>
        <w:tc>
          <w:tcPr>
            <w:tcW w:w="1758" w:type="dxa"/>
            <w:shd w:val="clear" w:color="auto" w:fill="auto"/>
          </w:tcPr>
          <w:p w14:paraId="7A6A2417"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1989</w:t>
            </w:r>
          </w:p>
        </w:tc>
        <w:tc>
          <w:tcPr>
            <w:tcW w:w="1565" w:type="dxa"/>
            <w:shd w:val="clear" w:color="auto" w:fill="auto"/>
          </w:tcPr>
          <w:p w14:paraId="54F77DF1"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35A75C7F"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1989</w:t>
            </w:r>
          </w:p>
        </w:tc>
      </w:tr>
      <w:tr w:rsidR="0045330A" w:rsidRPr="004E1641" w14:paraId="14306FDD" w14:textId="77777777" w:rsidTr="003A6B2D">
        <w:tc>
          <w:tcPr>
            <w:tcW w:w="594" w:type="dxa"/>
            <w:shd w:val="clear" w:color="auto" w:fill="auto"/>
          </w:tcPr>
          <w:p w14:paraId="00B78D14" w14:textId="77777777" w:rsidR="0045330A" w:rsidRPr="004E1641" w:rsidRDefault="0045330A" w:rsidP="00167656">
            <w:pPr>
              <w:spacing w:after="0" w:line="240" w:lineRule="auto"/>
              <w:jc w:val="both"/>
              <w:rPr>
                <w:rFonts w:ascii="Times New Roman" w:hAnsi="Times New Roman"/>
                <w:sz w:val="24"/>
                <w:szCs w:val="24"/>
              </w:rPr>
            </w:pPr>
            <w:r w:rsidRPr="004E1641">
              <w:rPr>
                <w:rFonts w:ascii="Times New Roman" w:hAnsi="Times New Roman"/>
                <w:sz w:val="24"/>
                <w:szCs w:val="24"/>
              </w:rPr>
              <w:t>18</w:t>
            </w:r>
          </w:p>
        </w:tc>
        <w:tc>
          <w:tcPr>
            <w:tcW w:w="2282" w:type="dxa"/>
            <w:shd w:val="clear" w:color="auto" w:fill="auto"/>
            <w:vAlign w:val="center"/>
          </w:tcPr>
          <w:p w14:paraId="1CABF316" w14:textId="77777777" w:rsidR="0045330A" w:rsidRPr="004E1641" w:rsidRDefault="0045330A" w:rsidP="003A6B2D">
            <w:pPr>
              <w:spacing w:after="0" w:line="240" w:lineRule="auto"/>
              <w:rPr>
                <w:rFonts w:ascii="Times New Roman" w:hAnsi="Times New Roman"/>
                <w:sz w:val="24"/>
                <w:szCs w:val="24"/>
              </w:rPr>
            </w:pPr>
            <w:r w:rsidRPr="004E1641">
              <w:rPr>
                <w:rFonts w:ascii="Times New Roman" w:hAnsi="Times New Roman"/>
                <w:sz w:val="24"/>
                <w:szCs w:val="24"/>
              </w:rPr>
              <w:t>с.</w:t>
            </w:r>
            <w:r w:rsidR="003A6B2D">
              <w:rPr>
                <w:rFonts w:ascii="Times New Roman" w:hAnsi="Times New Roman"/>
                <w:sz w:val="24"/>
                <w:szCs w:val="24"/>
              </w:rPr>
              <w:t xml:space="preserve"> </w:t>
            </w:r>
            <w:r w:rsidRPr="004E1641">
              <w:rPr>
                <w:rFonts w:ascii="Times New Roman" w:hAnsi="Times New Roman"/>
                <w:sz w:val="24"/>
                <w:szCs w:val="24"/>
              </w:rPr>
              <w:t>Миколаївка</w:t>
            </w:r>
          </w:p>
        </w:tc>
        <w:tc>
          <w:tcPr>
            <w:tcW w:w="1493" w:type="dxa"/>
            <w:shd w:val="clear" w:color="auto" w:fill="auto"/>
          </w:tcPr>
          <w:p w14:paraId="0B995D07"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1989</w:t>
            </w:r>
          </w:p>
        </w:tc>
        <w:tc>
          <w:tcPr>
            <w:tcW w:w="1758" w:type="dxa"/>
            <w:shd w:val="clear" w:color="auto" w:fill="auto"/>
          </w:tcPr>
          <w:p w14:paraId="15927FD8"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1989</w:t>
            </w:r>
          </w:p>
        </w:tc>
        <w:tc>
          <w:tcPr>
            <w:tcW w:w="1565" w:type="dxa"/>
            <w:shd w:val="clear" w:color="auto" w:fill="auto"/>
          </w:tcPr>
          <w:p w14:paraId="303F3655" w14:textId="77777777" w:rsidR="0045330A" w:rsidRPr="004E1641" w:rsidRDefault="0045330A" w:rsidP="00167656">
            <w:pPr>
              <w:spacing w:after="0" w:line="240" w:lineRule="auto"/>
              <w:jc w:val="center"/>
              <w:rPr>
                <w:sz w:val="24"/>
                <w:szCs w:val="24"/>
              </w:rPr>
            </w:pPr>
            <w:r w:rsidRPr="004E1641">
              <w:rPr>
                <w:rFonts w:ascii="Times New Roman" w:hAnsi="Times New Roman"/>
                <w:sz w:val="24"/>
                <w:szCs w:val="24"/>
              </w:rPr>
              <w:t>-</w:t>
            </w:r>
          </w:p>
        </w:tc>
        <w:tc>
          <w:tcPr>
            <w:tcW w:w="1937" w:type="dxa"/>
            <w:shd w:val="clear" w:color="auto" w:fill="auto"/>
          </w:tcPr>
          <w:p w14:paraId="04142733" w14:textId="77777777" w:rsidR="0045330A" w:rsidRPr="004E1641" w:rsidRDefault="0045330A" w:rsidP="00167656">
            <w:pPr>
              <w:spacing w:after="0" w:line="240" w:lineRule="auto"/>
              <w:jc w:val="center"/>
              <w:rPr>
                <w:rFonts w:ascii="Times New Roman" w:hAnsi="Times New Roman"/>
                <w:sz w:val="24"/>
                <w:szCs w:val="24"/>
              </w:rPr>
            </w:pPr>
            <w:r w:rsidRPr="004E1641">
              <w:rPr>
                <w:rFonts w:ascii="Times New Roman" w:hAnsi="Times New Roman"/>
                <w:sz w:val="24"/>
                <w:szCs w:val="24"/>
              </w:rPr>
              <w:t>1989</w:t>
            </w:r>
          </w:p>
        </w:tc>
      </w:tr>
    </w:tbl>
    <w:p w14:paraId="21402015" w14:textId="77777777" w:rsidR="0045330A" w:rsidRPr="00E26F01" w:rsidRDefault="0045330A" w:rsidP="003A6B2D">
      <w:pPr>
        <w:spacing w:after="0"/>
        <w:ind w:firstLine="851"/>
        <w:jc w:val="both"/>
        <w:rPr>
          <w:rFonts w:ascii="Times New Roman" w:hAnsi="Times New Roman"/>
          <w:sz w:val="28"/>
          <w:szCs w:val="28"/>
        </w:rPr>
      </w:pPr>
    </w:p>
    <w:p w14:paraId="341B7698" w14:textId="70F450D4" w:rsidR="0045330A" w:rsidRPr="0045330A" w:rsidRDefault="00170499" w:rsidP="003A6B2D">
      <w:pPr>
        <w:pBdr>
          <w:top w:val="single" w:sz="4" w:space="1" w:color="auto"/>
          <w:left w:val="single" w:sz="4" w:space="4" w:color="auto"/>
          <w:bottom w:val="single" w:sz="4" w:space="1" w:color="auto"/>
          <w:right w:val="single" w:sz="4" w:space="4" w:color="auto"/>
        </w:pBdr>
        <w:spacing w:after="0" w:line="276" w:lineRule="auto"/>
        <w:ind w:firstLine="709"/>
        <w:jc w:val="both"/>
        <w:rPr>
          <w:rFonts w:ascii="Times New Roman" w:hAnsi="Times New Roman"/>
          <w:sz w:val="28"/>
          <w:szCs w:val="28"/>
        </w:rPr>
      </w:pPr>
      <w:r w:rsidRPr="0045330A">
        <w:rPr>
          <w:rFonts w:ascii="Times New Roman" w:hAnsi="Times New Roman"/>
          <w:sz w:val="28"/>
          <w:szCs w:val="28"/>
        </w:rPr>
        <w:t xml:space="preserve">Шлях до сталого та гармонійного розвитку об’єднаної територіальної громади – це розроблення </w:t>
      </w:r>
      <w:r>
        <w:rPr>
          <w:rFonts w:ascii="Times New Roman" w:hAnsi="Times New Roman"/>
          <w:sz w:val="28"/>
          <w:szCs w:val="28"/>
        </w:rPr>
        <w:t>та</w:t>
      </w:r>
      <w:r w:rsidRPr="0045330A">
        <w:rPr>
          <w:rFonts w:ascii="Times New Roman" w:hAnsi="Times New Roman"/>
          <w:sz w:val="28"/>
          <w:szCs w:val="28"/>
        </w:rPr>
        <w:t xml:space="preserve"> впровадження в практичну діяльність громади містобудівної документації, яка є інструментом регулювання, планування, забудови території</w:t>
      </w:r>
      <w:r>
        <w:rPr>
          <w:rFonts w:ascii="Times New Roman" w:hAnsi="Times New Roman"/>
          <w:sz w:val="28"/>
          <w:szCs w:val="28"/>
        </w:rPr>
        <w:t xml:space="preserve">. </w:t>
      </w:r>
      <w:r w:rsidR="0045330A" w:rsidRPr="0045330A">
        <w:rPr>
          <w:rFonts w:ascii="Times New Roman" w:hAnsi="Times New Roman"/>
          <w:sz w:val="28"/>
          <w:szCs w:val="28"/>
        </w:rPr>
        <w:t>Але на даний час існує законодавча неврегульованість даного питання. Зареєстровані та очікують розгляду на засіданнях Верховної Ради України проект Закону України «Про внесення змін до деяких законодавчих актів України щодо управління земельними ресурсами в межах території об’єднаних територіальних громад» та проект Закону України «Про внесення змін до Закону України «Про регулювання містобудівної документації».</w:t>
      </w:r>
    </w:p>
    <w:p w14:paraId="1CA186D1" w14:textId="77777777" w:rsidR="000D47DA" w:rsidRDefault="000D47DA" w:rsidP="003A6B2D">
      <w:pPr>
        <w:spacing w:after="0" w:line="276" w:lineRule="auto"/>
        <w:ind w:firstLine="851"/>
        <w:contextualSpacing/>
        <w:jc w:val="both"/>
        <w:rPr>
          <w:rFonts w:ascii="Times New Roman" w:hAnsi="Times New Roman"/>
          <w:b/>
          <w:sz w:val="28"/>
          <w:szCs w:val="28"/>
        </w:rPr>
      </w:pPr>
    </w:p>
    <w:p w14:paraId="7BBDB6BC" w14:textId="77777777" w:rsidR="003071F1" w:rsidRPr="003A6B2D" w:rsidRDefault="0045330A" w:rsidP="003A6B2D">
      <w:pPr>
        <w:pStyle w:val="3"/>
        <w:ind w:firstLine="709"/>
        <w:jc w:val="both"/>
        <w:rPr>
          <w:rFonts w:ascii="Times New Roman" w:hAnsi="Times New Roman" w:cs="Times New Roman"/>
          <w:b/>
          <w:color w:val="auto"/>
          <w:sz w:val="28"/>
          <w:szCs w:val="28"/>
        </w:rPr>
      </w:pPr>
      <w:bookmarkStart w:id="22" w:name="_Toc532366466"/>
      <w:r w:rsidRPr="003A6B2D">
        <w:rPr>
          <w:rFonts w:ascii="Times New Roman" w:hAnsi="Times New Roman" w:cs="Times New Roman"/>
          <w:b/>
          <w:color w:val="auto"/>
          <w:sz w:val="28"/>
          <w:szCs w:val="28"/>
        </w:rPr>
        <w:t>3.4.3</w:t>
      </w:r>
      <w:r w:rsidR="003C542E" w:rsidRPr="003A6B2D">
        <w:rPr>
          <w:rFonts w:ascii="Times New Roman" w:hAnsi="Times New Roman" w:cs="Times New Roman"/>
          <w:b/>
          <w:color w:val="auto"/>
          <w:sz w:val="28"/>
          <w:szCs w:val="28"/>
        </w:rPr>
        <w:t>. Водо-, газо-, е</w:t>
      </w:r>
      <w:r w:rsidR="00A4314B" w:rsidRPr="003A6B2D">
        <w:rPr>
          <w:rFonts w:ascii="Times New Roman" w:hAnsi="Times New Roman" w:cs="Times New Roman"/>
          <w:b/>
          <w:color w:val="auto"/>
          <w:sz w:val="28"/>
          <w:szCs w:val="28"/>
        </w:rPr>
        <w:t>лектропостачання</w:t>
      </w:r>
      <w:bookmarkEnd w:id="22"/>
    </w:p>
    <w:p w14:paraId="38183256" w14:textId="77777777" w:rsidR="003A6B2D" w:rsidRDefault="003A6B2D" w:rsidP="003A6B2D">
      <w:pPr>
        <w:spacing w:line="276" w:lineRule="auto"/>
        <w:ind w:firstLine="709"/>
        <w:contextualSpacing/>
        <w:jc w:val="both"/>
        <w:rPr>
          <w:rFonts w:ascii="Times New Roman" w:hAnsi="Times New Roman"/>
          <w:sz w:val="28"/>
          <w:szCs w:val="28"/>
        </w:rPr>
      </w:pPr>
    </w:p>
    <w:p w14:paraId="134FDBFF" w14:textId="77777777" w:rsidR="003A6B2D" w:rsidRDefault="003C542E" w:rsidP="003A6B2D">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Водопостачання смт Зачепилівка, що є центром ОТГ, обслуговує підприємство комунальної власності – Зачепилівське водопровідно-каналізаційне підприємство, підпорядковане Зачепилівській селищній раді. Система водопостачання у 2017 році в порівнянні із 2013-2016 роками збільшилася</w:t>
      </w:r>
      <w:r w:rsidR="00A52C40" w:rsidRPr="00E26F01">
        <w:rPr>
          <w:rFonts w:ascii="Times New Roman" w:hAnsi="Times New Roman"/>
          <w:sz w:val="28"/>
          <w:szCs w:val="28"/>
        </w:rPr>
        <w:t xml:space="preserve"> лише</w:t>
      </w:r>
      <w:r w:rsidRPr="00E26F01">
        <w:rPr>
          <w:rFonts w:ascii="Times New Roman" w:hAnsi="Times New Roman"/>
          <w:sz w:val="28"/>
          <w:szCs w:val="28"/>
        </w:rPr>
        <w:t xml:space="preserve"> на 6%</w:t>
      </w:r>
      <w:r w:rsidR="00A52C40" w:rsidRPr="00E26F01">
        <w:rPr>
          <w:rFonts w:ascii="Times New Roman" w:hAnsi="Times New Roman"/>
          <w:sz w:val="28"/>
          <w:szCs w:val="28"/>
        </w:rPr>
        <w:t xml:space="preserve"> і є застарілою</w:t>
      </w:r>
      <w:r w:rsidR="003A6B2D">
        <w:rPr>
          <w:rFonts w:ascii="Times New Roman" w:hAnsi="Times New Roman"/>
          <w:sz w:val="28"/>
          <w:szCs w:val="28"/>
        </w:rPr>
        <w:t xml:space="preserve"> (табл. 13).</w:t>
      </w:r>
    </w:p>
    <w:p w14:paraId="79B77570" w14:textId="77777777" w:rsidR="003A6B2D" w:rsidRDefault="003A6B2D" w:rsidP="003A6B2D">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В окремих населених пунктах старостинських округів громади також функціонують системи централізованого водопостачання, </w:t>
      </w:r>
      <w:r>
        <w:rPr>
          <w:rFonts w:ascii="Times New Roman" w:hAnsi="Times New Roman"/>
          <w:sz w:val="28"/>
          <w:szCs w:val="28"/>
        </w:rPr>
        <w:t xml:space="preserve">однак </w:t>
      </w:r>
      <w:r w:rsidRPr="00E26F01">
        <w:rPr>
          <w:rFonts w:ascii="Times New Roman" w:hAnsi="Times New Roman"/>
          <w:sz w:val="28"/>
          <w:szCs w:val="28"/>
        </w:rPr>
        <w:t>водовідведення</w:t>
      </w:r>
      <w:r>
        <w:rPr>
          <w:rFonts w:ascii="Times New Roman" w:hAnsi="Times New Roman"/>
          <w:sz w:val="28"/>
          <w:szCs w:val="28"/>
        </w:rPr>
        <w:t> </w:t>
      </w:r>
      <w:r w:rsidRPr="00E26F01">
        <w:rPr>
          <w:rFonts w:ascii="Times New Roman" w:hAnsi="Times New Roman"/>
          <w:sz w:val="28"/>
          <w:szCs w:val="28"/>
        </w:rPr>
        <w:t>відсутнє</w:t>
      </w:r>
      <w:r>
        <w:rPr>
          <w:rFonts w:ascii="Times New Roman" w:hAnsi="Times New Roman"/>
          <w:sz w:val="28"/>
          <w:szCs w:val="28"/>
        </w:rPr>
        <w:t>.</w:t>
      </w:r>
    </w:p>
    <w:p w14:paraId="0E21458C" w14:textId="77777777" w:rsidR="003A6B2D" w:rsidRPr="00E26F01" w:rsidRDefault="003A6B2D" w:rsidP="003A6B2D">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Актуальним для громади є питання не тільки систем водопостачання, але</w:t>
      </w:r>
      <w:r>
        <w:rPr>
          <w:rFonts w:ascii="Times New Roman" w:hAnsi="Times New Roman"/>
          <w:sz w:val="28"/>
          <w:szCs w:val="28"/>
        </w:rPr>
        <w:t> </w:t>
      </w:r>
      <w:r w:rsidRPr="00E26F01">
        <w:rPr>
          <w:rFonts w:ascii="Times New Roman" w:hAnsi="Times New Roman"/>
          <w:sz w:val="28"/>
          <w:szCs w:val="28"/>
        </w:rPr>
        <w:t xml:space="preserve">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14:paraId="2D75C914" w14:textId="77777777" w:rsidR="003A6B2D" w:rsidRPr="00E26F01" w:rsidRDefault="003A6B2D" w:rsidP="003A6B2D">
      <w:pPr>
        <w:spacing w:line="276" w:lineRule="auto"/>
        <w:ind w:firstLine="709"/>
        <w:contextualSpacing/>
        <w:jc w:val="both"/>
        <w:rPr>
          <w:rFonts w:ascii="Times New Roman" w:hAnsi="Times New Roman"/>
          <w:sz w:val="28"/>
          <w:szCs w:val="28"/>
        </w:rPr>
      </w:pPr>
    </w:p>
    <w:p w14:paraId="1AAFC71B" w14:textId="77777777" w:rsidR="00A52C40" w:rsidRPr="00E26F01" w:rsidRDefault="00A52C40" w:rsidP="004C1DE5">
      <w:pPr>
        <w:spacing w:line="276" w:lineRule="auto"/>
        <w:contextualSpacing/>
        <w:jc w:val="center"/>
        <w:rPr>
          <w:rFonts w:ascii="Times New Roman" w:hAnsi="Times New Roman"/>
          <w:i/>
          <w:sz w:val="28"/>
          <w:szCs w:val="28"/>
        </w:rPr>
      </w:pPr>
      <w:r w:rsidRPr="00E26F01">
        <w:rPr>
          <w:rFonts w:ascii="Times New Roman" w:hAnsi="Times New Roman"/>
          <w:i/>
          <w:sz w:val="28"/>
          <w:szCs w:val="28"/>
        </w:rPr>
        <w:lastRenderedPageBreak/>
        <w:t>Табл</w:t>
      </w:r>
      <w:r w:rsidR="003A6B2D">
        <w:rPr>
          <w:rFonts w:ascii="Times New Roman" w:hAnsi="Times New Roman"/>
          <w:i/>
          <w:sz w:val="28"/>
          <w:szCs w:val="28"/>
        </w:rPr>
        <w:t>. 13.</w:t>
      </w:r>
      <w:r w:rsidRPr="00E26F01">
        <w:rPr>
          <w:rFonts w:ascii="Times New Roman" w:hAnsi="Times New Roman"/>
          <w:i/>
          <w:sz w:val="28"/>
          <w:szCs w:val="28"/>
        </w:rPr>
        <w:t xml:space="preserve"> Водопостачання та водовідведення</w:t>
      </w:r>
      <w:r w:rsidR="008000BB" w:rsidRPr="00E26F01">
        <w:rPr>
          <w:rFonts w:ascii="Times New Roman" w:hAnsi="Times New Roman"/>
          <w:i/>
          <w:sz w:val="28"/>
          <w:szCs w:val="28"/>
        </w:rPr>
        <w:t xml:space="preserve"> смт Зачепилівка</w:t>
      </w:r>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2"/>
        <w:gridCol w:w="1060"/>
        <w:gridCol w:w="1061"/>
        <w:gridCol w:w="1061"/>
        <w:gridCol w:w="1061"/>
        <w:gridCol w:w="1059"/>
      </w:tblGrid>
      <w:tr w:rsidR="008000BB" w:rsidRPr="004E1641" w14:paraId="2C9B5B3B" w14:textId="77777777" w:rsidTr="003A6B2D">
        <w:trPr>
          <w:trHeight w:val="397"/>
        </w:trPr>
        <w:tc>
          <w:tcPr>
            <w:tcW w:w="2246" w:type="pct"/>
            <w:tcBorders>
              <w:top w:val="single" w:sz="8" w:space="0" w:color="auto"/>
            </w:tcBorders>
            <w:shd w:val="clear" w:color="auto" w:fill="E2EFD9" w:themeFill="accent6" w:themeFillTint="33"/>
            <w:noWrap/>
            <w:vAlign w:val="center"/>
          </w:tcPr>
          <w:p w14:paraId="64760B2E" w14:textId="77777777" w:rsidR="00A52C40" w:rsidRPr="003A6B2D" w:rsidRDefault="00A52C40" w:rsidP="004E19A7">
            <w:pPr>
              <w:spacing w:after="0" w:line="240" w:lineRule="auto"/>
              <w:jc w:val="center"/>
              <w:rPr>
                <w:rFonts w:ascii="Times New Roman" w:hAnsi="Times New Roman"/>
                <w:sz w:val="24"/>
                <w:szCs w:val="24"/>
              </w:rPr>
            </w:pPr>
            <w:r w:rsidRPr="003A6B2D">
              <w:rPr>
                <w:rFonts w:ascii="Times New Roman" w:hAnsi="Times New Roman"/>
                <w:sz w:val="24"/>
                <w:szCs w:val="24"/>
              </w:rPr>
              <w:t>Показники</w:t>
            </w:r>
          </w:p>
        </w:tc>
        <w:tc>
          <w:tcPr>
            <w:tcW w:w="551" w:type="pct"/>
            <w:tcBorders>
              <w:top w:val="single" w:sz="8" w:space="0" w:color="auto"/>
            </w:tcBorders>
            <w:shd w:val="clear" w:color="auto" w:fill="E2EFD9" w:themeFill="accent6" w:themeFillTint="33"/>
            <w:vAlign w:val="center"/>
          </w:tcPr>
          <w:p w14:paraId="1F97E2A4" w14:textId="77777777" w:rsidR="00A52C40" w:rsidRPr="003A6B2D" w:rsidRDefault="00A52C40" w:rsidP="004E19A7">
            <w:pPr>
              <w:spacing w:after="0" w:line="240" w:lineRule="auto"/>
              <w:jc w:val="center"/>
              <w:rPr>
                <w:rFonts w:ascii="Times New Roman" w:hAnsi="Times New Roman"/>
                <w:sz w:val="24"/>
                <w:szCs w:val="24"/>
              </w:rPr>
            </w:pPr>
            <w:r w:rsidRPr="003A6B2D">
              <w:rPr>
                <w:rFonts w:ascii="Times New Roman" w:hAnsi="Times New Roman"/>
                <w:sz w:val="24"/>
                <w:szCs w:val="24"/>
              </w:rPr>
              <w:t>2013</w:t>
            </w:r>
          </w:p>
        </w:tc>
        <w:tc>
          <w:tcPr>
            <w:tcW w:w="551" w:type="pct"/>
            <w:tcBorders>
              <w:top w:val="single" w:sz="8" w:space="0" w:color="auto"/>
            </w:tcBorders>
            <w:shd w:val="clear" w:color="auto" w:fill="E2EFD9" w:themeFill="accent6" w:themeFillTint="33"/>
            <w:vAlign w:val="center"/>
          </w:tcPr>
          <w:p w14:paraId="20DE7BE1" w14:textId="77777777" w:rsidR="00A52C40" w:rsidRPr="003A6B2D" w:rsidRDefault="00A52C40" w:rsidP="004E19A7">
            <w:pPr>
              <w:spacing w:after="0" w:line="240" w:lineRule="auto"/>
              <w:jc w:val="center"/>
              <w:rPr>
                <w:rFonts w:ascii="Times New Roman" w:hAnsi="Times New Roman"/>
                <w:sz w:val="24"/>
                <w:szCs w:val="24"/>
              </w:rPr>
            </w:pPr>
            <w:r w:rsidRPr="003A6B2D">
              <w:rPr>
                <w:rFonts w:ascii="Times New Roman" w:hAnsi="Times New Roman"/>
                <w:sz w:val="24"/>
                <w:szCs w:val="24"/>
              </w:rPr>
              <w:t>2014</w:t>
            </w:r>
          </w:p>
        </w:tc>
        <w:tc>
          <w:tcPr>
            <w:tcW w:w="551" w:type="pct"/>
            <w:tcBorders>
              <w:top w:val="single" w:sz="8" w:space="0" w:color="auto"/>
            </w:tcBorders>
            <w:shd w:val="clear" w:color="auto" w:fill="E2EFD9" w:themeFill="accent6" w:themeFillTint="33"/>
            <w:vAlign w:val="center"/>
          </w:tcPr>
          <w:p w14:paraId="12433976" w14:textId="77777777" w:rsidR="00A52C40" w:rsidRPr="003A6B2D" w:rsidRDefault="00A52C40" w:rsidP="004E19A7">
            <w:pPr>
              <w:spacing w:after="0" w:line="240" w:lineRule="auto"/>
              <w:jc w:val="center"/>
              <w:rPr>
                <w:rFonts w:ascii="Times New Roman" w:hAnsi="Times New Roman"/>
                <w:sz w:val="24"/>
                <w:szCs w:val="24"/>
              </w:rPr>
            </w:pPr>
            <w:r w:rsidRPr="003A6B2D">
              <w:rPr>
                <w:rFonts w:ascii="Times New Roman" w:hAnsi="Times New Roman"/>
                <w:sz w:val="24"/>
                <w:szCs w:val="24"/>
              </w:rPr>
              <w:t>2015</w:t>
            </w:r>
          </w:p>
        </w:tc>
        <w:tc>
          <w:tcPr>
            <w:tcW w:w="551" w:type="pct"/>
            <w:tcBorders>
              <w:top w:val="single" w:sz="8" w:space="0" w:color="auto"/>
            </w:tcBorders>
            <w:shd w:val="clear" w:color="auto" w:fill="E2EFD9" w:themeFill="accent6" w:themeFillTint="33"/>
            <w:vAlign w:val="center"/>
          </w:tcPr>
          <w:p w14:paraId="38002BB9" w14:textId="77777777" w:rsidR="00A52C40" w:rsidRPr="003A6B2D" w:rsidRDefault="00A52C40" w:rsidP="004E19A7">
            <w:pPr>
              <w:spacing w:after="0" w:line="240" w:lineRule="auto"/>
              <w:jc w:val="center"/>
              <w:rPr>
                <w:rFonts w:ascii="Times New Roman" w:hAnsi="Times New Roman"/>
                <w:sz w:val="24"/>
                <w:szCs w:val="24"/>
              </w:rPr>
            </w:pPr>
            <w:r w:rsidRPr="003A6B2D">
              <w:rPr>
                <w:rFonts w:ascii="Times New Roman" w:hAnsi="Times New Roman"/>
                <w:sz w:val="24"/>
                <w:szCs w:val="24"/>
              </w:rPr>
              <w:t>2016</w:t>
            </w:r>
          </w:p>
        </w:tc>
        <w:tc>
          <w:tcPr>
            <w:tcW w:w="551" w:type="pct"/>
            <w:tcBorders>
              <w:top w:val="single" w:sz="8" w:space="0" w:color="auto"/>
            </w:tcBorders>
            <w:shd w:val="clear" w:color="auto" w:fill="E2EFD9" w:themeFill="accent6" w:themeFillTint="33"/>
            <w:vAlign w:val="center"/>
          </w:tcPr>
          <w:p w14:paraId="799A3976" w14:textId="77777777" w:rsidR="00A52C40" w:rsidRPr="003A6B2D" w:rsidRDefault="00A52C40" w:rsidP="004E19A7">
            <w:pPr>
              <w:spacing w:after="0" w:line="240" w:lineRule="auto"/>
              <w:jc w:val="center"/>
              <w:rPr>
                <w:rFonts w:ascii="Times New Roman" w:hAnsi="Times New Roman"/>
                <w:sz w:val="24"/>
                <w:szCs w:val="24"/>
              </w:rPr>
            </w:pPr>
            <w:r w:rsidRPr="003A6B2D">
              <w:rPr>
                <w:rFonts w:ascii="Times New Roman" w:hAnsi="Times New Roman"/>
                <w:sz w:val="24"/>
                <w:szCs w:val="24"/>
              </w:rPr>
              <w:t>2017</w:t>
            </w:r>
          </w:p>
        </w:tc>
      </w:tr>
      <w:tr w:rsidR="008000BB" w:rsidRPr="004E1641" w14:paraId="436BFC1C" w14:textId="77777777" w:rsidTr="008000BB">
        <w:tc>
          <w:tcPr>
            <w:tcW w:w="2246" w:type="pct"/>
            <w:shd w:val="clear" w:color="auto" w:fill="auto"/>
            <w:noWrap/>
          </w:tcPr>
          <w:p w14:paraId="5F07A78B" w14:textId="77777777" w:rsidR="00A52C40" w:rsidRPr="004E1641" w:rsidRDefault="00A52C40" w:rsidP="004E19A7">
            <w:pPr>
              <w:spacing w:after="0" w:line="240" w:lineRule="auto"/>
              <w:rPr>
                <w:rFonts w:ascii="Times New Roman" w:hAnsi="Times New Roman"/>
                <w:sz w:val="24"/>
                <w:szCs w:val="24"/>
              </w:rPr>
            </w:pPr>
            <w:r w:rsidRPr="004E1641">
              <w:rPr>
                <w:rFonts w:ascii="Times New Roman" w:hAnsi="Times New Roman"/>
                <w:sz w:val="24"/>
                <w:szCs w:val="24"/>
              </w:rPr>
              <w:t>Протяжність мереж водопостачання, км</w:t>
            </w:r>
          </w:p>
        </w:tc>
        <w:tc>
          <w:tcPr>
            <w:tcW w:w="551" w:type="pct"/>
            <w:shd w:val="clear" w:color="auto" w:fill="auto"/>
          </w:tcPr>
          <w:p w14:paraId="43B379C7" w14:textId="77777777" w:rsidR="00A52C40" w:rsidRPr="004E1641" w:rsidRDefault="00A52C40" w:rsidP="004E19A7">
            <w:pPr>
              <w:spacing w:after="0" w:line="240" w:lineRule="auto"/>
              <w:jc w:val="center"/>
              <w:rPr>
                <w:rFonts w:ascii="Times New Roman" w:hAnsi="Times New Roman"/>
                <w:sz w:val="24"/>
                <w:szCs w:val="24"/>
              </w:rPr>
            </w:pPr>
            <w:r w:rsidRPr="004E1641">
              <w:rPr>
                <w:rFonts w:ascii="Times New Roman" w:hAnsi="Times New Roman"/>
                <w:sz w:val="24"/>
                <w:szCs w:val="24"/>
              </w:rPr>
              <w:t>42,2</w:t>
            </w:r>
          </w:p>
        </w:tc>
        <w:tc>
          <w:tcPr>
            <w:tcW w:w="551" w:type="pct"/>
            <w:shd w:val="clear" w:color="auto" w:fill="auto"/>
          </w:tcPr>
          <w:p w14:paraId="5753B1EA" w14:textId="77777777" w:rsidR="00A52C40" w:rsidRPr="004E1641" w:rsidRDefault="00A52C40" w:rsidP="004E19A7">
            <w:pPr>
              <w:spacing w:after="0" w:line="240" w:lineRule="auto"/>
              <w:jc w:val="center"/>
              <w:rPr>
                <w:rFonts w:ascii="Times New Roman" w:hAnsi="Times New Roman"/>
                <w:sz w:val="24"/>
                <w:szCs w:val="24"/>
              </w:rPr>
            </w:pPr>
            <w:r w:rsidRPr="004E1641">
              <w:rPr>
                <w:rFonts w:ascii="Times New Roman" w:hAnsi="Times New Roman"/>
                <w:sz w:val="24"/>
                <w:szCs w:val="24"/>
              </w:rPr>
              <w:t>42,2</w:t>
            </w:r>
          </w:p>
        </w:tc>
        <w:tc>
          <w:tcPr>
            <w:tcW w:w="551" w:type="pct"/>
            <w:shd w:val="clear" w:color="auto" w:fill="auto"/>
          </w:tcPr>
          <w:p w14:paraId="40DD4A0E" w14:textId="77777777" w:rsidR="00A52C40" w:rsidRPr="004E1641" w:rsidRDefault="00A52C40" w:rsidP="004E19A7">
            <w:pPr>
              <w:spacing w:after="0" w:line="240" w:lineRule="auto"/>
              <w:jc w:val="center"/>
              <w:rPr>
                <w:rFonts w:ascii="Times New Roman" w:hAnsi="Times New Roman"/>
                <w:sz w:val="24"/>
                <w:szCs w:val="24"/>
              </w:rPr>
            </w:pPr>
            <w:r w:rsidRPr="004E1641">
              <w:rPr>
                <w:rFonts w:ascii="Times New Roman" w:hAnsi="Times New Roman"/>
                <w:sz w:val="24"/>
                <w:szCs w:val="24"/>
              </w:rPr>
              <w:t>42,2</w:t>
            </w:r>
          </w:p>
        </w:tc>
        <w:tc>
          <w:tcPr>
            <w:tcW w:w="551" w:type="pct"/>
            <w:shd w:val="clear" w:color="auto" w:fill="auto"/>
          </w:tcPr>
          <w:p w14:paraId="046ED215" w14:textId="77777777" w:rsidR="00A52C40" w:rsidRPr="004E1641" w:rsidRDefault="00A52C40" w:rsidP="004E19A7">
            <w:pPr>
              <w:spacing w:after="0" w:line="240" w:lineRule="auto"/>
              <w:jc w:val="center"/>
              <w:rPr>
                <w:rFonts w:ascii="Times New Roman" w:hAnsi="Times New Roman"/>
                <w:sz w:val="24"/>
                <w:szCs w:val="24"/>
              </w:rPr>
            </w:pPr>
            <w:r w:rsidRPr="004E1641">
              <w:rPr>
                <w:rFonts w:ascii="Times New Roman" w:hAnsi="Times New Roman"/>
                <w:sz w:val="24"/>
                <w:szCs w:val="24"/>
              </w:rPr>
              <w:t>42,2</w:t>
            </w:r>
          </w:p>
        </w:tc>
        <w:tc>
          <w:tcPr>
            <w:tcW w:w="551" w:type="pct"/>
            <w:shd w:val="clear" w:color="auto" w:fill="auto"/>
          </w:tcPr>
          <w:p w14:paraId="2A7E1EAF" w14:textId="77777777" w:rsidR="00A52C40" w:rsidRPr="004E1641" w:rsidRDefault="00A52C40" w:rsidP="004E19A7">
            <w:pPr>
              <w:spacing w:after="0" w:line="240" w:lineRule="auto"/>
              <w:jc w:val="center"/>
              <w:rPr>
                <w:rFonts w:ascii="Times New Roman" w:hAnsi="Times New Roman"/>
                <w:sz w:val="24"/>
                <w:szCs w:val="24"/>
              </w:rPr>
            </w:pPr>
            <w:r w:rsidRPr="004E1641">
              <w:rPr>
                <w:rFonts w:ascii="Times New Roman" w:hAnsi="Times New Roman"/>
                <w:sz w:val="24"/>
                <w:szCs w:val="24"/>
              </w:rPr>
              <w:t>44,6</w:t>
            </w:r>
          </w:p>
        </w:tc>
      </w:tr>
      <w:tr w:rsidR="008000BB" w:rsidRPr="004E1641" w14:paraId="746A22A0" w14:textId="77777777" w:rsidTr="008000BB">
        <w:tc>
          <w:tcPr>
            <w:tcW w:w="2246" w:type="pct"/>
            <w:shd w:val="clear" w:color="auto" w:fill="auto"/>
            <w:noWrap/>
          </w:tcPr>
          <w:p w14:paraId="20B3A487" w14:textId="77777777" w:rsidR="00A52C40" w:rsidRPr="004E1641" w:rsidRDefault="00A52C40" w:rsidP="004E19A7">
            <w:pPr>
              <w:spacing w:after="0" w:line="240" w:lineRule="auto"/>
              <w:rPr>
                <w:rFonts w:ascii="Times New Roman" w:hAnsi="Times New Roman"/>
                <w:sz w:val="24"/>
                <w:szCs w:val="24"/>
              </w:rPr>
            </w:pPr>
            <w:r w:rsidRPr="004E1641">
              <w:rPr>
                <w:rFonts w:ascii="Times New Roman" w:hAnsi="Times New Roman"/>
                <w:sz w:val="24"/>
                <w:szCs w:val="24"/>
              </w:rPr>
              <w:t>Протяжність мереж водовідведення, км</w:t>
            </w:r>
          </w:p>
        </w:tc>
        <w:tc>
          <w:tcPr>
            <w:tcW w:w="551" w:type="pct"/>
            <w:shd w:val="clear" w:color="auto" w:fill="auto"/>
          </w:tcPr>
          <w:p w14:paraId="26BB872B" w14:textId="77777777" w:rsidR="00A52C40" w:rsidRPr="004E1641" w:rsidRDefault="00A52C40" w:rsidP="004E19A7">
            <w:pPr>
              <w:spacing w:after="0" w:line="240" w:lineRule="auto"/>
              <w:jc w:val="center"/>
              <w:rPr>
                <w:rFonts w:ascii="Times New Roman" w:hAnsi="Times New Roman"/>
                <w:sz w:val="24"/>
                <w:szCs w:val="24"/>
              </w:rPr>
            </w:pPr>
            <w:r w:rsidRPr="004E1641">
              <w:rPr>
                <w:rFonts w:ascii="Times New Roman" w:hAnsi="Times New Roman"/>
                <w:sz w:val="24"/>
                <w:szCs w:val="24"/>
              </w:rPr>
              <w:t>8,7</w:t>
            </w:r>
          </w:p>
        </w:tc>
        <w:tc>
          <w:tcPr>
            <w:tcW w:w="551" w:type="pct"/>
            <w:shd w:val="clear" w:color="auto" w:fill="auto"/>
          </w:tcPr>
          <w:p w14:paraId="033D31F9" w14:textId="77777777" w:rsidR="00A52C40" w:rsidRPr="004E1641" w:rsidRDefault="00A52C40" w:rsidP="004E19A7">
            <w:pPr>
              <w:spacing w:after="0" w:line="240" w:lineRule="auto"/>
              <w:jc w:val="center"/>
              <w:rPr>
                <w:rFonts w:ascii="Times New Roman" w:hAnsi="Times New Roman"/>
                <w:sz w:val="24"/>
                <w:szCs w:val="24"/>
              </w:rPr>
            </w:pPr>
            <w:r w:rsidRPr="004E1641">
              <w:rPr>
                <w:rFonts w:ascii="Times New Roman" w:hAnsi="Times New Roman"/>
                <w:sz w:val="24"/>
                <w:szCs w:val="24"/>
              </w:rPr>
              <w:t>8,7</w:t>
            </w:r>
          </w:p>
        </w:tc>
        <w:tc>
          <w:tcPr>
            <w:tcW w:w="551" w:type="pct"/>
            <w:shd w:val="clear" w:color="auto" w:fill="auto"/>
          </w:tcPr>
          <w:p w14:paraId="5DB2DD85" w14:textId="77777777" w:rsidR="00A52C40" w:rsidRPr="004E1641" w:rsidRDefault="00A52C40" w:rsidP="004E19A7">
            <w:pPr>
              <w:spacing w:after="0" w:line="240" w:lineRule="auto"/>
              <w:jc w:val="center"/>
              <w:rPr>
                <w:rFonts w:ascii="Times New Roman" w:hAnsi="Times New Roman"/>
                <w:sz w:val="24"/>
                <w:szCs w:val="24"/>
              </w:rPr>
            </w:pPr>
            <w:r w:rsidRPr="004E1641">
              <w:rPr>
                <w:rFonts w:ascii="Times New Roman" w:hAnsi="Times New Roman"/>
                <w:sz w:val="24"/>
                <w:szCs w:val="24"/>
              </w:rPr>
              <w:t>8,7</w:t>
            </w:r>
          </w:p>
        </w:tc>
        <w:tc>
          <w:tcPr>
            <w:tcW w:w="551" w:type="pct"/>
            <w:shd w:val="clear" w:color="auto" w:fill="auto"/>
          </w:tcPr>
          <w:p w14:paraId="31E91CC6" w14:textId="77777777" w:rsidR="00A52C40" w:rsidRPr="004E1641" w:rsidRDefault="00A52C40" w:rsidP="004E19A7">
            <w:pPr>
              <w:spacing w:after="0" w:line="240" w:lineRule="auto"/>
              <w:jc w:val="center"/>
              <w:rPr>
                <w:rFonts w:ascii="Times New Roman" w:hAnsi="Times New Roman"/>
                <w:sz w:val="24"/>
                <w:szCs w:val="24"/>
              </w:rPr>
            </w:pPr>
            <w:r w:rsidRPr="004E1641">
              <w:rPr>
                <w:rFonts w:ascii="Times New Roman" w:hAnsi="Times New Roman"/>
                <w:sz w:val="24"/>
                <w:szCs w:val="24"/>
              </w:rPr>
              <w:t>8,7</w:t>
            </w:r>
          </w:p>
        </w:tc>
        <w:tc>
          <w:tcPr>
            <w:tcW w:w="551" w:type="pct"/>
            <w:shd w:val="clear" w:color="auto" w:fill="auto"/>
          </w:tcPr>
          <w:p w14:paraId="5701A029" w14:textId="77777777" w:rsidR="00A52C40" w:rsidRPr="004E1641" w:rsidRDefault="00A52C40" w:rsidP="004E19A7">
            <w:pPr>
              <w:spacing w:after="0" w:line="240" w:lineRule="auto"/>
              <w:jc w:val="center"/>
              <w:rPr>
                <w:rFonts w:ascii="Times New Roman" w:hAnsi="Times New Roman"/>
                <w:sz w:val="24"/>
                <w:szCs w:val="24"/>
              </w:rPr>
            </w:pPr>
            <w:r w:rsidRPr="004E1641">
              <w:rPr>
                <w:rFonts w:ascii="Times New Roman" w:hAnsi="Times New Roman"/>
                <w:sz w:val="24"/>
                <w:szCs w:val="24"/>
              </w:rPr>
              <w:t>8,7</w:t>
            </w:r>
          </w:p>
        </w:tc>
      </w:tr>
      <w:tr w:rsidR="008000BB" w:rsidRPr="004E1641" w14:paraId="0B1DC654" w14:textId="77777777" w:rsidTr="003A6B2D">
        <w:tc>
          <w:tcPr>
            <w:tcW w:w="2246" w:type="pct"/>
            <w:shd w:val="clear" w:color="auto" w:fill="auto"/>
          </w:tcPr>
          <w:p w14:paraId="26BF5D3F" w14:textId="77777777" w:rsidR="003A6B2D" w:rsidRDefault="00A52C40" w:rsidP="003A6B2D">
            <w:pPr>
              <w:spacing w:after="0" w:line="240" w:lineRule="auto"/>
              <w:rPr>
                <w:rFonts w:ascii="Times New Roman" w:hAnsi="Times New Roman"/>
                <w:sz w:val="24"/>
                <w:szCs w:val="24"/>
              </w:rPr>
            </w:pPr>
            <w:r w:rsidRPr="004E1641">
              <w:rPr>
                <w:rFonts w:ascii="Times New Roman" w:hAnsi="Times New Roman"/>
                <w:sz w:val="24"/>
                <w:szCs w:val="24"/>
              </w:rPr>
              <w:t>Споживання питної води, тис. м</w:t>
            </w:r>
            <w:r w:rsidRPr="004E1641">
              <w:rPr>
                <w:rFonts w:ascii="Times New Roman" w:hAnsi="Times New Roman"/>
                <w:sz w:val="24"/>
                <w:szCs w:val="24"/>
                <w:vertAlign w:val="superscript"/>
              </w:rPr>
              <w:t>3</w:t>
            </w:r>
            <w:r w:rsidRPr="004E1641">
              <w:rPr>
                <w:rFonts w:ascii="Times New Roman" w:hAnsi="Times New Roman"/>
                <w:sz w:val="24"/>
                <w:szCs w:val="24"/>
              </w:rPr>
              <w:t xml:space="preserve"> – всього,</w:t>
            </w:r>
          </w:p>
          <w:p w14:paraId="1668FCF3" w14:textId="77777777" w:rsidR="00A52C40" w:rsidRPr="004E1641" w:rsidRDefault="00A52C40" w:rsidP="003A6B2D">
            <w:pPr>
              <w:spacing w:after="0" w:line="240" w:lineRule="auto"/>
              <w:rPr>
                <w:rFonts w:ascii="Times New Roman" w:hAnsi="Times New Roman"/>
                <w:sz w:val="24"/>
                <w:szCs w:val="24"/>
              </w:rPr>
            </w:pPr>
            <w:r w:rsidRPr="004E1641">
              <w:rPr>
                <w:rFonts w:ascii="Times New Roman" w:hAnsi="Times New Roman"/>
                <w:sz w:val="24"/>
                <w:szCs w:val="24"/>
              </w:rPr>
              <w:t>у тому числі:</w:t>
            </w:r>
          </w:p>
        </w:tc>
        <w:tc>
          <w:tcPr>
            <w:tcW w:w="551" w:type="pct"/>
            <w:shd w:val="clear" w:color="auto" w:fill="auto"/>
            <w:vAlign w:val="bottom"/>
          </w:tcPr>
          <w:p w14:paraId="54BCBF8E" w14:textId="77777777" w:rsidR="00A52C40" w:rsidRPr="004E1641" w:rsidRDefault="00A52C40" w:rsidP="003A6B2D">
            <w:pPr>
              <w:spacing w:after="0" w:line="240" w:lineRule="auto"/>
              <w:jc w:val="center"/>
              <w:rPr>
                <w:rFonts w:ascii="Times New Roman" w:hAnsi="Times New Roman"/>
                <w:sz w:val="24"/>
                <w:szCs w:val="24"/>
              </w:rPr>
            </w:pPr>
            <w:r w:rsidRPr="004E1641">
              <w:rPr>
                <w:rFonts w:ascii="Times New Roman" w:hAnsi="Times New Roman"/>
                <w:sz w:val="24"/>
                <w:szCs w:val="24"/>
              </w:rPr>
              <w:t>100,3</w:t>
            </w:r>
          </w:p>
        </w:tc>
        <w:tc>
          <w:tcPr>
            <w:tcW w:w="551" w:type="pct"/>
            <w:shd w:val="clear" w:color="auto" w:fill="auto"/>
            <w:vAlign w:val="bottom"/>
          </w:tcPr>
          <w:p w14:paraId="680D9D26" w14:textId="77777777" w:rsidR="00A52C40" w:rsidRPr="004E1641" w:rsidRDefault="00A52C40" w:rsidP="003A6B2D">
            <w:pPr>
              <w:spacing w:after="0" w:line="240" w:lineRule="auto"/>
              <w:jc w:val="center"/>
              <w:rPr>
                <w:rFonts w:ascii="Times New Roman" w:hAnsi="Times New Roman"/>
                <w:sz w:val="24"/>
                <w:szCs w:val="24"/>
              </w:rPr>
            </w:pPr>
            <w:r w:rsidRPr="004E1641">
              <w:rPr>
                <w:rFonts w:ascii="Times New Roman" w:hAnsi="Times New Roman"/>
                <w:sz w:val="24"/>
                <w:szCs w:val="24"/>
              </w:rPr>
              <w:t>102,7</w:t>
            </w:r>
          </w:p>
        </w:tc>
        <w:tc>
          <w:tcPr>
            <w:tcW w:w="551" w:type="pct"/>
            <w:shd w:val="clear" w:color="auto" w:fill="auto"/>
            <w:vAlign w:val="bottom"/>
          </w:tcPr>
          <w:p w14:paraId="6D52B097" w14:textId="77777777" w:rsidR="00A52C40" w:rsidRPr="004E1641" w:rsidRDefault="00A52C40" w:rsidP="003A6B2D">
            <w:pPr>
              <w:spacing w:after="0" w:line="240" w:lineRule="auto"/>
              <w:jc w:val="center"/>
              <w:rPr>
                <w:rFonts w:ascii="Times New Roman" w:hAnsi="Times New Roman"/>
                <w:sz w:val="24"/>
                <w:szCs w:val="24"/>
              </w:rPr>
            </w:pPr>
            <w:r w:rsidRPr="004E1641">
              <w:rPr>
                <w:rFonts w:ascii="Times New Roman" w:hAnsi="Times New Roman"/>
                <w:sz w:val="24"/>
                <w:szCs w:val="24"/>
              </w:rPr>
              <w:t>92,6</w:t>
            </w:r>
          </w:p>
        </w:tc>
        <w:tc>
          <w:tcPr>
            <w:tcW w:w="551" w:type="pct"/>
            <w:shd w:val="clear" w:color="auto" w:fill="auto"/>
            <w:vAlign w:val="bottom"/>
          </w:tcPr>
          <w:p w14:paraId="184D7F61" w14:textId="77777777" w:rsidR="00A52C40" w:rsidRPr="004E1641" w:rsidRDefault="00A52C40" w:rsidP="003A6B2D">
            <w:pPr>
              <w:spacing w:after="0" w:line="240" w:lineRule="auto"/>
              <w:jc w:val="center"/>
              <w:rPr>
                <w:rFonts w:ascii="Times New Roman" w:hAnsi="Times New Roman"/>
                <w:sz w:val="24"/>
                <w:szCs w:val="24"/>
              </w:rPr>
            </w:pPr>
            <w:r w:rsidRPr="004E1641">
              <w:rPr>
                <w:rFonts w:ascii="Times New Roman" w:hAnsi="Times New Roman"/>
                <w:sz w:val="24"/>
                <w:szCs w:val="24"/>
              </w:rPr>
              <w:t>101,8</w:t>
            </w:r>
          </w:p>
        </w:tc>
        <w:tc>
          <w:tcPr>
            <w:tcW w:w="551" w:type="pct"/>
            <w:shd w:val="clear" w:color="auto" w:fill="auto"/>
            <w:vAlign w:val="bottom"/>
          </w:tcPr>
          <w:p w14:paraId="701C5CB7" w14:textId="77777777" w:rsidR="00A52C40" w:rsidRPr="004E1641" w:rsidRDefault="00A52C40" w:rsidP="003A6B2D">
            <w:pPr>
              <w:spacing w:after="0" w:line="240" w:lineRule="auto"/>
              <w:jc w:val="center"/>
              <w:rPr>
                <w:rFonts w:ascii="Times New Roman" w:hAnsi="Times New Roman"/>
                <w:sz w:val="24"/>
                <w:szCs w:val="24"/>
              </w:rPr>
            </w:pPr>
            <w:r w:rsidRPr="004E1641">
              <w:rPr>
                <w:rFonts w:ascii="Times New Roman" w:hAnsi="Times New Roman"/>
                <w:sz w:val="24"/>
                <w:szCs w:val="24"/>
              </w:rPr>
              <w:t>106,7</w:t>
            </w:r>
          </w:p>
        </w:tc>
      </w:tr>
      <w:tr w:rsidR="008000BB" w:rsidRPr="004E1641" w14:paraId="77E9F6E8" w14:textId="77777777" w:rsidTr="003A6B2D">
        <w:tc>
          <w:tcPr>
            <w:tcW w:w="2246" w:type="pct"/>
            <w:shd w:val="clear" w:color="auto" w:fill="auto"/>
            <w:noWrap/>
          </w:tcPr>
          <w:p w14:paraId="104E4316" w14:textId="77777777" w:rsidR="00A52C40" w:rsidRPr="004E1641" w:rsidRDefault="003A6B2D" w:rsidP="004E19A7">
            <w:pPr>
              <w:spacing w:after="0" w:line="240" w:lineRule="auto"/>
              <w:rPr>
                <w:rFonts w:ascii="Times New Roman" w:hAnsi="Times New Roman"/>
                <w:sz w:val="24"/>
                <w:szCs w:val="24"/>
              </w:rPr>
            </w:pPr>
            <w:r>
              <w:rPr>
                <w:rFonts w:ascii="Times New Roman" w:hAnsi="Times New Roman"/>
                <w:sz w:val="24"/>
                <w:szCs w:val="24"/>
              </w:rPr>
              <w:sym w:font="Symbol" w:char="F02D"/>
            </w:r>
            <w:r>
              <w:rPr>
                <w:rFonts w:ascii="Times New Roman" w:hAnsi="Times New Roman"/>
                <w:sz w:val="24"/>
                <w:szCs w:val="24"/>
              </w:rPr>
              <w:t xml:space="preserve"> </w:t>
            </w:r>
            <w:r w:rsidR="00A52C40" w:rsidRPr="004E1641">
              <w:rPr>
                <w:rFonts w:ascii="Times New Roman" w:hAnsi="Times New Roman"/>
                <w:sz w:val="24"/>
                <w:szCs w:val="24"/>
              </w:rPr>
              <w:t>населення</w:t>
            </w:r>
          </w:p>
        </w:tc>
        <w:tc>
          <w:tcPr>
            <w:tcW w:w="551" w:type="pct"/>
            <w:shd w:val="clear" w:color="auto" w:fill="auto"/>
            <w:vAlign w:val="center"/>
          </w:tcPr>
          <w:p w14:paraId="257049CF" w14:textId="77777777" w:rsidR="00A52C40" w:rsidRPr="004E1641" w:rsidRDefault="00A52C40" w:rsidP="003A6B2D">
            <w:pPr>
              <w:spacing w:after="0" w:line="240" w:lineRule="auto"/>
              <w:jc w:val="center"/>
              <w:rPr>
                <w:rFonts w:ascii="Times New Roman" w:hAnsi="Times New Roman"/>
                <w:sz w:val="24"/>
                <w:szCs w:val="24"/>
              </w:rPr>
            </w:pPr>
            <w:r w:rsidRPr="004E1641">
              <w:rPr>
                <w:rFonts w:ascii="Times New Roman" w:hAnsi="Times New Roman"/>
                <w:sz w:val="24"/>
                <w:szCs w:val="24"/>
              </w:rPr>
              <w:t>92,4</w:t>
            </w:r>
          </w:p>
        </w:tc>
        <w:tc>
          <w:tcPr>
            <w:tcW w:w="551" w:type="pct"/>
            <w:shd w:val="clear" w:color="auto" w:fill="auto"/>
            <w:vAlign w:val="center"/>
          </w:tcPr>
          <w:p w14:paraId="5FCC411F" w14:textId="77777777" w:rsidR="00A52C40" w:rsidRPr="004E1641" w:rsidRDefault="00A52C40" w:rsidP="003A6B2D">
            <w:pPr>
              <w:spacing w:after="0" w:line="240" w:lineRule="auto"/>
              <w:jc w:val="center"/>
              <w:rPr>
                <w:rFonts w:ascii="Times New Roman" w:hAnsi="Times New Roman"/>
                <w:sz w:val="24"/>
                <w:szCs w:val="24"/>
              </w:rPr>
            </w:pPr>
            <w:r w:rsidRPr="004E1641">
              <w:rPr>
                <w:rFonts w:ascii="Times New Roman" w:hAnsi="Times New Roman"/>
                <w:sz w:val="24"/>
                <w:szCs w:val="24"/>
              </w:rPr>
              <w:t>95,0</w:t>
            </w:r>
          </w:p>
        </w:tc>
        <w:tc>
          <w:tcPr>
            <w:tcW w:w="551" w:type="pct"/>
            <w:shd w:val="clear" w:color="auto" w:fill="auto"/>
            <w:vAlign w:val="center"/>
          </w:tcPr>
          <w:p w14:paraId="39EB2192" w14:textId="77777777" w:rsidR="00A52C40" w:rsidRPr="004E1641" w:rsidRDefault="00A52C40" w:rsidP="003A6B2D">
            <w:pPr>
              <w:spacing w:after="0" w:line="240" w:lineRule="auto"/>
              <w:jc w:val="center"/>
              <w:rPr>
                <w:rFonts w:ascii="Times New Roman" w:hAnsi="Times New Roman"/>
                <w:sz w:val="24"/>
                <w:szCs w:val="24"/>
              </w:rPr>
            </w:pPr>
            <w:r w:rsidRPr="004E1641">
              <w:rPr>
                <w:rFonts w:ascii="Times New Roman" w:hAnsi="Times New Roman"/>
                <w:sz w:val="24"/>
                <w:szCs w:val="24"/>
              </w:rPr>
              <w:t>85,7</w:t>
            </w:r>
          </w:p>
        </w:tc>
        <w:tc>
          <w:tcPr>
            <w:tcW w:w="551" w:type="pct"/>
            <w:shd w:val="clear" w:color="auto" w:fill="auto"/>
            <w:vAlign w:val="center"/>
          </w:tcPr>
          <w:p w14:paraId="0C73B9AE" w14:textId="77777777" w:rsidR="00A52C40" w:rsidRPr="004E1641" w:rsidRDefault="00A52C40" w:rsidP="003A6B2D">
            <w:pPr>
              <w:spacing w:after="0" w:line="240" w:lineRule="auto"/>
              <w:jc w:val="center"/>
              <w:rPr>
                <w:rFonts w:ascii="Times New Roman" w:hAnsi="Times New Roman"/>
                <w:sz w:val="24"/>
                <w:szCs w:val="24"/>
              </w:rPr>
            </w:pPr>
            <w:r w:rsidRPr="004E1641">
              <w:rPr>
                <w:rFonts w:ascii="Times New Roman" w:hAnsi="Times New Roman"/>
                <w:sz w:val="24"/>
                <w:szCs w:val="24"/>
              </w:rPr>
              <w:t>94,2</w:t>
            </w:r>
          </w:p>
        </w:tc>
        <w:tc>
          <w:tcPr>
            <w:tcW w:w="551" w:type="pct"/>
            <w:shd w:val="clear" w:color="auto" w:fill="auto"/>
            <w:vAlign w:val="center"/>
          </w:tcPr>
          <w:p w14:paraId="4EA7014E" w14:textId="77777777" w:rsidR="00A52C40" w:rsidRPr="004E1641" w:rsidRDefault="00A52C40" w:rsidP="003A6B2D">
            <w:pPr>
              <w:spacing w:after="0" w:line="240" w:lineRule="auto"/>
              <w:jc w:val="center"/>
              <w:rPr>
                <w:rFonts w:ascii="Times New Roman" w:hAnsi="Times New Roman"/>
                <w:sz w:val="24"/>
                <w:szCs w:val="24"/>
              </w:rPr>
            </w:pPr>
            <w:r w:rsidRPr="004E1641">
              <w:rPr>
                <w:rFonts w:ascii="Times New Roman" w:hAnsi="Times New Roman"/>
                <w:sz w:val="24"/>
                <w:szCs w:val="24"/>
              </w:rPr>
              <w:t>98</w:t>
            </w:r>
          </w:p>
        </w:tc>
      </w:tr>
      <w:tr w:rsidR="008000BB" w:rsidRPr="004E1641" w14:paraId="436B815B" w14:textId="77777777" w:rsidTr="003A6B2D">
        <w:tc>
          <w:tcPr>
            <w:tcW w:w="2246" w:type="pct"/>
            <w:shd w:val="clear" w:color="auto" w:fill="auto"/>
            <w:noWrap/>
          </w:tcPr>
          <w:p w14:paraId="65B21FDC" w14:textId="77777777" w:rsidR="00A52C40" w:rsidRPr="004E1641" w:rsidRDefault="003A6B2D" w:rsidP="003A6B2D">
            <w:pPr>
              <w:spacing w:after="0" w:line="240" w:lineRule="auto"/>
              <w:rPr>
                <w:rFonts w:ascii="Times New Roman" w:hAnsi="Times New Roman"/>
                <w:sz w:val="24"/>
                <w:szCs w:val="24"/>
              </w:rPr>
            </w:pPr>
            <w:r>
              <w:rPr>
                <w:rFonts w:ascii="Times New Roman" w:hAnsi="Times New Roman"/>
                <w:sz w:val="24"/>
                <w:szCs w:val="24"/>
              </w:rPr>
              <w:sym w:font="Symbol" w:char="F02D"/>
            </w:r>
            <w:r w:rsidR="00A52C40" w:rsidRPr="004E1641">
              <w:rPr>
                <w:rFonts w:ascii="Times New Roman" w:hAnsi="Times New Roman"/>
                <w:sz w:val="24"/>
                <w:szCs w:val="24"/>
              </w:rPr>
              <w:t xml:space="preserve"> </w:t>
            </w:r>
            <w:r>
              <w:rPr>
                <w:rFonts w:ascii="Times New Roman" w:hAnsi="Times New Roman"/>
                <w:sz w:val="24"/>
                <w:szCs w:val="24"/>
              </w:rPr>
              <w:t>суб’єкти господарювання</w:t>
            </w:r>
          </w:p>
        </w:tc>
        <w:tc>
          <w:tcPr>
            <w:tcW w:w="551" w:type="pct"/>
            <w:shd w:val="clear" w:color="auto" w:fill="auto"/>
            <w:vAlign w:val="center"/>
          </w:tcPr>
          <w:p w14:paraId="7D7D253E" w14:textId="77777777" w:rsidR="00A52C40" w:rsidRPr="004E1641" w:rsidRDefault="00A52C40" w:rsidP="003A6B2D">
            <w:pPr>
              <w:spacing w:after="0" w:line="240" w:lineRule="auto"/>
              <w:jc w:val="center"/>
              <w:rPr>
                <w:rFonts w:ascii="Times New Roman" w:hAnsi="Times New Roman"/>
                <w:sz w:val="24"/>
                <w:szCs w:val="24"/>
              </w:rPr>
            </w:pPr>
            <w:r w:rsidRPr="004E1641">
              <w:rPr>
                <w:rFonts w:ascii="Times New Roman" w:hAnsi="Times New Roman"/>
                <w:sz w:val="24"/>
                <w:szCs w:val="24"/>
              </w:rPr>
              <w:t>7,9</w:t>
            </w:r>
          </w:p>
        </w:tc>
        <w:tc>
          <w:tcPr>
            <w:tcW w:w="551" w:type="pct"/>
            <w:shd w:val="clear" w:color="auto" w:fill="auto"/>
            <w:vAlign w:val="center"/>
          </w:tcPr>
          <w:p w14:paraId="450AB20F" w14:textId="77777777" w:rsidR="00A52C40" w:rsidRPr="004E1641" w:rsidRDefault="00A52C40" w:rsidP="003A6B2D">
            <w:pPr>
              <w:spacing w:after="0" w:line="240" w:lineRule="auto"/>
              <w:jc w:val="center"/>
              <w:rPr>
                <w:rFonts w:ascii="Times New Roman" w:hAnsi="Times New Roman"/>
                <w:sz w:val="24"/>
                <w:szCs w:val="24"/>
              </w:rPr>
            </w:pPr>
            <w:r w:rsidRPr="004E1641">
              <w:rPr>
                <w:rFonts w:ascii="Times New Roman" w:hAnsi="Times New Roman"/>
                <w:sz w:val="24"/>
                <w:szCs w:val="24"/>
              </w:rPr>
              <w:t>7,7</w:t>
            </w:r>
          </w:p>
        </w:tc>
        <w:tc>
          <w:tcPr>
            <w:tcW w:w="551" w:type="pct"/>
            <w:shd w:val="clear" w:color="auto" w:fill="auto"/>
            <w:vAlign w:val="center"/>
          </w:tcPr>
          <w:p w14:paraId="465DD113" w14:textId="77777777" w:rsidR="00A52C40" w:rsidRPr="004E1641" w:rsidRDefault="00A52C40" w:rsidP="003A6B2D">
            <w:pPr>
              <w:spacing w:after="0" w:line="240" w:lineRule="auto"/>
              <w:jc w:val="center"/>
              <w:rPr>
                <w:rFonts w:ascii="Times New Roman" w:hAnsi="Times New Roman"/>
                <w:sz w:val="24"/>
                <w:szCs w:val="24"/>
              </w:rPr>
            </w:pPr>
            <w:r w:rsidRPr="004E1641">
              <w:rPr>
                <w:rFonts w:ascii="Times New Roman" w:hAnsi="Times New Roman"/>
                <w:sz w:val="24"/>
                <w:szCs w:val="24"/>
              </w:rPr>
              <w:t>6,9</w:t>
            </w:r>
          </w:p>
        </w:tc>
        <w:tc>
          <w:tcPr>
            <w:tcW w:w="551" w:type="pct"/>
            <w:shd w:val="clear" w:color="auto" w:fill="auto"/>
            <w:vAlign w:val="center"/>
          </w:tcPr>
          <w:p w14:paraId="182AA7C3" w14:textId="77777777" w:rsidR="00A52C40" w:rsidRPr="004E1641" w:rsidRDefault="00A52C40" w:rsidP="003A6B2D">
            <w:pPr>
              <w:spacing w:after="0" w:line="240" w:lineRule="auto"/>
              <w:jc w:val="center"/>
              <w:rPr>
                <w:rFonts w:ascii="Times New Roman" w:hAnsi="Times New Roman"/>
                <w:sz w:val="24"/>
                <w:szCs w:val="24"/>
              </w:rPr>
            </w:pPr>
            <w:r w:rsidRPr="004E1641">
              <w:rPr>
                <w:rFonts w:ascii="Times New Roman" w:hAnsi="Times New Roman"/>
                <w:sz w:val="24"/>
                <w:szCs w:val="24"/>
              </w:rPr>
              <w:t>7,6</w:t>
            </w:r>
          </w:p>
        </w:tc>
        <w:tc>
          <w:tcPr>
            <w:tcW w:w="551" w:type="pct"/>
            <w:shd w:val="clear" w:color="auto" w:fill="auto"/>
            <w:vAlign w:val="center"/>
          </w:tcPr>
          <w:p w14:paraId="37729FDC" w14:textId="77777777" w:rsidR="00A52C40" w:rsidRPr="004E1641" w:rsidRDefault="00A52C40" w:rsidP="003A6B2D">
            <w:pPr>
              <w:spacing w:after="0" w:line="240" w:lineRule="auto"/>
              <w:jc w:val="center"/>
              <w:rPr>
                <w:rFonts w:ascii="Times New Roman" w:hAnsi="Times New Roman"/>
                <w:sz w:val="24"/>
                <w:szCs w:val="24"/>
              </w:rPr>
            </w:pPr>
            <w:r w:rsidRPr="004E1641">
              <w:rPr>
                <w:rFonts w:ascii="Times New Roman" w:hAnsi="Times New Roman"/>
                <w:sz w:val="24"/>
                <w:szCs w:val="24"/>
              </w:rPr>
              <w:t>8,7</w:t>
            </w:r>
          </w:p>
        </w:tc>
      </w:tr>
    </w:tbl>
    <w:p w14:paraId="0E4E5003" w14:textId="77777777" w:rsidR="003A6B2D" w:rsidRDefault="003A6B2D" w:rsidP="003A6B2D">
      <w:pPr>
        <w:spacing w:after="0" w:line="276" w:lineRule="auto"/>
        <w:ind w:firstLine="709"/>
        <w:jc w:val="both"/>
        <w:rPr>
          <w:rFonts w:ascii="Times New Roman" w:hAnsi="Times New Roman"/>
          <w:sz w:val="28"/>
          <w:szCs w:val="28"/>
        </w:rPr>
      </w:pPr>
    </w:p>
    <w:p w14:paraId="6D602F4C" w14:textId="77777777" w:rsidR="003C542E" w:rsidRPr="00E26F01" w:rsidRDefault="003C542E" w:rsidP="003A6B2D">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Основними енергоресурсами, які використовуються у громаді, як і у</w:t>
      </w:r>
      <w:r w:rsidR="003A6B2D">
        <w:rPr>
          <w:rFonts w:ascii="Times New Roman" w:hAnsi="Times New Roman"/>
          <w:sz w:val="28"/>
          <w:szCs w:val="28"/>
        </w:rPr>
        <w:t> </w:t>
      </w:r>
      <w:r w:rsidRPr="00E26F01">
        <w:rPr>
          <w:rFonts w:ascii="Times New Roman" w:hAnsi="Times New Roman"/>
          <w:sz w:val="28"/>
          <w:szCs w:val="28"/>
        </w:rPr>
        <w:t>більшості населених пунктів України, є газ та електрична енергія. Рідше використовуються пальне (бензин, дизельне паливо) та тверде паливо (вугілля, дрова, пелети).</w:t>
      </w:r>
    </w:p>
    <w:p w14:paraId="1E0356E5" w14:textId="77777777" w:rsidR="00214766" w:rsidRPr="00E26F01" w:rsidRDefault="00214766" w:rsidP="003A6B2D">
      <w:pPr>
        <w:pBdr>
          <w:top w:val="single" w:sz="4" w:space="1" w:color="auto"/>
          <w:left w:val="single" w:sz="4" w:space="4" w:color="auto"/>
          <w:bottom w:val="single" w:sz="4" w:space="1" w:color="auto"/>
          <w:right w:val="single" w:sz="4" w:space="4" w:color="auto"/>
        </w:pBdr>
        <w:spacing w:after="0" w:line="276" w:lineRule="auto"/>
        <w:ind w:firstLine="709"/>
        <w:jc w:val="both"/>
        <w:rPr>
          <w:rFonts w:ascii="Times New Roman" w:hAnsi="Times New Roman"/>
          <w:sz w:val="28"/>
          <w:szCs w:val="28"/>
        </w:rPr>
      </w:pPr>
      <w:r w:rsidRPr="00E26F01">
        <w:rPr>
          <w:rFonts w:ascii="Times New Roman" w:hAnsi="Times New Roman"/>
          <w:sz w:val="28"/>
          <w:szCs w:val="28"/>
        </w:rPr>
        <w:t>На даний час електричні мережі на території громади зношені, подекуди в</w:t>
      </w:r>
      <w:r w:rsidR="003A6B2D">
        <w:rPr>
          <w:rFonts w:ascii="Times New Roman" w:hAnsi="Times New Roman"/>
          <w:sz w:val="28"/>
          <w:szCs w:val="28"/>
        </w:rPr>
        <w:t> </w:t>
      </w:r>
      <w:r w:rsidRPr="00E26F01">
        <w:rPr>
          <w:rFonts w:ascii="Times New Roman" w:hAnsi="Times New Roman"/>
          <w:sz w:val="28"/>
          <w:szCs w:val="28"/>
        </w:rPr>
        <w:t>аварійному стані, що дає можливість розглядати та використовувати альтернативні види енергії особливо для сіл старостинських округів. Крім того, є доцільним проведення заходів з підвищення енергоефективності використання енергії, 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w:t>
      </w:r>
      <w:r w:rsidR="003A6B2D">
        <w:rPr>
          <w:rFonts w:ascii="Times New Roman" w:hAnsi="Times New Roman"/>
          <w:sz w:val="28"/>
          <w:szCs w:val="28"/>
        </w:rPr>
        <w:t> </w:t>
      </w:r>
      <w:r w:rsidRPr="00E26F01">
        <w:rPr>
          <w:rFonts w:ascii="Times New Roman" w:hAnsi="Times New Roman"/>
          <w:sz w:val="28"/>
          <w:szCs w:val="28"/>
        </w:rPr>
        <w:t>підвищення ефективності використання теплової енергії, а також проведення просвітницької діяльності щодо способів економії енергії, таких як встановлення лічильників нічног</w:t>
      </w:r>
      <w:r w:rsidR="00C77230">
        <w:rPr>
          <w:rFonts w:ascii="Times New Roman" w:hAnsi="Times New Roman"/>
          <w:sz w:val="28"/>
          <w:szCs w:val="28"/>
        </w:rPr>
        <w:t>о електропостачання.</w:t>
      </w:r>
    </w:p>
    <w:p w14:paraId="01295268" w14:textId="77777777" w:rsidR="003C542E" w:rsidRPr="00E26F01" w:rsidRDefault="003C542E" w:rsidP="00C77230">
      <w:pPr>
        <w:spacing w:line="276" w:lineRule="auto"/>
        <w:ind w:firstLine="851"/>
        <w:contextualSpacing/>
        <w:jc w:val="both"/>
        <w:rPr>
          <w:rFonts w:ascii="Times New Roman" w:hAnsi="Times New Roman"/>
          <w:sz w:val="28"/>
          <w:szCs w:val="28"/>
        </w:rPr>
      </w:pPr>
    </w:p>
    <w:p w14:paraId="294B10A3" w14:textId="77777777" w:rsidR="004E60B7" w:rsidRPr="003A6B2D" w:rsidRDefault="00C77230" w:rsidP="003A6B2D">
      <w:pPr>
        <w:pStyle w:val="3"/>
        <w:ind w:firstLine="709"/>
        <w:jc w:val="both"/>
        <w:rPr>
          <w:rFonts w:ascii="Times New Roman" w:hAnsi="Times New Roman" w:cs="Times New Roman"/>
          <w:b/>
          <w:color w:val="auto"/>
          <w:sz w:val="28"/>
          <w:szCs w:val="28"/>
        </w:rPr>
      </w:pPr>
      <w:bookmarkStart w:id="23" w:name="_Toc532366467"/>
      <w:r w:rsidRPr="003A6B2D">
        <w:rPr>
          <w:rFonts w:ascii="Times New Roman" w:hAnsi="Times New Roman" w:cs="Times New Roman"/>
          <w:b/>
          <w:color w:val="auto"/>
          <w:sz w:val="28"/>
          <w:szCs w:val="28"/>
        </w:rPr>
        <w:t>3.4.4</w:t>
      </w:r>
      <w:r w:rsidR="004E60B7" w:rsidRPr="003A6B2D">
        <w:rPr>
          <w:rFonts w:ascii="Times New Roman" w:hAnsi="Times New Roman" w:cs="Times New Roman"/>
          <w:b/>
          <w:color w:val="auto"/>
          <w:sz w:val="28"/>
          <w:szCs w:val="28"/>
        </w:rPr>
        <w:t xml:space="preserve">. </w:t>
      </w:r>
      <w:r w:rsidR="00731BDD" w:rsidRPr="003A6B2D">
        <w:rPr>
          <w:rFonts w:ascii="Times New Roman" w:hAnsi="Times New Roman" w:cs="Times New Roman"/>
          <w:b/>
          <w:color w:val="auto"/>
          <w:sz w:val="28"/>
          <w:szCs w:val="28"/>
        </w:rPr>
        <w:t>Екологія</w:t>
      </w:r>
      <w:bookmarkEnd w:id="23"/>
    </w:p>
    <w:p w14:paraId="3FCA012D" w14:textId="77777777" w:rsidR="003A6B2D" w:rsidRDefault="003A6B2D" w:rsidP="00C77230">
      <w:pPr>
        <w:spacing w:line="276" w:lineRule="auto"/>
        <w:ind w:firstLine="851"/>
        <w:contextualSpacing/>
        <w:jc w:val="both"/>
        <w:rPr>
          <w:rFonts w:ascii="Times New Roman" w:hAnsi="Times New Roman"/>
          <w:sz w:val="28"/>
          <w:szCs w:val="28"/>
        </w:rPr>
      </w:pPr>
    </w:p>
    <w:p w14:paraId="439BF706" w14:textId="77777777" w:rsidR="00731BDD" w:rsidRPr="00E26F01" w:rsidRDefault="00731BDD" w:rsidP="003A6B2D">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На території Зачепилівська об’єднаної територіальної громади відсутні великі промислові об’єкти, які могли б завдати </w:t>
      </w:r>
      <w:r w:rsidR="00A4314B" w:rsidRPr="00E26F01">
        <w:rPr>
          <w:rFonts w:ascii="Times New Roman" w:hAnsi="Times New Roman"/>
          <w:sz w:val="28"/>
          <w:szCs w:val="28"/>
        </w:rPr>
        <w:t>значної</w:t>
      </w:r>
      <w:r w:rsidRPr="00E26F01">
        <w:rPr>
          <w:rFonts w:ascii="Times New Roman" w:hAnsi="Times New Roman"/>
          <w:sz w:val="28"/>
          <w:szCs w:val="28"/>
        </w:rPr>
        <w:t xml:space="preserve"> шкоди навколишньому середовищу. Крім того</w:t>
      </w:r>
      <w:r w:rsidR="003A6B2D">
        <w:rPr>
          <w:rFonts w:ascii="Times New Roman" w:hAnsi="Times New Roman"/>
          <w:sz w:val="28"/>
          <w:szCs w:val="28"/>
        </w:rPr>
        <w:t>,</w:t>
      </w:r>
      <w:r w:rsidRPr="00E26F01">
        <w:rPr>
          <w:rFonts w:ascii="Times New Roman" w:hAnsi="Times New Roman"/>
          <w:sz w:val="28"/>
          <w:szCs w:val="28"/>
        </w:rPr>
        <w:t xml:space="preserve"> віддаленість громади від великих промислових міст дає можливість мешканцям вдихати екологічно чисте повітря.</w:t>
      </w:r>
    </w:p>
    <w:p w14:paraId="516070E7" w14:textId="31E6AF53" w:rsidR="0027511F" w:rsidRDefault="00731BDD" w:rsidP="003A6B2D">
      <w:pPr>
        <w:spacing w:line="276" w:lineRule="auto"/>
        <w:ind w:firstLine="709"/>
        <w:contextualSpacing/>
        <w:jc w:val="both"/>
        <w:rPr>
          <w:rFonts w:ascii="Times New Roman" w:hAnsi="Times New Roman"/>
          <w:sz w:val="28"/>
          <w:szCs w:val="28"/>
          <w:shd w:val="clear" w:color="auto" w:fill="FFFFFF"/>
        </w:rPr>
      </w:pPr>
      <w:r w:rsidRPr="00E26F01">
        <w:rPr>
          <w:rFonts w:ascii="Times New Roman" w:hAnsi="Times New Roman"/>
          <w:sz w:val="28"/>
          <w:szCs w:val="28"/>
        </w:rPr>
        <w:t xml:space="preserve">На території громади відсутній полігон твердих побутових відходів. </w:t>
      </w:r>
      <w:r w:rsidR="0027511F" w:rsidRPr="00E26F01">
        <w:rPr>
          <w:rFonts w:ascii="Times New Roman" w:hAnsi="Times New Roman"/>
          <w:sz w:val="28"/>
          <w:szCs w:val="28"/>
        </w:rPr>
        <w:t>У</w:t>
      </w:r>
      <w:r w:rsidR="003A6B2D">
        <w:rPr>
          <w:rFonts w:ascii="Times New Roman" w:hAnsi="Times New Roman"/>
          <w:sz w:val="28"/>
          <w:szCs w:val="28"/>
        </w:rPr>
        <w:t> </w:t>
      </w:r>
      <w:r w:rsidR="0027511F" w:rsidRPr="00E26F01">
        <w:rPr>
          <w:rFonts w:ascii="Times New Roman" w:hAnsi="Times New Roman"/>
          <w:sz w:val="28"/>
          <w:szCs w:val="28"/>
        </w:rPr>
        <w:t>2016 та 2017 роках на розгляд р</w:t>
      </w:r>
      <w:r w:rsidR="0027511F" w:rsidRPr="00E26F01">
        <w:rPr>
          <w:rFonts w:ascii="Times New Roman" w:hAnsi="Times New Roman"/>
          <w:sz w:val="28"/>
          <w:szCs w:val="28"/>
          <w:shd w:val="clear" w:color="auto" w:fill="FFFFFF"/>
        </w:rPr>
        <w:t>егіональної комісії з оцінки та забезпечення проведення попереднього конкурсного відбору інвестиційних програм та проектів регіонального розвитку, що можуть реалізовуватися за рахунок коштів державного фонду регіонального розвитку було надано</w:t>
      </w:r>
      <w:r w:rsidR="0046593F">
        <w:rPr>
          <w:rFonts w:ascii="Times New Roman" w:hAnsi="Times New Roman"/>
          <w:sz w:val="28"/>
          <w:szCs w:val="28"/>
          <w:shd w:val="clear" w:color="auto" w:fill="FFFFFF"/>
        </w:rPr>
        <w:t xml:space="preserve"> відповідний проект але наразі він не був підтриманий. </w:t>
      </w:r>
      <w:r w:rsidR="00A4314B" w:rsidRPr="00E26F01">
        <w:rPr>
          <w:rFonts w:ascii="Times New Roman" w:hAnsi="Times New Roman"/>
          <w:sz w:val="28"/>
          <w:szCs w:val="28"/>
          <w:shd w:val="clear" w:color="auto" w:fill="FFFFFF"/>
        </w:rPr>
        <w:t>На сьогоднішній день питання будівництва полігону залишається для громади відкритим та актуальним.</w:t>
      </w:r>
    </w:p>
    <w:p w14:paraId="7BD831F2" w14:textId="77777777" w:rsidR="00D60A33" w:rsidRPr="00E26F01" w:rsidRDefault="00D60A33" w:rsidP="003A6B2D">
      <w:pPr>
        <w:pBdr>
          <w:top w:val="single" w:sz="4" w:space="1" w:color="auto"/>
          <w:left w:val="single" w:sz="4" w:space="4" w:color="auto"/>
          <w:bottom w:val="single" w:sz="4" w:space="1" w:color="auto"/>
          <w:right w:val="single" w:sz="4" w:space="4" w:color="auto"/>
        </w:pBdr>
        <w:spacing w:line="276" w:lineRule="auto"/>
        <w:ind w:firstLine="709"/>
        <w:contextualSpacing/>
        <w:jc w:val="both"/>
        <w:rPr>
          <w:rFonts w:ascii="Times New Roman" w:hAnsi="Times New Roman"/>
          <w:b/>
          <w:sz w:val="28"/>
          <w:szCs w:val="28"/>
        </w:rPr>
      </w:pPr>
      <w:r>
        <w:rPr>
          <w:rFonts w:ascii="Times New Roman" w:hAnsi="Times New Roman"/>
          <w:sz w:val="28"/>
          <w:szCs w:val="28"/>
          <w:shd w:val="clear" w:color="auto" w:fill="FFFFFF"/>
        </w:rPr>
        <w:t>Зачепилівська ОТГ є екологічно</w:t>
      </w:r>
      <w:r w:rsidR="003A6B2D">
        <w:rPr>
          <w:rFonts w:ascii="Times New Roman" w:hAnsi="Times New Roman"/>
          <w:sz w:val="28"/>
          <w:szCs w:val="28"/>
          <w:shd w:val="clear" w:color="auto" w:fill="FFFFFF"/>
        </w:rPr>
        <w:t xml:space="preserve"> чистою </w:t>
      </w:r>
      <w:r>
        <w:rPr>
          <w:rFonts w:ascii="Times New Roman" w:hAnsi="Times New Roman"/>
          <w:sz w:val="28"/>
          <w:szCs w:val="28"/>
          <w:shd w:val="clear" w:color="auto" w:fill="FFFFFF"/>
        </w:rPr>
        <w:t xml:space="preserve">громадою, вільною від шкідливої діяльності великих промислових підприємств. Однак, проблемою мешканців та </w:t>
      </w:r>
      <w:r>
        <w:rPr>
          <w:rFonts w:ascii="Times New Roman" w:hAnsi="Times New Roman"/>
          <w:sz w:val="28"/>
          <w:szCs w:val="28"/>
          <w:shd w:val="clear" w:color="auto" w:fill="FFFFFF"/>
        </w:rPr>
        <w:lastRenderedPageBreak/>
        <w:t>адміністрації є відсутність інфраструктури для утилізації Т</w:t>
      </w:r>
      <w:r w:rsidR="003A6B2D">
        <w:rPr>
          <w:rFonts w:ascii="Times New Roman" w:hAnsi="Times New Roman"/>
          <w:sz w:val="28"/>
          <w:szCs w:val="28"/>
          <w:shd w:val="clear" w:color="auto" w:fill="FFFFFF"/>
        </w:rPr>
        <w:t>ПВ</w:t>
      </w:r>
      <w:r>
        <w:rPr>
          <w:rFonts w:ascii="Times New Roman" w:hAnsi="Times New Roman"/>
          <w:sz w:val="28"/>
          <w:szCs w:val="28"/>
          <w:shd w:val="clear" w:color="auto" w:fill="FFFFFF"/>
        </w:rPr>
        <w:t>, яка потребує нагальних дій.</w:t>
      </w:r>
    </w:p>
    <w:p w14:paraId="3000FD90" w14:textId="77777777" w:rsidR="003A6B2D" w:rsidRDefault="003A6B2D" w:rsidP="00D60A33">
      <w:pPr>
        <w:spacing w:line="276" w:lineRule="auto"/>
        <w:ind w:firstLine="851"/>
        <w:contextualSpacing/>
        <w:jc w:val="both"/>
        <w:rPr>
          <w:rFonts w:ascii="Times New Roman" w:hAnsi="Times New Roman"/>
          <w:b/>
          <w:sz w:val="28"/>
          <w:szCs w:val="28"/>
        </w:rPr>
      </w:pPr>
    </w:p>
    <w:p w14:paraId="310C3F7A" w14:textId="77777777" w:rsidR="00670649" w:rsidRPr="003A6B2D" w:rsidRDefault="00670649" w:rsidP="003A6B2D">
      <w:pPr>
        <w:pStyle w:val="2"/>
        <w:spacing w:before="0" w:after="0"/>
        <w:ind w:left="0" w:firstLine="709"/>
        <w:jc w:val="both"/>
        <w:rPr>
          <w:rFonts w:ascii="Times New Roman" w:hAnsi="Times New Roman"/>
          <w:sz w:val="28"/>
          <w:szCs w:val="28"/>
        </w:rPr>
      </w:pPr>
      <w:bookmarkStart w:id="24" w:name="_Toc532366468"/>
      <w:r w:rsidRPr="003A6B2D">
        <w:rPr>
          <w:rFonts w:ascii="Times New Roman" w:hAnsi="Times New Roman"/>
          <w:sz w:val="28"/>
          <w:szCs w:val="28"/>
        </w:rPr>
        <w:t>3.5. Населення, трудові ресурси, доходи та безробіття</w:t>
      </w:r>
      <w:bookmarkEnd w:id="24"/>
    </w:p>
    <w:p w14:paraId="3DEBEDB5" w14:textId="77777777" w:rsidR="003A6B2D" w:rsidRDefault="003A6B2D" w:rsidP="00D60A33">
      <w:pPr>
        <w:spacing w:line="276" w:lineRule="auto"/>
        <w:ind w:firstLine="709"/>
        <w:contextualSpacing/>
        <w:jc w:val="both"/>
        <w:rPr>
          <w:rFonts w:ascii="Times New Roman" w:hAnsi="Times New Roman"/>
          <w:sz w:val="28"/>
          <w:szCs w:val="28"/>
        </w:rPr>
      </w:pPr>
    </w:p>
    <w:p w14:paraId="1F0B100C" w14:textId="77777777" w:rsidR="00FC7577" w:rsidRDefault="00FC7577" w:rsidP="003A6B2D">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Людський потенціал надзвичайно важливий для сталого ро</w:t>
      </w:r>
      <w:r w:rsidR="003A6B2D">
        <w:rPr>
          <w:rFonts w:ascii="Times New Roman" w:hAnsi="Times New Roman"/>
          <w:sz w:val="28"/>
          <w:szCs w:val="28"/>
        </w:rPr>
        <w:t xml:space="preserve">звитку громади. </w:t>
      </w:r>
      <w:r w:rsidRPr="00E26F01">
        <w:rPr>
          <w:rFonts w:ascii="Times New Roman" w:hAnsi="Times New Roman"/>
          <w:sz w:val="28"/>
          <w:szCs w:val="28"/>
        </w:rPr>
        <w:t>Основними генераторами ідей та носіями інноваційного потенціалу є люди, які</w:t>
      </w:r>
      <w:r w:rsidR="003B24AD">
        <w:rPr>
          <w:rFonts w:ascii="Times New Roman" w:hAnsi="Times New Roman"/>
          <w:sz w:val="28"/>
          <w:szCs w:val="28"/>
        </w:rPr>
        <w:t> </w:t>
      </w:r>
      <w:r w:rsidRPr="00E26F01">
        <w:rPr>
          <w:rFonts w:ascii="Times New Roman" w:hAnsi="Times New Roman"/>
          <w:sz w:val="28"/>
          <w:szCs w:val="28"/>
        </w:rPr>
        <w:t>готові сприймати та впроваджувати нові модифікаційні ідеї з метою забезпечення сталого та самодостатнього розвитку громади.</w:t>
      </w:r>
    </w:p>
    <w:p w14:paraId="0673674B" w14:textId="680AADDE" w:rsidR="003B24AD" w:rsidRDefault="003B24AD" w:rsidP="003A6B2D">
      <w:pPr>
        <w:spacing w:line="276" w:lineRule="auto"/>
        <w:ind w:firstLine="709"/>
        <w:contextualSpacing/>
        <w:jc w:val="both"/>
        <w:rPr>
          <w:rFonts w:ascii="Times New Roman" w:hAnsi="Times New Roman"/>
          <w:sz w:val="28"/>
          <w:szCs w:val="28"/>
        </w:rPr>
      </w:pPr>
      <w:r>
        <w:rPr>
          <w:rFonts w:ascii="Times New Roman" w:hAnsi="Times New Roman"/>
          <w:sz w:val="28"/>
          <w:szCs w:val="28"/>
        </w:rPr>
        <w:t>Показники чисельності населення населених пунктів Зачепи</w:t>
      </w:r>
      <w:r w:rsidR="00170499">
        <w:rPr>
          <w:rFonts w:ascii="Times New Roman" w:hAnsi="Times New Roman"/>
          <w:sz w:val="28"/>
          <w:szCs w:val="28"/>
        </w:rPr>
        <w:t>лівської ОТГ наведено на рис. 14</w:t>
      </w:r>
      <w:r>
        <w:rPr>
          <w:rFonts w:ascii="Times New Roman" w:hAnsi="Times New Roman"/>
          <w:sz w:val="28"/>
          <w:szCs w:val="28"/>
        </w:rPr>
        <w:t>, а йо</w:t>
      </w:r>
      <w:r w:rsidR="00170499">
        <w:rPr>
          <w:rFonts w:ascii="Times New Roman" w:hAnsi="Times New Roman"/>
          <w:sz w:val="28"/>
          <w:szCs w:val="28"/>
        </w:rPr>
        <w:t>го вікову структуру – на рис. 15</w:t>
      </w:r>
      <w:r>
        <w:rPr>
          <w:rFonts w:ascii="Times New Roman" w:hAnsi="Times New Roman"/>
          <w:sz w:val="28"/>
          <w:szCs w:val="28"/>
        </w:rPr>
        <w:t>.</w:t>
      </w:r>
    </w:p>
    <w:p w14:paraId="7B90B24C" w14:textId="77777777" w:rsidR="0046593F" w:rsidRPr="00E26F01" w:rsidRDefault="0046593F" w:rsidP="003A6B2D">
      <w:pPr>
        <w:spacing w:line="276" w:lineRule="auto"/>
        <w:ind w:firstLine="709"/>
        <w:contextualSpacing/>
        <w:jc w:val="both"/>
        <w:rPr>
          <w:rFonts w:ascii="Times New Roman" w:hAnsi="Times New Roman"/>
          <w:sz w:val="28"/>
          <w:szCs w:val="28"/>
        </w:rPr>
      </w:pPr>
    </w:p>
    <w:p w14:paraId="144E4DF0" w14:textId="6B5DB436" w:rsidR="00FC7577" w:rsidRPr="007E28BA" w:rsidRDefault="0046593F" w:rsidP="00396A1A">
      <w:pPr>
        <w:spacing w:line="276" w:lineRule="auto"/>
        <w:contextualSpacing/>
        <w:jc w:val="center"/>
        <w:rPr>
          <w:rFonts w:ascii="Times New Roman" w:hAnsi="Times New Roman"/>
          <w:i/>
          <w:sz w:val="28"/>
          <w:szCs w:val="28"/>
          <w:lang w:val="ru-RU"/>
        </w:rPr>
      </w:pPr>
      <w:r>
        <w:rPr>
          <w:noProof/>
          <w:lang w:eastAsia="uk-UA"/>
        </w:rPr>
        <w:drawing>
          <wp:inline distT="0" distB="0" distL="0" distR="0" wp14:anchorId="723986F4" wp14:editId="0B3BE37F">
            <wp:extent cx="5029200" cy="2456121"/>
            <wp:effectExtent l="0" t="0" r="0" b="190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B10B1AD" w14:textId="11F95711" w:rsidR="00C77230" w:rsidRDefault="0046593F" w:rsidP="00C77230">
      <w:pPr>
        <w:spacing w:line="276" w:lineRule="auto"/>
        <w:ind w:firstLine="709"/>
        <w:contextualSpacing/>
        <w:jc w:val="both"/>
        <w:rPr>
          <w:rFonts w:ascii="Times New Roman" w:hAnsi="Times New Roman"/>
          <w:sz w:val="28"/>
          <w:szCs w:val="28"/>
        </w:rPr>
      </w:pPr>
      <w:r w:rsidRPr="00E26F01">
        <w:rPr>
          <w:rFonts w:ascii="Times New Roman" w:hAnsi="Times New Roman"/>
          <w:i/>
          <w:sz w:val="28"/>
          <w:szCs w:val="28"/>
        </w:rPr>
        <w:t xml:space="preserve">Рис. </w:t>
      </w:r>
      <w:r>
        <w:rPr>
          <w:rFonts w:ascii="Times New Roman" w:hAnsi="Times New Roman"/>
          <w:i/>
          <w:sz w:val="28"/>
          <w:szCs w:val="28"/>
        </w:rPr>
        <w:t>16</w:t>
      </w:r>
      <w:r w:rsidRPr="00E26F01">
        <w:rPr>
          <w:rFonts w:ascii="Times New Roman" w:hAnsi="Times New Roman"/>
          <w:i/>
          <w:sz w:val="28"/>
          <w:szCs w:val="28"/>
        </w:rPr>
        <w:t>. Чисельність населення Зачепилівської ОТГ</w:t>
      </w:r>
      <w:r w:rsidR="0016236D">
        <w:rPr>
          <w:rFonts w:ascii="Times New Roman" w:hAnsi="Times New Roman"/>
          <w:i/>
          <w:sz w:val="28"/>
          <w:szCs w:val="28"/>
        </w:rPr>
        <w:t xml:space="preserve"> за 2017 рік</w:t>
      </w:r>
      <w:r>
        <w:rPr>
          <w:rFonts w:ascii="Times New Roman" w:hAnsi="Times New Roman"/>
          <w:i/>
          <w:sz w:val="28"/>
          <w:szCs w:val="28"/>
        </w:rPr>
        <w:t>, осіб</w:t>
      </w:r>
    </w:p>
    <w:p w14:paraId="6A7D0A3E" w14:textId="197F47F6" w:rsidR="00FC7577" w:rsidRPr="00E26F01" w:rsidRDefault="00FC7577" w:rsidP="00C77230">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Існує закономірність між фінансовою спроможністю та чисельністю населення громади. Пояснюється це тим, що великі громади мають більший потенціал та можливост</w:t>
      </w:r>
      <w:r w:rsidR="003B24AD">
        <w:rPr>
          <w:rFonts w:ascii="Times New Roman" w:hAnsi="Times New Roman"/>
          <w:sz w:val="28"/>
          <w:szCs w:val="28"/>
        </w:rPr>
        <w:t>ей</w:t>
      </w:r>
      <w:r w:rsidRPr="00E26F01">
        <w:rPr>
          <w:rFonts w:ascii="Times New Roman" w:hAnsi="Times New Roman"/>
          <w:sz w:val="28"/>
          <w:szCs w:val="28"/>
        </w:rPr>
        <w:t xml:space="preserve"> для належного утримання об’єктів інфраструктури, функціонування закладів та установ комунальної власності. Органи місцевого самоврядування також можуть забезпечити надання якісних публічних та комунальних послуг. Зачепилівська селищна об’єднана територіальна громада володіє достатнім трудовим ресурсом, а тому відносно кращими перспективами для сталого розвитку громади.</w:t>
      </w:r>
    </w:p>
    <w:p w14:paraId="175C1DF0" w14:textId="77777777" w:rsidR="0046593F" w:rsidRDefault="0046593F" w:rsidP="00C326E0">
      <w:pPr>
        <w:spacing w:line="276" w:lineRule="auto"/>
        <w:contextualSpacing/>
        <w:jc w:val="center"/>
        <w:rPr>
          <w:rFonts w:ascii="Times New Roman" w:hAnsi="Times New Roman"/>
          <w:i/>
          <w:sz w:val="28"/>
          <w:szCs w:val="28"/>
        </w:rPr>
      </w:pPr>
      <w:r>
        <w:rPr>
          <w:noProof/>
          <w:lang w:eastAsia="uk-UA"/>
        </w:rPr>
        <w:lastRenderedPageBreak/>
        <w:drawing>
          <wp:inline distT="0" distB="0" distL="0" distR="0" wp14:anchorId="619FF276" wp14:editId="6BEB5B8A">
            <wp:extent cx="5603359" cy="2892055"/>
            <wp:effectExtent l="0" t="0" r="0" b="381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9FEE8E7" w14:textId="258DEFA2" w:rsidR="00FC7577" w:rsidRPr="00E26F01" w:rsidRDefault="00FC7577" w:rsidP="00C326E0">
      <w:pPr>
        <w:spacing w:line="276" w:lineRule="auto"/>
        <w:contextualSpacing/>
        <w:jc w:val="center"/>
        <w:rPr>
          <w:rFonts w:ascii="Times New Roman" w:hAnsi="Times New Roman"/>
          <w:i/>
          <w:sz w:val="28"/>
          <w:szCs w:val="28"/>
        </w:rPr>
      </w:pPr>
      <w:r w:rsidRPr="00E26F01">
        <w:rPr>
          <w:rFonts w:ascii="Times New Roman" w:hAnsi="Times New Roman"/>
          <w:i/>
          <w:sz w:val="28"/>
          <w:szCs w:val="28"/>
        </w:rPr>
        <w:t xml:space="preserve">Рис. </w:t>
      </w:r>
      <w:r w:rsidR="00170499">
        <w:rPr>
          <w:rFonts w:ascii="Times New Roman" w:hAnsi="Times New Roman"/>
          <w:i/>
          <w:sz w:val="28"/>
          <w:szCs w:val="28"/>
        </w:rPr>
        <w:t>15</w:t>
      </w:r>
      <w:r w:rsidRPr="00E26F01">
        <w:rPr>
          <w:rFonts w:ascii="Times New Roman" w:hAnsi="Times New Roman"/>
          <w:i/>
          <w:sz w:val="28"/>
          <w:szCs w:val="28"/>
        </w:rPr>
        <w:t xml:space="preserve">. </w:t>
      </w:r>
      <w:r w:rsidR="00C326E0">
        <w:rPr>
          <w:rFonts w:ascii="Times New Roman" w:hAnsi="Times New Roman"/>
          <w:i/>
          <w:sz w:val="28"/>
          <w:szCs w:val="28"/>
        </w:rPr>
        <w:t>Вікова структура населення громади</w:t>
      </w:r>
      <w:r w:rsidR="0016236D">
        <w:rPr>
          <w:rFonts w:ascii="Times New Roman" w:hAnsi="Times New Roman"/>
          <w:i/>
          <w:sz w:val="28"/>
          <w:szCs w:val="28"/>
        </w:rPr>
        <w:t xml:space="preserve"> за 2017 рік</w:t>
      </w:r>
      <w:r w:rsidRPr="00E26F01">
        <w:rPr>
          <w:rFonts w:ascii="Times New Roman" w:hAnsi="Times New Roman"/>
          <w:i/>
          <w:sz w:val="28"/>
          <w:szCs w:val="28"/>
        </w:rPr>
        <w:t>, %</w:t>
      </w:r>
    </w:p>
    <w:p w14:paraId="2339D3D7" w14:textId="77777777" w:rsidR="00C326E0" w:rsidRDefault="00C326E0" w:rsidP="00D60A33">
      <w:pPr>
        <w:spacing w:line="276" w:lineRule="auto"/>
        <w:ind w:firstLine="709"/>
        <w:contextualSpacing/>
        <w:jc w:val="both"/>
        <w:rPr>
          <w:rFonts w:ascii="Times New Roman" w:hAnsi="Times New Roman"/>
          <w:sz w:val="28"/>
          <w:szCs w:val="28"/>
        </w:rPr>
      </w:pPr>
    </w:p>
    <w:p w14:paraId="7C80A47C" w14:textId="77777777" w:rsidR="00FC7577" w:rsidRDefault="00FC7577" w:rsidP="00C326E0">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На процеси формування людського капіталу громади основний вплив мають два фактори – природн</w:t>
      </w:r>
      <w:r w:rsidR="00C326E0">
        <w:rPr>
          <w:rFonts w:ascii="Times New Roman" w:hAnsi="Times New Roman"/>
          <w:sz w:val="28"/>
          <w:szCs w:val="28"/>
        </w:rPr>
        <w:t>ий та міграційний рух населення (табл. 14).</w:t>
      </w:r>
    </w:p>
    <w:p w14:paraId="6E3330E4" w14:textId="77777777" w:rsidR="00C326E0" w:rsidRPr="00C326E0" w:rsidRDefault="00C326E0" w:rsidP="00C326E0">
      <w:pPr>
        <w:spacing w:after="0" w:line="276" w:lineRule="auto"/>
        <w:ind w:firstLine="709"/>
        <w:contextualSpacing/>
        <w:jc w:val="both"/>
        <w:rPr>
          <w:rFonts w:ascii="Times New Roman" w:hAnsi="Times New Roman"/>
          <w:sz w:val="28"/>
          <w:szCs w:val="28"/>
        </w:rPr>
      </w:pPr>
    </w:p>
    <w:p w14:paraId="3CE780CE" w14:textId="77777777" w:rsidR="00FC7577" w:rsidRPr="00E26F01" w:rsidRDefault="00C326E0" w:rsidP="004C1DE5">
      <w:pPr>
        <w:pStyle w:val="TableTitle"/>
      </w:pPr>
      <w:bookmarkStart w:id="25" w:name="_Toc291687788"/>
      <w:bookmarkStart w:id="26" w:name="_Toc291842812"/>
      <w:bookmarkStart w:id="27" w:name="_Toc291842956"/>
      <w:bookmarkStart w:id="28" w:name="_Toc291843075"/>
      <w:r>
        <w:t>Табл. 14</w:t>
      </w:r>
      <w:r w:rsidR="00A00CCB">
        <w:t>.</w:t>
      </w:r>
      <w:r w:rsidR="00FC7577" w:rsidRPr="00E26F01">
        <w:t xml:space="preserve"> Природний та міграційний рух населення</w:t>
      </w:r>
      <w:bookmarkEnd w:id="25"/>
      <w:bookmarkEnd w:id="26"/>
      <w:bookmarkEnd w:id="27"/>
      <w:bookmarkEnd w:id="28"/>
      <w:r w:rsidR="00FC7577" w:rsidRPr="00E26F01">
        <w:t>, осіб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1"/>
        <w:gridCol w:w="1754"/>
        <w:gridCol w:w="1608"/>
        <w:gridCol w:w="1456"/>
      </w:tblGrid>
      <w:tr w:rsidR="00FC7577" w:rsidRPr="00C326E0" w14:paraId="47E1B987" w14:textId="77777777" w:rsidTr="00C326E0">
        <w:trPr>
          <w:trHeight w:val="454"/>
        </w:trPr>
        <w:tc>
          <w:tcPr>
            <w:tcW w:w="2498" w:type="pct"/>
            <w:shd w:val="clear" w:color="auto" w:fill="E2EFD9" w:themeFill="accent6" w:themeFillTint="33"/>
            <w:noWrap/>
            <w:vAlign w:val="center"/>
          </w:tcPr>
          <w:p w14:paraId="184540EB"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Показники</w:t>
            </w:r>
          </w:p>
        </w:tc>
        <w:tc>
          <w:tcPr>
            <w:tcW w:w="911" w:type="pct"/>
            <w:shd w:val="clear" w:color="auto" w:fill="E2EFD9" w:themeFill="accent6" w:themeFillTint="33"/>
            <w:vAlign w:val="center"/>
          </w:tcPr>
          <w:p w14:paraId="33D8484B"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2014</w:t>
            </w:r>
          </w:p>
        </w:tc>
        <w:tc>
          <w:tcPr>
            <w:tcW w:w="835" w:type="pct"/>
            <w:shd w:val="clear" w:color="auto" w:fill="E2EFD9" w:themeFill="accent6" w:themeFillTint="33"/>
            <w:vAlign w:val="center"/>
          </w:tcPr>
          <w:p w14:paraId="0B5A45AF"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2015</w:t>
            </w:r>
          </w:p>
        </w:tc>
        <w:tc>
          <w:tcPr>
            <w:tcW w:w="756" w:type="pct"/>
            <w:shd w:val="clear" w:color="auto" w:fill="E2EFD9" w:themeFill="accent6" w:themeFillTint="33"/>
            <w:vAlign w:val="center"/>
          </w:tcPr>
          <w:p w14:paraId="212FF549"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2016</w:t>
            </w:r>
          </w:p>
        </w:tc>
      </w:tr>
      <w:tr w:rsidR="00FC7577" w:rsidRPr="00C326E0" w14:paraId="00385531" w14:textId="77777777" w:rsidTr="00C326E0">
        <w:trPr>
          <w:trHeight w:val="340"/>
        </w:trPr>
        <w:tc>
          <w:tcPr>
            <w:tcW w:w="2498" w:type="pct"/>
            <w:shd w:val="clear" w:color="auto" w:fill="auto"/>
            <w:noWrap/>
            <w:vAlign w:val="center"/>
          </w:tcPr>
          <w:p w14:paraId="399738E0" w14:textId="77777777" w:rsidR="00FC7577" w:rsidRPr="00C326E0" w:rsidRDefault="00FC7577" w:rsidP="00170499">
            <w:pPr>
              <w:spacing w:after="0" w:line="240" w:lineRule="auto"/>
              <w:rPr>
                <w:rFonts w:ascii="Times New Roman" w:hAnsi="Times New Roman"/>
                <w:sz w:val="24"/>
                <w:szCs w:val="24"/>
              </w:rPr>
            </w:pPr>
            <w:r w:rsidRPr="00C326E0">
              <w:rPr>
                <w:rFonts w:ascii="Times New Roman" w:hAnsi="Times New Roman"/>
                <w:sz w:val="24"/>
                <w:szCs w:val="24"/>
              </w:rPr>
              <w:t>Народжені</w:t>
            </w:r>
          </w:p>
        </w:tc>
        <w:tc>
          <w:tcPr>
            <w:tcW w:w="911" w:type="pct"/>
            <w:shd w:val="clear" w:color="auto" w:fill="auto"/>
            <w:vAlign w:val="center"/>
          </w:tcPr>
          <w:p w14:paraId="796DB221"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32</w:t>
            </w:r>
          </w:p>
        </w:tc>
        <w:tc>
          <w:tcPr>
            <w:tcW w:w="835" w:type="pct"/>
            <w:shd w:val="clear" w:color="auto" w:fill="auto"/>
            <w:vAlign w:val="center"/>
          </w:tcPr>
          <w:p w14:paraId="00578425"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39</w:t>
            </w:r>
          </w:p>
        </w:tc>
        <w:tc>
          <w:tcPr>
            <w:tcW w:w="756" w:type="pct"/>
            <w:vAlign w:val="center"/>
          </w:tcPr>
          <w:p w14:paraId="38751F23"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41</w:t>
            </w:r>
          </w:p>
        </w:tc>
      </w:tr>
      <w:tr w:rsidR="00FC7577" w:rsidRPr="00C326E0" w14:paraId="52FD4905" w14:textId="77777777" w:rsidTr="00C326E0">
        <w:trPr>
          <w:trHeight w:val="340"/>
        </w:trPr>
        <w:tc>
          <w:tcPr>
            <w:tcW w:w="2498" w:type="pct"/>
            <w:shd w:val="clear" w:color="auto" w:fill="auto"/>
            <w:noWrap/>
            <w:vAlign w:val="center"/>
          </w:tcPr>
          <w:p w14:paraId="0C28E1A4" w14:textId="77777777" w:rsidR="00FC7577" w:rsidRPr="00C326E0" w:rsidRDefault="00FC7577" w:rsidP="00170499">
            <w:pPr>
              <w:spacing w:after="0" w:line="240" w:lineRule="auto"/>
              <w:rPr>
                <w:rFonts w:ascii="Times New Roman" w:hAnsi="Times New Roman"/>
                <w:sz w:val="24"/>
                <w:szCs w:val="24"/>
              </w:rPr>
            </w:pPr>
            <w:r w:rsidRPr="00C326E0">
              <w:rPr>
                <w:rFonts w:ascii="Times New Roman" w:hAnsi="Times New Roman"/>
                <w:sz w:val="24"/>
                <w:szCs w:val="24"/>
              </w:rPr>
              <w:t>Померлі</w:t>
            </w:r>
          </w:p>
        </w:tc>
        <w:tc>
          <w:tcPr>
            <w:tcW w:w="911" w:type="pct"/>
            <w:shd w:val="clear" w:color="auto" w:fill="auto"/>
            <w:vAlign w:val="center"/>
          </w:tcPr>
          <w:p w14:paraId="176503D5"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61</w:t>
            </w:r>
          </w:p>
        </w:tc>
        <w:tc>
          <w:tcPr>
            <w:tcW w:w="835" w:type="pct"/>
            <w:shd w:val="clear" w:color="auto" w:fill="auto"/>
            <w:vAlign w:val="center"/>
          </w:tcPr>
          <w:p w14:paraId="1950CD86"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80</w:t>
            </w:r>
          </w:p>
        </w:tc>
        <w:tc>
          <w:tcPr>
            <w:tcW w:w="756" w:type="pct"/>
            <w:vAlign w:val="center"/>
          </w:tcPr>
          <w:p w14:paraId="4BE95F63"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76</w:t>
            </w:r>
          </w:p>
        </w:tc>
      </w:tr>
      <w:tr w:rsidR="00FC7577" w:rsidRPr="00C326E0" w14:paraId="503757CA" w14:textId="77777777" w:rsidTr="00C326E0">
        <w:trPr>
          <w:trHeight w:val="340"/>
        </w:trPr>
        <w:tc>
          <w:tcPr>
            <w:tcW w:w="2498" w:type="pct"/>
            <w:shd w:val="clear" w:color="auto" w:fill="auto"/>
            <w:noWrap/>
            <w:vAlign w:val="center"/>
          </w:tcPr>
          <w:p w14:paraId="59E72420" w14:textId="77777777" w:rsidR="00FC7577" w:rsidRPr="00C326E0" w:rsidRDefault="00FC7577" w:rsidP="00170499">
            <w:pPr>
              <w:spacing w:after="0" w:line="240" w:lineRule="auto"/>
              <w:rPr>
                <w:rFonts w:ascii="Times New Roman" w:hAnsi="Times New Roman"/>
                <w:sz w:val="24"/>
                <w:szCs w:val="24"/>
              </w:rPr>
            </w:pPr>
            <w:r w:rsidRPr="00C326E0">
              <w:rPr>
                <w:rFonts w:ascii="Times New Roman" w:hAnsi="Times New Roman"/>
                <w:sz w:val="24"/>
                <w:szCs w:val="24"/>
              </w:rPr>
              <w:t>Природний приріст</w:t>
            </w:r>
          </w:p>
        </w:tc>
        <w:tc>
          <w:tcPr>
            <w:tcW w:w="911" w:type="pct"/>
            <w:shd w:val="clear" w:color="auto" w:fill="auto"/>
            <w:vAlign w:val="center"/>
          </w:tcPr>
          <w:p w14:paraId="1361BB44"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-29</w:t>
            </w:r>
          </w:p>
        </w:tc>
        <w:tc>
          <w:tcPr>
            <w:tcW w:w="835" w:type="pct"/>
            <w:shd w:val="clear" w:color="auto" w:fill="auto"/>
            <w:vAlign w:val="center"/>
          </w:tcPr>
          <w:p w14:paraId="2759D8CD"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-41</w:t>
            </w:r>
          </w:p>
        </w:tc>
        <w:tc>
          <w:tcPr>
            <w:tcW w:w="756" w:type="pct"/>
            <w:vAlign w:val="center"/>
          </w:tcPr>
          <w:p w14:paraId="3CDEF3AF"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-35</w:t>
            </w:r>
          </w:p>
        </w:tc>
      </w:tr>
      <w:tr w:rsidR="00FC7577" w:rsidRPr="00C326E0" w14:paraId="1B9E2F32" w14:textId="77777777" w:rsidTr="00C326E0">
        <w:trPr>
          <w:trHeight w:val="340"/>
        </w:trPr>
        <w:tc>
          <w:tcPr>
            <w:tcW w:w="2498" w:type="pct"/>
            <w:shd w:val="clear" w:color="auto" w:fill="auto"/>
            <w:noWrap/>
            <w:vAlign w:val="center"/>
          </w:tcPr>
          <w:p w14:paraId="762FCAB4" w14:textId="77777777" w:rsidR="00FC7577" w:rsidRPr="00C326E0" w:rsidRDefault="00FC7577" w:rsidP="00170499">
            <w:pPr>
              <w:spacing w:after="0" w:line="240" w:lineRule="auto"/>
              <w:rPr>
                <w:rFonts w:ascii="Times New Roman" w:hAnsi="Times New Roman"/>
                <w:sz w:val="24"/>
                <w:szCs w:val="24"/>
              </w:rPr>
            </w:pPr>
            <w:r w:rsidRPr="00C326E0">
              <w:rPr>
                <w:rFonts w:ascii="Times New Roman" w:hAnsi="Times New Roman"/>
                <w:sz w:val="24"/>
                <w:szCs w:val="24"/>
              </w:rPr>
              <w:t>Прибулі</w:t>
            </w:r>
          </w:p>
        </w:tc>
        <w:tc>
          <w:tcPr>
            <w:tcW w:w="911" w:type="pct"/>
            <w:shd w:val="clear" w:color="auto" w:fill="auto"/>
            <w:vAlign w:val="center"/>
          </w:tcPr>
          <w:p w14:paraId="228051EE"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342</w:t>
            </w:r>
          </w:p>
        </w:tc>
        <w:tc>
          <w:tcPr>
            <w:tcW w:w="835" w:type="pct"/>
            <w:shd w:val="clear" w:color="auto" w:fill="auto"/>
            <w:vAlign w:val="center"/>
          </w:tcPr>
          <w:p w14:paraId="2FD3D8BA"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279</w:t>
            </w:r>
          </w:p>
        </w:tc>
        <w:tc>
          <w:tcPr>
            <w:tcW w:w="756" w:type="pct"/>
            <w:vAlign w:val="center"/>
          </w:tcPr>
          <w:p w14:paraId="6D2E1310"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311</w:t>
            </w:r>
          </w:p>
        </w:tc>
      </w:tr>
      <w:tr w:rsidR="00FC7577" w:rsidRPr="00C326E0" w14:paraId="03D7E430" w14:textId="77777777" w:rsidTr="00C326E0">
        <w:trPr>
          <w:trHeight w:val="340"/>
        </w:trPr>
        <w:tc>
          <w:tcPr>
            <w:tcW w:w="2498" w:type="pct"/>
            <w:shd w:val="clear" w:color="auto" w:fill="auto"/>
            <w:noWrap/>
            <w:vAlign w:val="center"/>
          </w:tcPr>
          <w:p w14:paraId="1E8557AD" w14:textId="77777777" w:rsidR="00FC7577" w:rsidRPr="00C326E0" w:rsidRDefault="00FC7577" w:rsidP="00170499">
            <w:pPr>
              <w:spacing w:after="0" w:line="240" w:lineRule="auto"/>
              <w:rPr>
                <w:rFonts w:ascii="Times New Roman" w:hAnsi="Times New Roman"/>
                <w:sz w:val="24"/>
                <w:szCs w:val="24"/>
              </w:rPr>
            </w:pPr>
            <w:r w:rsidRPr="00C326E0">
              <w:rPr>
                <w:rFonts w:ascii="Times New Roman" w:hAnsi="Times New Roman"/>
                <w:sz w:val="24"/>
                <w:szCs w:val="24"/>
              </w:rPr>
              <w:t>Вибулі</w:t>
            </w:r>
          </w:p>
        </w:tc>
        <w:tc>
          <w:tcPr>
            <w:tcW w:w="911" w:type="pct"/>
            <w:shd w:val="clear" w:color="auto" w:fill="auto"/>
            <w:vAlign w:val="center"/>
          </w:tcPr>
          <w:p w14:paraId="7C813866"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241</w:t>
            </w:r>
          </w:p>
        </w:tc>
        <w:tc>
          <w:tcPr>
            <w:tcW w:w="835" w:type="pct"/>
            <w:shd w:val="clear" w:color="auto" w:fill="auto"/>
            <w:vAlign w:val="center"/>
          </w:tcPr>
          <w:p w14:paraId="045D95DF"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214</w:t>
            </w:r>
          </w:p>
        </w:tc>
        <w:tc>
          <w:tcPr>
            <w:tcW w:w="756" w:type="pct"/>
            <w:vAlign w:val="center"/>
          </w:tcPr>
          <w:p w14:paraId="154B4662"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296</w:t>
            </w:r>
          </w:p>
        </w:tc>
      </w:tr>
      <w:tr w:rsidR="00FC7577" w:rsidRPr="00C326E0" w14:paraId="3727D9AA" w14:textId="77777777" w:rsidTr="00C326E0">
        <w:trPr>
          <w:trHeight w:val="340"/>
        </w:trPr>
        <w:tc>
          <w:tcPr>
            <w:tcW w:w="2498" w:type="pct"/>
            <w:shd w:val="clear" w:color="auto" w:fill="auto"/>
            <w:noWrap/>
            <w:vAlign w:val="center"/>
          </w:tcPr>
          <w:p w14:paraId="0C59BCF6" w14:textId="77777777" w:rsidR="00FC7577" w:rsidRPr="00C326E0" w:rsidRDefault="00FC7577" w:rsidP="00170499">
            <w:pPr>
              <w:spacing w:after="0" w:line="240" w:lineRule="auto"/>
              <w:rPr>
                <w:rFonts w:ascii="Times New Roman" w:hAnsi="Times New Roman"/>
                <w:sz w:val="24"/>
                <w:szCs w:val="24"/>
              </w:rPr>
            </w:pPr>
            <w:r w:rsidRPr="00C326E0">
              <w:rPr>
                <w:rFonts w:ascii="Times New Roman" w:hAnsi="Times New Roman"/>
                <w:sz w:val="24"/>
                <w:szCs w:val="24"/>
              </w:rPr>
              <w:t>Сальдо міграції</w:t>
            </w:r>
          </w:p>
        </w:tc>
        <w:tc>
          <w:tcPr>
            <w:tcW w:w="911" w:type="pct"/>
            <w:shd w:val="clear" w:color="auto" w:fill="auto"/>
            <w:vAlign w:val="center"/>
          </w:tcPr>
          <w:p w14:paraId="69B2F3B2"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101</w:t>
            </w:r>
          </w:p>
        </w:tc>
        <w:tc>
          <w:tcPr>
            <w:tcW w:w="835" w:type="pct"/>
            <w:shd w:val="clear" w:color="auto" w:fill="auto"/>
            <w:vAlign w:val="center"/>
          </w:tcPr>
          <w:p w14:paraId="113BD4B3"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65</w:t>
            </w:r>
          </w:p>
        </w:tc>
        <w:tc>
          <w:tcPr>
            <w:tcW w:w="756" w:type="pct"/>
            <w:vAlign w:val="center"/>
          </w:tcPr>
          <w:p w14:paraId="3F5B931F" w14:textId="77777777" w:rsidR="00FC7577" w:rsidRPr="00C326E0" w:rsidRDefault="00FC7577" w:rsidP="00170499">
            <w:pPr>
              <w:spacing w:after="0" w:line="240" w:lineRule="auto"/>
              <w:jc w:val="center"/>
              <w:rPr>
                <w:rFonts w:ascii="Times New Roman" w:hAnsi="Times New Roman"/>
                <w:sz w:val="24"/>
                <w:szCs w:val="24"/>
              </w:rPr>
            </w:pPr>
            <w:r w:rsidRPr="00C326E0">
              <w:rPr>
                <w:rFonts w:ascii="Times New Roman" w:hAnsi="Times New Roman"/>
                <w:sz w:val="24"/>
                <w:szCs w:val="24"/>
              </w:rPr>
              <w:t>15</w:t>
            </w:r>
          </w:p>
        </w:tc>
      </w:tr>
    </w:tbl>
    <w:p w14:paraId="0ED61A97" w14:textId="77777777" w:rsidR="00F03384" w:rsidRDefault="00F03384" w:rsidP="00D60A33">
      <w:pPr>
        <w:spacing w:line="276" w:lineRule="auto"/>
        <w:ind w:firstLine="851"/>
        <w:contextualSpacing/>
        <w:jc w:val="both"/>
        <w:rPr>
          <w:rFonts w:ascii="Times New Roman" w:hAnsi="Times New Roman"/>
          <w:sz w:val="28"/>
          <w:szCs w:val="28"/>
        </w:rPr>
      </w:pPr>
    </w:p>
    <w:p w14:paraId="46C6BF70" w14:textId="77777777" w:rsidR="00C326E0" w:rsidRDefault="00FC7577" w:rsidP="00C326E0">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У Зачепилівській селищній ОТГ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w:t>
      </w:r>
      <w:r w:rsidR="00C326E0">
        <w:rPr>
          <w:rFonts w:ascii="Times New Roman" w:hAnsi="Times New Roman"/>
          <w:sz w:val="28"/>
          <w:szCs w:val="28"/>
        </w:rPr>
        <w:t xml:space="preserve">та негативним сальдо міграції. </w:t>
      </w:r>
      <w:r w:rsidRPr="00C326E0">
        <w:rPr>
          <w:rFonts w:ascii="Times New Roman" w:hAnsi="Times New Roman"/>
          <w:sz w:val="28"/>
          <w:szCs w:val="28"/>
        </w:rPr>
        <w:t>Основні проблеми:</w:t>
      </w:r>
      <w:r w:rsidR="00C326E0">
        <w:rPr>
          <w:rFonts w:ascii="Times New Roman" w:hAnsi="Times New Roman"/>
          <w:sz w:val="28"/>
          <w:szCs w:val="28"/>
        </w:rPr>
        <w:t xml:space="preserve"> в</w:t>
      </w:r>
      <w:r w:rsidRPr="00C326E0">
        <w:rPr>
          <w:rFonts w:ascii="Times New Roman" w:hAnsi="Times New Roman"/>
          <w:sz w:val="28"/>
          <w:szCs w:val="28"/>
        </w:rPr>
        <w:t xml:space="preserve">исока </w:t>
      </w:r>
      <w:r w:rsidR="00C326E0" w:rsidRPr="00C326E0">
        <w:rPr>
          <w:rFonts w:ascii="Times New Roman" w:hAnsi="Times New Roman"/>
          <w:sz w:val="28"/>
          <w:szCs w:val="28"/>
        </w:rPr>
        <w:t>смертність у працездатному віці; в</w:t>
      </w:r>
      <w:r w:rsidRPr="00C326E0">
        <w:rPr>
          <w:rFonts w:ascii="Times New Roman" w:hAnsi="Times New Roman"/>
          <w:sz w:val="28"/>
          <w:szCs w:val="28"/>
        </w:rPr>
        <w:t>исокий рівень загальної захворюваності населення.</w:t>
      </w:r>
      <w:bookmarkStart w:id="29" w:name="_Toc291687796"/>
      <w:bookmarkStart w:id="30" w:name="_Toc291842817"/>
      <w:bookmarkStart w:id="31" w:name="_Toc291842961"/>
      <w:bookmarkStart w:id="32" w:name="_Toc291843080"/>
    </w:p>
    <w:p w14:paraId="51AB0873" w14:textId="4B169C3C" w:rsidR="005C5C24" w:rsidRDefault="00D60A33" w:rsidP="005C5C24">
      <w:pPr>
        <w:spacing w:after="0" w:line="276" w:lineRule="auto"/>
        <w:ind w:firstLine="709"/>
        <w:contextualSpacing/>
        <w:jc w:val="both"/>
        <w:rPr>
          <w:rFonts w:ascii="Times New Roman" w:hAnsi="Times New Roman"/>
          <w:sz w:val="28"/>
        </w:rPr>
      </w:pPr>
      <w:r w:rsidRPr="00C326E0">
        <w:rPr>
          <w:rFonts w:ascii="Times New Roman" w:hAnsi="Times New Roman"/>
          <w:sz w:val="28"/>
        </w:rPr>
        <w:t>Серед основних перешкод для подальшого розвитку громади мешканці першочергово виділяють проблему безробіття</w:t>
      </w:r>
      <w:r w:rsidR="00C326E0">
        <w:rPr>
          <w:rFonts w:ascii="Times New Roman" w:hAnsi="Times New Roman"/>
          <w:sz w:val="28"/>
        </w:rPr>
        <w:t xml:space="preserve"> (67%), недостатню громадську ініціативність та активність мешканців (37%), поширення злочинності, алкоголізму, наркоманії (28%)</w:t>
      </w:r>
      <w:r w:rsidRPr="00C326E0">
        <w:rPr>
          <w:rFonts w:ascii="Times New Roman" w:hAnsi="Times New Roman"/>
          <w:sz w:val="28"/>
        </w:rPr>
        <w:t xml:space="preserve"> (рис. </w:t>
      </w:r>
      <w:r w:rsidR="00170499">
        <w:rPr>
          <w:rFonts w:ascii="Times New Roman" w:hAnsi="Times New Roman"/>
          <w:sz w:val="28"/>
        </w:rPr>
        <w:t>16</w:t>
      </w:r>
      <w:r w:rsidRPr="00C326E0">
        <w:rPr>
          <w:rFonts w:ascii="Times New Roman" w:hAnsi="Times New Roman"/>
          <w:sz w:val="28"/>
        </w:rPr>
        <w:t>).</w:t>
      </w:r>
    </w:p>
    <w:p w14:paraId="296FF8AC" w14:textId="77777777" w:rsidR="00C811D4" w:rsidRDefault="00C811D4" w:rsidP="005C5C24">
      <w:pPr>
        <w:spacing w:after="0" w:line="276" w:lineRule="auto"/>
        <w:contextualSpacing/>
        <w:jc w:val="both"/>
        <w:rPr>
          <w:rFonts w:ascii="Times New Roman" w:hAnsi="Times New Roman"/>
          <w:sz w:val="28"/>
        </w:rPr>
      </w:pPr>
    </w:p>
    <w:p w14:paraId="47A3B09B" w14:textId="3BDE9045" w:rsidR="00D60A33" w:rsidRPr="00C811D4" w:rsidRDefault="00C811D4" w:rsidP="00C811D4">
      <w:pPr>
        <w:spacing w:after="0" w:line="276" w:lineRule="auto"/>
        <w:contextualSpacing/>
        <w:jc w:val="center"/>
        <w:rPr>
          <w:rFonts w:ascii="Times New Roman" w:hAnsi="Times New Roman"/>
          <w:i/>
          <w:sz w:val="28"/>
          <w:szCs w:val="28"/>
        </w:rPr>
      </w:pPr>
      <w:r w:rsidRPr="00C811D4">
        <w:rPr>
          <w:rFonts w:ascii="Times New Roman" w:hAnsi="Times New Roman"/>
          <w:i/>
          <w:noProof/>
          <w:sz w:val="28"/>
          <w:szCs w:val="28"/>
          <w:lang w:eastAsia="uk-UA"/>
        </w:rPr>
        <w:lastRenderedPageBreak/>
        <w:drawing>
          <wp:inline distT="0" distB="0" distL="0" distR="0" wp14:anchorId="5E7907D9" wp14:editId="59903D9D">
            <wp:extent cx="6120765" cy="4563110"/>
            <wp:effectExtent l="0" t="0" r="0" b="889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D60A33" w:rsidRPr="00C811D4">
        <w:rPr>
          <w:rFonts w:ascii="Times New Roman" w:hAnsi="Times New Roman"/>
          <w:i/>
          <w:sz w:val="28"/>
          <w:szCs w:val="28"/>
        </w:rPr>
        <w:t xml:space="preserve">Рис. </w:t>
      </w:r>
      <w:r w:rsidR="00170499">
        <w:rPr>
          <w:rFonts w:ascii="Times New Roman" w:hAnsi="Times New Roman"/>
          <w:i/>
          <w:sz w:val="28"/>
          <w:szCs w:val="28"/>
        </w:rPr>
        <w:t>16</w:t>
      </w:r>
      <w:r w:rsidR="00D60A33" w:rsidRPr="00C811D4">
        <w:rPr>
          <w:rFonts w:ascii="Times New Roman" w:hAnsi="Times New Roman"/>
          <w:i/>
          <w:sz w:val="28"/>
          <w:szCs w:val="28"/>
        </w:rPr>
        <w:t xml:space="preserve">. </w:t>
      </w:r>
      <w:r w:rsidR="00BC2678" w:rsidRPr="00C811D4">
        <w:rPr>
          <w:rFonts w:ascii="Times New Roman" w:hAnsi="Times New Roman"/>
          <w:i/>
          <w:sz w:val="28"/>
          <w:szCs w:val="28"/>
        </w:rPr>
        <w:t xml:space="preserve">Основні </w:t>
      </w:r>
      <w:r>
        <w:rPr>
          <w:rFonts w:ascii="Times New Roman" w:hAnsi="Times New Roman"/>
          <w:i/>
          <w:sz w:val="28"/>
          <w:szCs w:val="28"/>
        </w:rPr>
        <w:t>бар’єри</w:t>
      </w:r>
      <w:r w:rsidR="00D60A33" w:rsidRPr="00C811D4">
        <w:rPr>
          <w:rFonts w:ascii="Times New Roman" w:hAnsi="Times New Roman"/>
          <w:i/>
          <w:sz w:val="28"/>
          <w:szCs w:val="28"/>
        </w:rPr>
        <w:t xml:space="preserve"> для розвитку громади</w:t>
      </w:r>
      <w:r>
        <w:rPr>
          <w:rFonts w:ascii="Times New Roman" w:hAnsi="Times New Roman"/>
          <w:i/>
          <w:sz w:val="28"/>
          <w:szCs w:val="28"/>
        </w:rPr>
        <w:t>, %</w:t>
      </w:r>
    </w:p>
    <w:p w14:paraId="6DBB0724" w14:textId="77777777" w:rsidR="00D60A33" w:rsidRDefault="00A00CCB" w:rsidP="00D60A33">
      <w:pPr>
        <w:pStyle w:val="11"/>
        <w:spacing w:line="276" w:lineRule="auto"/>
        <w:ind w:left="0"/>
        <w:jc w:val="both"/>
        <w:rPr>
          <w:i/>
          <w:sz w:val="28"/>
          <w:lang w:val="uk-UA"/>
        </w:rPr>
      </w:pPr>
      <w:r>
        <w:rPr>
          <w:noProof/>
          <w:lang w:val="uk-UA" w:eastAsia="uk-UA"/>
        </w:rPr>
        <w:drawing>
          <wp:inline distT="0" distB="0" distL="0" distR="0" wp14:anchorId="207CA472" wp14:editId="3EBD6652">
            <wp:extent cx="5278755" cy="27432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91A6127" w14:textId="3E807256" w:rsidR="0046593F" w:rsidRDefault="00170499" w:rsidP="0046593F">
      <w:pPr>
        <w:pStyle w:val="11"/>
        <w:spacing w:line="276" w:lineRule="auto"/>
        <w:ind w:left="0"/>
        <w:jc w:val="center"/>
        <w:rPr>
          <w:i/>
          <w:sz w:val="28"/>
          <w:lang w:val="uk-UA"/>
        </w:rPr>
      </w:pPr>
      <w:r>
        <w:rPr>
          <w:i/>
          <w:sz w:val="28"/>
          <w:lang w:val="uk-UA"/>
        </w:rPr>
        <w:t>Рис. 17</w:t>
      </w:r>
      <w:r w:rsidR="0046593F">
        <w:rPr>
          <w:i/>
          <w:sz w:val="28"/>
          <w:lang w:val="uk-UA"/>
        </w:rPr>
        <w:t>. Показники ринку праці у Зачепилівській ОТГ у 2015-2017 роках</w:t>
      </w:r>
    </w:p>
    <w:bookmarkEnd w:id="29"/>
    <w:bookmarkEnd w:id="30"/>
    <w:bookmarkEnd w:id="31"/>
    <w:bookmarkEnd w:id="32"/>
    <w:p w14:paraId="5847E335" w14:textId="77777777" w:rsidR="0046593F" w:rsidRDefault="0046593F" w:rsidP="00D12BE4">
      <w:pPr>
        <w:spacing w:after="0" w:line="276" w:lineRule="auto"/>
        <w:ind w:firstLine="709"/>
        <w:contextualSpacing/>
        <w:jc w:val="both"/>
        <w:rPr>
          <w:rFonts w:ascii="Times New Roman" w:hAnsi="Times New Roman"/>
          <w:sz w:val="28"/>
        </w:rPr>
      </w:pPr>
    </w:p>
    <w:p w14:paraId="21BE8B40" w14:textId="57CBF1EA" w:rsidR="00670649" w:rsidRPr="00D12BE4" w:rsidRDefault="004549FA" w:rsidP="00D12BE4">
      <w:pPr>
        <w:spacing w:after="0" w:line="276" w:lineRule="auto"/>
        <w:ind w:firstLine="709"/>
        <w:contextualSpacing/>
        <w:jc w:val="both"/>
        <w:rPr>
          <w:rFonts w:ascii="Times New Roman" w:hAnsi="Times New Roman"/>
          <w:sz w:val="28"/>
        </w:rPr>
      </w:pPr>
      <w:r w:rsidRPr="00D12BE4">
        <w:rPr>
          <w:rFonts w:ascii="Times New Roman" w:hAnsi="Times New Roman"/>
          <w:sz w:val="28"/>
        </w:rPr>
        <w:t>Середня заробітна плата у Зачепилівській селищній об’єднаній територіальній громаді за 2017 рік у порівнянні із Харківською областю менша на 20%</w:t>
      </w:r>
      <w:r w:rsidR="00170499">
        <w:rPr>
          <w:rFonts w:ascii="Times New Roman" w:hAnsi="Times New Roman"/>
          <w:sz w:val="28"/>
        </w:rPr>
        <w:t xml:space="preserve"> (рис. 18</w:t>
      </w:r>
      <w:r w:rsidR="00D12BE4">
        <w:rPr>
          <w:rFonts w:ascii="Times New Roman" w:hAnsi="Times New Roman"/>
          <w:sz w:val="28"/>
        </w:rPr>
        <w:t>)</w:t>
      </w:r>
      <w:r w:rsidRPr="00D12BE4">
        <w:rPr>
          <w:rFonts w:ascii="Times New Roman" w:hAnsi="Times New Roman"/>
          <w:sz w:val="28"/>
        </w:rPr>
        <w:t xml:space="preserve">. Причинами низького рівня </w:t>
      </w:r>
      <w:r w:rsidR="00B21FF3" w:rsidRPr="00D12BE4">
        <w:rPr>
          <w:rFonts w:ascii="Times New Roman" w:hAnsi="Times New Roman"/>
          <w:sz w:val="28"/>
        </w:rPr>
        <w:t>оплати праці є відсутність на території громади</w:t>
      </w:r>
      <w:r w:rsidR="00127244" w:rsidRPr="00D12BE4">
        <w:rPr>
          <w:rFonts w:ascii="Times New Roman" w:hAnsi="Times New Roman"/>
          <w:sz w:val="28"/>
        </w:rPr>
        <w:t xml:space="preserve"> великих</w:t>
      </w:r>
      <w:r w:rsidR="00B21FF3" w:rsidRPr="00D12BE4">
        <w:rPr>
          <w:rFonts w:ascii="Times New Roman" w:hAnsi="Times New Roman"/>
          <w:sz w:val="28"/>
        </w:rPr>
        <w:t xml:space="preserve"> промислових та переробних підприємств, </w:t>
      </w:r>
      <w:r w:rsidRPr="00D12BE4">
        <w:rPr>
          <w:rFonts w:ascii="Times New Roman" w:hAnsi="Times New Roman"/>
          <w:sz w:val="28"/>
        </w:rPr>
        <w:t xml:space="preserve">отримання </w:t>
      </w:r>
      <w:r w:rsidR="005012C5" w:rsidRPr="00D12BE4">
        <w:rPr>
          <w:rFonts w:ascii="Times New Roman" w:hAnsi="Times New Roman"/>
          <w:sz w:val="28"/>
        </w:rPr>
        <w:lastRenderedPageBreak/>
        <w:t>заробітної плати</w:t>
      </w:r>
      <w:r w:rsidR="00B21FF3" w:rsidRPr="00D12BE4">
        <w:rPr>
          <w:rFonts w:ascii="Times New Roman" w:hAnsi="Times New Roman"/>
          <w:sz w:val="28"/>
        </w:rPr>
        <w:t xml:space="preserve"> у «конвертах»</w:t>
      </w:r>
      <w:r w:rsidR="005012C5" w:rsidRPr="00D12BE4">
        <w:rPr>
          <w:rFonts w:ascii="Times New Roman" w:hAnsi="Times New Roman"/>
          <w:sz w:val="28"/>
        </w:rPr>
        <w:t>,</w:t>
      </w:r>
      <w:r w:rsidR="00127244" w:rsidRPr="00D12BE4">
        <w:rPr>
          <w:rFonts w:ascii="Times New Roman" w:hAnsi="Times New Roman"/>
          <w:sz w:val="28"/>
        </w:rPr>
        <w:t xml:space="preserve"> відсутність достатніх механізмів для легалізації робочих місць</w:t>
      </w:r>
      <w:r w:rsidR="005012C5" w:rsidRPr="00D12BE4">
        <w:rPr>
          <w:rFonts w:ascii="Times New Roman" w:hAnsi="Times New Roman"/>
          <w:sz w:val="28"/>
        </w:rPr>
        <w:t>, тінізація економіки</w:t>
      </w:r>
      <w:r w:rsidR="00B21FF3" w:rsidRPr="00D12BE4">
        <w:rPr>
          <w:rFonts w:ascii="Times New Roman" w:hAnsi="Times New Roman"/>
          <w:sz w:val="28"/>
        </w:rPr>
        <w:t>.</w:t>
      </w:r>
    </w:p>
    <w:p w14:paraId="16F49306" w14:textId="77777777" w:rsidR="0046593F" w:rsidRDefault="0046593F" w:rsidP="00D12BE4">
      <w:pPr>
        <w:spacing w:after="0"/>
        <w:jc w:val="center"/>
        <w:rPr>
          <w:rFonts w:ascii="Times New Roman" w:hAnsi="Times New Roman"/>
          <w:i/>
          <w:sz w:val="28"/>
          <w:szCs w:val="28"/>
        </w:rPr>
      </w:pPr>
      <w:r w:rsidRPr="004E1641">
        <w:rPr>
          <w:rFonts w:ascii="Times New Roman" w:hAnsi="Times New Roman"/>
          <w:noProof/>
          <w:sz w:val="28"/>
          <w:szCs w:val="28"/>
          <w:lang w:eastAsia="uk-UA"/>
        </w:rPr>
        <w:drawing>
          <wp:inline distT="0" distB="0" distL="0" distR="0" wp14:anchorId="503FEADF" wp14:editId="030B35D4">
            <wp:extent cx="5485765" cy="3205480"/>
            <wp:effectExtent l="0" t="0" r="635" b="0"/>
            <wp:docPr id="22"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5F0CDEC" w14:textId="6956F878" w:rsidR="00960C1A" w:rsidRPr="00E26F01" w:rsidRDefault="003D2BDF" w:rsidP="00D12BE4">
      <w:pPr>
        <w:spacing w:after="0"/>
        <w:jc w:val="center"/>
        <w:rPr>
          <w:rFonts w:ascii="Times New Roman" w:hAnsi="Times New Roman"/>
          <w:i/>
          <w:sz w:val="28"/>
          <w:szCs w:val="28"/>
        </w:rPr>
      </w:pPr>
      <w:r w:rsidRPr="00E26F01">
        <w:rPr>
          <w:rFonts w:ascii="Times New Roman" w:hAnsi="Times New Roman"/>
          <w:i/>
          <w:sz w:val="28"/>
          <w:szCs w:val="28"/>
        </w:rPr>
        <w:t>Рис</w:t>
      </w:r>
      <w:r w:rsidR="00170499">
        <w:rPr>
          <w:rFonts w:ascii="Times New Roman" w:hAnsi="Times New Roman"/>
          <w:i/>
          <w:sz w:val="28"/>
          <w:szCs w:val="28"/>
        </w:rPr>
        <w:t>. 18</w:t>
      </w:r>
      <w:r w:rsidR="00D12BE4">
        <w:rPr>
          <w:rFonts w:ascii="Times New Roman" w:hAnsi="Times New Roman"/>
          <w:i/>
          <w:sz w:val="28"/>
          <w:szCs w:val="28"/>
        </w:rPr>
        <w:t>.</w:t>
      </w:r>
      <w:r w:rsidR="00B21FF3" w:rsidRPr="00E26F01">
        <w:rPr>
          <w:rFonts w:ascii="Times New Roman" w:hAnsi="Times New Roman"/>
          <w:i/>
          <w:sz w:val="28"/>
          <w:szCs w:val="28"/>
        </w:rPr>
        <w:t xml:space="preserve"> Порівняльна характеристика середньої заробітної плати у</w:t>
      </w:r>
      <w:r w:rsidR="00D12BE4">
        <w:rPr>
          <w:rFonts w:ascii="Times New Roman" w:hAnsi="Times New Roman"/>
          <w:i/>
          <w:sz w:val="28"/>
          <w:szCs w:val="28"/>
        </w:rPr>
        <w:t xml:space="preserve"> Зачепилівській </w:t>
      </w:r>
      <w:r w:rsidR="00B21FF3" w:rsidRPr="00E26F01">
        <w:rPr>
          <w:rFonts w:ascii="Times New Roman" w:hAnsi="Times New Roman"/>
          <w:i/>
          <w:sz w:val="28"/>
          <w:szCs w:val="28"/>
        </w:rPr>
        <w:t xml:space="preserve">громаді та </w:t>
      </w:r>
      <w:r w:rsidR="00D12BE4">
        <w:rPr>
          <w:rFonts w:ascii="Times New Roman" w:hAnsi="Times New Roman"/>
          <w:i/>
          <w:sz w:val="28"/>
          <w:szCs w:val="28"/>
        </w:rPr>
        <w:t>Харківській області, грн</w:t>
      </w:r>
    </w:p>
    <w:p w14:paraId="2218AF01" w14:textId="77777777" w:rsidR="00D12BE4" w:rsidRDefault="00D12BE4" w:rsidP="00D12BE4">
      <w:pPr>
        <w:spacing w:after="0" w:line="276" w:lineRule="auto"/>
        <w:ind w:firstLine="709"/>
        <w:contextualSpacing/>
        <w:jc w:val="both"/>
        <w:rPr>
          <w:rFonts w:ascii="Times New Roman" w:hAnsi="Times New Roman"/>
          <w:sz w:val="28"/>
        </w:rPr>
      </w:pPr>
    </w:p>
    <w:p w14:paraId="27FE6BCB" w14:textId="023C9F4E" w:rsidR="00B21FF3" w:rsidRDefault="00B21FF3" w:rsidP="00D12BE4">
      <w:pPr>
        <w:spacing w:after="0" w:line="276" w:lineRule="auto"/>
        <w:ind w:firstLine="709"/>
        <w:contextualSpacing/>
        <w:jc w:val="both"/>
        <w:rPr>
          <w:rFonts w:ascii="Times New Roman" w:hAnsi="Times New Roman"/>
          <w:sz w:val="28"/>
        </w:rPr>
      </w:pPr>
      <w:r w:rsidRPr="00D12BE4">
        <w:rPr>
          <w:rFonts w:ascii="Times New Roman" w:hAnsi="Times New Roman"/>
          <w:sz w:val="28"/>
        </w:rPr>
        <w:t>За даними 2017 року найвищу заробітну плату у громаді отримують державні службовці</w:t>
      </w:r>
      <w:r w:rsidR="00170499" w:rsidRPr="00170499">
        <w:rPr>
          <w:rFonts w:ascii="Times New Roman" w:hAnsi="Times New Roman"/>
          <w:sz w:val="28"/>
        </w:rPr>
        <w:t xml:space="preserve"> </w:t>
      </w:r>
      <w:r w:rsidR="00170499">
        <w:rPr>
          <w:rFonts w:ascii="Times New Roman" w:hAnsi="Times New Roman"/>
          <w:sz w:val="28"/>
        </w:rPr>
        <w:t>рис. (19)</w:t>
      </w:r>
      <w:r w:rsidRPr="00D12BE4">
        <w:rPr>
          <w:rFonts w:ascii="Times New Roman" w:hAnsi="Times New Roman"/>
          <w:sz w:val="28"/>
        </w:rPr>
        <w:t>.</w:t>
      </w:r>
    </w:p>
    <w:p w14:paraId="652BA565" w14:textId="6AB8289C" w:rsidR="0046593F" w:rsidRDefault="0046593F" w:rsidP="00E62BE5">
      <w:pPr>
        <w:jc w:val="center"/>
        <w:rPr>
          <w:rFonts w:ascii="Times New Roman" w:hAnsi="Times New Roman"/>
          <w:i/>
          <w:sz w:val="28"/>
          <w:szCs w:val="28"/>
        </w:rPr>
      </w:pPr>
      <w:bookmarkStart w:id="33" w:name="_Toc291842820"/>
      <w:bookmarkStart w:id="34" w:name="_Toc291842964"/>
      <w:bookmarkStart w:id="35" w:name="_Toc291843083"/>
      <w:r>
        <w:rPr>
          <w:noProof/>
          <w:lang w:eastAsia="uk-UA"/>
        </w:rPr>
        <w:drawing>
          <wp:inline distT="0" distB="0" distL="0" distR="0" wp14:anchorId="2EF84B63" wp14:editId="0C828671">
            <wp:extent cx="5730949" cy="2977117"/>
            <wp:effectExtent l="0" t="0" r="3175"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281F236" w14:textId="0713CB4A" w:rsidR="00E62BE5" w:rsidRPr="004D4618" w:rsidRDefault="00170499" w:rsidP="004D4618">
      <w:pPr>
        <w:jc w:val="center"/>
        <w:rPr>
          <w:rFonts w:ascii="Times New Roman" w:hAnsi="Times New Roman"/>
          <w:i/>
          <w:sz w:val="28"/>
          <w:szCs w:val="28"/>
        </w:rPr>
      </w:pPr>
      <w:r>
        <w:rPr>
          <w:rFonts w:ascii="Times New Roman" w:hAnsi="Times New Roman"/>
          <w:i/>
          <w:sz w:val="28"/>
          <w:szCs w:val="28"/>
        </w:rPr>
        <w:t xml:space="preserve">Рис. </w:t>
      </w:r>
      <w:r w:rsidR="00E62BE5" w:rsidRPr="0046593F">
        <w:rPr>
          <w:rFonts w:ascii="Times New Roman" w:hAnsi="Times New Roman"/>
          <w:i/>
          <w:sz w:val="28"/>
          <w:szCs w:val="28"/>
        </w:rPr>
        <w:t>1</w:t>
      </w:r>
      <w:r>
        <w:rPr>
          <w:rFonts w:ascii="Times New Roman" w:hAnsi="Times New Roman"/>
          <w:i/>
          <w:sz w:val="28"/>
          <w:szCs w:val="28"/>
        </w:rPr>
        <w:t>9</w:t>
      </w:r>
      <w:r w:rsidR="00E62BE5" w:rsidRPr="0046593F">
        <w:rPr>
          <w:rFonts w:ascii="Times New Roman" w:hAnsi="Times New Roman"/>
          <w:i/>
          <w:sz w:val="28"/>
          <w:szCs w:val="28"/>
        </w:rPr>
        <w:t>. Розмір середньої заробітної плати за видами економічної діяльності у Зачепилівській ОТГ у 2017 році, грн</w:t>
      </w:r>
      <w:bookmarkEnd w:id="33"/>
      <w:bookmarkEnd w:id="34"/>
      <w:bookmarkEnd w:id="35"/>
    </w:p>
    <w:p w14:paraId="7E35F0F5" w14:textId="77777777" w:rsidR="00B21FF3" w:rsidRPr="00D243B0" w:rsidRDefault="00B21FF3" w:rsidP="00E62BE5">
      <w:pPr>
        <w:pBdr>
          <w:top w:val="single" w:sz="4" w:space="1" w:color="auto"/>
          <w:left w:val="single" w:sz="4" w:space="4" w:color="auto"/>
          <w:bottom w:val="single" w:sz="4" w:space="1" w:color="auto"/>
          <w:right w:val="single" w:sz="4" w:space="4" w:color="auto"/>
        </w:pBdr>
        <w:ind w:firstLine="709"/>
        <w:contextualSpacing/>
        <w:jc w:val="both"/>
        <w:rPr>
          <w:rFonts w:ascii="Times New Roman" w:hAnsi="Times New Roman"/>
          <w:sz w:val="28"/>
          <w:szCs w:val="28"/>
        </w:rPr>
      </w:pPr>
      <w:r w:rsidRPr="00D243B0">
        <w:rPr>
          <w:rFonts w:ascii="Times New Roman" w:hAnsi="Times New Roman"/>
          <w:sz w:val="28"/>
          <w:szCs w:val="28"/>
        </w:rPr>
        <w:t xml:space="preserve">Для залучення нових жителів до громади слід приділити увагу забезпеченню сприятливих умов для підприємницького сектора. Розвивати молодіжні освітні та підприємницькі проекти, так як у громаді переважає </w:t>
      </w:r>
      <w:r w:rsidRPr="00D243B0">
        <w:rPr>
          <w:rFonts w:ascii="Times New Roman" w:hAnsi="Times New Roman"/>
          <w:sz w:val="28"/>
          <w:szCs w:val="28"/>
        </w:rPr>
        <w:lastRenderedPageBreak/>
        <w:t>населення працездатного віку. Також необхідно впроваджувати спеціалізовані програми управління зайнят</w:t>
      </w:r>
      <w:r w:rsidR="00E62BE5">
        <w:rPr>
          <w:rFonts w:ascii="Times New Roman" w:hAnsi="Times New Roman"/>
          <w:sz w:val="28"/>
          <w:szCs w:val="28"/>
        </w:rPr>
        <w:t>істю</w:t>
      </w:r>
      <w:r w:rsidRPr="00D243B0">
        <w:rPr>
          <w:rFonts w:ascii="Times New Roman" w:hAnsi="Times New Roman"/>
          <w:sz w:val="28"/>
          <w:szCs w:val="28"/>
        </w:rPr>
        <w:t xml:space="preserve"> та безробіття</w:t>
      </w:r>
      <w:r w:rsidR="00E62BE5">
        <w:rPr>
          <w:rFonts w:ascii="Times New Roman" w:hAnsi="Times New Roman"/>
          <w:sz w:val="28"/>
          <w:szCs w:val="28"/>
        </w:rPr>
        <w:t>м</w:t>
      </w:r>
      <w:r w:rsidRPr="00D243B0">
        <w:rPr>
          <w:rFonts w:ascii="Times New Roman" w:hAnsi="Times New Roman"/>
          <w:sz w:val="28"/>
          <w:szCs w:val="28"/>
        </w:rPr>
        <w:t xml:space="preserve"> – приховане безробіття значно відрізняється від обсягу зареєстрованих безробітних. Проекти мають бути спрямовані на потреби населення та отримання підтвердження, що їх реалізація принесе значну користь до</w:t>
      </w:r>
      <w:r w:rsidR="00E62BE5">
        <w:rPr>
          <w:rFonts w:ascii="Times New Roman" w:hAnsi="Times New Roman"/>
          <w:sz w:val="28"/>
          <w:szCs w:val="28"/>
        </w:rPr>
        <w:t xml:space="preserve"> розвитку людського потенціалу.</w:t>
      </w:r>
    </w:p>
    <w:p w14:paraId="7669E435" w14:textId="77777777" w:rsidR="003D2BDF" w:rsidRPr="00D243B0" w:rsidRDefault="00B21FF3" w:rsidP="00E62BE5">
      <w:pPr>
        <w:pBdr>
          <w:top w:val="single" w:sz="4" w:space="1" w:color="auto"/>
          <w:left w:val="single" w:sz="4" w:space="4" w:color="auto"/>
          <w:bottom w:val="single" w:sz="4" w:space="1" w:color="auto"/>
          <w:right w:val="single" w:sz="4" w:space="4" w:color="auto"/>
        </w:pBdr>
        <w:ind w:firstLine="709"/>
        <w:contextualSpacing/>
        <w:jc w:val="both"/>
        <w:rPr>
          <w:rFonts w:ascii="Times New Roman" w:hAnsi="Times New Roman"/>
          <w:sz w:val="28"/>
          <w:szCs w:val="28"/>
        </w:rPr>
      </w:pPr>
      <w:r w:rsidRPr="00D243B0">
        <w:rPr>
          <w:rFonts w:ascii="Times New Roman" w:hAnsi="Times New Roman"/>
          <w:sz w:val="28"/>
          <w:szCs w:val="28"/>
        </w:rPr>
        <w:t>З метою підвищення рівня народжуваності на території об’єднаної територіальної громади слід запровадити соціальну ініціативу з виплати одноразової грошової допомоги сім’ям при народженні дитини</w:t>
      </w:r>
      <w:r w:rsidR="00E62BE5">
        <w:rPr>
          <w:rFonts w:ascii="Times New Roman" w:hAnsi="Times New Roman"/>
          <w:sz w:val="28"/>
          <w:szCs w:val="28"/>
        </w:rPr>
        <w:t>.</w:t>
      </w:r>
    </w:p>
    <w:p w14:paraId="5764B32C" w14:textId="77777777" w:rsidR="00E62BE5" w:rsidRDefault="00E62BE5" w:rsidP="0062659B">
      <w:pPr>
        <w:spacing w:line="276" w:lineRule="auto"/>
        <w:contextualSpacing/>
        <w:rPr>
          <w:rFonts w:ascii="Times New Roman" w:hAnsi="Times New Roman"/>
          <w:b/>
          <w:sz w:val="28"/>
          <w:szCs w:val="28"/>
        </w:rPr>
      </w:pPr>
    </w:p>
    <w:p w14:paraId="4D3A8ACE" w14:textId="77777777" w:rsidR="00960C1A" w:rsidRPr="00E26F01" w:rsidRDefault="00960C1A" w:rsidP="00E62BE5">
      <w:pPr>
        <w:pStyle w:val="2"/>
        <w:spacing w:before="0" w:after="0"/>
        <w:ind w:left="0" w:firstLine="709"/>
        <w:jc w:val="both"/>
        <w:rPr>
          <w:rFonts w:ascii="Times New Roman" w:hAnsi="Times New Roman"/>
          <w:b w:val="0"/>
          <w:sz w:val="28"/>
          <w:szCs w:val="28"/>
        </w:rPr>
      </w:pPr>
      <w:bookmarkStart w:id="36" w:name="_Toc532366469"/>
      <w:r w:rsidRPr="00E62BE5">
        <w:rPr>
          <w:rFonts w:ascii="Times New Roman" w:hAnsi="Times New Roman"/>
          <w:sz w:val="28"/>
          <w:szCs w:val="28"/>
        </w:rPr>
        <w:t>3.6. Соціальна інфраструктура та надання адміністративних послуг</w:t>
      </w:r>
      <w:bookmarkEnd w:id="36"/>
    </w:p>
    <w:p w14:paraId="59EBE949" w14:textId="77777777" w:rsidR="00960C1A" w:rsidRPr="00E26F01" w:rsidRDefault="00960C1A" w:rsidP="00E62BE5">
      <w:pPr>
        <w:spacing w:after="0" w:line="276" w:lineRule="auto"/>
        <w:ind w:firstLine="851"/>
        <w:contextualSpacing/>
        <w:jc w:val="both"/>
        <w:rPr>
          <w:rFonts w:ascii="Times New Roman" w:hAnsi="Times New Roman"/>
          <w:b/>
          <w:sz w:val="28"/>
          <w:szCs w:val="28"/>
        </w:rPr>
      </w:pPr>
    </w:p>
    <w:p w14:paraId="4A61774D" w14:textId="77777777" w:rsidR="00960C1A" w:rsidRDefault="00960C1A" w:rsidP="00E62BE5">
      <w:pPr>
        <w:pStyle w:val="3"/>
        <w:ind w:firstLine="709"/>
        <w:jc w:val="both"/>
        <w:rPr>
          <w:rFonts w:ascii="Times New Roman" w:hAnsi="Times New Roman" w:cs="Times New Roman"/>
          <w:b/>
          <w:color w:val="auto"/>
          <w:sz w:val="28"/>
          <w:szCs w:val="28"/>
        </w:rPr>
      </w:pPr>
      <w:bookmarkStart w:id="37" w:name="_Toc532366470"/>
      <w:r w:rsidRPr="00E62BE5">
        <w:rPr>
          <w:rFonts w:ascii="Times New Roman" w:hAnsi="Times New Roman" w:cs="Times New Roman"/>
          <w:b/>
          <w:color w:val="auto"/>
          <w:sz w:val="28"/>
          <w:szCs w:val="28"/>
        </w:rPr>
        <w:t>3.6.1. Освітній простір</w:t>
      </w:r>
      <w:bookmarkEnd w:id="37"/>
    </w:p>
    <w:p w14:paraId="3657C085" w14:textId="25F0E2FE" w:rsidR="00D85C69" w:rsidRDefault="009049CA" w:rsidP="00D85C69">
      <w:pPr>
        <w:spacing w:after="0" w:line="276" w:lineRule="auto"/>
        <w:ind w:firstLine="709"/>
        <w:contextualSpacing/>
        <w:jc w:val="both"/>
        <w:rPr>
          <w:rFonts w:ascii="Times New Roman" w:hAnsi="Times New Roman"/>
          <w:sz w:val="28"/>
        </w:rPr>
      </w:pPr>
      <w:r w:rsidRPr="005020DC">
        <w:rPr>
          <w:rFonts w:ascii="Times New Roman" w:hAnsi="Times New Roman"/>
          <w:sz w:val="28"/>
        </w:rPr>
        <w:t>Державну політику в галузі освіти громади забезпечують 3</w:t>
      </w:r>
      <w:r w:rsidR="00890277">
        <w:rPr>
          <w:rFonts w:ascii="Times New Roman" w:hAnsi="Times New Roman"/>
          <w:sz w:val="28"/>
        </w:rPr>
        <w:t> </w:t>
      </w:r>
      <w:r w:rsidRPr="005020DC">
        <w:rPr>
          <w:rFonts w:ascii="Times New Roman" w:hAnsi="Times New Roman"/>
          <w:sz w:val="28"/>
        </w:rPr>
        <w:t>загальноосвітніх навчальних заклади, 3 дошкільних навчальних заклади 1</w:t>
      </w:r>
      <w:r w:rsidR="00890277">
        <w:rPr>
          <w:rFonts w:ascii="Times New Roman" w:hAnsi="Times New Roman"/>
          <w:sz w:val="28"/>
        </w:rPr>
        <w:t> навчально-</w:t>
      </w:r>
      <w:r w:rsidRPr="005020DC">
        <w:rPr>
          <w:rFonts w:ascii="Times New Roman" w:hAnsi="Times New Roman"/>
          <w:sz w:val="28"/>
        </w:rPr>
        <w:t>виховний комплекс (загальноосвітній н</w:t>
      </w:r>
      <w:r w:rsidR="00890277">
        <w:rPr>
          <w:rFonts w:ascii="Times New Roman" w:hAnsi="Times New Roman"/>
          <w:sz w:val="28"/>
        </w:rPr>
        <w:t>авчальний заклад І-ІІІ ступенів –</w:t>
      </w:r>
      <w:r w:rsidRPr="005020DC">
        <w:rPr>
          <w:rFonts w:ascii="Times New Roman" w:hAnsi="Times New Roman"/>
          <w:sz w:val="28"/>
        </w:rPr>
        <w:t xml:space="preserve"> </w:t>
      </w:r>
      <w:r w:rsidR="00890277">
        <w:rPr>
          <w:rFonts w:ascii="Times New Roman" w:hAnsi="Times New Roman"/>
          <w:sz w:val="28"/>
        </w:rPr>
        <w:t>дошкільний навчальний заклад) (р</w:t>
      </w:r>
      <w:r w:rsidRPr="005020DC">
        <w:rPr>
          <w:rFonts w:ascii="Times New Roman" w:hAnsi="Times New Roman"/>
          <w:sz w:val="28"/>
        </w:rPr>
        <w:t xml:space="preserve">ис. </w:t>
      </w:r>
      <w:r w:rsidR="0039417A">
        <w:rPr>
          <w:rFonts w:ascii="Times New Roman" w:hAnsi="Times New Roman"/>
          <w:sz w:val="28"/>
        </w:rPr>
        <w:t>20</w:t>
      </w:r>
      <w:r w:rsidR="00890277">
        <w:rPr>
          <w:rFonts w:ascii="Times New Roman" w:hAnsi="Times New Roman"/>
          <w:sz w:val="28"/>
        </w:rPr>
        <w:t>).</w:t>
      </w:r>
      <w:r w:rsidR="00D85C69">
        <w:rPr>
          <w:rFonts w:ascii="Times New Roman" w:hAnsi="Times New Roman"/>
          <w:sz w:val="28"/>
        </w:rPr>
        <w:t xml:space="preserve"> У дошкільних навчальних закладах громади за даними 2017 року навчалося 253 особи (завантаженість 117 дітей на 100 місць); кількість учнів у загальноосвітніх навчальних закладах складає 932 особи, а вчителів – 114 осіб.</w:t>
      </w:r>
    </w:p>
    <w:p w14:paraId="5F817DE3" w14:textId="77777777" w:rsidR="00890277" w:rsidRPr="00D85C69" w:rsidRDefault="00890277" w:rsidP="005020DC">
      <w:pPr>
        <w:spacing w:after="0" w:line="276" w:lineRule="auto"/>
        <w:ind w:firstLine="709"/>
        <w:contextualSpacing/>
        <w:jc w:val="both"/>
        <w:rPr>
          <w:rFonts w:ascii="Times New Roman" w:hAnsi="Times New Roman"/>
          <w:sz w:val="16"/>
        </w:rPr>
      </w:pPr>
    </w:p>
    <w:tbl>
      <w:tblPr>
        <w:tblStyle w:val="a3"/>
        <w:tblW w:w="0" w:type="auto"/>
        <w:jc w:val="center"/>
        <w:tblLook w:val="04A0" w:firstRow="1" w:lastRow="0" w:firstColumn="1" w:lastColumn="0" w:noHBand="0" w:noVBand="1"/>
      </w:tblPr>
      <w:tblGrid>
        <w:gridCol w:w="5103"/>
        <w:gridCol w:w="4521"/>
      </w:tblGrid>
      <w:tr w:rsidR="00B51BA4" w:rsidRPr="00890277" w14:paraId="3B35389A" w14:textId="77777777" w:rsidTr="005C6A3F">
        <w:trPr>
          <w:jc w:val="center"/>
        </w:trPr>
        <w:tc>
          <w:tcPr>
            <w:tcW w:w="5103" w:type="dxa"/>
            <w:tcBorders>
              <w:top w:val="nil"/>
              <w:left w:val="nil"/>
              <w:bottom w:val="single" w:sz="4" w:space="0" w:color="auto"/>
              <w:right w:val="nil"/>
            </w:tcBorders>
          </w:tcPr>
          <w:p w14:paraId="05C769ED" w14:textId="77777777" w:rsidR="00890277" w:rsidRPr="00890277" w:rsidRDefault="00890277" w:rsidP="00890277">
            <w:pPr>
              <w:spacing w:after="0" w:line="276" w:lineRule="auto"/>
              <w:contextualSpacing/>
              <w:jc w:val="center"/>
              <w:rPr>
                <w:rFonts w:ascii="Times New Roman" w:hAnsi="Times New Roman"/>
                <w:sz w:val="24"/>
                <w:szCs w:val="24"/>
              </w:rPr>
            </w:pPr>
            <w:r w:rsidRPr="00890277">
              <w:rPr>
                <w:rFonts w:ascii="Times New Roman" w:hAnsi="Times New Roman"/>
                <w:noProof/>
                <w:sz w:val="24"/>
                <w:szCs w:val="24"/>
                <w:lang w:eastAsia="uk-UA"/>
              </w:rPr>
              <w:drawing>
                <wp:inline distT="0" distB="0" distL="0" distR="0" wp14:anchorId="54DCC717" wp14:editId="48C88B2A">
                  <wp:extent cx="1802130" cy="1306694"/>
                  <wp:effectExtent l="0" t="0" r="7620" b="8255"/>
                  <wp:docPr id="4098" name="Picture 2" descr="Ð ÐµÐ·ÑÐ»ÑÑÐ°Ñ Ð¿Ð¾ÑÑÐºÑ Ð·Ð¾Ð±ÑÐ°Ð¶ÐµÐ½Ñ Ð·Ð° Ð·Ð°Ð¿Ð¸ÑÐ¾Ð¼ &quot;Ð´Ð¾ÑÐºÑÐ»ÑÐ½Ð¸Ð¹ Ð½Ð°Ð²ÑÐ°Ð»ÑÐ½Ð¸Ð¹ Ð·Ð°ÐºÐ»Ð°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Ð ÐµÐ·ÑÐ»ÑÑÐ°Ñ Ð¿Ð¾ÑÑÐºÑ Ð·Ð¾Ð±ÑÐ°Ð¶ÐµÐ½Ñ Ð·Ð° Ð·Ð°Ð¿Ð¸ÑÐ¾Ð¼ &quot;Ð´Ð¾ÑÐºÑÐ»ÑÐ½Ð¸Ð¹ Ð½Ð°Ð²ÑÐ°Ð»ÑÐ½Ð¸Ð¹ Ð·Ð°ÐºÐ»Ð°Ð´&quo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16706" cy="1317263"/>
                          </a:xfrm>
                          <a:prstGeom prst="rect">
                            <a:avLst/>
                          </a:prstGeom>
                          <a:noFill/>
                          <a:extLst/>
                        </pic:spPr>
                      </pic:pic>
                    </a:graphicData>
                  </a:graphic>
                </wp:inline>
              </w:drawing>
            </w:r>
          </w:p>
        </w:tc>
        <w:tc>
          <w:tcPr>
            <w:tcW w:w="4521" w:type="dxa"/>
            <w:tcBorders>
              <w:top w:val="nil"/>
              <w:left w:val="nil"/>
              <w:bottom w:val="single" w:sz="4" w:space="0" w:color="auto"/>
              <w:right w:val="nil"/>
            </w:tcBorders>
          </w:tcPr>
          <w:p w14:paraId="4E375142" w14:textId="77777777" w:rsidR="00890277" w:rsidRPr="00890277" w:rsidRDefault="00890277" w:rsidP="00890277">
            <w:pPr>
              <w:spacing w:after="0" w:line="276" w:lineRule="auto"/>
              <w:contextualSpacing/>
              <w:jc w:val="center"/>
              <w:rPr>
                <w:rFonts w:ascii="Times New Roman" w:hAnsi="Times New Roman"/>
                <w:sz w:val="24"/>
                <w:szCs w:val="24"/>
              </w:rPr>
            </w:pPr>
            <w:r w:rsidRPr="00890277">
              <w:rPr>
                <w:rFonts w:ascii="Times New Roman" w:hAnsi="Times New Roman"/>
                <w:noProof/>
                <w:sz w:val="24"/>
                <w:szCs w:val="24"/>
                <w:lang w:eastAsia="uk-UA"/>
              </w:rPr>
              <w:drawing>
                <wp:inline distT="0" distB="0" distL="0" distR="0" wp14:anchorId="73465972" wp14:editId="508F9E1A">
                  <wp:extent cx="2174240" cy="1278532"/>
                  <wp:effectExtent l="0" t="0" r="0" b="0"/>
                  <wp:docPr id="4100" name="Picture 4" descr="Ð ÐµÐ·ÑÐ»ÑÑÐ°Ñ Ð¿Ð¾ÑÑÐºÑ Ð·Ð¾Ð±ÑÐ°Ð¶ÐµÐ½Ñ Ð·Ð° Ð·Ð°Ð¿Ð¸ÑÐ¾Ð¼ &quot;Ð·Ð°Ð³Ð°Ð»ÑÐ½Ð¾Ð¾ÑÐ²ÑÑÐ½ÑÐ¹ Ð½Ð°Ð²ÑÐ°Ð»ÑÐ½Ð¸Ð¹ Ð·Ð°ÐºÐ»Ð°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Ð ÐµÐ·ÑÐ»ÑÑÐ°Ñ Ð¿Ð¾ÑÑÐºÑ Ð·Ð¾Ð±ÑÐ°Ð¶ÐµÐ½Ñ Ð·Ð° Ð·Ð°Ð¿Ð¸ÑÐ¾Ð¼ &quot;Ð·Ð°Ð³Ð°Ð»ÑÐ½Ð¾Ð¾ÑÐ²ÑÑÐ½ÑÐ¹ Ð½Ð°Ð²ÑÐ°Ð»ÑÐ½Ð¸Ð¹ Ð·Ð°ÐºÐ»Ð°Ð´&quo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 r="3438" b="2728"/>
                          <a:stretch/>
                        </pic:blipFill>
                        <pic:spPr bwMode="auto">
                          <a:xfrm>
                            <a:off x="0" y="0"/>
                            <a:ext cx="2186830" cy="1285936"/>
                          </a:xfrm>
                          <a:prstGeom prst="rect">
                            <a:avLst/>
                          </a:prstGeom>
                          <a:noFill/>
                          <a:extLst/>
                        </pic:spPr>
                      </pic:pic>
                    </a:graphicData>
                  </a:graphic>
                </wp:inline>
              </w:drawing>
            </w:r>
          </w:p>
        </w:tc>
      </w:tr>
      <w:tr w:rsidR="00B51BA4" w:rsidRPr="00890277" w14:paraId="7CC6FEFD" w14:textId="77777777" w:rsidTr="005C6A3F">
        <w:trPr>
          <w:trHeight w:val="397"/>
          <w:jc w:val="center"/>
        </w:trPr>
        <w:tc>
          <w:tcPr>
            <w:tcW w:w="5103" w:type="dxa"/>
            <w:tcBorders>
              <w:top w:val="single" w:sz="4" w:space="0" w:color="auto"/>
            </w:tcBorders>
            <w:vAlign w:val="center"/>
          </w:tcPr>
          <w:p w14:paraId="03C94DCE" w14:textId="77777777" w:rsidR="00890277" w:rsidRPr="00890277" w:rsidRDefault="00F237E8" w:rsidP="00D85C69">
            <w:pPr>
              <w:spacing w:after="0" w:line="240" w:lineRule="auto"/>
              <w:contextualSpacing/>
              <w:jc w:val="center"/>
              <w:rPr>
                <w:rFonts w:ascii="Times New Roman" w:hAnsi="Times New Roman"/>
                <w:b/>
                <w:i/>
                <w:sz w:val="24"/>
                <w:szCs w:val="24"/>
                <w:lang w:val="ru-RU"/>
              </w:rPr>
            </w:pPr>
            <w:r w:rsidRPr="00890277">
              <w:rPr>
                <w:rFonts w:ascii="Times New Roman" w:hAnsi="Times New Roman"/>
                <w:b/>
                <w:i/>
                <w:sz w:val="24"/>
                <w:szCs w:val="24"/>
              </w:rPr>
              <w:t>Дошкільні навчальні заклади</w:t>
            </w:r>
          </w:p>
        </w:tc>
        <w:tc>
          <w:tcPr>
            <w:tcW w:w="4521" w:type="dxa"/>
            <w:tcBorders>
              <w:top w:val="single" w:sz="4" w:space="0" w:color="auto"/>
            </w:tcBorders>
            <w:vAlign w:val="center"/>
          </w:tcPr>
          <w:p w14:paraId="5CBA93DA" w14:textId="77777777" w:rsidR="00890277" w:rsidRPr="00890277" w:rsidRDefault="00F237E8" w:rsidP="00D85C69">
            <w:pPr>
              <w:spacing w:after="0" w:line="240" w:lineRule="auto"/>
              <w:contextualSpacing/>
              <w:jc w:val="center"/>
              <w:rPr>
                <w:rFonts w:ascii="Times New Roman" w:hAnsi="Times New Roman"/>
                <w:b/>
                <w:i/>
                <w:sz w:val="24"/>
                <w:szCs w:val="24"/>
                <w:lang w:val="ru-RU"/>
              </w:rPr>
            </w:pPr>
            <w:r w:rsidRPr="00890277">
              <w:rPr>
                <w:rFonts w:ascii="Times New Roman" w:hAnsi="Times New Roman"/>
                <w:b/>
                <w:i/>
                <w:sz w:val="24"/>
                <w:szCs w:val="24"/>
              </w:rPr>
              <w:t xml:space="preserve">Загальноосвітні </w:t>
            </w:r>
            <w:r w:rsidR="00890277" w:rsidRPr="00890277">
              <w:rPr>
                <w:rFonts w:ascii="Times New Roman" w:hAnsi="Times New Roman"/>
                <w:b/>
                <w:i/>
                <w:sz w:val="24"/>
                <w:szCs w:val="24"/>
              </w:rPr>
              <w:t>навчальні заклади</w:t>
            </w:r>
          </w:p>
        </w:tc>
      </w:tr>
      <w:tr w:rsidR="00B51BA4" w:rsidRPr="00890277" w14:paraId="624BB168" w14:textId="77777777" w:rsidTr="005C6A3F">
        <w:trPr>
          <w:jc w:val="center"/>
        </w:trPr>
        <w:tc>
          <w:tcPr>
            <w:tcW w:w="5103" w:type="dxa"/>
          </w:tcPr>
          <w:p w14:paraId="79312638" w14:textId="77777777" w:rsidR="00F237E8" w:rsidRPr="00890277" w:rsidRDefault="00F237E8" w:rsidP="00145D50">
            <w:pPr>
              <w:numPr>
                <w:ilvl w:val="0"/>
                <w:numId w:val="4"/>
              </w:numPr>
              <w:spacing w:after="0" w:line="240" w:lineRule="auto"/>
              <w:contextualSpacing/>
              <w:jc w:val="both"/>
              <w:rPr>
                <w:rFonts w:ascii="Times New Roman" w:hAnsi="Times New Roman"/>
                <w:sz w:val="24"/>
                <w:szCs w:val="24"/>
                <w:lang w:val="ru-RU"/>
              </w:rPr>
            </w:pPr>
            <w:r w:rsidRPr="00890277">
              <w:rPr>
                <w:rFonts w:ascii="Times New Roman" w:hAnsi="Times New Roman"/>
                <w:sz w:val="24"/>
                <w:szCs w:val="24"/>
              </w:rPr>
              <w:t>Зачепилівський дошкільний навчальни</w:t>
            </w:r>
            <w:r w:rsidR="00890277">
              <w:rPr>
                <w:rFonts w:ascii="Times New Roman" w:hAnsi="Times New Roman"/>
                <w:sz w:val="24"/>
                <w:szCs w:val="24"/>
              </w:rPr>
              <w:t>й заклад (ясла-садок) «Ромашка»;</w:t>
            </w:r>
          </w:p>
          <w:p w14:paraId="6D942B5A" w14:textId="77777777" w:rsidR="00F237E8" w:rsidRPr="00890277" w:rsidRDefault="00F237E8" w:rsidP="00145D50">
            <w:pPr>
              <w:numPr>
                <w:ilvl w:val="0"/>
                <w:numId w:val="4"/>
              </w:numPr>
              <w:spacing w:after="0" w:line="240" w:lineRule="auto"/>
              <w:contextualSpacing/>
              <w:jc w:val="both"/>
              <w:rPr>
                <w:rFonts w:ascii="Times New Roman" w:hAnsi="Times New Roman"/>
                <w:sz w:val="24"/>
                <w:szCs w:val="24"/>
                <w:lang w:val="ru-RU"/>
              </w:rPr>
            </w:pPr>
            <w:r w:rsidRPr="00890277">
              <w:rPr>
                <w:rFonts w:ascii="Times New Roman" w:hAnsi="Times New Roman"/>
                <w:sz w:val="24"/>
                <w:szCs w:val="24"/>
              </w:rPr>
              <w:t>Миколаївський дошкільний навчальний</w:t>
            </w:r>
            <w:r w:rsidR="00890277">
              <w:rPr>
                <w:rFonts w:ascii="Times New Roman" w:hAnsi="Times New Roman"/>
                <w:sz w:val="24"/>
                <w:szCs w:val="24"/>
              </w:rPr>
              <w:t xml:space="preserve"> заклад (ясла-садок) «Вишенька»;</w:t>
            </w:r>
          </w:p>
          <w:p w14:paraId="3EE62E09" w14:textId="77777777" w:rsidR="00890277" w:rsidRPr="00D650E6" w:rsidRDefault="00F237E8" w:rsidP="00145D50">
            <w:pPr>
              <w:numPr>
                <w:ilvl w:val="0"/>
                <w:numId w:val="4"/>
              </w:numPr>
              <w:spacing w:after="0" w:line="240" w:lineRule="auto"/>
              <w:contextualSpacing/>
              <w:jc w:val="both"/>
              <w:rPr>
                <w:rFonts w:ascii="Times New Roman" w:hAnsi="Times New Roman"/>
                <w:sz w:val="24"/>
                <w:szCs w:val="24"/>
                <w:lang w:val="ru-RU"/>
              </w:rPr>
            </w:pPr>
            <w:r w:rsidRPr="00890277">
              <w:rPr>
                <w:rFonts w:ascii="Times New Roman" w:hAnsi="Times New Roman"/>
                <w:sz w:val="24"/>
                <w:szCs w:val="24"/>
              </w:rPr>
              <w:t>Леб’язький дошкільний навчальний заклад (ясла-садок) «Сонечко»</w:t>
            </w:r>
          </w:p>
          <w:p w14:paraId="62B5628C" w14:textId="02F8CC28" w:rsidR="00D650E6" w:rsidRPr="00890277" w:rsidRDefault="00D650E6" w:rsidP="00D650E6">
            <w:pPr>
              <w:numPr>
                <w:ilvl w:val="0"/>
                <w:numId w:val="3"/>
              </w:numPr>
              <w:tabs>
                <w:tab w:val="num" w:pos="720"/>
              </w:tabs>
              <w:spacing w:after="0" w:line="240" w:lineRule="auto"/>
              <w:contextualSpacing/>
              <w:jc w:val="both"/>
              <w:rPr>
                <w:rFonts w:ascii="Times New Roman" w:hAnsi="Times New Roman"/>
                <w:sz w:val="24"/>
                <w:szCs w:val="24"/>
                <w:lang w:val="ru-RU"/>
              </w:rPr>
            </w:pPr>
            <w:r>
              <w:rPr>
                <w:rFonts w:ascii="Times New Roman" w:hAnsi="Times New Roman"/>
                <w:sz w:val="24"/>
                <w:szCs w:val="24"/>
              </w:rPr>
              <w:t>Дошкільний підрозділ при Бердянському навчально-виховному</w:t>
            </w:r>
            <w:r w:rsidRPr="00890277">
              <w:rPr>
                <w:rFonts w:ascii="Times New Roman" w:hAnsi="Times New Roman"/>
                <w:sz w:val="24"/>
                <w:szCs w:val="24"/>
              </w:rPr>
              <w:t xml:space="preserve"> комплекс</w:t>
            </w:r>
            <w:r>
              <w:rPr>
                <w:rFonts w:ascii="Times New Roman" w:hAnsi="Times New Roman"/>
                <w:sz w:val="24"/>
                <w:szCs w:val="24"/>
              </w:rPr>
              <w:t>і</w:t>
            </w:r>
            <w:r w:rsidRPr="00890277">
              <w:rPr>
                <w:rFonts w:ascii="Times New Roman" w:hAnsi="Times New Roman"/>
                <w:sz w:val="24"/>
                <w:szCs w:val="24"/>
              </w:rPr>
              <w:t xml:space="preserve"> «загальноосвітній на</w:t>
            </w:r>
            <w:r>
              <w:rPr>
                <w:rFonts w:ascii="Times New Roman" w:hAnsi="Times New Roman"/>
                <w:sz w:val="24"/>
                <w:szCs w:val="24"/>
              </w:rPr>
              <w:t xml:space="preserve">вчальний заклад І-ІІІ ступенів – </w:t>
            </w:r>
            <w:r w:rsidRPr="00890277">
              <w:rPr>
                <w:rFonts w:ascii="Times New Roman" w:hAnsi="Times New Roman"/>
                <w:sz w:val="24"/>
                <w:szCs w:val="24"/>
              </w:rPr>
              <w:t>дошкільний навчальний заклад»</w:t>
            </w:r>
            <w:r>
              <w:rPr>
                <w:rFonts w:ascii="Times New Roman" w:hAnsi="Times New Roman"/>
                <w:sz w:val="24"/>
                <w:szCs w:val="24"/>
              </w:rPr>
              <w:t>;</w:t>
            </w:r>
          </w:p>
          <w:p w14:paraId="68500305" w14:textId="5D80215C" w:rsidR="00D650E6" w:rsidRPr="00890277" w:rsidRDefault="00D650E6" w:rsidP="00145D50">
            <w:pPr>
              <w:numPr>
                <w:ilvl w:val="0"/>
                <w:numId w:val="4"/>
              </w:num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Дошкільний</w:t>
            </w:r>
            <w:r w:rsidR="00C14C47">
              <w:rPr>
                <w:rFonts w:ascii="Times New Roman" w:hAnsi="Times New Roman"/>
                <w:sz w:val="24"/>
                <w:szCs w:val="24"/>
                <w:lang w:val="ru-RU"/>
              </w:rPr>
              <w:t xml:space="preserve"> підрозділ</w:t>
            </w:r>
            <w:r>
              <w:rPr>
                <w:rFonts w:ascii="Times New Roman" w:hAnsi="Times New Roman"/>
                <w:sz w:val="24"/>
                <w:szCs w:val="24"/>
                <w:lang w:val="ru-RU"/>
              </w:rPr>
              <w:t xml:space="preserve"> </w:t>
            </w:r>
            <w:r w:rsidRPr="00890277">
              <w:rPr>
                <w:rFonts w:ascii="Times New Roman" w:hAnsi="Times New Roman"/>
                <w:sz w:val="24"/>
                <w:szCs w:val="24"/>
              </w:rPr>
              <w:t>Сомівська філія Зачепилівської загальноосвітньої школи І-ІІІ ступенів</w:t>
            </w:r>
          </w:p>
        </w:tc>
        <w:tc>
          <w:tcPr>
            <w:tcW w:w="4521" w:type="dxa"/>
          </w:tcPr>
          <w:p w14:paraId="6090C33C" w14:textId="77777777" w:rsidR="00F237E8" w:rsidRPr="00890277" w:rsidRDefault="00F237E8" w:rsidP="00145D50">
            <w:pPr>
              <w:numPr>
                <w:ilvl w:val="0"/>
                <w:numId w:val="3"/>
              </w:numPr>
              <w:tabs>
                <w:tab w:val="num" w:pos="720"/>
              </w:tabs>
              <w:spacing w:after="0" w:line="240" w:lineRule="auto"/>
              <w:contextualSpacing/>
              <w:jc w:val="both"/>
              <w:rPr>
                <w:rFonts w:ascii="Times New Roman" w:hAnsi="Times New Roman"/>
                <w:sz w:val="24"/>
                <w:szCs w:val="24"/>
                <w:lang w:val="ru-RU"/>
              </w:rPr>
            </w:pPr>
            <w:r w:rsidRPr="00890277">
              <w:rPr>
                <w:rFonts w:ascii="Times New Roman" w:hAnsi="Times New Roman"/>
                <w:sz w:val="24"/>
                <w:szCs w:val="24"/>
              </w:rPr>
              <w:t>Зачепилівська загал</w:t>
            </w:r>
            <w:r w:rsidR="00890277">
              <w:rPr>
                <w:rFonts w:ascii="Times New Roman" w:hAnsi="Times New Roman"/>
                <w:sz w:val="24"/>
                <w:szCs w:val="24"/>
              </w:rPr>
              <w:t>ьноосвітня школа І-ІІІ ступенів;</w:t>
            </w:r>
          </w:p>
          <w:p w14:paraId="2C9ECEA2" w14:textId="77777777" w:rsidR="00F237E8" w:rsidRPr="00890277" w:rsidRDefault="00F237E8" w:rsidP="00145D50">
            <w:pPr>
              <w:numPr>
                <w:ilvl w:val="0"/>
                <w:numId w:val="3"/>
              </w:numPr>
              <w:tabs>
                <w:tab w:val="num" w:pos="720"/>
              </w:tabs>
              <w:spacing w:after="0" w:line="240" w:lineRule="auto"/>
              <w:contextualSpacing/>
              <w:jc w:val="both"/>
              <w:rPr>
                <w:rFonts w:ascii="Times New Roman" w:hAnsi="Times New Roman"/>
                <w:sz w:val="24"/>
                <w:szCs w:val="24"/>
                <w:lang w:val="ru-RU"/>
              </w:rPr>
            </w:pPr>
            <w:r w:rsidRPr="00890277">
              <w:rPr>
                <w:rFonts w:ascii="Times New Roman" w:hAnsi="Times New Roman"/>
                <w:sz w:val="24"/>
                <w:szCs w:val="24"/>
              </w:rPr>
              <w:t>Сомівська філія Зачепилівської загальноосвітньої школи І-ІІІ ступенів</w:t>
            </w:r>
            <w:r w:rsidR="00890277">
              <w:rPr>
                <w:rFonts w:ascii="Times New Roman" w:hAnsi="Times New Roman"/>
                <w:sz w:val="24"/>
                <w:szCs w:val="24"/>
              </w:rPr>
              <w:t>;</w:t>
            </w:r>
          </w:p>
          <w:p w14:paraId="6369DDAA" w14:textId="77777777" w:rsidR="00F237E8" w:rsidRPr="00890277" w:rsidRDefault="00F237E8" w:rsidP="00145D50">
            <w:pPr>
              <w:numPr>
                <w:ilvl w:val="0"/>
                <w:numId w:val="3"/>
              </w:numPr>
              <w:tabs>
                <w:tab w:val="num" w:pos="720"/>
              </w:tabs>
              <w:spacing w:after="0" w:line="240" w:lineRule="auto"/>
              <w:contextualSpacing/>
              <w:jc w:val="both"/>
              <w:rPr>
                <w:rFonts w:ascii="Times New Roman" w:hAnsi="Times New Roman"/>
                <w:sz w:val="24"/>
                <w:szCs w:val="24"/>
                <w:lang w:val="ru-RU"/>
              </w:rPr>
            </w:pPr>
            <w:r w:rsidRPr="00890277">
              <w:rPr>
                <w:rFonts w:ascii="Times New Roman" w:hAnsi="Times New Roman"/>
                <w:sz w:val="24"/>
                <w:szCs w:val="24"/>
              </w:rPr>
              <w:t>Леб’язька філія Зачепилівської загальн</w:t>
            </w:r>
            <w:r w:rsidR="00890277">
              <w:rPr>
                <w:rFonts w:ascii="Times New Roman" w:hAnsi="Times New Roman"/>
                <w:sz w:val="24"/>
                <w:szCs w:val="24"/>
              </w:rPr>
              <w:t>оосвітньої школи І-ІІІ ступенів;</w:t>
            </w:r>
          </w:p>
          <w:p w14:paraId="6F69A12A" w14:textId="77777777" w:rsidR="00F237E8" w:rsidRPr="00890277" w:rsidRDefault="00F237E8" w:rsidP="00145D50">
            <w:pPr>
              <w:numPr>
                <w:ilvl w:val="0"/>
                <w:numId w:val="3"/>
              </w:numPr>
              <w:tabs>
                <w:tab w:val="num" w:pos="720"/>
              </w:tabs>
              <w:spacing w:after="0" w:line="240" w:lineRule="auto"/>
              <w:contextualSpacing/>
              <w:jc w:val="both"/>
              <w:rPr>
                <w:rFonts w:ascii="Times New Roman" w:hAnsi="Times New Roman"/>
                <w:sz w:val="24"/>
                <w:szCs w:val="24"/>
                <w:lang w:val="ru-RU"/>
              </w:rPr>
            </w:pPr>
            <w:r w:rsidRPr="00890277">
              <w:rPr>
                <w:rFonts w:ascii="Times New Roman" w:hAnsi="Times New Roman"/>
                <w:sz w:val="24"/>
                <w:szCs w:val="24"/>
              </w:rPr>
              <w:t>Бердянський навчально-виховний комплекс «загальноосвітній на</w:t>
            </w:r>
            <w:r w:rsidR="00890277">
              <w:rPr>
                <w:rFonts w:ascii="Times New Roman" w:hAnsi="Times New Roman"/>
                <w:sz w:val="24"/>
                <w:szCs w:val="24"/>
              </w:rPr>
              <w:t xml:space="preserve">вчальний заклад І-ІІІ ступенів – </w:t>
            </w:r>
            <w:r w:rsidRPr="00890277">
              <w:rPr>
                <w:rFonts w:ascii="Times New Roman" w:hAnsi="Times New Roman"/>
                <w:sz w:val="24"/>
                <w:szCs w:val="24"/>
              </w:rPr>
              <w:t>дошкільний навчальний заклад»</w:t>
            </w:r>
            <w:r w:rsidR="00890277">
              <w:rPr>
                <w:rFonts w:ascii="Times New Roman" w:hAnsi="Times New Roman"/>
                <w:sz w:val="24"/>
                <w:szCs w:val="24"/>
              </w:rPr>
              <w:t>;</w:t>
            </w:r>
          </w:p>
          <w:p w14:paraId="4258C35D" w14:textId="77777777" w:rsidR="00890277" w:rsidRPr="00890277" w:rsidRDefault="00890277" w:rsidP="00145D50">
            <w:pPr>
              <w:numPr>
                <w:ilvl w:val="0"/>
                <w:numId w:val="3"/>
              </w:numPr>
              <w:tabs>
                <w:tab w:val="num" w:pos="720"/>
              </w:tabs>
              <w:spacing w:after="0" w:line="240" w:lineRule="auto"/>
              <w:contextualSpacing/>
              <w:jc w:val="both"/>
              <w:rPr>
                <w:rFonts w:ascii="Times New Roman" w:hAnsi="Times New Roman"/>
                <w:sz w:val="24"/>
                <w:szCs w:val="24"/>
                <w:lang w:val="ru-RU"/>
              </w:rPr>
            </w:pPr>
            <w:r>
              <w:rPr>
                <w:rFonts w:ascii="Times New Roman" w:hAnsi="Times New Roman"/>
                <w:sz w:val="24"/>
                <w:szCs w:val="24"/>
              </w:rPr>
              <w:t xml:space="preserve">Миколаївська </w:t>
            </w:r>
            <w:r w:rsidR="00F237E8" w:rsidRPr="00890277">
              <w:rPr>
                <w:rFonts w:ascii="Times New Roman" w:hAnsi="Times New Roman"/>
                <w:sz w:val="24"/>
                <w:szCs w:val="24"/>
              </w:rPr>
              <w:t>загальноосвітня школа І-ІІІ ступенів</w:t>
            </w:r>
          </w:p>
        </w:tc>
      </w:tr>
    </w:tbl>
    <w:p w14:paraId="0CE1CED5" w14:textId="77777777" w:rsidR="00890277" w:rsidRPr="00D85C69" w:rsidRDefault="00890277" w:rsidP="005020DC">
      <w:pPr>
        <w:spacing w:after="0" w:line="276" w:lineRule="auto"/>
        <w:ind w:firstLine="709"/>
        <w:contextualSpacing/>
        <w:jc w:val="both"/>
        <w:rPr>
          <w:rFonts w:ascii="Times New Roman" w:hAnsi="Times New Roman"/>
          <w:sz w:val="10"/>
          <w:szCs w:val="10"/>
        </w:rPr>
      </w:pPr>
    </w:p>
    <w:p w14:paraId="4DC87202" w14:textId="7BE3FB2A" w:rsidR="00890277" w:rsidRPr="00890277" w:rsidRDefault="0039417A" w:rsidP="00890277">
      <w:pPr>
        <w:spacing w:after="0" w:line="276" w:lineRule="auto"/>
        <w:contextualSpacing/>
        <w:jc w:val="center"/>
        <w:rPr>
          <w:rFonts w:ascii="Times New Roman" w:hAnsi="Times New Roman"/>
          <w:i/>
          <w:sz w:val="28"/>
        </w:rPr>
      </w:pPr>
      <w:r>
        <w:rPr>
          <w:rFonts w:ascii="Times New Roman" w:hAnsi="Times New Roman"/>
          <w:i/>
          <w:sz w:val="28"/>
        </w:rPr>
        <w:t>Рис. 20</w:t>
      </w:r>
      <w:r w:rsidR="00890277" w:rsidRPr="00890277">
        <w:rPr>
          <w:rFonts w:ascii="Times New Roman" w:hAnsi="Times New Roman"/>
          <w:i/>
          <w:sz w:val="28"/>
        </w:rPr>
        <w:t>. Навчальні заклади Зачепилівської об’єднаної територіальної громади</w:t>
      </w:r>
    </w:p>
    <w:p w14:paraId="1DCA8C26" w14:textId="77777777" w:rsidR="00CE048E" w:rsidRDefault="00890277" w:rsidP="00CE048E">
      <w:pPr>
        <w:spacing w:after="0" w:line="276" w:lineRule="auto"/>
        <w:ind w:firstLine="709"/>
        <w:contextualSpacing/>
        <w:jc w:val="both"/>
        <w:rPr>
          <w:rFonts w:ascii="Times New Roman" w:hAnsi="Times New Roman"/>
          <w:sz w:val="28"/>
        </w:rPr>
      </w:pPr>
      <w:r w:rsidRPr="005020DC">
        <w:rPr>
          <w:rFonts w:ascii="Times New Roman" w:hAnsi="Times New Roman"/>
          <w:sz w:val="28"/>
        </w:rPr>
        <w:lastRenderedPageBreak/>
        <w:t>Позашкільна освіта в Зачепилівській селищній об’єднаній територіальної громаді представлена Зачепилівським будинком дитячої та юнацької творч</w:t>
      </w:r>
      <w:r w:rsidR="00CE048E">
        <w:rPr>
          <w:rFonts w:ascii="Times New Roman" w:hAnsi="Times New Roman"/>
          <w:sz w:val="28"/>
        </w:rPr>
        <w:t>ості і дитячою музичною школою.</w:t>
      </w:r>
    </w:p>
    <w:p w14:paraId="0D8FB42D" w14:textId="77777777" w:rsidR="00CE048E" w:rsidRDefault="009049CA" w:rsidP="00CE048E">
      <w:pPr>
        <w:spacing w:after="0" w:line="276" w:lineRule="auto"/>
        <w:ind w:firstLine="709"/>
        <w:contextualSpacing/>
        <w:jc w:val="both"/>
        <w:rPr>
          <w:rFonts w:ascii="Times New Roman" w:hAnsi="Times New Roman"/>
          <w:sz w:val="28"/>
        </w:rPr>
      </w:pPr>
      <w:r w:rsidRPr="00E26F01">
        <w:rPr>
          <w:rFonts w:ascii="Times New Roman" w:hAnsi="Times New Roman"/>
          <w:sz w:val="28"/>
          <w:szCs w:val="28"/>
        </w:rPr>
        <w:t xml:space="preserve">На території </w:t>
      </w:r>
      <w:r w:rsidR="000D0FFF" w:rsidRPr="00E26F01">
        <w:rPr>
          <w:rFonts w:ascii="Times New Roman" w:hAnsi="Times New Roman"/>
          <w:sz w:val="28"/>
          <w:szCs w:val="28"/>
        </w:rPr>
        <w:t>Зачепилівської</w:t>
      </w:r>
      <w:r w:rsidRPr="00E26F01">
        <w:rPr>
          <w:rFonts w:ascii="Times New Roman" w:hAnsi="Times New Roman"/>
          <w:sz w:val="28"/>
          <w:szCs w:val="28"/>
        </w:rPr>
        <w:t xml:space="preserve"> селищної об’єднаної територіальної громади існує потреба у розвитку інфраструктури дошкільної освіти, що відповідає пріоритетам уряду із подолання черг у дитяч</w:t>
      </w:r>
      <w:r w:rsidR="00CE048E">
        <w:rPr>
          <w:rFonts w:ascii="Times New Roman" w:hAnsi="Times New Roman"/>
          <w:sz w:val="28"/>
          <w:szCs w:val="28"/>
        </w:rPr>
        <w:t>их садках до 2020 року (табл. 15</w:t>
      </w:r>
      <w:r w:rsidR="004E19A7">
        <w:rPr>
          <w:rFonts w:ascii="Times New Roman" w:hAnsi="Times New Roman"/>
          <w:sz w:val="28"/>
          <w:szCs w:val="28"/>
        </w:rPr>
        <w:t>).</w:t>
      </w:r>
    </w:p>
    <w:p w14:paraId="5CFFDA9E" w14:textId="77777777" w:rsidR="00CE048E" w:rsidRDefault="00CE048E" w:rsidP="00CE048E">
      <w:pPr>
        <w:spacing w:after="0" w:line="276" w:lineRule="auto"/>
        <w:ind w:firstLine="709"/>
        <w:contextualSpacing/>
        <w:jc w:val="both"/>
        <w:rPr>
          <w:rFonts w:ascii="Times New Roman" w:hAnsi="Times New Roman"/>
          <w:sz w:val="28"/>
        </w:rPr>
      </w:pPr>
    </w:p>
    <w:p w14:paraId="5E72C90C" w14:textId="77777777" w:rsidR="009049CA" w:rsidRPr="00CE048E" w:rsidRDefault="009049CA" w:rsidP="004C1DE5">
      <w:pPr>
        <w:spacing w:after="0" w:line="276" w:lineRule="auto"/>
        <w:contextualSpacing/>
        <w:jc w:val="center"/>
        <w:rPr>
          <w:rFonts w:ascii="Times New Roman" w:hAnsi="Times New Roman"/>
          <w:sz w:val="28"/>
        </w:rPr>
      </w:pPr>
      <w:r w:rsidRPr="004E19A7">
        <w:rPr>
          <w:rFonts w:ascii="Times New Roman" w:hAnsi="Times New Roman"/>
          <w:i/>
          <w:sz w:val="28"/>
          <w:szCs w:val="24"/>
        </w:rPr>
        <w:t xml:space="preserve">Табл. </w:t>
      </w:r>
      <w:r w:rsidR="00CE048E">
        <w:rPr>
          <w:rFonts w:ascii="Times New Roman" w:hAnsi="Times New Roman"/>
          <w:i/>
          <w:sz w:val="28"/>
          <w:szCs w:val="24"/>
        </w:rPr>
        <w:t>15.</w:t>
      </w:r>
      <w:r w:rsidRPr="004E19A7">
        <w:rPr>
          <w:rFonts w:ascii="Times New Roman" w:hAnsi="Times New Roman"/>
          <w:i/>
          <w:sz w:val="28"/>
          <w:szCs w:val="24"/>
        </w:rPr>
        <w:t xml:space="preserve"> </w:t>
      </w:r>
      <w:r w:rsidR="000D0FFF" w:rsidRPr="004E19A7">
        <w:rPr>
          <w:rFonts w:ascii="Times New Roman" w:hAnsi="Times New Roman"/>
          <w:i/>
          <w:sz w:val="28"/>
          <w:szCs w:val="24"/>
        </w:rPr>
        <w:t xml:space="preserve">Потреба у додаткових місцях у дошкільних </w:t>
      </w:r>
      <w:r w:rsidR="00CE048E">
        <w:rPr>
          <w:rFonts w:ascii="Times New Roman" w:hAnsi="Times New Roman"/>
          <w:i/>
          <w:sz w:val="28"/>
          <w:szCs w:val="24"/>
        </w:rPr>
        <w:t xml:space="preserve">навчальних </w:t>
      </w:r>
      <w:r w:rsidR="000D0FFF" w:rsidRPr="004E19A7">
        <w:rPr>
          <w:rFonts w:ascii="Times New Roman" w:hAnsi="Times New Roman"/>
          <w:i/>
          <w:sz w:val="28"/>
          <w:szCs w:val="24"/>
        </w:rPr>
        <w:t>закладах Зачепилівської ОТГ</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670"/>
        <w:gridCol w:w="1843"/>
        <w:gridCol w:w="1418"/>
      </w:tblGrid>
      <w:tr w:rsidR="009049CA" w:rsidRPr="004E1641" w14:paraId="1E5C439C" w14:textId="77777777" w:rsidTr="00CE048E">
        <w:trPr>
          <w:jc w:val="center"/>
        </w:trPr>
        <w:tc>
          <w:tcPr>
            <w:tcW w:w="562" w:type="dxa"/>
            <w:shd w:val="clear" w:color="auto" w:fill="E2EFD9" w:themeFill="accent6" w:themeFillTint="33"/>
            <w:vAlign w:val="center"/>
          </w:tcPr>
          <w:p w14:paraId="7497AF8B" w14:textId="77777777" w:rsidR="009049CA" w:rsidRPr="004E1641" w:rsidRDefault="00CE048E" w:rsidP="00CE048E">
            <w:pPr>
              <w:tabs>
                <w:tab w:val="right" w:pos="135"/>
                <w:tab w:val="center" w:pos="493"/>
              </w:tabs>
              <w:spacing w:after="0"/>
              <w:jc w:val="center"/>
              <w:rPr>
                <w:rFonts w:ascii="Times New Roman" w:hAnsi="Times New Roman"/>
                <w:sz w:val="24"/>
                <w:szCs w:val="24"/>
              </w:rPr>
            </w:pPr>
            <w:r>
              <w:rPr>
                <w:rFonts w:ascii="Times New Roman" w:hAnsi="Times New Roman"/>
                <w:sz w:val="24"/>
                <w:szCs w:val="24"/>
              </w:rPr>
              <w:t>№ з/п</w:t>
            </w:r>
          </w:p>
        </w:tc>
        <w:tc>
          <w:tcPr>
            <w:tcW w:w="5670" w:type="dxa"/>
            <w:shd w:val="clear" w:color="auto" w:fill="E2EFD9" w:themeFill="accent6" w:themeFillTint="33"/>
            <w:vAlign w:val="center"/>
          </w:tcPr>
          <w:p w14:paraId="7A364DB2"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Назва та місце розміщення</w:t>
            </w:r>
          </w:p>
        </w:tc>
        <w:tc>
          <w:tcPr>
            <w:tcW w:w="1843" w:type="dxa"/>
            <w:shd w:val="clear" w:color="auto" w:fill="E2EFD9" w:themeFill="accent6" w:themeFillTint="33"/>
            <w:vAlign w:val="center"/>
          </w:tcPr>
          <w:p w14:paraId="104F9C94"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Рік побудови чи капремонту</w:t>
            </w:r>
          </w:p>
        </w:tc>
        <w:tc>
          <w:tcPr>
            <w:tcW w:w="1418" w:type="dxa"/>
            <w:shd w:val="clear" w:color="auto" w:fill="E2EFD9" w:themeFill="accent6" w:themeFillTint="33"/>
            <w:vAlign w:val="center"/>
          </w:tcPr>
          <w:p w14:paraId="5936976E" w14:textId="77777777" w:rsidR="009049CA" w:rsidRPr="004E1641" w:rsidRDefault="000D0FFF" w:rsidP="00CE048E">
            <w:pPr>
              <w:spacing w:after="0"/>
              <w:jc w:val="center"/>
              <w:rPr>
                <w:rFonts w:ascii="Times New Roman" w:hAnsi="Times New Roman"/>
                <w:sz w:val="24"/>
                <w:szCs w:val="24"/>
              </w:rPr>
            </w:pPr>
            <w:r w:rsidRPr="004E1641">
              <w:rPr>
                <w:rFonts w:ascii="Times New Roman" w:hAnsi="Times New Roman"/>
                <w:sz w:val="24"/>
                <w:szCs w:val="24"/>
              </w:rPr>
              <w:t>Ч</w:t>
            </w:r>
            <w:r w:rsidR="00CE048E">
              <w:rPr>
                <w:rFonts w:ascii="Times New Roman" w:hAnsi="Times New Roman"/>
                <w:sz w:val="24"/>
                <w:szCs w:val="24"/>
              </w:rPr>
              <w:t>ерга, осіб</w:t>
            </w:r>
          </w:p>
        </w:tc>
      </w:tr>
      <w:tr w:rsidR="009049CA" w:rsidRPr="004E1641" w14:paraId="6E53C308" w14:textId="77777777" w:rsidTr="00CE048E">
        <w:trPr>
          <w:jc w:val="center"/>
        </w:trPr>
        <w:tc>
          <w:tcPr>
            <w:tcW w:w="562" w:type="dxa"/>
            <w:vAlign w:val="center"/>
          </w:tcPr>
          <w:p w14:paraId="549A79AF"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1</w:t>
            </w:r>
          </w:p>
        </w:tc>
        <w:tc>
          <w:tcPr>
            <w:tcW w:w="5670" w:type="dxa"/>
          </w:tcPr>
          <w:p w14:paraId="453B0963" w14:textId="77777777" w:rsidR="009049CA" w:rsidRPr="004E1641" w:rsidRDefault="009049CA" w:rsidP="00CE048E">
            <w:pPr>
              <w:spacing w:after="0"/>
              <w:jc w:val="both"/>
              <w:rPr>
                <w:rFonts w:ascii="Times New Roman" w:hAnsi="Times New Roman"/>
                <w:sz w:val="24"/>
                <w:szCs w:val="24"/>
              </w:rPr>
            </w:pPr>
            <w:r w:rsidRPr="004E1641">
              <w:rPr>
                <w:rFonts w:ascii="Times New Roman" w:hAnsi="Times New Roman"/>
                <w:sz w:val="24"/>
                <w:szCs w:val="24"/>
              </w:rPr>
              <w:t>Бердянський нав</w:t>
            </w:r>
            <w:r w:rsidR="00CE048E">
              <w:rPr>
                <w:rFonts w:ascii="Times New Roman" w:hAnsi="Times New Roman"/>
                <w:sz w:val="24"/>
                <w:szCs w:val="24"/>
              </w:rPr>
              <w:t>чально-виховний комплекс «З</w:t>
            </w:r>
            <w:r w:rsidRPr="004E1641">
              <w:rPr>
                <w:rFonts w:ascii="Times New Roman" w:hAnsi="Times New Roman"/>
                <w:sz w:val="24"/>
                <w:szCs w:val="24"/>
              </w:rPr>
              <w:t>агальноосвітній навчальний заклад І-ІІІ ступенів</w:t>
            </w:r>
            <w:r w:rsidR="00CE048E">
              <w:rPr>
                <w:rFonts w:ascii="Times New Roman" w:hAnsi="Times New Roman"/>
                <w:sz w:val="24"/>
                <w:szCs w:val="24"/>
              </w:rPr>
              <w:t xml:space="preserve"> –</w:t>
            </w:r>
            <w:r w:rsidRPr="004E1641">
              <w:rPr>
                <w:rFonts w:ascii="Times New Roman" w:hAnsi="Times New Roman"/>
                <w:sz w:val="24"/>
                <w:szCs w:val="24"/>
              </w:rPr>
              <w:t xml:space="preserve"> дошкільний навчальний заклад», c.</w:t>
            </w:r>
            <w:r w:rsidR="00CE048E">
              <w:rPr>
                <w:rFonts w:ascii="Times New Roman" w:hAnsi="Times New Roman"/>
                <w:sz w:val="24"/>
                <w:szCs w:val="24"/>
              </w:rPr>
              <w:t xml:space="preserve"> </w:t>
            </w:r>
            <w:r w:rsidRPr="004E1641">
              <w:rPr>
                <w:rFonts w:ascii="Times New Roman" w:hAnsi="Times New Roman"/>
                <w:sz w:val="24"/>
                <w:szCs w:val="24"/>
              </w:rPr>
              <w:t>Бердянка</w:t>
            </w:r>
          </w:p>
        </w:tc>
        <w:tc>
          <w:tcPr>
            <w:tcW w:w="1843" w:type="dxa"/>
            <w:vAlign w:val="center"/>
          </w:tcPr>
          <w:p w14:paraId="04E3FA81"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1954</w:t>
            </w:r>
          </w:p>
          <w:p w14:paraId="390DCAAE"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1974</w:t>
            </w:r>
          </w:p>
        </w:tc>
        <w:tc>
          <w:tcPr>
            <w:tcW w:w="1418" w:type="dxa"/>
            <w:vAlign w:val="center"/>
          </w:tcPr>
          <w:p w14:paraId="6125484E"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2</w:t>
            </w:r>
          </w:p>
        </w:tc>
      </w:tr>
      <w:tr w:rsidR="009049CA" w:rsidRPr="004E1641" w14:paraId="2479D28F" w14:textId="77777777" w:rsidTr="00CE048E">
        <w:trPr>
          <w:jc w:val="center"/>
        </w:trPr>
        <w:tc>
          <w:tcPr>
            <w:tcW w:w="562" w:type="dxa"/>
            <w:vAlign w:val="center"/>
          </w:tcPr>
          <w:p w14:paraId="1E6DFCEC"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2</w:t>
            </w:r>
          </w:p>
        </w:tc>
        <w:tc>
          <w:tcPr>
            <w:tcW w:w="5670" w:type="dxa"/>
          </w:tcPr>
          <w:p w14:paraId="7C8CBCAD" w14:textId="77777777" w:rsidR="009049CA" w:rsidRPr="004E1641" w:rsidRDefault="009049CA" w:rsidP="00CE048E">
            <w:pPr>
              <w:spacing w:after="0"/>
              <w:jc w:val="both"/>
              <w:rPr>
                <w:rFonts w:ascii="Times New Roman" w:hAnsi="Times New Roman"/>
                <w:sz w:val="24"/>
                <w:szCs w:val="24"/>
              </w:rPr>
            </w:pPr>
            <w:r w:rsidRPr="004E1641">
              <w:rPr>
                <w:rFonts w:ascii="Times New Roman" w:hAnsi="Times New Roman"/>
                <w:sz w:val="24"/>
                <w:szCs w:val="24"/>
              </w:rPr>
              <w:t>Зачепилівський дошкільний навчальний заклад (ясла-садок) «Ромашка»</w:t>
            </w:r>
            <w:r w:rsidR="00CE048E">
              <w:rPr>
                <w:rFonts w:ascii="Times New Roman" w:hAnsi="Times New Roman"/>
                <w:sz w:val="24"/>
                <w:szCs w:val="24"/>
              </w:rPr>
              <w:t>, смт. Зачепилівка</w:t>
            </w:r>
          </w:p>
        </w:tc>
        <w:tc>
          <w:tcPr>
            <w:tcW w:w="1843" w:type="dxa"/>
            <w:vAlign w:val="center"/>
          </w:tcPr>
          <w:p w14:paraId="3E2F3BF9"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1975</w:t>
            </w:r>
          </w:p>
        </w:tc>
        <w:tc>
          <w:tcPr>
            <w:tcW w:w="1418" w:type="dxa"/>
            <w:vAlign w:val="center"/>
          </w:tcPr>
          <w:p w14:paraId="351C9480"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99</w:t>
            </w:r>
          </w:p>
        </w:tc>
      </w:tr>
      <w:tr w:rsidR="009049CA" w:rsidRPr="004E1641" w14:paraId="0777B6C9" w14:textId="77777777" w:rsidTr="00CE048E">
        <w:trPr>
          <w:jc w:val="center"/>
        </w:trPr>
        <w:tc>
          <w:tcPr>
            <w:tcW w:w="562" w:type="dxa"/>
            <w:vAlign w:val="center"/>
          </w:tcPr>
          <w:p w14:paraId="708F8C8A"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3</w:t>
            </w:r>
          </w:p>
        </w:tc>
        <w:tc>
          <w:tcPr>
            <w:tcW w:w="5670" w:type="dxa"/>
          </w:tcPr>
          <w:p w14:paraId="4E0F8D1B" w14:textId="77777777" w:rsidR="009049CA" w:rsidRPr="004E1641" w:rsidRDefault="009049CA" w:rsidP="00CE048E">
            <w:pPr>
              <w:spacing w:after="0"/>
              <w:contextualSpacing/>
              <w:jc w:val="both"/>
              <w:rPr>
                <w:rFonts w:ascii="Times New Roman" w:hAnsi="Times New Roman"/>
                <w:sz w:val="24"/>
                <w:szCs w:val="24"/>
              </w:rPr>
            </w:pPr>
            <w:r w:rsidRPr="004E1641">
              <w:rPr>
                <w:rFonts w:ascii="Times New Roman" w:hAnsi="Times New Roman"/>
                <w:sz w:val="24"/>
                <w:szCs w:val="24"/>
              </w:rPr>
              <w:t>Миколаївський дошкільний навчальний заклад (ясла-садок) «Вишенька»</w:t>
            </w:r>
            <w:r w:rsidR="00CE048E">
              <w:rPr>
                <w:rFonts w:ascii="Times New Roman" w:hAnsi="Times New Roman"/>
                <w:sz w:val="24"/>
                <w:szCs w:val="24"/>
              </w:rPr>
              <w:t>, c. Миколаївка</w:t>
            </w:r>
          </w:p>
        </w:tc>
        <w:tc>
          <w:tcPr>
            <w:tcW w:w="1843" w:type="dxa"/>
            <w:vAlign w:val="center"/>
          </w:tcPr>
          <w:p w14:paraId="45A53221"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2010</w:t>
            </w:r>
          </w:p>
        </w:tc>
        <w:tc>
          <w:tcPr>
            <w:tcW w:w="1418" w:type="dxa"/>
            <w:vAlign w:val="center"/>
          </w:tcPr>
          <w:p w14:paraId="6D80F659"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8</w:t>
            </w:r>
          </w:p>
        </w:tc>
      </w:tr>
      <w:tr w:rsidR="009049CA" w:rsidRPr="004E1641" w14:paraId="307D6266" w14:textId="77777777" w:rsidTr="00CE048E">
        <w:trPr>
          <w:jc w:val="center"/>
        </w:trPr>
        <w:tc>
          <w:tcPr>
            <w:tcW w:w="562" w:type="dxa"/>
            <w:vAlign w:val="center"/>
          </w:tcPr>
          <w:p w14:paraId="16ABF9A4"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4</w:t>
            </w:r>
          </w:p>
        </w:tc>
        <w:tc>
          <w:tcPr>
            <w:tcW w:w="5670" w:type="dxa"/>
          </w:tcPr>
          <w:p w14:paraId="5E94BA07" w14:textId="77777777" w:rsidR="009049CA" w:rsidRPr="004E1641" w:rsidRDefault="009049CA" w:rsidP="00CE048E">
            <w:pPr>
              <w:spacing w:after="0"/>
              <w:contextualSpacing/>
              <w:jc w:val="both"/>
              <w:rPr>
                <w:rFonts w:ascii="Times New Roman" w:hAnsi="Times New Roman"/>
                <w:sz w:val="24"/>
                <w:szCs w:val="24"/>
              </w:rPr>
            </w:pPr>
            <w:r w:rsidRPr="004E1641">
              <w:rPr>
                <w:rFonts w:ascii="Times New Roman" w:hAnsi="Times New Roman"/>
                <w:sz w:val="24"/>
                <w:szCs w:val="24"/>
              </w:rPr>
              <w:t>Леб’язький дошкільний навчальний заклад (ясла-садок) «Сонечко»</w:t>
            </w:r>
            <w:r w:rsidR="00CE048E">
              <w:rPr>
                <w:rFonts w:ascii="Times New Roman" w:hAnsi="Times New Roman"/>
                <w:sz w:val="24"/>
                <w:szCs w:val="24"/>
              </w:rPr>
              <w:t>,</w:t>
            </w:r>
            <w:r w:rsidRPr="004E1641">
              <w:rPr>
                <w:rFonts w:ascii="Times New Roman" w:hAnsi="Times New Roman"/>
                <w:sz w:val="24"/>
                <w:szCs w:val="24"/>
              </w:rPr>
              <w:t xml:space="preserve"> с.</w:t>
            </w:r>
            <w:r w:rsidR="00CE048E">
              <w:rPr>
                <w:rFonts w:ascii="Times New Roman" w:hAnsi="Times New Roman"/>
                <w:sz w:val="24"/>
                <w:szCs w:val="24"/>
              </w:rPr>
              <w:t xml:space="preserve"> Леб’яже</w:t>
            </w:r>
          </w:p>
        </w:tc>
        <w:tc>
          <w:tcPr>
            <w:tcW w:w="1843" w:type="dxa"/>
            <w:vAlign w:val="center"/>
          </w:tcPr>
          <w:p w14:paraId="0AB19A41"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2011</w:t>
            </w:r>
          </w:p>
        </w:tc>
        <w:tc>
          <w:tcPr>
            <w:tcW w:w="1418" w:type="dxa"/>
            <w:vAlign w:val="center"/>
          </w:tcPr>
          <w:p w14:paraId="5A775ED1"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6</w:t>
            </w:r>
          </w:p>
        </w:tc>
      </w:tr>
      <w:tr w:rsidR="009049CA" w:rsidRPr="004E1641" w14:paraId="69529CAF" w14:textId="77777777" w:rsidTr="00CE048E">
        <w:trPr>
          <w:jc w:val="center"/>
        </w:trPr>
        <w:tc>
          <w:tcPr>
            <w:tcW w:w="562" w:type="dxa"/>
            <w:vAlign w:val="center"/>
          </w:tcPr>
          <w:p w14:paraId="5534C12A"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5</w:t>
            </w:r>
          </w:p>
        </w:tc>
        <w:tc>
          <w:tcPr>
            <w:tcW w:w="5670" w:type="dxa"/>
          </w:tcPr>
          <w:p w14:paraId="63E3477D" w14:textId="77777777" w:rsidR="009049CA" w:rsidRPr="004E1641" w:rsidRDefault="009049CA" w:rsidP="00CE048E">
            <w:pPr>
              <w:spacing w:after="0"/>
              <w:contextualSpacing/>
              <w:jc w:val="both"/>
              <w:rPr>
                <w:rFonts w:ascii="Times New Roman" w:hAnsi="Times New Roman"/>
                <w:sz w:val="24"/>
                <w:szCs w:val="24"/>
              </w:rPr>
            </w:pPr>
            <w:r w:rsidRPr="004E1641">
              <w:rPr>
                <w:rFonts w:ascii="Times New Roman" w:hAnsi="Times New Roman"/>
                <w:sz w:val="24"/>
                <w:szCs w:val="24"/>
              </w:rPr>
              <w:t>Дошкільний підрозділ Сомівської філії Зачепилівської ЗОШ, с.</w:t>
            </w:r>
            <w:r w:rsidR="00CE048E">
              <w:rPr>
                <w:rFonts w:ascii="Times New Roman" w:hAnsi="Times New Roman"/>
                <w:sz w:val="24"/>
                <w:szCs w:val="24"/>
              </w:rPr>
              <w:t xml:space="preserve"> </w:t>
            </w:r>
            <w:r w:rsidRPr="004E1641">
              <w:rPr>
                <w:rFonts w:ascii="Times New Roman" w:hAnsi="Times New Roman"/>
                <w:sz w:val="24"/>
                <w:szCs w:val="24"/>
              </w:rPr>
              <w:t>Сомівка</w:t>
            </w:r>
          </w:p>
        </w:tc>
        <w:tc>
          <w:tcPr>
            <w:tcW w:w="1843" w:type="dxa"/>
            <w:vAlign w:val="center"/>
          </w:tcPr>
          <w:p w14:paraId="213A8172"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1977</w:t>
            </w:r>
          </w:p>
        </w:tc>
        <w:tc>
          <w:tcPr>
            <w:tcW w:w="1418" w:type="dxa"/>
            <w:vAlign w:val="center"/>
          </w:tcPr>
          <w:p w14:paraId="5C84AFA1"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9</w:t>
            </w:r>
          </w:p>
        </w:tc>
      </w:tr>
      <w:tr w:rsidR="009049CA" w:rsidRPr="004E1641" w14:paraId="5B8E0F97" w14:textId="77777777" w:rsidTr="00CE048E">
        <w:trPr>
          <w:jc w:val="center"/>
        </w:trPr>
        <w:tc>
          <w:tcPr>
            <w:tcW w:w="562" w:type="dxa"/>
          </w:tcPr>
          <w:p w14:paraId="2151E6AE" w14:textId="77777777" w:rsidR="009049CA" w:rsidRPr="004E1641" w:rsidRDefault="009049CA" w:rsidP="00CE048E">
            <w:pPr>
              <w:spacing w:after="0"/>
              <w:rPr>
                <w:rFonts w:ascii="Times New Roman" w:hAnsi="Times New Roman"/>
                <w:sz w:val="24"/>
                <w:szCs w:val="24"/>
              </w:rPr>
            </w:pPr>
          </w:p>
        </w:tc>
        <w:tc>
          <w:tcPr>
            <w:tcW w:w="5670" w:type="dxa"/>
          </w:tcPr>
          <w:p w14:paraId="5E0B5369" w14:textId="77777777" w:rsidR="009049CA" w:rsidRPr="004E1641" w:rsidRDefault="009049CA" w:rsidP="00CE048E">
            <w:pPr>
              <w:spacing w:after="0"/>
              <w:contextualSpacing/>
              <w:jc w:val="both"/>
              <w:rPr>
                <w:rFonts w:ascii="Times New Roman" w:hAnsi="Times New Roman"/>
                <w:sz w:val="24"/>
                <w:szCs w:val="24"/>
              </w:rPr>
            </w:pPr>
            <w:r w:rsidRPr="004E1641">
              <w:rPr>
                <w:rFonts w:ascii="Times New Roman" w:hAnsi="Times New Roman"/>
                <w:sz w:val="24"/>
                <w:szCs w:val="24"/>
              </w:rPr>
              <w:t>Всього</w:t>
            </w:r>
          </w:p>
        </w:tc>
        <w:tc>
          <w:tcPr>
            <w:tcW w:w="1843" w:type="dxa"/>
          </w:tcPr>
          <w:p w14:paraId="738BD7CE" w14:textId="77777777" w:rsidR="009049CA" w:rsidRPr="004E1641" w:rsidRDefault="009049CA" w:rsidP="00CE048E">
            <w:pPr>
              <w:spacing w:after="0"/>
              <w:jc w:val="center"/>
              <w:rPr>
                <w:rFonts w:ascii="Times New Roman" w:hAnsi="Times New Roman"/>
                <w:sz w:val="24"/>
                <w:szCs w:val="24"/>
              </w:rPr>
            </w:pPr>
          </w:p>
        </w:tc>
        <w:tc>
          <w:tcPr>
            <w:tcW w:w="1418" w:type="dxa"/>
          </w:tcPr>
          <w:p w14:paraId="56E2F2EB" w14:textId="77777777" w:rsidR="009049CA" w:rsidRPr="004E1641" w:rsidRDefault="009049CA" w:rsidP="00CE048E">
            <w:pPr>
              <w:spacing w:after="0"/>
              <w:jc w:val="center"/>
              <w:rPr>
                <w:rFonts w:ascii="Times New Roman" w:hAnsi="Times New Roman"/>
                <w:sz w:val="24"/>
                <w:szCs w:val="24"/>
              </w:rPr>
            </w:pPr>
            <w:r w:rsidRPr="004E1641">
              <w:rPr>
                <w:rFonts w:ascii="Times New Roman" w:hAnsi="Times New Roman"/>
                <w:sz w:val="24"/>
                <w:szCs w:val="24"/>
              </w:rPr>
              <w:t>124</w:t>
            </w:r>
          </w:p>
        </w:tc>
      </w:tr>
    </w:tbl>
    <w:p w14:paraId="73F8F51C" w14:textId="77777777" w:rsidR="009049CA" w:rsidRDefault="009049CA" w:rsidP="0062659B">
      <w:pPr>
        <w:tabs>
          <w:tab w:val="left" w:pos="984"/>
        </w:tabs>
        <w:spacing w:after="0" w:line="276" w:lineRule="auto"/>
        <w:ind w:firstLine="851"/>
        <w:contextualSpacing/>
        <w:jc w:val="both"/>
        <w:rPr>
          <w:rFonts w:ascii="Times New Roman" w:hAnsi="Times New Roman"/>
          <w:sz w:val="28"/>
          <w:szCs w:val="28"/>
        </w:rPr>
      </w:pPr>
    </w:p>
    <w:p w14:paraId="0449AF4D" w14:textId="7FFE3932" w:rsidR="0046593F" w:rsidRDefault="00D85C69" w:rsidP="0046593F">
      <w:pPr>
        <w:tabs>
          <w:tab w:val="left" w:pos="984"/>
        </w:tabs>
        <w:spacing w:after="0" w:line="276" w:lineRule="auto"/>
        <w:contextualSpacing/>
        <w:jc w:val="both"/>
        <w:rPr>
          <w:rFonts w:ascii="Times New Roman" w:hAnsi="Times New Roman"/>
          <w:noProof/>
          <w:sz w:val="28"/>
          <w:szCs w:val="28"/>
          <w:lang w:val="ru-RU" w:eastAsia="ru-RU"/>
        </w:rPr>
      </w:pPr>
      <w:r>
        <w:rPr>
          <w:rFonts w:ascii="Times New Roman" w:hAnsi="Times New Roman"/>
          <w:sz w:val="28"/>
          <w:szCs w:val="28"/>
        </w:rPr>
        <w:t>Результати оцінки мешканцями громади стану надання осв</w:t>
      </w:r>
      <w:r w:rsidR="0039417A">
        <w:rPr>
          <w:rFonts w:ascii="Times New Roman" w:hAnsi="Times New Roman"/>
          <w:sz w:val="28"/>
          <w:szCs w:val="28"/>
        </w:rPr>
        <w:t>ітніх послуг наведено на рис. 21</w:t>
      </w:r>
      <w:r>
        <w:rPr>
          <w:rFonts w:ascii="Times New Roman" w:hAnsi="Times New Roman"/>
          <w:sz w:val="28"/>
          <w:szCs w:val="28"/>
        </w:rPr>
        <w:t>.</w:t>
      </w:r>
      <w:r w:rsidR="0046593F" w:rsidRPr="0046593F">
        <w:rPr>
          <w:rFonts w:ascii="Times New Roman" w:hAnsi="Times New Roman"/>
          <w:noProof/>
          <w:sz w:val="28"/>
          <w:szCs w:val="28"/>
          <w:lang w:val="ru-RU" w:eastAsia="ru-RU"/>
        </w:rPr>
        <w:t xml:space="preserve"> </w:t>
      </w:r>
    </w:p>
    <w:p w14:paraId="30E02A89" w14:textId="1AD8A549" w:rsidR="00D85C69" w:rsidRDefault="0046593F" w:rsidP="0039417A">
      <w:pPr>
        <w:tabs>
          <w:tab w:val="left" w:pos="984"/>
        </w:tabs>
        <w:spacing w:after="0" w:line="276" w:lineRule="auto"/>
        <w:contextualSpacing/>
        <w:jc w:val="center"/>
        <w:rPr>
          <w:rFonts w:ascii="Times New Roman" w:hAnsi="Times New Roman"/>
          <w:sz w:val="28"/>
          <w:szCs w:val="28"/>
        </w:rPr>
      </w:pPr>
      <w:r>
        <w:rPr>
          <w:rFonts w:ascii="Times New Roman" w:hAnsi="Times New Roman"/>
          <w:noProof/>
          <w:sz w:val="28"/>
          <w:szCs w:val="28"/>
          <w:lang w:eastAsia="uk-UA"/>
        </w:rPr>
        <w:drawing>
          <wp:inline distT="0" distB="0" distL="0" distR="0" wp14:anchorId="102A029F" wp14:editId="24A7DDE9">
            <wp:extent cx="4763386" cy="2361845"/>
            <wp:effectExtent l="0" t="0" r="18415" b="19685"/>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2CC8AE2" w14:textId="11073884" w:rsidR="0062659B" w:rsidRDefault="0039417A" w:rsidP="00D85C69">
      <w:pPr>
        <w:tabs>
          <w:tab w:val="left" w:pos="984"/>
        </w:tabs>
        <w:spacing w:after="0" w:line="276" w:lineRule="auto"/>
        <w:contextualSpacing/>
        <w:jc w:val="center"/>
        <w:rPr>
          <w:rFonts w:ascii="Times New Roman" w:hAnsi="Times New Roman"/>
          <w:i/>
          <w:sz w:val="28"/>
          <w:szCs w:val="28"/>
        </w:rPr>
      </w:pPr>
      <w:r>
        <w:rPr>
          <w:rFonts w:ascii="Times New Roman" w:hAnsi="Times New Roman"/>
          <w:i/>
          <w:sz w:val="28"/>
          <w:szCs w:val="28"/>
        </w:rPr>
        <w:t>Рис. 21</w:t>
      </w:r>
      <w:r w:rsidR="00D85C69">
        <w:rPr>
          <w:rFonts w:ascii="Times New Roman" w:hAnsi="Times New Roman"/>
          <w:i/>
          <w:sz w:val="28"/>
          <w:szCs w:val="28"/>
        </w:rPr>
        <w:t>.</w:t>
      </w:r>
      <w:r w:rsidR="0062659B" w:rsidRPr="0062659B">
        <w:rPr>
          <w:rFonts w:ascii="Times New Roman" w:hAnsi="Times New Roman"/>
          <w:i/>
          <w:sz w:val="28"/>
          <w:szCs w:val="28"/>
        </w:rPr>
        <w:t xml:space="preserve"> Оцінка</w:t>
      </w:r>
      <w:r w:rsidR="004A32F3">
        <w:rPr>
          <w:rFonts w:ascii="Times New Roman" w:hAnsi="Times New Roman"/>
          <w:i/>
          <w:sz w:val="28"/>
          <w:szCs w:val="28"/>
        </w:rPr>
        <w:t xml:space="preserve"> мешканцями</w:t>
      </w:r>
      <w:r w:rsidR="0062659B" w:rsidRPr="0062659B">
        <w:rPr>
          <w:rFonts w:ascii="Times New Roman" w:hAnsi="Times New Roman"/>
          <w:i/>
          <w:sz w:val="28"/>
          <w:szCs w:val="28"/>
        </w:rPr>
        <w:t xml:space="preserve"> стану </w:t>
      </w:r>
      <w:r w:rsidR="0062659B">
        <w:rPr>
          <w:rFonts w:ascii="Times New Roman" w:hAnsi="Times New Roman"/>
          <w:i/>
          <w:sz w:val="28"/>
          <w:szCs w:val="28"/>
        </w:rPr>
        <w:t>надання освітніх послуг в громаді</w:t>
      </w:r>
      <w:r w:rsidR="00D85C69">
        <w:rPr>
          <w:rFonts w:ascii="Times New Roman" w:hAnsi="Times New Roman"/>
          <w:i/>
          <w:sz w:val="28"/>
          <w:szCs w:val="28"/>
        </w:rPr>
        <w:t>, %</w:t>
      </w:r>
    </w:p>
    <w:p w14:paraId="56F8FBCD" w14:textId="77777777" w:rsidR="0039417A" w:rsidRDefault="0039417A" w:rsidP="00D85C69">
      <w:pPr>
        <w:spacing w:line="276" w:lineRule="auto"/>
        <w:ind w:firstLine="709"/>
        <w:contextualSpacing/>
        <w:jc w:val="both"/>
        <w:rPr>
          <w:rFonts w:ascii="Times New Roman" w:hAnsi="Times New Roman"/>
          <w:sz w:val="28"/>
          <w:szCs w:val="28"/>
        </w:rPr>
      </w:pPr>
    </w:p>
    <w:p w14:paraId="1BF8D406" w14:textId="77777777" w:rsidR="00960C1A" w:rsidRPr="00E26F01" w:rsidRDefault="00A82CC1" w:rsidP="00D85C69">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Освітні заклади об’єднаної те</w:t>
      </w:r>
      <w:r w:rsidR="00D85C69">
        <w:rPr>
          <w:rFonts w:ascii="Times New Roman" w:hAnsi="Times New Roman"/>
          <w:sz w:val="28"/>
          <w:szCs w:val="28"/>
        </w:rPr>
        <w:t>риторіальної громади потребують</w:t>
      </w:r>
      <w:r w:rsidRPr="00E26F01">
        <w:rPr>
          <w:rFonts w:ascii="Times New Roman" w:hAnsi="Times New Roman"/>
          <w:sz w:val="28"/>
          <w:szCs w:val="28"/>
        </w:rPr>
        <w:t xml:space="preserve"> як капітальних так і поточних ремонтів приміщень, оновлення застарілої матеріально-технічної бази.</w:t>
      </w:r>
    </w:p>
    <w:p w14:paraId="33EAAE71" w14:textId="77777777" w:rsidR="000D47DA" w:rsidRDefault="000D47DA" w:rsidP="00D85C69">
      <w:pPr>
        <w:spacing w:after="0"/>
        <w:ind w:firstLine="851"/>
        <w:jc w:val="both"/>
        <w:rPr>
          <w:rFonts w:ascii="Times New Roman" w:hAnsi="Times New Roman"/>
          <w:sz w:val="28"/>
          <w:szCs w:val="28"/>
        </w:rPr>
      </w:pPr>
    </w:p>
    <w:p w14:paraId="5B8C5EF9" w14:textId="77777777" w:rsidR="008830AE" w:rsidRDefault="008830AE" w:rsidP="00D85C69">
      <w:pPr>
        <w:spacing w:after="0"/>
        <w:ind w:firstLine="851"/>
        <w:jc w:val="both"/>
        <w:rPr>
          <w:rFonts w:ascii="Times New Roman" w:hAnsi="Times New Roman"/>
          <w:sz w:val="28"/>
          <w:szCs w:val="28"/>
        </w:rPr>
      </w:pPr>
    </w:p>
    <w:p w14:paraId="4D32EABC" w14:textId="77777777" w:rsidR="00960C1A" w:rsidRPr="00D85C69" w:rsidRDefault="00960C1A" w:rsidP="00D85C69">
      <w:pPr>
        <w:pStyle w:val="3"/>
        <w:ind w:firstLine="709"/>
        <w:jc w:val="both"/>
        <w:rPr>
          <w:rFonts w:ascii="Times New Roman" w:hAnsi="Times New Roman" w:cs="Times New Roman"/>
          <w:b/>
          <w:color w:val="auto"/>
          <w:sz w:val="28"/>
          <w:szCs w:val="28"/>
        </w:rPr>
      </w:pPr>
      <w:bookmarkStart w:id="38" w:name="_Toc532366471"/>
      <w:r w:rsidRPr="00D85C69">
        <w:rPr>
          <w:rFonts w:ascii="Times New Roman" w:hAnsi="Times New Roman" w:cs="Times New Roman"/>
          <w:b/>
          <w:color w:val="auto"/>
          <w:sz w:val="28"/>
          <w:szCs w:val="28"/>
        </w:rPr>
        <w:t>3.6.2. Медичний простір</w:t>
      </w:r>
      <w:bookmarkEnd w:id="38"/>
    </w:p>
    <w:p w14:paraId="3564054A" w14:textId="77777777" w:rsidR="00D85C69" w:rsidRDefault="00D85C69" w:rsidP="00D85C69">
      <w:pPr>
        <w:spacing w:line="276" w:lineRule="auto"/>
        <w:ind w:firstLine="709"/>
        <w:contextualSpacing/>
        <w:jc w:val="both"/>
        <w:rPr>
          <w:rFonts w:ascii="Times New Roman" w:hAnsi="Times New Roman"/>
          <w:sz w:val="28"/>
          <w:szCs w:val="28"/>
        </w:rPr>
      </w:pPr>
    </w:p>
    <w:p w14:paraId="592BBD4D" w14:textId="77777777" w:rsidR="0062659B" w:rsidRPr="00E26F01" w:rsidRDefault="00960C1A" w:rsidP="00D85C69">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Медична мережа громади складається із 4 амбулаторій загальної практики сімейної медицини, що розташовані у смт Зачепилівка, с.</w:t>
      </w:r>
      <w:r w:rsidR="00D85C69">
        <w:rPr>
          <w:rFonts w:ascii="Times New Roman" w:hAnsi="Times New Roman"/>
          <w:sz w:val="28"/>
          <w:szCs w:val="28"/>
        </w:rPr>
        <w:t xml:space="preserve"> </w:t>
      </w:r>
      <w:r w:rsidRPr="00E26F01">
        <w:rPr>
          <w:rFonts w:ascii="Times New Roman" w:hAnsi="Times New Roman"/>
          <w:sz w:val="28"/>
          <w:szCs w:val="28"/>
        </w:rPr>
        <w:t>Бердянка, с. Леб’яже, с.</w:t>
      </w:r>
      <w:r w:rsidR="00D85C69">
        <w:rPr>
          <w:rFonts w:ascii="Times New Roman" w:hAnsi="Times New Roman"/>
          <w:sz w:val="28"/>
          <w:szCs w:val="28"/>
        </w:rPr>
        <w:t xml:space="preserve"> </w:t>
      </w:r>
      <w:r w:rsidRPr="00E26F01">
        <w:rPr>
          <w:rFonts w:ascii="Times New Roman" w:hAnsi="Times New Roman"/>
          <w:sz w:val="28"/>
          <w:szCs w:val="28"/>
        </w:rPr>
        <w:t>Миколаївка та с.</w:t>
      </w:r>
      <w:r w:rsidR="00D85C69">
        <w:rPr>
          <w:rFonts w:ascii="Times New Roman" w:hAnsi="Times New Roman"/>
          <w:sz w:val="28"/>
          <w:szCs w:val="28"/>
        </w:rPr>
        <w:t xml:space="preserve"> </w:t>
      </w:r>
      <w:r w:rsidRPr="00E26F01">
        <w:rPr>
          <w:rFonts w:ascii="Times New Roman" w:hAnsi="Times New Roman"/>
          <w:sz w:val="28"/>
          <w:szCs w:val="28"/>
        </w:rPr>
        <w:t xml:space="preserve">Сомівка; </w:t>
      </w:r>
      <w:r w:rsidR="0073567B" w:rsidRPr="00E26F01">
        <w:rPr>
          <w:rFonts w:ascii="Times New Roman" w:hAnsi="Times New Roman"/>
          <w:sz w:val="28"/>
          <w:szCs w:val="28"/>
        </w:rPr>
        <w:t>1 фельдшерсько-акушерського пункту</w:t>
      </w:r>
      <w:r w:rsidR="00D85C69">
        <w:rPr>
          <w:rFonts w:ascii="Times New Roman" w:hAnsi="Times New Roman"/>
          <w:sz w:val="28"/>
          <w:szCs w:val="28"/>
        </w:rPr>
        <w:t>,</w:t>
      </w:r>
      <w:r w:rsidR="0073567B" w:rsidRPr="00E26F01">
        <w:rPr>
          <w:rFonts w:ascii="Times New Roman" w:hAnsi="Times New Roman"/>
          <w:sz w:val="28"/>
          <w:szCs w:val="28"/>
        </w:rPr>
        <w:t xml:space="preserve"> розташованого у с.</w:t>
      </w:r>
      <w:r w:rsidR="00D85C69">
        <w:rPr>
          <w:rFonts w:ascii="Times New Roman" w:hAnsi="Times New Roman"/>
          <w:sz w:val="28"/>
          <w:szCs w:val="28"/>
        </w:rPr>
        <w:t xml:space="preserve"> </w:t>
      </w:r>
      <w:r w:rsidR="0073567B" w:rsidRPr="00E26F01">
        <w:rPr>
          <w:rFonts w:ascii="Times New Roman" w:hAnsi="Times New Roman"/>
          <w:sz w:val="28"/>
          <w:szCs w:val="28"/>
        </w:rPr>
        <w:t>Травневе; 6 фельдшерських пунктів: с.</w:t>
      </w:r>
      <w:r w:rsidR="00D85C69">
        <w:rPr>
          <w:rFonts w:ascii="Times New Roman" w:hAnsi="Times New Roman"/>
          <w:sz w:val="28"/>
          <w:szCs w:val="28"/>
        </w:rPr>
        <w:t xml:space="preserve"> </w:t>
      </w:r>
      <w:r w:rsidR="0073567B" w:rsidRPr="00E26F01">
        <w:rPr>
          <w:rFonts w:ascii="Times New Roman" w:hAnsi="Times New Roman"/>
          <w:sz w:val="28"/>
          <w:szCs w:val="28"/>
        </w:rPr>
        <w:t>Забарине, с.</w:t>
      </w:r>
      <w:r w:rsidR="00D85C69">
        <w:rPr>
          <w:rFonts w:ascii="Times New Roman" w:hAnsi="Times New Roman"/>
          <w:sz w:val="28"/>
          <w:szCs w:val="28"/>
        </w:rPr>
        <w:t> </w:t>
      </w:r>
      <w:r w:rsidR="0073567B" w:rsidRPr="00E26F01">
        <w:rPr>
          <w:rFonts w:ascii="Times New Roman" w:hAnsi="Times New Roman"/>
          <w:sz w:val="28"/>
          <w:szCs w:val="28"/>
        </w:rPr>
        <w:t>Олександрівка, с.</w:t>
      </w:r>
      <w:r w:rsidR="00D85C69">
        <w:rPr>
          <w:rFonts w:ascii="Times New Roman" w:hAnsi="Times New Roman"/>
          <w:sz w:val="28"/>
          <w:szCs w:val="28"/>
        </w:rPr>
        <w:t xml:space="preserve"> </w:t>
      </w:r>
      <w:r w:rsidR="0073567B" w:rsidRPr="00E26F01">
        <w:rPr>
          <w:rFonts w:ascii="Times New Roman" w:hAnsi="Times New Roman"/>
          <w:sz w:val="28"/>
          <w:szCs w:val="28"/>
        </w:rPr>
        <w:t>Перемога, с.</w:t>
      </w:r>
      <w:r w:rsidR="00D85C69">
        <w:rPr>
          <w:rFonts w:ascii="Times New Roman" w:hAnsi="Times New Roman"/>
          <w:sz w:val="28"/>
          <w:szCs w:val="28"/>
        </w:rPr>
        <w:t xml:space="preserve"> </w:t>
      </w:r>
      <w:r w:rsidR="0073567B" w:rsidRPr="00E26F01">
        <w:rPr>
          <w:rFonts w:ascii="Times New Roman" w:hAnsi="Times New Roman"/>
          <w:sz w:val="28"/>
          <w:szCs w:val="28"/>
        </w:rPr>
        <w:t>Абазівка, с.</w:t>
      </w:r>
      <w:r w:rsidR="00D85C69">
        <w:rPr>
          <w:rFonts w:ascii="Times New Roman" w:hAnsi="Times New Roman"/>
          <w:sz w:val="28"/>
          <w:szCs w:val="28"/>
        </w:rPr>
        <w:t xml:space="preserve"> </w:t>
      </w:r>
      <w:r w:rsidR="0073567B" w:rsidRPr="00E26F01">
        <w:rPr>
          <w:rFonts w:ascii="Times New Roman" w:hAnsi="Times New Roman"/>
          <w:sz w:val="28"/>
          <w:szCs w:val="28"/>
        </w:rPr>
        <w:t>Займанка, с.</w:t>
      </w:r>
      <w:r w:rsidR="00D85C69">
        <w:rPr>
          <w:rFonts w:ascii="Times New Roman" w:hAnsi="Times New Roman"/>
          <w:sz w:val="28"/>
          <w:szCs w:val="28"/>
        </w:rPr>
        <w:t xml:space="preserve"> </w:t>
      </w:r>
      <w:r w:rsidR="0073567B" w:rsidRPr="00E26F01">
        <w:rPr>
          <w:rFonts w:ascii="Times New Roman" w:hAnsi="Times New Roman"/>
          <w:sz w:val="28"/>
          <w:szCs w:val="28"/>
        </w:rPr>
        <w:t>Семенівка.</w:t>
      </w:r>
      <w:r w:rsidRPr="00E26F01">
        <w:rPr>
          <w:rFonts w:ascii="Times New Roman" w:hAnsi="Times New Roman"/>
          <w:sz w:val="28"/>
          <w:szCs w:val="28"/>
        </w:rPr>
        <w:t xml:space="preserve"> </w:t>
      </w:r>
      <w:r w:rsidR="0073567B" w:rsidRPr="00E26F01">
        <w:rPr>
          <w:rFonts w:ascii="Times New Roman" w:hAnsi="Times New Roman"/>
          <w:sz w:val="28"/>
          <w:szCs w:val="28"/>
        </w:rPr>
        <w:t>Також на</w:t>
      </w:r>
      <w:r w:rsidR="00D85C69">
        <w:rPr>
          <w:rFonts w:ascii="Times New Roman" w:hAnsi="Times New Roman"/>
          <w:sz w:val="28"/>
          <w:szCs w:val="28"/>
        </w:rPr>
        <w:t> </w:t>
      </w:r>
      <w:r w:rsidR="0073567B" w:rsidRPr="00E26F01">
        <w:rPr>
          <w:rFonts w:ascii="Times New Roman" w:hAnsi="Times New Roman"/>
          <w:sz w:val="28"/>
          <w:szCs w:val="28"/>
        </w:rPr>
        <w:t xml:space="preserve">території смт Зачепилівка функціонує КЗОЗ </w:t>
      </w:r>
      <w:r w:rsidR="00D85C69">
        <w:rPr>
          <w:rFonts w:ascii="Times New Roman" w:hAnsi="Times New Roman"/>
          <w:sz w:val="28"/>
          <w:szCs w:val="28"/>
        </w:rPr>
        <w:t>«</w:t>
      </w:r>
      <w:r w:rsidR="0073567B" w:rsidRPr="00E26F01">
        <w:rPr>
          <w:rFonts w:ascii="Times New Roman" w:hAnsi="Times New Roman"/>
          <w:sz w:val="28"/>
          <w:szCs w:val="28"/>
        </w:rPr>
        <w:t>Зачепилівська центральна районна лікарня</w:t>
      </w:r>
      <w:r w:rsidR="00D85C69">
        <w:rPr>
          <w:rFonts w:ascii="Times New Roman" w:hAnsi="Times New Roman"/>
          <w:sz w:val="28"/>
          <w:szCs w:val="28"/>
        </w:rPr>
        <w:t>»</w:t>
      </w:r>
      <w:r w:rsidR="0073567B" w:rsidRPr="00E26F01">
        <w:rPr>
          <w:rFonts w:ascii="Times New Roman" w:hAnsi="Times New Roman"/>
          <w:sz w:val="28"/>
          <w:szCs w:val="28"/>
        </w:rPr>
        <w:t>, яка включає</w:t>
      </w:r>
      <w:r w:rsidR="00E516EA" w:rsidRPr="00E26F01">
        <w:rPr>
          <w:rFonts w:ascii="Times New Roman" w:hAnsi="Times New Roman"/>
          <w:sz w:val="28"/>
          <w:szCs w:val="28"/>
        </w:rPr>
        <w:t xml:space="preserve"> поліклініку, хірургічне, гінекологічне, дитяче, терапевтичне та неврологічне відділення.</w:t>
      </w:r>
    </w:p>
    <w:p w14:paraId="7E0A0F81" w14:textId="77777777" w:rsidR="00E9309C" w:rsidRDefault="00E9309C" w:rsidP="00D85C69">
      <w:pP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Для покращення надання медичної допомоги сільському населенню на</w:t>
      </w:r>
      <w:r w:rsidR="00D85C69">
        <w:rPr>
          <w:rFonts w:ascii="Times New Roman" w:hAnsi="Times New Roman"/>
          <w:sz w:val="28"/>
          <w:szCs w:val="28"/>
        </w:rPr>
        <w:t> </w:t>
      </w:r>
      <w:r w:rsidRPr="00E26F01">
        <w:rPr>
          <w:rFonts w:ascii="Times New Roman" w:hAnsi="Times New Roman"/>
          <w:sz w:val="28"/>
          <w:szCs w:val="28"/>
        </w:rPr>
        <w:t>території</w:t>
      </w:r>
      <w:r w:rsidR="00DF55C0" w:rsidRPr="00E26F01">
        <w:rPr>
          <w:rFonts w:ascii="Times New Roman" w:hAnsi="Times New Roman"/>
          <w:sz w:val="28"/>
          <w:szCs w:val="28"/>
        </w:rPr>
        <w:t xml:space="preserve"> </w:t>
      </w:r>
      <w:r w:rsidRPr="00E26F01">
        <w:rPr>
          <w:rFonts w:ascii="Times New Roman" w:hAnsi="Times New Roman"/>
          <w:sz w:val="28"/>
          <w:szCs w:val="28"/>
        </w:rPr>
        <w:t>Бердянського старостинського округу у с. Бердянка</w:t>
      </w:r>
      <w:r w:rsidR="00D85C69">
        <w:rPr>
          <w:rFonts w:ascii="Times New Roman" w:hAnsi="Times New Roman"/>
          <w:sz w:val="28"/>
          <w:szCs w:val="28"/>
        </w:rPr>
        <w:t xml:space="preserve"> за рахунок державних коштів </w:t>
      </w:r>
      <w:r w:rsidRPr="00E26F01">
        <w:rPr>
          <w:rFonts w:ascii="Times New Roman" w:hAnsi="Times New Roman"/>
          <w:sz w:val="28"/>
          <w:szCs w:val="28"/>
        </w:rPr>
        <w:t>планується будівництво сучасної амбулаторії.</w:t>
      </w:r>
    </w:p>
    <w:p w14:paraId="6301D494" w14:textId="7E6D6F2A" w:rsidR="004A32F3" w:rsidRDefault="004A32F3" w:rsidP="004A32F3">
      <w:pPr>
        <w:tabs>
          <w:tab w:val="left" w:pos="984"/>
        </w:tabs>
        <w:spacing w:after="0" w:line="276" w:lineRule="auto"/>
        <w:ind w:firstLine="709"/>
        <w:contextualSpacing/>
        <w:jc w:val="both"/>
        <w:rPr>
          <w:rFonts w:ascii="Times New Roman" w:hAnsi="Times New Roman"/>
          <w:sz w:val="28"/>
          <w:szCs w:val="28"/>
        </w:rPr>
      </w:pPr>
      <w:r>
        <w:rPr>
          <w:rFonts w:ascii="Times New Roman" w:hAnsi="Times New Roman"/>
          <w:sz w:val="28"/>
          <w:szCs w:val="28"/>
        </w:rPr>
        <w:t xml:space="preserve">Результати оцінки мешканцями громади стану медичного </w:t>
      </w:r>
      <w:r w:rsidR="0039417A">
        <w:rPr>
          <w:rFonts w:ascii="Times New Roman" w:hAnsi="Times New Roman"/>
          <w:sz w:val="28"/>
          <w:szCs w:val="28"/>
        </w:rPr>
        <w:t>забезпечення наведено на рис. 22</w:t>
      </w:r>
      <w:r>
        <w:rPr>
          <w:rFonts w:ascii="Times New Roman" w:hAnsi="Times New Roman"/>
          <w:sz w:val="28"/>
          <w:szCs w:val="28"/>
        </w:rPr>
        <w:t>.</w:t>
      </w:r>
    </w:p>
    <w:p w14:paraId="57A1BB0F" w14:textId="77777777" w:rsidR="0046593F" w:rsidRDefault="0046593F" w:rsidP="004A32F3">
      <w:pPr>
        <w:tabs>
          <w:tab w:val="left" w:pos="984"/>
        </w:tabs>
        <w:spacing w:after="0" w:line="276" w:lineRule="auto"/>
        <w:ind w:firstLine="709"/>
        <w:contextualSpacing/>
        <w:jc w:val="both"/>
        <w:rPr>
          <w:rFonts w:ascii="Times New Roman" w:hAnsi="Times New Roman"/>
          <w:sz w:val="28"/>
          <w:szCs w:val="28"/>
        </w:rPr>
      </w:pPr>
    </w:p>
    <w:p w14:paraId="58451066" w14:textId="77777777" w:rsidR="004A32F3" w:rsidRDefault="004A32F3" w:rsidP="0046593F">
      <w:pPr>
        <w:tabs>
          <w:tab w:val="left" w:pos="984"/>
        </w:tabs>
        <w:spacing w:after="0" w:line="276" w:lineRule="auto"/>
        <w:contextualSpacing/>
        <w:jc w:val="center"/>
        <w:rPr>
          <w:rFonts w:ascii="Times New Roman" w:hAnsi="Times New Roman"/>
          <w:i/>
          <w:sz w:val="28"/>
          <w:szCs w:val="28"/>
        </w:rPr>
      </w:pPr>
      <w:r>
        <w:rPr>
          <w:rFonts w:ascii="Times New Roman" w:hAnsi="Times New Roman"/>
          <w:noProof/>
          <w:sz w:val="28"/>
          <w:szCs w:val="28"/>
          <w:lang w:eastAsia="uk-UA"/>
        </w:rPr>
        <w:drawing>
          <wp:inline distT="0" distB="0" distL="0" distR="0" wp14:anchorId="116DF45F" wp14:editId="215A155F">
            <wp:extent cx="4476307" cy="2721279"/>
            <wp:effectExtent l="0" t="0" r="635" b="3175"/>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636F761" w14:textId="5F67D4C6" w:rsidR="0062659B" w:rsidRDefault="0039417A" w:rsidP="004C1DE5">
      <w:pPr>
        <w:tabs>
          <w:tab w:val="left" w:pos="984"/>
        </w:tabs>
        <w:spacing w:after="0" w:line="276" w:lineRule="auto"/>
        <w:contextualSpacing/>
        <w:jc w:val="center"/>
        <w:rPr>
          <w:rFonts w:ascii="Times New Roman" w:hAnsi="Times New Roman"/>
          <w:i/>
          <w:sz w:val="28"/>
          <w:szCs w:val="28"/>
        </w:rPr>
      </w:pPr>
      <w:r>
        <w:rPr>
          <w:rFonts w:ascii="Times New Roman" w:hAnsi="Times New Roman"/>
          <w:i/>
          <w:sz w:val="28"/>
          <w:szCs w:val="28"/>
        </w:rPr>
        <w:t>Рис. 22</w:t>
      </w:r>
      <w:r w:rsidR="0062659B" w:rsidRPr="0062659B">
        <w:rPr>
          <w:rFonts w:ascii="Times New Roman" w:hAnsi="Times New Roman"/>
          <w:i/>
          <w:sz w:val="28"/>
          <w:szCs w:val="28"/>
        </w:rPr>
        <w:t xml:space="preserve">. Оцінка </w:t>
      </w:r>
      <w:r w:rsidR="004A32F3">
        <w:rPr>
          <w:rFonts w:ascii="Times New Roman" w:hAnsi="Times New Roman"/>
          <w:i/>
          <w:sz w:val="28"/>
          <w:szCs w:val="28"/>
        </w:rPr>
        <w:t xml:space="preserve">мешканцями </w:t>
      </w:r>
      <w:r w:rsidR="0062659B" w:rsidRPr="0062659B">
        <w:rPr>
          <w:rFonts w:ascii="Times New Roman" w:hAnsi="Times New Roman"/>
          <w:i/>
          <w:sz w:val="28"/>
          <w:szCs w:val="28"/>
        </w:rPr>
        <w:t>стану медичного забезпечення громади</w:t>
      </w:r>
      <w:r w:rsidR="004A32F3">
        <w:rPr>
          <w:rFonts w:ascii="Times New Roman" w:hAnsi="Times New Roman"/>
          <w:i/>
          <w:sz w:val="28"/>
          <w:szCs w:val="28"/>
        </w:rPr>
        <w:t>, %</w:t>
      </w:r>
    </w:p>
    <w:p w14:paraId="35BD4D22" w14:textId="77777777" w:rsidR="0062659B" w:rsidRDefault="0062659B" w:rsidP="0062659B">
      <w:pPr>
        <w:spacing w:line="276" w:lineRule="auto"/>
        <w:ind w:firstLine="851"/>
        <w:contextualSpacing/>
        <w:jc w:val="both"/>
        <w:rPr>
          <w:rFonts w:ascii="Times New Roman" w:hAnsi="Times New Roman"/>
          <w:i/>
          <w:sz w:val="28"/>
          <w:szCs w:val="28"/>
        </w:rPr>
      </w:pPr>
    </w:p>
    <w:p w14:paraId="3A44E5CC" w14:textId="77777777" w:rsidR="00DF55C0" w:rsidRDefault="00E9309C" w:rsidP="004A32F3">
      <w:pPr>
        <w:spacing w:line="276" w:lineRule="auto"/>
        <w:ind w:firstLine="709"/>
        <w:contextualSpacing/>
        <w:jc w:val="both"/>
        <w:rPr>
          <w:rFonts w:ascii="Times New Roman" w:eastAsia="Times New Roman" w:hAnsi="Times New Roman"/>
          <w:sz w:val="28"/>
          <w:szCs w:val="28"/>
          <w:lang w:eastAsia="uk-UA"/>
        </w:rPr>
      </w:pPr>
      <w:r w:rsidRPr="00E26F01">
        <w:rPr>
          <w:rFonts w:ascii="Times New Roman" w:hAnsi="Times New Roman"/>
          <w:sz w:val="28"/>
          <w:szCs w:val="28"/>
        </w:rPr>
        <w:t xml:space="preserve">З метою </w:t>
      </w:r>
      <w:r w:rsidRPr="00E26F01">
        <w:rPr>
          <w:rFonts w:ascii="Times New Roman" w:hAnsi="Times New Roman"/>
          <w:color w:val="000000"/>
          <w:sz w:val="28"/>
          <w:szCs w:val="28"/>
          <w:shd w:val="clear" w:color="auto" w:fill="FFFFFF"/>
        </w:rPr>
        <w:t>своєчасного якісного та в повному обсязі забезпечення доступною медичною допомогою хворих Зачепилівської громади в транспортуванні соціально неадаптований груп населення, малорухо</w:t>
      </w:r>
      <w:r w:rsidR="004A32F3">
        <w:rPr>
          <w:rFonts w:ascii="Times New Roman" w:hAnsi="Times New Roman"/>
          <w:color w:val="000000"/>
          <w:sz w:val="28"/>
          <w:szCs w:val="28"/>
          <w:shd w:val="clear" w:color="auto" w:fill="FFFFFF"/>
        </w:rPr>
        <w:t xml:space="preserve">мих хворих (хоспісних), людей, </w:t>
      </w:r>
      <w:r w:rsidRPr="00E26F01">
        <w:rPr>
          <w:rFonts w:ascii="Times New Roman" w:hAnsi="Times New Roman"/>
          <w:color w:val="000000"/>
          <w:sz w:val="28"/>
          <w:szCs w:val="28"/>
          <w:shd w:val="clear" w:color="auto" w:fill="FFFFFF"/>
        </w:rPr>
        <w:t xml:space="preserve">які потребують перевезення в горизонтальному положенні, новонароджених, дітей до року, вагітних, інвалідів </w:t>
      </w:r>
      <w:r w:rsidR="004A32F3">
        <w:rPr>
          <w:rFonts w:ascii="Times New Roman" w:hAnsi="Times New Roman"/>
          <w:color w:val="000000"/>
          <w:sz w:val="28"/>
          <w:szCs w:val="28"/>
          <w:shd w:val="clear" w:color="auto" w:fill="FFFFFF"/>
        </w:rPr>
        <w:t>Д</w:t>
      </w:r>
      <w:r w:rsidRPr="00E26F01">
        <w:rPr>
          <w:rFonts w:ascii="Times New Roman" w:hAnsi="Times New Roman"/>
          <w:color w:val="000000"/>
          <w:sz w:val="28"/>
          <w:szCs w:val="28"/>
          <w:shd w:val="clear" w:color="auto" w:fill="FFFFFF"/>
        </w:rPr>
        <w:t>ругої світової війни, учасників бойових дій, учасників АТО, ліквідаторів аварії на Ч</w:t>
      </w:r>
      <w:r w:rsidR="004A32F3">
        <w:rPr>
          <w:rFonts w:ascii="Times New Roman" w:hAnsi="Times New Roman"/>
          <w:color w:val="000000"/>
          <w:sz w:val="28"/>
          <w:szCs w:val="28"/>
          <w:shd w:val="clear" w:color="auto" w:fill="FFFFFF"/>
        </w:rPr>
        <w:t>АЕС, до закладів охорони здоров’</w:t>
      </w:r>
      <w:r w:rsidRPr="00E26F01">
        <w:rPr>
          <w:rFonts w:ascii="Times New Roman" w:hAnsi="Times New Roman"/>
          <w:color w:val="000000"/>
          <w:sz w:val="28"/>
          <w:szCs w:val="28"/>
          <w:shd w:val="clear" w:color="auto" w:fill="FFFFFF"/>
        </w:rPr>
        <w:t>я ІІ та ІІІ рівнів планується закупівля 3-х одиниць спеціального автомобільного транспорту. Придбання спец</w:t>
      </w:r>
      <w:r w:rsidR="00DF55C0" w:rsidRPr="00E26F01">
        <w:rPr>
          <w:rFonts w:ascii="Times New Roman" w:hAnsi="Times New Roman"/>
          <w:color w:val="000000"/>
          <w:sz w:val="28"/>
          <w:szCs w:val="28"/>
          <w:shd w:val="clear" w:color="auto" w:fill="FFFFFF"/>
        </w:rPr>
        <w:t xml:space="preserve">техніки на загальну суму </w:t>
      </w:r>
      <w:r w:rsidR="00DF55C0" w:rsidRPr="00E26F01">
        <w:rPr>
          <w:rFonts w:ascii="Times New Roman" w:eastAsia="Times New Roman" w:hAnsi="Times New Roman"/>
          <w:sz w:val="28"/>
          <w:szCs w:val="28"/>
          <w:lang w:eastAsia="uk-UA"/>
        </w:rPr>
        <w:lastRenderedPageBreak/>
        <w:t>1871,148</w:t>
      </w:r>
      <w:r w:rsidR="004A32F3">
        <w:rPr>
          <w:rFonts w:ascii="Times New Roman" w:eastAsia="Times New Roman" w:hAnsi="Times New Roman"/>
          <w:sz w:val="28"/>
          <w:szCs w:val="28"/>
          <w:lang w:eastAsia="uk-UA"/>
        </w:rPr>
        <w:t> </w:t>
      </w:r>
      <w:r w:rsidR="00DF55C0" w:rsidRPr="00E26F01">
        <w:rPr>
          <w:rFonts w:ascii="Times New Roman" w:eastAsia="Times New Roman" w:hAnsi="Times New Roman"/>
          <w:sz w:val="28"/>
          <w:szCs w:val="28"/>
          <w:lang w:eastAsia="uk-UA"/>
        </w:rPr>
        <w:t>тис.</w:t>
      </w:r>
      <w:r w:rsidR="004A32F3">
        <w:rPr>
          <w:rFonts w:ascii="Times New Roman" w:eastAsia="Times New Roman" w:hAnsi="Times New Roman"/>
          <w:sz w:val="28"/>
          <w:szCs w:val="28"/>
          <w:lang w:eastAsia="uk-UA"/>
        </w:rPr>
        <w:t xml:space="preserve"> грн</w:t>
      </w:r>
      <w:r w:rsidR="00DF55C0" w:rsidRPr="00E26F01">
        <w:rPr>
          <w:rFonts w:ascii="Times New Roman" w:eastAsia="Times New Roman" w:hAnsi="Times New Roman"/>
          <w:sz w:val="28"/>
          <w:szCs w:val="28"/>
          <w:lang w:eastAsia="uk-UA"/>
        </w:rPr>
        <w:t xml:space="preserve"> (за рахунок коштів Державного регіонального фонду – 1496,918 тис.</w:t>
      </w:r>
      <w:r w:rsidR="004A32F3">
        <w:rPr>
          <w:rFonts w:ascii="Times New Roman" w:eastAsia="Times New Roman" w:hAnsi="Times New Roman"/>
          <w:sz w:val="28"/>
          <w:szCs w:val="28"/>
          <w:lang w:eastAsia="uk-UA"/>
        </w:rPr>
        <w:t xml:space="preserve"> грн та 374,23 тис. грн</w:t>
      </w:r>
      <w:r w:rsidR="00DF55C0" w:rsidRPr="00E26F01">
        <w:rPr>
          <w:rFonts w:ascii="Times New Roman" w:eastAsia="Times New Roman" w:hAnsi="Times New Roman"/>
          <w:sz w:val="28"/>
          <w:szCs w:val="28"/>
          <w:lang w:eastAsia="uk-UA"/>
        </w:rPr>
        <w:t xml:space="preserve"> – бюджет Зачепилівської ОТГ).</w:t>
      </w:r>
    </w:p>
    <w:p w14:paraId="003091CA" w14:textId="77777777" w:rsidR="00DF55C0" w:rsidRPr="0062659B" w:rsidRDefault="00DF55C0" w:rsidP="004A32F3">
      <w:pPr>
        <w:pBdr>
          <w:top w:val="single" w:sz="4" w:space="1" w:color="auto"/>
          <w:left w:val="single" w:sz="4" w:space="4" w:color="auto"/>
          <w:bottom w:val="single" w:sz="4" w:space="1" w:color="auto"/>
          <w:right w:val="single" w:sz="4" w:space="4" w:color="auto"/>
        </w:pBdr>
        <w:spacing w:line="276" w:lineRule="auto"/>
        <w:ind w:firstLine="709"/>
        <w:contextualSpacing/>
        <w:jc w:val="both"/>
        <w:rPr>
          <w:rFonts w:ascii="Times New Roman" w:hAnsi="Times New Roman"/>
          <w:sz w:val="28"/>
          <w:szCs w:val="28"/>
        </w:rPr>
      </w:pPr>
      <w:r w:rsidRPr="0062659B">
        <w:rPr>
          <w:rFonts w:ascii="Times New Roman" w:hAnsi="Times New Roman"/>
          <w:sz w:val="28"/>
          <w:szCs w:val="28"/>
        </w:rPr>
        <w:t>Медичне обслуговування мешканців громади виходить на новий рівень у</w:t>
      </w:r>
      <w:r w:rsidR="004A32F3">
        <w:rPr>
          <w:rFonts w:ascii="Times New Roman" w:hAnsi="Times New Roman"/>
          <w:sz w:val="28"/>
          <w:szCs w:val="28"/>
        </w:rPr>
        <w:t> </w:t>
      </w:r>
      <w:r w:rsidRPr="0062659B">
        <w:rPr>
          <w:rFonts w:ascii="Times New Roman" w:hAnsi="Times New Roman"/>
          <w:sz w:val="28"/>
          <w:szCs w:val="28"/>
        </w:rPr>
        <w:t>зв’язку зі створенням Комунального некомерційного підприємства «Центр первинної медико-санітарної допомоги» Зачепилівської селищної ради. Відсутність сучасного транспорту для сімейних лікарів, застаріла матеріально-технічна база лікарських амбулаторій, фельдшерських та фельдшерсько-акуш</w:t>
      </w:r>
      <w:r w:rsidR="001E0064" w:rsidRPr="0062659B">
        <w:rPr>
          <w:rFonts w:ascii="Times New Roman" w:hAnsi="Times New Roman"/>
          <w:sz w:val="28"/>
          <w:szCs w:val="28"/>
        </w:rPr>
        <w:t>ерських пунктів громади потребують</w:t>
      </w:r>
      <w:r w:rsidRPr="0062659B">
        <w:rPr>
          <w:rFonts w:ascii="Times New Roman" w:hAnsi="Times New Roman"/>
          <w:sz w:val="28"/>
          <w:szCs w:val="28"/>
        </w:rPr>
        <w:t xml:space="preserve"> поліпшення. </w:t>
      </w:r>
    </w:p>
    <w:p w14:paraId="62559B38" w14:textId="77777777" w:rsidR="00E516EA" w:rsidRPr="0062659B" w:rsidRDefault="00DF55C0" w:rsidP="004A32F3">
      <w:pPr>
        <w:pBdr>
          <w:top w:val="single" w:sz="4" w:space="1" w:color="auto"/>
          <w:left w:val="single" w:sz="4" w:space="4" w:color="auto"/>
          <w:bottom w:val="single" w:sz="4" w:space="1" w:color="auto"/>
          <w:right w:val="single" w:sz="4" w:space="4" w:color="auto"/>
        </w:pBdr>
        <w:spacing w:line="276" w:lineRule="auto"/>
        <w:ind w:firstLine="709"/>
        <w:contextualSpacing/>
        <w:jc w:val="both"/>
        <w:rPr>
          <w:rFonts w:ascii="Times New Roman" w:hAnsi="Times New Roman"/>
          <w:sz w:val="28"/>
          <w:szCs w:val="28"/>
        </w:rPr>
      </w:pPr>
      <w:r w:rsidRPr="0062659B">
        <w:rPr>
          <w:rFonts w:ascii="Times New Roman" w:hAnsi="Times New Roman"/>
          <w:sz w:val="28"/>
          <w:szCs w:val="28"/>
        </w:rPr>
        <w:t>Відповідно до впровадження реформи первинної ланки медицини з’являються нові можливості та завдання, на виконання яких необхідно спрямувати низку заходів та ресурсів.</w:t>
      </w:r>
    </w:p>
    <w:p w14:paraId="09308CF7" w14:textId="77777777" w:rsidR="00052F9B" w:rsidRPr="00E26F01" w:rsidRDefault="00052F9B" w:rsidP="004A32F3">
      <w:pPr>
        <w:spacing w:after="0" w:line="276" w:lineRule="auto"/>
        <w:ind w:firstLine="851"/>
        <w:contextualSpacing/>
        <w:jc w:val="both"/>
        <w:rPr>
          <w:rFonts w:ascii="Times New Roman" w:hAnsi="Times New Roman"/>
          <w:sz w:val="28"/>
          <w:szCs w:val="28"/>
        </w:rPr>
      </w:pPr>
    </w:p>
    <w:p w14:paraId="269C8486" w14:textId="17F29962" w:rsidR="00052F9B" w:rsidRPr="004A32F3" w:rsidRDefault="00052F9B" w:rsidP="004A32F3">
      <w:pPr>
        <w:pStyle w:val="3"/>
        <w:ind w:firstLine="709"/>
        <w:jc w:val="both"/>
        <w:rPr>
          <w:rFonts w:ascii="Times New Roman" w:hAnsi="Times New Roman" w:cs="Times New Roman"/>
          <w:b/>
          <w:color w:val="auto"/>
          <w:sz w:val="28"/>
          <w:szCs w:val="28"/>
        </w:rPr>
      </w:pPr>
      <w:bookmarkStart w:id="39" w:name="_Toc532366472"/>
      <w:r w:rsidRPr="004A32F3">
        <w:rPr>
          <w:rFonts w:ascii="Times New Roman" w:hAnsi="Times New Roman" w:cs="Times New Roman"/>
          <w:b/>
          <w:color w:val="auto"/>
          <w:sz w:val="28"/>
          <w:szCs w:val="28"/>
        </w:rPr>
        <w:t>3.6.3. Надання адміністративних послуг</w:t>
      </w:r>
      <w:r w:rsidR="0039417A">
        <w:rPr>
          <w:rFonts w:ascii="Times New Roman" w:hAnsi="Times New Roman" w:cs="Times New Roman"/>
          <w:b/>
          <w:color w:val="auto"/>
          <w:sz w:val="28"/>
          <w:szCs w:val="28"/>
        </w:rPr>
        <w:t xml:space="preserve"> та соціальне забезпечення</w:t>
      </w:r>
      <w:bookmarkEnd w:id="39"/>
    </w:p>
    <w:p w14:paraId="5D94C346" w14:textId="77777777" w:rsidR="004A32F3" w:rsidRDefault="004A32F3" w:rsidP="004A32F3">
      <w:pPr>
        <w:spacing w:after="0" w:line="276" w:lineRule="auto"/>
        <w:contextualSpacing/>
        <w:jc w:val="both"/>
        <w:rPr>
          <w:rFonts w:ascii="Times New Roman" w:hAnsi="Times New Roman"/>
          <w:sz w:val="28"/>
          <w:szCs w:val="28"/>
        </w:rPr>
      </w:pPr>
    </w:p>
    <w:p w14:paraId="347F1BE5" w14:textId="77777777" w:rsidR="004A32F3" w:rsidRDefault="004446A7" w:rsidP="004A32F3">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На сьогоднішній день на території ОТГ відсутній ЦНАП і громада поки що не визначилася із місцем його розташування. Адміністративні послуги </w:t>
      </w:r>
      <w:r w:rsidR="00917509" w:rsidRPr="00E26F01">
        <w:rPr>
          <w:rFonts w:ascii="Times New Roman" w:hAnsi="Times New Roman"/>
          <w:sz w:val="28"/>
          <w:szCs w:val="28"/>
        </w:rPr>
        <w:t>мешканцям</w:t>
      </w:r>
      <w:r w:rsidRPr="00E26F01">
        <w:rPr>
          <w:rFonts w:ascii="Times New Roman" w:hAnsi="Times New Roman"/>
          <w:sz w:val="28"/>
          <w:szCs w:val="28"/>
        </w:rPr>
        <w:t xml:space="preserve"> надає Центр надання адміністративних послуг Зачепилівської райдержадміністрації</w:t>
      </w:r>
      <w:r w:rsidR="00917509" w:rsidRPr="00E26F01">
        <w:rPr>
          <w:rFonts w:ascii="Times New Roman" w:hAnsi="Times New Roman"/>
          <w:sz w:val="28"/>
          <w:szCs w:val="28"/>
        </w:rPr>
        <w:t>, який розташований у смт Зачепилівка</w:t>
      </w:r>
      <w:r w:rsidRPr="00E26F01">
        <w:rPr>
          <w:rFonts w:ascii="Times New Roman" w:hAnsi="Times New Roman"/>
          <w:sz w:val="28"/>
          <w:szCs w:val="28"/>
        </w:rPr>
        <w:t>.</w:t>
      </w:r>
    </w:p>
    <w:p w14:paraId="75B536D3" w14:textId="1D19CF41" w:rsidR="004A32F3" w:rsidRDefault="00917509" w:rsidP="0039417A">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Необхідність створення Центру надання адміністративних послуг на</w:t>
      </w:r>
      <w:r w:rsidR="004A32F3">
        <w:rPr>
          <w:rFonts w:ascii="Times New Roman" w:hAnsi="Times New Roman"/>
          <w:sz w:val="28"/>
          <w:szCs w:val="28"/>
        </w:rPr>
        <w:t> </w:t>
      </w:r>
      <w:r w:rsidRPr="00E26F01">
        <w:rPr>
          <w:rFonts w:ascii="Times New Roman" w:hAnsi="Times New Roman"/>
          <w:sz w:val="28"/>
          <w:szCs w:val="28"/>
        </w:rPr>
        <w:t>території Зачепилівської об’єднаної громади полягає не лише у підвищенні доступності та якості державних послуг, яка реагуватиме на потреби громадян, а</w:t>
      </w:r>
      <w:r w:rsidR="004A32F3">
        <w:rPr>
          <w:rFonts w:ascii="Times New Roman" w:hAnsi="Times New Roman"/>
          <w:sz w:val="28"/>
          <w:szCs w:val="28"/>
        </w:rPr>
        <w:t> </w:t>
      </w:r>
      <w:r w:rsidRPr="00E26F01">
        <w:rPr>
          <w:rFonts w:ascii="Times New Roman" w:hAnsi="Times New Roman"/>
          <w:sz w:val="28"/>
          <w:szCs w:val="28"/>
        </w:rPr>
        <w:t>й</w:t>
      </w:r>
      <w:r w:rsidR="004A32F3">
        <w:rPr>
          <w:rFonts w:ascii="Times New Roman" w:hAnsi="Times New Roman"/>
          <w:sz w:val="28"/>
          <w:szCs w:val="28"/>
        </w:rPr>
        <w:t> </w:t>
      </w:r>
      <w:r w:rsidRPr="00E26F01">
        <w:rPr>
          <w:rFonts w:ascii="Times New Roman" w:hAnsi="Times New Roman"/>
          <w:sz w:val="28"/>
          <w:szCs w:val="28"/>
        </w:rPr>
        <w:t>сприятиме зростанню кількості робочих місць і як наслідок сприятиме зменшенню безробіття сільських мешканців.</w:t>
      </w:r>
    </w:p>
    <w:p w14:paraId="44052062" w14:textId="14E48047" w:rsidR="004A32F3" w:rsidRDefault="004A32F3" w:rsidP="004A32F3">
      <w:pPr>
        <w:spacing w:after="0" w:line="276" w:lineRule="auto"/>
        <w:ind w:firstLine="709"/>
        <w:contextualSpacing/>
        <w:jc w:val="both"/>
        <w:rPr>
          <w:rFonts w:ascii="Times New Roman" w:hAnsi="Times New Roman"/>
          <w:sz w:val="28"/>
          <w:szCs w:val="28"/>
        </w:rPr>
      </w:pPr>
      <w:r>
        <w:rPr>
          <w:rFonts w:ascii="Times New Roman" w:hAnsi="Times New Roman"/>
          <w:sz w:val="28"/>
          <w:szCs w:val="28"/>
        </w:rPr>
        <w:t xml:space="preserve">З метою </w:t>
      </w:r>
      <w:r w:rsidR="00AC3904" w:rsidRPr="00E26F01">
        <w:rPr>
          <w:rFonts w:ascii="Times New Roman" w:hAnsi="Times New Roman"/>
          <w:sz w:val="28"/>
          <w:szCs w:val="28"/>
        </w:rPr>
        <w:t>забезпечення захисту прав, свобод і законних інтересів дітей у</w:t>
      </w:r>
      <w:r>
        <w:rPr>
          <w:rFonts w:ascii="Times New Roman" w:hAnsi="Times New Roman"/>
          <w:sz w:val="28"/>
          <w:szCs w:val="28"/>
        </w:rPr>
        <w:t> </w:t>
      </w:r>
      <w:r w:rsidR="00AC3904" w:rsidRPr="00E26F01">
        <w:rPr>
          <w:rFonts w:ascii="Times New Roman" w:hAnsi="Times New Roman"/>
          <w:sz w:val="28"/>
          <w:szCs w:val="28"/>
        </w:rPr>
        <w:t>громаді 22 березня 2018 року виконавчим комітетом прийнято рішення про</w:t>
      </w:r>
      <w:r>
        <w:rPr>
          <w:rFonts w:ascii="Times New Roman" w:hAnsi="Times New Roman"/>
          <w:sz w:val="28"/>
          <w:szCs w:val="28"/>
        </w:rPr>
        <w:t> </w:t>
      </w:r>
      <w:r w:rsidR="00AC3904" w:rsidRPr="00E26F01">
        <w:rPr>
          <w:rFonts w:ascii="Times New Roman" w:hAnsi="Times New Roman"/>
          <w:sz w:val="28"/>
          <w:szCs w:val="28"/>
        </w:rPr>
        <w:t xml:space="preserve">створення органу опіки та піклування при виконавчому комітеті Зачепилівської селищної ради. На орган опіки </w:t>
      </w:r>
      <w:r>
        <w:rPr>
          <w:rFonts w:ascii="Times New Roman" w:hAnsi="Times New Roman"/>
          <w:sz w:val="28"/>
          <w:szCs w:val="28"/>
        </w:rPr>
        <w:t>та</w:t>
      </w:r>
      <w:r w:rsidR="00AC3904" w:rsidRPr="00E26F01">
        <w:rPr>
          <w:rFonts w:ascii="Times New Roman" w:hAnsi="Times New Roman"/>
          <w:sz w:val="28"/>
          <w:szCs w:val="28"/>
        </w:rPr>
        <w:t xml:space="preserve"> піклування покладено обов’язки тримання на контролі питання щодо соціально-правового захисту дітей: проведення профілактичної роботи; обстеження умов перебування дітей, які залишились без батьківського піклування; прийняття рішення про негайне відібрання дитини у батьків, або осіб, які їх замінюють при наявній загрозі житт</w:t>
      </w:r>
      <w:r>
        <w:rPr>
          <w:rFonts w:ascii="Times New Roman" w:hAnsi="Times New Roman"/>
          <w:sz w:val="28"/>
          <w:szCs w:val="28"/>
        </w:rPr>
        <w:t>ю чи здоров’ю</w:t>
      </w:r>
      <w:r w:rsidR="00AC3904" w:rsidRPr="00E26F01">
        <w:rPr>
          <w:rFonts w:ascii="Times New Roman" w:hAnsi="Times New Roman"/>
          <w:sz w:val="28"/>
          <w:szCs w:val="28"/>
        </w:rPr>
        <w:t xml:space="preserve"> дитини; вживати заходи тимчасового влаштування дітей; звертати</w:t>
      </w:r>
      <w:r>
        <w:rPr>
          <w:rFonts w:ascii="Times New Roman" w:hAnsi="Times New Roman"/>
          <w:sz w:val="28"/>
          <w:szCs w:val="28"/>
        </w:rPr>
        <w:t>ся</w:t>
      </w:r>
      <w:r w:rsidR="00AC3904" w:rsidRPr="00E26F01">
        <w:rPr>
          <w:rFonts w:ascii="Times New Roman" w:hAnsi="Times New Roman"/>
          <w:sz w:val="28"/>
          <w:szCs w:val="28"/>
        </w:rPr>
        <w:t xml:space="preserve"> до суду з позовом про позбавлення батьків чи одного з них батьківських прав або відібрання дитини у матері</w:t>
      </w:r>
      <w:r>
        <w:rPr>
          <w:rFonts w:ascii="Times New Roman" w:hAnsi="Times New Roman"/>
          <w:sz w:val="28"/>
          <w:szCs w:val="28"/>
        </w:rPr>
        <w:t xml:space="preserve"> тощо.</w:t>
      </w:r>
    </w:p>
    <w:p w14:paraId="13B82074" w14:textId="77777777" w:rsidR="00FC0C15" w:rsidRDefault="00AC3904" w:rsidP="004A32F3">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У подальшому планується створення служби у справах дітей Зачепилівської об’</w:t>
      </w:r>
      <w:r w:rsidR="00FC0C15">
        <w:rPr>
          <w:rFonts w:ascii="Times New Roman" w:hAnsi="Times New Roman"/>
          <w:sz w:val="28"/>
          <w:szCs w:val="28"/>
        </w:rPr>
        <w:t>єднаної територіальної громади.</w:t>
      </w:r>
    </w:p>
    <w:p w14:paraId="3752E0B8" w14:textId="0230B195" w:rsidR="0050658C" w:rsidRPr="0039417A" w:rsidRDefault="00AC3904" w:rsidP="0039417A">
      <w:pPr>
        <w:pBdr>
          <w:top w:val="single" w:sz="4" w:space="1" w:color="auto"/>
          <w:left w:val="single" w:sz="4" w:space="4" w:color="auto"/>
          <w:bottom w:val="single" w:sz="4" w:space="1" w:color="auto"/>
          <w:right w:val="single" w:sz="4" w:space="4" w:color="auto"/>
        </w:pBdr>
        <w:spacing w:line="276" w:lineRule="auto"/>
        <w:ind w:firstLine="709"/>
        <w:contextualSpacing/>
        <w:jc w:val="both"/>
        <w:rPr>
          <w:rFonts w:ascii="Times New Roman" w:hAnsi="Times New Roman"/>
          <w:sz w:val="28"/>
          <w:szCs w:val="28"/>
        </w:rPr>
      </w:pPr>
      <w:r w:rsidRPr="00E26F01">
        <w:rPr>
          <w:rFonts w:ascii="Times New Roman" w:hAnsi="Times New Roman"/>
          <w:sz w:val="28"/>
          <w:szCs w:val="28"/>
        </w:rPr>
        <w:t>На теперішній час у Зачепилівській ОТГ триває активна робота щодо</w:t>
      </w:r>
      <w:r w:rsidR="004A32F3">
        <w:rPr>
          <w:rFonts w:ascii="Times New Roman" w:hAnsi="Times New Roman"/>
          <w:sz w:val="28"/>
          <w:szCs w:val="28"/>
        </w:rPr>
        <w:t> </w:t>
      </w:r>
      <w:r w:rsidRPr="00E26F01">
        <w:rPr>
          <w:rFonts w:ascii="Times New Roman" w:hAnsi="Times New Roman"/>
          <w:sz w:val="28"/>
          <w:szCs w:val="28"/>
        </w:rPr>
        <w:t>формування бази даних вразливих (пільгових) категорій населення громади та вивчення їх потреб: дітей-сиріт та дітей</w:t>
      </w:r>
      <w:r w:rsidR="004A32F3">
        <w:rPr>
          <w:rFonts w:ascii="Times New Roman" w:hAnsi="Times New Roman"/>
          <w:sz w:val="28"/>
          <w:szCs w:val="28"/>
        </w:rPr>
        <w:t>,</w:t>
      </w:r>
      <w:r w:rsidRPr="00E26F01">
        <w:rPr>
          <w:rFonts w:ascii="Times New Roman" w:hAnsi="Times New Roman"/>
          <w:sz w:val="28"/>
          <w:szCs w:val="28"/>
        </w:rPr>
        <w:t xml:space="preserve"> позбавлених батьківського </w:t>
      </w:r>
      <w:r w:rsidRPr="00E26F01">
        <w:rPr>
          <w:rFonts w:ascii="Times New Roman" w:hAnsi="Times New Roman"/>
          <w:sz w:val="28"/>
          <w:szCs w:val="28"/>
        </w:rPr>
        <w:lastRenderedPageBreak/>
        <w:t>піклування; учасників антитерористичної операції та членів їх сімей, осіб з</w:t>
      </w:r>
      <w:r w:rsidR="004A32F3">
        <w:rPr>
          <w:rFonts w:ascii="Times New Roman" w:hAnsi="Times New Roman"/>
          <w:sz w:val="28"/>
          <w:szCs w:val="28"/>
        </w:rPr>
        <w:t> </w:t>
      </w:r>
      <w:r w:rsidRPr="00E26F01">
        <w:rPr>
          <w:rFonts w:ascii="Times New Roman" w:hAnsi="Times New Roman"/>
          <w:sz w:val="28"/>
          <w:szCs w:val="28"/>
        </w:rPr>
        <w:t xml:space="preserve"> інвалідністю </w:t>
      </w:r>
      <w:r w:rsidR="00883606">
        <w:rPr>
          <w:rFonts w:ascii="Times New Roman" w:hAnsi="Times New Roman"/>
          <w:sz w:val="28"/>
          <w:szCs w:val="28"/>
        </w:rPr>
        <w:t>та інших.</w:t>
      </w:r>
    </w:p>
    <w:p w14:paraId="0183BA7B" w14:textId="77777777" w:rsidR="0050658C" w:rsidRPr="004A32F3" w:rsidRDefault="0050658C" w:rsidP="004A32F3">
      <w:pPr>
        <w:pStyle w:val="2"/>
        <w:spacing w:before="0" w:after="0"/>
        <w:ind w:left="0" w:firstLine="709"/>
        <w:jc w:val="both"/>
        <w:rPr>
          <w:rFonts w:ascii="Times New Roman" w:hAnsi="Times New Roman"/>
          <w:sz w:val="28"/>
          <w:szCs w:val="28"/>
        </w:rPr>
      </w:pPr>
      <w:bookmarkStart w:id="40" w:name="_Toc532366473"/>
      <w:r w:rsidRPr="004A32F3">
        <w:rPr>
          <w:rFonts w:ascii="Times New Roman" w:hAnsi="Times New Roman"/>
          <w:sz w:val="28"/>
          <w:szCs w:val="28"/>
        </w:rPr>
        <w:t>3.7. Культура, спорт та туризм</w:t>
      </w:r>
      <w:bookmarkEnd w:id="40"/>
    </w:p>
    <w:p w14:paraId="3595A6AC" w14:textId="77777777" w:rsidR="00F237E8" w:rsidRDefault="00F237E8" w:rsidP="004A32F3">
      <w:pPr>
        <w:spacing w:after="0" w:line="276" w:lineRule="auto"/>
        <w:contextualSpacing/>
        <w:jc w:val="both"/>
        <w:rPr>
          <w:rFonts w:ascii="Times New Roman" w:hAnsi="Times New Roman"/>
          <w:sz w:val="28"/>
          <w:szCs w:val="28"/>
        </w:rPr>
      </w:pPr>
    </w:p>
    <w:p w14:paraId="4927F1D9" w14:textId="77777777" w:rsidR="00796160" w:rsidRPr="00E26F01" w:rsidRDefault="00796160" w:rsidP="00F237E8">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На території Зачепилівської </w:t>
      </w:r>
      <w:r w:rsidR="00AC3904" w:rsidRPr="00E26F01">
        <w:rPr>
          <w:rFonts w:ascii="Times New Roman" w:hAnsi="Times New Roman"/>
          <w:sz w:val="28"/>
          <w:szCs w:val="28"/>
        </w:rPr>
        <w:t>об’єднаної</w:t>
      </w:r>
      <w:r w:rsidRPr="00E26F01">
        <w:rPr>
          <w:rFonts w:ascii="Times New Roman" w:hAnsi="Times New Roman"/>
          <w:sz w:val="28"/>
          <w:szCs w:val="28"/>
        </w:rPr>
        <w:t xml:space="preserve"> територіальної громади розташована 281 пам’ятка культурної спадщини місцевого значення, з них: 266</w:t>
      </w:r>
      <w:r w:rsidR="00F237E8">
        <w:rPr>
          <w:rFonts w:ascii="Times New Roman" w:hAnsi="Times New Roman"/>
          <w:sz w:val="28"/>
          <w:szCs w:val="28"/>
        </w:rPr>
        <w:t xml:space="preserve"> пам’яток археології </w:t>
      </w:r>
      <w:r w:rsidRPr="00E26F01">
        <w:rPr>
          <w:rFonts w:ascii="Times New Roman" w:hAnsi="Times New Roman"/>
          <w:sz w:val="28"/>
          <w:szCs w:val="28"/>
        </w:rPr>
        <w:t>та 15 пам’яток історії.</w:t>
      </w:r>
    </w:p>
    <w:p w14:paraId="1C75DD36" w14:textId="77777777" w:rsidR="00796160" w:rsidRPr="00E26F01" w:rsidRDefault="00796160" w:rsidP="00F237E8">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Вказані пам’ятки культурної спадщини знаходяться в задовільному стані. Пам’ятки антропології піддаються антропогенному впливу шляхом щорічного розорення курганних насипів.</w:t>
      </w:r>
    </w:p>
    <w:p w14:paraId="70B4301D" w14:textId="77777777" w:rsidR="0050658C" w:rsidRPr="00E26F01" w:rsidRDefault="00796160" w:rsidP="00F237E8">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Пам’ятки культурної спадщини підлягають охороні </w:t>
      </w:r>
      <w:r w:rsidR="00F237E8">
        <w:rPr>
          <w:rFonts w:ascii="Times New Roman" w:hAnsi="Times New Roman"/>
          <w:sz w:val="28"/>
          <w:szCs w:val="28"/>
        </w:rPr>
        <w:t>та</w:t>
      </w:r>
      <w:r w:rsidRPr="00E26F01">
        <w:rPr>
          <w:rFonts w:ascii="Times New Roman" w:hAnsi="Times New Roman"/>
          <w:sz w:val="28"/>
          <w:szCs w:val="28"/>
        </w:rPr>
        <w:t xml:space="preserve"> відповідності до</w:t>
      </w:r>
      <w:r w:rsidR="00F237E8">
        <w:rPr>
          <w:rFonts w:ascii="Times New Roman" w:hAnsi="Times New Roman"/>
          <w:sz w:val="28"/>
          <w:szCs w:val="28"/>
        </w:rPr>
        <w:t> </w:t>
      </w:r>
      <w:r w:rsidRPr="00E26F01">
        <w:rPr>
          <w:rFonts w:ascii="Times New Roman" w:hAnsi="Times New Roman"/>
          <w:sz w:val="28"/>
          <w:szCs w:val="28"/>
        </w:rPr>
        <w:t>Закону України «Про охорону культурної спадщини». Пам’ятки історії потребують поточного ремонту. Пропонується запланувати розроблення у</w:t>
      </w:r>
      <w:r w:rsidR="00F237E8">
        <w:rPr>
          <w:rFonts w:ascii="Times New Roman" w:hAnsi="Times New Roman"/>
          <w:sz w:val="28"/>
          <w:szCs w:val="28"/>
        </w:rPr>
        <w:t> </w:t>
      </w:r>
      <w:r w:rsidRPr="00E26F01">
        <w:rPr>
          <w:rFonts w:ascii="Times New Roman" w:hAnsi="Times New Roman"/>
          <w:sz w:val="28"/>
          <w:szCs w:val="28"/>
        </w:rPr>
        <w:t>відповідності до кожної пам’ятки культурної спадщини проект землеустрою з</w:t>
      </w:r>
      <w:r w:rsidR="00F237E8">
        <w:rPr>
          <w:rFonts w:ascii="Times New Roman" w:hAnsi="Times New Roman"/>
          <w:sz w:val="28"/>
          <w:szCs w:val="28"/>
        </w:rPr>
        <w:t> </w:t>
      </w:r>
      <w:r w:rsidRPr="00E26F01">
        <w:rPr>
          <w:rFonts w:ascii="Times New Roman" w:hAnsi="Times New Roman"/>
          <w:sz w:val="28"/>
          <w:szCs w:val="28"/>
        </w:rPr>
        <w:t>організації та встановлення меж територій історико-культурного призначення, а також науково-проектної документації</w:t>
      </w:r>
      <w:r w:rsidR="00F237E8">
        <w:rPr>
          <w:rFonts w:ascii="Times New Roman" w:hAnsi="Times New Roman"/>
          <w:sz w:val="28"/>
          <w:szCs w:val="28"/>
        </w:rPr>
        <w:t>.</w:t>
      </w:r>
      <w:r w:rsidRPr="00E26F01">
        <w:rPr>
          <w:rFonts w:ascii="Times New Roman" w:hAnsi="Times New Roman"/>
          <w:sz w:val="28"/>
          <w:szCs w:val="28"/>
        </w:rPr>
        <w:t xml:space="preserve"> </w:t>
      </w:r>
      <w:r w:rsidR="0050658C" w:rsidRPr="00E26F01">
        <w:rPr>
          <w:rFonts w:ascii="Times New Roman" w:hAnsi="Times New Roman"/>
          <w:sz w:val="28"/>
          <w:szCs w:val="28"/>
        </w:rPr>
        <w:t>Рівень надання послуг у сфері культури, відпочинку та дозвілля в громаді є задовільним. Створені належні умови для реалізації творчого та спортивного потенціалу мешканців.</w:t>
      </w:r>
    </w:p>
    <w:p w14:paraId="4BA6BE06" w14:textId="77777777" w:rsidR="0050658C" w:rsidRPr="00E26F01" w:rsidRDefault="0050658C" w:rsidP="00F237E8">
      <w:pPr>
        <w:spacing w:after="0" w:line="276" w:lineRule="auto"/>
        <w:ind w:firstLine="709"/>
        <w:contextualSpacing/>
        <w:jc w:val="both"/>
        <w:rPr>
          <w:rFonts w:ascii="Times New Roman" w:hAnsi="Times New Roman"/>
          <w:color w:val="000000"/>
          <w:sz w:val="28"/>
          <w:szCs w:val="28"/>
          <w:shd w:val="clear" w:color="auto" w:fill="FFFFFF"/>
        </w:rPr>
      </w:pPr>
      <w:r w:rsidRPr="00E26F01">
        <w:rPr>
          <w:rFonts w:ascii="Times New Roman" w:hAnsi="Times New Roman"/>
          <w:color w:val="000000"/>
          <w:sz w:val="28"/>
          <w:szCs w:val="28"/>
          <w:shd w:val="clear" w:color="auto" w:fill="FFFFFF"/>
        </w:rPr>
        <w:t>На території Зачепилівської селищної територіальної громади працює :</w:t>
      </w:r>
    </w:p>
    <w:p w14:paraId="56D4BED3" w14:textId="77777777" w:rsidR="00F237E8" w:rsidRPr="00F237E8" w:rsidRDefault="0050658C" w:rsidP="00145D50">
      <w:pPr>
        <w:pStyle w:val="a7"/>
        <w:numPr>
          <w:ilvl w:val="0"/>
          <w:numId w:val="5"/>
        </w:numPr>
        <w:spacing w:after="0" w:line="276" w:lineRule="auto"/>
        <w:jc w:val="both"/>
        <w:rPr>
          <w:rFonts w:ascii="Times New Roman" w:hAnsi="Times New Roman"/>
          <w:color w:val="000000"/>
          <w:sz w:val="28"/>
          <w:szCs w:val="28"/>
          <w:shd w:val="clear" w:color="auto" w:fill="FFFFFF"/>
        </w:rPr>
      </w:pPr>
      <w:r w:rsidRPr="00F237E8">
        <w:rPr>
          <w:rFonts w:ascii="Times New Roman" w:hAnsi="Times New Roman"/>
          <w:color w:val="000000"/>
          <w:sz w:val="28"/>
          <w:szCs w:val="28"/>
          <w:shd w:val="clear" w:color="auto" w:fill="FFFFFF"/>
        </w:rPr>
        <w:t>5 будинків культури</w:t>
      </w:r>
      <w:r w:rsidR="00F237E8">
        <w:rPr>
          <w:rFonts w:ascii="Times New Roman" w:hAnsi="Times New Roman"/>
          <w:color w:val="000000"/>
          <w:sz w:val="28"/>
          <w:szCs w:val="28"/>
          <w:shd w:val="clear" w:color="auto" w:fill="FFFFFF"/>
          <w:lang w:val="uk-UA"/>
        </w:rPr>
        <w:t>;</w:t>
      </w:r>
    </w:p>
    <w:p w14:paraId="3AA98BE7" w14:textId="77777777" w:rsidR="00F237E8" w:rsidRPr="00F237E8" w:rsidRDefault="00F237E8" w:rsidP="00145D50">
      <w:pPr>
        <w:pStyle w:val="a7"/>
        <w:numPr>
          <w:ilvl w:val="0"/>
          <w:numId w:val="5"/>
        </w:numPr>
        <w:spacing w:after="0" w:line="276"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lang w:val="uk-UA"/>
        </w:rPr>
        <w:t>2 сільських</w:t>
      </w:r>
      <w:r w:rsidR="0050658C" w:rsidRPr="00F237E8">
        <w:rPr>
          <w:rFonts w:ascii="Times New Roman" w:hAnsi="Times New Roman"/>
          <w:color w:val="000000"/>
          <w:sz w:val="28"/>
          <w:szCs w:val="28"/>
          <w:shd w:val="clear" w:color="auto" w:fill="FFFFFF"/>
          <w:lang w:val="uk-UA"/>
        </w:rPr>
        <w:t xml:space="preserve"> клуби</w:t>
      </w:r>
      <w:r>
        <w:rPr>
          <w:rFonts w:ascii="Times New Roman" w:hAnsi="Times New Roman"/>
          <w:color w:val="000000"/>
          <w:sz w:val="28"/>
          <w:szCs w:val="28"/>
          <w:shd w:val="clear" w:color="auto" w:fill="FFFFFF"/>
          <w:lang w:val="uk-UA"/>
        </w:rPr>
        <w:t>;</w:t>
      </w:r>
    </w:p>
    <w:p w14:paraId="1569024D" w14:textId="77777777" w:rsidR="00F237E8" w:rsidRPr="00F237E8" w:rsidRDefault="0050658C" w:rsidP="00145D50">
      <w:pPr>
        <w:pStyle w:val="a7"/>
        <w:numPr>
          <w:ilvl w:val="0"/>
          <w:numId w:val="5"/>
        </w:numPr>
        <w:spacing w:after="0" w:line="276" w:lineRule="auto"/>
        <w:jc w:val="both"/>
        <w:rPr>
          <w:rFonts w:ascii="Times New Roman" w:hAnsi="Times New Roman"/>
          <w:color w:val="000000"/>
          <w:sz w:val="28"/>
          <w:szCs w:val="28"/>
          <w:shd w:val="clear" w:color="auto" w:fill="FFFFFF"/>
        </w:rPr>
      </w:pPr>
      <w:r w:rsidRPr="00F237E8">
        <w:rPr>
          <w:rFonts w:ascii="Times New Roman" w:hAnsi="Times New Roman"/>
          <w:color w:val="000000"/>
          <w:sz w:val="28"/>
          <w:szCs w:val="28"/>
          <w:shd w:val="clear" w:color="auto" w:fill="FFFFFF"/>
          <w:lang w:val="uk-UA"/>
        </w:rPr>
        <w:t>10 бібліотек</w:t>
      </w:r>
      <w:r w:rsidR="00F237E8">
        <w:rPr>
          <w:rFonts w:ascii="Times New Roman" w:hAnsi="Times New Roman"/>
          <w:color w:val="000000"/>
          <w:sz w:val="28"/>
          <w:szCs w:val="28"/>
          <w:shd w:val="clear" w:color="auto" w:fill="FFFFFF"/>
          <w:lang w:val="uk-UA"/>
        </w:rPr>
        <w:t>;</w:t>
      </w:r>
    </w:p>
    <w:p w14:paraId="7889EE3B" w14:textId="77777777" w:rsidR="00F237E8" w:rsidRPr="00F237E8" w:rsidRDefault="0050658C" w:rsidP="00145D50">
      <w:pPr>
        <w:pStyle w:val="a7"/>
        <w:numPr>
          <w:ilvl w:val="0"/>
          <w:numId w:val="5"/>
        </w:numPr>
        <w:spacing w:after="0" w:line="276" w:lineRule="auto"/>
        <w:jc w:val="both"/>
        <w:rPr>
          <w:rFonts w:ascii="Times New Roman" w:hAnsi="Times New Roman"/>
          <w:color w:val="000000"/>
          <w:sz w:val="28"/>
          <w:szCs w:val="28"/>
          <w:shd w:val="clear" w:color="auto" w:fill="FFFFFF"/>
        </w:rPr>
      </w:pPr>
      <w:r w:rsidRPr="00F237E8">
        <w:rPr>
          <w:rFonts w:ascii="Times New Roman" w:hAnsi="Times New Roman"/>
          <w:color w:val="000000"/>
          <w:sz w:val="28"/>
          <w:szCs w:val="28"/>
          <w:shd w:val="clear" w:color="auto" w:fill="FFFFFF"/>
          <w:lang w:val="uk-UA"/>
        </w:rPr>
        <w:t>1 дитяча музична школа</w:t>
      </w:r>
      <w:r w:rsidR="00F237E8">
        <w:rPr>
          <w:rFonts w:ascii="Times New Roman" w:hAnsi="Times New Roman"/>
          <w:color w:val="000000"/>
          <w:sz w:val="28"/>
          <w:szCs w:val="28"/>
          <w:shd w:val="clear" w:color="auto" w:fill="FFFFFF"/>
          <w:lang w:val="uk-UA"/>
        </w:rPr>
        <w:t>;</w:t>
      </w:r>
    </w:p>
    <w:p w14:paraId="5E85385B" w14:textId="77777777" w:rsidR="0050658C" w:rsidRPr="00F237E8" w:rsidRDefault="0050658C" w:rsidP="00145D50">
      <w:pPr>
        <w:pStyle w:val="a7"/>
        <w:numPr>
          <w:ilvl w:val="0"/>
          <w:numId w:val="5"/>
        </w:numPr>
        <w:spacing w:after="0" w:line="276" w:lineRule="auto"/>
        <w:jc w:val="both"/>
        <w:rPr>
          <w:rFonts w:ascii="Times New Roman" w:hAnsi="Times New Roman"/>
          <w:color w:val="000000"/>
          <w:sz w:val="28"/>
          <w:szCs w:val="28"/>
          <w:shd w:val="clear" w:color="auto" w:fill="FFFFFF"/>
        </w:rPr>
      </w:pPr>
      <w:r w:rsidRPr="00F237E8">
        <w:rPr>
          <w:rFonts w:ascii="Times New Roman" w:hAnsi="Times New Roman"/>
          <w:color w:val="000000"/>
          <w:sz w:val="28"/>
          <w:szCs w:val="28"/>
          <w:shd w:val="clear" w:color="auto" w:fill="FFFFFF"/>
          <w:lang w:val="uk-UA"/>
        </w:rPr>
        <w:t>1 історико-краєзнавчий музей селища Зачепилівка</w:t>
      </w:r>
      <w:r w:rsidR="00F237E8">
        <w:rPr>
          <w:rFonts w:ascii="Times New Roman" w:hAnsi="Times New Roman"/>
          <w:color w:val="000000"/>
          <w:sz w:val="28"/>
          <w:szCs w:val="28"/>
          <w:shd w:val="clear" w:color="auto" w:fill="FFFFFF"/>
          <w:lang w:val="uk-UA"/>
        </w:rPr>
        <w:t>.</w:t>
      </w:r>
    </w:p>
    <w:p w14:paraId="37CFDCB1" w14:textId="0B4563E8" w:rsidR="00F237E8" w:rsidRDefault="0046593F" w:rsidP="00F237E8">
      <w:pPr>
        <w:pStyle w:val="a7"/>
        <w:spacing w:after="0" w:line="276" w:lineRule="auto"/>
        <w:ind w:left="0" w:firstLine="709"/>
        <w:jc w:val="both"/>
        <w:rPr>
          <w:rFonts w:ascii="Times New Roman" w:hAnsi="Times New Roman"/>
          <w:color w:val="000000"/>
          <w:sz w:val="28"/>
          <w:szCs w:val="28"/>
          <w:shd w:val="clear" w:color="auto" w:fill="FFFFFF"/>
          <w:lang w:val="uk-UA"/>
        </w:rPr>
      </w:pPr>
      <w:r>
        <w:rPr>
          <w:rFonts w:ascii="Times New Roman" w:hAnsi="Times New Roman"/>
          <w:noProof/>
          <w:color w:val="000000"/>
          <w:sz w:val="28"/>
          <w:szCs w:val="28"/>
          <w:lang w:val="uk-UA" w:eastAsia="uk-UA"/>
        </w:rPr>
        <mc:AlternateContent>
          <mc:Choice Requires="wpg">
            <w:drawing>
              <wp:anchor distT="0" distB="0" distL="114300" distR="114300" simplePos="0" relativeHeight="251658240" behindDoc="0" locked="0" layoutInCell="1" allowOverlap="1" wp14:anchorId="4996272A" wp14:editId="599F3C65">
                <wp:simplePos x="0" y="0"/>
                <wp:positionH relativeFrom="column">
                  <wp:posOffset>347980</wp:posOffset>
                </wp:positionH>
                <wp:positionV relativeFrom="paragraph">
                  <wp:posOffset>1209675</wp:posOffset>
                </wp:positionV>
                <wp:extent cx="5343525" cy="1295400"/>
                <wp:effectExtent l="0" t="0" r="9525" b="0"/>
                <wp:wrapTopAndBottom/>
                <wp:docPr id="36" name="Группа 36"/>
                <wp:cNvGraphicFramePr/>
                <a:graphic xmlns:a="http://schemas.openxmlformats.org/drawingml/2006/main">
                  <a:graphicData uri="http://schemas.microsoft.com/office/word/2010/wordprocessingGroup">
                    <wpg:wgp>
                      <wpg:cNvGrpSpPr/>
                      <wpg:grpSpPr>
                        <a:xfrm>
                          <a:off x="0" y="0"/>
                          <a:ext cx="5343525" cy="1295400"/>
                          <a:chOff x="0" y="0"/>
                          <a:chExt cx="5695950" cy="1492250"/>
                        </a:xfrm>
                      </wpg:grpSpPr>
                      <pic:pic xmlns:pic="http://schemas.openxmlformats.org/drawingml/2006/picture">
                        <pic:nvPicPr>
                          <pic:cNvPr id="27" name="Рисунок 190"/>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847975" y="0"/>
                            <a:ext cx="2847975" cy="1492250"/>
                          </a:xfrm>
                          <a:prstGeom prst="rect">
                            <a:avLst/>
                          </a:prstGeom>
                          <a:noFill/>
                          <a:ln>
                            <a:noFill/>
                          </a:ln>
                        </pic:spPr>
                      </pic:pic>
                      <pic:pic xmlns:pic="http://schemas.openxmlformats.org/drawingml/2006/picture">
                        <pic:nvPicPr>
                          <pic:cNvPr id="26" name="Рисунок 189"/>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38425" cy="14922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C72635" id="Группа 36" o:spid="_x0000_s1026" style="position:absolute;margin-left:27.4pt;margin-top:95.25pt;width:420.75pt;height:102pt;z-index:251658240;mso-width-relative:margin;mso-height-relative:margin" coordsize="56959,14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lGggmAwAAcAkAAA4AAABkcnMvZTJvRG9jLnhtbOxW3WrbMBS+H+wd&#10;hO9T/8T5sWlSuqQtg24L+3kARZFjUVsSkpK0jMHGHmEvsEfY5Rhse4X0jXYkO26bZGz0YlAYpc7R&#10;kXR0zne+z/Lh0WVZoCVVmgk+8MKDwEOUEzFjfD7w3rw+bfU9pA3mM1wITgfeFdXe0fDxo8OVTGkk&#10;clHMqEIQhOt0JQdeboxMfV+TnJZYHwhJOUxmQpXYwFDN/ZnCK4heFn4UBF1/JdRMKkGo1uAdV5Pe&#10;0MXPMkrMiyzT1KBi4EFuxj2Ve07t0x8e4nSusMwZqdPA98iixIzDoU2oMTYYLRTbCVUyooQWmTkg&#10;ovRFljFCXQ1QTRhsVXOmxEK6Wubpai4bmADaLZzuHZY8X04UYrOB1+56iOMSerT+dP3++uP6J/x9&#10;QeAGjFZynsLSMyVfyYmqHfNqZMu+zFRpf6EgdOnQvWrQpZcGEXB22nG7E3U8RGAujJJOHNT4kxya&#10;tLOP5Cebnd2kk3SgfW5nnEQRDCAJf3Owb/Nr0pGMpPBfwwXWDlx/phXsMgtFvTpI+VcxSqwuFrIF&#10;nZXYsCkrmLlyLIUe2qT4csLIRFWDG+SjXoP85/XX6w+A/ff1j/U3FCauTLvVrq72YlvbuSAXGnEx&#10;yjGf02MtgegAqgPl7nLfDu8cPC2YPGVFYftl7bpEEMUWqfagVBF2LMiipNxUClS0gGoF1zmT2kMq&#10;peWUAqHU01kILQP1GyCVVIwbJxHgw7k29nTLDCeSt1H/OAiS6Elr1AlGrTjonbSOk7jX6gUnvTiI&#10;++EoHL2zu8M4XWgK5eNiLFmdOnh3kt+riPrdUWnNaRYtsXszVGyChByrNikCwSxCNletyEsAGdaB&#10;bRQ1JLdmBkDWfljcTDjUb4C2PdAgHDRdPRMzQAMvjHBgbAkn6se9pAca2ZVPM/U7EQAxlDZnVJTI&#10;GtAAyNcdgpcAeFXhZonNnQtLA1dRwe84oBTrcVXYvGsTyqi4C8bDUdfNe21LXf3E6sX25mGqK3LN&#10;3XD1v5yA0ltygitjj5C67X7c3EN7bpN/JCR3acG17t449SeI/W64PQb79ofS8B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1wwj1OEAAAAKAQAADwAAAGRycy9kb3du&#10;cmV2LnhtbEyPQW+CQBCF7036HzZj0ltdKGIEWYwxbU+mSbVJ09sKIxDZWcKugP++01M9zpuX976X&#10;bSbTigF711hSEM4DEEiFLRuqFHwd355XIJzXVOrWEiq4oYNN/viQ6bS0I33icPCV4BByqVZQe9+l&#10;UrqiRqPd3HZI/Dvb3mjPZ1/Jstcjh5tWvgTBUhrdEDfUusNdjcXlcDUK3kc9bqPwddhfzrvbzzH+&#10;+N6HqNTTbNquQXic/L8Z/vAZHXJmOtkrlU60CuIFk3vWkyAGwYZVsoxAnBREySIGmWfyfkL+CwAA&#10;//8DAFBLAwQKAAAAAAAAACEAgLzynfVuAQD1bgEAFQAAAGRycy9tZWRpYS9pbWFnZTEuanBlZ//Y&#10;/+AAEEpGSUYAAQEBANwA3AAA/9sAQwACAQEBAQECAQEBAgICAgIEAwICAgIFBAQDBAYFBgYGBQYG&#10;BgcJCAYHCQcGBggLCAkKCgoKCgYICwwLCgwJCgoK/9sAQwECAgICAgIFAwMFCgcGBwoKCgoKCgoK&#10;CgoKCgoKCgoKCgoKCgoKCgoKCgoKCgoKCgoKCgoKCgoKCgoKCgoKCgoK/8AAEQgBWQJ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9LvftX&#10;xX1SUtuWTVGbPc5NdBqoW++Ol5Kg3f6Zapz7QR/yzVbwX8IfiXdeOLjVE8HX3kyTGQSGBsFc9a3N&#10;C8O65d/FO81F9JuFRb/azeUduVjVTzjsVr87lK238tvyP16NpX9T3UeMb/RrDz7C+nhkVMK8MhQ/&#10;mK5fTPFWqa3oLR6rqk9wVnfDXExfGSeOf6VX8QXzJo8hZvlC1l+A5zPpbIyf8tPzr5mj7WnflbWp&#10;6tSnTlT1SPoTwz+2b8YfhJ8M7bw94Tv7AQafb/uBc2CyHA525PUf5zXk3gf9uH9ov9oDxgviPx58&#10;QLhJLSQLDDo4NnANhwHKREAv/tHmuf8AiPqzWvhO7Td8q27YHrxXnP7KMsgnvwT91mP54r28LjMS&#10;sHUbk9PwPKrZfhI1oNQWvU+7bD/grDpfwX8PaXZ/FTwVr3inXLq48qTVI76LNyqABDK0p3M2zapb&#10;5iQM9a6ux/4KleNtW8S2/wASLe40/wAMWNnIsiafD4dfU5pVAPDXBvIFCEk8CAkepr86P2lLo3F/&#10;pMSn/V3GfzFeiXt5Lb/D2FUbhrbDVus4xVDBwkndyet12OSWQ5bWxUrxfyZ+hHw0/wCC2X7O2qeH&#10;dU0Y+FPFl9qU19NNdNb6bBBAZCzE43yjjJ6AN+Oc123w9/4KyfAHxf4Xv/CPifxT4a0Oe/2iOyud&#10;ekS6hUk8yxy28cfYZMcjqM9a/Hv4NStb3usyI33Jm/mawbm8e5+L6vn70aqfzPFepRzerKtySSta&#10;55VTh3Axp3V076an7cal/wAFCv2LPhz4dt08V/GPS4/JvPMkuLNJblAc8E/Z1YkfmK7/AMV/HH4S&#10;ftN2mm/Ez4QeMItc0kad9m+2W0EigOGJI2yKGB56ECvwk+O2tMdB+wK3y7xxur234DfETxd4R+D8&#10;R8O+J9U07dbLuax1CWHdx/sMKn+3OXD88o9SKnDNFtRjPU/WP4A/tHfBT4aeFLf4Kaz43hPiGTSb&#10;iKPT7WKa5njyGKNKsKN5K45BfAx3r6B0HT9NtvDumXFpqatNHbjc8in5spz0HpnH41+Bnwk/aD+M&#10;2ieLpbHRvibrEMEl411JG10XDS5HzHdnOcc9j3rp/jn+2R+07q+n3SXXx78VR/eCrY61JaKG+bBA&#10;gKAYzjIxiuqnxHhuWKkmjiq8K1pStGaP20+O8Q1jxF4Es7CQNi7eU57geWD1+tdxpDE39rbwbcRD&#10;9424c/SvxK8M/wDBQz49/Cjw3pOv+FdQt5LhVWWNtcvL3UsO6hmINxdMVyQCQCAapaV/wWP/AG8P&#10;HvxSXRf+F0Lo1mLUyeXoeg2asD35nhkPTPriuynnWEqdbfI4auQ4uOiaZ+wl7KLz9p2eSWbatvbr&#10;FFtUsXYKTjj61B+339ok/ZA8WwWqs8jQ267V5J/0iPivzM+Fn/BaT4oWvjO38MHwfFrHiR1dtQ8Q&#10;6zcKFm/hDeTAqAEgDIG0ZGcc10/i3/grr8Tdc03W/A3xf8M6TNoFxLGlxJo9u6XEOGDbsPIQ2MdO&#10;OO9bVM4wUbe8YRyDHKTlyr79z9If2ORLb/ADTXlUq0ck5ZT1HzHiuL8CRXN/repbQW/0iN1G30lz&#10;Xyh8Gv8AgtD4VebT/APw40a2uPDsDMmu6hrUMtrJab35ZSA24KpJ+7jjrX0N8Ov27/2QtFv7rUX/&#10;AGhPA65jj+U63H5snPIVQc5A7VtTx1CpUSUkc08txFBO8WfTltdzSNcwE/dVg3HTivNfgEzR+GpN&#10;Xab5lZI2/wBonkfyri7b/gpl+yJc6zdaJpHjS8upt2Jrqy0W6lgIY4DGVUKqORzkCq3w6/aP+Bmh&#10;6ev9rfF/R7GCALttW1CGPMmMHcTnjuOnWuj61RlK3MjhlgK8Y25Wdh+0XrU9v4h8PzbtoVJG/J4q&#10;zf28r9pPh9oVszYMni20A98NmsTx78Vvhr8T/E9rPoPi7TL63s7HZJNa6gjxxsX5DEHG7ABp37WP&#10;inwt4/0zwlpuieIbW+jXxUpuvs1yj7MRkqTtJxk1MqsXSuiqOFqRrK6f3HrHwLuBD4M2LyVmXn14&#10;rySK8WH9vLx8WO3/AIkuhA++EevZfhBa2+neFWj7BlLflXi979ltv21PGuoTru82x0eP6BYs/wBa&#10;0qP3EEKUpSkbX/BRe8Mn7O8lurf6yQtx7Kf8aw/2WHP/AArG5YHn+yrPH6Guk/b00OXxF8G4tLsG&#10;UFreZ1z7Kn+NZv7OOh/2D8M5FvnG99KhjjVe7bRivP5msW/Q2cZRwi9Tr/jl4gW31b4W6qJtvn+L&#10;lt2PubWdv/adfP3/AAU9lM/jfQoifl+3QFT/AMAc/wBa9L/abuLu18O/Cq7tZdzW3xKiaT2X7Bec&#10;fyryj/gocs2r/E3R7WNC4S6gxgd/K/8Arilj6n7v5o2wcZc0T7C8Jaosnwgt7hDyumxj6/KK8/sb&#10;zHxEhuj1W4Vj7V03gsXUHwcWE/8ALLS49312Ln9a4S3uZm8Y7/8Ad/lW8qnNynNFfF8z3Dxfewpo&#10;0d0W+8cj9K5z4/3Yb4PzXDNwupaaf/J2CjxfeNceAY5pDJ8rAbo+vasH4z6jJffAC+k3ZaO608t/&#10;4GQV1KpdnPqdV8err7P8FvEEpHytpbL/AN9YX+tY/wCykSfhtuz/AMvTfyqH9o7Vy37PmuTbv9Zb&#10;24z/AL08Q/rVf9k++L/DJieNt03HpxWPN/tSfkaq/s7njvw3Yv8A8FEviCg/h8g/+Si17F+1FMsv&#10;7O2vFj92xY/jtNeKfDK4Yf8ABQ74lSFvurbn6f6Klel/tQ61JF+zB4qu1HMOmu317Vjf9zNlTv7a&#10;NvIwf+Cemolv2dfDNw5/1lvImfTDYrd/YyvzbaN4402Wbd9l+IOtA+2bliK4D9gLWFg/Zx8Lwqfu&#10;pJ8ufVya1v2UPEG3xt8XNNR/lt/iRqn4bsN/WtKdTlhAipBxnK/c6bwVMk/ije3O2ct+Vdd8ZriK&#10;Xw9od1n7upbPzjb/AArzH4d6pI3iV2jflvMOPzrrvirqwfwNp5J+aPWoz9P3Uv8AhQpc0RfadjoP&#10;Gsi6l8FNbRsZt9NM6/VBu/8AZa3PAV2s3w/aLd93T1J9v3eP6VwZ1tb74OeIrRj97w/dKPqFaug+&#10;HOsxnwZdL90R6WT+SGtOZx18iKd7I8n/AOCbVxFa+F9WtkO4SeJtU59f32a8/wDAF61j/wAFEfHj&#10;gfL/AGsGP/jtdR/wT21WGLwqlysvyzeIb9/waSuP1GNtF/b/APGhi2r9oVZx75CmuSc+anBruejT&#10;+Op6Hpn7a6onx++FurFvljupt35ivobxlcJL4PkGeJrdl/ONq+c/22phNdfDbxMJPlh1Bgzf7wWv&#10;Ztd8Sx3PgnRWWTP2kL+OARWtOr+8qGNS/s4nR+OmRfDtu/8AD9ojP6GrmqyC58JXDY4a0fb+Vc34&#10;81Fv+EKsSH+fdGzH8Mf1q3Za0ZvhncXOctHaS/oDXVz+8/Q51fS5T+B7EeCrq3J/1d1KP0FQ/B1B&#10;D8F/Lb7we+H5zSn+tZ/wK1TbomrWrtnbNJJ+dN+Fepovw1vo1l4huroY9Mkn+tVSf7tEzlqZPhxx&#10;H8NnK9VuHryH9lmFr/4OeLnB/wBT4lvg34SsK9E8Ka0l34Gvo9/yqzlea8z/AGFL6PWvgt4zG/dn&#10;xRf7v+/71nKPMyYy91s8D/YMdL7xn8ctCVGZ7fxE8u76vtx/46a8P8RQHw7/AMFSvh7PM+1L20kh&#10;Zm9Xt72LH54H417l/wAE4J/tP7RP7RmkMR+61RNqembm6XP6fpXh/wC2FL/wh3/BRj4H6nG3lpee&#10;K9Ptmb1U6hEhH4iY/rWMrS5WejH/AHiS8jiPiJo8+l/8FQdJtJH+XV/DOpL9dltI2PzFeaXei/Z/&#10;2+vDGltuDNY3kfJ/vROBXuf7U9rD4Z/4KVfCnUplEaXiarZBt3UyWsiqPxZgK8Q+I15JpP8AwU18&#10;EWwHEmpQwKuMZEhINc9vej6mtH3pJeR5X8ZdLk8N/tv6PC3Hm6hA3zd+orkf20tJl0vxsgePDTRu&#10;F/OvTv2/YT4N/bJ8I6ysCqs9xbsvb/lsFxn8a5v/AIKL6VJYeKdNuNuOZFb61D6NnZSqc3J6Hz5+&#10;3ho8lp4m8Pawv+rm0iEL+CA1x37WOjtaarZ3oQ7bq1hcf98D/GvYP2/NMj1L4O/D/wAcQoW+0WEO&#10;59vGGT/61ef/ALWVkbr4W+CfEnl/Nd6NaFm9/KBNdVDlpxil3Zx83LO3meI6jMJtVZyv/LP+lR3T&#10;Y060ZifmvF/kadeRk6uyqeiNj3+XFLfWlydKspSmF+2L/Imuvm91I9CjGWrSNfw/4s8Tz6ndaLee&#10;J9Qks/3irayXjtEuHOAFJIGPYcU7xj4x1/SI4bTT9SaOFtu6PaDmo9C0m7HiS7KwfKvmk4/HJrP+&#10;JiPC1sxGAy1jGV6iPV5q8cC5Xd0zU+Gf7SXjr4N6zcan4ek3yS58uT7RLFJb5+8YyjAAsODwcirv&#10;xV/aAvvif4zuviR4006aSbULtZrmNbxpNqcfu42flQBwBnAry64lDtI5FWtRlEukKcdVrqlGnLVr&#10;c8qnmGMjT5FJtLVI940z9rzwUnhmbS7G21zSbqO3xpt5a7A1vKATG4dXDKQ207hyCMirmj/tkLql&#10;3f8AjvxxqGg3GsNqsE9mk3guznubWNZd7rDPJC0gXbhBukYgbs5OCPmE+YV2ipIxJA27HDVnHD04&#10;JxXU7cVxFmOKlCVZqThtpax9yfDD9pDWNT8E3fheLxn4f1H7ZqD3UdjdaPps3lBscmIxkBgAAMrl&#10;QWxjJrk9H+Kfhy9+JFtp/iH4M6GtrZ3kn2rUvD63NpdTeZjfIT5rw7uBhREEGOFXJz8pWRkWTcj1&#10;1/hnUtVguFjgv7iONgDJHHKygnHXHT2rGGGUZOV9zprcUPFYeFOVO3LrdH074Al/Z6i+E17aap4L&#10;8SW9vLfTNPM2tJcTSRqSEfAiiUr/AHkUKcdGz15L4WfCgWzv4k8KeO9A8QW8d0GksdDkuftFqmc7&#10;5IbiJJEQcDedyk8bj1PF6V4s8TeULBtWkeEx7PKmAYBfT5hkV0vwour/AMM+NdP1rQbprO6tpg8N&#10;xb/Ky/kO47d6UcLHVX3NJ59h5VKLjF+7ub3wVeSbX9S228ny2Ny+4rjjn3rkPgHrLeF/jDZ6gzFV&#10;a8CSf7rN/wDXr6U8XaDrc1ppfiGDU3kubq0mS8kmjV2lyzDDORv4BGBkAV5R/wAKJbS9Ua/tCkbR&#10;sHVmJ6jmvP8ArFOMpRb8j6H61SqRoVIN+7Jy27nqEPhuWy32qxblWaTyz6rvO39MUVFp/wARvFNp&#10;ZR297bWM0irhpDbt83/j3pRXF7LzPs/9YMl6t/cfafgjTLS914lh8u7+H61v+CfCelanJqSpFhV1&#10;K8VRgfMfPcZ/HH61y/hie88K3wbXbd7HzDhWvV8rJz23Y6V2/wAIb+O/0681CJg6vdzussfKMpkb&#10;BB75HNeXKlKOyPzaNXmu2zj9b+Angq7050vLO4jk2YYRzd/1qz4B/Z78B3Gn/YrbSFRl4372zn16&#10;9a6bxJq9uFkiaZclsDLVrfDO9tFnaIXCM23OFauGOH9nd2vqdn1ipouY+e/ib+zd4p1rTbqPS761&#10;SOQsF3ucquSOeKyfg1+yVdeFNCv9Us9aa5vtqpJB5YVN2RnBz/OvoDWLn/iUyAlfvNj8zWV4H1Vr&#10;C0miYcS3S5z34J/pWnsebDyS0vuXUxU+aN2fNXxO/Zj+IHivxDDBKkNpHGufMnk3Bju6fLk9Diuk&#10;+MHwt8SfDvw1p2gXcbXE09l5oktkZlxvI/pXs/iTUorrWY3wPlb+tdH41uUfVY4HKnZotsR68y3H&#10;9RXLLD/7PGHY0p4uUanOfGPgb4V+PfD+ia54k1Dw7cQWjQmRZmTjb61yvhHwT4v8R/ESPUdK8O3V&#10;1DHJiSWOEkLzX3TY2dnP4M1S2uLWNkKoGVkBBG4Vn+ANM0iDxitrZ6bbom7/AFccKqp/ACuylGSn&#10;drW1jnliFUja27Phr422uoS6++lfZZN0dxhkVeQR2xXsnglLzTPhRZwXUbRk2vzK6kV7J4j0bw5d&#10;6w840K1877U+6QW67s7z3xXeeKfhp4Q8TeDoZNX05dy2IVWhO0rya58TRlUoxhHubU68YyTfQ+Nf&#10;hQjv4z4PVn+Y/WpvimzOZrfPWRh+tfVXwR+CHw+i1JdKs9Ch2rz5kihnOT1J9a838W/syWmt6hJe&#10;trsiwtcbvJWPom7lc1z1MPKMVJ9DpWJp+0l0PMfG7yD4b6O2evlr+URrzn4S3bj41Qu/RoJF/wDH&#10;TX1R8dv2Z4rT4c6GnguVt0lztWG4mHTy2Yfyrzv4F/sqzRfE2S88ZX/lzfZZDaR2zZAYITljXRSl&#10;KnL1Rxz5Jxuu5578BxJdfHmWXbkjcF+ma6r4kXzXEutOq/LJdN+ODiug/Zy/Zw8VWniu98Z6newr&#10;5du0kUcZ3blK8Ent2rY8T/s2fEK70i4ugLWRpkMjIJsFcnPNZYiPNUTihylGOh5d+zvMy6b4iIH3&#10;YS306imeH7gv4ytezMxFegfBb9njxx4a8LeKNZvWgfZp/wAtvDJublwuPrzWH4I+DfxE1rxTaz6f&#10;4ZuHMM2JF24Iz9auXu1lKPYOWMo6kfxQv/Lhu43bcVhZfm/3a5PwpcCT4G6rAVX90y8so7zJXSfG&#10;fTdS0zXdW0a+haO4triWCSP0ZSR/SsDwV4c1yH4PeIjdaZciLbGyyNCdp/eIc5xipwc5Jzv3Dlp2&#10;TIfEvifVdO8F+FtKs9SuIYnt5mkjjuHVZP3mAGAODjGB7Guu/Ya+Kfi/4bePta1Twbqi2rbUkaMo&#10;GjZlOQSp7ivN/HTXL23heyI+5p8zfj5ldP8AsraDrkuv61qltplw9t9nK+asZK5XrzXRKtUp0W4t&#10;/eZVKNObs1+B9B+Mv+CnP7Wmut/whep/FjVI7ea7O+TSpltCV6DJjQNx7MK7Hwx+378VPgjYHxYY&#10;h4jv76ELLda9dvJJtjUBFLdWwOOTmvkTXIJH8RxyAH/X/wBa7r4ms6eC7Dd1aOTP/fIrGObY5JXk&#10;2xSyvC30itT7P+Gn/BbWT40+EL+w+O/ws+zyaar/AGVvDsm5ZIymX3rIRggKMYJzk9Mc9D8OP+C1&#10;fwt1Kxk8M/DT4OaxcXFmRD52r3UUEbcYBHll2PTPTvX5qfB2aaKz1y1OPm0+Y/nGwq1+ybI0uv38&#10;8jcJNu/Rq9Z5liI3lbWx59TJ8HKVmnZeeh9d/Ff/AIK4/GfxB4k0vRLnwlo8dlZeII7uzgjZw0Uy&#10;B0U7yeeHPG0ZyK9U+Ln/AAVE+GHjW00/xj8RfCUmj31vmW6tbG3adbjBwu1scEAAHIHavzo8Z3Zb&#10;xPazlsk3wb/x6ug+OLt/YtpF5vLWOcenOK445pipR99pr0OlZPg9Eo2P1Y+Cv/BZj9njxxpVn4X1&#10;fQdS0DT9ULQR6zrM0MdvBhc5kw5Kg4rtta/bh/ZB0q1TxWnxq8P3lvsw76bei4Y/8Bj5r8WIL6Rf&#10;gPC6Kd0d4yN7cGneD71/+FGXnzfckGF/GvRWcS5bWRwyyHD391tH7T6P/wAFU/2VvF+lXWgaV4uS&#10;3s7WEySas08bJHtXJV0Us6Ej1Wrb/wDBQv8AZI+KPw9uPAeg+P5RcTfZm+0XOmzQwMFnRyRK6hei&#10;mvxc+AF88XgDxnqEny+XCPm9zgf1rV/Z5vZxJfN57fNMTt9OBk1FXPK1P7Jk+GaEot8zP2x+JX7X&#10;H7M/xW+Gd18KvAPxr8O6rr159lWHS7LUEeaXy5o3dVH8RCozYHZTXYfCb4j/AAx+DfwqXUPiD42s&#10;dHinu28ttRuBGX44AB5PbOB3r8AfiL4n1bRdRGq6HrFxaXUN95lvdWkzRyRNkjKspBHBI4Peq/xD&#10;/aK+NvhvwnD4l0n4pa0uqW8gW0vp79p5YVYrv2GXdt/DrXRhM89tao467HPW4djGnyxl5n7TfCLx&#10;B4Y8Ufth+PPiH4S1i31LT9SNstrdWsm6N8W6AnI9DXqXx+0tNV/Zm8XaM037yfR2Rd2RySBmvwEt&#10;/wBsH9pHQfBh1DR/jJrVpPdspu57WZY2mYnqSoHP0xXV6B+21+0n4e8DXGl2vxb1q4N1IrSTX2pS&#10;3DAZyVG9iMe2K2/tKlGk1L8Cf7BqSqJqS0sfsz+yTof/AAjHwl0nQipVbVm3yEjnmoP2VdPFv8UP&#10;jb5c4b7R47v5419MxqP5ivyc1n9uj9oyTwF/wjM/xFvfIlCSLPFM0U8fHKq0ZXCn0x+NdZ+w3/wU&#10;T+NXwz8YRrqmvedo9zdO+uK0PnXF0GUgsZJHyWJxzWUc2oyioK6sZ1MirK7drn6k+ANN1FPEzbf3&#10;e2N2aRvu4/ya6L4jtc/8IDHPIcqurQtj1zHLXxRq3/BZX9n/AELxJHop8I+IHuN/ltGsSBGz75q/&#10;4h/4LjfsjLo03g3xrZa5pssM0My+XbrdMcE5wsZyOMj8a9OliKco2jI82pleJje8T7F8Brd6z4S1&#10;HRFjbfdWNxDHu/iLKcfzrR8DazOfBeoqG/5g8u5l7fuia+ER/wAF/P2XvAEEd94W+H3ibWvMVmj3&#10;RJAB/D0Y5HIrlx/wXk8PeCvC/wBh0r4J3TabqmnlJJNQvx50YaPbkCMEH86dTGUaceVtXexNHKcZ&#10;LaLPqH9gHXHsvhZpc7Slna9kfLd/mFM+J12LX9uzWp3+XzNLjck9/kFfF/wD/wCCy/wx+HXgfT9H&#10;8N/Cu82afcrBcXmqTDy3JPLhY8t+ma6HxR/wVl/Z117416h8VfFN3Ms32CK0aDTLGZo87cbsyAED&#10;6jiuKriqbioxesXsdkctxEJSk4vU+5v2otQfUvhh4Uu1tmma31RdoTt93mu5s9flvfCnhS3V9ym4&#10;KN6feX/Gvhf4m/8ABa39kKLwbp/g+8lumnt5w7TWMyXKspAyPk5Q/WuZ1r/gvB+z5pdppDeH/B/i&#10;a40zTbi5SbbHErzq6xshUFsBlZOp4w5rojUUal31OP6jiJR5VE/TLxZr/wBs8PRwW9zujitvl+u8&#10;f4U/w34ldfhrfo0mPKil/Va+KvgX/wAFwf2LvjR8NdS8WfEjxXYfD+50+5a3j0bWr1GurhNu/wA3&#10;bECqqTkDnkiqPhL/AILV/sGfZb/w/qvxO1S3/tDcLeZ9JlkhXIOC0gGAP6V1e0ipHL9Vr3tyn2N8&#10;G/EQtr28svO5mh3bfX5Qah+FOvGTw5rVjKVT/iZXWMfxDPWvi/xB/wAFnP2IfhBd2l9Z/EVfE11J&#10;aqGXw6hkjhbYAQzthQa5fwZ/wXP/AGLvDX9sxza5rc9xNdSTW8MelsFIbB2iQ/KcHPStadRcmhnL&#10;B1278rPtT4Y6hHN4Vu7chv3kjgN68kVwX/BNi6W4+DXjQHJ/4qy/H/kxJXiHgn/grp+wn4Q8LQvr&#10;P7RViZLrE39mwwPNLCW5KkKvUdDz1rjf2Lv+Ctn7DnwM+D2tWXxD+MKx32q+J9Qng0zT7GSe4aN5&#10;3aN2VRwCpBrenJcz9DH6vW9m/dZofsA65JZ/t3ftGaLFKyq2pQmRQewurz+przX/AIKqSp4Y/aS+&#10;BPj1lKw2Xj+2adl6hY7y1lz+SNXKfsa/tt/s2aR+2P8AGT4taz8V7DRNC8TvbzaXdaw3kNN+9lZh&#10;tOSCN2T9a5j/AIKzftg/s2fHDwt4ds/g38TrPWNU8P8Aii3vY5rPPlvH5Mofa5xnDFPxrnlLl5Wj&#10;u9lU+s81rafoen/8FIYhpH7YPwF8Q7Pkb4mw2zydysjLx9K+fv2jro6X/wAFS/AIP/Qa00n6GU12&#10;3/BSr9rb9n3xbr/wv1vwB8YdE1i/8N+PLTUr5bO68xoIVjctI3HZto+prw39sH9oH4Q+Kf28/C/x&#10;a8B/EPT77Q9P+wvd6naS5SJo5mLZ9wDk1O9lbqzSjHlXyZ1H/BYLTjonxp8A68owPOwW9ds6N/Q1&#10;zv8AwUrYNpfh7XnOFmbdkf7SA5pn/BVb9pr4EftB6v4Zsfg94xTVZNJuJXurqNCkfzDgKx6/hXJf&#10;txfF3wD8R/g/4Rh8OeNNPvb20tIBe2tvcAyRMIwp3eh4qZR5rK3UqnGcIwkU/wBrPQ01j/gnr4F8&#10;TInNlY2YZvbBX/CvLfj/AGIvv2QPhzrqgN8tvbs2Om1WU/qteleOPi/8IPE3/BPm1+F7/EHTU16G&#10;1CppRn3TZSXPT3A9a8r1r4nfD/xP+xroHwxtNV+1eINN1oS/ZYYS2yHzJDuLdBwRxVxTVl5mcZc0&#10;te54bexRtrMnshH6VJe/LpNoD0+2L/I1Fd5/4SGeMf3T+GKnvVP9n2oX/n7U/wA66pPY92h8TNzw&#10;2Hk8UXGBnlx+hqH4safbHTrF5IRnkBvXnpVjwlIp8XXCs3/LRx+lSfFuEnR9Pkzj94wrDauj6GFO&#10;MsnqNo8vudKjE8gZM+gq/d6Pavom7y9uITS3if6XKM/dNTSyltLWMNn9y38q6ddLHyaUY3uuhy0l&#10;vHsCJ/dpVtgWBZunanXAbYGA+bHNOXOeldH2TgY6NFWRMD+IV13h1QZ1z9K5WNQHUt612WixDEbj&#10;2NZylpYR0+nRgz8muv8ABcf/ABN4Tt6OK5XTApdfpXYeDx5d9G+P4qipJjjbmR9Qa4bGTw1o8tgZ&#10;TGI2DNMoBz+BNc7fwLKWA/h/Wt+5ltbjwDoyxxbXWSTc+773yqcY7cVkzIx3A+lfIVpP6w79z7vD&#10;f7vH0OWmtv3rfWirU0TiVhn+KiteeJPun7JeLvg78K/jj4g0WL4jeC7fWtMHiBozBqULbT83zAYI&#10;yCorvfin8A/hP4f8DaZ4S8B+CrHR7WBfLt10+Hb5ceOB7ge9eZWn7SXw2g0uyuYp7qS6stWMl5aL&#10;b/cTYCFBzg8Fa7q3/ag+FPxEs4bS01ZrK4t2UNFqgWENx/CxbB5z6V6Ev4Wq9D5GNaPtklL8TjdN&#10;/wCCc/gzxpq0Ooan431SGCaPf5MEKZVs+p7Vc0D9iLwT4a8V32jaL4i1Ly4cIs0+0knGea9c1T9o&#10;D4K+ANG0+9134oaLbg/JIIrwTMvuRHuI/GrGh+J9A8RS3XjXRNVhnsJh5q3hbYpTH3vmwcfhWn1e&#10;nyx0Wpp9brc797RHzB8Q/wBhfxn4aKyT+LbM2d5dmOPbuLrnJzipPFn/AAT6m0v4dQ+JdD+IsguL&#10;XF1Jaz2oxKdrrtVgeB8+efSvoX4reLNK1eLw7b2d7BMs95IytDKGHyp7fWtD4n3YsfhhqESyLCY7&#10;WONd3ZmKD+tZqhSjzK2jRTxtaUYu/U+Zfgt/wTw1n4i6X/wlPjLx2LG28zatvaWxeU++W4rifi3+&#10;zb8Rpvj9qPhf4cI11Zadp9nZLNcTKnmY8yQnHYgyuD7Ba+9PhxNZ6X8P44YXy3mqqsBjOE6/XNeR&#10;+HreK/8Aj/r7sfvX8ak+nyKP6VnPC0fq6ujSOMxCxEtemx8t/Er4CfHL4OeHdUsPFHw/vJo5I7d/&#10;7UsWWa1jPmjcrtkEEY9Kz/h38HfjFpepWfiW7+Fmuajb3Rysml26SbMj5S2WG0Gvtb9sJkl+DevJ&#10;b/MrSxovv+8Fa3wy0e30v4V6MGk/fzWcZZV7/LnNafUqPMZ/2jWjFd7n5t+IvBfxJ0HWr6XV/Cl7&#10;EsF1IZo2t9zQ5YkbtuccVt3vxMsb7QbfQ9FvoZpI7Nftqqx3QtuPyn0OOa+v/h7p9o3xI8Yy3kIf&#10;dqQT51ypG0cVzHxQ8NeEb74paZp1loFmJGl/0hY7VV35HGcDmuOWXx+yzannEub34/ceG/Aa+8nV&#10;JJ35/eKN27iue/t22urcJErfMo4YdCa+qfj54d0Dwx8LJBpOlWtnM15DHG0MIVs555H0rI+Fn7Pv&#10;wr17w9pvi/VvD32m8khWWRWmby3fuCvTGaxllspSs5Gkc8p+zcpRZ4P8Rdbgb4f+H55l2pHesGY+&#10;vkuMVwfhPxLY/wDCdwagtysMasVaWY7VwQRjJr6S/aC8BeEbjxJ4e8OT6NCliZnaS2hXapO5AOnU&#10;4J/Oopv2UPgD8XfF194K8VeCd1lpWlaZd26Wly8J3tJdhiSpBbO1cg9do9KKeX81Rq5X9t0401Kz&#10;PAPhF4jg/wCFf3WpOP3k2lxDcvGSVWum1Dx7o1rp8gjbzJH+VIfWvcPiP8AfhN4H8K2uieFvBlnb&#10;/vFA3ZZnC+pPpUXwr+Bvwq1vwnf3ms+EoZ7mG5dVmYnIGOAOaI5baXLcj+3aMqfPys+fvCV7LbfD&#10;/wAVXE2ImkggCqe379a3PhzJAmqWpEg3d69if9m/4f8AjLQzorLNYxyt+++zt/rQGBUH2BArHsP2&#10;a9D+HniSGBPEdxdJOuYg8YBjH9amWVVvaJqzLWe4Vxs7o8d8WeHfDN7ruu6hf6RbTSHXL8FpYwx4&#10;upKms9Ns9Q+FGveHorOOSFrVR9nx8pAdOP0r0DWf2SPFMCal4jufG9rIt1cT3c0a27DG9y+Byf71&#10;c3d/Bj42+F/DtxNZDw7NpupQLBLM9xKs8Ad1AdR0JFZ08rrU5NtG6zjBSslM4v4j/C/4f50m41Lw&#10;nYySQaUyqVhAAOVLYA9+K2P2YND0jRo9WsdN0yO2t5Y5P3Krxypya7Dxz8Atc1/w/aeNIvEMcD6X&#10;YTCa3ZSwnyVPqMH5T+dc94Y03xd4Xmk1XSPDU2o25tWW4a1yPLJH0Of0rGWBqLdG9PM8POpaMjhN&#10;D+A3gT+2I7u8spJT5m7a03C1q/tIfA231zwvoVl4PijhmZZ1k8xsAqFXH860/C0viHVpIn07Rbqb&#10;sxjgZtpHBzgce9dT8V9SuNO0PSXlg/485JY7sjGY3dU2qw6jOK4/qs4x5uU9COMhzWUjwj4RfssT&#10;6LHql1rt1byTS6VcKsSbuD5TAU39jT9mPUY/DOrav4ohW3upInW3XzOV+RtpP4mvXfButm41eNTA&#10;cTKUb3yMVp/AbUIbTwvqkxkz5dqXlLdBkdf0qpU3PQUazkz5Xm+BPjfxF4qWwOmSQrDefvLiT5VH&#10;z8kZrqv2i/ghrlhPpej6PBJeO2khpJB0B3kY/SvYm1yxub0SNON3mbhnvzV74j3UEus2ys4y2jwl&#10;c/779K5lRUVY3VefNfsfPOtfs++IvDv7NhvTuuL6bUwv2OHnaCOtYWmfB7xzoP7Pepa1qOl+VEsk&#10;YVQ25zlvQV9L6ykJ+Dd3PkYt9Si/8eO2qCzQyfBi4tcr/wAfkPyntya3dHdIKdaTs+589fCr4f8A&#10;irRf2ffGHiW90WeG1meNFmkXHO9O1Xv2bfCHiO7kvrm00W5lgOW8xYTt+7zzX0JHH/Z37O8tpJCj&#10;x6lr0cEquucrtd+n1QV0nwCtraxtryyiRY0W3Y7FGMDb0rKdOdSpy+Rp7aPK/U+HviFZXckrW4t3&#10;8z7TwuPmJz0+tYvx88EeK/Dvw60+71zRZrVbu5CxmVcbsAHj86+x/H3hfw5Hr1xLHpVur/achvKH&#10;XPrWb+0p4a8O+LvCnhmw1vT4544ZJplDjgMFi59+M08PTlRtfozOVaMrJnxr4q+G/i3TvgZZ+MZ9&#10;Mb7LJdwKrBv7zgDj3NX9S0HVtI0C2GpWMkIkUFd643V9heKPDGk6v8BbHTbnTIJLddQsSY3jGAFu&#10;ExWB8b/h74Y8Q6npOlXMLIkdnJII48L/ABKK1rS56dgp8vNp0PnnxDBdReFrW6lt5FRlCqxjIBq5&#10;8DdD1v7PPqgsZfIEhHneWdp59a98+Mvwq0nUPhNoXhzSn8jdcD5nXcSqrz+Ndt8DPhtomkfDu20u&#10;2t1O1SsjY+83rj1rm9nJxlEmUo8qZ8X+P7W6T4rRvtZmaaIrH715n8c9P1Sz+LMtteWM0Ly2ccka&#10;tGRuUlhuH5H8q+4fi5+z/aar8SLHW7LVFjkhkjLL5Po3tXmn7SXwV8Sav+094b1Kyggms4fDtusj&#10;ucYYXFySpBzngiunB1nSsn0IrRU427nyvBFey20dsIZGaNflXac4ye1dR4km1C68Oadp7QP5gtlV&#10;kZTkcdMV79L8KNZi/aDIj0FHjj0WFd0arsBOQD9cCuU8Z/DzX7/4qyW9ppDMsd6ys2MJw3r3onWl&#10;OcbLqOMfc06o8S0R7vSdEubC7tpI2N2r7ZEK/jzVTXL149QvGRuJFXdXtv7Rnwt15dd0vT9Islll&#10;ms98ixkfKA2OT+NcJ8Qvgb4m0qCG4ieOae42p5KeuPWumnKMqnNLdmMoyUVY8u8UymS6WdmzuVc/&#10;lVhrph4fjt2Hy+dnP4Cun8TfAnx5Bpa6jPZRqBsxH5w3NkgY/WsrX/hx4x0eez0SfSHa4uVzFFH8&#10;2RnGTjoM16PtacorXY41TlzttHJfbpLeG6iU4WTb/Oujs/C3iS80G11O00e4aGSEMjxxEgrUHin4&#10;VeMdCuFs7nS2kkulPlxwtvPHBzjp1H519D/DiwvNJ+GuhaXfWnlzW9iscsZ52sCePyp1cRGOsXuZ&#10;U6PNe5863fg7xRd27JBot2Wz93yGH6kVm3fhXxFZyLHdaNcRt/dMZ/pX1fqyKdKfK/WsxbOxaVVe&#10;JZP+A1jHMKi0sJ4ePMj5K13S9Ws7pVurOZNy5XKkVB5E6wbhG+3Ga+mPH+gWF5rNlBcWUTblYfMo&#10;5FVLz4ceE004SjRrf5lP/LOuxZhaKTW5nLBvmbR8uCNmvpGJb72ai1COVnyS3zYFe46d8EvDNys1&#10;zcxybmlb5V4xgkY/pVPUfgjoE+qLZ2080arCpwCOW3Nn9MV1Rx1DmOSWDqOKZ4m6yCLbtaodjGTA&#10;eva9d+BWiWunzGC8l3rExUNjsK57TvgLdXUPnrqSgf3WWtqeMpON2zCWDqRqaHkupQypqMbLM30P&#10;eo/EcMslqzAn869E1r4M6omvQ2FvdIzGNnyenWo9a+CviVrVt4jUBf73X9K3WIot7mH1et2PH7G3&#10;f7P8u7jOVHauk+AoZ9Y1G0zwtvu/I1pWXwn8Rx6bNcywqoQMfvdasfBf4feMtG8TXmr6loM8Nm1j&#10;KGnk+XsCv1ya6VUhJe6YShyVFzHN3CoPEVydv97+dTXjBLK2OP8AlstIYd+uXMqjpuz7c0XblorW&#10;NhyJBWeulz3Kfutmv4UYx+K7pS3yrI3zfhWh8VV8zw1YSjoLnFUfDDE+OLqJhlWb8/lFaXj3ZdeB&#10;7Sfdn96rfpWNSX7+J9Jh/fyuqv63PNb2Ute3CDs/epFw0Mahv+WbAiodQYf2vcLu7jj8Kki48vFd&#10;i6M+Ok7XuYc52sDjjtSYGBg9alkj+ZQR0FMuQRccf3RWhxSHopVlrstGYCGP6VyNnscjdXVaU+YI&#10;2U/w1LMzrdNfBV812HhqTfeR/WuK0yQbF3Cuu8MTr5y56ZrOpKzKj8SPqu/WP/hWXh+RZ7VmaZiy&#10;QE7k/dpw/HWsaYHcQD+da2i2dlf/AAih1O6vJFmjmja3VYwwclACp5GOB156Vmzhiqt2296+RxWl&#10;Zn3mC1w606HO3CSGdyD/ABGipriJ/PblfvUUKLK+R91aNOZxfzlvvX38oYqx/E90VaPno/Wo9Bn1&#10;PSo2i1aLY15cF42Vgyj5FAXOBz8pPpVPxZfxpcw2saNJIzErHGMsePSu6OKozo88ZKx+fVMrxuHx&#10;CpTi7jba4Fy+pLIFbbHD8rL0+9Wx4U8R63OjW0+q3DxwxlY42mYqq46YzgCud0Wx16CC8vpdJkVb&#10;xo1jUuCV27uTtJwOan8MXjQXF7E06N5asGaF9ynA5AOBU08VSqVFys1q5bjsPRc6itEl+AfjzxP4&#10;c+Hdhq+k61cQ3H71Vl8w5XMjdMmvQtQ+L/xJvrpLnUPHGpXHnFXnWa6LLIwIxuUnBwQOvpXjvwpu&#10;IU+E+nPHkYL5Df8AXRq7I6zavqC2K+ZNMkal4LaNpHUepCg4/GuyVaMU9TjjTxFaoo0ot2Pcb79p&#10;P4unSobO28XTW8ULb1W1Aj3McdcDmovhz+0h4h8L61deJ9RsodSv7m4QyTXLMu5hnkhSP6V5zPqs&#10;E2mLcRTB0I+8prNtLhY4/mb/AJeF71UakZRSJ5sRTqNPc9j8efHj40fFDRLjQNc1bSUsbmZZHhtt&#10;PKsArblAbcT1Hc1r3/7afjHwl4QtodA+Hen3sunqkNwbjUHjDRquNy4U85HT9a85068VIMK2flrl&#10;vGGp+RoupRn+7mtZSjHcIVKrke6/C34120n9p+M9e0qSOfWbpbhbOGYMkQ24I3EVAniiw1n4sweP&#10;JYZIbW3j2suQzDB4wPpXmngW9U+FrFlYBWhFdBpN7m3l2svysaiVnqTKpV10Os/aD+LFr4s8MWui&#10;aVpcyr/ayvJJIucLyBkAn1z+FdL8P/iL4b8MeFLXSo57i4kjhBYJCAuWbJAye3pjFeQa/fr5Sb8f&#10;NKvFbWlXcbRKF64rS0ea7M5TlyqJrfG7xdo2seK9HvrO9Xy4o5HkdvlKMHX5cHvwfwo+H3xH/s79&#10;prUjDfwtZ3HguxSX94ChkWefjPZgD0681g6rJGIJi6jcmCM/Wt7STC2hxukar+6HRR1rOMY06jaZ&#10;p7WU48tjrfirrVrrusaTBZahGyrIXmVHDED8Kl+FF0tvoWqWwT93JdSFWPHQVyaG3lgkuRGu5U4b&#10;HIFZ9u4eymMcsiSTNl5I5CrHn1zmpjJczciuV8vKj0zwdeW8VoZHc5V2A/OqHxAuYj4i0u4Ddm3L&#10;7Zrm7a6vrWzWK3vpI12n7r4IJ+g5/GuesLLVtKuo5bvxvrGpN9qyrapcLN5SFTlVG0ADOO2a0jVj&#10;0Mvq8pHrWp39te6DcQIvy/ZWAz9K5bxXf2r/AA1UqPlWSFf/ACKtef3GtfEbUPEII+KepW9nuVW0&#10;630+w8p1HVSTb78H/ezjvW/qPhjVNXsYdPi8c3sFhFMkjaf9kt2jco24Dd5fmAZA/io+sU7WIjg6&#10;kZXRr3s0U3w21CCF9zfYX+X8KqfAJx/YF8mfmKodvqcVDc2l22iXGkDUNkdxCUZ1j6fhmub8I23j&#10;fStLmi8E+JbCzkWYCZ7zTTcB19APMXZ9fm+nespTp+0Z0+wqezcfMufsuop0/VpyODrV4v8A5FPF&#10;aXhTSNC1vx340sdc0q3uo11SLbHcRBgP3C8jNc/8P9I+Inwo8M3Fromiaf4kv7rUp7iSNtTaxVVk&#10;bPBMUg4PY1ufD7TPHFnd694r8XaHZ2Nxq04mWxtdSNz5eIwu0uYowTx6U5Tp+zS8h+zqe0cl+Zwv&#10;iD4GfDXxH40nn1Lw0s0MbBY4fOdVXDE8AEetdd4z+H3hLwz8Mtb1DwvpEdi9toc80cduSquY4mdV&#10;YdxkdKn8O22rTahdXGoabJCHcbN2OOvpS/ETX93hPV/C9pp1/dXV9pVxbW0dratIGkeJlGSOFGSO&#10;TgVxxpKN3odUq+I5lZvQ4HwZ8I/DWqfAWz+KV6tw+o3Hh1dQZPNxGspj34A67c/p61V+Gvwoj+MW&#10;kr4l1vxDcwyWUf2GKOFF2so+cE8dcsR9K6TQ4/Ffhb9lG18Kat4eul1qHwutkbEbGZZjH5Yzh8bQ&#10;cE8kgZ4zUHwVn8Y/DLwEqeIPAOrXMs12zLDp/kMyjgbm3yoP5miVCEqy22Nvr2MpxdpO9zz7wF4H&#10;8W/FeHVvh7D4rgstPtNYQ3QNnvkk8qQ4CtuAGcehpqfCvxvrPiKP4f6P4hsodIE++5mmtXMx2E4A&#10;w2Oa6f4L6jJ4Q8V65quq6Zdww3moSSqnlBm5ZjghSeRmrmi+N9I8MeJGu9dvfs/2m4b7OksTZkJJ&#10;OAAuScdqFhafKl95LzbGRldM4K8s/G3ijxbb/s9eGrS3kk0m/mu7y6km2rKVUKoAxxjcxPrmu18J&#10;6brHwv8AEV5pfimSNm+xMn+jNuUMy8cnFc58L/GmgD9qLxF47kv/ACdM2zpHeNC+x2JXIHGc1reN&#10;vi78OvE/xFvBp3iizeOORI5pZJgm1tinBVsMDgg8joawWBhKHN1udUs4xEZWTvoYfxHtdesdYW7v&#10;NHmW3vLpVtbgj5ZWb7oH51j/ABvbVRqGkeD4dPupLqyR2u1W1Yqu5UxtbGG6H7ua7X4z/E34e+IN&#10;K0XRNJ8V2d1cWOpRySQwyZ2Ki7mb0wApY46KCenNcx49/aR+Amo/EaOW0+MnheRI4VDTf23CFHJ7&#10;7vej+z6EVYcM7xdSz5djLt/HMs3hqy8B6n4O1+1mXUIXW6vNOEVuypKHPLMGI46hap/ELVptT8UW&#10;eoW1jdfZ7WzkjuLiazkjQMZFIG5lAP4V0Xjv4s/Cvxxeaa/g34haJqq2/wDrmsdQjkSPp1IOB+dV&#10;fin8Tvhr4k+HzaX4e+Ieg6jeQTRR3FppurQ3EkTE4AZY3JU/WnPLaMo6F/23iYO7juV/iXrnl+Gf&#10;DgKErJPLt2t1Hljn6V3Xwc1eFfCEYnQo3mMcN9a8o+KvjfwLc/D/AML+DNN+IGjvr8OqQi40uPVI&#10;vtUSYYkNHu3KCPUVR+LvxU8PeCvgvqttpvxS07TNcTTZG0uKPXIYrtpO3ljeGJz6A1nLLVFtX6I0&#10;jnlSVk4nqusXdvqviaS4Ln93Jjj2rmPihbRXvxG0G9gRty2cokUdwrqR/wChNXzJ8f8A4g+N4/Am&#10;j3C+KtShlm1K1FxMl06vIG+9u55BJ6GvQP2oIFP7IWqX1uGVodIb/SF+XksO/qeKI5Spw3KqZ5rb&#10;l3PUbS8t0+JN3dQgszWFuGYHIU5cbfY8VxFh4gsdU8RahNHKztDqlwm3b0YSsK9W/YH+zyfsFfDl&#10;5UV5Hsr7zJGA3MRqF0Mk9+MCuu+KukeHdA+GVx/Ymi2dqrTK2ILZUyWfLH5R3JJ/GitldOm7OWxP&#10;+sEo6KB80fEbVLK/+JGm2glDSf2S3mKrZK/vB19K574q3aQXWmxpaSNi+jHA9jXrvhvSvDFtrsOo&#10;23h+1jnkkHmTJAodue5xzW/+2Cml2jeFrq20+JfMt7hJGjjVd2FUjOBXLTwsZRcm9hrPXouQ+b/F&#10;uo2OpaVNYWdzHLcQtG72sbhpAA6nO0cisOe8+1/ES2FvZNNt0xgEUZI+f26da+oPAt1ZS/DfXljt&#10;Ywz6PNllQZ/1ZxXgv7P19FLb2Mz2+X3FWZupG/1rdYWjFLUlZ3Ukn7uxwfiPX4ovida2Uabmt9On&#10;aYR/MUYyRjB9Oma76zuILrQreeD7rZxx3Bxiof8AgpLbWOjx+C9a0y0it5WknSaSGMK0gOwgEjk8&#10;9unFeqftXwWtt8U742dssKnyXwkYUEmJTnA/zmnWwcKMeZPyOnA5l9YlGFt02eWaoiNpMrAc1jaY&#10;C9183T+Guhv0h/sSX5tv7s/N6VhaaVLxlWzx96uaPJLY9J80JRTRi/EPbBrWnsW+95n8hVi5iD6M&#10;pz0FR/E3YbvTXKZ2yMM7vUVYgCzaRsJ/hzTk+VJMIxetzkfCdx5lvcpu+7f3AX6ea2KS4wNfKucf&#10;uM4/E0nhcL9s1G3/ALuoS4X6ncPzo1dFg8QW695LeTt6Mv8AjWkYx520zGpy+zSQa2vm2c5Yf8s2&#10;/HiqehP5mmLgY6Va1V8WEoz/AA1S8M5fR4mBPMan9BXRH3aZMf4hlahCv/CRW8ozu2sOnvV7W4Cd&#10;PZyv8PpVXWFKa3Yj7u5n9OeK0NUMkunM2O1HNHQzteRw7Rquh3C7M7d3SuwXTPM+HLXu3IGls5b/&#10;ALZ1yrLINLuAF/ib5a9Qg0Jm+CDahGqqv/CPs+Mf9Ms4r2sAvaRlbornzuZ+7Vo+qPjpEIvronuW&#10;x781XmIlmjjP8LfLV9gBPMf7zHH51mkH+04kB/5af0rrjKx7yjyuxteGio8f3MP91sfX5K1PEq+b&#10;8LLO4P8AeU/pWd4SQRfEWZ35DMe/+xWtIiTfBqMns0e32rCprUi/M+hy5c2CrRfZ/geX6gg/tyQk&#10;fejU/pT3UI0b7eq0/WI2TxD5aDrbxn9KfeK6tGAn8NdWnLofISj78k0ZE6bTGdvr/Oq12QZgP9mr&#10;t2jSMsafw5/nVO+jZXhfH8BDfXNbROKoMQshxXWaE4MC5P8ADXKQlc8+tdTohItl+apkYRidTaSt&#10;HtUpXTaPdLE4fOCK5KBmKKd1bWnTcqNx61jUsVe2x9jfD26bVPgjG0emtM0bQGSYoxEIKkbuOnpz&#10;UOoKot1wv8Od3rVX4TySD4EfakmVf+PUNH5h3OP3nOMcgYqSe7E1ouOor5HEKMsQ9ep91gZP6qvQ&#10;x57R3lZvWirDXEgbASitvaUy+Y+mofFLxaBrM13J5kem6tJHamTJI2IjEZOSfmz16dB7U/E/xCsP&#10;DnhKLxNpdt52teILyOz0hZozlBIeD/uhRuPTPeqXj60vtD+FF/KsDfaL+a4uFVV5Jkctn/vkfpUV&#10;t4NvfGem+FPEFjPGzeH7Py3spgf9YYAmc88r16c54xXztGcfaO/wc2voj0qmHlHCwa1qqK/FI2PB&#10;euahpet6/wDbtdkk0+10yJ2jnOds3JZwT6gDIHA7AV5f+ztrWt+L/HviLxVqF9NLbpHL5Eckh2ru&#10;J4A6Dj2rvvHWnXOgeAbyC5X/AEi4RjNKuRuGM4+nauH/AGWLIWHgvUtW2f8AH1NIOvXahFetgHTq&#10;VJVUrK6SPms5nKngY0JO8t2dt8P3ubn4RWlrBJ5MjKwWTGdh3HnHf6V1Hgqbx5baq2n6Ld2cMMKq&#10;001ta/NMxIJ37yQpPtuJ9QK4Twtqsdh8MbGCJtshV9o9DuNdx4fa+0PwXpekpdstxqMiTXE275ip&#10;dSyn0zkD6VpmNpOMba30OTh32lOVWo3aMVd9zrPG95daRosPie+s47SdoyuqW8Mm5DIFOHXgZyRj&#10;kchh3FYmh6vA3ga38U3odZry/wAQqZm2ogbONucdEbnr81cdqer+IJvgP4gsL6+kmFt4nkt7GeeZ&#10;mkNumqKqqWPXC/Lnriuj8I3Phzxx8P7HwlP4pj0vUtPmI/fKvzgh8cMRu69jkFa5Y1q0YqN9Iy1Z&#10;9BUwuDxFZzaV5x0T/P1Os0HULnWvDl7qst3cK1xqIt7DypmXy1XCseCM/NuPfpS69e6HF4R8S+Lt&#10;cM0kVjaMsMIkwrsq5Oe/Uj0pNRitfB2l6f4fWNpIdLs5JPtG4DznPBJHvuZuv/1+R+MF6YP2f/Is&#10;m/fapC8s25uQWyf/AIkVp9ZqSpp33l+COalg8P8AWXDlVqcberZ13gHxHPfeGtHu4LtoY5LOIlU2&#10;tuZl3dx2HFdhbXf2D7O8uoyqJopJp45FUqF6DqMj868v8MWd94c8O+GPBPm7riG2iWdl7u6gY/AZ&#10;rsvEmoLf+LW0KCJmj3QWrNnoqgs36jH41VPGVJSU5S01fy6GlTLcLGl7KMVfSN/N7nTRaLqPiPTV&#10;1641e102zj5X7Q2WbJ4J+ZQuewyeDzjpWgkmt6M+X06B4rePLTPclVkG0/cwrZ4HfHJHXrXgv7Wv&#10;gG3+MsWmeG9a8RXllo+l3Tm4t7KQK002xSp6EfLn0PT3zXtWm3lzY+GfDnhK+ufOkVLaKSaRiXk8&#10;lRIxJ752bT/vd6z+u41Tg+b+I9vJGkcpyf2dROn/AAlq+7Lmvagn2S8cDlRwo7V0mi3ynw5bkD70&#10;Kt+lcD4h1DyLPUkVukLkNXRaNqRHhWzG7n7LH/6DX0sqnMtT85dOPNaKOksrsNZTZP8ACaybbVCk&#10;DIp+69Gl3wa0mUn+GsFtQMMco/6aClH3tyeW2h3D6hus1Ge1Zd1fBniIP/LcZ/I1DFqAksFJbadt&#10;Zd7cuoiZZdv+kDn8DUP4bFwlYINSVdWXn+L8ua7S11ELYsWfpk15eNRA1hc/89OfzrsItSVdGkkL&#10;/wB6ojGyNUa8uqK1oZF6bDWJ4K1Uf2NJO0v+snO3b35NQz6iF0wjP/LA/wAq5vwDqu7wrDIX487r&#10;n3NZylc2jFvc9M0bVg1w6bvugVqXmq4s2w1cJoOrp9tkAb+EVr32phbUsZO1OPKJx5TT07Vt4YOx&#10;qnDq6r4p2f56Vi6VrKEsSx+9VCPWkbxeybyPl/pTI+0dN421bFrK27heavWOrCTR0eRv4a4vxxqy&#10;f2fcK8n/ACzOKv6XqqnRgA3OOK0+LQO5zPhbUIr2/unGf+PyYf8Aj5rmvjBEg8V+GEZP9ZrQHH/X&#10;NqtfDzVRLq1zC38N/MD/AN91V+MD/wDFaeE4QvMms8H/ALZtWkW/aGE6fMjjfDibtO1hY0Hy6pcf&#10;+hmvCNNYW/7QvjSB2xvawm28/Lm3VT/6BXu/gTa9rryYOF1m6GT3+c14PfqY/wBp7xREExu0fTXJ&#10;9TmYf0qoyak0jnjHlkzG1yMf8N7/AAraOP5pNJ8TRs3+9otyg/Uj86+bvEdtLBq9wAhULKwG5eoB&#10;7/5FfRHj3XRov7cXwZumlCCbU760Un+9cW/2dfzMoryHxf4deLX7yIwkbbhx7daxrT5eXQ9XLv4b&#10;ueXyQym+5Py7sqKh12O4CFIzhGIJUd66C+0todWMLJyGpviPRpo7ZXWPqRW8KkeZI3lByOHeGTe2&#10;xQDnLbRjNZwF1FdSGFth3fwsRmut/s9xcMoT5s1kT6ZOb90C85rrjKJzShJFDXPEfiq309Bba/fJ&#10;tkVl8u6cYYHgjB6j161Vk8R+LPEN39u8QeIb6+n27Vmvrp5mVfT5jnHtWtrujOLHOOhrP0jTWJcl&#10;OQv9K0jYzkj9iv8AgmBANX/4J2/Dy4vZpGdW1ZWyxPA1S6wOfavXfjJpGjn4a3EUsXyrsK/N3yK8&#10;h/4JZ7ov+CevguE/w3mqhfb/AImNwa9V+OV15Xw1ugH52r/MV5WK6mdOK/E840Dw7oRvbcmBlZXU&#10;8MfX61t/tT+F9A1PSPDjXVrny/NSNg7DGUHv/jXOeG9S/wBLhBP8Q/nXQ/tMXoj8K6Hcs24C625+&#10;q15sZR9izojTj7VIz/hx4f0e08KanaRwb/MsHVvM5yNpryb4R+D/AArYrbC30uNfmw3XrmvUfh1q&#10;fm6RdRh+tm/8q8v+G92iTQgH/lof50m4uMWzSNOMYyRc/bz8J+HNc8N+D7TU9MjkhXVJBxwR+4Yj&#10;kYJ5HrWp+1zFD/wn5kVApbT7Vjjv+5Wqv7aUzP4P8LXCc+Xq5DA+8ElWP2n4muvEVrdFvv6RZnP/&#10;AGwWqxF5UXfudWXxSrQt2Z5XfxK2hS/JkBD+NczpIVWjBPBUbfyrsJrRn0WQAY/dkfTjrXKadCEl&#10;hQjJ4H1rhtGCZ785bIyviojKNPkU8falHHuDViyUjScsOkdSfFqBTptk4O3bfR/Nn2NO0pQ2lYds&#10;nb6VorSimRebk1c4nw2Y28Ra5CUJ8vUFwfrBG39aPETpH4jsUw2WtZ8ntw0X+NLpFqbTxtrMWSA8&#10;0TjP/XFBn9KTxNCR4i012H3be4H15iP9K6YxXtNt0c8laK9Q1iP/AEZm25BQ4rN8HSpJokOz/nkB&#10;+QxWxqsavZ5X+6en0rH+H8fn6FGVyFC8U9Y0y+b96V/EqqNW01hFz5zjOeny1euo1k0mTJ5xVPxO&#10;WXVtNATP76QE/wDAK0HgZ9JlaQdjRKPNZsyjpJnFwBJtNvVI5WZ+R7GvdLDS8/s3NIqkL/wirsc/&#10;9e5rw+yRYtPvlT/ntISa+hvC8f2n9m2YMMhfC10PqFgf/CvdyflvNW6HzedP36L/ALy/M+A5wBO4&#10;CjHP86zYQG1iEsPvMc/lWpegrPI314/GseKT/id24J/vV0d7H0TfvR9ToNDAi+Ic25TzIfl/4AK1&#10;tPljufgnJKYyPLkAUY6fNWbpUUkXxIkXC/LMMbvdBWn4YjWf4N6lbkhmilJbH+9XPN3SPfy33pVI&#10;d4yPNNXLr4gjZhw1ulWL4YkjAPWofEUJj120bP3rcD681Nq0bCWHLfSuw+VknzyM262xyLhP7386&#10;z9UTPlOPcVpX3zzKWGPvfzrN1L5Yo03dJSM1qpHFVjaI22hIO4rmuk0ePNuG6VzccjLxurpNGl3W&#10;2A3WiSscq8jesbmMoqM9a2nyKXVWHtXNwbgchq3dMmXzEBFZy2Kive1Pr74AHS7r4EtJqstx5apG&#10;I/JjDEuGkAByRgfn9Kld2WGOJkO0A4pn7NenPqvwCktohCZGuC67pgrbUZsjae2T1/DtWm0Kvaxk&#10;8cfnXyeLio4iR91l8b4WPoZhQ5/1a0VfayjJyS34UVjyrudPs/I+qvF+nwavF5VpZSRWunwbYY5F&#10;6sFxk57AcUlzpfgX4Y6g174f1P8AtLxBrEaq0ESjYFC/eYdhgfU4rv4NJtblJ5JF3CaR8g+mTXI6&#10;Z4G0bR/Ewv7OEfKWEaBeFzXJHLYqKhfTt3Zxf6ze9KrOGr2X6C+LdP8ABnjrSY9GlvY5nm09w3kt&#10;/q5Co69cd+tZXw++BWh+F/Ba6TaowC27/wAXc55rs/BWn2FvY+Ir62hCtcam5kbHoirV/T5k/sty&#10;D92M/wAq7MPh/qtLkT63PHzPGLMqymoW2PHdK+B+3REshetiNWVFK9Mk13Ph34TP4p0ixu9M1KEz&#10;WMYiuLeZtrL8yncPb5T+Fa+g20bwQSMQyySfd/Gtq/8ACugRyrqC6eomMkStKrFSR5i8HGMjnHNO&#10;tQdZx5HZoeW4ihhHOFWDcZbo4Pxx8F1tfCtp8PLbUo7hVvftWpSx93D+btOD3fn6D3rJ8SfstRfF&#10;vTvB+jyRSCz03xfa6rdlotq+RHBMCPTJLAcc5r2TUNE0/T2kis7ZY40ydqKBz6/WsXV73xP4c0q2&#10;g8K6s0P2q78qSOSMSBFKsxZc9Ofr1rGpRxFGhyU3dvdnp0Mdl2KxynWTSilaxnfEH4c3urz6yLC6&#10;RY47dYkGemASf/QvwxWF8Rfglrep6xpejiENp9vPAJmCHb5KfMRnvyqjFel+GbAmxktbnLeYD5jM&#10;OXz1P1zWB8XrTxTaeD4hZeM7qL7NdxPCQi5bB4VvUVjUwtdRgqe6Vn/mbYXNMveIqOrpdpr0RzXg&#10;zwNrmveOP7SuleNLK5dtrKflxwg/mfpT/C2h61N8RPtt+nF0bh1Zj1O5f6fpXXaNY+PtU0u08RRe&#10;Lo4ZGh23FuLEeW3v97Ofxq5o/hXUF0xVt9SWXULGfzbeaSPaGPPDc9CCf0qYYfEShJT7WR1VMyy2&#10;NSEoSv713dHnVv4I8T+Jr/R45rPzUk1C4ubvac4UFTtP1+7XZxaL4iuPG8csmnyCCytykfH8cnLf&#10;kqp/30ad4q+LHi/wTcafZ2fgbT5LnULpluPJuCCFBGei8k54/Wu50RdXvNVh1e7tordZIcNDFNuy&#10;eOvGOBxkVFGOK+uU3OGkVZF4+plsMrqxoVLyndvzv0PMfFEV2ttqgaBvltZd3ynj5TW/pdtqSeFb&#10;FpLdtps4+o/2RXQ+LY7d4dSDRqCbOYY29coa2tPMa+H7WN4wf9FjAGOnyCvo/aOT2Pzz6vI5DRI7&#10;uSCQJCx+X0rDvxexrMzwN97+6fWvUtEW3Xeqxj7vpWbfQWn75XhG3d6CiVT3dCfq75tTm7RLp9OQ&#10;bTu2+lUru3v0VFlif/XDnHsa9FtIbT7CrGNfu+lVryK1CBiqt+8U8gcUlK8bsPq7UrHjsdxO2tNA&#10;yNlZuv411VkbyTw5JcGFuJJFP4OR/StWXT9PfWGdbWPPm54TrzW7oCWd/pU1u0KlVvriPbj0ncVk&#10;8Ry+hssN5nF3Etx/ZjDyWz5Ldv8AZrl/AMssHgyyXC/6w7v1r2a80GzgtpBJaY+QgfLXIReE9G0n&#10;wdp9vbptZryXzIu6/wAQ/DmuP69Q9ok5b7G31efK32MHQ9Uzrc0Y/wCea4WtzVNQMdvsJ/hqhoek&#10;2cXiy5YxfKsMfzMfatjXrCxuFWNflPqK7ox6mLo3luc9oup5nZM/Ws0amY/HMkZb9far2jaDLFdS&#10;N9oB5/rXi/7VPxz0L4E6kEvvEdrBqupoqafauSZGXPzuAPQfqa2wuHliaypxZVKnGpVjBu13ZXPV&#10;PiR4n06yspI7q/ijeRdsaSSAFz6D1NbGhaoZNFyW6r09OK+P/C+j+DfiFq9r8RviP8R21Dbtl0m0&#10;+0Oscd1ncrSdORjgdj16YP1h4csNR/sb7md0fGD7V1Zlg/qNZRV359PkehmmVyy+py6vTfpc4/4a&#10;6nv1m7YNjGoTD/x41a+LV+0vj/wZFu66y2f+/TVhfC/S9aXWrx5rN/8AkITY4/2zVz4sWmo/8LH8&#10;GbrR9n9rPuK9v3RrjhP3tzxeSXKUvh5F5sPiAH/oNXI/8frwLxdKNP8A2tNStn+7deFrST8UnmGf&#10;/Hq+i/hdomrIfECT2bDzNWnZPl6gt1rwD4seGtcsv2t7W4bTZDFceESnmbT95bkn/wBmrSi3zNsz&#10;dJ7nnXxwGP2yfgOzcJJ8RtLjY+u7ULRSv4g/rXrXjT4MeCJfFd3cHQlYfaG+Xzm55POM15r8cdOu&#10;bL9rD4C6leWbeUvxR0g/N3Iv7Vsf+Omvor4kaLcaN4yuopB8ss7Mp+p7Vz5g3yQlA7svtG6Z8+6v&#10;+zn4R1XxfNcRCa2SNV/dRnIPX1qbXv2ffBEOmNZ3Fg8h3DEzudw/Lj9K9RvLCSLxF5zD70KZ492q&#10;h4ksZDGrS7mHmKf1rzOepzK8menKNNo8bn/Z38CT3chjtZ42JziObgfpWDdfs3eEJNWmt1mukYbc&#10;NvU4GPpXt3iTSxpviJ/sqHy2Gcelc/LGU8QSBk+8qnpW8a1aPUyjCnI8t8Vfs1eGbTw1Mxu7hpOP&#10;Lk+XgZHbHP5isHwR+yxaX8cl3ea8yw7TtVYfm/U17z4vtkk8NzMB91c/rUHw4sre7skhmjyrk5ql&#10;jK/LZMqVGn2Pqr/gn7odv4S/Yw8P+HLa4aRLXWNURGYYOPt0p7fWuw/aDuhH8MrqUuANq/8AoQrD&#10;/ZJjjsP2cbXToR8sPiPVF+mbpm/rVj9o2YD4UXzE8LGP5iuys5Svr0PKUf3nzPO/D14n2iEb8fMv&#10;f3rqv2lJw3w/0Vi33dSQfmprz7Qbkq0LyN3Wux/aGuWn+FumOh+7qUJ/Q1yU4/uWdUo8tSJn/DO8&#10;EVjOe3kMP0rzfwJdJbXyjP3ZiP1rsvh5cHynCtwYjxXnnhK5MeqTA9rpsfTdURjzRSLXLeSOx/bL&#10;uGb4aaDdJ/Dq8f4ZQj+taHx9mN2ulXOeZPD9i/5wJWL+13dGT4O6SAR/yGLQn8ZFFbnxPiS/03w/&#10;5nzeZ4X01/pmAf4V01P4LDBy9nWg/U4vQbD+0LSS3cZHlH5fwrj10xrVo4Hj+dMfjXpnhvSZLF23&#10;w/eUkVh+ONHEV1Y3cEYHmQr5ij1rhVPmi2z1qlTmrxSPO/i5ayJ4ahujCdq3URLY6c4o0FI307p9&#10;1a9I+KvhO0uvgRfaptCyW/lSL8vpItefeGY99lkr1pKEqdE2p1OepJI42+t47b4j3cLJt8zS7aU8&#10;9y8q5/JRUXjC3WLUdMmJ5eSWMY9dmf8A2WutsvCP/CUfFmS2C/d8NwMFx97Fxcc1l/Efw9c6FqGk&#10;i/g2r/aDorf9sJf8K7Pedn5HM6kfh6mZewgaedg+6tcz8OpYhpAVWxh5F/JiP6V1l/g2jbB/DXC/&#10;DSVpNMkUdruf/wBGtxRGL9m2NfxEXPFUmy8sXC/duD/LFa3nLc6PIET5tp3flWJ4sYvNasvG26Uf&#10;XNbeh2c0+mXCBSTii/7tEpXqM4+GEx2OoJs/5aFs+gK5r6O+Hdqbj9mi4Plbv+KbvlX8IZa+ep4p&#10;Raa1C427EwP+/QNfTHwXh/tH9mh4z946Pex8f7sgr38n5ead+x85nnuxpt/zI/N/XZTBcOQcckfr&#10;WJZuG1yGHHO3dW34tUxSzIx3cn+dYOkDf4njLNwsddNo7Hs8z54p90dbpbM/xDLgfemX8fkFaHgY&#10;LP8ADHXos8qzn8jWbo8jr49V4+f36j/x0VofDVi/gjxJagdBIT+dctVWgmfSZbLlxXL3UvyPPvFI&#10;kj8QacT0Nr+u6pdYVjLblqPFmG1bT3/6dz/6FT9XHmywAelbw6M+fqR/eVDM1IgTr/vsB+lZV588&#10;PI5FwTWrqqN5iKP+ejc1m6jtWLI/56VvE8vEStKxDA3z4da3dJn8qPG3Fc6HIYc1s6aXaFcnpRLc&#10;5OY2oZmLZzW1pc67VJbvWCrAIprU0+VUAArNlp9T7J/ZeMlx8Ebx0kRfLs5g2SM/8fC/n1rookY2&#10;AKtk84PrXK/sdG2n+C+oC6dtv2e4ClezebGa6+0iLW24H5VNfJZlL/amj7rKZXwsfQplZ8/eoqd2&#10;2uR5NFcPN5npcx9v2Vxss92fu5rK09zc6yFzn5s1LNctBZNtrP8ADk7/ANr769Pe8j85lH3TZ+F8&#10;n2zQdTaUDD6tddfQSFf6Vb8O2llqeszWMrP9it7WSW5WNtuQBwP51h/C7Utvgu+vG4zqV3/6UPWp&#10;8PU+1WGv6jPqEdrHNB9nW7lb5YyQck/hXNmNRU6Lkj6LIaMcRjlzK6SuZXgO50/VNR/0pWaxsYXn&#10;kj3H1+Ucewro9DM+p20en2fyzzSLM3mElYVDhufbjFY2geE9H8K+EdWvtE8X2usLdQmIXFowZVJG&#10;3GQffpVuwj8T6d4TjvNK01p/7SvY3naPBYWoccc4/gGMe5rxKeYTdWTi+yR9hLJ6coxU0mk27Ld9&#10;jpLu98PaveS+H9H8Z2txqnls32ZhjkDp9M4rLlllNpbpcR7ZI59skbdUYDkfX+dYGv6FLF4ts/F2&#10;jaHeCa3vUZNlucquPmU4z8prqfHlsdN8XtEso8u4WO4x6SHdGf8Ax2NPzr0MLXlTxHs3LmT28meL&#10;mmDo1MCqtOlyST+82LB1C9eq1jeP2Sfw1dJMgZVXK59R3rQs5t6hR2Wsrxs2dBulP/POvW2Vz4+M&#10;dTR8ESPL4ctLGMb5JUO0bvQVe064u9H1Ka0vIV8xR8qIwO7PSsv4Sy2k9xHHc/L9ntMqfQk4q/rX&#10;nt4yuLmA/uY7dCrjuxBFfN5jnUsFOadrL8z7zJ+G6OYYOD6t6+hh+JbcHW4by9tGjdWYRtIO2ecV&#10;22i30k1pDPZW0kkaybWZR1x1x615lrV5eeI/ibY+G2mkWMtGsjKeQpbca7/xJJfQzSHStQmto9MC&#10;mGOFsKzCMP8AN6jnFGCzXEYrD05WV2rlY3h3LcHjKkZ35E0l11ZV8RSnURerZEyNJBKsa9PmKkY9&#10;ua1rIajH9l0Oe323DRBfL8wHomTz+FZ/iBDZeMvIVf8Aj4WNlC+rEqf/AEHP41avb7Z45muUZj9j&#10;tXbdt7kL/ia6a2aSjGLWmn4meF4coxqSUk2r6PysWdAu7h3uH2qq24/fBm75I/pWdrOoiO7ks1Ut&#10;M7fIi9/8KoeGfFKy+GNY1SZVb7TMnlt2HGf/AGasu71x7/RLqe2uWtNQvNxM0g2+WmcADPtXBWzq&#10;vTjy07OcmkvLuztjwvgpVPaVE404JuVt32SO1ttQnttIU3sezPC/MDXDfG34+eDfgf4WTxR4wNw0&#10;El/HbxxWse5mchm/DhSfwp+hSf2AI9Nl1aS6tbu1fzPMl3fvFx8wPbOf0r5h/bx+NPhGPQtH8HfE&#10;DRpJNPvLzzVmhutsgmi3DlRzjDHnoele5kGIr4rHSweKaclrddUeVj8ryuCo4qleFOTs1LRqx9H/&#10;AA1+LnhX4rwR+JfCN5I9vLNkLNGUdehGQfY5q9H4xvNF+HuvanZu3n2+r3gVv7rfaXwa+CP2LPFc&#10;Pij9qbSYvC3jy/h0XT1klW1uLpgkzBNqw7en3dze2z6V9g+NPib4N+G3hXxBc+O9SWz0+61WcGaR&#10;cqpkkcqfYZGa9bNMHGlJ0qb3R4OMjg44hrDz5lc9t8F/tIfBbxX4Pk1bx7qUemzWsQbVI55NiK20&#10;F2Un+EnJ/GvmPx9/wUc+DuoeIJbb4V+FfEGvWdtdyR21xa2DCOVgSPlYjkYHXvWxB8MvCfxl8O2u&#10;ozxo9tDZxXMLf89I5ACAR3BBzyKw/gT4Z0jwz4EfQotPt1gtbq6KLGvT984A/ICvkcowuBweIaq3&#10;lKGqT2VzlxsK9eK9jLlvvpfY7z4D/E/XPiZp83ivxB4Sm0OW6VTDY3EoZxHzhjjoT6dq7zU74Bo1&#10;V+d1fNf7NWutqHxh8ZX1t47bULK1mjih0jcf+Je5GXDZHGey9q9x8Y+I9P0HTF13UZCsMSF2+XJI&#10;AzgDuT6V9S+WcrwX9M5+T2K953MzxH8V/DngGNr7X9Vht90u2GOR8bz/AIDqT6V8s/Fv4ZeEf2of&#10;2o9D+IUXjSz1LwvpGl3UfiSJbjbIjeVL5bxfR3THoUHWvN/iP+0rF4m+J2sX3jDw4JLRi0FnY3Lk&#10;+TETyNpwNxI5p3wauNC1XxZeax4bUWcci+S1rCxVHBIO7HsOPrmvbqYeGX4L20X773PUw2X4HG5e&#10;sTz3aei7NHTfDr9ma61aO7OqfEqSRLWZhZ262wDmPPys3bce+OlfbXhe5k0Xwrb2Ln5o7dY1HpgY&#10;/lXz94R0mRfEE0llEq262/UD7zAivb7a8E1qkmePL4rw6mKrVoqVXU58Via2I92crpbGf8Nr0m8u&#10;CX+9eSnr/tmrfxHuRN448K/7N+5ye37uuc+HN48dxOyH/l8l/wDQzVvx1eyzeOfDKt8v+mSn/wAc&#10;qYyjKTPO5Tpvh5eoZtUGP+XyTH515V8U0x+0Do8hH+t0S4VvoJEP9a9E+HcjG71Mbv8Al6avMfjB&#10;M9v8fPCsxHEllfRt+HlGiM5crH7vMeOftx6lF4V+Ifwf8UXRAXTPiZp9zIzHACpLG3X/AIDX1/8A&#10;GH4f2GqeJZoGj2tHKQvtXwz/AMFZbow/DHw7qUbMJIdf3xn0Itpj/Sv0W+LKH/hOLhnHzfaJAf8A&#10;vo12cvNhYs4uaUal0eEal4ViXxo2jMgx9ji5x33PWf4u+GepWFu0joCoIbntzXX6vFj4q7wflNnH&#10;x9Gaui8fRo+gTGROPJya4PZRvfqdLr1Ir1PD/GnhkvqqSWsfPljd78Vzc/hKS/1FgqFZEUcfjXq0&#10;0Mb+IIQ0YKtCpx+FZuu2dvF47jtYoNsZtQzY9SxpVKfPG5VHESjpY858T+CNctvCeoX1xYtsjtJH&#10;VvYLmpfgT8O9W1oLcmLbbxxs+5j154H51678QtLWH4U6wqR8tpNx/wCizVD9l+3Sbw66yD5fsn9R&#10;WdLDxVkbfWJTi5P0PQf2Yna2+E+pWLfdg8ZaguB2z5Tf+zUftJz+V8J75guTtAXP1qH9nuZl8EeI&#10;rdB8sfjy+X/yXtD/AFqH9p9jJ8J75BJt+RSPzr0K8Y8mnQ5aetRXPKdHd1eOQknpXYfHa4d/g/aS&#10;7v8AVX0JNcPozMqxtn0rrvjVdI3wRkZ13Kk0J+nzCvLoOUoyVzqrRtUiYHw5veV2tncmDXCeHJXj&#10;1+6TP3b6UD/vs103w/uPsxTY38Ncvo023xLfDb0vpP8A0KqVqcdzay5mdd+1bID8DbGUH5l1Sy+b&#10;0/erXTeKW83SfDLP38H6Wf8AxwiuP/ajn3/Aq3Lr93ULNvp++WuwMEuq6P4bJX/mSdKP0+VxXTUk&#10;3SujKi/eXqze0vQEudOWdE/5Z9a4nU9LbUPLjyWC7gpbthiK9c8C2DPYrbtHnsDiuBtLAQ64ttMv&#10;3biUfX941ZTptxRcpSjK5neO9KuJ/gjrGniP5mtQBx3Dqa8s8E6LdTQeS8B3heeK+pvG/gmFvhLq&#10;F5FBx9jL/WvPPhT4LtbzWoyY8+Yoz8vSiWHlKCRphcVGnKTZ5l4C042PxzgguISrXHhuTg/9M7j+&#10;nm0z9rTQBZaV4cv4IuD4jEbH62lyf6V6X8XfCln4Z/aF8JyWkIjNz4e1QMy99s1kf6mub/aztQvg&#10;DRLiVD8nii22/L6xzL/M4rolTlGmvQxlWcqnOup4g1nLHHulgI+XjIrjvgt4ebWvtVmC3yaldD5R&#10;3E7ivoy78GaZf+HmmMQVvKznbXm/7HmhWeoX+tRTJlo9Yugv/f56xpSaps6nW97m7HD/ABS8Oz6C&#10;1usykKbyMKcfxHpW98MrZblpoZOjKccV2n7VvhGGy0KxuY0x/wATi2X82rN+EHhO5uru6SGP5oWJ&#10;bjsOtVL3YImnW5ouRBefCfSpfAvxA8Qqv/IPjiEY9D9hik/m1dn+zHdtN8G7zSJXz5MM6D6OhP8A&#10;WtFNPKfAL4qamyDaqQlR6/8AEshFcp+y7rSC51zwgRzHYQuvvut1b+te5lslGtbuj53MnOtRTfSS&#10;PgTxsAl1cY/vnb71zWgOy+Iwjrt+U/NXSeMyH1ua3Jxh/wCtc9YhI/Eiqd3PNdT6n0PxTi/Q7DQD&#10;E3jiFh3u12/98irfwqZWh8S2bP8AxSHb7ZNUNHAPivLL832pcfkKt/ClzFqHiaInrC5/U1z1f4bT&#10;PosuS+tQfm1+BxfjNFGoae2ekbDGP9qn6jCSYXX+7ml8cxFdYsiOhjbC+nzVPcxAxwq3/POtI/Cj&#10;xcQuWvUSMTVVKsi5+9I1Y+okRQ7ZQcluK2NYOZM5+7KRWTrSr8249FBrqj8J49ePM7lONkOCR9K2&#10;NOK+Vu3VhRNl8AcYrX0yTMe2nLY4UbkG1olBPNXI5Nm3ms23T5QwPerRfDqM1mzXY+1/2D2sW+FW&#10;pS6pZNdQx/aPMgWYx7uUONwBx613kEEUtrvgh2KzE7d2ce1cN/wTt0241z4aahp2mQrNcXVzdQRw&#10;swUbvID5ySAOnUmu/s43itVRj8wJBwc/r3r47NvaLGSXQ+6yX3sNH0M5rSUtko1FWnLByCtFefY9&#10;zlifV+rSCOxP+e9UvB8m65mmY9zTvEU5ittoNVvBzsLCac/3XOfwNepTck9dj80lG+iGeDrv7N8K&#10;ZbgHlr64zz1zO9dDawrpvwXur4nH2zz3K4yGCxtjiuT8D2V3rHwfs44JFVpZmkZj7yFv60/xL4q1&#10;HQPCVzHroii0zTNPmwIsszMUILH8OwFc+Mp1K9aKgtL6n0OS1qOEo1ZzlaVtC98G9Gg079ny3Msa&#10;r/aGoLKAvy4+cHI/75rrNTsNY1n4dWkWhzyRy2d7GJY43KsYkfDEHuNvP0r5gi/au0e58OaR4RtN&#10;djtrW3dUtYlhJaVscBuRjuSTXTn4sXPjnOg+H9Ye1hjKmWZpiuD3PynO2sIZL7Oi5VGuZu56n+sk&#10;amMjBJ8traLXbc9gTxL47S+n0nwRq+rO0LElVUSJnsNzcY9u9WE1XVb7y9S1zU2urhpvKaQxhNuz&#10;PGAOeWPNc7p/xUXUrGPwL4c1eSNWtwGuEXDTjOG2seRz6fTNdJqKRRxWMcKqqqxCqvbirpUPZVOZ&#10;padjPOMVGFGNOEpO+uvY6jR5hL3/AIax/H+oLZ6BdSSPgbQM1a06fyVzn+GvKP2jP2kPBXws1Cz8&#10;O6rG15fTt9oNmsJYCMdGf2Le/OK7ff5HY+ZoQjOtGL2PU/CN+PCHhZdd1GydpL6aOO2X2z1+nNW/&#10;G/ixNF1HS7SNB52p6gsP0UDJNfH0X7bWq654ut/D1wt9qdxdSbmjaRkitlB4VFGDkfUAe9exLr3x&#10;c17SJPix4m+Fc2keGdJuIPJ1G/viLgsxwsnlbmxGSQOx5HFfKZplFXERlOTu7N2P1jhvNqX1iGGj&#10;BrZJ9Gel6RLZx/Hu2tZXClrN5FyPRf8A69dbqrSXNpeW0UoLXF3LAreuXKD9K8T1zxRqUXxM0n4g&#10;6LDJLsVS0Lf8tYzlSB+H6160uuaFdtba3pv9oNuk+0R6dLaFVD9yWI7E5+8eeanL41KOHg+V6xsv&#10;IjOKdGvjKlOUknGd2WPE2uXrfFS1e12OsUcSEN2yzsfxweK1LHxVqGrNrnmQwJDYogtZFj5LENnd&#10;69BXC2WraoPGs3iDV9PkYSSmURw/Ng42qgzjoAOT/WrHhnxe914fvFXSrhZNYkW4jfjbHG3zDJz1&#10;waJ4Kpp7r2X56k0cwwqi25rrbU1NRv7mbwgtvI0TNdmVT5Ue0Mqk/gDxVbUdeSbwxb3uiCJpFt/9&#10;XNECCwH3ag07VL6e6sNJbTMfZUbzvMYbWVs8g+ueelV3Fx4btL6C/sob3T97Sx27LtkA6kKfr0HH&#10;1rjxmW1pUYV40+Zxk7x2dvIdPPcOsRLDuokpJWfRPzKt/wCJ9RsLKCbUfDdi0knBjhm8t1yPfNeO&#10;ftFfs4/DH4n6dp+seJtOka5s7z9xPDdZYI77mjOOGH8u1ekw+IbPVFay0TS30+GTmSW7YNIfUDGc&#10;fmad4xsYl8FyvCiyGGSD7Ou4fMxmQDt716+R0ZU6kq8YOnfRXd2fLcTYuniKMMLKoqlnd2VkfNev&#10;eIvgd8D/ABSui6T9h0ttNuIp7e3t4Su19wlWPgcA/d+hx61a+Lnj2Xxjr1s/iG6trrwveNFqENje&#10;25Vz5bmSMY7H5omOc7h7V5/+0R8O/EHi34hz31pplzHeLbrLbyQ2oZCRyDuJwMHPX0rg9L+LHxB+&#10;PvxAPhDxpK1roOkM9vDfXCR+YkwjVdrsigMo2Y2qMAfia+3jRlLldNcys7u5w1I5Tg6dPnaTnpZb&#10;3PZfh1/wUC17wx+0LpPhXwb8JpNa8PyXUWl30L3Bja5ywUiM8Km04xnrj0Nfcvxfv/hj8HbuPxNZ&#10;aFD4dGoQ+bcRNZ+aglxllVQp5B6sOpr4p8PfBn4d2dra+JNJto5Ffy5FaNj5ZkTgSBc4z8owRXff&#10;Djxf4/8AiDp95p3j3xQ2qNpuoMljvtVVhGR8uSOp618nnOFo4xctJci+2+unmeJh8NiMPUk6076u&#10;y8i/qn7THwXh+L2sWs2r6Tp+sXdpDdXIaAW0l8NhxIVIGW2j6n0rBf8Aaf0f4yePLHwP4a0i6vbG&#10;xuI5Ly6hX9yMsMZJ6nnpXiH7WPwU+GXjDWrz4p6pBqUfiSG6t4IIrF+J1U7QhU9DjPIwadYfFfw1&#10;8OfCkDeFNAjtdQjdVVIsiObnkuM/exxu619ZleBw8srvh5Xklb3j1Mrwssd7VVEk1sefftEfDDxU&#10;fiBfeLtE0NtWtPtkjXVnEvzgh/T09xyDXtfw/wDgL4d0K0sdT0yykguks1ZN0h43/MVIPfJx+FdF&#10;8N/CHirxX4T/AOFn61obWOmagrvBNdfL57E8+WOrLzndjb711GkxyoFcn92n7sPjrwcD64B/KvHx&#10;GYSxN6XNrF2djzaWE/s/FSUdFJ6rpfyG+CpNU0u8uLW4bJePIB7DpxXrng4K2jqJTztzzXhOq+Pb&#10;LQvHUmkT6Fql/JJYxx2b2MafZ45mkbeZnZgRsVVOFDZ3c4xXtXg/UI7ywaOFssqAMB2qYylFctjG&#10;pyuUmu5h/DmURXFyrN8q303/AKG1WvHWoxt478NLt6XMx/8AHKx/htcSTXV0kvU30w/8iNU3xHT7&#10;P8QPDflN83mTHb7bBW0XKVQmybR1Hw5mLahqQU/8vTV518ewbf4ueEbl3IJmuo8D/aRP8K7r4aTE&#10;ahfHPWY1wf7Rsjf8Jz4UuVbmPVHQj/eiP+FHNvYS5ec+eP8AgrBG1z8INEA4/wCJ5jP1tpgP61+j&#10;XxalF34umvI+k0jOMe5r84/+Cn7G7+EGjITwviCM8jp+5mFffVt4lbxj8PfCXjlU2jWvDOn36/Sa&#10;1jk/9mrvjeWFXqedX92o7HFeInWL4oRlh/y4qR7/ADV0vjbEnhyYhf8Algf5VyvjNx/wsSzlH3ja&#10;H/0IV1Xitt/heViPvQn+Vc3ccn7qR5/M5/tmzlOeYV/lVPX3x8QLUHnzLf8Ak1WLuYpc6fKf+eK1&#10;X8RyIfG2nybDlrdju+hFOVoxu3uXtI6zxqvn/DrU4lXO7TZwPxjNc3+zEC/hxyD0s/611WvRG48F&#10;XcSjlrSQf+O1yv7KpMnhdSV5NiC35ipipcyaKjL93I7L9nuRj4a8YRr0X4gXQ/OysTVf9qJwPhFf&#10;M3BWPOfxp37OskhsPH1o33I/iFLt/HTrGo/2piF+EOoFm58n+orWtJ2CiuaSPINIuwyRAt0Irsfj&#10;BMH+BN2ynOPLP/j4rg9FbBiI6ZruvifGbr4IXsa9o1P6ivLoLc9DEWU4epw3gK4bMfP8Nc9puY/E&#10;1+CfvX8h/wDHjWn4Hu0RIRu+prKspEHiy8UA5+2OefrVxXNJst/EdN+1Ac/s/E7vu3Vs34eatenf&#10;Cu3Gs2vhaGVPvfD2zb8UcL/7NXmP7SLCf9nm8I52wq/4rz/SvTf2d74T694LtDyG+F8jsPdbq0A/&#10;9DNdkeWULI4l7qXzPdfAHg21Sz8xov4a8d1zS/s3iKOZV4+3TDhf+mjV9G+CreNdNkO3+HP6V4fq&#10;cP2nWowYv+YhMP8AyIaqpG8bIwjUl7R6nea5bG4+Ceprs5/suXt6ITXnPwEhjuruHcn8CnP4V6/4&#10;hsUX4Uahapxu0uUf+QzXlP7OaqEtZ8dYwKra1xRl7rMf9pWyRf2gfh3uj4mt9Vg/MWzf+yVi/tla&#10;HbWnwr0m7RF+XxXpQ6dN1wqH/wBCrqP2pA0Xxa+HN5t4XWrqEH032sjf+yCsX9tkE/ANZm6w+ING&#10;lB9Majb/ANCa05ujCnze6YsPhQnw1JNHH8vkZ/SvEP2ILATeKvEloTnbrd0f/IrV9O+EIYbvwjIr&#10;LnMGP0r5r/YjLQ/EnxZbIcKviK8X/wAiVjCm7GkXJ86O6/a30JE8I6e7gf8AIesx06jzK1v2bfAs&#10;EkviC7MWdvmgFu1Wf2uLVT4HtZcf6vWLN/8AyIK6b9myKN9D8Szon7zzJBmnyxlNIqnLlw7OB8Q2&#10;q2v7NfxQuE2gSLAyr7/2fCK8O/Zt1l7T9pWbw8zqF1Lw/Znb6N5C5r3jxkG/4Zg8fXGfkuIbcKvr&#10;/oUQr5h+HV9NoH7ZnhCSE7ftGmWcb+4Nv/8AWr08H/vS9DhxEf8AZ5W7o+UfG42eKrwHnbcMB+dY&#10;dlEreI48/wDPMn9RXQfE6L7J4+1a027fJv5Ex9HIrn7J2/4SKLgf6r+tdso63R7UJyk4v0Os0JRL&#10;4qPzY/0oDP4Uvw3fy/EmvQrk7rGRvrxmovDMqw+I5p2ziO6Jb/vkUzwESfEuoNG21pdLkP8A45WL&#10;u015HvUZSjUpyXd/kYXjtWW70ubb/rIT/Oprv/Uxn0jqHxXIZrHRHk6tGw3etWryMG08wf8APGrW&#10;kVc8+tFyr1LHNa8jMFKH/lsD+lZmrwOHLl/4F49a1NVbMKjP/LZf5VnatnIz0Zf6mt4taWPGrRaM&#10;uNl35xWrpbjy+GrNCKp4FaWlAlMirlscBrReYdqljVqRgrKCO1VYwXAYv92pdjkrI7VBofbf/BNU&#10;QTfDnVke58to7y72hlPzMbM4HtXp1hF+4C7OF4ryn/gmbJB/wiOqS3KyNCusN5yxttYr9mGQD64r&#10;2azjUWpRU/iIFfJZwv8AamfbZK0sHEzZLTMjEDvRWkbKQnIWivE989i/me3eM9XjtYWzcDhM/epv&#10;hPU4ZNBlMNwh2wSFtrcj5Tz9P8Koa3q2lfDLRo/F/i3T11LVrrm3snx+4GRwNw+XbnJbkgnA99e4&#10;1yTxx8Np/FEWkrDrFjpfn+RHKcMjxltobAyCMggjgrkdq1/tJOony+5e1zz/APVmn7HllU/eWvYn&#10;+A4N18JtLZ2H/HqrD3ryn9tTxWfC3w3uHgMnmXd0IVdCMJkHJx34r0/9n+WWH4S6XFMNrJYRjHp8&#10;o4rwP/goTqUlt4TsUuICLdrvLTLGTtI9+gr3aPJ7b7z5T2PLUcT5j8O+H7zU9SjvRJLN5cweFcfc&#10;I75A/Svr39mrwl4q8LS2+r6j4B1K6nupFdSbfdCkeOGkYkY/DPWvnr4GQy6p4u0uwvbq28ie5Vob&#10;ZWBmlQcnK4BAHrmvurwV4kNgv2MyAKq/6tmrDGVJVK6i2fZZHl0ZU/aP8jqvEehXev3C+J5tE0tb&#10;HTcW2nzwTA3CNIA0yMm0YAdeuTxjGMkDP1OcCS3Rv4c9Km0mXV30DUb65XTdJtpLrzpZGcP8v94k&#10;EDv0IHOAO+Ydbtf3ljqumXYutPm3It0MBfMBI2jr6H6ba562Mw9Gt7O+rXbQxzbJcZVqSrJ3iug6&#10;PxHBBetYCGb5WWPzBH8iyFchc+pyPbkeor4X/a31Dxp4h+MOsLaXzpCFMO5vlZNp9+mB0/H1r7a0&#10;/TB/azaoMruuEEcLM5VmGBuxuChgvQ7Sfevl/wDa61zwX4C+O8EOpDzl1K0D3sPGY2J2qwHUgjrx&#10;xxyelRhsTWrc3LqclbA4fC1qUdVzR79TF/ZO+HfibWvEcPinTbJbttLjXfbm3DtISwySTjjHbNfd&#10;emeNPHfxM+G974DsvhrDDNqDGzksdUlFuRZsCGl4MuGU4IAP0x28C/Y/17RZtLOqaXoNtYQ/avIk&#10;kt2yrEdMsQCSfevoBjqr+Kl1zT47VbeGP95N9om8xuOgRcLnjvn6UJuTc5Kx9NHDwp0l7J2fR+Z5&#10;9ofh/StESw0CCNpY7FBCvmMWIIJ6k+9enaHLCbKOPbxu/wDrVxt58P8AxL5Z1PR7+z1BluljuoYv&#10;vQbz94gk7uuSPlPHTrWvPqN94Yt9RimuVm+xQxmPEJUiRlzzycjBQ9sVnTzDC8ypx39D53HZTmc5&#10;SxFV7vdvXV/oTarsgmkKHau7IqUwWfgn4JWHxE8UXlva6RZ6b/pGoyTK0cPlIN24g8YAP9Kzon0T&#10;xdfNoU2u/vLncuyNB8wxk8lTxjNfGv7avhvwT+z5JpPjXwX468Waxcap4ma11fRb5hDptzb5w6My&#10;BSQR8h4IZT0GOevL8ZgcVW9lK6fTQ5MbkWZYXDqqnFrrqcN8av8AgsZ4v1LxZdaZ8GrX/hHtIgmK&#10;W+qXFjHPd3Sg/fKzqyRqf7u0tjGSDkDqvh//AMFT9c8V6YkfizQbfUIAixXF8zR2crNj72z/AFb5&#10;9FCfj0r50+PngT4O/EfxZLq/wy+HFx4LjZmF9pLaiLq1Wf8AvW+4CSJOuY2L7SOGwdq/Wv8AwT5/&#10;Yq+Fnwh0/SvGnxd0GPVvEGowedarJayTQWsWdySIWUJvxjOOQe9e/ipZfSock4Xv1W5yZblWbU8b&#10;GvB6J63V193mex/s2fGn4S/tN+G7jUfBepwia1+Wa0WQGSIjsQOvPpXZfEYW+meFY1hHy/2lYL0/&#10;6e4R/WvlbRLxfg3/AMFC/iLoXw38Iz6avirQYb7TV1O3lt4obtwGZ1XGTGWJ6Dtgetet6XJ8Q9I8&#10;N6wPihq0eo31xq+l3W7T4ykVuvm2y/Kkr5xlMnBOd2cAZx5f1WNO6jLzXU7MzXtsVzqHK+qSsr91&#10;2uZesaXcateTp8o3rjce49K8++Hv7Gnhu6hbVfE3xWHlyXEzwWFjGtugXLEmSZtxZtvBKIMZOM13&#10;/jzxVpPhqwZ7yeRVmcCVrZfmWPByeT+HHPNR/s6+D7Dx/wCMta1jWrZm0/Spfs1vbwMzeauwEFAO&#10;QMEZ7k9qnC4qeFjK7tf8Tz/qMswxkFDRw1T7HWeDvhL4BvPA1jp/gzxTDayaerrLoragk2eTgLMR&#10;lgufukK3TJNbPgz4aeC/h74IvvFlx4qkk16RY5prRdvkRRx7t7ZIBAA5JJx7V1Nj4b+Dk3grUV0f&#10;wNrEV1cXixp9njnaSNiMeZ5RTcB2PByOp9PD9E8a/G/wR42vtG8NeGbHxDJHp5MOj3UIUNl8Z3vl&#10;Yz09M+1fP51h5YikvZv3eqvb8T66qsJh8scMV/GTvFpWv3Uu/qeG+NfjT4e+KfxDbxpppvtQ0uG+&#10;l+2f2Np5uZGO3aGCgjco4O4evFXLT4H/AA88T3P/AAkd7ocjSXDb2S4Z4z04yhbCj2I+teheAfg/&#10;4i+F9tcS+OPCOn6XqGtXsl9eWum7GhWR2LFVKFhgZ6ZODWHq/ijwvH8QdP8Ahl4k+Idv4Mj1iGSS&#10;HxPqunzS2MRU8RSNErNGWOBu2kDOTivUwq+tOnRwbskrb/efHwxFTBxlUnLfW3Y774f/ALRXw/8A&#10;iN8MovBfi2x8Q2Gn6bCLW0u7PSzuSNThljkMThQRwSoPCj0GE8SfAjwhr/i2bxp4I8e65ZzWejtp&#10;9im6KVoo2VvNlBZCPMYMfmVQVAAGCM15r8PNE8aeLvjPY/CvxtYXVvY3GySHUFV/KvbX/npbORiR&#10;GxgMMj19K9Z+I/wl+MnwE8JzfEzw94c1C80fTy0s0y24LwwruJf5eQFVcknjbnnpWH9kSy2rajNq&#10;T3vtvqe3klfBYqnOWOoe0i9mpNOPmR+CvB+o2PgCM+LfEl1rL6bZzNa3l9zK0QZiu4gckAYHoAK7&#10;HwDO1orYPEg+X8q5bxV4xNp8O2tNAtC+pat4ZYaPYJMN8kzRE7cnoBkkschQCT0re+Heoanqlit9&#10;rmkR2FwykizhuvOWMdh5mBuOOpwOa9D2Mox9o3uz56XIpOMU7Io/DWfbfXBz/wAxCbI/7aNWp4zs&#10;LnV/i54T023TL3DThMn7p2jmsH4aFlvZtx3Zv5yf+/rV2vxJ8GeMV0G48YeCovM12HSLkaLHuG0S&#10;FeWc/wAAIGATjrTpx/eNmNS0UjlPFfjax8CeMm8GeCbi91q+aZVvGsYYxhyTlV3ggAAckg+wqLxn&#10;8Nvit4ym03xD4r8CXtrp1jeK0d0l8kjLMWCKSixjghmB7E45Hfmv2F/CXxBvvhpdfEbxBpP2rxdJ&#10;qsguLOa5iRoCpIGHfK498NwfumvpjV5viV8TfhNJ4Dsbi1gvZrO6tdaaO5j3bzG3lFGER5DYJ2qh&#10;PYrRUqcifLay2PqMryGhWhGVZvXr0R8A/wDBUvRptE+Fuk2l2yO665AW2N03QSnB96+0vgxFI37K&#10;nwhmd9274X+H2Y57/wBm2+a+I/8Agpf/AGhH8A9Iub8uG/ti1fzJs5ZTHIA2W5Oa+1v2eL9dT/Y9&#10;+EtxG4bZ8PdJh+X1jtUjI/8AHK7MPLmwEZPufMZ5h6OGzWrSou8YvRmP8RGW38faYwON9nKOfZlr&#10;pNf1CxuPCzQpeR+b5H+r3jOcV5f+1v4m8Q+C9OtvFfhwwG6hAgi+0KSFaSRFyBxzjOO1dJ8D/CGu&#10;ePPB0c/jKK4sW8ldreYPMaQjO88HjPaubn3dhYbA1sZaMEZdzbXDLp8iws22HLbR90VH4oyPFGky&#10;g/K0bjH5VteP/D3xG+EcSa/rpjvNNa8W3wYwGXJ6cgce3NYvjC5W41fR75MKJNzY44yBxXJGsqlW&#10;UOx7mY8PLL8rp4xz95txcezO5vAH8MSh+jQsD+VcL+yvqFofD/2VLmPdHY/MvmDI57ivKP2/v2q7&#10;74QeE9L+FvhDU5LXWNctzc3l5FjdDaAlQg7hnYHnsq8feyPjXw98dPippGss/g/xBf8AnTRMsq27&#10;Ng56nAP+T+VevTwcpRVROyPl4OUrwtufqh+zvNE138Ro4ZN23xsshAHTdp9qP/Zad+1UYz8GtQEo&#10;zmHoPrXz3+wB+1ncXc1x8L/H+hrDf30iSyagFYSTuq7A0g7naFGfb0r6A/awLL8H73dIfljGfzrm&#10;rfE0uh6lbL6mFlTn9iWz9N1bujxnRHijhjVhu9DXbeOmX/hTWpPuwqWjMefQVxGkiJI48sD81bfx&#10;wn1Ifs3eII9GVmun09kg8tckscDA9znFcOHjL2nvBio+7zWvY+WNX/bPsvCGqtpXhnw+t8sACNc3&#10;EzRqX9VGM7fU8ZrR+Ff7VPhHX9ekuvHrppH2iQv9ojjZogx6ZGc7c5y2eB2rT/4J+fsU+CPH+jXH&#10;xM+Ov2BdL+1yQwwaruVjIuQw5IHX159K+nv2nf8Agn1+xAv7Lmu6/wDBPSbDSfFVr4fuNd0e5i1a&#10;4f7XHboXmTypJGARlVhwowwz2NepW+o048ij80zuwOWYutFVnJW7M4j9oMh/2eNRkjcMrWTFWRgw&#10;YFTggjtXqP7Ktslzr/guUtux8MLyP8Re2f8AhXjXje7u7z9jiJr+LZNH4cj8yLbjyz9n5QewPFev&#10;fsk3/wBk1/4c2yN8154H1KL3bEkb4/8AHD+VY4dL2eqscOY06NOo1SleN9D6u8NbEspAB26V4mhU&#10;+JSN33dUlGP+BV60fE+keGNP+0ardLGsr+XGuCS7Y6ADmvKP7LdtVk1IXSbW1Fpo0yeVPPpWcqtG&#10;EveZ5tHD1K2yPVfEEYuPAN1Ag+9Yyf8AoJrxX9m+f/iV2bO3zAEfqa9r82K+8IsAMrJasM568V4N&#10;8AJ2itYYkbhZnXH/AAM1pzc1mthqm1fmLn7XsrxeJPh7eJ/D40VSfZrG7FYH7al2B+zpJJjd/wAT&#10;bSi3sBf2+f0zWz+2PLLHZ+EL5RzD4wtTu443RTJ/7NXO/tiHz/2X9UmdD8kllJn0xdRHP6Vo1HlH&#10;D3eX1Og+HcjyeD+vJtcr+Rr5r/YvYR/FnxlD/wA8fEV0Pr84r6M+FVwZvCyxn/n3GPyr5z/ZKItP&#10;jV4+QH7viW5GP+BLUxdiqfxT9D1/9rrn4aecD0vrY/8AkQVv/suyfafDfiIiQ5O/+Vc7+1rIw+El&#10;w+PuzQN9P3grc/ZOlEnhrxA2P+WbnI78VMZfvEzNX+rs4z4m7rb9lDxcGdgGS0Kkf9e8Qr5dkQad&#10;+1X4CvVbldNsZDnv8hFfTfxxvks/2Q/FFwozvm09B7qRbqf5mvjr9pf4y6P8DPjF4R1vUfCU2pb/&#10;AAlbSxRw3ax4YO685U/3a9TDuP1iKsc793Cy5u54x+0Dbmz+NviqzHypH4jvFVR/dE74P5Vw9k7N&#10;4qWLP3YR/Oui+KPjmP4i/EXWPHttprWcet6tcXy2rTCQwiWRn2bsLnGeuBn2rndFJbxVI7/881A/&#10;MV3cvus9KjLmjD5HWeGQZNZ1DPJW7k/lR4Ai83xSox802lyd/wDpmad4KBfVtVaReftUv9ar/Da4&#10;K69pc+eZdNf5vX5WFc8VzSfyPooyUIU79WzD8UOh0jQGPOTJz9MVqXaA6WWJP+q7Vg6/cCTQdEZn&#10;xtuJF/WuhuRjRpGz92Gqtojlir1Knocfqr7IN4/57J1+jVT1wcRsvT5v51d1Q7rRhJ/z0Q/oaq65&#10;tFrGy92bP6V0aI8Wv8TMwK/r3rV0mMMgC9zzWUjZHWtXSQFA+aql7yPNSZrYKEQqOKfO6xjB/wD1&#10;UwKuA6nLdqdcDdbq7nG7rULY0UbH3F/wShsoNa8L67pjadNdN/ay/Jbxs7KGhVS+B2A59K92XSNH&#10;27beaQqrY3PGM/zrwb/gkjHHc2WsW8kyRp/btl5skgJ+Ulc/dBPb/wDVX0TBpimNsnnzG5z7mvm8&#10;1t7e7Prcoj/s61M/+xdNP/Lw35UVqf2KvtRXke72PW5X3L3xf8MW3jfXbgQfETSY5v3ca2dxcANC&#10;gG7aQOfmYs2TnINdd4cx4e8J6pLc3tqyx6QseLebdhY43yeg65rzH4nfA8+I/Fy+L9Jg0+5W9lWR&#10;Zsj92cAE57g/X+Qqf406QujfDHWLppLWW6XRpPMSzUgxrsxuDev5c14lNe2UaUZ6O2ltttD38RUV&#10;GUqjhsnrc9F+BV2tx8J9LuSf9dZRt9coK6rSP2ddA+L+2P4i6ULzTS29NM28zsM4LZB2r9OT6isL&#10;9lzw9/anhXQdG2ZVbOHcmM5UIP0r7F+EHgOKBhfy2/7xueRkD2/AcfSvs8JRjv2PzSpWftpNdWz4&#10;1n/4JZfD7w5qbePvhLYatoGtK5/s+a+uvOh+U58sfICEbpg7j79q0vB3w4Hi+9bwtfJJo/irT226&#10;po8oJzjq6A8lCeQwJ4r9AtR8IXmqwW+m2duJJgpkhjbocdfxryz49/AWz8fQG90lhpPibS5t2g6w&#10;pHmRyqB+6dh96JsYKnoDkdweypl8ay5loz3snz/6vbDV/hez7eZw37LvwY+Evxg07WvgF8eNCsbb&#10;V9IvprzSbvSLx4Lq6tfNPlSuNxRnj+6wKlMPGcAnNcb8cvhJrvwKiufCetBpIG1kS6Te+XtFzCcA&#10;NjJ2sFBDrk4YnkggnCOu/Ff4j/Fzw/p9t8K7/wAO+NvD8MkWsSRgRWt3GxAaVp8g4ygXGdvpnca+&#10;nb6e3/as+C+qfCLx3psdn460NpLizWZRGy3S7juiUEkxlCFYc8MGHQY58XgaOJoxi42cdb92epXj&#10;WwNf26qc8ZKzje9l/Nvsz5PgjknTS5bW1kka4kkkjRVJZhtbHA6k8Vx37Wv7BfiP4ieE9M+JN3pE&#10;1lrsbDakkY3CEjhXwd8WBzyCM9u9fXf7I/wGlu/Clj4+8UWskFxaxi3s1ZeY3VVEh5HUH5frmvZ/&#10;Fnh/Q5tNhihsU3B3luJmhDPMMY2nPXJxXn5Xlc1RvVbUrtnBmub0o5hy04pxSS/4Y/MD9jD4Yy/D&#10;ePVvhRr8iNcmf7Qvz5V0I+8mQMj14617p4p8Ly+EtJ09rWZEm1LVo7BJLuQrGhkRxG3AwP3gQc8f&#10;NXbftTfAfSIvCknxL8A3LaP4h0mRZlkWIPHErN8wwvJX1Xn2xXkXjr4yQeMPhTrngfxJqKaP4o0+&#10;GMS27bo0uZg6mNrdmHzZOGwOgraWBlGfI9Uz6jA1KOYUY1cPpbRrzOm0T9l/45fCv4haj4s1HwFO&#10;dHbRo0uL/T5UuIy4Az5hjJKkcn5uoNVLGWHVNS1K6cf668KvgcZjRYjj2ylfVn7D/wAb4fid4St/&#10;C2uTGx8QrZxXG2bIW7/dhDIhOCeV3Htzjvz5f+1d8ONO8BfEddX0XRVsrTWonnkhgXbGt0HPnqo7&#10;clWwOPn4x0pVMno06n1mlva1j5HMswxtHmwFdddJd1c8RWOLTtZu7xX3fZLOSQu3Y9v03CvFv2qf&#10;g1efEP8AZYvdf0meWPXtDtW1exe2TLvKgJeMehYEgHscGvabq0luIdWlgXc95c29oo5yMkZGPfzK&#10;+hfBv7EV5H8EodU8XTfbLrVbGRf7Ns5lUQtIjbVY9255GOPeuLLcLUrY6dWmuy/zNM1xUcHl+Hpv&#10;dq5+GPw58IXfxT8XQaFo0rbr66H77Bby8nOTgfnX6Rfs8eC/HnhH4Ux/Dvxpcabq7WiLHp81rdSR&#10;s0XXaxK8EHjvXj3wY+AOr/s8eFvDvxB/su3v9Jm+26brS2aq00F1azywSMcd8RknsRX0h4TsPh9D&#10;oI+Jd/4nnXQV2F7iyh8x4gxC7gMjO0nJBI4Br0cVKpKvyvQ+qwNZ/wBm+1h7ytrbv2Od8a/CPSvE&#10;PxSsPinry+XfaToKada2SzCRY/3hckvgFuuB06Vy/wAdfh3oeu+DL7xJe2S+dbpDJ5yNhtyTIUbH&#10;Qsp6ZB446V9SfE79j/4j+E/Ca/ELw9qlr4k0Ka3WdNRsGPmeURwzRnke+MgeteL3/wAO/FPxT0eb&#10;4deEdBu9S1DU5IoIbOzUGR8ypk8kAADJJJAABzTlhcRTqJH55jMyqYrEuo3tp2sfG3x7186hYXXh&#10;7UTPaX0WoXIWIAlLmO3ljQygrxtYSIdp5BLDBxmvcP2GvEN14k8Kt4sutJjtY21SS2LR/dZkVNxP&#10;ryeM54r6N8d/8EZ4dbsLq9+J3iQzamJJ7vS7fS02mJDt80GU9z8mcAqcdTgVyn7MvwS074Y2eufA&#10;26sDb3Wk6pJceXNw0kM3KOQeeMFc/wCz71jicNKnTipxZ7HDlSVatUnB/D+Rv6l4os/CDah8RtXi&#10;+yaPpunySXGoSXkaxRIBkkqeeT6Gvmn4aftSeAL3xbN4O8eS/wBnza4FvXvZX8tZFflUGMYA+uMm&#10;vq74jfA34deNtb8K/CbxlpFzc6Hr2sPFrSJeNCsqGCQJGXHTL4I+lcf+2F/wQi8LePJ7Hxp8CvEl&#10;4zaXZ+VD4c1SRGaXbg/u5sAEnGNjAZ7HtQ8rp47C8tTb+rGfEmNxCqU+VaPqeD/FnxP4am8Qx6J4&#10;Z1tbwWti003lSBlQluCcE4OPfpXz7+0olzJ4Ds/Fei+Imt7zT9SaGaGElWEUiAg7h/CcEFehr1r4&#10;RfDfStI8U+IfB0GixW93BeNb6jbqnzRsvylCvbB7Yrxr4wfCz4m+LNIebwV4Vv8AVWn1JxJDZWru&#10;zRr8qAAcnGK8bJYxoY76rTunB723OHES5qKlp5kv7DPxp8dWXj1fhpJ8T7jTdJaCbUdP03+wYb4T&#10;zwo8ksMLON1qxiDN8rCNmQFlJAz+iE1j4f1m3k+DPxF8ZXmqWeuWci3Ef9qC3nuPNDRsCtv5YK7G&#10;I+7gnGcmvgz9lv4CeN9I1q80Lxdo+q+DNXmSOXSrzWtJaOOK6Rt0LqXXaCGGCG4ZWZTwSD9Q6N+0&#10;x4zvP2drz4ieHdIhtPEFnqMGi6jb3i7m0u6dkUysP4lKMJIzjDeYn0r6nGc1dp21Tsz18mo08PRf&#10;NZxnqn59vI8qm8IeNNTtdN/sXxZeaPcWel/2c66Z5REluCuVcyRvuBMaEnAxtwMck9j8N9RkvdOi&#10;lmnLssIUyFeW9z7+tVfFvxA8NeHbSTwhq2jzaJrek258zzkKreqrbd6k4yGIznr835nw2vNPuLTz&#10;bT5Y/LIClvu4NTj8JWw8Itu6OPMMv+q0edSTTZH8LC0t3Ihb/mITDP1lavbPiR4j0nRfANz4Ttpv&#10;La5s/wB9MgzKwABIBHO3tXEfsRfCA/Gj4qW/hO61JrOxW5ubnUrpVyUgjdmYL/tHoM9zX3z4v/Zg&#10;/Z08X+DZPD/hXwKkeoGPyV1bULqXzghHXKbRnPbA/Gs8Lg61ai5JnzdapGNWKfQ/Mv8AZX+KWdU1&#10;DSteOFjutsdxHCI0cY4G0dMfU19JfB/wNLp+vN8R9T8RW0dlcXEhjtBaool7bt/UY/vHOcd+Mcho&#10;n7FmteA/HVxrmgwrdaXHqjWeqXGoMF8+FVJMu3H3gcKCPvd6h/aP8Rnwb8LdWtrLw9FewQ22F0+S&#10;ZoxLHnlRhgSNoOcHkAiuaNOcZuEj9Hw1aVbBQp0d2rHzZ/wWl+G2j+HPgIs914ujulXUon05kuhc&#10;M5WT/Vu6gbSQ/cAcDtzXqv8AwT91K71T/gnx8L9TuTub+zb6Ic8qsepXcaj8lH4V0/7MP7Mfw6/b&#10;/wDDk37O37TXw1uF0SPUGh0HX/Bqi0NpEYjNCJgFcI8ZQx7pBiTfGBgq1ey/CD/gnH4+/Zw8BeG/&#10;2RPCd1J4gi0lr59K1qaHyfNs5b2acPKORG6edsYZIyBgkEE+3Khy4Nezd09j82zKjVoZhONaPK13&#10;/M+Pv2r/AIsw+A/GGk3mpyQyWVrH5l7D5bGSJd33x2ORkY6/rX0Fa6l4J8W+AtJ8QT6La3EK28Nx&#10;pc20hkBUFfmGSMD69K4P9t//AIJb/HPVdM1xfFN1p9xbpe7/ALRp829khA+TcO3b8Oa9K/Zu+F7Q&#10;/DPw3Yzap5a2Wlw28kytuDGNQmee528+9eNW56G61ufb8M0f3HPo4rfuZ/7Vt74UtvhRpaXSRpNr&#10;2vQyKyXL7ZGij5xux0BAIAGa8l8XSESaPIBjbc7RjjHy9K6r4y/DH4k/Hn9qmGPwtqU2p6N4dhjs&#10;rSybCJbTsuZH/wCBevoMVL+0P8CfiH8F10NfGehPBHdXim1uk+aKT5TwG9fbrWGH5pxclE5OKI1q&#10;eLjCTsnql5M/OD9vDw34x+L37cMXw+tzbaTcXWn29to8t0zBZ9tuZE5AJy7ZQY7nBxX118FP+CfH&#10;wx8B/DTSdX1a0ur3WPsdvc6xcNeIn74IGdMFT+7VieAN3HWvlL/gqQni6w/aP0XxHpHnQy2eh2k+&#10;m3VspDQMkjFW3eocFhX6EfAPx5q/jf4E+HfEOqnbc6voMDzX1qqlWZogHbkEZ3bhg5ANehjqmIhh&#10;Iculzl4apYepi588dV1PI/HepfBrwd+0RosHizSrrwlb6Ta/2nY65/Zkt5b66ChjbTyEQeWRkuZG&#10;LgFV+XkGvUfj9468KfEH4A3niHwhrlvqFm8SkyW7htp/unHQ9eDzxVjSviN4G13486V+zXb6bqni&#10;HXNKsZ9duL5rMPDp8nllI0faoG5o3c9MD5e5FcN+0D+zzY/DuLxt8RLfSbe30/WJLWaxtdPupoFi&#10;uolfzC8KERkvkkkg9O2adP2dbCpONnbfucuey9nmjjGbcU1ZPZehgaYoaONP0Ndx4q0681H4Pata&#10;2M4iuPsLtbS7c7JAMq2PYgVY/Zg+BOuftA/EnTfh/pE/2WOY+ZqF4V3LaW45Zz68dB3Nfp3o3/BP&#10;X9ljw/4NtdK8P2M95cwqqzX+oSGV5HYYBZMhNu7+HH4mssHg8RiI86W34nDiMRTpzUdb3Pzy/ZM1&#10;yz1j4Q6brGpeAYdH+2Rsb2yZlkjklBw7g8nDEbueeelehfEDVLbwP+zhrt34gstP3alZzaZpsKTc&#10;y+epTCjaMYUu2ORgGuo+JHwR0/4OfGabwDrFzHaWesTedbbVwiTd1HZAwwQPXIrK+MvhbwSfF3gH&#10;w74p8PQ3GifbbqC8S4kdV/eW5aNwVIIO+Ic57muGcantHCR+kYem6mXr2bvzLT7uh8efGpEj/Z21&#10;qNItirpcgUDpxGa7v9luBp7n4W+JWuFWPSdC1QzKTgy+ZHKqj8CQfwr6v/af/wCCZHg34wfBHW9K&#10;/Z4uk0/VH0dmsbWS6M1nqDGI4CM3KbjwCWYZPOBzXxf8KdF8QsfhT4QheSzu5pNWs50VdrCRLW6b&#10;Y27p86AHOK75U506aX3H5vUjzTcZK2p6R4l/aFbxV8Wo/hvpOk3D+XJMGmKKEt0RCxYkN35wOSa6&#10;DQ/Gfw91Dw7fa1ca9fSJpuBcRwWLt8x9BjLfgK+bPhR4j8Z/Cb9pEeAPE/h/UFuNXtWd76/ULJFP&#10;GrnIA+Uqy8ZB64xX0joGqeJL/Xllimjktyu24mkuAmPfG0k4+oryKlGNR3qbn3GSZfTcXKOq0Nn4&#10;L/EObV77xF4OliuFgsmEkDXBx94ZxggEcEHB5FcJ8DroW1xLB5nyxalOmT2+c1n6h8K/iB4kn1n9&#10;oL4deJYo5NMuru5t9OvFJtNTjEexlkwRhgFJU9jzWH+zT418MeJ7O3vNF8RQ3Ul0xuriHeDJCzMc&#10;hgCf4gcHPIr1MPTf1JTT+R8nnkqf9qThCNlY7z9tGdE8DaNfM2fJ8UaY27/euUT/ANmrF/amMVx+&#10;ytrrH7q2If8A75ZW/pWh+2pN/wAWdguAm4x69pbL9ft8A/rWX+0HL5/7J3icsm7Hh24Zf94RMR+t&#10;F9mePGL5VfuXPhBcO3h2H/r3/pXz7+zUyWn7QPj+Ld18TXA2/ghr3L4K3U8ugwg/88Fr5RtvipL8&#10;NP2ovEen+C9DTVL7VvFkkd1ZXVwYfKBWMs6MFIYAc461pGPtLpFS92rK59LftcuR8FryfnI8o/8A&#10;kQVrfsd3jT+HNbDDH7uQfXisP9qi4Sf4IX8qtvGyPH/fa1e/Y8mD+GdaVT/yykKt6/LVRjGMkn3M&#10;6d3h5I5H9oRQP2NdddbjbuutL4P+/Bmvhn/gppbpD498CsE+/wCC4d3/AH+lr7a/aeuo4f2Rrq2S&#10;3+W41LTkX35hP9K+Nf8AgqRatF428C7MbV8JqPoPNb/GuzBtfWUzhxjf1NvzPAYgBBbg/wB2maAS&#10;/iS4bH3So/lT7NPMtY2PZeKj8Pf8heZ1XkyD+depL4Werg/4dN+h2XgTM2uasrN0uZuf++qyfh9d&#10;LHfaPOG+VLZ02/ga0PAUzx6rrku3/l5nP6tXNeDrkpFprAjd8w61zxtzM9qrU5adL5/mZ+rMzaFp&#10;gYfc1Cb8Oa6zUP3fhxpT/wA865TVFYaFYjGT/akwrrNb2J4X6fw0SvyojDv3qj8ji9dnH2JlVefM&#10;jz+R5qHWQjacpx92TBP4Va1iAHTZLoJ/y0jDfkaq60CdN3Hj94p/8droj7x49bdmXtHBUVpaZlYc&#10;1mxElOa0NPIMYGap6I8+OppfaZNmSPyqzOR9lVT6ciq4wiCp3cPbqCuSB+dSaI+5v+CQsUTQ+I5Z&#10;o2ZYb6xfCsB/EeeQfSvqq50bEknB3Bz0+tfMf/BGqwfU4vGVnbndIFsXjX/gUn+Ffa/iPwxLFqU+&#10;5P8Als27C4xzXz+ZU06jdj6jK5/uUcB/Z7/3P0orrP7AjHVaK8r2K7Hrc0u5883fhLVtE1+x8P6T&#10;4w1RdPM5/wBB+1HZgsOncd+hr0L482FtpvwP1qSC2VWmsRGcd9xA/rUn/CENceM4ronckS/KPfJ/&#10;+tVz9p2I2/wOvIgmS9xax7fXMy1UaNP2iaifM18fiKnuyk7Hun/BPfQbLXdSsNPv1+7pf7oY6HYB&#10;+WK+4/B3hWz0bTPNcplpAkfufSvhT9kLx/ovwn1zT/Eer/8AHslm0T7fVkwPyNfX1r8ZvA3jrwSs&#10;2j+JIYAsm1fPk8vMh6AZ6nNe5gox9jbrc5Zczk2tj0ux0m4uNb0/VrNtslrMd6H+NCORWF4g8FXG&#10;patq1tdxtHH9qfyZF/gyfl/Wtf4deJrLV7a1kW8TztiiX5+N31rg/jv8R/EngH4kazd6nqUEOgiC&#10;1SFWmAaWUwo7YXvhiea9Gmr6HLNty0MTxRaX2m2c+s3/AITg1ewjtTb6/b+T++WI5RZ4iBliu7lf&#10;TDDBXNR6h4d0hbLT/Fvh3Vbj+0Y7uWbw/wCIrOP5IbZWXFtOQA0ivlMDb+7G4ZIBzn6X+2jodrC1&#10;g9lazLJC6TMy8bCCGyfpmvD/AAT8efiRe/CbR7XwvazWcekyapPql9teT7NZgxFYIx0ZmaNzxluR&#10;jqam8N5Hq4ejL6v9Yjo4O29rprY+3PAer6V4n8MLHbaOum3Cyyxalp6rj7NeeYWmX3G9iwPcMKk8&#10;c6RBpdlbrHEvEagFR07mvHf2WviBdaz8afGXhvTdWkvre3u7d7ea6/1khS3jSVm9/MLAjsVNdd+1&#10;h8QNa8OHSYdHuDDdzSNNI0WPurjJx6ZOKmPLLRHLiKXJW5dr6nGxaPL401XWdDlO6GS3ZWyvB68V&#10;5TB4V0zxR4c1nw3440rS7i/8KrtdtW01JJJrJmChkkC71MZcdMnDZr2n4UeMPE/kT69r+xtNl+WR&#10;pIlVnfr8px2riJ/il8NNT/ac1HQNBuZLW4/4RKf7VPAwMm4BTwT8ueBwetZ3jeLZ62X1K0sHXpwv&#10;8PMmntJf5m1r3g+ZdH0XxR4RWG31bwTovmW8cMjeY+nrsLwSg5O9Q2evTGccVr/tQGx+I/7NsPxD&#10;0vybhrPUrO8+1RsGIhmRoiCfd5Isj1UCuW8B/E691OS30yXxva3GnWMMqa1eXkoWS4hwAfPVOs+J&#10;BGRnA2KelHgjxDouv/sNz+HdLjUPLDLLKvfEdyJ4hj6J+dVKUJNwic3LiKmWxqVn70WvVJ62/D8S&#10;n+yF+z1J4g0K6+J/iOCGW2/tB101VO47owoLsOzDjH/6q92it5dLsJLCB2VpFKrtP3c9xUf7MGmx&#10;+Gv2YNDfyVVtQmurybPGQ0zIp/FUBrZQ201/JdCJpFHO0jFTRo0aELQVu5w4jE1sZUcpvbRdrLsf&#10;FHwU8AWPhnxj4z+HNroKzW3h/wCJWtm6F6pf93dWcc6jnszyyn8a5f4pfs4+OfgZaalr3whWS+8N&#10;6tb7tQ8GtI0kkbSAgtAcY2+2c8969eufGCaT+2P8SPB97PbRRato9hqdpHGuGZ4kmhcn1OGTP4V7&#10;Ovg7wt4y+Hun2d/qixyXiiH7TDcCOWPPIKEHqD0/KniKNOtG0j0slzzEZTiVbWL0cXqmcT/wTi+I&#10;njnR/g1F4G+MOnahaw2kjDSZL7iR7Uj5g0Z5ZFbK7vavS/C/7NPhT4dfFfUPil4Q1VrO11S1zZ2t&#10;r9yNmbMm1h/CcLgdskV5XYaZpSw32k+KNTFlqXhPVhDJqsdxt8+Nz+6Yjp8zAq3OOc4r1D4e+PbG&#10;x8S6Z8PIdc+02+qTSWsyliy2d/GgfajN96ORMj2ZeK1UY+zWphmXtMRmVSXIouXvWW1jvtb1OZba&#10;+eVjNcfZ4443YdVd1J/9BGa+C/2stO134ffto618VfB+l3t1Y2+jwtfabbzfNNbLbIsjDPUpgyYH&#10;ZCa+9PGerabY6dbosazXEl1EiqB1GeM+g7/QV4H+054el+H/AMYPCfx7t7OO40v7d/Z+rxyqG3wu&#10;rDoeoKll/GoxVN1ocr7np8KYpYHMJu1+aDST9Nj5z+Pfxz8LfH3VfB3hn9n+586SG3+03lz5ksdw&#10;k0Ubjy+yHAbdu6k5Azivsr9j74gv8WfhZZT6ldLLfR2O2RzyTLHxu+pxzXmGgfCXw58Htltf6baa&#10;tJpMzPI9jpcSNcRSTNIm3aSRF5W1efmzgjPNbP7Jehat4A+PusfDJd1ta6g39p6TG642RyZLLj2P&#10;H4VhGMqNZefQ662OwebZLKjSpODp+8ru7d/i+4+df+Cm/wCzxf8AwG/a98HfH74WeBheD4vGPw7q&#10;9jbRkCLVlYGK6IGFG5Dh26nb7V91fAX9mj4XfBD4f6doN9odjfa5HH5mrak0YzLM3LAeignge1dP&#10;8TdK8I+J9Bt9a8Z6XDdyeFdSg1XS2b7sV0paNX/8fPFYEF9f3Mxu552JkbLc966qeHwdGTr8q53u&#10;fDVI4jEfu72ijW8Z/DX4bfEqCDw94o0GxutN8lobq1uoAUkhIwV9QcdCDkcV+Tv7aP7DHj39lfSN&#10;S+L3gzU7jW/hrq0k2m+LobWbbdaNFa3si2N02fvCCRc7xz5ZbOAgr9XhrdtpsaW1zAzyTRsYW3dW&#10;Xkj8j0rgNXt/BPiHwV4w8L/Fu+tLbwrd6tJb3t1fsq26QzwDiQtxsZrl1Oeu4d66Go4hWaVzswuM&#10;xOWSi07x0duh4N4W+Gnwv/b9/Zh8P/Df9qrw2tt4ug03bofiprNYbi6MICrNGcAuvILxE4IcEYzk&#10;fIPj34J+JP2cPHlz8LPEvkvNbLujuLcYjuo3ztlX2P6EEdq0v+Ce/wC11rX7Tmvw/s16V8QbP+y/&#10;h39uuPDbXzSNqQ0+GYJayLKowxWEoh3ddo65r3L9vD4feKPF+naf8QbuyZta8OaREuubYShubGT/&#10;AFV0F/h2vuR17Fs9DXm5jhZcvvdOp6Sr08U3Up6c2rj0XmvUtf8ABGjw/wCHha+LvHPiTEMdvdJZ&#10;tM/3djO7n9VA/GvvO38Z/DzxfGNO09o7Oxm/dtfPCU3HpgEj9e1fmt+xH8X9F8L/AADl8MaJNGtx&#10;Jq0susLKwXezyBYifVAM5x3NfZHg7xo2o+GXn1BrfLMQqwtlPujn34rswNanSwiikeHisPKpiL3L&#10;n7SP7P1nZwf8JL4Wv28uSTzLiy8wOsq93jI/UV8o+Nv2YPAXxz+Imm23j/RryFrX7XZRr9p8kW8k&#10;RlV4mOcfMDE+MEhZ3PQDH0B8UP2nvhP+y78Gbz4rfF3WZIdNg1P7NptqjGSa6lcHbBCmeWLY9gM1&#10;8XeIv+C1/wCzzo3xr8WeO7f4H67eRtpRilsdRNuotrxkRFkBBO3IDBtuT83tWUsH7So5pXR7WFzG&#10;tRwbpxnyyjrF/ofSfhL4dr8Gfj9p/wAQPhrodvoOk+KmW0t44pP3MeowKqNaOScAOckNzksDxg4+&#10;17zVbez0SHW72ya3uowftSHkgYywz6fKOnoK/ITxn/wWS+D/AIx8Max4Tn+HXjH/AEi1t9U062ka&#10;AppvlyFmdSpwoETSIv8AEQRnmvdfgT/wXD+FPxEg8J+Bh8FfHniDXNa0xrext7KGKRtReFPLeUAs&#10;D0Ukk45z6VrRp+xk4NabonNcV/aFKnVnNOaXK/O2zPv3xf4e8H6lpieH7ayt7iS8Zr64+TdvViql&#10;T9QQPwr88/FY1T4Z+Pta0uDwzdDw4/iG6gZtNtWmOlSqRhWVRnY4yQccY962vC//AAWi+EGnapHr&#10;k/wi8fKt1q39gaSy6SswmvYfla2Ta3zvuznGR715/wCMP+CtPwZ8EfEH4m+KB4F8ZWsk19aGSG40&#10;Xy1sr4OgaKYgkAEA8Dkk4rHGU6NaKfU6eHc0llPtpSXMrbP1ND9mrW9T8LfGAeLL7R5f7J8Ua1Ja&#10;WNzJFs3TInOQ3K4HqO9fbHi34NfD74y/C68+HXxK0uaazluYZrG5jbbNbsGGGQ84bGRn0aviLwr+&#10;2J8BPjfrOufDzRbvxLZ+LLG3/wCEi0nR9e0XyQuGUu6t1G5XB55xX6I6LHHqngTw3qNiNzazp8Uh&#10;VmyVbcmf5n8qxw9P2KlB6nocRZtDPKdLF8vLf3fu2/A4fx5+zL+y0Phuvg0fArwxqFnDB5F1calp&#10;MNzMIx282RS2S3cEY7V8K2Go/CX9mz4h+Iv2d7/wq1nofh7Ugul31xb4gtRN+88iU4wpRmkG7uEY&#10;9q/QCaCa58baj4da8Uww30UvlMxwvU498jHHtXzz8RfAmieLv2pviF8OtZ0qOax8feF2nsxJEsi/&#10;akjE6TbW4JR4bgc4yGYHgmtMZRjiKMVscnDmJjgKldOHP7jl56Nfpc8j/ZI8b+C/CP7VHiDxRpNn&#10;YrD4wht9PtdbsFBhF3CAyQs4GOV3DqOdo9K93/bE+Avgj45fAzxUmm+G0svFC6VIba0t1CC8uF+Z&#10;Bg8ElgMHg565rCuPgt8NLDwZqGg+EvCN1b3WoaIl3ZSWrL5MV3aAMjMEyN+F2eYCAVl79vVtL1jQ&#10;/iH8CtL8Xalqqw3UehsdRuN2FWeIYYse2duf+BD1ow1CNOPsua5OdYijmVKOOowcVdRaf4P59T57&#10;/wCCWPw0Xwz4O8UeMtTsZI9Sm1RdLZWXBgWM5kX/AL7xmvtTwNfWD6q0FzKU+1SIkab8FvLO4D6k&#10;15Zp3jHwN4VuWt/DEUKW+pahJPM8ce0C8YDcxHowAP4H1rC8Y/FC48YeIoNH8G288eoWMiveNDwq&#10;SHptPqevsK6KUfqqionzta+JjI3v2/8A4FeGvGOgf8LSMJWSyuGg1Z7Z8TCGRwUlTkDdHJggdxxX&#10;zDL+z38aPGviTRNM+IvjCy8U6DphjWNQwtZZLOS2RoXSTaVZghl4JxngkGvor4v/ABD1jw18HdZ0&#10;DVbltRum01nvR97yjkFQT65GK8Vv/ipo8Xg7wnbassxkuPCyQ3K24cukckrrHvBOzaGjU+oK88E5&#10;58QqTqNuJ9ZlOKzbC5TF0JXcZcqvq1dbrzPav2PtK8RfD7xRqn7N/iiSHUG0WBp9H1CGTImsXKFU&#10;X1wX9eM47Vk2X7FPwJl+P0vxQ8WxzS6lY61Nd6Vo65jt7S4uIyJZXC/fLO8pC8AAjr0qD4K+I2tP&#10;jhp66Qps7U+APswkaYtIWaYmIlugJiVT/wACGK9k+I2m2Vv8V5potRWNtY0+1uI5G/hfymXP4lM/&#10;U04+xlFS6o87OuaeIjU25opu3V9X8z5+/a7/AGK/CfxD0Zfil4L0extfEGmB/wCzLiRtiXESbtyf&#10;7GTkZ78e1fIGl+P/AAN4f0P+2dZ8J6ra6jJDIYYZoWMc7AEEoQMMAc89q/TvV1svEtsdKudoEVm0&#10;EC8Ycbdv6E/pmvlv4X+CdTtvh/e/DvW9MtZ5PDnix4VuJoQ2y3kyGOSfkyQvTua5MVl9HESve3oe&#10;7w9nry/Lqjqx51Bp22snpo+pT/4J723gfxB8F2+E/jPRY/tlvNNNfabeW5Vmt52LIynuCD2rwz4/&#10;/spab+xz8dbTTvA+kLZ+D/Ed21x4f+bcIC+Wltyf9lxkez19W6j4f0H4P+MdJ+KlhqkV1/ZrLpOt&#10;2LLmT7Gx+QEjqyjj2wK639sfwb4B+LvwhuPC2mWz3mrwsup+FYpGHmJMrRjAPoyOR7kD0rop4eMq&#10;PLfY8nPKlLEYiONowtGpr6Pqj4G/a6kaf4FXE6H/AFN7Yyr/AMBu4W/pWL8c3a5/ZP8AFESkjd4Z&#10;ugOeh8puav8A7S9/Dqf7OGsTxTKzwWqPIFPRkkUn+VZnxbmL/sq+IhlQf+EbuOcdf3Jry6keVWPG&#10;UuaKfmRfAzUy/hu3YLjdbgr718jeJvA1p4s/aS8beIptduLWbRvEDTWtrCoIlZ7dBls9uB05r6c/&#10;Z91Mt4NsXdvmNjHnPY7a+YdfvGsP2pfHNvbllM1xA+7Pchef0rTBtRk2+xNazqNM9w+PeseLb34C&#10;3UGj20O2JVOpw3UojZY8gswJPJ/uqOprz7xT+13rH7Nnwfkj8GfZpfEGuTPDb/aE3LBCAN74z+A9&#10;812v7ZNmjfB5NZtvEMemwm5VLvz1+SXcPlDHthhkV8GeLvEWo/FLxa2pW8zyWscaxWit/CoHJ/E5&#10;NdkaNOrTjUXRs56VRx5onoXin9sv4+fEvwbD4A1zU9PbT4Z4pEW30/ZJujAVSTuOe3ak1i08V/GK&#10;5sfEHxi1P+0m0+1EFj9qjUeXHndtAUDjPrXH+GhH4c1URtpyzssZ3NICFVv4ef51p6948vTpf9nR&#10;3YWaNdrSJ/OrcZOSUTo5Yyp6nBeO7WztPGWoWemWqw2sU22NUXCqu0Vg6DEft8hUfekHP416Ro91&#10;ZapCzT6N9umABl+X5nxVfxN4M0mCP/hLvDVhLa27yLHdWsnPlyHuPQH0ro9pGHuN6no4fCyqwjOO&#10;yMb4fQi4vNc8sqoWaY8/7zVhaRaWmiwRwuFkkjHHtXUfBrw5qfi/V9a8PaQFN1dSTCHc+BuLtgZ+&#10;tb/hH9jb9oXxj4YbxnpHgS4eD7dJamIsA5kQ4bAPUZ4zVRlTjUlzM6MXRxE8NS9nFvc4ybwlbeI9&#10;NV7cmJ7eRpUVRwWxzUniKLyvCbBvvY59q9Xt/wBmf44/C/wjqnjjx58OL6z0vTrf99eTKBGGY4UZ&#10;9c15V4rm87wyz5+9g4Ws1UjUlZHVTo+xwrclZ8upxurK39gyH/ppHn8jVfUj9o0lnI+7sI/lVjV3&#10;26FcBj90x1TlJGivuP8ABHj/AL6Fdsdj52rL3/kZYOB8tbWh6HrN5b+fa6bMytzuWM81ofCjw3Ya&#10;5rYfV4N0MK7tp6Mc/wAq9/8ABlo+mamkmnWsJZeI45Idy49MVz4iuqJ3ZTkzzB3btrY+ep7eaABJ&#10;kZSODxVi5gRIFIH8NfV3iH4M6R8Yfhd4ku9X8Px2viTRbFr7T9Qt4RGJQnLQuBwcrnB9RXyw0SvB&#10;sIrOjXjWfmaZ3kGIyatFVNpK6fofbv8AwRr8X6d4f1vxhYXF3DDcXljZ/Z/NkC7iry9PXqK+7PG3&#10;jxdD8R3lpex29xHLM0kLQyfMF3EcivyV/ZW8RxeF9bnuXkCK0aKW9MN2r7Cu/wBoDwraQXGp6lrs&#10;y3VtCpj3fMWBHFceMXNLRGeDqSp007n0wPHXhJhua5ZT3Uq3FFfFsn7YMxdiLy3690orj9jLsd/1&#10;yPc+tNFV5tbyRk7qz/2rbWKP4WR2J+9dataqPqJA39K3/CGnmXXGJX7r4NZf7WEUbaDoFoTzLr0Y&#10;C+vyMaxpR25TwPaKUtTpfDujWFxZ6fa6lrMNjGpUmSSQLnjpgg5/Kvp21+HFjdeAZZfAK2LStB5k&#10;ccTeZl9oGSAMjPJ+7Xj/AME/hXN8QdetVtdOWb7MFdiyghRmvpvxL8HmtbEXsdlNa3ZhVYprcsGw&#10;P4s5+v8AKvSwcOWkKNRvZ/L0PKfCWn/FPTbgaLaalOurPbM8N8CMK/HDY5D4BH3ehHevnHxn+0rq&#10;PjzxHrNx4pjvNQks76aG3eSZinlqxRWUZGScc56DnnpX1h4ik8afD+01rxY3iBbqy0bSZb24h1C3&#10;WQt5SM7Ak7SOF7ZIJr8r/CH7Rum6NHMLrw4195txv33EgOV3EsvT+LI56jHGOaMwjjPY3w290j38&#10;lzvhvL60v7ZajF/Dbv8AM9c8TfGXxNck6X4cims43uGV5o7fdIUBxnDNxkc8fWvQPid+0B/wl3hC&#10;10a28FwafHZWDW1jJptxNEbd/wDRlEqjfgsBYp1HS4f+8a+Zbb4vJqmu/wBrLDJEN2TCiR7B82cA&#10;bfT5fp7812Gn/EvTtbto7SK0+z+W+VbCnP3jg8ehX/vgepz588LnTmu1j363G3hPKgqc6j0d16+Z&#10;9KfslfHzxb8M/Feqap4YsftEFnp9p9vmmjdnlknTzW2kfeb5WyWzk49a96+OH7W3w/0nwVpPxp+L&#10;3hm8221ibcWtvGZWEkkqKFKADd823v36jBrwv4LeP/D9n4I0+LW9CmuDqUkdpbXFrYB1mlRfmTpg&#10;EJGOT3+tR/tteJPDUP7IetT3OgXmh30evQRQi8Kia4VLmPEqqSRtO3hR25r2I+15eXql958p9ZwO&#10;LxX1qT/ct35v7v8Awxla7/wU+l8R+ImsLrS7vTNHtblUsbWPTQokjwCSyksFz06mqWgfFv8AZr0v&#10;RfEGu+OtS1+01bWdYSYtaqsiyW+0sIywb5VBO7avXaBmvkrw78XdCV9mp6vIxAwvn6fkH0GVcV1t&#10;x8WPA2oRW1vosreZHIDOZocqyg9AM8ce/wBMd/BrVM4jVTVO6PvMNjvDv6tKlTxijzWu9noe76x+&#10;01+z94G8J6lb+FvE+pCx1dvJuLn+ySspy6+btUMcfuiRk5yZOPu16b8Jv2yfgZrPwW1jxT8JPD3i&#10;H7DY2FxDJDq8CxozRuYQw5ODyGK4GMjnNfF/jvxh4burCMaPqP77y2zuhO0Nng4yO3X3r0T9gDx/&#10;oVj8LPGnhybQ7zVL59eeO4t7NGYx2svlH7U/zBUijdl35z2yMZNehl/1qo+etGx4OfY7hmvFUsvx&#10;Kqzbu7Ndra/I/TjwD+0D4I1T4H6L4W1C5a1i03QUguJkUn5lB3MAAT1z26/UVq+BvHS32nPoX9v2&#10;11f2kgSG4hlB8+L+EkZ64z9cV8/fs/eHvAuuGTQ9P1iT7dYabAqyvIQknO8hMqBIQQvQj7wAOTW0&#10;PhtrXhTxP/aOlRws0yq7SSMw4BAVVQggjBYcvge5PHq3vFnyvLCMuRX207a7nzz+1N+0V4B8Mf8A&#10;BQPwrq817cWCado+raX4ljW3cyTTNskjZgByAAMY9aIP+Cj/AMNrfQ3j0LU7yVbK+aELDYuZHkU5&#10;C4bGPx4FfKX7WXx9k+IX7QU3j/W3sdPuNK8YSWDRRoWkMcbPbuzkHnO0t36jnisT/hcXh2z1HUtN&#10;0vXN0ckkcsbR6erHJPPLY/OvJxGIx0aijSjc+ywOF4Lp01PHYrlejtdW8z6f8P8A7bHxrub3xFqm&#10;h6JHZN4i1BZbz+0LIzL9mQnZCADwTnlhz6Yr0H9nr9pPxb8Tdejv/EHiK30u48P6p57x21m8K3dy&#10;VwGJdmLBQTgDAGea+YfBvxi8O7Psd7LeSqyhgyxBcHPsfp+VekfBDUIJvGWYru3Y3WGsZru3ANvK&#10;D13AH7yFlPHpXPh45nKrepHQ7c44h8N502sDiYqu0kr216WP0k/4T/RNDvNI03Xb/wAy6WOzhjf7&#10;yyXJj8tlP+6ysTn+7+FZvx7+MPgX4t/s+eJoNBj23GiyQu1vMgZiglQCUL3z7Y9K+M/24fi1+0F+&#10;zTNpPijwHpFrNb65eyWeqalNakx2d01pbyMqq2MO4nmZSRnCvg9a8j0X9pj4pavo80OqwWUzS+ZH&#10;eNboUa4hIPpx94ZxgHHPXiuzFZhSwytPS55nDfDOYY6vCvTs0pbpn2t4z1f4iatd6L4o0adtLt7X&#10;R9MtlmeSK3W7hW1j3O5OC+TNsXJzuUgDjNdB4G+MeneC/iX4N+JOpWssLah4auHKTTiR3PmMitlS&#10;VwwwepxXy0n/AAUQtb/QtE0L/hn+z1CTR7e1it57y4kbcIE2pkY6dSPTPrXi37SPx8+JfiaOzbwH&#10;4atvC9lY2sdvYWul3DItjD5u99gbOSSzdeBWEsyw8pRUZa6H0i4K4gp1akq9JKlGM0mmru+x+m/i&#10;P9rzT/ElhJ4Z8NaZIYbhoPt11NyoXzclSuOPunBzXe2Hxb8DXD28A16FftcbSW7MrYbHB5xjjB/K&#10;vkX4BXHiTxH4Hl8L6bp15DJPbwLLqjyJIIWOXCtjqxXDHGMbjk1oeGtH8MaFqcul3vxIWa6htYPt&#10;trNJ5ccW7d0aRShZumAetepGUpQufm9fD8tVwWnLa67n15d6toXjfw8uqaFrkM0UfK3NvJuAkU4z&#10;6g9Qa8f+JFr4f+M/hHxb8Avi3oD3nh3xBotqdUtbe4MbIrM4D+Yp+R1NtEwPUECuJ1G71vwVrrp8&#10;P/ENv/Y9rC0l9FayHNumBINuQDnA+ZhheoOKx/E/7QPgPW/E9is3jrTdH0m60udWtI5GaS4ZJIHX&#10;zX24ztldgM8Ak981PtlGSu7Cjga2K1pRuvy8j4F/Zd/Z08A/Au48ZeMfgjqmpQ/ELwb8TtcGm3Wp&#10;ak0NveaBpiHdZylR1nDiPPXe0R7AH7s0L9qP4a+MPA1j8Zory71jQ/EGh6mt1Y3eFaNZLU77eTdl&#10;mkWZDuHQMoxxXgXwQ0P4DfEm6+M3iDWfHukWEsfxI1P+xU1SGQpKJ7KFt428jEzRMc8EDpyMeV/E&#10;fxr4D+A3xCn+EWneJobzR/E0l1f2cejz+ZZWl+8kiFFbHSSNIZCoPyszAn0562I9tzK+q/yO2NCW&#10;F5XKk0uVpu2l/wDgCfB2XUIdEjMF26tIv3gevOenfmvcfC//AAUm8AfD3S5/hl8QfH2l6Xqlqxkk&#10;kuo3yygey4DcfSvB/hhqCWXgWDULh/lgsUkbnGFC5zXxb+1t8T9E8W+N7iTRZbp5ZpPMvPtW1/Lb&#10;sEbAI47Vz5ZKtKo3Ha5wVK2DhdVJWdrpdz0/9tT9uXxJ+1N41e71HV7O68MWM01l4X0e8uXQ20jY&#10;Bv2QDG4nuScDHHFeFXPirw5pLW95PpujXiaK2LyP7ZLu1WRs/PnuF444GPrXC3F9Ldspe4XzGKoN&#10;wAAH9Kjv9H1SG5MRsmkVU3CSLDptx1yuR+tfURrRhsjwnKpVfM9DtrXxjpdnEdHcaW0sM327ULxN&#10;QlH2qLC/6GMdDzjjv34r2/wnead4b0230K30DweuveOLGHVfD3iGx8bTxnwpYK0jSW77cLDJIoYF&#10;TubbnjLCvlbQL2Sy1+xksooZLiO6RoY5owys+4YDA9R6itvQp/Fs80uv6xp8M1ncaozx3PkKyzSE&#10;7jEAPvDKnA6Dkd6xqVoy6F0lGOvU+jNV1DTvFniHSdb+Gun6Zodj4kuvs3gfR5/H0m7RLpNscl/M&#10;zH93uZS+5iCScgVm6jf6HDp+sa3f2c2pabFcDTP7Ps/HDXFxquuZ2fbFTG6aISfMOBxjBNc58S1f&#10;xdqFz438S6hHYajqkZi8YaZbeA5LWDwvGNkdtHnACvIqrjAXqOSSa7X9iz4fa5rfjGH9o3VtD02O&#10;x0BRB4fhW0Ee6RCcXRUAgtwcHk7q8vFYijh6LnUPfynL6+ZYiNGlvL+tT7W/Y0/Zp8cfsyfs8eIv&#10;2gPiZ/pnjzxBoSxXkesRytc2NrI6pFFGzf7vzep4HSv1G+BXxq8ET/DHwbaa5eQ2Oo2NpCJLe6mC&#10;7wI2Ge3BJ6euK/OP4cfHDx58RtP1Kx1nxBNJa6kMXkcwkbewbcp+YYB3f4Vn+AfFPivxN+0ZY7Pi&#10;FqX9n6Xp8r3Wn3Mci24TeAz4bAyMjnPRTXj4XNIVcQ4Qi9kfc47hGth8jftJxXLJytfdWSsvM+5P&#10;2o/iFc+FPi9ovibwrq9zc2OsWM0d9DYq0kcNxDLkO+0cHbKg/wCA4rx+z+LfizxL+1LrmuaNM015&#10;4a8F5sw1uCw81VgaUqQd4jF68u0D5tgXvWF+398RYNM/ZHuPiF8GviJNoeq6ZrUAa4jhceapmaKV&#10;Fyo4JIYNk8RDHU18cfAz9pv9oTSvEt34n0v4nm4vr21aC61K3uMTugOSG69CkZPcBT7Y2x2MjQaj&#10;ZmHC3D9TMKNedNpXi4xv0vY+4NI+MOq/C3TNb1LxPdaxcafHo95qQZreVILcxlY4YM7ApL3AQCMH&#10;GFY/dxmhYfFezH7NHh/TdO+1fbr7VLaedby+ZYnja6AIEWRvOwDgf/Wr5hu/jf8AGzx3bN4Y8U+N&#10;2vLe5uM3Ec187I53IclR36nn/Z/Ft98Y/jffeOvCfw71j4gw29la6rbCx09bJNihZBgtnJbG3GD3&#10;rkw+aU6mIUVe57eZcGV8Lk9SU6kXJy5nbRJJaJLuejf8FEf2tfGfgzwh4X8V+C/B+qNrtr4pb+zX&#10;s4XaG4ZUZXR1X7wI6DHHXNeUfET/AIKI/tI+EvFvh+OVNL0e81nw3b3mr+H76HDWspyARyCCww3X&#10;NfaHi3w4fFvgbSJ7+x068MN35lmv9lqs1pc7SGcEKPmHt61+cf8AwU38JQw/H6T4l+DNXmvLe3lX&#10;QNeW4iU/Y7yBAUBXnAdGyM9SMCvbqU6tailF2Z+VU80wOU4p1sTS54dVc948If8ABQ74yTaFd+DN&#10;bsdCu49Yt2jurqVi8m1hxwG9cY9OtdB4F/a28YNpFn4SuvB2k2v9nxNF/aDR75n/ANIWQZDHjavm&#10;oO2HJ64I+B/C3xEis5Vku7GzaaMjbItsqkY+ld9pnxtu21FNYtbO3+071k85lJJb/IFeTUy/Nm3y&#10;1Ee3T8TvDuNF0p0JRV72s99tz7zP7bHjCxFn4b8K+FdJ8y6sdL06bUnuVVo/s2xGZY8feaNNvXHc&#10;DNfQepeOvHfxM+Hmh/E+4mWP+wtUjsbwxyHLW0qqsbbfUSMvUjAZuOK/Kj4Z+PraP4laXquo20LQ&#10;/wBoRvcIqhdyk4bn6V+pvwq8BXdlp3mReIp9S0vVbNm0+9ku2kRFePMUgXGMjIYe/eu7D0sVh6Nq&#10;ju/I8zGcVcP8RVrZVBqMUl736HJ6l8efG1rqsttYawu2C6kRfsrcAhzkH/a9azfgv8YfG2o2vj7x&#10;JMq3F1fX0NtaxyRZK85LsApGMD2Jz1zX5065+0B+0loPxF8VWtn8TLpBH4q1FYbaGaBvLj+1yELt&#10;3DGOOD0xXffBL9p79ofwnHqU1nr9wJ9UZZLuVo0/espBUsu4g8+mOK5a2O5Xs9D7bK8lo/2fUipx&#10;cppWTatvex9/avrOq+NPhbq0HiXRE0a+jks5r6NLeRWkUyFVwxHAPp1q5r+sazotn4j8WaXqZtdY&#10;0nwzdnRre8kBmEy2jPCwVsZ+YoeR6V8cf8NOfF6bwXfWupXEkjXBh81fkXzGiZmR9p6nLHvzVv4K&#10;/tHeOPi58QtX0j436pcQSappTRQ6q0keExH5aRiOENt+VR16+1PC4yNepypP5nLmmS1MLlN6lWHx&#10;N8qd7LTRHybZ/GD403/hb4peGfjdYahp+rabav8AarCRF8hHki3YG37rhgxIBIKumOlfQnjHV4tb&#10;/ZM1jUIDuWbw1K6nrkGFjmuw/a/+H1nceGvi18TtK8Mh7PS9YsIry3mjAeeL/hHtPPzAdEbcwz1H&#10;m8815j4V1bTNX/Y/1BdMmZo4tDmhjV/vqPs+VDDsdpHH4V2YqPNHmj0Pz3mUZ2W19D50+K3xb8e+&#10;Dvhr4Rt/A/jO80eaSz86+msZArNGEAAPHqT+VfPej+OPiF4m8cT67deNb9r6/ZReXzSDzJFU8ZOO&#10;1dD8bvGM11o2i6WcL5eh28bY77hv/k4rn/BOnrY2bas8Qz/CTSw0eSlqtz1pU6cpI7T4r+NvGXjf&#10;wp/wivjP4k6xqtgJFla2urrK7x0OAO1ecaRc/wBkIul6VGqqTtT5ck81Pr+oyysyiX7zVY8C6HPq&#10;+swSkZVJlb8jWibp0gVGlfY9It/Buix+GFvdWLNcMuflPB46V4Z4kuLtPE82m2G5/wB822NRknni&#10;vsv4Jfst/Fn9rfXL3wT8IotN8zR7GOe8k1C8MMaRuxXOQrZPB4rq9Z/4I6/GL4MeOdP+Jnxoihsd&#10;NtdUSFbnRbzzlkmIPls52gojMNvPVsDvxOFeIpxdWUW0EqNHEVI0oySdzyT9gP8AZW8f/FSGb4kj&#10;RWfQ7clLlRHvllRZAshVByccjgHmveP+CpvwX+AXwl/Zy8JeIPh/BNaeJvFniVrfU7CS1KoIYCTL&#10;IpxgYfyvThzxX0l+zvpuj/D7xBbyaPGlhDCSfKt8R7v4iB7nkfU5ryv/AIKSeAtC+LPjPwr4C8de&#10;IdQs9P0OSbULpbZ1lL3d1tbykfaAI0ijTP8AEWk/2cVnllDFZ1mSp0ot/lY+qxcsLkmUpSat+Z+b&#10;/wCy1o+u6x4wuovDOnzXV41yXjht4yzHEmScDsO/oK/SzxvaaZeRWVvfxm1mkw7Q2chhCSHk/d/2&#10;s16F+wb8IP2fPh94GvPCXw3+Hljp+prbgajqAQtdahGf42kb5jz1AOB+lbviP4N2Wt+MVu4b63gV&#10;JFFxbyw7z7ACt84o4jCYt0qis4mOQ4yGJjCLfuq58mf8FOfHMvw5/Zp1LQT4l1HUV8SXdpaWdhPM&#10;PLt1GGaVQBz93HXrX54+KbryPCnIPVQPev3K/aO+CXwQ1H4F6jZ/G/wlp+sWfklrOzu1CskwU7TG&#10;2QY2HXIxX5e/Hr9h3Vk8F3GvfDDdcQxOJPscj7iE5O1W78d+me9b5Pg8RisPKcU/df3nLnVenTxE&#10;rv4lZeR8l6jfCXTJoB3VN35iopM/2BlvveT/AOzCrOuabdaa2o6bfWzwz24RZIWXDIwIyD71vfDf&#10;4MfFP4wRJo3w0+H+ra5NJ+5/4l9i8iI56B3A2x59WIFdzShc+U/eVKll2PQP2G/gxdfHH4s6f4Ou&#10;J2g0uM/aNZukYbordRk49yRgfWvur4U/8E5vFXi6/wDFXj3wf4ssdSsdDsvM0fSlwkk8hdVWIsxA&#10;zz261xP7EX/BMz9oD4FeKtP+LHxS1GzsHFrNG2iWc3nSFZIXT94w+XIJztXPI61+g37L/wAIfBln&#10;8NPE+txWlxe6lZXUWoLobXBh3m3y0aKTgYZ8A814OOxEJVrLXQ+94Xj9Xwjcvdknoz4//aK8D6r+&#10;zra+JPAuuXti15p/gxNQ1JYYgjEyo22E8nkD3r8vftYkkZUAx1r74/ak+GX7afxesfGvxK1f4Ia3&#10;c6l4ivmW9hsSJ5FVmxGqRhtzIqAL8qn3r4T8UfD/AMafDfxDN4Y8f+E9S0XUrUgXGn6pZSW80R/2&#10;kcAj8q6MvhFKT72MeOM0eOnQjvyxd35mt4a1afSUWeJsqGDMrdCAc4Nafj/4q3/9oN59yytNbxSt&#10;GvAG+MNge3Nc7ZXNxYQLqFrLtZGDqfQg/wCNY/xZuL7/AISiM6tOsl22k2JuSswfD/ZY8/MuQT9K&#10;9D2fNO58M6ko07Ikl+IVy8jMJpP++qK5LcPWitOVdjn9rI/efSfGXhnSr77VHazQo0J3PNIGAkx1&#10;wAOPY5+tY3xA13RPGMlrLqU1rNHaTCaNpl27WxgYz35ryrSPi7qMl1DPaWUNwkbhljnhDo4B6FTw&#10;R6ipZv2rPG/w9sbnwhpOi6ev9rLia5ksULIuCCEJB2A7u2DkD0r5OP7yaT0PKhUrS63Ptz9kRbhU&#10;v9YMnkDQLM3kkiox89dy4Tn5c4Pb1r7E8J+I9P8AHfgn7dAy3MaxiW3O4cRsOcfQ8V+Rv7NPxMv3&#10;8WyJ4/8AiTLpOlywMsLeY8iGY42/KOcEgZOAAOTX2H+z5+0Zq3wpum0HUQ97ptxE3lKrAmNyOdhO&#10;RtYc46Gvfw8I+xR6mEleFzpv29vGVn8Lf2UvHfi25EC+bpL6dDHM/Mslx+6Cj1O1nYf7tfidZOYm&#10;w2W28fWv1A/4Kr6R42/aK/Z1tU+CdlNqy2WtLqWraKkyR3UcMaMN6xMw87buPEe5sfw1+XdvKxG1&#10;lKsrYZWXBB7g+hr06dNTw6a7n5/xlUqSxEVbRG9pUmWBAI+ldZ4eufKl3Fj6jmuV0aNpGQg11Wlw&#10;KJdy1rTjpa5+cV7dT67/AGHvi1cWGjy+DbixWa3s7lbncVIYb+CAR3G2vZ/+Cr3w40PxD+wDd+Jv&#10;DD/a/sGq2GoqywK0kcXm4lb7xZQF+8SMYryX/gnx4d0vxD4V8QafcSwxXnmxPa3DrzGykcEdcHkH&#10;jvX2X4t8BaPqfwD8SeAZrdbq31LwvetdW9ySyY8htu0N0ywBA6nbk150bRxB+2ZRF4nhuEf7p+Dr&#10;EjgA9flq/oN49tcK0uR6gVnmK6hcRXQO8LiTH97vVqLKL5+7gV1Sl7zR+WYj3W4Pu0bWt67HBaNM&#10;nHy/LmveP+CPXjM6n8afFXwtvLaHy/EWloomkblmkkETRt/eRgU47YPXPHy3r2qiSKTEvyrH27V9&#10;Uf8ABGLwDqNl8Vdb/aF1uymk0Hw5arbLDbxqZL28Zt5VNzAHyo1aRhkfN5I/j4n2bjHbQ97hKnKn&#10;jlJH6iT/AAY8E2kjeHPGGjW7WAS1eG4iUxxo6SfIC4wVwyjPIDZAOaf8Tfg/pfh291D4weBE+w6x&#10;pWgyhcSO8UyR75hHKC5whbBJUBiBgkjGJvDn7SXwH8Z2aWfhH4t+GdWYruvNHbUEW5eBh8yCJiGD&#10;q2D0IyMHGQai+OH7F3gv9qL4Jat8Lde8bxRaLqlr5mi38mY77TrhDvhCS53eWHVcxk7SMggiuZcv&#10;MfrMp1vZycXdJH4H/tAeLNQ8f3+sfEy7gl/4neuTX8cy2+xT5spcAdhwwzWHY6uVubO680fvrMI3&#10;4HpW58efgX4r8J+IdU+Gc3gwSeKtN1H7DPHb2nmvE6tguPlJZMfMD3Ug1yEFnPpmg2Xm3PntbztH&#10;JJ5YXkMVPGBjkeldc7Qdz8yxc4zwUn15me0+DtSfyY237jtGMV614F8S3dkY5LW8a3mjYNHMvWJu&#10;zD1INeI+CnASMxjsO/WvVPCTbpFb1PGOxoox5teY+BqT9njISW6a/M+7P+CnHgDxBB/wT5bxToum&#10;Xl1ZHxBpeqax9pfZLHZMkiCVuQwHnyW+APmwQSMAkfm34F+OFz4SvLe8sNJh32yyLGzXMjHDgA5y&#10;xzwOAQcAt6mvqz/gqL+3cda+BGn/AAD0NtQnh8WaXYJHOrBLaJbO4gnuJX6mQkrb28a5AULNJ3CN&#10;8CWBl8zcH3fN8oUVxywuFxUF7SNz9ozHjDiDh+UKeCrOF0m152Pe9A+MF3d3X9qx2ISVnZv3Nw6A&#10;EnOAAeg6AdhwMDir3jXxzfeN9MkhuY2jcQ4X/SXIyBwSGPJryvwvdTR2yhmxXSwag0duzSuPl569&#10;azpZTgadRSUdbnzuK8VOOK8nCWKla/kfqb+wP4ph8d/su+H/ABnPpEcF1cWe/VPLYjzJo/3e7/eb&#10;aOfevYLP4P8Agz4g/DywtvFOl6XIsqt5+nyW6ybFEm7BBzznnPtXz3/wSOvz4v8A2ZNN0ZXFuTrV&#10;1aW0d1cKglVX3ArkjOc8AZJxX018Mb3+zNQ1jRvFMjW89nqUiQiZdpKk/Lweq9uvpWjio1HbY/QM&#10;HisRiMLCtNvmaTb7nG/t26LL8Lv2RvFvj3wvoFreJa+H0glt7WIL+4lnihkkCjAykcshyDkde3H5&#10;M6j8U7O9m0tdJ1OCMLM0TC7ZoWCtEd4wGKnLqDywHQckc/uD8Z/Alj8Xv2Z/GnwvsNQs7a+1rwzf&#10;WthcXUwSOCeSFljdjg4UMRkgfd9cV+A/xl+G/i74LfErVfhR8QLCO11nQNQEF5HDcLJGSMEMjrwy&#10;MpDK3owPBrlxGX0cbaU27rsEuN824VqRdCKlTm/euuq8zr/hz4m0yyj8dR6Nc2rSSeL1kkh/tgIW&#10;zYQDK9cjc0ue4LKAD2+oP+CYHwh8F+P/AApr0/xD0uBbi61GaO3ha4NxtUKowpIAH32JIGMDqa/P&#10;3wvc48SeI4nYfLqULqPTdBH/AEr9Dv8AglrqXji30KZtPtLhdHt1BkkMJAmZpCWCnjPAGRmueOWU&#10;sPWcrnbS8RMVn18tdFRSXNdb662PlD9rnwb8WvhTpOpaZ8NBeXVlo1xd2V+treLGBGkhRXcMyllw&#10;vQA9a+F9R8K+OZruS9u9KmaWWQtI25Tkn8a/Z/8A4K0+EPCuifB/UviTouo2bT6h/o11tmXzZ8sM&#10;Z/56bfukjOCcHpivypuLrazDy8qTjNd+BpxpwfqfHZ5nFbC4qKUFt13PJT4Y8U+ZsfRps/hz+RqR&#10;PAXjWU4tNKu1HP8Aq32kjGOx9K9QgnWOXYRxnjiui0NRchYghGT1rrfMo3Z4suKMTTXwI8Z03wR4&#10;o0m7tbq/0CS3g81YlufsvIk+Zh8wGS2AcZz0rsvCHwv/AGhPEHiGw8NfB/wdrM00erNPoMWmxfMJ&#10;o8kPGVwNwCk7h6E10nx+f7D4I0+3ti259YhVWUZxujlXv7E19dfs0+KLPwl4zm1L7Za2uqrZXEWl&#10;TXMZLrNJG0f7vHR9rHHbGenBrKrL2ceZnpZXnlbMK1Cmope1ly+St1OX/Zf/AOCYP/BTn9rbxxr3&#10;wr+M2p+MPBfhfxOy6z411jWp2lGozwjdb70Vy0js21VZshR83IWsnxJ4R+MP7Mnihvgb49tb3Qb7&#10;RFEEmntL8vl4+V0ZTtdGHIYEj8QRX3t8aP299E/Yc+F+i/E3x2muaj9qu1sbSPRLeF5nn8tpFLtK&#10;6bE+U5bJI447V+dnx5/bR+IH7cvx91j4+eO9Mh077asNvp+nw4ItreNcKhcKu9uSxbHJb0AFYUp0&#10;8ZT5pLQ9LjSni8milRrOM1/K2rnc+EvjF4w0uSSKHxTeRrjrHcMM16h+zB8Rft3xtsLfxJcS3Vlq&#10;8cunXzyYdvKlUjoQc8gfgTXzbp10obG/j616L8CfE0fh/wCKXhi6uEWSOTxDZxP5ykrtedEY8ega&#10;rjhqMVeMVf0PzjAZ9ndTNKXtMROUW0mnJn6fftB6R4Vtv2JfiBpmq3gmsLPwLqNxC52oqNBavJC5&#10;2AAlXiTHGcj61+MXhn4keJbC5juLG8j3bvkaWNZMe/I9q/c++8I+Eviv8HPF/wAD7fUob+PXdHms&#10;J7S3kG8WtxG0chDdAwD9e3BNfgB4W1CPzGWT/lmxCjdzWdOnSqfHG5+h8UZtmmXxpzwtaUO9nY9k&#10;tvi141tTHdx6rHGY1G1lt0GMDA6DsKveGPHXifX/ABXY6zqOqTMbe8iKSM5JGJAc8+9edWBnvo1D&#10;7vLU5+tdLo1/HYAXMa/6ltwC1pHB0Iy5lFJ+h8D/AK18QYqslVxM3qvtH7ifDHQX8UW3hDSY7URw&#10;6nAL1rrb/qybb5j0xzu3fUV+JWv+J18J/Fj4qfBL4r6pcXFnrGs3yTahdDzJodQglc2txyDyfukg&#10;fdf2r9vP2P8Ax94e1z4TeBPFeoKdPurbw+beC3vGUyXLCzH3EDfO2BnbnOK/C7/goX4i8J6l+3t8&#10;SLzwlqFndWdz4nmJbTwBGJNq7gByAQ2cjPBzWseWKfzPvM6lU+qwqS8vyPMdMlIfE/8ArP4vrXUa&#10;Fe+RENy7tvGK4ew1O8t/EK29+FWOcYjYPkPj6gYz6c12mjS/Zy0kZ4b+ErStc/M8wpxjUfK9Oh02&#10;gaysN7DN9394pbd7HrX6ffsu/tVfBLwp8GPC+ixfEqGeGXT/ALHMsul3Ki1vAr7hG7xhMoQwJyUI&#10;XOeOPyotpJJbnzVbb+HT2rs/ixqV/D/wTv1vTIrhlkh8WRvbyRtsMSnUEfqD6Nj8fwrkxUpU+Wz3&#10;Z9p4f0VU+sr+WHN9x5N8VYDpPxR8TWcWrPcSR+Ir5WuvMJafFw/zk9yev41V8Pa3qVndLLDdydef&#10;3h5rhNCuLqVDJNcySyOd0kkjEszdySe9dh4fm2wfvIq6eSKbuzxcZjsZGo+So931Z6RZ+KNSvLba&#10;10+1uMMx5r079kHxxqT/ABeuvCVpaLMlxpMj3E8kxX7Ns6OCMnGXCkY/iFeJ6RcHy9u/HpVv4L/H&#10;jVvgP8bn8X2NlHceZayW8lvcMVVt21gfwZF47+1KS912KyHGYipmUPa1JPXq2fqb4G8ESfGz4ZfH&#10;T4W33iePSZPEms2tst3I5uSjnQ9MIfB27l3JyAc4z6ZPw5qNz4u+EvgPxd4X1L7BcQ6Lp+paXrRt&#10;ZpF33VqnloYVKnIdlOSxXZ1IbOAnwP8A2ufjTD4E8Taxa+O72G4udSZJtrDywFs4oo22YK5CogDd&#10;flHPWvKfD/jmSX9lOc6jdNJc6tcNa/aJJCzMz8yOWPJO3dk9cmuGpU520freIwtSlGE+j2Pl/XPF&#10;Ph3UpbebUdfjlEMKR/u5l52qF/pVmb4seD7WySySG4+VcFlZetdfrF/ofhi18nTvDcV0qrmQIqbv&#10;qN1cHqfxL8E6mWtj4TuIM/xXFigx+RrSneXQvmcNZOxoWE/h/Xbf7U2sRW4blVmuEU/zrqvh5qNk&#10;mtWfh7QNt1eX91HbWcayD97LIwVVBz3YgfjXI+El8B+J9Rj0xLmCF5JAvlyR7Ceeg4xX3R/wTY/Z&#10;L+Hnij9pnw5dXfg2xu49BmGqXs09qr+UsXKsWxw2/GPpRam6qhKL1NPbNU3JNH6efCn4G/D79mv9&#10;m3Rfhb4J0n7JPJbw3HiS9ZVW4vrsr85lkxk4Y4AHTAAwKt6FoVzbeNtR1S219ptB8QTtFqek69A8&#10;ltOsqkIkbNMyLIvzD7q5GcgnArr9d1Pw9exmG61m3hhkO1mkk7Y9uRXI6r4X8I+Hra1WDxbJLbyX&#10;DT2MkcEZjim2kqMYclOMsBlsJzggE/T4d0+T2b+E+bqe29qqyV3cd8VP2a9G+FvxT0+9+Evw/uGv&#10;rPxZpx1DTJIxIbqxnt5MyQmYiNFWaRDywz9jkQcsoPy7/wAFjf2OviZ4A8S2njvwV4TurxfE8Tz3&#10;lnYyf8e93HtJZQSMh9xbZnIZGIyG4+3NJu/HPxO8A674t0iDTdQvYdHs7DR0tbppbiR7WeaQMqRq&#10;giRTcSBTjfh8ZygrgP8Agot4r8b6h+xt4R8R6xYta6l4b1j7NqEE0JimeExFY3WPrjaUVicfMM45&#10;wOajUqZPKVbCvXb1R9BUxU82VKhWV7H57fsuePfEMng3TPiVo2t3VneaekltJHMuVLphW3pxzkbc&#10;N0r3KX9onVz5OtajomntfSbSskcJA3f3mw2D7Yx+NfHvwO8S+NdVtL3x3oeny3XhmbWJhdNExZRJ&#10;l3ZlAz90csewxnFemf8ACbTPf+Y+nnY/RsDKN0xg9fwr7irhcpzWjCpXSlKyb8vI8+jUxmBqONNt&#10;K9j1Dxt40vfGtxcXfie8m1LzISzeYymOLPARU4UDPfj8a8o8eal4Q0K6034afurVzE32y3VkEi/I&#10;DG23nAbJxx+GK0dO8Z+JdB1X+z9S0maP7XGptFuI2jYqfZsAgjoR1rylNU8G6h+1lql/qa7tTbTV&#10;jhWQ5VZFYhm55342jnoOlceZ1qOU5bKdGOiWiR14OnPH45Qm3rufL/xD+B/jT49ftjP8BfDNhFb6&#10;lrWrWOmWMwth+7hcoTcyBfvbIi0j9yIziv6Dv2bv2ePhH8BvgzpHwn8L+D7Sz0PS9Pis4d1qm6fa&#10;u1pJWA+aViNzMfmJYtznNfjuupf8K2/4KG+CPiElzPp95qGmta6ZqFquGtrvLwl8kEf6mRlHHBZT&#10;/CDX6s+Avjx4nuvDkvhbW/GUctzfWLmzjuLeJ5HYD74VVDPjK5znqM9RX5rXzL2mGVS2r106+R9P&#10;TyuOHrSaex0fj34f+DfBUGoeIo4bfUNM03Mt1a210BNEvUI3XafqOnJ45rxz4U/tLfDHW/ihbaDd&#10;TXXg4yZMdtNqCFruTqsAYBCxxn7uSccZzxkL+2H8Z/C/xS0v4VfHXwxsY655EcPh3wpeSSXIlAMf&#10;mJGu4E9XUKWUZ6816N4m/Zr8Aft4fFSz+KXhK7k8K+KfC2oJbyeIF025QXs0OWS3ntH8tkiVmRvO&#10;U+YwOAcAZ8nBZhhYVL1aUru9uqXmcrzKpKnOMHsev/ssXfg34hrq/hW78QHU7jQ9SWTR76QtcSxx&#10;XC7wrMhYkezcrznFeHf8F6f+Ccvgj9o/9kbUP2lPBOk2q+Mvh/AXW7t7cpNqunx4FwjDBZvLJ3KT&#10;0UNnFcr8Kv2rNO+Hv7Tt78KvGb6foWp3V1fW9xaeE4QLTZANp2M3ATdhsuSxJ5FfSXww8bePPHGt&#10;arovxB0rxFc2MNpJIl5rlrbzafb2ckbGRNiBo2Z0wFZjtYbhhe/rYjH08Pi1StvFO/yPLxE61RqD&#10;lt+p/MX4h02/0OG40rUrKa3mh+9DNCUde/KkZH/165nxz5T3djdJMrM2k2wkjX/lmVjC4PqSFB44&#10;59a+uv8Agpt8KvG+o/E7V/2stF+BXizwv8NfHmsXA8K6p4qkjMuoyRYEsgVZWZFZvmVcBQhAXIr5&#10;H8bfZJRp99ZQPHHNp67I5XDMNjNHyQBnlCegxnHavSw8lKNzza107HP5j9aKbvX/AJ5iitDnP2A8&#10;EW/hCSO+vIdEuLxWhNvpqyai7La56Fjgbyqk4HyjJyeuDxfjfw5Nqnj+z0y2Vof3BPyxjJye5Izm&#10;vSPhz4f8Q3Ph9rZLaRbewiaaT94cDLqpYZ7klRx7V01n4W8PeB9IuPiz4sv7QXE0D2nh3T2k/fST&#10;twZuBkhQehOM89q+LpY6vUqu3n0M/aYOikkrt9DM0PwDoOk6bBNb2kiYhXfNcNlpG7njoM1i/s1f&#10;t/3Hwz/aW1f9nb4teE7rUtB1C+VPC+saUyJPZZUERTeacPGTuw45HTBrsbXVNQ8XWsMF3brDa6ZY&#10;t/q1wZEUlsk9zlsV846vY+FdS/aD1b4i+JPAnifVm0uSNoF0OSO1gt2jGACxVmcAnkjHfBNdOEx0&#10;qUZyqPZfiepgcHisZiI06EOqv00PsT9un9oTxF8PfhLdeK/gj4TWG6+1RiXUdQvElNhC3BkSIRhX&#10;YNjG4kAnoelfnTYald6pqE15fTu007mSaST7zMTkk/ie3Ffb0fjTWfH9rbaN4P8Ahy+rWkyB9Qm1&#10;ZmltYQVyImUq5kwevGM+lc8njL4PXniSLwlqX7OmirMkxhlgi0+FfLk43bmUK6L0xuwCc4HBz04P&#10;Pr07NXs+h1cUcAyzSpB0anLpaz7nzVoUb28qqHaQEde1ddpkyqmT/er6Y0v4L/CfxL4uj8J6d8D5&#10;NNvri4aOR4pJDBDaoqs0rMAdoYsFLgHYcEZPFeNeIvg7qmi20Oq6KrtDNE/2izusR3VnMjbJIpEP&#10;JIYEqw4ZSCK9nB5pTra2tfufk+d+GPEODTdFe1tuobr5G/8As9/tlaJ+zD4tfTdd16ztf+EhRYLW&#10;O6s3nZpA64KIisSeRng8c9K+xNd/bw0/WfhdqWo2ejzapfNocsTSWYFqLj90VGBKo8o4POVbnpiv&#10;yL/a/wBN1PQNV8HeKHs5IXt9Sm8htuPm8ssOe3K9fWu4+AX7fHw+8KhdM+J2rapaKtuY5LO4s3mX&#10;eT0QoCGz26dazxPtlNTpao+24LhhaeU/VsxbpzinZSVjlWumvZWnlt2hZmO6OSTcy89CeMkeuBmq&#10;t3dTx7oVGV9aZb6taa3rd7f6Sjra3F5LLbq0XlkRs5Kgr24I47Vqy2gW0Y7fmx1rtiqk7Ox+Q46M&#10;aOMqRTurs5e+VpLeZVHy7epNfQH7Af7XniD4bfCfX/gh4D06OPXJPETaw2pTQb0gtGS2jOBt5cvE&#10;QMkqgIbazYx8/eIt9lpjgp/rAcVv/sNeKbj/AIXnafCfSdNaDVfFaGC01yNsNZNCXuiHz1RkidMg&#10;ZBcHsMFbmWFdj7XgR4f+1FOu1y2Nz9rn4i/EOw+OXh74s+HNdaxubrUrxPEej7EEV/PbvbyeaUVV&#10;UCRbhcYBIKsdxLcfZXxM0rxf8R/2d76z8MeILrSdUudF8zTZo7thJBNjdsVwcrk/LkYPPHNfNn/B&#10;Tj4caZ8OIvhzb20MP2y4fWrzULqFT+9md7LAyRkhEVEH+ymeMmrf7NX7b0PiR4/B2t+IZLabSYN1&#10;xFdWwaGKNerhiM7QOpyOTXz+M9pKjTrQvfrY/W8hx2XyzDFYKq0oyT5fuPmXxZ9ustCt7bVFnMy6&#10;gjXHnM3mebv+YuSclt2c55J681b0WNrnwxe2bjm1vHK8dMnd/WqHxQ8a23jRtc8V2rrJa3niaaaz&#10;eJQqmI3TbWAHYrgj61a0a9itvEuraJHLuWWPzIlPUrtr3FK9m+yPx3GYenHD1qcX8Mnbzsz0v4f3&#10;UNxFDIG4KivW/DDKoj29mrwv4WXqSWkKLnKsVP517X4ZZTbK7N6c10Q5WrWPzPMYunUv1uZ/7cfh&#10;qS88A+AvHNvd5h01bywuI2Hedo3Vs5/h8hhjH8QrxTw8vmfvNx3L/DR+1P8AFX4k6z8aofhOdVa3&#10;8M6JZ29/BaK2ftE8qEGRs/3cuoHTknqeDwYUe2Yd+lclGnLDxUL9WffcQY6jj6dGvC93Tjf1Ssdd&#10;pDjYOK1ryQGz8xF3bcNtYZDYOcEdwf5VlaWoCggVfvzJ9ja3i6lTW8ve2Pi4t+2Xqj638Hfte6h4&#10;y8L2/iDwpFE2h2NnDDY6ItusUcSooEgTYo8v5g33cgcHmvOPiX/wXj8Q/CD4kWXgv4EfCjSPFmn2&#10;9uv9sNqk9w0sF2z4EMc0MzLIAMAgpndxx0r5X1z9pa/+Anwbj+HMFh9o1q7mmkjjdyEgjZ8qW9SR&#10;2BryPwBbala6fFqsn/Hx5zTs0a9HLbvwwa82jTqc05y1T2P3zNc4wWCwGGhRXvWXN9yP3D0L9rn4&#10;v/FfQbTVr+XT/DNvPbh73RdDZpQXI5V5ZQC2Dn5dqjsc8Y/MD4geJ/FHjv4q+LvF3i/WY9Qvr7xJ&#10;eN9oh4j8tZSiBBk7VCqAFycDFdB4E/4KI3vwv+Et1P4qs4ZNVtIzb6fCylmmlK4RwFJ2xKTuLNyW&#10;yK8x+Ftxb6j4btXiv1meRSZmVs/MSSR19T+NGBjX9pJ1PkcfHmNyvEZRh/qav1dum2/mXvDBabW/&#10;FF5GnJlsyjL3Bth/gK+qPgN8afEmmfAGPwPp161lZrqDtfTQzSK1wjDasLbMAqXPIPB496+ZvDKL&#10;p2gX19brmabXp7NgTyFgt7NUb8nJr3T4XpFoPw68QWmnXjTLHAvlzDvvCt7Ef/WpZpU5Ka5ep5XB&#10;9P2eaPEPZKOnyMX9qr4nXGu/sttrEy4a/urILGsm4xfvMlOvGB27GvlK2uhcwLl/fFfTP7dccVh+&#10;y9Zvp9pHCza5CzRxALnHJ6d6+VPDNzFd2qykYz1HpTyty+r8xjxtUjiMydSKsbllCLiQNITtHHFd&#10;RoVmIWWSNmb61jaQsRIBPy9a6K1eGMDy5evGK7p+aPz6spbGN8arhrnRNBtJYoykvii0X68OP5E1&#10;6Jonji38O+P/AA6NbvhGJ7yXa5Un96YZCgGASG37QPXpXmHxpc/Z/DcDsV3eJLZl453A4z+v8q67&#10;9oaGTwx4as/FGlaS1nqGi3NrJbrOu4+aAdzsD/eODj39qwrzjUtT7o+vyCn9Vp4fGy+GnL8Wev8A&#10;/BU34w23iP4NeDfBbXImceKIBIvkHPywPkknHU59c4PpXhfh23jtYIxbr8oH5V5DqPxJ+JPxX16z&#10;03xlJayQ2F+LhpooMSSuN21WbJ4AY9Mde9ex+HE8+CNt2cKKWFoewpxhI7OPs2o5pmCrUW7W6nV6&#10;QxlwoO4jsPSvTrfRvEngfU/DmvIlhdR29xZ3VrmRZIyzSBkDqCG6j7vB+lee+EdMgvJx5kuPUele&#10;2HwT4L1LQ9G0rwIL668RvHvmt7gloTJFmVSoBBA2rhuwxx3rLG1Ph5V6nzXDOHy+tVq1K1rw5Wru&#10;zfva2XXQ7/8Abs/4KHfHG2/ZJ/t74VzeHdH1F5m0WS+s45reaCOTfHLJB+/5lU5A4JXJYDK1+enw&#10;yiZreMSyMxC4LMck/WuZ+OP7Snjn43Xdj8L/AOzobLQfD+sTXirCzNJdXBY/PIxxnBLYAAHzHOa6&#10;n4WhTCqyk5rXC06lPDpz3Z9dx5jMDi66+q6QS/E9DsJfJXAbhV/Orl/K66BNOW2/uyazVi6AA8mr&#10;mpR58PT2rycNCyv9CK6JezlHmsfmOHjGOMpt90dH4I8ar4T0D4dWd5eGxmt/ElxPdXiyeW/ltE5V&#10;ty89x9K8I8cPoafGnXm0OTNvJq0kqE553YJJ+pyfxr2/7FrrfCHx94QfVD5Z8FNd2sjQCMhMooxg&#10;kjIHck18qeD4JLC7hjmmaRujSM2Sa5sPRlKPtO9z9i4mzLB18GqFFaWWvyseg60txd29vJbffiky&#10;vqDXX+D7y4udMWW8cbvT0rmbSMKsEjc5rc0ZpLaRrUj5X5Vqt3Uj8qr8rjyo7bRtEsbvw3qevy6/&#10;aQS2XkrDYyFvMn37uVwMcbeckYyPUU/4i+LrDw/+yR4isGdPtFy0Z+zXHLDzrlIEkAPTBy4xntxT&#10;/DmseFLDwdqWm6zpRkvrho20+6jf542B5UjupBP4183/ABw8deKdY+LepaAut3MelWcEFmdP3Yhk&#10;A2S5K9zvCtnr8q+lcfs6mKxHI9EnufoPDOMwOT4NzhZyqU7O1979b/oWNL8yIR4PHQ4ruNLDpaoS&#10;eMfnXA6LMzCKPdnLiu8lk8i0jUCvTqKMdT43GX9ozotLuVChmIChcmuJ+KGo6XNfR3Ph9JJNQDHz&#10;XUK0Z2jK4xjn1q/resNBp620cv3v7vpWFpuu3v2P+x49JjmW3uPPWeQFjH2IIx0yRXNOVtWju4fo&#10;044uU59tNOv6HpfwH8F/Hb42eAPE0X7PfgnUNU8q8lxM95aWagmNVj3NcTIv8O4qpJA+tchrP7D3&#10;/BR3w3pkNn4l+GHiK406BnaPTtE1a1vPLdgMkRWsrsxO0dAa43wf4D1nxjb3VloEMTzW82H8yQKA&#10;xPYtj+dU9H1P9onTPC994z8A+LfFVjY6c0q3V3pOsTwiIR/eB2OCoFKnGjTbVrn6dUxWIr04RlJW&#10;SNyf9mX9r37O0w/Z4+J3kxqTLLP4NvwgA65dosY/GvN/E+oLe3Tf2mjL5P7lYT8uwLwQcYySck+/&#10;0Fdp8Of22v2pNJeaB/2kvGU0flt5a3/ia4nBJHUea7Yrx3xReavfancXz3HmNPMZGZmyWJ5JNddH&#10;ki9Uc1WVaUdXc1muNFhHyxZ3Nnb5h/xr9ZP+Deyw+EWi/DTxdrI8V6Tb+LNd1JIX0+S6H2xbGIfL&#10;8jHcyFyTkZGetfkP4e8E+K/EkRvLezm+yxyAXFxHHu8te5xX0x4Qu9L0O00+4+GfhnxFZ3Gn26rb&#10;6hfWa/K4HMiOq7kOeQc5B6V7mW5a8dKTTtb8zzqmIeGkue5+9WpeCNRu5/tWka60LJyJmlVF/InP&#10;4c/SuT8R31/o0cyeI47Zre5/dS31jt2y8fxxkgHIzzwcdK/Nv9mb/gq/+0X8JDH4S+KWkT+MtFtW&#10;+WTVEEd+q98SZ/f47b9rerGvovUv+CkPwY+OkN9aX+o/2Dp9vpysNN1nRzEs8uVYId+4SbXVWDKV&#10;79QOeetlWOoy5eV27nfSxVCcU0z6x+FvxYf4V6JfajaaqfssBuL6+k25YKFMjdThQFGAowABj1z4&#10;Zrv7dHjfxVr1zrt9o00l1cSF3DzY2jkAeygYAHtXGaL+3D+z34OMkGs/E1fFUlxJFBJpNjp8osbW&#10;2bAZZHORlz8mcncSeoO6von9oay/Z7m/Z01jxJ4H8KaLpGuf2S9zNFbwoZoHVCwMW1WdzkD5CVDD&#10;jHINeLjsLW5UnKx9LkuMw1Gbbp836HiWvftBT+JbD7T4l8K6VdKRkLqEKyqM9fvgjOO4xVr4a3/w&#10;+8SeGPE16mkaPY2jab9la3062jh3rICGUOoBGcDgd/SvIf2U/i34X/bQ+Fwg17wJax31neC0uFtb&#10;Y27JJtDKQVHLHB4IOfSvbvEmlaR4NiPg/QPhvHbTW80aeStuBGz7Rkls9SSOSMnnPpVZbTlTupSl&#10;fsfT0fY4yq0orlt8yH9pjwP+zb8VvElr4o8ctcW+2zsbeHWI9SeFUMcaqiuzZjAJ4G4ckYr4V+N/&#10;7M/iL4Q/tJrq3gDxxHrWntcJPJcTs26KJlPytJudRjvygx91SK/Vr4efsFfDz4oeG49X8X6nb6cb&#10;i1MNxZ6fLJuaIj5o3ZZVBXnGNpFYPiz/AIJ/+D/gsbdv2RXs9JuopGaVpmkkKnaQWVpjIQTn1BGe&#10;MVniKmLlGUVNuPY8Z43L4SShC011Pgvxj+zV4O+MWp+GNYl+NulabfaTr1pfWt9AIrlUkWRWCNiY&#10;fKSqk9Theleg6m/7Q3wm+LVws37R+pWbWvky2Om2Gk2rR/u1JWOecNtSMNuby5wr4Y7VbeGP03pH&#10;wp/ay1HXf7K8e674X1K3HliPTbiBkgwuMbgInJPHXO4gkZ549I8NfswQXbavH8f/AA94c8S2+u2P&#10;k/2fcLLKlvKBhZVdlEhABxs3bcBcAbRjyfqj2grJbXDEYqOKp/vJK/kfHeo/8FPvh9onhPxJ4g8K&#10;6Ff+P/iF4R8SyXXga8k02a3ixLLIZnF1bTsVhRGaMuMeYCMq6815F4Y/a0/4KM+JL6T4taZ8fLPw&#10;VN4uummm0jwpodqVg5W3d0aeGWRiHKbmLk7mGW7V9r+Pv+CQXgfxdPo+rWfxG0bw3DptgLKa18N+&#10;Bo7SGfDfJKwScBpOSGcjL5BOMCug8Bf8ELPh7a3+m+J4fj7qGoX2itNJotve+HU+yxmZy0gZDOxZ&#10;WyBgEdO9ehh8NRVOaqW8mZ1MHkdHL4VKVaTrSvzJrRH58+CPg5468NftB6NefEzWNW1zUPEGlXEW&#10;n6nq0MsSRmRiJ5pGWUlpC2DuZVBLdABmv0O/Zq8Qf2n4V1v9mj4mePtT0xPsMmmwtDP5NxGJYSig&#10;opZMoG3Rl36DjJrurz/gmj4w8L+IU1jVP2x3t7W8ePTrXRovCYkt4Dxn/l4B6evauk1/9mjwz+xx&#10;4V1rxDrfiZbyW6t4rSxv4bVbeS5LD/VrGC21RznJIPXFRmWKyOvRU6DvUjoysLQweKxEKULuctFZ&#10;PU/nj/bj+Kv7T1l4v1L9kv41fGTxT4j0X4da5e2+g2fiW682W3BfBYsWZmyqrgF2CjhcDivnnxfY&#10;XR8LeH9TSym+zrZzQyXJjOzzPtU7bM9M7Spx6Gv0r/4OHPgvpGnfGDwj+0V4T0iG1sfHHhnbfRww&#10;ImL63OyQMygb2K7GJOSd1fmh4lspD4U0+5W+TBkkR4A/zHDsQ2O4wxHcj8RV5diI1sPzWt3PHzPB&#10;ywmJlTlf5nOFRngUUnk56bqK7uY8rlkfrZpv7VHgnQNKnsLTx5pcf2iDypla6Q7l3q2PzUVxT/HH&#10;wFqvj7/hIfEfxY0drGxt8Wdr9uU7pGOD7ADk/hXwQJrh18tpGx/vUm19pBPXtXEsnwsW+W+pyUZu&#10;nUU7bH6JwftZ+D7S1vNNi+JGiRxXStFvh1BCdhPfPfvUXgXwR+0V8cdYuLT9nbxFN4o095F/tW90&#10;uwEzW4/gjBXoCOx5J5r88ooF+UFvwr9cP+DevxLJpXw98XTXJXybLWLdoVVcZYwnGfXmuHGZfg8L&#10;RUmr6rc/QsPxdisSvZRowi7aNKz+89S+FP7MP7TXhDwB/wAK78SeDtW0gXEOZtWmhS3kQMeqqzAF&#10;vq1Yc/7C37c8+rY+EP8AbWow3E+Lya9vIYxKOmSQxU/KepP0r7yn8d3HiDT5tP1m2a7s7j5Zo2z8&#10;v0PY1xHhvx74m+GvjltLtje6ndNOiWKm4whtmAJwM9QOMdAQTWdGhl8I3pQ0b1OeWa5lzPmkrrpY&#10;+SPjf/wTl/4KDfD/AMKXHxG8J3TXl1Y2asNFh1VWutzH51jMbEFVXDMSwJwQAeK8y0H9k/8AbI8c&#10;6suq658EvEkivzcSXkA/eFVxG/LZIGSRg/hzX6w+IL7UPG8r2t9fN9iiUCS2U/66T7w3f7I44796&#10;lWOa10i4t7M7cxkts4z+Vd9TC4adOMIqyR6GS8dZrk8pSjCMnLuj4N+Ev/BLvTfG2g2+m/tIfDS6&#10;s7GS6la4aPUozs3IPLuPLbkFTn5VOcnkjmvz2/bg/YP8Y/sTfGGfwP4hnj1LRLvdP4b16GPCXtvn&#10;qRzskXOGXPXpkc1+9ugz3UrsZpWbb0Dcg59q+VP+CqH7OH/C5f2Y/G17aaWZNT8I3EGv6OyjcTFs&#10;KTxIO2Vzx0yc114eoqdP2cUfC8YYrEcRVJ4qrZSeuisvQ/IDweiwCMiuykjH2QuV/h4Fcf4XmjA8&#10;pzxu+VvWurvZDb2DbW+XHWur4Y6M/CcZdVvM5vxLZ/bbRoCvzEfL9a6D9jDwvJ4d/bU+G5uV5mTU&#10;5bj5umzT7twAP++axNSnSRcZH3ScV6n8F9F0i1/bD+HGpaB4ms9Q/wCJPqMt5Hat/qGbT5cA++JV&#10;49Q3pXnY6pUjBKOzTufoHA6y6WHryxEvf0UF531/A6T/AIK16smr+IfAMUa5EFnqZ+hLWvP6V8b3&#10;vh+21ONreSaSKOXaJlhkKeYB/C2Oo9ulfWH/AAU382Txd4OXt9hvuP8AgcFfNK2W4/NWmBjfBxRz&#10;Z5WqU81k4O3oZfiqC303wPNaW8S7VMe0AdAGFdzawaWbKPUILCEXLW6hphGNxG3pmuQ8YQhvCN0g&#10;HO0H9a6bTrqGHRoZJX2r9nXt/s13R5W7/eeNXlL6mmn1aLHwzvFt9QmshIBtmyq555r3jw9cGDSd&#10;2eRz+FfLvhDWba18dLLBL8sjEc/Wvo3RL0xaTGsnLN29ainL95Y+bzaj70W+p4p+1HbmD9oOx1UJ&#10;iK98Gxru/vSR3UgP5K6/nUngaVfL2mTGab+107DxV4I1VdwE0Go2smewBt3H6k/lVHRFeKGCaHOM&#10;DdRVUnJHse7PLqT8rfcekaUwQghtwq9JMvkEv1rD8P3bzqrbcV1HhDSoNc8SWumXSbo5JPmGaxrV&#10;IwpuT6HHl2XVM0zKnhabs5yUU/Nu34HiP7RXh6/vtW0vW9Ut5Days0MEjRYB2LnaD7A1neD4h5Xl&#10;EAqy424r0v8Abh+0JdeG9ItZJBBZzTGRc/KpZRj8TivN/AUqJdGJhuVvvVjgcRHFYWNS1r30PvOK&#10;8nxHD2Y1MFVq+0lC15LrodBH4L0nxHYvper2qyRsCPu9MjHFcf8ACnR/H3w++KK6Lqd2H0vY8RmZ&#10;uJEOfL7/AHgdo+hNejaazWtxkDjpWxHommarLHdXVpueNtyn1rXyPkKeZSo05U94y7jdB1WzuPEW&#10;s6JhvMt7+3mZeQNskCBj+JQZ/wB0V7h8PL4z+AfE0QXn7ZZwBh3BVf8AGvAvBV1p0vxb1h7gllgn&#10;hW7G3+ARIPyzgH0Fe3/DVJk+HmsRfdafxNa5x/d8qBvy+Y14+ZSjKXK+h+l8M4WtRp+1lblkl+CR&#10;i/t83IT4OeHNHdtrSaq8hX+8oiI/ma+RdFuv7MvWs5OEkOY6+qP+Cil1NCPCGnOy7TZTy7f+BKM/&#10;lXy3qunvc24niHzKMrXoZfHlwqSPn88re1zKaZ3OjIZokJGPlrodGUTTgt/D3riPAGuvfWw88fMh&#10;2nFd1pbpbKzY+93ronJPqfH4qPs5WZg/FtZf7e8F21uPMdvEkT7dvXbJHgf+PV6V+1jB4v1v4E3f&#10;jjxTbTW5ur7T7bT5JIwpmihzET74Chcnqc9cZrgNaT7Z8Z/hzbSpuX/hJELZ6ECW34r1T9uDWLmT&#10;4PXGk3SlVS9gEce77pEgyMdvvn6/hXn1K0Y46lFK9+vY/RssyedTgiWMVblUJpcn81+vyPmLRLOG&#10;C6jlAxuG5uO9eo+DJzLp6mMYry+xm2Ornv8ApXpfw+LSWSokbNnnCrmvXqNcrex8HiKVWt7sU3c7&#10;34f211qut2+lwzYeedYwVGcZPpX1FoOo6L8CtDuvEWh2cN5rkej3SWtxeKzCIm3kV5AucZ2kr+Nf&#10;LPgTWLnw54lt9YitN7Wkwfy24DY/hr2j4m/G7wfqGgS+LtJ+GWpT2ckM1lc295cECBZo2WOYOnUh&#10;gTj/AGcdDXzWYwxNTEU1SlaPU+/4LxHC2CyHGwzDDOeJduSVnaHnfpqfnZpDJLdXTIihvtku5gvU&#10;7zXqPw4kEJQY/iry3RlUahfbOVF9MF+m416Z4IbZbgg87q+o5YxoxV9j5DNIx1d9z0+Bl8xTj5au&#10;x2s2quthbqf3jcn0FYmnTSPH838P61u+FNX0zR9Qa71i88m3WGTc+3dhtp2/rXFJzVGXKeTk9HCV&#10;M0pLFO1PmXM/IdrfiOPRbjx7o+oXLSJF4Be1h3KckmZQuR+dfNOnBUkVsHOa908eSvpWq+LL3UJd&#10;y6t4OVrdpFyW/wBJwCPQ8Z+leIWmwx7gD96qws+XCpPf9T7DMnSqVP3KfLrbvZbHd6duENnk/erp&#10;imUVkHzLzgd65HQ7hrg2cKRuzDhQqkk16Ha+GPEMStc3OiXUccMavcTNCdsasdoYnsM8fWuapUip&#10;Wb1PmZ4HFSXtlSk4X1aTt956v4B8N6F4O0Sz8YXmnW93efZ/NiW7iEiIzRHHynrgnA9/wr4r+Ltv&#10;j43+JItm0R3EI2jti3jFfY+iXXi/W/h7daFPDbabbabpMtxDq0kjebO0RysYXBwWUhR2BBNfHHj2&#10;dL74teJbqGNgr6gFUM2TtCKOT9BXHk8aixFSdSalfsfpnFmIwNSjhaWGwbw/JTV7qzl5lzwfDJLf&#10;RBvu7wFruNQuBEuH7VxvgWx1O/1qO30ywluG6iOKMseOprqdD8L+JfHWqy6Z4fhyyruk8yTaF5xX&#10;pYipTp6yktD4eGT5lmGIhGjTcubRWW/oZd7O88rSNxj7vPaur8RyWXhjwM1haq8bX0aoXjz8xJBI&#10;PtxTtW/Z/wDGWiafdanqeo2aw2tv50jtNgvyB5ag9W5rP1vSfEcng55/EmpSLFZhf7PtfLHzZYDL&#10;Hr06VwVq1DE8jhPRP7z7zIcBmvDv1vDV8I5S5LO6+FPW5D+z1evBqeqRqTt8/wCbPc460/RtRj0j&#10;9lvx0gl+abVNRijC9gUI/Lmue+DmoTWGqawrswX7Yf5VWu9Qlj+C3inTVb5X1S/PHvxXTyxVZkU4&#10;xlTTPn+LzTapj8ak1O5lLKAx+7/SltMmMqB09asS6Xc3axyQWzSbm2jaM84Fd6bN+XY9L/ZI1y40&#10;zxZdXP2uRZEs28iMNwzY9M4P0r2MSa3q1vc6h431W6uICcrbyMIo+OnyqAx+m4ivAfhXp2veEtXb&#10;UZ9MurdDEf3uwrj8a9Fg8eWV8ywf2rJN/vzE8+nNfZ8P4uhSwrpyetzx8ypSqVua2h6DpA8daxGl&#10;p4U0zTdLsdwHmR2Kb2HqS2T+QFezfBX4k6Z8FdGubTxF8IvBPjqW4mDzf8JDNMsgH9wGMlQv/ASa&#10;+d9E1zSr5DazeX5nYsP85rattORroBryeWPHCxfKB7cV9F7bD14cvK5X7Hm+zq09VKx9/fB7/gqV&#10;+w14Kgk0b4hfsaQ+Bo5IcvqWi6Db6jbuwOfmaNTLtycjcOK+iPhT+0l+xZ+13b6lZfCf4saJaaos&#10;YUSQ3EcNwWcEBinqPRhk+/NflFc+E/K0dbwWUcMUq/xSbnfjqc15D8Q/AHgJ9XW/tHa31LzwtveW&#10;cxRopfvDBHQ57183nHD9GnDnd9dl2PWy/NK1OXuPbqfrX4y8JeD/ANmjxTLqfw21Nre8t7yOa58/&#10;SRDDcsSE8xcABgCByOueKd4n+KfjXxLJea/r93ZwfbLwbo7dVjKZQE7Qcsc4HU18E/sDS6pJa68/&#10;xW8Waxq0KIwhm1W6luJARtYbd7E9u3rXvfwo+Jlj8V/h5q3iTV0kaXRtShtTOW2tDBJcokTMueXw&#10;dpOOlfG1qjwdJ8qu1+B+pZTnGFpYOnUq2c5P5pH1r4Z8ZeItE0LTdR8JatqGm/6OUjZpGzIucncD&#10;94Z9RX0V8Hvigl5olvb+LjGl1Oo/0lVwrf73pXzTY6XPpEsdvcztN5ccYzI2cHHb0r0/QLtxoLMr&#10;DiI1+G5hxdistzqo6U3KHboenistweNgrR36o9p0todQ8QNfIoZWYGM+wPWug+IsynUtNs4hgGNi&#10;238Oa8S/Zy8dXC6rN4b1u/aSKS4As2lb/V8nKZPb09K9V8e6g8vjlbNT8tvZpj6ljn9CK/UMnzjD&#10;ZzgY16T33XY+SxmX1cDiHTl8mdFr92E8CthvmbaN30IruPgR4iGo6SsUzfNEoB+leb+IZtngLzGH&#10;JYfzrS+BmttaXjWSPjdivYgzj9nzRRufHrVLy28Z2tnD/qfM+2Q+7HAP4jbXlP8AwU1g1bWtI8I+&#10;OLWeWWzjjNtcKsh2RzEBskepHH4V6t+0dpEtjr2g6l83+kac6yN7huB+VZ/xV8JwfE79m3xNoMqQ&#10;tdWdjb31h5p+7IiZOPfaGr8xdGpLiTE4NysnaS+S2+Z9nkOMo5bXwGPttLlfo9Gz8mf+CzVtb+Jv&#10;2DfCeuagf32jeMZILRvVJYfm/wDRa1+O/iKKNPDdjJBcMzNd3HnR7TiNsrwD3yuD+NfqR/wWf8aa&#10;nF+z18PfBNjdhbS51zUp7yJTndIiRhc/QM351+XetrfXvh2EQWn7u0vJvM8mPoCkXzsffHX2r7fI&#10;Yv6vK76v9DDxE9kuIKnJ/VznN+eaKQ7gcbaK9/mPgLSPQVbHanYxytRuW8smkBKpk12S5TzUoy2L&#10;NuwB2v8Ah7V+n/8AwQS8W+GYdE8XeBL/AFcQajfalb3EMP8AE0McR3N+fFflz5jjncK+mv2Cta1j&#10;SfEv9q6dqMlo0c0X+kW8pSQNuGBx2ryc0rUaOBnKcbpa2PUy2FSWKjFOx+7smvXGo2iWmjWgt7JT&#10;hucFj6sT3PoKTwxpdmniJdSntI5LiOMrDcN8zJ64Nee+E/iTa6vp+maN4x12G3d4dlncSL/rH2bi&#10;uB1YgHt2r0DwpFs/4mVvdrNbeSWWeNvlYe1fL5TivrFpRV4vbyPpc0oxw65W/ePQvD4xpnmkcySF&#10;m/PA/QVqWKjzWQ9GGGrN0ZTHpUCD+6P5Vo2JInBI719XFHzlyLTNLEMkgj7muZ+I3iLw54R1q307&#10;xxZyNoviS0k07ULkDKQZBA3/AOyQSPbOa7u0VRcSR4+6wrz79qHw/DqvgS11GWWRXsdTjKBQMHzP&#10;k59hmkvdi2TUtKNj8Hvjl8O2+D3x38WfDLcoTRdfuLa3K/d8ndujx6jYy81PaeHtc8SaaI9EsWuG&#10;QgSYwMV79/wVe8J+GfC/x203xFZ2Hl6jrmkxTXm7GxlX5dwwOp9zWB4C8LPpHgDSdTt44WiuLVbh&#10;/LmUsuSeWGcjnNcuYZhUoYVVKcdX0PF4c4HyfOuKvqmPxKp07XvfW72SPDvEngvxB4eP/E40mWPa&#10;oZnVSyhScZJHTmuk/Zph0vR/2ofAOmx2fk6k0mrvfXSZxPG1g3lpz0ClHP1c10Xxc+Jlmqx+HdPm&#10;V4ZmQ6gduFZVcMF+oIJrl/hFfw2P7ZHgjWp5vJhRb5ZFkXG6NrK4VWX1HmcfhXDDGYnFUY80bNp3&#10;PoanB/DeS4/HLD1+f2Tgoa731ex1/wDwUjct4q8IoD8y6fe/L9Xh/wAK+ZJZbuI9PpX0h/wUTuop&#10;/iL4Z2yhlXQ5ZBtPZpuv/jo/Kvn6dUcZK4r3MDb6pFJn5fn/ADPM5uxneJJWm8L3bAYbyc/TFdRo&#10;Gialrmi28Nrp0lwzQqPLhjLH7o7CuV8RQuvh69RFO4wN3r379k/4reGvhnrljr+s+G7e6htbWPda&#10;XMe/zPkAIz1rPHVKmHwzqU480l0XU68lwOBzLE0cPi6ns6blrK22h8++HPDmpXvxLtdJgsWWQXyx&#10;NH3DbumK+5/Dn7P+ky6HGdTupo7hYF83a/G72+lfJ3jD4gWWsftO3fjzRdDjsoUvo7uGzt12qEDg&#10;kAY9OK+4NF+JngzxJ4Z0nxJA81hHqMxE1vPC8n2dQQNxKrzkcjArwcyrZpOjTnS912u15n6Xwjh/&#10;DjL80xWGz396ldQla6tbf17Hxx+318NdV8C+GPAviTUtQtpFufEM0EccMm54w0XIcfw/6v8AH8K4&#10;3wlcs9kkTjK7Rg163+1x4R1rxh4MsviD4yhWLSk8b2Plh7yIuBiVAPK3FwuxwCSACSOaPi14Y+DH&#10;w/8AEMek/DOePVre404ecz5UW8pHBUD7xAByefmH4n1aONqctOlU1k1e629D4PHcO4WvlmIx2Bkl&#10;RpzajF6Sab0aRzvhXT765KpaWksm44URxlv5V1ng211jT9fj1OOy+axkEjx3KsqvtwSnTqR2616v&#10;8FvBlt4Z8Caddx25bzrf7Q07KdpLHsfb7v4VB498X2+seLdJ8DWUkRtlka7mxEAGkK7Rg9+K8z+2&#10;6lSvOlyXST/A+wq+EeFwOS4LMYZhFVasoppNe7zW633XU8U/bb1XVPEnhrTPHeraDY6at5qCW0Nv&#10;ayEtlS3JXsMYGe+K8a8KxO0kYgj5r3D9s7w9rU2nWOinSvmS5hnt1kcRjad3PzEAV5X8PLSy0rxF&#10;ap4kUQwrL++WRScrjBAHQ16mX4mNTL1NRt5Hy/FWR0cDxJLArEOpFSSdR6rpdt+RvJaXkUAlljK+&#10;zV03h3TNU1K287TtOnm8tgHaKMtt9uK9I/aB+J/wR8TWehzfDrwbHbyWtrGl8JJCwmPzBj26kDrz&#10;3zXc/C3wjaeE/h7p+r29piG+s0uWun+7ISpwSfY5H4VzYjOKlHA/WPZvm7HpZH4cZbnXF0srlj4q&#10;lGKlz6at7Ja2v3PljwHa3UXxd8XWNzpfmytbpA1tMxRjJPAPK69s4JNfRXwaP9t6LHpq2/lSSX9n&#10;56N/fWKIN+e38sV5BrP2W/8A2g/iVqmnSecIbfTBDLHnkm0XJH0xXY/DnxJ8QPBPibVNX+Lot723&#10;1i9W4sY9B8x5lVVCJFjCqh8tVGdxBI96yrVPrkXKyTsn96PosRk/9gYp0FVU4axjb+60r/M5r/go&#10;vrunX3xO03StLnEkWn6WsUjK38RbLY/IV4FZj5PmHt81emftWalbeJPiMmpaPod1Y2rWyhre5bfI&#10;h5znr1q/8MbP4Cp8ItY/4TlZm1pbfdpq2rD72f488j8PpXdHFfVsPD3b9HY+Ho5P/bWaVk6ip2Tl&#10;d7NroefeG7NNwjsrb5mP3VXkmuwOn6jaWC301lIsLH/WPGcVvfs8eHLTxRr11ef2fAZLGFDHGoCg&#10;K2V3Eep6fjXruq+KrHwPZ/2tJYRyPp7Bo45Lfcpl52qe3P8ALNcOMzedPFRpRp38z6HJPDvK824a&#10;r5nXx0YTgm1BtXdu9+/Q+SvEVzeeI/jLoGk6Vct5yyW8cK7ioSRpjhvqfl59vavdv2yrIwfDrV59&#10;R1Bb3UdSsdN1C+cW4jSG5Ejq8cY7qBjnucmvJdU1i21b9rDwHPqKRxNeapHNqEhURxoWuGIY9gFz&#10;n2xXr37TFsni+zvvD1lHPPPZr5eoeVcJtyWBiROvQEknnrg9K3xFaTxlPSytv2POeFyyXDEZqr+/&#10;5koxWzXVs8g8OfDTws3wWuPHWo6/GuqRyxfZbB2+aZSfmx9BX0j+zV4H0DR/h7p/iI6bDNNdK0vm&#10;NGGdBnG3Ptivl3UfCsHgIWcfjew1m3trqNXt2Ro2yoI3Eceh44r2b4EfHvwto1jY+B9E1LxLcLDJ&#10;NPFp8kUBhbKfOD8u7HGRzwa58yw9bFUZQVV6u+h9Nw7xBhcizKnjpZep8sOW3d/zbWueoeOYoLrx&#10;PofgqWwhhsr7UmvJFNsq+YQMYDdTz1Ga6rxPLoOjGx8Nav4Y+2WF4skbWjMUUl4XiR8/7LSBh9K+&#10;dtb/AGj/AIa+IL23lvPFvi65urCYraxzxxEW/wA+cJxn71afi79uDwDYeLNHv/GcGu6nfafdLeW1&#10;nPHDHuOQ2GAwdnA49OlcX9n1r0+WTbijor8aVPqePhDL4x+sSunb4VpovzPlHTdMlfxTqGkWqbpP&#10;7WnjCrjr5hr07Q/A/inQZZodS0tlaBElkBYDCscKcHGefTpXnvh3WLLUfHGseKtKvLeHzNVmuoIJ&#10;twKbm3AHg889PavZk1Xx98VtUjvNc1zS7iS3jSxgk+3xRKY1JPHmFeCW6nHSvpHUrXSXbrvc/Pa+&#10;Cws8DOdSL9pzK1tuXr8z2jwD+zRFP4aV/E93NBfSfO6rj93xwh9TXN698K9W8JXzW+uxxvbTRyT2&#10;zhgxlSNh1HbmvXtD+JWt+INJjm8QaXZSatslOoTWuqWMcUspYmPaPNGAQQCeg61414j1zxXp2t3P&#10;ijxlZQX3yNFNbw6hGRjptXYx4+nH518/R/tGNSpGclZ7H3OcYjw6lg8vlhMJJVINe003Vur6u5z3&#10;7TEFrfxjxNDdEtfeHZle1WPAUrd7gqj0+auJ+Cknwbs/AfiK2+JOnTzX0kKHT2h48qTJ6+xFeya7&#10;o1t49stJ8NQ6Wsk11PMFtYyxMSuysqBjj0/So/iN+x94l8BfDS88V6B4RVZreaNpo9YhWaPyyeWG&#10;4EjHH512Opz0VCTa21R5GFlKniliMPBO90oyXc4L4Iy+Ho7mC88uEXJvI4Y129VPCnnuTXs/xX8Q&#10;LZeCk043QWHUb6O3vDBKOY0KuysuckZC9uo+tfOfiC+8Q+E9RtbnxD8KbXyYZlk8yxunt0fHTHls&#10;MetdJpGv+M/irdSav4W+Cl9dLuy00mryspJPUtI1c9bB0qmKVdTdl5n0lHPOJMHkEslo4WDu73td&#10;73PdPiVcW9v8Nm1OLVbdo5bVFKW8ytIFmUbTjORkflyTXw9q/hi6g+I2sR6hqdvafaNRIWW8k2IT&#10;tHGcGvV/HXxB1/wRp+rW3iHQrGz1TRbV5lt/v5YR71Rm78ED6V4r8Tdd8SeJIW8Q69aKqvriLJKo&#10;+VZDG5GPqEJ+tdmV4V4PmUNm767ng59j864lx0amZpR5I8qS0SXY9Q+DnizxR8GfG8uq6FY2upXU&#10;cMkIeECdDuQj5R3JB644zXbfC1fiL4ZN/wCNdZ+E/iGGx1KVWTUX0O4WEtnpv2bcYOetcZ+zVoPg&#10;/wCJ1jfWl3byG60tow09vMyFg4PcHPBX9a6XxrH8YNA0uP4beH/i/wCIP7JkuvNt9HutWk8kSD+I&#10;AnqBU4pYepWlTmtXuerlGFzvLqNKthKqtTbcdNm9zS+O3xEsdQ0M+HbR7hLiO5jM0LW5+devDGuU&#10;+K/iPw/qngu1bQ9djNyzI09rsZXReflOe4I5/CsT4l6T8ZfCulPrfiDxXJNGqhvMW43HsO4rtP2u&#10;/h/4R8KeCfBGq+E7FrW41ZpnvpvMJ80CGNufxY/nU4fCYWMYqGyZeaZvxRLEVniaqbqpKVktl0PG&#10;/CeqpZPeRqx3tcMWbd1pb+AyfBzxNdiXHk6hMfruVP6msOC6EVzJIqtzM3NL4s8bQ6P4A1Xwnax+&#10;ZJq135krE/6tNkY498qK9S0pS07nixvGnFdjy+wBkGQPvVYe6ntG2wTsrK2QVYio9FzuCbf/AK1W&#10;ZLQNGzsPm3f0rpuao3fCeo6nf3S2s+q3G1lJwZif510U1zYx6c0VwsLy2rfKjEq84YnPI9K5XwlO&#10;bbUIXk/3eK0daMh1gLEfmK9KhSqRldOw5U4yjqjd8L+J9V0iyXUk0uG/s/7SEdxp025iquPlKt94&#10;HIx19K9++G+ufDfxbYreeG/D9vBNGu2aNpWJRx1GCeK+ffBd2NM1GO1vxtju2Ctu6KwYFW/BsV6d&#10;qug2Pwy1a68ei/jhtdRt/tBtf4nucYO0f3W6n0r9A4Zx1TD0edtNdbnz2Z4anKtynU/HD4jx+FfD&#10;LRW9yFmkQpbrxwD/ABfhXkl3Hc6t8PYdUsZTdTfaGvLto+sEa4UZ9jnP1rkPFHi3XfH/AIgzfTtN&#10;5j5Vf5CvX/AXgqK18KTx2FyV+26WYZY5l27Wb7yn1AbGPpmssdjquaYqU18KFRpRoU1Fbs9a/wCC&#10;eWr2viDXree8jkurO31GOXUITJtdVA+YZPb3q54N8AfEH4ffteW/wS1TU5oIr3xRbpeWtrdb4bqP&#10;cJ4ySvDDG1vY16Z+zP4M+FHwF+GLHRbJbjUtTsxJrGrTT+YDMckLEV4UY7f/AF6v/CvxDdfGf/go&#10;np/iDVdRt7xrO1aSGSGJFVI4LdQgwMcgdW61+aZli/Z+1T3Sb/A+swsYcsI32tc+0riFZ9Wk8z7w&#10;rtNKtpF0GT2jJrz+81i2l1djZXKuG43IwIOK9Ntf3fhmY7fmW2/pX8uZhKdTETlJ9z9Uw/w01FmH&#10;8JVW68QTW7jrJXskWtJqniCdpJS01uI4pNx+biMc/jXjnwNU3nie4JX7rdvUnArsPB1/v+MOvBnO&#10;1mVFXPHy4Gf519RwJm7wOYQw7lpO68rlcQZfGtTnUS1ikev+K7k/8IMqk4BZP1YVD8J9Uto/EFvJ&#10;DdxtG021mRwwGDgjjuDwa5/9oHxc/gr4UNe2Vm15dqqvDYx5LyqrDcQO+Aa8H+A9pq+ga5p9p4Fu&#10;r7S9Nj1SbUdU/tMs2C/34yXJHLY6EgCv3f28lWt0PhaeHpzw8p31XT1P0B/arsre78I6DqtgySLb&#10;3RR3RgeqdPzrD8GQpqHhG6HlLJs0dn8vGd20Ov8AWrfiSD+2P2bZLuC/S4WOeO73Q8xoARlVP8VR&#10;/A+WKU29tccR3en3MLZ/3v8A69fE5rT9nxhSk9FOK+/Y3wsnTyHl6wm/8z8L/wDg4El0zwxr/wAO&#10;/h5Z20cczWd7qt0sQ/56yeWM/hFX5layIZtBul0VLiOOOZDchrj75Knkjjjgce1fb3/Bdvx94j8T&#10;ft+6x4c8QWYtf+Ef0y2tLe3R8hUK+Zn2JLZr4hW30ubRtUa/1NreZJYzaxrAZPOOGyucjaPfBr7j&#10;KcP9Xw6Xdt/icnEWM+vZg6jfRfkjl1+VdoVfyoqcWLHneB7UV61j53U7JwzoVC96dFbmQbcUpQLJ&#10;gdjU8NxbxfMR2rqqJRloefTXKKNOiBya9b/Z5ZoLnaniDUrGIXkRdrFQd2CDggqcn0wK8me6WdsR&#10;qcivZ/2VdM1jXfEljpOk6TcXHm6lCJ5o48pAm4bnZugwOeTzXi5lGdTDyguqPay2cY4uEn3P2U/Z&#10;68ETL4VuPiL4jt5NajmtILfQTqOzzI9q5lmXCqR1C4wSSK9T8JT29noj6bZS/KskSiNQQrLPKACo&#10;Ppls15x4E+InxD8VaLp9homjaPaeD7WaPT47FcrdtHGVBuhLzhg3JXAGOueteg+EbKS18SaLpUV1&#10;JI098onjk/uwwyu54PZniBwAM9K8XL8LHCuFOD2PQ4gw2Ip5hGpOSaktEney7M9pt8R20MRHRR39&#10;qswNtkBqAIDGo6basW+C+c19FE8k0oU23G/+8orN+Jnh2TxP8PdW0aBgsk1k3lt/dYc5/StRFO2N&#10;6tLEs0Jjk+6wwfxo5UG+h+I//BUT4jeDvFH7UM2gTbLu48PaRaWDW9vcssiybS5XZtwT8w6HNfOO&#10;m/tGaB8PxqFhpmj6ov2yIW91bG6BZcE/wtjaRz0x1r6k+MPw00fxV+1x4p1/xZof/Eyh8ZTOzFm5&#10;KNhO/PygVkeEf2UvhJd/FPXvFWseGlvLi+1B59txITHFuP3VT7uPqCa8ytWp6xavYj/VX6xjFPns&#10;2r6b2/zPnzwvqOv/AB4ujYfD/wCDOsTzxqPOv76+WONV7ElmPHH8Kk+1ej6d+wx47fWtP8XTfEmG&#10;w1KzWNoxDZvMIWUkhVZiuRkk9Bn0r6d8LeAfDug3DWuhaTb2kSqoWO3hVV/QV0DaOWXYLbd/u9aS&#10;rOUVyqyOOrlGHy/FySbbvq3+p866v+yl4n8X6hbap46+JFxqFxZ2ogtmh0+FQqB2bGGDZ5Y1yf7S&#10;nwR8b+DvAFkPB9hpOpNJqSxzNc6NbQSQoVJ3ebGgb7wUY6c19gW/hu5EasIGXPP3a5v4veAtV8R/&#10;D3UrBLaV28nzY1VcZZDuH8qn2lWlH3Og6eFwdfFR9stG9T4B+I+kfHGD4Yanc654F8H2+nrYlLi6&#10;sdNgW4VOPmDBAc++c1e+F/7eH7RP7PMv2D4c2fh+xll0mKF5v+EdgaRoioxyyHn36mvSPitcQXP7&#10;O3i1CdzLoshVsk46Vz/w6+DGi+OfEuma1cxZmjt9NQp5YZXTYpP5jPesKeYSrUbzWt+h9ZiOHstw&#10;tS0Ekkr6npN9+yt+0/8AEQ2fjrxR+0y0OoXWmRp5A0cOtvEw3hFw4HGfSqd3+xP8b4tIm01v2m7q&#10;4l+zsloG0REjRz3ba24gc9+uK+s7ewtzCtvZRsqxqFVQp4AHA6elWIvDsk52vJ+Ddf5V0yqVrL/I&#10;+Kq4XCyqO8evU/Ln9qH9kr44/B/w3Fr3j/xkviDTtS1BLYTw6lPGyS7S4BjfcvIRiDk4wKveFNU+&#10;GWpX9vatfeILW4u5o4bW3mgiuSXbjbuGwnnAHHNfc37aHwYuPH37O/iGGxhLXejwf2tbgRlsfZ/n&#10;kx7mLzQPc14P+zf+z14c8Qv8O9eu9BK6g2vQ3CuqGNnWOVpVY5xuG1e+frVPEyVlJW9D06OSYPHY&#10;Gbbsl0MfTfjxpPwwkvPhr4p8d64v9n28ljJpl3pKt9ibduYxnzMZ3cg8g57itb4e6Fe/GG+/4TLw&#10;RPreoT6X5QjupRDCI2HKjnqOPpXvc/wE8Br8bPEGo6z4L0+6v74xzNdXVlHJIwEaKCCQf7vavQPB&#10;Pw5S0jml0rSkhh8wLthjCDj6YzXLTrXrPlXqTi+F8LTy2NZVXurK+ifc8Oi+FHxM+IHiu38RfF2W&#10;0voVjaNoZMsyITnACqF6/WsX48/s923hP4fXXin4VaZH9qtbmOWTS77bJaSx9GzG2QD05Ar6rHga&#10;6cbTZMzZ9v61S174T6j4i0a60ZrCREuIWTc2OCeh4/zxXVJyWsVsjzMLg8LH3Jq6b1ufmrrnxE8A&#10;6XqzWOueB2tlik2TyWdw6Et3G07lBBz0AFdH4d/aX+G+jeH7rw94e8V6zbw3UaJIt3Gtx5WwkjZh&#10;VK8k5x6mvbL34WaTrukX3hjxVosZls5nimglj5RhwQe+a84+A37HPgLWdL07U5JLqa41CSNvLm2s&#10;kRdh8gGMnr6npXm/XKNSNpp3T2Pop8CYWE/bUKjSte+35GJ8KvCHxe1P4zfETT/DPh2S+lvrfTYt&#10;QaWONCkU1rFLG3zMNmVXjBzgkdcivqfVfgXFfeHIojCsV2IVZfL/AIJAAcfnWj+z58PoG/bC/aAs&#10;ld/9FufCaqu0c50ljn8h+Ne3yeA0UbcZ7bVFelUp80tFbRHhU4xo1n7zenXofL+p/s4/D74i6fa6&#10;jrHh9/NjUlZo2KSQv0ZQy4PDZH4V5n8W/wBju28B+DbrxN8P7NtUlWVWks9ThikVkJ5w5AYH8a+0&#10;NJ8Iw6H4om0gWpit9Q3T2ufu+co/eKOvVcN2A2nqTV7xb8O4tb0K70cWmRc27IrbehI4I/GsZe1j&#10;G0ehUaeFqYiLmtD8ub6Px14De3uZvhJ9nf7QkizWl0/ByMfcY8A44r0Txx4H+M3iH4k3ngC28I29&#10;55Yt55L+TUXgt5meFXHyfNyocrnHUGvXtW8LwSaDcWF7aK81rN5bllHylXGf5V6X8SdAtNL+M1nc&#10;Ky7bjTbZ/lx1xt/9lrhli3Km521R9d/qrlMsZClG/JNXep8E+O/hD4sg/bM+H3gTxfpOn2M2o2Nu&#10;yR6U7Sr5fnXC7iWUbmypzxjGK+rdO/ZumskjgKyMF58vCopOMZOAM/jXKeLdMtdZ/wCCtPwq0a6T&#10;Nunhtnk9QVXUpB+oFfd8PgbwqkQDxt06bjgV60eethqcnvY+XzLAYPA410oR0jt5HxV8aPgyLvwh&#10;aL4g06O9t9Pm/d/asOY95weTzjoPYCvMtD/ZE8N6r4ws5tNW8tXmilLR6bcMmPlz1B4HtX378Sfh&#10;f4b8ReEdS0AARtcWkgjkY/dbGQfzrxj9mbSLXU/Hdvb6nbqZltZljwM/MBz+grza3tKeJXK7JnuZ&#10;fiKdTKqsZK8o7Hz58N/2bfhxpOvTWdx4XjmuILhg0l3l2yD711PiX9jzwX4p8SyeI7zwNZzTSYAk&#10;e0BYKBgDOPSvStB03SZvjbrumRSo2NYZFVSMjJAr6Ij0GxhiVA33V29qnCKpUrylKT00Nc6rRWDo&#10;wgt1dnwb43/Yu8CaH4XkvrfwfHaxxSq8xt4zHuzxklfrXF+F/wBkXRbz4lWclhaSXWm/ZppGtbqP&#10;cobbhecc4LZHU5r9BPiroWlSfDTXopE3N/ZFw0anuyxsw/UV4p+zrq+jax4k02xvbiNftVvJFu4I&#10;Uhd+fbiPrxXTKtKnWSTFlPLWyuspxV4+R8ufDf8AYpt9b0j7XrHjaZGhbY8dvb9G6EZbP0rf039m&#10;L9pvwqZNJvfBPhm40ua4FrZ3UmsOLlIXk2gAGHAcgjP41678EPHXhXxN4ruNM0O6jntJ9dIjlU/K&#10;8RlOGHsRz+NfQXi22sH1jStJa7hX/SGuZt0gBCxDKsOMHEmwfjU0Jyqc3NqrhnypUKNH2cErq70P&#10;BbrwP4t0/X9ES7+FFvYpZzN5LWeufvJQF4y4jG0jr0NZ/wAabL9u3xsf+EX8L+INDj8Jyxqt3aah&#10;lrqZd3IaRIwGGPYV9Gf27oOmXrW15bW92bu3aO3klKlrVs53rnoccVJi28rzvt1v6/64HNdnLT20&#10;1R8zCtKPK/M+SfHvwDk+LXwqXwjok0Nhql3sjj1Bo95gZGBYgcZ4Uj8a3v2dPhpffD/TLzwXr+ox&#10;3d1pu2K4uUTYJGH8WK19Q+JOmfCjStW8aeIlzp+k6vvuJLdgTHC0m15B7KGLfQHHNYHwh+MejfE7&#10;VNQ8c6KFW31rdPbr52/apJwCRjkZ54GPavGlb6q9NL9D9Mw9SX9pRltenf1Z5b+1v+x7bv4E8XfG&#10;G6l/06W33wvDK643yIihlDYbCsByO1cn4+/4J46d4d8TeC/htdfEjXL6317WrpJkmaHCeTY3E+5M&#10;L1ymOc8Ma+xPihpHh74n+ArrwLrF1dQ2d8YTJJZsqyDy5UlUDepHVMHjOCfbHA/FSx8R6r8fvhv4&#10;u0yzkn03Q21iXWJkwqxNLYvDDxnJ3M5HAOO+K9zC1oxgo3PzXFyrTxE23rdnmfwy/Yp8Jfs96jee&#10;KNA1i+aS5t/KuPtt0uxl3BuAcc5A965n41aJZ2/xA8PPK82577dbPDnbu2ng+x96+kPFevSwaJdX&#10;U1kvkwwM0m5Qeg/WvKviHd6Vp3hiHX72KEtazIvnTxB/LVjgsOuDXl4ysvrKlvdWPq+G/bVMBOlJ&#10;7NM8Y/ble/8ADXwo06aFFC394sDNIdobAyRn16Vx/wC1T8e/Cvi/wz4D8I+HdWjvrrRrN21IWreZ&#10;sd40Xbx3G3mvr74peDpvi1+zZH4X8A2ttNcyM0eoSzRr+7VgMOo9sV5Tq3wy+Per+NPDMr+DtKaz&#10;0e1uI3uo5LdQGdI1XKFgzZC9gQK7MvqU1RSlpZsx4h9p9efZpWPj2S9vvJb7Hot5Pukb5YrV2YH0&#10;IA61yvi2/wBSW6W0nsZoZJgB5c0JVj+B5r7U+Fvw3+Il5rfiyVYLWFU8bXtreFoQds2ELDOMbcgA&#10;dPmPvXo2m/B3xk8iwanBpzp3kW0TcvuMCu542nT1PC97Y/NSz0vV4ozc3Ajh2vt2zTKhP5nmrcVt&#10;q8itstzsB+Z24Ffpdrfwae20W4WX7K0Zhct/ouT0P514j8IP2RfA/wAS/gnoOvPpUC3l7auzXSQ+&#10;VIv71+rphiePWtIY6m4XaKipL4j5HiF3YeXPND3yNrCrtvdyaheLLJI0bN0bHNfUfiT/AIJ4NZxq&#10;+h+J9QVt/wDy0MU6/wDfMihv/Hq818Y/sm/Efwx4903wrBJZ3lxqUEs9r8pg+SPG7dguM88YOPpV&#10;xxVGo/dZXM9DzfUZ5vNtg8nmbd3zbak17XdX1WCC0vdQklSKPZF5kh+UZ6VNr3gvxxaeILi0k8Ka&#10;sZLOTy5kktWyjA4O3H3h746Vhxajp1xcyW+qz3sfk/dW2tVkZm/u/M6Y+vP0r1cJiacKfLdnHiKV&#10;SVW8UdN8KPDU914hGqzw5jthuz/tZ4/z7V9IfCXwz4LuZLnxF8S/i94f8I2OnLH9ltNYuds2pXDE&#10;YUIBlYlU7yx4OAOnNZPwm+EMPgfwWus3aTfaJlE0f2iQSMp2+oAHA9uDXzL8cZA/iS40hp5Xmhd2&#10;laVicncQPrjHr3pU84jUvhsPv1Z2Tyupg6ar1T9LPGV9p3iHwh4f8A/D3XfD2o2t3bmVG8O30MxW&#10;bnhhH3IyTn+97V538BtI8X/DX40+KrrxFpzQtJ4Zns7PUo92yNpmVMqRj5hzkZr4y/ZN1b4had4t&#10;mHgTW9QtruG3zb/ZL4QsmWAYgswAyOD1r6d+HnijXbbxPeeI/EvhHxdeXElq9lcedJLPAlxkbXaY&#10;qVOBycHntXz2OoTp+0a1k1uYQcFV9o3ZfqfYXwT+ICeHb9vDWp6p50ayRrC8YIU9ATyePzr64tNY&#10;ibwtIgfKtCArbuDX5i/Fj4v3nwUMfiNdFWaTdDJbW95K8QlUMCQBweRmvbPh/wD8FSPgH4r0y20L&#10;UdbuPDl9MoVYdWtisTP3AkTcgGe7FfpX4XxBw/mVWU8RRpNp7pL8T9RyHEYf6pSjUmk/U+xf2bSL&#10;jWNXuf7lwq5/E5rS0G4eH4m6pd2jc/2g5HviT+WKwf2KtTPiHwLqviYurLcaxIFdWyCoVRnI7ZrZ&#10;8HN9o8aXUhH+suGb/wAfNfExdTB5hSS0lE+yly1Y1uqsvmekftBjS73wDp9/f+WWtZFmRZpNsYXK&#10;nLkdun1PFeQR/Ea3065heQ3F9I2SrSW7eUGychYkG5gOPmfA967v9oO9g1XwbdeHn1v+z/sFjHc3&#10;lxujXyoSWw+XBGdyYHBILZAzivBZfFPh7w4kNv4HutLikut0UWrMAwmmwX8sjAzIWKybXYltxOAK&#10;/ojKcf8AXsDCu3uvy0Pg5UYUqjppan6D/s5ahrfxQ+EcmneIbz7OoiaGO3kkTMrEEhRtAUDPZcn3&#10;q/8AD55tI0S0mnysttJdBhj+5tYj/wAdr50/YU+KPxD+K2mal4f8WeCLqwNreJFLcWZJndY1DLLw&#10;ACHcY2qwABOfWvrG88GmGG5k0qHIuLi4ljjyP3e+PBXg9j7mjPMK60qGLgtYtL8Tx5SlRlUoy05r&#10;O3Y/Af8A4L4/s9anef8ABVbU49PbybfxtodpqmnzbTt2i1+fH/AkYV8iQfsni58E6wijdqVpdQXD&#10;3kk52GHLoY1TAwdzqSTk8V+vP/Be/wCC+uXD/Bv9pnSNHuJI/D+l6lpfiO+hQP8AZ7eJCymTg8Hz&#10;GHr6V87/ALF/7Eus/tTfDr4j+NT8YLTwjYaHAkDPeaYZ47vahuJVLebGYyirH1Dfe5x1r6jEVK0Z&#10;Q5duW79TmwuFozpylV1s7H5hX/wa8QWt5JbrMv7ttp24wD3/AFor6H1LwJq/h6/l0mynt9Ujjbct&#10;/ao4Sbd82QHAZTk4KkcEEc4zRUrHS7mv9n0/5WfNryZcgrQ5Urydv4Usm4SMP71MkV69yavc+Lh7&#10;tiSCby23RjB969f/AGZ9e+xeKtMRdWurGaTVYBHcW7bcEsByc5x9B+VeOhR2r1H9nXSoNS8UabHd&#10;Hy1bVbdElEZYpIZAF6A/5Fefioc0Wjrpe9NI/dT4aeGNc0nS47HV5ku1hhDWqwJIzkFV4IPqcc8n&#10;3r0zwJZiX4kaPaP5m/TtEurmYyRqp3XEyr/Dx1hfnnPqa8t+Gnw61+0uQNaWZtGk02OWTVpLh/Lj&#10;nxgRJGcsmT6HHTAFexfByxWXVr/VGsWh+y20FhDuznywGmHXnrKf0rx8DRjCte3Q7cRhJYSulzcy&#10;avfd6noZ+YY20+D5X6VHu3cA1JEcNxXrpGZtWw8y3BHarduqyLtJxVLTJAYtuKmspwG2kdGINMD8&#10;4/2mvhpY+G/2+NasJbX/AEfVZIdUwwyC0kXP6rXDajHpuk/GDVNL08KqttZVX/dzXtv/AAVUSb4f&#10;ftCfD34rWIaNb7T57G6bbkOUbcPx2k18g/BX426V8b/jD4h8UWB3Wa6o6Wb9P3YO1cjA9K8nHL2b&#10;ckfS5dKpUxNOo/5Wj6a8EeF7TUNNa/u/lZ5COWHQcf0rY/4Q/TFbMUq5z1D1zdl440/RLOPT/K+Z&#10;V67vvZq1B8QrVlyYitVTtKKPk8wqVHjJt9zpIvDOlqflv5lPo8g21LJYNGnk21vHdRn5WVmHI71y&#10;y+KpL6Zdlxbqv8Sspyfx3DH5VcuPG7aRYb9sW5uFZW6fmaJPlluccebdnxT+1x4Mf4ZaL8QvBl7a&#10;eVG2mXE1mseNpik+ZcYJwByP+A18x/EH4162LjRj8PPFWoabHa6HbQXEljeSQmaQJg7trDp0r63/&#10;AG5PiF4W+JUmveHLDUF/tTS/DrJertVeH5VeDk4A/WvgS5QAbAd3GM1WV4emqkk1onp9x9BmGOlX&#10;wVNp62s/kbQ+MvxRiJEPjzVozuyxXUJPmPr1q1H+0N8Z7WLy/wDhZetFe3/Eyl/+KrkFDKGOAfxp&#10;XGV3MK9pU12PneeWx2w/aq+PogazT4qa95UilJIzqcrKykYIILYI9jmnaZ+1F8cNFuYbnTfiHqkM&#10;lvk28kd0ymI4x8uD8vBI49a891C7t9J0u41e7YCO3haRtvVuyqPcsQPxqh4W1bxB4o0m88QN4ba3&#10;srGMPcXXmM0aKTgEnaMA9s0cvN/wxpGpNaRdrnsMP7Zn7Q8V1/aE/wAT9XkuGXDTNfOXP45zW1pf&#10;/BQD9p3S4wlr8TtW/wDBhKP/AGavmK1+LsV9crHFocvzNj5WBrs7SYXlmt4LaSHePuyDn9DSeHjH&#10;WysX7apKPJJ6dj3Bv+CjH7V6vlPi5rC+m26J/nmlT/gpH+2ZCd1p8cdaj5/56g/zFeIfKnJqW3Ak&#10;bftz7VSpxitkRHl6Hqb/ALb37R9zqtzrV549a4vLx991NNaRsZW9WyOa1vh5+2r8cvDcMmlaLfaX&#10;AzMphuRpaF7cqc7ox9xW9yp/PmvGZYYkbO78q0vB1oZbvzgvy561hKFJa8q+4644jE2Ued6eZ9g/&#10;sR/tzRfC34v+J/FHxwnvNS/4TprAax4i3b5baS1R4oXaPgPHsk2ttwwCKQCRg/oHY+PdL1yyt9d0&#10;PWobzT72FZbO7gw6Sof4gwPNfjRBbmJ8qdte0fstftSa98DNdh0XxFJNfeGLmT/SbJPvWrE8zRD1&#10;9V6MPQgGuOor6omph/ae8tz9IPEmsXep2mdKumimtZRLAzKMO68464wemD1qdfif4duNLh1G3vCB&#10;Im5gy/dx1U+4II/CvPLb4w+DNQ0231Pw9frd291GslvJDkhlPf8Az3rlr34ieG/C2rTrdLdNa6sk&#10;hRLeMHy7nByM7uNw9jyO1ebKu46NmccHU31OL1DXbbVJvEV1aurW0sk0kcij7w5wR3o8TfH3wb4s&#10;/aEuvCmmS7ZPDFnYxXSvIN0qyQrN5gHXAMhXvyh9RXg9l8bP2kdJ1e6tLX4KXdvazSyLb/aPDt1M&#10;JkyQDuA5J9Bx71rfE34dWnxa8U+E/iUvgfxd4V8RW/h67g1rVNL06KFzdqIPsqyo+TLGv+kZUkMV&#10;2LlcDHDQwrUZxqSsnsfWSzmnKtQdKMn7NWd1Y2NR8R6dc/8ABW3wLqau0lrB4VlLOnOB9i1Bsceh&#10;b9a+ym+J9mh8u1SRu2/n/Cvyn0X4jfFjwd+1Vp3jLxX4edfEmj6fJaxWcemysZUa3mjEojB3MpWU&#10;uCOMYOCK+8vhJ8VvGvivwDp+q6noKwX7QlLwtZyQh3ViN4jcBlDABvqTjA4HqVP9nw8FfZHzuOjL&#10;MsfJwX3npurfFPXwkzSptgRWz5ke4Bcdc9q8C8NfG7Q7LxtDB8NfFOlyawbxltYjfJzu3DA65Gep&#10;APSuw+I0XxI+IPg/VPBJ1iKzh1SxktZJrey+dEdSCQSeoFeC/Dn/AIJ86t4G16x8RWvxb1CS6026&#10;Fxp81hocUMsbDpkmR1IH+6K5ozo1pKU5arbQ2oU8VhYyjCK97Tc5D9nj9ou+8IfFbVLD40eJLXT9&#10;ftdWlOptdXY2mYSFsqxwCORgDnGOK+1/DPx28RePdMXWPDdzp+oWcnC3VnJuXPoSrYz7da+Xvit/&#10;wTruvinfzeIdR+J+ppqV1etdzX11pUBLysADnbtOOBxnFbf7P37FfxQ+Ez3kdl48+3wXO0SN9mFs&#10;px3K+Y+Tzjd6AU6kqMbzpyd30sVW+tYmMaVSK93rc94+KvjbxBafDfxDNfazZ28keh3bSRvc4wvk&#10;v0yDzXxr8Jvib4I8VeHbPwdF8Q3sW8Q3B0qOaKRVmjF0PIkwTny/kkP7xgAOoPFfU1x+zDf6xYSW&#10;OvkXUM0LLPB9sKpID1BAHI/n3zXl4+Bv7KXw++Iq/CYeHtCt9eij+1tpKWxuXjyqnf5eGAO0qeB0&#10;welQpRnaTi212NsP7bCU5QpyXvb3ueO/s76xpf7ON3Jpfxh8VrHaJeX1jod9AjTfbo7K7e1Z8p9x&#10;sxhsNjKuuO4H018MfiL4a+Jl/e+KNJ8ercwQrHbWqszKyZBZjyfut8vI7xt6Vl6x+zh8IPEem+T/&#10;AMKSGqw2+5ohD4ZjiWPP3mBfZ1746+9avwz/AGadT8KaVHF4L+E6aOlyFluPOutrHjIznPTIAx29&#10;TTupRbSab+4mtKtiKcKdaScY9tzK1H9p74baR8S7n4d6pFrkdxbyJA+qTWCLYh3AOBMZOeD/AHa6&#10;zxV8SPBvg3wvqGvzy+ZJa2MktvHHbSMZXCkqo2KepAHpzXy/4x/Y2/a18VfFjxVqHhvw5a6lPHqi&#10;zLatqkDIkLKNpZpXCDIH3CQ2BnaK+wPhb8Bho/gbR9O8Y6RrX9pWumxpfLZNBNsmx82CZk4+ma6q&#10;9CNOnHlevU5aNGjrzP0PiLR/2qvC/jo2vw+8VeGY7iy1fVFXVbUS+c3lbssrQhGZ/QjFVdI0Nf2X&#10;rDVviB8NNYv77TYPEV0kng/VrWSAixMhWCWCUqfmA27gUIIYEYKkH9C4fgZ4Dkc3euS36hf9X9r0&#10;+5dvzWMoo992K0rX4M/CeWSPT4bvS5riY/u7c3Sl2/4CrZrm92C5YU/de+u51xqV/aRnKq7x2fZH&#10;w18E/wBu3w5478d2XhXW9Dhs4ryXy5PM1nzJInIO3aNgLfNgEADAJPbn6DX4j+GYFEcGnSMq99y5&#10;P617Fovwz+Cut+INQ8IaVdaJeaxpb7dS0iO/D3Fswx/rIiSyj5lzkDG4Z61v2fwb8EWZ8o+E7HOe&#10;vkg/0qKkYuyprlSMOSMqjnWbk299j5r8c/EJ9T8H6haaF4Gvri4kspEt1ZovLZscA/NwM+1fKPiC&#10;/wD2tfF9k3h/xd8EbqTT7y4Vbyyt5LaOJYMjIWRWMgPH3gx9hX6e+KPhLZXXh68tvC+n2NnqT27i&#10;xvLi08yOGXHysyggsoPYEV4jH+zD+2heJ519+1V4X0uTcQY9P+GsNwAueMNLOu449UwPetKMYxu5&#10;WfqVzRpfw3JJ7pPc+NXP7b/gXUL7TPhdbXUOhTfLY29xLZzTW8R/5ZtJNGGcj1POO9e8eFPix418&#10;G/CeHxD8UvCbLeabpfnanMgK+a6ryfkUoCxwOOMmvb4P2Xvju8W3Xf2svELlRjdpPhLRbb8s2zkf&#10;ma4b9oH9lnw7p/wk8Qa98W/2iPjFfaRZ2DSahaw3mlwxT/MNqlUsFzl9o611xjGolC6XomRLl5nJ&#10;3l2u7nh/7PXxnh8Wf8JNpJ09I5tZ1C48QW/lx72+0ZR2U5BGB+7Iz1+b0r2yPxPLPai5h026yf4Y&#10;bUs5/wCArXnX7JH7DcuoaIniHxPrPjbwtq9tfMtvHpTwMXt9sZRpZHhljbkE7QFAwMjIBr6D/wCG&#10;WPizazyX+h/tN64pkXhtZ8JaXfsD7ny4yfwIrLEUqc6itIiP7vXlueba/D4q1HQ75Ft7pVazkKp9&#10;mO77p4x6+1cX+y7oeu2PwI8L6I9jNDPb6YFuI5YyrxsWYkEFcg/Wve9J+BP7VunloU/aC8OalubP&#10;+lfC9IGPpkxX5x+C0D4WftvQToqXPwy1K38wfaJLptQs5dueSqokoJx61M4Wp8qZpKpKWrRwkvgi&#10;9n2rJcTR5P8AdrzHx34Csz+014Jsr3xFNCsmi6iXk2524KYAHPWvt4fCW1Fr9quIOAv7wMQQPXkg&#10;ce/8q4XU/hF8B/FXiCz8W3/w+1bUr/TVki0/VtI0u+uIUV/vgPADFJ05zux7UUaaT17B71tkeLXv&#10;w08DrC6t8QpkXo7tE+Px+UV81/HT9lH4UWC+PPGPh3UNJvf+Kdju9GljmRJWvkMjXBMaspBKhSDt&#10;ILcdsn9Drb4KfDLxFa/btKhkkt2JXMcYxkdQcDgjoQcYNZ99+yT8K9djksdT0aZ45lKuswGGB6j7&#10;v/16qlU9mZypyPg39kD9pn4WfFrwlH4F+K+rWel+IrKMQ+ZdKVjv0GMSI3QSY+8nBzkrkZA4H9pL&#10;UP2J7XxhbXWoS3XiCP7UyXkOlWsg8tTyXV28tWX2Ukk+nNfdGpf8EgP2O9TeRLPwFdWE0in/AEjT&#10;9WnjdG9R8xX81NYeof8ABFn4GvGYbX4i+NF3f8s5NSt3XHp81uSf89a2p08H7d1Ytxv0PQqY/EVM&#10;KqM4przPhC2X9nfTfiDpOofAKO6W1m02YX0clrcf63chQOX+7xu6cZHWvtf9jO7a8+Gupfap/Lb+&#10;0M/N6ba3tB/4JB/DfwVby/8ACIX90tzNHtNxfahK+703KF29fQCuo+E/7FPxo+HPhe88N3V34ena&#10;eZmhuLbULjrtxlla3GPXvW0MRT5nq9up4OZYOrWwajBa3Wh+ef7enj+TxT+0BfaNp+rwzafpMiQ2&#10;6xpykgHz/MDggmvN20abVLON2dS6jqwzmv0Ok/4I/PqF7ca14nsNPvLy6maWaSPVJApYnJP3Qa73&#10;4Of8E3/hz8L9WbxB4l+C+meIL6Nc6dFfX009urf9NImDIw78o2OwFcOKzCnh8O5Qg5NdFa7PeyzC&#10;8tOMJSSSS3Pcf+CV3hrxR8Pv2FPBuk+NryabUryzuNRb7S+5khlld4E55GITGOeQOPavT/BcX2Xx&#10;pD5x2rIxyzcD1/pXB+D9V+PFgJpvEuhaTD82y3ttLupjFFH0X70UZPHYYAzVDxRqP7Vc2rLN4Us/&#10;DMdup+/IFjZx6Egux49TX4PmeQ51mmeTxTo8qk79NPI/TsDmWW4XCez9pdtWO/8Aibq1jc/FbUIf&#10;EIDaP4n8PT6LcEMV8tdp2HIPyknGD1HJrw7RfgJ4IsbS80bUY2EcWtSX8OoXk0bXEd2V2+cimMK6&#10;EMceYxAIztJOa2Pi58NP2ovjJpVnp8Hj7SfCtrayCaT7Hpf22SWQZwd8jgbRnpsznuRxWrYfBaaJ&#10;LHU/F+tXOqalHapDcSpv8hpdoEknlDAG8jJGcDOBkV+lcK5fissyxUK+lm7fPU8THYvDzqc0Jbqz&#10;+R13wS+MWrfBTxRJ4i+HGnahqF4rLFqF5cxoyzRnAbc52Ls4ydgQAjgGvsbxF+0nrPhn4H6T8RPh&#10;81rqF5qWoFZo9Stprrnb8yoEZCBnoScY6V8jeF/Dek6FDHHpWlxP5fEazW6mOH/rnEoVU578n3r2&#10;L4ZfGP8A4VvBPHp2my3TXUOJkv8A94m8dGHzZGD2GK+snUj9Wcd30PCxMsPWlGVrvr5nB/tf6L4x&#10;/bn+Ba/Br4mfCHVkK62t/Z3dhpV1Gsa7GR49qSFmzuzyxAx0NfPM/wCy1+1F8DfhL4q+B/wg8faf&#10;Do/iaOVNW0Txh4af7TD50IjkkiuY1WRHdAq7XjdQvQg819laz+0n8SLx/PstWj03C4aPTrOOIMfU&#10;koX/APHq4nWvGmsaxqLarrWpfaLiQDdNPJl3/E8mvJjj8dUl+8idUPYpu1opn5TzfsNftiWE8lpN&#10;8MZJGjkYb7fU7Z0YZ4IPnDIx6gH15or9TP8AhJdRH3Utcf7zf40V2f2hU/59nV7ej/MfzlSvkbqZ&#10;K7SYz/DwKY11HFwz0G4ST5kb5f4vavsHyn5rTjrZEq7iOFr2j9lv436Z8DXu/FeraTJeRwSQy+TF&#10;IoZtrg7RnjJHSvFZZyqAB+PpRrF9cnRo7VJmVHmzIv8AewOK55KMjrjyxlc/bT9l7/gvF+zb8W9f&#10;XwHd/DTxRpEqWLSNNdLbvGdm0EYSQtnnsK+3PhF4utPGvhtfGulxypZ6zI1zaiaMo/lMfk3Keh24&#10;4r8GP2ef2UzFa/Dyw8I6XJfeMPF2pQz6hdNMFj03TmkAcjsX2Bvlzya/e/4f6LHo3hyz0y0DeXb2&#10;yRKP90Y6VypRveJ0Sl7tmdJLcxWUZnuJAq5AyfUnAqaC5R7j7Msn7zbu298etZk15IibUZrhZFkK&#10;tFHnZtH3Rzyc9PcVFpF/c+VDPHbzRzXFuJAt4uGQ5Pytjt71fMP2bceZHW6XLtO1m/Okhu5YtTmt&#10;1T7r7h+IBqpp1xLhDPtEnG/aeM98Vw/xv+L998K/EWnPDdQw2uoQkSTPDuwykflwacpNakLc8Y/4&#10;LB+GNR1D4M+FvH0cUX/FP+J18ws4X5JYyOp/3fxr8dvgTrPj39nXxn4m+Id7ps2p+AW8RSQnWrJh&#10;IbfLbg7ICT5eWxu9RX0f/wAFF/HX7UX7T/xC8Q/DjXP2mNWvPAKa2JNP0G302AW5VMFeVUMwBJ6m&#10;s34TfswP4f8AhxP4Jk1DVp7LUoWW8g4WJldcHCjpx71x4jEYflcd7nbSqY2nGKp2Vne9/wADvPDP&#10;7Sf7OPxPl0+2g+LOnwXk3yRzTyNEn3S2CxG1T9cda9S8MT+Hr7TIdQ0HVo7+CZd0Nwp3LIvqDXy7&#10;4b/4Js/D3SpY203XfEsJhYFVW6jZVIORw0Zz+Oa948BeANc+Hvhm38N2t7fTQ2u4JNeBQx3MWJ+U&#10;KAMnsMVx1JUuVKDb8mcUqeLxWIc63KvTqd5HHpcso+1MsXPOMDNWprTwpIPKuNVjj+X5fMYYrgNX&#10;ltEVn1rxNp8O3/ntqUcZ/Vq848d/HX4FfDxVk8YfFPSovMYqsUV8Jm+uFJ496nmqSjpBv5G0cHTa&#10;1keNf8FQvDXh7wt8StD8a+CNRtxNrGlzQawbFlXzSjKELbepIJBJyTgV8nXCgjcnpnFew/tg/Fnw&#10;j8UPG+np4D1CK80u108NHdW8ZVZJGYluvpgV446yq7SCvoMHCSoJyWp5NZRhJxi9CIHaenalUGT5&#10;OtBJY/O3NCnyvnU8117HOcx8Wbt4dJttGi5+13Hzle6IOh+rFf8AvmujvrYeB/2VrfR49q3Xi7Wm&#10;lkG75vIgQxx++1jLdD3MQ9BVHWvD+na5LHc3IbzIxt68AZzTtR0hNYtrezu7mZo7TPkR7zhPYenU&#10;/iT60kW3a1jgdE8OIdVhtoo/usC3FejbGjhW2/u1RsvCtpZ3pullk3N2Nakdk/8AGc1U5RcbBq3c&#10;rsjbsE1ctE2L6VGsEzSbdvAqaZhDH5annFYy8jSPYqz7hJ5jJgV1fgiBILaMyL1bIrmLdRPcRwyL&#10;uDSDcPauysRFFteMYCj8q5akrRszpo0+prNBJNLsT17VIsbRt5LdaSxu1aQeWwp19fQrL9ocgdq5&#10;PeZ0/aPWP2TvjVZeA/HFv4N8aaj9n0PUptn2qT7tlIejn0TPX86+5Yv2fdO8b6b5th4l0+/tZ1yl&#10;xZ3CybT2ZSufqDX5a38n2mLMb96/Rz9i/wDZY+EPjP8AZr8J+MLjQNY8P65daeftGseHfEFzZzXS&#10;72w7BX2HPup6Vy1sNQqPmbsbe2qxhaLO78KfAeKz1D+wPEWwajGuY5UOFu4/+ei57+o6g/hXYwfA&#10;/TYI9025j0P7sEV534y/Zm/ab029srn4f/tZ3ceh2N9HJNB4yjgmkgQMNxW4SMNux2bAPc079oD/&#10;AIKDfC/9nvw7facni3RfGXiqzjQWmj+HbnzJLmTeFZXRNxjIXLd1OMA5qPqXM/d1J+tSlE+d0+Fu&#10;n6n/AMFmx4al3Nb2fhzzmDLgc6T0+mZK+3rH4G+FLTJSy/75kxX5L+Kf2zfGd1+3Hqn7QQmu9J1B&#10;1iFxHYXUReKFbWMBMOCmAiqGjJznK7s1+in7In/BSD4I/Gb4a2MvxO+I3h/RvE0l01v/AGTLcCKW&#10;Zcjy5Np4yw64JGRwa6sRhZckdNjGOIlHqeuv8NfDKRkDTGIXjHmGoIvBXh6X5bDTY1kU4+aLNddp&#10;OseF/Ecck2laxaXMKthmtblJMfXaTitC003QYY2lin6d+tcHLGLtY09rKXU5G2+HukrF5t9Z28hx&#10;n95H8v5VctPCXhvy9sOl2yn/AKYx7RXSmOxWJtlwp9F281WQO7ZFrt9N1Ll93YN0Yn/CG6TOWWHd&#10;GV/vLmsaf4MfDS78Vx+NpfB2lya5CmyPWpNKj+1quMbRNt3gYyMBuhxXfRGNQpL7afNbpJjfN/hT&#10;5pRjog0scdq/gBNQ0e406ykKNNCyKd3TIxXEeONT8c6V8PtUPh3w4p8UW+muLCx1I+Tby3QXCr5r&#10;AKVJH3s9COlew/aLfJVGHGfvIRTU1F0YrA0gO3HyyGlGUdOZBHRaHz98B/DN/H4RjuvGetWGm61f&#10;TG41pEmSbNwTyodTt2gYAx/WvWNB0Xwow8m38TwySdzHcR5/InNdLdr9qg8q5jWVT/DNGH/nXIn9&#10;n/4QS63c+JrrwbYyXl1JumkmgDn8CwO0ewwK05qUpdiuV8pvL4StW+a21RpPxDZ/EVXvfh9Y3kbN&#10;dQRzr/Esh3fmDXAn9m7w9omtahP4c8b6zYQ6jdC4FjFNN5UBAwFQpKhVfbp65qHxH8G/jPYaOx+F&#10;nxenGoT3SNNJr07yRw24GCkCKGwxP98t/hShHl0kT7yNXwN+zT8Ifhv8RdU+J3gX4dWOn6/rMTJq&#10;urW27dcIzqzLtLbVyyKTtUZKiu7ktgke67tcZ43SKMfnXkC/BD9onU9VGp6n+07r1qwiwtrZ6far&#10;EWx1wY+uffFcdqfwT/aqfx9a6k37V+m6ppcbKt9pOrTRRyzRq27YqrGYwxyfmKk4x6YqpUVJ35rl&#10;XPoZ5rCM+TGbVFz82+baR9BUkdrpU6b4Ly3Zf7wuF/xrwnV/HHhXRvFc3hK+1SHQAsS/6Xq1pazl&#10;nYdIylr5cnPbeCao658D9H8YFdR8T/GSPVLfcJLWBtHtrGGFsdjC0bEfViPatPq8P5glLU+hk07R&#10;2KuJofqGUg/lXP8Aj74deAPiLoVx4d8UaNa6jZzfKYpG+XcOQw7bgeRx1H4V85y+AfiClnH4U+H1&#10;1DpFrDnbcWOm/bpDyeRIBMvPXk5Gam/4Rv43+Abu01/WvE+vahYQtukt7lp7FB7gxQqr/wC6wx70&#10;Sw8oq8JajXKz1Xwr4qvdKvrPw9B4Na601lKR6pp8PlKiqvDeXyAOg+9nnpXd2Opac5w0V0rKudht&#10;yxH4CvPfh58V7Gx8FR33/Ek0WxlLzNb32qBpoy7lizhiSCxOeDgZ7VxPjL/go/8As/eDdUGl23xY&#10;8PX83IkWwnllVGB5BMaHFY+wq3vZjVSN7M+ifsjlf3KxkD+F4yGH59Krazcw6Hp76tqFoZVUqscM&#10;H+smdjhUUd2J4r56m/bp+BPia6sdW8S/GrQ9Ns4Xd5rWxvp1a5XaQoYsiMME57jPWvM/2hP2yPgT&#10;4h1fT9P8CfGbT7XT5I2VtVbWrgSQTsceYoMirlEDMM5+YrVRwtSVRMc6kbbnt3xLg8e/E/xJaeCP&#10;Bd4Zp7O6+0+JGkvpBptjHjC22yJh9qkyfnRyVI/ujk89oeqeJ9W8ZeJfhp4Z8USLqXh3XtPstShs&#10;8afZ/ZZow5aOJHJidOnythielfn34Q/4KmftLfD34iXngD9ntLPUNEa/ltvD+m63Y/ariRC+d7Or&#10;oXkdgXJJJ+bHauh1r9uv9vbQdXvPFXij9nK2juta1SCe6uo9BkiDyxY2gn5/TqxOBXdLD1uVqNv+&#10;CYRrU+h9i/DP9pLUNZ8XeG5vAEEy2upafrLa9DJGcXi2F0sPnkhf9ecyHcMbggBBJBH1BpuvXr2C&#10;STSxzKyho23D7vavx2+G/wDwVP1PQfGsdv4m8GSaHpUl1N9uk0G7Z5oFdyzKquQmC/zH5Tn0r2/4&#10;bf8ABUf4TXs+m+AvA3jT4gsbG12xTax9gWF1UHhyUDMccDnPArGphZVJXtYr2lKS3P0hTUIJZN0m&#10;mZb14p0j2LSK72pUdPumvzc+N/8AwVj+K/we8Q+HpdAtNH8QabqV4Wv7X+zzG8ECPGHQzLMQHIbg&#10;7cV+gUPjTwyzNbQ+KrEshxsS+Q/zNc9TD1Ker1Nqc4zVkdNDJpw+ZZ2WntLbON0F/t3f7IIrjNU+&#10;KHgrR4fNv/E0Cxg43DL/APoINV7H4ufD7Vd0ekeJ7WZl/gSNh/SsXTl5lnfKwC8Tq3uRQJmAUqik&#10;j3rhT8SfDaKZp9YihjU4ZpMrj9Kry/Gn4dwH9940tBz0VmP9Kn2clG7X+ZpGPc9EE9wqNIsJZv8A&#10;eqNNVnTi4tNv65rirT4ueCbtfMtvFkbL1+WNyP8A0GrEvxJ8HeX50/iWEf7yOMfpQqPkyr8qOr/t&#10;mHf81uo/4DTZJ7JmDCD5j/ErEH+dcLc/HH4bW0yxt4rs93bc5GfwxVq3+LnhPUI2n0y4m1AKufL0&#10;2BpnP4AUcvL0L95nZC5iYbTLIB23SE4/Omy3f2dSyXEpx/d25/lXI3/xJMVlHqGn+CdYkh3Ym+3L&#10;HZFB6/v2XP4VnN8T7hoVvXvNAsbNwxDahqRaVQO+IwUP/fVEoxXvNmkac+kWdbqGt3yf8eaSH3lX&#10;P8qwdX8b6hNdNoumWEd9f8CWLlI4V9ZHwdvsoBY9gea4nX/jR8NrW3mTxJ+0PpMR6x2+nyxwMR1x&#10;ubfn8AD9K5+0/at+BOj28lrpfja2jSE7v3bGTzWzy2RksT3J5rOVfCw3eptHC4qW0W/kemL4V1yR&#10;fMvvGUyyty62duqxD2UMrnH1Y568dAV4rcf8FBfg9azNbrqeqPtbG6PTZNp+nFFZ/wBoYbyNvqOY&#10;f8+z8hbj4fatF4Og8bTSR/Y55vJQrINwf5uCucj7rflWbFAsUezOa6bQPBuo6xp/2i5b7Lp8Tbnu&#10;LmTC7jk4QdXJJPT8xXXeCPhr8G9S8F6prXibxRff2haq4tY7eSKOJjtyMhgXJz6V9hH987I+Llen&#10;eTR5c+CnNMu2UQ28RPHnjcPavarz4E/Bhf2WU+MNp8WX/wCEsa8VG8LyIgxGHwxH8X3cNnp1qn+y&#10;/wDBXTvjH4km0bUbSSRU2tH5f8PPOamvahS5mbUbVZ2R9of8EYbnxV8YvjHb6a/haJtJ8M6a9xJq&#10;km5pFkOEijXsBjd+VfsV4Xs5ItOQFG8xecYr83/2MPDkf7Jl7FqPwotvIka38i7WZRIlwOvzr656&#10;V9WeHP2wviOsqvqvh/TroEnO2Ixn2HFebSxFGS00O6VGWmp9BzaNObRUtodsbPidVwrDjOR75/nU&#10;9hoCT272d9bNsVtqtJJlpF29SR7lh+FeDXf7WHxS1G7Eek6JpVlErn70byM6++TgfhV2P9pX4qyR&#10;L5v9mjD5bbafeX+7WjrU3sHLU5WrnuV1aSCTbAnf+HtXhH7enhOLWvB/hu2uJ5opJdVkUNHJgsoi&#10;Y4I9M/rTW/aG+KE0hxqkcKn+CG3ArmPFN/d+PdWXW/GFzLd3MabYpJpCRGPRR0FTLERlG1jPkZ4z&#10;pPwG8PpOHns0n5zmRa77T/BuhWVtHBFYRxqq4wq10EOlWMKbLd1yexqR7cLDtcA15koxvsXqtL3P&#10;nP8Aaw/Y88dfH/xJoeq+Cfjte+E7PS7fZdWenow85vMLeYCpHzYOOcj5RWFF/wAExvhpqCLN4m+I&#10;/wAQ9UuRgNJL41uEjb/gA4A9q+ofLtwv+r2tTVuZrXPlqDWsa1WNlH8hSR866f8A8Ezf2Z9Mc3Ot&#10;/BOz8QNt4l1nUp7h/wAy4rSn/ZU/ZZ+G/h2+1eL9n/w3ptra2jzXHnWIkVFVSxOZC2Ole8Pqt2Tl&#10;vlx/drxr/goDqfxAf9kXxha+AtInvr25sVgmit4t0i2ruFmYAcnEZY8c8VtSrVKlRJszlHliz8iv&#10;GWvWeueLdT17StNhs7W81CaW1s4YwqwRs5KoB2wuBWLI7yPyw5qvdeINPjlZBMvy5H059aqyeI9D&#10;zhr5Q31r3HZRSPJkmaEkXz5J/KmSsqKB3zVBfEekt/q9Vi+m6nHWNNmXcl/D/wB/BUy5ilHQtRv5&#10;eVb+I5qVdp5WqCX9rNjF7H9BIKmivY0/dpIvrwwocnpYLMsrJGH+bPFWbW4jd9pb/vqss3DbiQ35&#10;U3zinzM2KXLJ6sqOuhqSyhWbYaqzTO5y1QidzjB4PvTmJwvzUculy4omsEzcebuxt5+ldRYziOxV&#10;3b7y9a5mFttuvq7Y/KteO+jW2S3MnSuSouaWh2w92Opr2dztbfG3WpHm807GBbLVkxXvlL8grUsr&#10;tGgEsgrOXkCl7xeFhc3nl2WnRGSaWRY4416sxOAB7k1+iHw8/wCG+7r4baL4A0Ox8G/DXS9M06O3&#10;t57qR768ZFHXYBiNicnnNfGX7Ffw/g+MX7TvhzwbPbRz2i3LXl/DI2A0EK72H16V+nLfBDwJJdM1&#10;x4OkX0Ed1Lg/+PVjOUaejLkubY8B+Jf7FPxZ+KPiWHX/ABt+09qniK18pRc+HdSSWKymYDkMICCy&#10;57EZrqvAXw48f/ApNngX9mz4fRrCv+jz6C0sMx9cvcIWGf8Ae717HD8IPhoIgj+FVQDgj7RJn/0K&#10;rI+EPw92L5OkHC9Fa6kP/s1Ea147jVHl1PiP4efB74yWv7XPjL4y61+zZpMf9sQ3CWtj4jjS6sf3&#10;gtSH3KhBb5XxgcYYd69cuf2YvEnxCt7j/hKfh58LdPe8h8uRtP8ACss7Ivp82wDjHTpX0A/wt8Hw&#10;Hz28L27r/tTSHP8A499KkXwF4L8vA8LxR+ySSf8AxVRLEa7lOEZL3kfMvgT/AIJg+DvBWsT6tpPx&#10;08ZaXLPL532XQQbG1hcDtErncPYmtzxR8D/23vBNtj4YftljU7Zelt4n0sRSsv8AdEiLgenNe/L8&#10;NvA6IWj0Nfm5+aaT/wCKpg+GvghmVv7Hhdv7rSuf5tTVbvr8hezXQ+fdP/bP/at+AvhyTSPi18Bo&#10;dekkbbLr3h3W4L6QR46+W+3Zzzxk8YrrPgF+394U+NX2rSNB8QhdWtY8vYa9pLWrE5xhSjEMcivV&#10;z8PfANo3mN4V08YP8VurfzzXPy/s7fs7XGpPrMnwx0X7XK+6S4W12sT68EVM6mHejQ405rqcJ+0X&#10;+2DrXgCztdM1+x1jRQ11H5WoaBeQeZMW42eTLlmTn26day7f9r2S4sreex+FvirxKzx5+3X2my2u&#10;G/2vLkx+Veo65+z18APEBWXWPhvpF06YCSTQ7mUDpgk5rQs/hN8K9Ot/JtfCFmqjgKu7p6feqo1s&#10;LTirJlezlLc8I8b/ALbeq+ALjTPFsfgHW9Ps7RpDq+m2bO32kYG1czZ2qOSTnOcVZ8H/APBWz4R+&#10;NNUj0HRvhb4kk1CYZW1hmid29cAV7Tf/AAr+Dt5D9n1L4d2c6YPDKSPyzWZonwO/Z68PX32/w38K&#10;NIsbhh/r7e12P+Y5qZ1MLUldofsam1yHS/2wv7V083A+FeuWpVtrQ6hLHGw9/pXX6P8AGDWdbsVv&#10;oPCVjGkkeV87xPahh9VzkGqcPhbwbaKTbeH7f/ddSf5mn/2X4ftgFtvCGmMpPzZtU/wrnbo391Gn&#10;s5rQvJ8RdcQF7rQLBR3/AOJ9b4+uc1G3xJlD+Z/xKIhnmN/EEI7fWqaaH4RM3m/8InZq3tCMflUs&#10;9l4XPy3HhnTm2c/PYxn/ANlo5odELlkieb4qyNA8OdJ3HgBfEkC/qTXAJ4F+Cz3El4/wu8PxySM0&#10;k08fiiCZy2TkgmQtn8a7mSLwI3y/8IrpAPT/AI8I/wD4moW0H4dTjM/hfSz/AHttlEP6VpTqUewK&#10;EjlrTxF+z1onltqOixWPkyZhF3eMyblPDACVlOPXFaeqfFL4J+IovPlitNXSHqsMEU+3/gLH+ldF&#10;pPhTwHKypZ+H7NVH3f8AQYsf+g1sf8IR4WtiHGg6bG3VW+wxKfrnFEow3synTkfJvxr/AOChv7P/&#10;AIHll8L+C/ho02pwo6tDqWnLp0SkcZUhQX+or5fP7cvim98zTpvC3h6609S7LHqVmbzaTz1lkYZ+&#10;ij6V+lXjl/g9ErSeNpPDeYuGa+S2LD2+fnFefaxr/wCxHpDCfV4vBW1uWZbWJsD3CKT+OKqOMw9F&#10;JSvcmOExE37sWflD47+IGoa34qbxJJrMM19InlyKsKpC8Y6ReWgVQMemDVa91LUtSsFGh+GNWkYj&#10;bJHa6eJIx/u7VZse2a/UK/8Ajz/wTn0CdbldB0GYw87rPRRJhuw5QDmqLft+/sfaFGyeEvD18siq&#10;xjSDw/FCpbH97P8ASrlm1GOjRp/Y+Lqa8rPgHTPglpfxD+DtrYL8IvHcXi61vGmTVltbl4r9T92I&#10;oQojwMgH1A9TXvngv/glbrniTRtH8QeJL6OEfYQZ9JSFkEcjL1YMeWHORnGa9lX/AIKveAIXkMPw&#10;r1aZo5tqBryJA65xnpUUP/BSnxH4tNxB8Pv2c9UupgQUZmedU6Zz5SVz1M6UdFodT4bxmIsnFnzr&#10;4j/4IkeI7WeW68D/ABDaG43F7e4vgy+W+fSP/GuTuv2B/wBvj4TJc3ejfEZtWi8mSOeBfENwA8bK&#10;VYBJCRypIxivsrRvjx+2x8Sljs/Av7Nl1ZzyPjzJNKn5JHA/ehRnuPWrF54V/wCClN00Meq+CZNN&#10;jk+dbqSxgjyD05DE+vauSpxFKjT55K6R2UeE8U5KCaTfS58N+FP+Cevwe8SeFLO1+I2o+PvAviLY&#10;Vvrw+H/7U0uWQniTMP72NexyDXm93/wTU/adtfFN6PBfhLVNZ0q2umSz16z097eO8jDYEqLKQwVh&#10;2IBr9Ll/Z1/bk8T6Y+tT/FC1sIoo/Mk3axskGCflIEZ79veuY1n9n74qXoafxj8bpPOU/PCkksxP&#10;4qw/l2NcFXjnCRhsj2KHh7mFaWh8afCz/gnF8UrqC4b4jeNpPC8cbf6OlwiT7xj77AHjp7mvdvhf&#10;oP7T3wPv5Hb4/wDgPxVp5tALK11rR137c53Z25DYHUk8Gu20X9mTQdalltdX8d6tqU0Y/crZR/KS&#10;OoO8t2Fa3hX9lnSba+tbS98MaxqDXCg+Sf3QYZwxBUZ5JGK4q3GUakfdV/kz2qHhzio76GHrf7RX&#10;7Q17psEOrfHfwZ4VjupjGv8AwjaMZcjrlVBXp2JrnfF3xc+LukaRbSeC/wBrzU77VdJEzfb/AOx0&#10;e3vgTvCTDHG3lQV6g819EWv7A/hfVrqG0sPhVdLJJOJljmvJpDtxjaVAx1PX3xX07+z3/wAEtPh7&#10;qvhePVvEnw38O6bbxyBpJr6zKsi4KuGLnkH6da56XE+JxMrQpP5r/MMZwbgcto+0xNZL56/cj4M/&#10;Z6/4KVeJtX8Mw2vxw8I/6VcOy6dqumKI4b0qcMCDwrD0B5Fb3iP/AIKWz6PdTDwt+zv4u123jX93&#10;fWcJ8l/cEA8Dn8q+5v28P2ff2LfAn7ImqeHfBEWjtr3hpYdb0WbTYIljgvLVhIOccq6qVZejd6j/&#10;AGe/+Ck37Ifjb4f+HdS0f4XeHbFLjQ4ri6jm2xi2kKktGwUY+9u+XHQ4rsedUXKTqyty2Vk7rXzR&#10;5NPJKmIp3w1CUr3s3pouqT3Pjf4Of8FQfCWq3sMHxk+HXijw7GzLJH/ZuJ2eMnklWIxX1T4A/aj/&#10;AOCbWr6M2ta7+1RrdiZMbrPUNHEUiEjJX7x5ry7/AIKFfG//AIJzfE/4Z654ssPAsmmato8SxeF5&#10;tGtVj+1XjpzvP/PLaOhGfkz3r8a/id8TLjUPEUkdhcExtIJFVW4zjFexkeZU8ZJqMLxXXU4M3yr6&#10;jRUpxlCbto7H6/ftX/tt/wDBPjwnp73fw3+N3xA1a6XiGPR9NgEZb03yDFfL2heM/iF8cA/jnwT4&#10;41zS/Ds8rJYLrEwFyWU4YlYv4euD/smvjz4C6brXxb+JWg/D27vmtrXU9Vihmuplby7dScNIe3yr&#10;k1/Qb8LPAv8AwSt+GPw20/QdBVr2HS9JWLc5Xc5UfMzc/fLZJ9ya14gxGHjhlGEoQl3b6HXw7hJR&#10;n7evSqThtaMb6n5sTfs7fEXxNaRLq3xG8QX1q6ncluLjI59HbBz15rYi/Y80n+xo4orjxVcKqjfa&#10;zRImfXGK/STUP25f2O/h9YR2/gv4U6fN5bhUkuNrduvArgvEH/BS74W3/iBdMh+GOhtbtCW2/Yht&#10;Jz69a/PqmJhGNvrV/wDDFtfkfouFw1Wo7wy1pd5Sim/kfAGo/swf2PcRPB8MNTW3bkG4vGORkD07&#10;msPUfhP5Gok2nw1WNf4vtG9s4bHXI71+mSftnfs5eOfDEn/CT/BPT5LmI4U6fMYuFORyc46U7Ufi&#10;T+xT44igjf4P6jGVP3rO6U5/TmjllP4cQn6pr9Dvg6GH/i5dOOvRxa/M/On/AIUxqkSqo+Hul/cV&#10;v+PfpkZ9feiv0km8K/s0s++2+CvjF42VSrR2bMOQO+2iuflxX/PyP4mn9pZP1w8/uX+Z+TOnf8El&#10;rnUoYbPX/jDcs0caxeXZ2kSsygYH3t3OPQV1Gh/8EafhuHI1Xxbr14rYOwzrH/6AoqF5rh5Wniup&#10;0djkskzA5/Ot/RNRv0iWVNfvI5NvJ+2Puz9c1+hSzySinf5H4NHI5OKaZv8Ah7/gj/8As0wBZdT8&#10;O6nclMBfN1ifB/8AHq9s+D/7H/wc+B1q8fw88BWOm+aP30ix5Z/95jya+f73xF4ykj8mDxrqsWDw&#10;Y79xn9auaf49+JNtAtvZfETWEIG3/kIOf5ms6mdRqWU3dDjktWOzPrS28KaJbfdskRup2jFXBpLx&#10;LG8CK6/3q+S7Dx18Y9OMjxfEvUptzbl+1OJMe3I6fWryfHv492s6RJ43Zo9wEitax4I/BaI5lh5S&#10;0M6mT4pS0aPqaKWN5NiNtbH3Wq8sE6qCT16V80wftBfGCdGDa9bvnorWaED26Zq1bftO/FnTbXyR&#10;Dp07L0aSFlz+RxWizHD9B/2Xiuh9FST38IzFEj+zd6ikmv5k3RWhjz75r59P7W3j5LdUk0Sxa53Z&#10;m3btqcDhcYP4nNa+l/tc6x5K/wBpeD45mPe2uin/AKEDS/tTDvS4v7Mx38p7TG9/D+8n52/3akGs&#10;yy8ZZf8AZYV49a/tawvKv2jwReKC3zNHqCHH5x1dl/as8PSMoTwlqBXo3mTpn9BV/X8Mt5E/2XjP&#10;5D1lbqKQZlhJb1Bpyqkn+qx/ulq8jt/2rPA87yW1zoerQNHjcfJQq2Rn5TuGahl/ax8FWtwqCy1J&#10;hu+8sCcf+P1axWHlo5Gcsvxf8p7K20D5olWmNHpcsTJcSDnsa8n0n9qzwBr0Ju3m1K0TcwVrmxJD&#10;YJB+6T3FaEX7RXwmaHzLjxM6sP71jL/8TT+tYWL0mjGWAxl/gZ8xf8FAf+CU3hX4rW998Wf2b7e1&#10;0nxMqtNqWgJiO11HuWTtHKfybv61+U3jXQ9d8H63deGvEmj3FhfWczR3VrdR7XicHGCP8g1+5nij&#10;4m/DrxHcMbDxws25cx2q3bwL9SHT+lfJ/wC3P+zp8FPi5ov/AAlnje/07Q7iyGV1yxvFaeVccR42&#10;/vc9l2k+lepg8yoy9yUjjqYPFR+wz8wXv9sm1WyKgvbqbAaJmFfSPhv/AIJ13njyddS8MeKriz0q&#10;Rj9nm1gRpcTL/eEYICg/7RB9hXQX3/BKv4kQ8aJr0My/wTSWsbZ/75nIrslmGDjK3OjP6jjLX5Gf&#10;KGhx6zrmpRaTpsv7yRiF3NgcAn+VS3F9d6VdSWV3MyzQuUkVW6c//Wr6E1n/AIJqfHmwvSja9p8O&#10;zmNnhdCD64XP8653UP8Agnf8eYrp1jvdJnY8tI0zrn35Wq+uYV/8vET9TxUVrBnjo1m5dsi5f/vo&#10;1M2vXyIM30o+jmvTJv2Cf2irWQR/YdJk77o75iP/AECq+ofsN/tMWSK6+ELWYMM/uNUiP6FgaqOI&#10;w8tpomWHrL7DPO4/Furw8RahN/38NWrHx54hgIf7fI3H3WbNdHcfskftHWjE/wDCsbptv3mjuoSB&#10;/wCP1Ul/Zu/aBgYA/C3VH+Un9yqP/wCgsapTpy2kvvM+Wcd0/uLnh74lPPMsWrSqo4VX44rrYr1J&#10;WVkbKnkN615tqPwc+MmlBRqnww1yENwN2mS88+wrc8HeAvjtYSxMPhP4smtc7cL4fumB+hCGs5Rp&#10;3VpL7zoi6zVnF/cd9a3TFeVrQbUkFsLZfvVseAv2dvj54xGdF+E2uRx8CS41Kwe1RB/212s3/AQa&#10;9R8M/wDBPn4h6hMs3jDxtp+lg4/c2tu9y5H/AAIx7T+DVx1MRh6cvekjphg8RU2izvv+CVNmukeO&#10;fEPxIeZFNnZrZwPtyytJy2PqoINffWlfEbxLebZrddyN/G0eBivmL9nbw78D/wBnHwpJ4XXx3p7X&#10;RuDJez6pqcUbPJ05TI24/u9q9Kuf2tPgZYqLe8+KGhqVX5vIu2kA9vkVq8mvjaM5No6/7OxSt7rP&#10;eNN8YpNBjUbYNJ3YAVYh1exuXOXX/d9K+bb39t34Caevlnxcbjv/AKFbSNn/AL6C1Dcft4fAvMcG&#10;k32tXEjcMF0kAD8TIP5Vz/XKMY6s7KeVY6pJRjBn1CsX2uLNtdKvp81Z+oS6zZzKI9RVo/4k8sHH&#10;418+eE/2prjxtq0Ok+FvB2pSSzPthWS6WLdxn+6wruLbVf2ldY0ePXPB3wS1S+iN+1nM0kczrHIA&#10;uQSiDj5hg55/CuZ5thJStGV7dj1I8K5xyKU6dk9rtL8z0b7dcjlmZvWsfWNN0bXN0V5NcRt/ehuG&#10;Rh+VclPof7aGpNGml/Bb7L9qhkaFZLG6LZj++DvIAI5OOOK898S2v/BQfTLyfTNP+FF95m4ASW/h&#10;sSqSV3DDbWGCOetQs0hOXuJ/czSXCuMXxSj/AOBI9ei8I6fZhWg8S6ntUfdkuy369a0o7+3hhEYu&#10;FfGQNzcmvmC7+FP/AAU98XQGWz8N6xb27BGka2vLK1YI5wGwXUjn6VTuv2bf+CkPiuybTtb8Z6hb&#10;wxztDJbalrz+arIpOAIlYElQcDd81VLMqcI+9JGlPhPGSlo1959RTeM/D0C7Jrtd391cn+Q4qOfx&#10;/wCDLZAbrxVp9tuGR9ovoo//AEJhXyfL/wAE8v2rfF1rCusePxLH5ccki2sN5LmN8gNllQH5vkPP&#10;X8M3vC3/AASl+LniF7ia5v8AXnmhtBJDa2/h9mzIspWWFmaX5WC/MvBLc8DjPLPOsLBXu36Jv9Dr&#10;jwjiJL3ppfNf5n0NrPx++GOinEvxH0ORQcFU1SJiP++WNc9eftk/A+wVt/jqzYrniKOSTJ9OF/rW&#10;T4H/AOCJ3i/Urm6vdZ07xdNp8FxbyxzW8UMPnWjn5/vxErIODjJxg5Hr77Yf8ER/2Sfh1PZn4meJ&#10;LiRbXVcal9s8SSRyXFnJjypVEZUcENkADoc8YzVPM/baxul3asvxMq2R4PDSUZ1eaT6R95/gfPN7&#10;+358FbaGQy6jeSMv8NvprHd9CWFc/rv/AAUW+F9lEzaJpGt3T8bVkijhX8yWP6V9eSfsa/8ABJjw&#10;BpjafZ+DJ/EV4ltNbzSQebMplVsrMhmfb/s/Kcda67wR8Fv+Cad/o6xWHwEj0hmwfObSbZnXKjcc&#10;5Y7dwyO/X6VyzzjCxnyRrRb7X/U7KeQxlDneFqtd7NfO25+dN3/wU7vraTboPw3mlmU42yXQfP4K&#10;tVNQ/wCCi3xv1dvs+h/BJi1yp2TfYbl9oHUr2PX6V+m+p/sZfDDxboaj4Q/EnSkVmaFbFttvMQzY&#10;2bSOSM9q8c+Iv/BLz4lSSJrEU2pzIsnl3E9vh8gFlJG3pnavOMY+tebLOsbT2oNxezUr/kexheH+&#10;G8QuWWIUZdpJxd/nY/P7xZ+2N+2PNczro3haG1aPgx3GmxRlPX/W4rmfBv7X37XGj+P9J1j4n/Z9&#10;S8PNqCi/0m0uEtfPj7jfARInTgjjOK+t/Gn/AAT31fTbL+0Ql5I8jt9odmzx5rheSDzhQDXMSfsJ&#10;TWejwKmk3HnS2+/zpVwyyZbnHpwOPSihxZCnK7h12dz2K3h/hakb0qqtbdWPu79ib9qH/gnb4l+H&#10;bXnj74fyeHb2Nv39vr2oPfKFGMFZHOfwxXoPjT9v3/glT8Mp/tkOj6XdSr917TTVOPzNfi9+1B4C&#10;/aD8GXlr4A8C+Ate1NbNGF1eaHYSzx3G4AKwVAzbeOp788V5OvwC/bA8UbbNfhb4gYyDA+0bYBz6&#10;+ay1+iYDPMHXwyqVEk/VH5jmnC2Kp4508PCcl5Jn3v8At2/8FLP2BPivq158P/gn+x5pOpXl5byG&#10;HXZpJLWSGbB/esYSCUHUr3NfFw8HaHDerLqek3skkqfvY4WfaGYjAUgZIz2Neifsm/sMfE7wbqF/&#10;4h+KXhWS31C8j8mzt2lWVki6sxK5UEn0Y8V9YeFv2BPF/jXZJo2i3M+WRitvblvQgHA47V8bxBxF&#10;TxWK9jho3t2P0ThfhCGBwLr4+XJd7SdrL5nxHafCbTZIJGtvAszKdu2RppPlJYDpu96h074Oarql&#10;4sVh4W3yFmEe5M8bSc/kOK/Y74ef8EovO8NteeKWtdNTylf9+RuHTOfTHvT/ABnpX/BOL9keWxst&#10;ZuoPEGvWMbj7PZqsod0j4LkHAUcg4yRkZFefT+vSoudV8i/vP9Nz0v7R4ZVb2OGjKvPa0Ff8dj87&#10;v2Sf2CP2gPHmpreeF9Hkt4bd9zXK2TPk9fTrmv0C+GP7H2jfB+3/AOEn+MnjaytIY45GubKOPbNI&#10;+FOAB0zyee9cT4q/4K62enp/wj3wN8Fab4b0pFbb5ESmTGzADduvoB2r5U+OP7Wnj74mXtxDd+LL&#10;uP7RCVlmNw24LuBJ9eleXjsRhZYiKp3qS01d1H7tzqp0c2xNNxqxjhqXlaU2uzeyP0a1L9pjw9oG&#10;kNf/AAR8CWcdmvloNZ1qRdspQEK3zEAMvI6nrXF2f7e5W7ktPjDqfw7VWmkFrbz38G5oxyQAjEnA&#10;z9O9fEXhz4BftBWP7Os3j/xNqXk6RrlzFdx3GteKLe2t7eM58tUE0ihcqQ3qdw78Dwnxp+yrrmv+&#10;IprTxD8WPA1xq1jpckMlrpOpSXN1aW0hOGaC3t2YthuWDZPU19Jgcrx2JjzVKto9klb7j8/zLGZT&#10;l9eVOnQU2tpSb5n87n60/D39tD9iDxv9suLjw7pOq3ENrJPc2/hWxkuA8XHzHjHAB71zPxb/AG7v&#10;+Cefwm1XQdN1b9nPWpLjxQPM0l5LCNVaMOql2+clAN2cEZ9uc1+TXgb4BfE/9mcaxr3gz9sO8km8&#10;N28C6lp+l+H7iSOXzDiO3y8gV3+dSYyOMjjPFfUngb4e+BfjfoOi/Eb4parr2oNCBd21pcbLRom8&#10;vypokLRsyESD5o8kqVHQV6Ty/D4eL1jL5L/I8WOYVpVlNVJxjdXSnL/M+ubL9qP9gvwvrBGmfA6z&#10;klurMudt4NpUMPbvkdOtZGv/APBRn9mHw3cWkmh/s56LHcxsSssnz7FPpjHO7n0xXxv4T/Ys+PGv&#10;eJnv7HXdNttFTelre3msBm8kP8gYRqxBIUZG0YP5VN45/Zi8IeD71bj4p/tR+D/D67es11uY49Fl&#10;aHdXgexzZzag0l5RR+jSnwvGMZVKk3ps6kn+p9TfFH/gs6dK8IT3XhLwvpOm3MZKQvDarvx+NfLn&#10;xa/4Kf8Axl+INq1pN4yvhbyqrSbJiOvOOOwryrxpB+wx4cn8nxf+01qmrqoO0aDYRqp98gXFc7qn&#10;7Q37AXhSNdM0n4Y+J/Ea7Qq3d5fSLu98I8H8q1eV4zExXt5OVumy/AVHNOGcCn9WpK762u/vZY8T&#10;fHrxb8RNGuNFudYlZboMjJv4YHjkV4/+zH4l1my0++8G2UM08lnqE6FI1JbiQkDA/wB6van/AGp/&#10;CHhfwzpfir4b/s0eDo7W+Zvsr3VxHc3VuFOMyI6MyE9vnOa8L+Dv7enxv+DPjzxpY/D2z0nTh4h8&#10;QSahLusd32d2VUKICcBcKDjB5r0sHk9GNCpTSWtvwPPzDiepPGUZxi9LrtufTHw9+FHxV8Y2TO/w&#10;r1ea18/eftOkyeSWA+9ll2njP51lQ/8ABPnVrDxMuoaP8HNB0WO3ki8q8u761VnA48zAcsOAWORk&#10;9cZrl9L/AGz/ANozxtb2954m+L11+8vAjWtnBFApXK53eWoJHXOe1edeNfEHjHxtDJf658Qtburi&#10;SYP+/wBTlZeoJ4zj1rno4anh6zipNJ9jWtmOMxTU5Uov11PfvGX7J1/p9zb3esfHbwLpMMO5pAup&#10;EMrHGcZRR29ataZD+zt8P4SfEn7Y9vdD/lvDpNnv/VXk/lXxP48jRNRgtGaQqM7maQ880eFbW2SG&#10;6KRrtVen4V6f1HC1MOnPX1PN/tbN/bOEJqPkkfd2n/tJfsJ6bc22mJrfirxFLLMBHudYIy3XBJWP&#10;A981R1r/AIKA/s5eGtd8zwN+y1NdXcUbIs2rX2+I85z8zOD+VfF+n28MllDNcuVRXB6+lXX15NRv&#10;xHDCUSNdoY9/esJYPCU3aFNGv1rMKkffrS16J2PsfTf+CkvxpvfCWteMfhb8AfCOj2OisjaldQxL&#10;uhDttUnbtJyfQGvPPEH/AAVq/bC1Uf2bZeJNLsd3XydNRsemN+fSvnr+1Ly20y5s47iRY5mzJGsh&#10;2vg8ZFY9tcxvq0MsyllPDKBW1PD0Vd8iMHGUmuacn82fREv/AAUj/bmd93/C8bhc/wAK2MOB/wCO&#10;0V47eahYi4YIi44x83t9KKx9jS/lRp9Xw/Y+jhK2N6vTYbm/lk8sTxrH+tQn/j2qGy/1zf7tcsqU&#10;YxTPm6daUom7o4uLRmM995i5+XnpWpBdQOdhkXJ64xXPR/6kVFH/AMfn4Vj9VpyvJnT7aR29nG8L&#10;747pnjK066vI4JNrjpyKy9G/49RU2q/f/wCA1MMPCSb7FczlLU0IdXtd2PNVe/1qxI4n+fPBrk5v&#10;+PuP8P510lp/x7LWc6aUSnLllYiuo4eRI+30qKK/trKPaJSzZ60atWU/3v8AgVcVOnFyuaU5XkdP&#10;pl3FdN8p+bGamuxHEu7P3hisrw7/AMfy/wC7WjrH3l/3qU48s7ouHvWKszmKEsPwrmvGNn4hl0+S&#10;TQmZZ2B27Op4rpbr/U1DJ0X8f5V00fdipG7oxZz/AMOvGfjd0j8P+KrDcYUYNcMoDHngHHU4zXcf&#10;ZLa6iGVVfWufsf8Aj7P1/wAa2oPvrXFipc0tNDVRtIx/F914c8C6XJ4l1h0UphIwkeZJnP3Y0x1J&#10;PQV5fdeFtW+IHjG31DxjGPO/1pseGjsIT92LoQZG6s3tgcV3fxf/AOR18H/9hZ//AEWaZp3/ACNW&#10;qf8AXSP/ANBrswtSVHDqqneRyunGtUfMtjO8F+EdY8Lane2Fxf8A2mxkkEtmsg+aMEcp6Yz04rtY&#10;LGEpudaq3H/Hyv8AvVofwLXn4mrOpU5r2udUIxcbNbDY9KicqGi+Un0ps/hSxnaR3gVvMx95Rxj0&#10;rXt/+PZfpSfxVy+0qU6jtJmvs6ckk0crd+B9PFxvjt/yNPg0r7KP3ErRlG+U7jxW8f8AXN9KoXXX&#10;/gVdSrVo0+ZSY/qtG2xz3ivxH4l0q4tZbO6e9mmnCKl23nKF+jBu2e1ZXxL8Zmw0S41jTtR0201b&#10;csUc0cMasy91AA6fQCtS6/5KN4T/AOwstfPfxP8A+Rtm/wCv6T/0Y1fW5NVcstnOWrueTisFRqY+&#10;MLaHZXHj/XNTtkeXVkMu7/WMF3Z9jjNZDat8Q7vVFisvGl/bwf8APGHUHSMH+8FBxn6CsI/wf7wr&#10;a0L/AI/k/D+deJVxlaNR2Z9Rh8pwcoptE994Y8YT3NvY6z48EgluNscc17NIA397AU469cGmX3ww&#10;DzxWd34nhLNKAZLeOWQL05+cJn863dd/5CFr/wBdP6CrLf8AIZ/4D/hXE8wxHNoz38PlGBlpynLt&#10;8E4rnUvsNrfXE0fmfvJI7A8p3b/WH9fzrqvBf7LnhjxBfNaNc6pLMsgVY7ZVjYe2GV8nH4V678A/&#10;+Pm3/wCviL+Ve+/Df/kKal/1/H+QrycZnGOp05csrHtYXh3Lak9Yni3gb/gnb4E1i+fS9Z0XWvMk&#10;VG06W4vCdvPIYRKgbPpxjFfSfgr/AIJNfBexum021+FXk6xMsMunpdT3syMWLbiWuJ2VTgEjcOxx&#10;ng16t8Nf+QxD/ux19D/F7/khWq/9hSP/ANJq4Mrr4zMKk3Vqy0Tdr72PC4oxVPI50qGFpxXM7X6r&#10;b+rHy14p8Lfsp/ssmGXwl8Nm8TeJLqzuXj0WG4S3j0i4j2qj+Z/E+QcBQdxHOOteZ/E79tX9urW0&#10;mvNC0rR9HhvJLSNbOHXI7UsA4G/5IZMMA2eucduBjD1L/j80H/rjP/Kqvjb/AJB9v/vJ/wCgiojm&#10;FaWkPdS6K6v69T6DB8P4OdNV67dSbSd5a2vrZLZJfpqek+Gv20f26NLsWex8XeCbW4jkDQx6lJcX&#10;wQkYPzCOI5bux7npXT+Jv+ClX7VXgMf2bc634D1i8lWPKv4fmhBJOMYW5z+v51836b9yb/dH8q5P&#10;x5/yUFf+2NOjmGMb5VUaXq/1Oypwrw9Wlephottb2/yPsEf8FLvioDcJrfw48CtJ5JR9li6hyvKr&#10;8znhTyOwPNWdQ/4Kh/EXSbz7ZY+CPAcMlxtlk/4l8kjNIq4DFxIATjjOM49K+Pdc+/N/vN/M1n6h&#10;978q6njsdTjdVH+Bz4jhHhmm9MMvvf8AmfY2jf8ABXX4u2VjLBeaH4KtWjGIvL0mbaNx6Y87t2rn&#10;vEX/AAWe+MGkwzt5Wgw3P7tw1vpbbGZlXgbpCQuDyOcmvj7W+s3/AGzrgfiH/wAfi/8AXNf/AEFK&#10;7sLjMfWlrVehzrhbhtXawkPxf6n3lp3/AAUb+K/ijwxZzax42uZPOty7fZ1S3CF3LOuI1HynA4JI&#10;xXkPxG/a51Wa8UGRvMm3TM0khYFizDPPUfWvK/B3/Im2X/XuK4P4hf8AH/Zf9eZ/9GyVyypyr61J&#10;t76NhSpYPA1H9Xoxhp0SPTvFPx81TU4dP8jWyHZnkmXcQE56DitS1/aM1/R9Ptnt7pmkeMjzmbOF&#10;B44NeF3v/HpZ/wC63862NS/5BNn/ANcamWX4aK5rHRLMsVGO9z1LwR/wUG+Mfw9+K8treXcmoeHb&#10;7zI/sdzFGIkUDAZDjduz16g89+n054A/4KLeJdL8PM+ieNryzS4Ys1rKwljRe6BH3Kqn/Zwa/O7x&#10;N/rtL/3m/wDQjXfeHP8AkAx/9d/8a1xWHhGCnSbi0lszKNLCZhf6zSjO/dI+/wDSv+CtXh6/sLyw&#10;+Mnwe0/Vo31BpYZNN/dh4gmwDDE4JI3H3NaGnf8ABTv9ijVJobDxH8KdSsZ0tREzfYW27t2Ny4JB&#10;GCcZ7/SvgO+/491+j/1qvrH/AB5aL/uj/wBmp4WtiKl1KV9eqT/Q5JcK5N7/ALKMoW1tGckvuufo&#10;nY/tYf8ABP7SY5LTxNYa4t4Lh4pYZlj3IsZIXkYDD16j60zUP2q/+CXun6Pj7TrQlZcxrBCJJGYj&#10;oOSOtfAvj3/kZ5P91v6VwNj/AOzH+dbSxVVVHpH/AMBRnT4co1Kaqe3qq/abP0vb/go9+wX4c0pp&#10;PD/wc1G/njt13HULRV3YHJDZOCfYVheOf+C0HjPRfhNdeL/gp8C9N0fw/pdxHaz6pqJ81VlYhkTa&#10;GQ5Ixng9etfnvqH3J/8Ar1T+daXiX/lH74o/7KBD/wCi1oWMxUZLllbmdtEkcmZcNZPh6KqVYyqu&#10;/wBucpL7rnrHxw/4Ko/tF/GTTfs+qfFK8jtLglms9LxbR7WPzIdvJH1J44r5Z1f4y6zrXiWOWbUZ&#10;mkMjv80hJP7tsk+tZOj/APIJh+g/nXIwf8jnb/8AXvP/AOinr3KWDhK/O2/V3IlOngaSjhoKCfSK&#10;sd9oPjO8k1NWadjlSDzUfiXx+YjcPAzMI4sPl8fWue8Nf8fq/Q1Q8Zf8g7Uv+vdv5Gqo4KhUxKTW&#10;1jhxmKqxw7a7HoX7YP8AwUG8JfGv9jvQfgBYDXre+0eWzuIZWjj+zSCJAmGYPndkZxg9smvmf4cf&#10;FPxb+zz8ZIPiN470jWbrV1s0urT7L4g+ySFJV+V2dEc8r/DxxjOKxda/5Ee3/wCui/1rO8Z/8jlJ&#10;/uw/+gCvuMFQp4aj7KOzbPyPMJyrYvmkfZOpf8FCPHXxK/Z+ufir4R+FPhuDVtN8UQ2/ia21C1lu&#10;Guw6FrO8GwxgyDyZUfIxmMNgbsVkeFv22/HMPwt/tzW9ahhvrrxNNNq0dlppT+yo7jcWlj/hdsgO&#10;AwI/hNcd8Pf+TZfGP/XbR/53dcJY/wDJNfEn/Xe0/rXPiKdNXsuqO7D0Kb5ZM6qK38UeIPG95a/E&#10;XxBfateW9xMJJby8eZT8xy65JG0scjHGDnvUPj/w7Yz3MMFrGqrFHjYIx0BrSP8AyNtv/wBgey/9&#10;Ex0nir/kJx/7prxKkpRxF0fWUsPRlhY+6jzHxJaR28kdusYHUD5fer0FiscCSGPP7sHp0pvjL/j+&#10;T/eP861Y/wDkGr/1wr05VJRpxOWOHh7aT7F7wjMqaX5ajHzEttrz7W7OSP4xX8NvGfnt0l+u4Cu+&#10;8I/8g/8A4FXJ6v8A8l1n/wCwSv8A6FWeCl++n6HLmEuajSf95HffC+7OmPHfXEe7yZlbaSPmAIyO&#10;fX+tXtaim0O9k0aS9W5jRVaC7VdonhdQ8UoHYPGyuFPIDAEZzWZ4d/5B5/361fHX/Iatf+xb0X/0&#10;129efUpx9s/66HsxqSikjhfHUizXqSTAcfdOKv8Ahe3hTR2k8sfNnccVm+Of9ZHWr4Y/5F7/AL6/&#10;lXoRX+xpf1ucFJ/7Y2Vbu5WKz2AfLu6VDp8itcM/+zRf/wDHl/wKobH/AF//AAGtLf19xsx0Esl6&#10;Zo0J2RuRUNofLv1w3TirHh7/AI97z/rsaq23/H8P941aj7zOXmfLFm1PdP5p2EAUVVl/1horiO3m&#10;Z//ZUEsDBAoAAAAAAAAAIQAPJ6yHf58AAH+fAAAVAAAAZHJzL21lZGlhL2ltYWdlMi5qcGVn/9j/&#10;4AAQSkZJRgABAQEA3ADcAAD/2wBDAAIBAQEBAQIBAQECAgICAgQDAgICAgUEBAMEBgUGBgYFBgYG&#10;BwkIBgcJBwYGCAsICQoKCgoKBggLDAsKDAkKCgr/2wBDAQICAgICAgUDAwUKBwYHCgoKCgoKCgoK&#10;CgoKCgoKCgoKCgoKCgoKCgoKCgoKCgoKCgoKCgoKCgoKCgoKCgoKCgr/wAARCADbAU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Bs9PTVrjZ&#10;c2fzMfv+tRan4cnsZMBDs7YOcV0mqaNJojbkf5t3y7TTtKkGq3kVtfxK2WwW21/Rka8qfvRWh+Nz&#10;pxlo3ZnGfZDnaA1OFsVbkmvWLj4Z+Ho9LN7MoUHncp6fhXE6vpdlauRaHI524PWtMLmEcTJxiZ1M&#10;LUoq7MAW+ehpfsvvV9YNy5xS/Zq9JKyOcz/svvSfYweSa0fs1NMODjbVAUPs2B1pPIH96tI225ab&#10;9j96AM/yB/epv2X3rQNrg4o+zUAZ/wBl96cLcbcbqvfZqPs1A4mettg5JoktVcda0Ps1H2agq6M1&#10;bXauM0Pbgjhq0jbcVH9moC6KKW4A5ami2561ofZqDb4GcUDKD2+ehpptwOC1X/K/2aabfJzigCi1&#10;uCMBqYbfHU1fEOTjbRJbUAZ5gGPvUPbgjhqvG2yMUfZqComf9l96PsvvWgbc5xik+zmpHzIofZfe&#10;j7L71fMBA6Unlf7NC1DmRQNvgZJoFvuGQavmHIwVqNrQk5DVQ+ZFQ24HBaj7NxnNXfsxpxhyu3FY&#10;y+IDP8gf3qa1tk5BrQ+zUfZqkDP+y+9IbcDq1aLQbRnFMaDcc4qJblJmcbXJ601rPj5TWgYcHG2n&#10;NBtGcVMth3Ms2pHU0fZfetFoNxzik+zVAz0W4ksNUmVptylmwRn7v+RVzRdJ07z1EV0QWbH1FfNX&#10;ir9qTw/pviSx8R6vbT7jJ5VtoM0rrMo3cyROh8uRCBnkHhWAOcGvoDw5rGn+I9FtfEWiXO+3vIhL&#10;bsvHykA/5+leJg8dg8y56FCfw/ib1qNXCxjOqjo9S1TWNLU2W/zIT93dzXKXkZmuDJ5WznlRWw1x&#10;dhBvlZv97mq0sDSPvK9evFevhMP9VWq1OOtW9tK6MlrTDZVaRoAgGR1atT7MB1WmmyUnOK7lPTYw&#10;M37NnkDig2gPJFaTWoUZIpv2celVGVwM/wCze1I1uw6CtH7OPT9aPs49P1qvdAzRa55YU37NWp9n&#10;Hp+tN+x+360e6Bm/ZqPs1aRtcdR+tNNsCMY/Wj3QM/7NR9mq8tpg5x+tO+zj0/Wj3QM0wHOKb9mr&#10;RNuM9P1pGtQRgD9aPdAzXgIPFIYCeDWgbUDgj9aT7OPT9aPdK5jOa3YdBTfJatP7OPSmtbZOQpo9&#10;0ozfsxHOKDAT1rU+zArjH6037H7frR7oGb9mp4tFbgCtFbNdvIrm9X8e6Fo/i2Pwr9rjkuGVXa1j&#10;I8xF2sBwSCRmufE4mjhYKc3ZNpfea0aMq0uWJpPZhQSyt0z8p5rNXVtPMkyNdr+7UttLBduFHB98&#10;10WphbGxkunb/Vru2MMk45OB3r518M/Hvw1471bWtH8NaHdR+ZcMJGwdqYypKnGOqnivBz7PKeUy&#10;hJvQ7ctwc8XJpLY9wsmivVZ4lfarbdzfxn1HtUz2uDwKw/hp470zxVFDoen20w+yW4Mkk0ZUfQZG&#10;c11jWf7v5efrXqZbmFPMMHGvB3uvxOXGUp0cQ4NbGX5DZp32cVfa2ATGP1pn2cen61383kc5RaAg&#10;8Gk8lqv/AGcen60fZx6frUFcxQ8lqPJar5gUdRQIFY4C/rSYJme8LYpnktV2VIYE3zOFXGcs2Krm&#10;5t5zts7SW4PUNGvy/wDfR4P4ZqCiH7MScYps6LGuZJVT3YgVYax1W63GS4jgVl+7Gu5h+Jpn/CP2&#10;6sssq+c6/wDLSZsn/CpcgM6a+Vjizt5rjtmBeM/U8VH/AMTf/oGt/wCBi/4VvLahf4fyo+zj0/Wp&#10;K5j4d/Zj8d6dqnjnw34r+L1nHqOjw2otrVGkLS20ySAxhmbLFdrF9pxnkdxX1Jon7ZnhmXx+vhT7&#10;LY2ekido4oxIquqAcPnIA917V8W+BJ9Pj0dLSw02O4tWuA8f2CXzgZHQjAZlO1h2XbuAHYDIHgn0&#10;rWbq58S3i3EjXE/7nT7gynauD1UYUAhhwAewJ5r+Y8v40zLK4tUbfFqran6jiMlweLd6vb8T9KvD&#10;XxC0rxfrDaXpNlM8Kr8t9uUxluu3rknBHauiaxYDIUV8X/svfHbRfCd2virxbpupXGmW9ps0WNZA&#10;0cczfeGD90+jcd69U+J37S3xL0/VpfDuirp9nLqlsl3pWbhTJbx7nDK/Vd2dvBGK/YMn42w2JytY&#10;rEr3m7NJ7dj5HG8M1o432NHtc94ks2zwvamG2cHG2qnwp1jUvFHgiwv9b1KyuNS+zr9u+wyBlWTG&#10;ccM2Dj3/AC6V0DWjZ5H6V91hsRTxVGNSm9GfLVqU6FV057oyTasf4KPsZ7rWr9jJ6D9Ka1m4PT9K&#10;6It3MzM+xnsKQWbdxWqLQ46D/vmiS0Y1fM+4GX9j9qZ9mb+7+lav2RgM/rTfswBx8v5U+aQGWbRm&#10;6rTTbEHG39K1pLRmOBTPsZHBH/jtHNIDL+zN/d/Sj7M3939K1fsZHVf/AB2m/Ys80c0gMk2j9cfp&#10;SfZm7LWqbNs43U1rMqMijmkBkvbNnlaBbMTjb+lahtSeo/SmixPajml3AzWtSv8ADR9nP9z9K0zZ&#10;leW/Wk+xg85FHNLuBmfZm/u/pSi1YnGP0rS+w05bDnJH6Uc0uhXMZsluIYWkOPlXJUkDI+ua+Ifi&#10;v8cNB1T9qyx1Cx16O1vLKP7FI1vgk7XPEm3K4GR05+tfUn7VPxO8Q/BvwE3ifSrK3urWZWguY7i3&#10;ZtmUYqylcnIxnlcdMkV+aPjT4keENd+JVnq2kXMcdxHMXa6S3LKJGJJ3hTkjgZxn2BHFfnfHOYSj&#10;ThQjunf7rH0vD2FdSUps+6P2iv2ndO8IeBlj0m31S4YbFbWbHKrHMQMxNkDscFevpnpXzD8KfiJb&#10;XnifUrvVtKs7aY28zwtbzCOWUnd8qMRzIQ5bBwQB0zWtqvifwf4p+HcPwp8ZeL1W2W4jupLzT5vO&#10;afJB2FSRz0wv3sDtiuM1H4P+Edc8Uf2f4fmj1TUInhXzprxYpI4drYl+9tYDgMvXFfD5tnFTM4Q5&#10;+isfRYHBxwilZas+pfhl8R/+ESvdOtH02RpNa8uG123Am8timQM5zk/MTkL93jNfQ2nNHdW2xZvM&#10;ZPlkbjhscivlHwh4XvrvwzpNnHrdxayxy+XZyMse4KrMu5ctkBRxkEYyeOa+lfhd4r8L6kG8J+Fr&#10;yK4i02NVvb6PaY5JyBkZHHHfk819RwPmEqMXQm/dvp6s8XPsLzSjJfebslrIONtNa0K9F/StCRoH&#10;KxwRvKwyf3Kkrj3bp+ZqGa21OQ4igSNf70nzEfgMfzr9QdSK0R8oVPszf3f0qGWWCD/XzJH/AL1X&#10;/wCypJhtubmRv+ubFP5c/qadBo9tbc29vGn+6oqeYDIae4m/49NOkk/2m+RT9Cf6A037BqU582ed&#10;Ik/55wrz+LN1/Ifj1rdNoO6r/wB8002hZ8KOf92i5UTFj0G0RvNkhMsn/PSY72/WrBsgT0b8OK0l&#10;twWxlaVrQk/KP/HamV7lGZ9mKjhaa0DEY2VqG1PcfpTfso9F/KpYGZ9mb+7+lH2Zv7v6VpPakHgf&#10;pSfZT/kVF2B+cPhj4fX1lL4b0zwbaw+dcqJL26vrj7LbQSBW3O7b9pZUAy2QM5GaiuNUur3xAum/&#10;2XBcXkGptC1xZzrMtxIxVg0Wx2+X5g+ScNjHAzXpf/BOPVbrxj+03onhm/sdL1e1mtbp7jS9atlk&#10;aF47aRiArYU8L12n7wPUZrk/E/x1j+Edx4u8NaL8LdEs01ITRtqU0PzbmnIEkCOgEHyqg+TcSB1H&#10;FfyTS/2jDKU4rmve/f1P2L2kov3dTqtCv7nw94jt9G8WaPYWc9ncFbL/AFTQiVeQzRorZBHAOTg8&#10;dqp+INe1742/GiPxL4yZdG2+TD8108CNbhQPMCjoCSzfTtXJ/DzW9X8SeJ9OvvEdpGNNvEaGTUJo&#10;5vkYKXDA4LE54+7twa9r8U/DvR/Dng668VweGtH1jR9SWJnuo7pYL2xyAuRuPmBSRwAB15wDXr4a&#10;nWqYGq/sK23foaKtRdaF/jemp7f+yh8QfhV4U0hvhbpJWa+N4Q1xp8byidcn94xx8oxjnvXv0unR&#10;ycIv/jteAfsE+EBZ+KdJ1LU/CumNA9vJHY3c2z7YsaE5yQRk9Qcg9Mg19U+LINGNzHcaOgXK/NCv&#10;IX8a/ZeCc1rYrK6dOq9tla33s+B4qy+NDMHOO27OOk01ovvR/wDjtMNog4I/8drceNm52n8aRbeN&#10;uXjH5V9v7WS3PkbpmJ9jH93/AMdoaxz0T/x2uq0jwZf6xPCsEO2OZiPOZflGOtK3gq+ub9LDRv8A&#10;St+PnWMqB+dR9cw/M4uS0NI4etKKfLuc7oOladdazBa6w8y27viTyfvL7ivY/DHwD+GdyVd0upkZ&#10;vvSTcj8MVxNx4M1XwjqFvLc2sizSSgxs2MZHau20vX9e8OeXPcxsjOf4m5PFfOZvmMpTXsKlvQ9r&#10;L8FGN/bRuZPxD/Z98M6TFPqfhi6naGNWZklPII7CvK7nw/cwx/afKLR7mVW9SO1fSEHxO8Px6bLP&#10;ryqW8vDALktkV5D8QdZ07xHer/Y+nLDaozPtWMDLE9a0yXMMwqPkqptLqTmWFwtO0o2v2OEFmWON&#10;v6Un2LJ2rGSewC9a9E8HfB3VPEMSXt0jRRSR5t025aU5/QfWmeNPAms+Bbi3nvNM8hZM+WVGQcep&#10;r2JZlRdR04SvI82OCrRh7SS0OI1XwpeaREk12I/3mMKrgsMjPIqi1iCMBP8Ax2t68hnvpzcXHzNn&#10;uOlR/wBn/wCz/wCO13U6kmvfOepGN/dMP+z/APZ/8dpDYgDIX/x2ttrEg4Cf+O1GdPwNwH/jtbb7&#10;Ge25jtZFuq/+O03+z/8AZ/8AHa2vsbf3P/HaT7GR/B/47Sbs0gWrsjIFkAMbP/HakTTVYYMf3hj/&#10;ADx/IitIQQx7VuHVdzAK3rz6VaTTn2ZXg9P59+3brx1pKXvadA7HyF+2t8UfiX8K9I1vwz49+Gn/&#10;AAkngPUrdRJrFrdPb3FirkL5aYJ3sGIIZiMYx0r809R1H4dReLbO58MRag1n5ryX0OpfuzjzTtUM&#10;jbsbDg8k+nrX1v8A8FNP2j/isNfuvg58UPho1qtjfNcaDrFpNJFDc2xJVVmiIKTrujYhty4b2FfD&#10;76jaTeYtzaRwmRsbtx2rX5LxVjvbY504O9u62P0HIsLyYbmelz6M17wJ8HtZvpNQ+HHii5t7eOND&#10;a2t5DJNP5hj+bBUAsAeRjPA5NXdS0PxVpY0nxLonidbzVrqzitr+/ijZXDq5JUxAEr+6GSxbn0HW&#10;vDfD2k/E6U2N/wCFkuJmDE2d9bXXMZx9RtGPXGan0PxN8Rdb1GP4fabp095fXshctICzM4zzk546&#10;r1APFfGVE3UbZ7KpuOh9XfDzxTofjXRYNOHkx31rb5tZYVdd7DBXaHbj7p3EZOTz1r6C/Zdu538U&#10;33gux0qOzaAh9W1eS32rK33tsOccZP3s5GTxXxd8C/Dvj3TviFaR3GjS2F1DuEjNIVj2jblgQdpy&#10;M8Adq+jfgNB4g8Vapf6z4z8b29j4cj1SSF9St7gQxiFCAUbeQdxOeRnPbjFdeUYqeEx0ZLucOOox&#10;q0Gj7Pt7O2a2QWTxyR4wrRkEemOM9KSawGMbf/Har+APGnwpvtCj0zwfrtulnY2uYWkYIDGuMvls&#10;ZB9SarW3xp+DupxzS2HxG0eVYZJEkZb6P5SoJ9T1ANfuFPM8DKjGcqkdfM+Clg8RzNRgy2LEDqn/&#10;AI7TfsL/AN39Kv8Ah7VdB8W6f/avh29W6ty21ZoxwTjNXzpwC52f+O13QqU6keaMk136HLJOMnF7&#10;owfsBPVf/HabLpzSRMiuyll2/L2HrW41iR0T/wAdrzf9qbx942+FPwmufFngXwu2pXgnWFlWFn8l&#10;G/5aFV5xuwM9Oa5Mdi6eFwdSvJN8qb0N8JReIxEaadrux0ekaesemW672fECDdIxZjlQcnPfirP2&#10;PHRP/Ha5n9nnV/ih4o+H9jc/FPwBq2i3ot4ZIZ9U2/6bEynbIgHIXH94cnpXfPYsDwn/AI7XNk+Z&#10;U80y2GLhFpS77/M2xeFlhcRKk2nbsYrWTddv6U37Hjon/jtbRsWP8P8A47SNp/HC/wDjtehzo5TF&#10;ayYnIX9KT7C/939K2jYkfw/+O0n2T/ZH/fNT7Wn/ADDsfEH/AATv+Et34S/4KH6ZcRzySWcWj6tJ&#10;JHeTK1xAxsmAEuCdrHnoa8r1DS/BHxP0SbQ9an+0W77pLGa4ZmlgwcOiHG44cEgHk8jtXuX7Jvjz&#10;V9N1u38W+NxZ6hqem6LcTbtPhFv5hyY0haTbiXiQgKPl5G4givDfFd/oWgTXWgeFPh6urapLNLcL&#10;o11cCz1C0GT80aqeQSC+FUhsnBr+Vfq1SUYqB+t068aUdToNL0bUfhV4XtPBtrqt9eaTGu9473wv&#10;LvaIjczx9dpz75G2rnhCfxrZa7qAh8NXF9pN9dRvcWclm7tPCXXLMmd4Hyn5iAeKw/hp438da94G&#10;ktviJJNp68m3aU7PKViyFMt8yEnjuOvHNbngX4nj4bapH468M6j5d9Z3ccl1Z3ShzL5ZPmITuxsZ&#10;WC9gSQcDvw5hWp4efLKTW236o9TL+d/vLKx+hX7BWk+EfE3gq9h0LUPs00bASWrI8hDdirvyOBgr&#10;2217Lq/wye04j1FPM3fvFkXGPSvhH4af8FOLuz+IcZ0vwXZeG/DFskn2iG3thuuLokbjuJAxnoAW&#10;zur6p8K/tf8Aws+I99p2ky6tKdWvYUd7OPDeVnoGPv24+uK/VuHeJMHSowoUa6ura23Pi87yyVat&#10;OrON79L7HS3/AIZu7RDM8ivGD95WqCwjsLe9jbUbbfFu+brXSajo929v9otrVvJk2lVzyay/7PPm&#10;M01udvb2r9IjivaYflc/uPjfYxp1VaJ0Fr4z0YW5iWBoY41Ih8lcMasaH4s05NTW5js/LjQZbtnj&#10;1rkZohCu8KcLzwKzrjXtYjcxWqTBfXbivDxWElGPu3d+p7VHFRnZOyser3WoeH/ENg09pMsjKmds&#10;n3lbvzXM390dZYQvfNHDbRsXkVd21eSW/AAn+dceuq+IU2x/amUMDuXaBnivPf2n/wBpPQv2efhe&#10;viPW7ZriO8uvst9HDcGOQRsh3FCCDuLMo4OQMkelebiI/UaLqT2R305xxFTkg9WVf2fP2ldJ/aI0&#10;u+1W30n7PCPEl9YaTdLMNt0sC7wWXquVIO4HAyM+3qEtta2Vsskbbm3fKc9B2+v171T+Fnwe/Zl8&#10;C/Bqz0vwL8Nbr7FJv13TrkWs4lW78lnEvmGTduIbGGZhiuy0zU4NKtpLK60hHH8Qk4KeoPJ5HQ81&#10;x8N8R4rMKdTDwT0d/lsXnWV4XC1IVZPdW+Z1fwa8baWLxLC+uRGdq5Zv4h6V6D8cm8DeJvC9nb6q&#10;YFbzBHayKdpBbjNfmp+3x+0/a/CH4reEdO8Cay1pdXMP2i5VbjETwmQAMe3HPQmmfEX9v2Xxt4H/&#10;ALPS9kivIY4xFJvwzhpduMdAcENXnY3NoYTGyk3yyir+p00aKrYdU7cylptsfUWqeGm0i/ksrgMp&#10;SRlXf/FjHP6j86rGwV8Kgzu+7gdfp618XX/7e/j7wZ4EubWbxRb3l3LIyWt5NcI01vwMZDcEAYPX&#10;JxjFeY3n7RmtX9wutXfxK1tL2O4E0bXEzKu8rhdzAjnJ9cY9MDPtR8Rcvjh6crNtrWx50eD8XUrS&#10;1tE/R5dNZ2VUhZi33QFP+e1OtfC97cztEY/LVW+Zm7Zr5F/Zo/a+8S+F/iAPiB8R/Fcl9a3FqLRd&#10;PFwWGdm/zFD8KQ3AOTkH3r9APhsfB/xW+HS+LtE1Fmj1CPNtvQp82cfpz0JHFevguNMHmEb0dzlx&#10;HDOIwkb1TzCfSVt7p4EO4LwW96guIrezeOW7WTymlRZGSEuY1ycvt5LY68DPpXoX/CqNXTVPsUpU&#10;QiTElxu4rC/aZ0a6+D3hSTxr4W0walDbxia8sZ7r7O3kD77B8Fc4DEK2MkAZGc19B/a2HlaClq1e&#10;5431GtG8uWyPlH9sH9py1+HGoaPp3hm+tZLiDxFbq803mgNuK7AoxhiQZcoecRjjJq78cf2wpfhR&#10;4cW31Y2ttcah4f8AtFvJ+8huDMxUfIrKCgwTivmH9tv9oHxP4l8bXHidvg7LpukG90+Nm1izt5X8&#10;1Wx+7nR2Xk7TgkH7+cZrw/8AaA1vxd8XNCt/iHcaPHZLDaeXb26yruaNF5dogcDn0zgkdc1+b4ri&#10;TGUMdWjGektj6vDZPh62HpylHbc5P9sb4/3Pxl1XSdPmu1uI9LtvKkuLiQtPJuId1MgLAjO7HPVj&#10;0rzvxjH4C0vW7eLwBob3VnDZwfaJNUbc09xs/esBk4UuzFfYc1yus3MySsfLfcDhgc5Hsc45r7W/&#10;4J2/8EZ/ir+1zaw+Lvij44XwXoF1GGsVazM95PGcYkWPKhFOeCxyfSvic84ky/JcLLF4+qkn1e/y&#10;PpsPgZ1LQpLY+SbbxBqN1G9j4etjCioEktYZmAkGcdCeetbdrqOqym2h1CaGza3X5l0+2Ecy7GPy&#10;Mfl3ce5r9AP24v8Ag22+Nf7MXwiuP2h/2eviQ3jzRdHtmm1zT5LE29/BbgZeaNQzLLt4yuVIGTzj&#10;Ffmpea5HBai7ttQnbUWuP3sLAklezZOOv0rmyfPMtz7C/WMDPnW1tn669Cq1CVKTUj6G+EPjfw14&#10;L+0Pa6eZotQkaH7Tql1iK2XOWLMxGSewXoM1ueIPCPhn4g+M7XT/AAn8T7n+y7eTzIdNhtGlhdwM&#10;+YGZtpGfqPk96+d5odU1rwxaX9hr1nDGimO4jubxRMzkZPy447evTr2rtvh58SviT4buoNM8K6FZ&#10;yXE1usdxctbrIxQZ5LADHXPH45r1eXlOSVN2PoLxzqXi/T/hnB4f8IrqmsR/u7bUP7PugjTW+dxU&#10;CNjhWGBgjsc14I/iqSDwvq2jRX93ZLZzRlluF3SRSdNg29BgngnNew+FtJ8Z2llB4V0rU44L7WEi&#10;NzqemOPPkJO9kKPtVeOuM56VwPxG8JfD74e+JptH067bVY0mWaSBZUm+1Nz5ivg9mIPOcdK83HRk&#10;6as3ZeexrQ5V7tkeyfss/t4eOfhLoCaBYwWeraTCqs9pcR+U7OccqyAkZHXt6194/Bz9oL4Z/GLw&#10;nY67ZeIdNtby4WNZNL/tBJJoZHOFQ4xknsMdOa/HjwRpmvaT4puIfCMYktLz5o4Ztv7vZlnAznlV&#10;zxx9DXqHwB/aCX4a/FnSfFkV7HJo+j6kt1daVb3BWSVgDlo+NmD0y3TJwO1e3w/xjjsnrewqScqO&#10;mj15b/5Hl5lk+HxsXKCSnv6n63a5caL4a0mfXNd1CG0tbWMvNcXRCqigZJyevHbucV8I/Ff/AIKQ&#10;y+PPG1z4K8MeHb2x0S3vo1tZMstxeMJABKdrcLwWC9DxXPfto/toz/tTfBO18UeDbm48N2trrLWl&#10;/wCH5NWEkl1CAoSdlTGDl8bTuHOe+K+atAmC6y1nftMY9sYhLMFkLYOcYPfHb/61e7xnxlWjCNDC&#10;fBKN3JNo58j4ejUvUqv3k7I/UP4X/tC6/wDEuG1u9X128v1t3jtIZL64eRltyvyIN54APQdq9et7&#10;T7TAkohZdw+YN/Cckc+nTvX58fs3eOm8NHUtN1vxbfQ2skkS2sVrdRBMBGJJVlOTu565+nWvsr9n&#10;v4j+HtS8Lap4g8Q+PJ3hsZk+0TasYFjgjZUZXLqqgHk5zXlcE8WVP7QhhJVG4y6N3sTnvD9Snh5Y&#10;hLVM7fVX0/Q7T7bq95Fax9BJPIEBPYDPU15Ef2z/AIKzeEta8UW19L5mk3D2wsbhlja5lHA2AZJX&#10;PcjFcH+1X+0NN8QPhfqEPhnT9NW20nxJ9j1DVNP1hppo9yZhlt9mxWJzg7nwO2a+MtW1DW9D8N6l&#10;pS6jJN9l1YtqE3k7gyZ8vO7Hqy5ZioyVwSSAfteIOJcRg8RGGF6r8TjynI6Nei5Vd7rTyP0u+FHx&#10;8+HPxatbFdHumg1LUUZ/7JkVmmixjcWAAwOR2xz9a7v+zbb/AJ5f+Rv/AK9flr+z7+1H4j+D/wAY&#10;dNivfAVzq+pSTMYITcAyy3Ey5SNpXVtqqu0lQpOBnHPH31/w0r49/wCiW6L/AODwf/Gq78m4g+tY&#10;dvFO0k7aI48wyipTxHLh/hPjz4U/EOXTYri98M+KG0ndYXGnXevSaVHNZXcBZxN5DADaVADnPAPI&#10;wARWT8PtE0SXRZtH0HXdY8RWmnkwNeQ3hhedWJZW3ZWMqhAxy+d3Tik0Dw58I/C+lXOlyXmqaLpf&#10;7tpl0qea6tJXX5S6SZchXUDKvgArw2K0NRt7Tw94Ps7vwZ4q1a601LpjopsbVvOPkj54/uybxI2c&#10;cHBbORX4wpSj7iR9VrJmX4p+Bfxw1PxPPr97b3k1wqIUhv5rZpRCHUIyLE/U7sZYckqcZJry/wCK&#10;ej+OfBYksNT1U6ha3DI8kMcYBjHmA/Nj/aRxnqTweAK9Nk8U6rrvwlk0rx14c1Sylsb6GWxuNU/d&#10;3ESiR22tIp5wCFwwXOO54rhtY1yDxXfW9tF4ihVryQyeczB1jSMDcoDLtQ84z3NfNZpSo0aml3I9&#10;TCVJSklPZG94G0rTkh0mHxMlxLJdEXUKrnCIvRXIHy8YOe/fNd94H8TD4c+M4PEGj65ZzTNdSS5k&#10;mJkY8korY5Zckema5nw7dz+KNLj0yHWJ3+zs0Nibi3HlrJn5VJUL6+gA71NcrcaNZ29lJeH7akh8&#10;+1tY1Czt8uQx5/IDnue9eZh8RU9naD96+ltzuxUY8yVtGj7s+C3/AAUZ0DUtIt9E16JDMFVPtUW5&#10;lUnoCfX/AAr6C0TWrHxPo8Ou6RdeZb3Kbo5N2d3+TX58/Br9mXT/ABb8W28Fax4/8i2BeJmto1dY&#10;rmJ8BcbRsGM/KDyM8V+gfgjwRZ+A/C9r4chdpfs8YTzGkZt3A5+boPYcCv3DhKtj61HmqzTjZdbu&#10;58FnX1WnJKC94tm0Dcsv60fYkxjy1q29sF+VAtKIlVdhRW4J4r7r6xHksfMezlzlSPSY5XVpBGoZ&#10;tu4kfKfevmb9vf8AZ68PfF7wFrvjzxFqc0Nv4M0XUGs7WP8A1clwI1KHaQBkMPvZPUDAFfSHijWN&#10;K8NaBN4g1C6ht7O3jaSa4lkARFHUk/hXyj8c/jZolp+zD4m8N+FI9Q16z1KbUg80MJ320dw7yRt8&#10;3DRI7NGTncFwei15OOw2PxlHnhTc6Ubt2TdvW3Q9rL/q9Gpvabtvpp5eZ9K/AHT18X/s5aL4eup7&#10;q3u7r4exwrcJ8rOTaDGGzjJwBWv4ijW78G3Vzp9tNcX0ungpEXCq0hUEgv2PNHwoM2l+B/CtvYWu&#10;/wAvwyqRxtHwX+x9evc46816N+z7rPgnxT4Fn+HHxK0CK+0+6tmt5LaZRhs9M/hjgcj17V/N+feJ&#10;1Pw9x1N1aLmq3MnZ2UUmvxWmh+i4nJXnGF5Vo42f4H4Pfth/tDWni/x8vhrSdOW1fQbue0maORnY&#10;OxUsgY4ztdJBkev0rkNE+JOqWGnLo0llcSnUPljuolLyRSblwcdCeB716B+3h+yfqfwm/bC+Jfg/&#10;Q9Vs20XSdeV7KabHmQWk4hkhGwEu5QXEaE4IYqxPNfpp/wAEtv2WfhB8EvDtm+t+GtM1jxHMobUN&#10;avrNZHJYA7UDj5FGegIrj4248y3LMpo5hOPP7bWEb2/EvLMvqRk6d/hPx38MeNrafxW1p4lvby8t&#10;fMMZhkk8oNj+8QO2Oxr2DSPFOlWdu/8AaMiXliYY0sFWYtJZHcGZQdvBYAjcQeCRxnI/Sj/g4J/Y&#10;I/Z3uf2T5P2svhH4c03SPFHhme1fV5NOt1gTULeR2jZZVjAXcjOGDYzgYJOefx48J+INZubCW0lg&#10;uoobO2Z7q8imy3U+XkjgYzj5TnDHPes+H86jxBl0cdg04vaUVql3Xkz0pRjT/dz+89i065afxI39&#10;n/Z9saL9nskaTy1dQCXIPGB6ZI/kP0H+Cn7bfhL4Zfs4aR4guNbuNWbRbVYdSt9H0khLMAEqzn7o&#10;U9A+QCfQ1+avw5uETR5ta1W/uJmZ2kWd2V0wQBjy94UenP1716Ho3xQ8Y2vhi+8P6FrcmnwamJUV&#10;dPuXtxt4wzFThsdkbcBjPNfRZPnlTKcc/aK8Xe/r0OXMMFHG4e0Xsfpf8Av2yPAP7SOoprXhDxPb&#10;+d5i+bp9xIYJI+ccqeD9cmvRv2hbTw7488L/APCF634sWwkut1tDc2eqBJo5CMgKQRz3weGHBBBI&#10;r8aPB3ijWtA1m3tYL29luo8SrdQwltkgIIcnjf03ZNdl4o/be8ZaF8N9S8EfEDRNO8UWuuQy+Zda&#10;5aPLFFcEOEkysiMrDtjPWvtsr42w9XFeynH3l0X+XpufN47Iq6w65ZKzMT9tjwn8NPADat4Y0j4o&#10;/wDCZaXa+ImXVbmztYreSzuCSuDJCVRwNgUgLjehPcmvm7xB8WdG0Hwread4Z0Sxe+kupIZ77cDv&#10;hzkDaMAN6qOPaq17rHhfxPLqFr4pMMNjdSKbdtFtwqIy5JO6QgqccbdxznjNcz4/t/AljbFvC2oy&#10;sse1YjHbgBwRyW+Y4P8AOuOtVjise6nK4q/w7o1w9GVOik3e3XudR+yV4M034/8A7UPgr4deJ4VN&#10;nqWuI95EsYXzI1G+QcDqQD349q/c74PaungnXobKCMQ2qhQsacKqqNqgD0AAA9q/Bj9kv4t23wU/&#10;aP8ABvxP1FP9H0XXrea4O7/lju2yDn/ZJNfvjq8ug3enWup6K+YZYlmSZcEOjAOrAjsVOfpX85+O&#10;X1qOY4NP+E4v05rrfpe1vM+uySPNh5tbqx9zfCz43aLqnw1k8JXdpHMstuylXwVdWHIIPBGO1fym&#10;/tQQeGvBP7RHxC8G+AWW303T/GGpW9i0fzfuluZAoz2AGPfiv6CfAXxNhh0K40bT/EkdhejTpWt5&#10;nb5kbbwyjHLZ6A8evFfzofHzwPq3wx+NXinwL4knTUNS0rWriC8vps5uXEhzKcd2+9j3r7XwjyXi&#10;OOWzzbGwccPNKnTumrtat+a7Hz2ZZnl1TH/UqUk6kVzSSd2vUyluklCya211Ox/55qpZuO24ccDr&#10;XY+APD081xBqVrbXNtHNwjLdbjjPU524we4zXm0SxOrxxXHlyAjaWZiF57f/AKjXpvwgMGmPDcXn&#10;xHstJlCsvmjSxdXEmewDcfiBxX7HKMlujjalbQ+hdO+GfhrR/By+Idb8QXltfXVr/wATC4tNQ3TZ&#10;UMyRA/KVzyxxg4GBkV4N8dIdC8OXNnL8P9Pkht7jzBcTfaGk82XO4hXyWGMnPNeyL4bktPhh/wAJ&#10;C/iaPXV1FQq2raehMUuwN5m75WGAOeRjByDXy/8AES0u9L8Ust9qAuFkwYZIXLKq9wvPGT/+uuOc&#10;pWcbMVL3pXueg+CpbnRtJW70+2mt7zVbVZYYdjySIActMq7skMiuvTrxkV0Pw88KfFL4o+PLrTvA&#10;Xwosby6j0O6nu/s8ckKNFFkvK0avtL4KqFzhsrgAkmuF8MfEC20aKGx1kXUdnvMcMv2pcmVlG188&#10;7QvUcYPeu48O/Ef4afDWDWpE8K60dcvNGbTrG6t7xdlu5bMlwBz5gfjjivJwVf6riHCpG6e+mhtW&#10;pScU47nJ6vqnjDQrO48H3ui3VpDfRwyTWcJxHlX4yOctwOvI2kGug0Wz1DWZtN1dYILnyIVjuGbc&#10;oDDcArMAPmwB0rT8A6xHqeiRiwspJBcQrCfMiSO3EhU4J6nco9sHPNVNG17VtBvZNP8AsYVZLqFm&#10;s9wVSoC5c85XODx2rhzHFVK1V9ktL9j08FSjGmr6M63w34lu9I1C3tNSsUg3MWtY5JFLycg7NxPI&#10;5PvXqvhn49T+G7nVLSWwsbaEQyPIzMZY7XIVcsrZDEJgAkHHXBPNeZ6V4Ri17T4LHTPEtzb/AGiR&#10;RBJdT/c2qThcL2HADY9a4H492Gu+DzJpk9zN9jviXW+aZc3TYyXYfh0614uV4iVPMIuk7NM6MfRj&#10;KjyzV0zptR/aR8JabHq3hbwcv2zTtZs1W6uprVWt4pOu+NZkJGPUlQCflryWb40eIYdRneKeNVuL&#10;4St5aBcgMMptHyhTtHAGOnpXO6hqEd3Iga6CKpRSojClcj7wAHI+vNWbW803S9SutP0+C31iT7Ky&#10;rcSK4BPPKlsHOD3GOOK+7xGZYvEe9LdbHnUMHQoxsup07/GS/E93qOnWk1ndSfPDNb3DbjyFVWYE&#10;NsC9B6k1N/w1D8Vv+igX36/419Uf8EzP2HPB/wARvCn/AAv/AOJmgfa9PW8eHRNHvG8yN5E+9cOM&#10;DeAxwFJxlTnNfcH/AAqT4W/9E00X/wAFNt/8ar8g4k8cMv4czSWBUJTlH4uV6J9vU9bD5JTqU+aS&#10;X3H5A6frPiK/8LWviDTLvTrW1isc3H+ioskzL8rL+5UBVYPzkdAa9r+GniOXWPCGmzaZpd4yyyPF&#10;b2ccyTrCyf6xWKurBAPmB2nHqO8mh+JvAskEGofDfS7fTNSt5xbzN4r3NHcQs/C+VCMx8Hcu4YPT&#10;3Hq/wb+HXhu4+GOofFPxze6TpsLaw9t4cGmWit9paU7izSch1WOOUsBz8yZ7V+tXjHW/Wx87GnKr&#10;FuK2V7nj+j/tT+BNOW8+H6XNpqQn3eTJb3JkN25OTE67B5IB4BB3ZGSeao+MNJ0Hw9rul22reAW0&#10;cteSSvJax4F55wQKC7k5UEBiS2PmXj09T+CH7NPxJ1FvEln8JNI8M+JG0+8huLCxs9FLXU0E7OFK&#10;tFtyV2sWABIxnJ5xd/ap+F3xE8E6BoWifFqPbo8/7+FY9syFt+CokMjscnd8mPkxghTgV5edezWH&#10;cl8R14CjOnWjKa91nM6F4p8D6pqE+nS6ILObyCVuYWKsrL0YgNz6k5IPpTPG+gaPqusaD4p0/UxD&#10;JeXqW8cluS0cjMoALDtnGMYHJrnr/wCGehaR4P03xtaeKUga8+0fZEYxx7lidV80jOQThlwRn5M1&#10;ra7qVhJocdnJfSWslpJaSJMPvrMjo2QcdDnj2NfAx5sLjYODevc+lzJRVFXSufVH7Bmk6JeftMfE&#10;XVPEGoLeX2na5ef2b9oaNZIM3Lhl2qfnHv7Cvsl9Tvl4EYZlYjKxt2P0NfB37PGiaJpf7dt5LrF/&#10;mHUvEl7GhEwhXdIzlfMbIH3vX1r9NPCXwc8K/wBk3Hi74g6+2l6XZx+Y32awe8Z1H3vlQ7h37kdz&#10;X6bkfHWT5Ph1hsVUUJtvRtK/3nxGKyLEYytGdNX5tjzubVjDC0k0ZDN+AzXjvxF/bK8IfDL4k6L4&#10;b8Z/6PpmpTXcEl4p3eRLE0YXeOykMxJ7YFe0fGz9qH/gnxp2mN4D+GWteJvE3iaYKPtVjpnlQ2TE&#10;cLIGC7s55Aycd6+CfGXwjtf2jPjNdNpkt3JNN8VLPTrFZlKokN3pknm/L/Eu5Y2z2O4V+txxccHg&#10;aePzCEoYeq1GM2nZtu1/TzPnamD/AH8qELOcd0t0fT37TWgx/Fn4Ga54N8JXqxTapYA2NxFJ+7fD&#10;Kw6dVYDbnpzXiP7M/hj4mfE34U3XwE0z4V3smtW+ueV4ieazO21tViwB5vAKybm+7npWb4O8Y/ET&#10;4Oa/pvw58S6dcWkcmpNpV1peoff02dlcAYz/AKsMAxAJypyp7V9qfsy/tLfA34EeDdQXxdrlq2sy&#10;SlPKkf5I+PvcHDHnoDxXy/HHidnXhvkcqeVUFiFWatJe8knoneN+ulu+56GU5Dh82rRqVm04202e&#10;hP4CutM07W9B8LS6bdWP2LT1WS2un+aPavl+WevOP0xXXftNeCvB37PHwff9pbTtVa10vS4fP1qC&#10;FjJthDqrPgfdwWUn2ya+cvFP7fHwh8e/H7VNL0+NbIabcNH/AMJAZkaxurjjEAdRkSFQTtOACrAn&#10;07D9sf43abrX7Cni7wzNqFq3/CR2Y0aGO4utiP57hZfm6jEW9h7gV/DPF0s+zziylTzanJQrOHKr&#10;aR5nd7bPe5+mYanGjhk6TvbRn42/F7493nxs/ag+LPxs1XdNFcLJcWqSOMxWsep2oiUkfKcRhV47&#10;Ed+a/XD4P+NNPsNH0nxhpNzus9Rs4p4JEI+ZHUEGvyf8P/syZ/aB1v4VaNeyTaD4m0vGj6lpkLTg&#10;WbX8DBhlRuKKpJPQhc+le9fBP9of4x/BT4QaP8FPGPh26ju9JtmijutQt/LlgtlYhDhsBh02nptK&#10;1+48QeFea+IlDBZbkSTnSsmpPltDZv5dbHjxzTD5PTq16+zvb1Po7/gsn+2TpWp/s6237Knh+eSb&#10;UvF1xHcao8bD/RrG3cStz/edlRQB0Bya8C/Yg+Evwl+I9lD4G8YaHpUdneWciSy3luMD5ehYYcFj&#10;xnPUitn45+EdD/ayvtN8WeHrGx02+8P6RLc3zSXW0SRLB5cvJ43MzI2MgZziqf7GH7PPxN+J3i+S&#10;z8Or/Ydjp0hhvL6+zt80H5gqdWPT2r+oPDXgzgPwJ4dxWBznGU+aNp1JzabSqaJJNd1okrtWPz/N&#10;8xzbiWUKmEjJRvZW01XR/LU+bf2hPg1Zfs3/ABEvrbQdQm/sN2K2MIG5RvGQpOMYG1wM+gqx8HvC&#10;958fvEeh/DXTdSmtRuJmuGk8yJo8bpB8vRwOhxX69fDr/gm74Wsby68WHxTp+q6zdWccEL694fju&#10;reAg/e8l2wT8x68gGvJtf/4Jya3+zj4/k+Jtv4C01jcTSudV8PQmK1XzFwy+R0iGOABxX4xTzjgL&#10;xA4rx1Hh/FU07T9iqjdN1alrJRU0la+192fUVMRmWU5XTli4O6a5mtbR6trf7ke7f8E+vhp8Hvh1&#10;4O0/wJ4e8I2MNiF8q4kubUPJIDwWkZuWY9Tnj2rwT/gr9+xz+z18IP2hPDfxn+FWjabEPExmttW0&#10;mGH9z5kYRluEi+4iuGZWAA5XI616J8H/AB9ZeELrzBe+XGvzyK/VG64P5V8sf8FJ/wBoZvH/AI3s&#10;449RkjmsZjN5GTmGORdka598HP1r8r8B8s4sy/xspZdjaUnUpzk6ynraKVm7fr1R6HFFXC1+HZV6&#10;M/dlbla8zz//AIKX/sifBXTf2WtF/aH+GiWMOvWkcc+vWGmx+WJYPtAj8uRR8pK5DqRyADX5qeK9&#10;T0fU9TbUdGsPscMhz5ckhYA+wJJBr9QvhzoN/wDtNeFY/gdD4iW3GsRqkt1NF5qwwpIjSEpuGSeF&#10;47uvrTv2yf8Agj94a/Yo8Z+E/jhpfiOx8TeGPEckhitbqzCSWUsYy6MpJDqV+ZW6/Kw9K/rLj7Ec&#10;M1/E7DcPUMQliasOaSSVot3a+HTZadfmfE5JUx2HyGpiqybjGWj7+h+WWh6FF4givmkVpHtLXz09&#10;1DqHH0CnPsFr9J/+CYf7WXxJ+I3wkvPhZ4x8bxyS+GYI49KnurffOLHDKoBB+YKyBRkcZxXA/tef&#10;DD9mpf2mfC8nwl0K30qx17wNJF4otUAVFuWXyxOgUYAZz07+X71wnhr4PfGL9kfxrB4+0nw/9q8P&#10;tpdtaR6rbzeZbzyMm6RJMYKEyOwGeOBisM04AwNHH0ZZvhFiaNGbcm48yiraSaX/AA67FYzMsZjs&#10;oqwwVT2VWUfdfW/b5n2n4E+Ko8NanqGveMPExjtrPdNfXd4+FWNQSWYnoAuTX5X/ALQPxPufjR8e&#10;PFHj7QrV2XX9cmmtYAuW2lsJ+OMV337T37R3jXxjFH4XR1stMuY997bW7N/pLDszHkqMdOlebfBG&#10;2029+LWh2l2URLi/WPPozIwXP1OK9XiDOsvzqvhcqwCVPDxatZJdlp+h4HB/DeMyKnWx2Nk3WkrO&#10;7vb/AIfc9s+BX/BOHx3+0D4Zkn8OfEbTrfXvJZotHmtXIlYdE3qflJ9SuAa8mn0DW/gb8R77wd8U&#10;PDxTVdFmaC60+5U7YnHrggsO4I4INfcH7Nfj7Xv2bPitpusW0yt5E8c8LK25VkyT9M15f/wUcsfD&#10;3x2/b70WYTW9m/ie1t31Ro1CjczyYJ9DtAH0Ar6jjfw9yvK8sp4nALl+GMm38Tbt6fcduW5/iK2I&#10;qKtsk2rLWyPn/TP2mviJolzd2Vh4jj+z3G4JGYTsSM5GF3ZIODjNUbfV/C/jDWIrvxbZSzLDC22K&#10;GbaXIHAAC9fTnk8V9ufCf4d/sgePPBl18KPEPwa0+6MUb21vrVoixXMUvI81ZsbmI9+Ca8R1D/gm&#10;P8efCnxP0vw54fgj1TR9V1JY7XVYpOLdd2QZVboQOcjIOK+F4m8Ps64dymWPnHnpRjJylG75VFXb&#10;fVK3XyO3J+JsJmdZwnF03fTmtr9zPmXxTpcZ8RXGnabc3D2cMmLUTLtdFIDAMOvBrQtdZ8Taewlv&#10;kwYVRo2aPL7CeNp5OOx471+337L3/BNf9hHWNMbwX8Yfg1a6/qFyy/bNburqWKaSTGC6bGGzn0Ff&#10;E/8AwWO/4JBad/wT7+J2l+Lvh5qVzrHw98WK50d7y4VpdPuB832VmPDgr86ngkcHkV/M+SeJOQ8R&#10;Y6WCp3jKLsm1ZS0vprfbufoFbL62HipSPF/hV4SsfEngrT7fRPiwv2i+kVF8P2OntLdZbghSF4PB&#10;zkr94dcHHoXxc/4Jv/to+Evh23xeT4V6zP4daxW51a+sfss81nlPnWZIt0igYzuCng1zf/BPbW9J&#10;+Ff7UPgfVfiUxs9K1DUJbFbi8wUtpjE0cUzcYCmQgDnoG9K/cX9mT4rz/Cbxenh/XVW80i6HleTN&#10;80ZVhj6EGvleNOOsbwjnFGjCmvZVNXJ3fW1l+Z6uFwcK2H5ran8/Hwr8Srqmq2vhm+8Sz6feW82+&#10;G4s8bom2qE3buCq88dciqviTSNO8Qajc6B4tmvLj7FqTPNfLJ5SkupAcKSe+Pl4yWFev/t+fCjwR&#10;8Mv22fiR4T8F+HWt9P03xVdCwms1OyBSyzrExHIUiTGByMCvHPGNq/ikSa14VkaO51VzJeRSXRdY&#10;CFAOTjlDkEHqOPWv0LAzp46nTxVG6U4pq3mcOKtTjq9TzLW/Dg0XxIdJa6tpFfYYJYpCVkTHDjuP&#10;oeaW00qW6gnvLPSp7iSFdtx8h224GcPn/a+lX7+zV5t0T7rizhJaS3jBcgHAZj2qt4N8S3el6+1t&#10;A6tNdR7RdeecH5/T1xkZPrX0X7+NPm7HNHl5U2z9df8AgkL4n8L/ABB/Yb0nRtMmR77w9qFzaajb&#10;q/zozP5iMR/CGEgxnqQa+if+Eej/AOeTf98tX4u/si/tgeLP2IviNN440G8860u5mt9W8Mzf6u8g&#10;UEr833QQSdrLyCO+a+1v+H/PwO/6IN4o/wDBlbf4V/MvG3hbxVjOI62LyyiqlOq+a7drN7o+kwGY&#10;YSNBKbKfgP8AZQ+BcH7IOtfEr4qaZqVz45l226tcaeZJbq+abyonMrx7o/mOCQQAAQcE4r1z9k39&#10;lvwz+1h8A/HH7Lnh/wCEiyXHgPX5bzQ9JXxAkF9qSwKsd1IjsdysZFCjAIGVHG416X8M/wBh3xT4&#10;v+HviLwv4c+PGo6pNo+vNbWOj6hovnLqey7E0Ra5+0AHdHtlWZULYdkJ4JPef8E1/FfifTvHeteG&#10;9F+HkNn4p1TVJktNVtbf7MsA87cyTsFywwd5c53EYPSv63nlCwvM8VVjFc2mp4cswwdOnCNODbcb&#10;NWPm74FeB9G/ZU/Z5fWL291vQfEuveLptOa4ivJJJNNhSH9150wxhlLO2TtyTgcc1l+FINF+P2p/&#10;EP4Y/Gi505rHSdYmfwteXN0JLzRdQuJCUm3DBms7h9isuDtIDAZJFfXH/BR/9kPwJ8FPAHgXVdL1&#10;hvE2peJNeupfE1nDfSQ2+rLmNgQNxWNVJZQ2OQRz3rk/gv8Asc/sMfHrx5fXfhix8X/D+O4hVtRk&#10;1jWP9ELQwoyqvmMGMYuBKmCwzjKnpXmLLVWqSc5rVq3VM6KWMwlGmnNaJbNpK3537WPky3/YM8Qf&#10;Hz9izwH42+HnxBk8N+LB451DS9V0G7dTCIxLnKttLHDlsAgAq4BAIrznQv2HvGf2GM6h8T7eOSfx&#10;DafZ7O1sX865tWXzFlBz/q/ljA4BII4Ffof+3h+z94Y8I+KtD0X4GfFGC7sriGTVryGG68yK0vJE&#10;ji+Ro2yBiLeAxJBbqRW5+wh+z94S0+Aav4htrG81h7jymv5kLLBErMuEDk7RjGcdcV8Zx7n2W8LU&#10;YYh0vaNvlSWl2cWHw8q9Ruf4p38tGfM/gr9krwx8J/2tvEHjHxJ8RtQ1XUx4ymezWOxK2G3JA5HB&#10;ZATk9jX2N+0J+194e+EHwL1TSzf7oobQyXDWkYkKkqRu3dMlQ2Fzzg+lYP7fnhn9nXwL4p8MeKfG&#10;XjS80K21LXG0+6vvD/lxz3kjoWVw0mVyGVsluobHevk347fEezvtasdD1fWvtvhXSfEkA8SasqvK&#10;LnTTMsiRqjDCzoJZFKjP3mI4OB8VheEZeIVSHElOThRp6Tha7uuzWjXdnoTzKng+Wi173Ro8t034&#10;wN+z78WfG9wvhy8/t7UdSa38NvqFgFWWGYbPtEZf74YDKEAjBJ7Guk+A/jzxl4R/aSstF0edLzVP&#10;D/iCO7urBvniub7yNgRgAGzGJCvBHzBvQZ9O/YT8Z+B/2w/CGofBv4wfsv2+peJtP01IPh34vvpI&#10;o7jSZ2mYQrG0peRI28wtjHyjIGM18/8A7X/wj+Pn7EH7SN9o3jMC01DxPdf2ja6tYX6zBN75kXeh&#10;4kWQMvPIGD3Ff3BwLm2D4ypUcmzijB0owSjFu/PJbLfSytofn2f5TLLZTx+FlLn5rylb4U0tX5N6&#10;H2f4v8W/Cn4+fG638JfFvwnFpd5qVu0etrHGQ1ndRMFSeN3BCnHBzgnODkV8n/8ABQZvD37P2rXv&#10;wU8I/EeN30ZprO31a8ZsRNKQxT5Tw8aOF2gjPFen/sleBdc+MWj63qb6mslxZ6VNqF3JfXHzzquC&#10;eWPLZ59zWdffB3x7+0N4vvdJvPHGl3upeINUittBj17TYZoVmjVRPayZXGyaPOCeQVyCCAR8T4ge&#10;FeI4IpTrZRiL4RNXo7+yctuVu7ak+nQ04ZzqecVlQkrVbP3tk0vLuz5++E3xi8HaJ8Mj8BdX09rP&#10;R7nTrqa41ib940uoYWWG7yRu4aNVCkniVsn5jXJ+MP2hdJ8c+DZPBet2F9f6do6tL9jnxItzISqn&#10;Z8m6NlVt2VIyM9a0fiD4JPwX+IHib4J/Ev4VNpmreHdZksrjTbh95gCuvlooRgRCARhhkFHXoeay&#10;/EV1b3WgQ33hvwCn/Enjh8+4jbesNuC3mB0Ctzt+UvuPIOAK/DcPKWIzFUK8LuU73a2fe/RJdj6n&#10;2eKjhHXUlpe8dr/8EyPA/jKyX7P4u07wlf6TaWkJt7eawujHGiSROjxqCSc4dj8uAOD2FfVVx4P8&#10;P/tx/DDw9oOg6/a6d4o8M6RPBaaxcE5ubcNGUguJMglFYSFXAZl6HgCrHxM/Z5tvD37B+sfHSy1W&#10;z1Ga60CGbTfDtif9Gb7ke7aW+VsF5AVCkiMg8msX/gkBqXxv0/w54h+LOh3WladD4XVYNLm1Sx86&#10;C9mmOJoGiyAyEBWyDkE9eufuMh4gy/Kc4nVybMVWVFuM2k0oz0fLqk3e9r7M48NluOzTDqGLpcql&#10;rrrp3Od/ZRsdM0o+JND+J0c0d5Es9haWsLJKZLhHwB3VlLYP0xxX2F4B0m8+H2qR6aY5AItqNvXD&#10;EgDk4A59fX8K/OX9oP8AaQ01/wBpfxh4/wDGPwd0PUtak1mVc2N1Pp8FpIjAZgWAjYwK53NuOea+&#10;4PgP+0x4F+Inw+0G71DWbuy1LULMPH/b1wJJGOQuxpeMndkDIyQB6c/DfSUz7NOPcswuLwdFp0vj&#10;ta80/hvpqou++x7HC+QSy6VdRm5RWrVtI26/5n2H8NPHtuDG8sykAjjdX0P4Ym+GfxD8KNpV1qUc&#10;N5JHseG6wY5fbkcV8D6Z4pvtDl5lwu7muy0D47JpxT9/KzE42IrEk+n1r+QMpzDGZXX5lRcpLo07&#10;pqzTi1qmnqj2a2HjUvySWp5j+3V8EfEf7OnjzU9VF3aaboOrWcraTqeoTeVDb3GD8hIB3EfeAAO4&#10;LjjNfmf+2brfg/4a2PhnQ7HxbJr+uWukN/wmOoLN/rpjOfJk2NzHvDLiM4wFOa/Xb9oL9vT4Lt8E&#10;9Y8L/HOw0fXrfTTFPFput2qzJG6OCpcFWO0kY6E9a/JvR/2SrP8A4KBftAeIPF9p8RPDHglfiF4s&#10;udT03SbfdItnF57OFCYGyIFyqg84xhT1r+0vDHxAzDNK088xFCVLGcsYOo4vmqRSSvr2Ss+7PnsZ&#10;kajhY4WLTjKV7X2vr9x7T/wQ4+B+ifHXxp4i/aG8WfESfS9W0e1udO8L6E0irZzRiBi6EsfmkLiP&#10;gHPy16X+114wuP2+Pi38NvAN5401fwn4E8N2WpNrupLCJbeC7KeTB5hJ+d2KBsAfIvXk14f+xNd+&#10;Pf2B/wBqTx9+zRfeP9AbT/D2oRwW99chfMM0862u1GOCdwk5G3jrwK9y0+0g+DPxH1a08XWUK2ep&#10;XE02L+HNvcRu5JTbjG0g9M4/SvtMrynhfiDj6lm2NxDjjuSUoS2b1srbL3b/AHHzPF+cZjwfk8aV&#10;PDe0p83LKy0jbU+Xfiz8EPhheftweLvA/wAH/GN14ysLW3sdOhuMkBNQEH7y3hdwMqHjfHTDZGMD&#10;NdpY/FvxD8I/AuvfstftA+DbjSdN8SQ7bOTWLM+dbSK22OZCwLcMyLkdc1iX+i6n+ztqniT4xfDj&#10;wxZ6g8niz7XYwtuMYYW7skm2M7sB5OeRyx6V2P7cXxY8Y/EP4K/An9rv4t+FNJvPFnhfxVDFNDp0&#10;bImp6duSTaVbPlMrqq4JI6MMdK+64g8Tsz4VzR5bRowxWHkmptyfN7Rq93bdNpLyOfLcio8QZbDM&#10;ZXpu6aXkfJvxJ/4J1ft4fEnStL+I2hfsi69pPh+4iAt9QaQNbEFmbzZC7boEYEnLgLgde1cbpf7J&#10;nxD8EXreJbstDZ2PiZvD7ahITtivtkRB3LxjbI7qehWNsHIGfsrTv+Ctv7VHivxjeeF/A3iRvBum&#10;3SvHa+H7LYPlcdJpNuZD0JAIGR0xxUfwu8X+LNJhm8F/Ej4dxX1vdeatrMymOxvI3IkkM6qfmmD7&#10;Sj7Sw8peQFGPx3h3NOIsZWk8wjTpTk24xhKTceqTvpdeR9niMoo/UbK7V/eflY579rD4bXnwe+K8&#10;Nl4ftprjTY9Nsb5ZrH54pUeEMzJgtnpzzn5s9q+Qk1zXPjl+0w3jCaWRrf8AtBXh+Yj7NboQkR9s&#10;fJ+Zr9JP2oNa8BTfs66vql7o15pviaPS7u3t7mZZQbS1itXNrExZRsPlRwt5mSD9qIGO3zL/AME5&#10;Phrda9bahZeG/gn/AG+8lmtxrXiI3Gw6bCzKHSOMnLkLlsqSTjBr9GxPiNxBLJ4Usck1Qd/8XLqr&#10;331MKnC2UyxkHgW4qcEm33W59VfsO/sF+F9Pu7fxR8aNc1CO4vYllh0mzk8nyFJG3zG+8W/2eAK/&#10;RWx/ZP8AA3ib4MXHg/4aaXEmpwSLcaXqV1I0ksDKOY9w/gPvmvCNW8PT2Eq61pCny1UOhUfwEZGD&#10;Xu37Kf7QcvhnVYfNnzwEmhkXhgRzX8g4z6QPiZm3FVTF18fOnSc5futORR25JR2ato0+50S4SyfB&#10;4dU1SUmn8Xf0PEbvT9d+GevQ/wBr2EljqMKqLyFv4XBwcfln6Vxf/BXW0039o/8AY/8ACngbUdVj&#10;W6bxdbXFu0kwDlUikUgH03yJu6fLnvivfP8Ago9rNro97ovxU0PRbu8s9SuPsF3Y6bZmR/Nc5ikL&#10;ZGxV5DHnhhxwc/IuvftZ/s2x6n4U8ZfFqST+z9AkvdOjU36m3lvHWNl8yMqV/dSQ7w24E7dvOa8f&#10;w94XzTPeLqeZUmo4dTlLmWkb/wAtt7tapbWPYqTo08OqbV9Nup8kfE3w34Y0Sz+H2m+APC2tR6BJ&#10;FqWj6rqk22ZY/OcItzFDj/VK6LIGJBwPvdK9t/4Jf6v+03eeE9ck+LPxpk16x8J+J7nRI9DvI1ne&#10;BoREwlS4YmQIwc4Uk8c57Vs/tO/FH4T6pZ6Xp2i/EXw/43bxFcPaeF4/C9igFrbhFV5Zw7hRJu8s&#10;BThSQSeBivNv2PvFHin/AIJ7fFPVfgN8Zbae80Xx5rS6pY+ILpVhk2vAAJCoJUFSuwrkA444r9s8&#10;ROH/AK5wpXw+GUaldxbjpd6Poc8fa08QnJOKVtNtD7s/aZ/4Jq/s9ft1fsxeMviJo/h5tJ8fW9m+&#10;rSX+k3Hly6zPFGcQTjo+4AKDwQcHtX4hfFDwB4+sP2U/BvxiXR5rPw//AG7c6bdXyzJ5i3bKWRSA&#10;d2xhBKfTKY9DX7M+O/27vCf7Kv7NPjP4n6D4rtbq6m0mSHwtbR3JAvb5yVjiGMEYOGJ4I2npkY/E&#10;341ftvftDftJeCT8GNYSzOhyaxHqP9k6XpZDNdIjqjFjuf7sz8AgHfyK+f8ABBZtistq4fGU5pU2&#10;ox5leV9LpLqtrHPmzpUW5S0urr0Mvwzo8nivRvtvg7Q5mZI1ju75pW+d8/MoG7k47etVV+GXjvQd&#10;b+02mlzQt5flw3Ukm1txyc8N29wDXfeAPDfxZ07wLp6r4F1DQ4bNts0l3aPtuuO42j86j+IPxOsN&#10;Nt20m/urlJPMMsBuipIUjGF244z7V/R2IyqGFpfvoSi7faVj5VYlzj+7aevc868aazqtvocfhvXG&#10;u/7QPMpm1CR48jq2M45HtXMfaLL/AKF8/wDf8/4Vc1fXHvr6G7gJaBnkWGaT+Mgfd/Ok+233/PGb&#10;/vpf8K8eUMPfSJ0U/aKJ/R/4XuvH3gGG28SweL9Fhj1zUIU01vDd9FIXWKCIeeSrMIuIwg2qpOCS&#10;RgivavhH4PuPGV6dO08LJczK8sksz/M7ZLsSx6knn6k1+Zv7Kui/8KSh0NdZ8S3N5/aNjG6eYT5d&#10;uGwY3TJIIYZXIA5zX6DfBz4jXzwRzaZO0cse5W2/eHYg/wCe9fyp4uZ1mVTienUxDlHC8q5Um166&#10;7XNeF84w2fZX7amkpp6r+un4Hkv/AAVx8W+JdF/Z1XV7m4ub9NGt59NsbNRuW3WYDLcc7Qq4B7cV&#10;8k/CTw74d8GaZ4Y8AW8M02s6taC7hhuZJTGYUgSSZPlG4EHC564r7y+Knh6H48+Jbf4GtLa3QupD&#10;caxYT6t5TNCBgExjll3EckgdeuDX51/tDeA/H6/Ge4uG0C/0F/C+p3mj6Pq+i3jxR3W25iQtGwbz&#10;MfMY95G1gi7c5r7Xw/zLOsz4bU5t2Tai2vs9NevqfEceYfEf2tR5Yt0leTcXs7aaJ7p7JnsWl+Jt&#10;C8KfD+4W18TafZIuvKbiFm/48IZyyqsm4/LtZJPmYgEe+a9U/ZM8L674y8V/8Lnk8f8AiS30uaGM&#10;aRokeoyQ2xjwf3zRKxDl9xbDAkDb6V84+NvgX4y0/wCD2q6D4m0fOteI9ajCPJfebJLaxpJON2fu&#10;Pkyde5Ga+zv2WWtbPw9Z6XhYRbqE27fu4XpivmfFTNcRleT4bCTSlKUn7zXTqj9MyHGZhnmFWOxa&#10;tKVo262ikk35tLU9U+J37LHw7+PngsW3xH8OPdw2shNrqUbss1pIRw0b9jgenOMelfnL+03Pov7K&#10;Pih/gn438VXFzJqeosbHTYHZY7yFFLpO/O1eu0EjduJwPX9X734rQWfw8TwfFGi26SedJJtwzEe9&#10;fiN/wUl1DUPij+0ZbzeNoLrzFtJU0W9njIY5lY5jZgQyKWAJwQPWvc8BvEDOOG62KyfDyVbDSpXl&#10;GcU4xnJ6cvy0+RhmeR0cxnTqVZSi4vRrsfTXwC/aU+AGofBi+1jw1pl1p/iCwW3XTbrSljW+huYb&#10;qPL71wJm8oPj7oxgCqf/AAVH/Zz8T/ED4ReD/wBtKw8DPpq61bpca7C026Rb3c6zMdzFiSERvTGD&#10;Xz18E/hTpFj4K/4RTRfiB/ZmpSX8d9YyxIsUr3G3AXPRkJxyOtfWd1+2j431/wDZkm/Zq+KEVvqb&#10;DUDcrrGl2bSXMRwNysisFG4MRX7hw5nVDK85w+LoRUZU5czsrJ33/wAj0cyjXnl9enJuUKsVF3Wq&#10;stD5n+AXxqvtH0u4XSbv7OrWZilVOPlK4I69zXsXwG+PvhzwroUeqeD7DWZvGUfimOW11hbh4rex&#10;VVwQFVd0rOHKt0A6e1eB+EvgdrFp8cl8K6FJcWXgvWLiETXuoWxgksgzoJACQyfxEhscYx1r9wP2&#10;E/2K/gf8BvAkQ8OeHrDVra1to59L1bU7WOa6lkLNLJO85UhyS6gEYA2EgV/Q3HXHWVZ5kNOlhY35&#10;rOXk1stfM/L8hymtlmMlWm9dUvQ/Nf8A4KDaZfftFftO6X471bwJa6ha2Phu0t9Tv7WT7PcSXJRh&#10;KjGSBmIUMiDj+E+teReIP2WvEDeINR1D4WeIPEnh+xvtPWFdHkkhuYQxhZG+UooJY/Nv+8d23HFf&#10;Qf7Wvj7wTp37R/ja28Xax4i0GOHxNfII5LpI7cqJn+ZN+cjgc+9eE/B79rP4C+Nre7vfEPibVNKu&#10;rLUniittQ8QJG0kQJ2TAvHghvYmv53qYWnLFTrqNntofbfXKkaKpva9/mHhX4E/G/wCH/wACbn4T&#10;+EL/AMRw28VnJarb2t07R3MX2hpGbyeFG4k44BA5ya9I/Yk8C/8ACDfD+LUNR0+9sdJ0fUjLqmk3&#10;mk7dq+Zh8kE5G45LEcjdXF6n/wAFFbL9nb4y+D/iV8ONFk1q2bUGjnj1DUvOt54m/duymNVC4Ulh&#10;wTkCvuL4P/tL/Fz9pjU9Ss/gGnh3R47e1iDXPitZJTelSrsURCqn7vzK+/OOnJpYXg/C1qU3R9zV&#10;Slpa530+IMRh6idRX0tE/Fv9qn4SeJfAP7T/AIs8L6jbzXxn8QXV1a3flMy3EEs7sjg46bcY9q+1&#10;v2uf2Bv+FC/BH4Q+KPCfiaTxU0miWOoTf2NbxM108krymCIhiX2kKCSMfu85BNdj+058C9Th+Neo&#10;eKfHNtoM3iDUvLmvpNJ09YbVD5a7VjUAbMLs4H945wa639mjXNPtfiV4P8I/FpZNY8L2+qQWkely&#10;SMY7eN22KEA5RdzgkLjPqeh9vNuCo1Mr58NUu1qk9v8AhjHL+Jq0a1SlVTVOqnGdt3ddPmeV+LbL&#10;xn4T8Sp470/X/EUOj64Ybq2t9Yvo5IcNCgPlKrN8u5WyvUNknrXtf7PlnYftFXhsdA8Npfa9Y6LN&#10;NpFjp8/2drieAK6hmP8AE2wjdweTXmXx3i+Heu67deG/AuiaXp+iaZq1xL4ct76+czaeu852/vAq&#10;4GRjBGK5X4A/8FIvht8Gr7w/4c/Z5utDk8YJLPp2uXVzpKmS0ke6fFwkgx5q+WEUYPXJ6V6HD9Xh&#10;vD8JVsLisHB1VFpT5Vd7a3tc+DxfCubf61UsVgcXP2fu+635ep6H/wAFtfglDN4V8G+JtQ0S102T&#10;xP4Z0tZLSzkZpjcRzTmYkvgsQHgOD3OAOBX5+/Bnwv8AFrwh4xs9K8MeG21izivd+m6has8bRMXA&#10;3l0IKDHVTnOOa/Qn9ozwT4j/AGmPipDq/wAQf2hoI7fTdGmh0Hw1qE5uLiKQjOY2PyxyMy8g88D2&#10;r6G/ZF/4JMfFz4f/AA61PXNe1vw5JcajcPP4f0uVS08dkSWUSyBQvmcjsQPWvicZha3tFUpR917W&#10;7H6fhadGjKccRP3292fhn+0N8EPHfgL9o7UviL8WdfGq3V1MuryX8d9JN5geYH/WKDtK7s4z8pXt&#10;X3ZafGjxx4i+Emh/2ho1rq0Vx4Rv7+Y6lbiZ53sb0Wske08A+WYjub+93qXxL8Pv2Mf2jPif4+vf&#10;2hLnxZoen+B9CvLfxBqMduI1tzBNN5cyD7OYHRp4njCq5lIK7PmHHNfAD4qfDj4pfDY2ujeA9ck0&#10;fQIdQ8mSRlO+G4jljnMbuDhpMo4V8sGRTXiZvhcLiqlOpWo80otKLTtKKur7HBiHjJSoU4y5qSc3&#10;UTSd+bRfdv8AI7f4O6T8G/2xvCMXwRt303wl4mt7o31pdW9gzwXdmQsZt2TcrAM6tkKGKntzk+Nf&#10;trfBL4v/ABa8a3/g/wCFWo6DqTfCe2Gnal4PtNPEl/Kqt/x/QvsBukykTYT5wpIbJFQ/AB/GuseK&#10;tL8I+Fvgrq2u6h5GybVtLtd1zZxykzb4XxlHXlScfeBr9B/gb40+B3im+0v4a/tmteaF4v8AC2uR&#10;XVn41js0tdQt0HzLb3UhVjOjKqqx2YIGcgmvof7Jj9YjKi7JrbVtfPqejRqU8Nl7jUi0k9GrWae2&#10;n/APx08E+B7yb4qaTfJb2EF4riZrjVV8uPjllZW/i4b5TyCDX0x+2t+zd4+8H+A4/FyebdLcWf8A&#10;aHhi30WSaC4tp1Cgv5mSG2qSFAA4PNe//wDBTP8AZG0r49/HnSviZ8G/A1/dyTaeZ/GHiLwzbC40&#10;W8O4mK4iEALpcNGGDo5VRsHy9c1vF/jvXLj9kDUPgrqQk1RtDtmvPDN7qOZLixlVt01vuUBmikQM&#10;CvUcYI6V6GF4Vx+IqPEqS5Ybrq/NE1OJMHQwkaSi3KT3fT1PLf2//wBgv4h/FT9mzwL8UPg98QZN&#10;c1Gy0e3tPEPh7XteE10hluDbM4LBQQv7hcLyARkACtL/AIJFfsv/ABtT4qa14SbSdP8AC40XTZbf&#10;WL6+1T57Y4P+kosbjzVVvoBuYnPNeayal8YvhxYeJPGHirxkt9pmjwx2fk6faywxPcSSxOUdWOW8&#10;vajZIAyRiuk8P/GD9o6P9oLQ/E/hK08RW/hu6sZJfGWpaKN7Na3EiLLHINvIKttBJ4DnHIrhrYHD&#10;VY1oq7UVHbV79L6HQs1xWI9nKVotX7Ja9T3L9hZ/2i9X8Q6t+yh8YLaHUdY0iTWrnw/q6zlftljY&#10;XWySNi3DFRtKMCAVJHVa7vw34q0eXUm1TwnrdvdGKRkmFrcLIFZSQVYKThgQQRVb9l79qf4efAT4&#10;+6T8QfjtoF1ZW8lpNpuitbRrceQZMeekkgOMPG5Yv0JQGuF/4JpeDvh5qHi34xft+/Cvw+1x4B1/&#10;4ra6PDsOrWyiL7C0ivbpLA/TzPPHzcEMvpmvyDP/AARy7iHGTxmBq+xqzlJtbxfa66N9wxWc04yU&#10;VB8v9Xfoz3r9pH4ty2v7KV58UdMYSap4Mvre+tYGlVcsWEWCGHK4k6dc9K/M39qjwv8ADz4oWX/C&#10;xrG8bwfqHimQS+IvCsOhudL8x0Li+WFB8r/xEKGDE5OTX0J/wUi/ai8P+GP2mF0P4I39j4g+H+vS&#10;wC48JyafIIlu3hxNBuVQWCMN6sM4b1HNfTHh/wCBfw+u/wBmuXxB4C+F2n3UOpaKztDqUBW/tJo1&#10;RVfBGWhH+yQV9CARXo+HfAOf8K4eeX42p1ck462j0+dgxmMw9TB+2o25tLH5c6Zb68bjwX8NtVvI&#10;ZtY037T9lufDtll7uJQHSQbgoG1HAIbafkbONtdD/wAFDLn9oL4pfEq88S+I/hdrGk+FfCdvY6dD&#10;4gNuJIrjUAiszM6gqhJ3LsB6HPOcnV8Aajrfwv8ADfi6aDwxqC6/c63D/YPiG21Bo7i0U71kKuuS&#10;Y2UrncB2znkV9Iftvf8ABRPwl45/ZT1D9nT4T/BZrOx1CMya7rWuagZrm+u5JoyHG0KA6uBiT+6g&#10;AAHA/WsPwzX9p7S7lFJ6s4VmGGp4D2VSblUc27X0s7P10d0eI+P9JtfH/wCzhofhnxXoH9uaf4i0&#10;UfZdWt9PdZrGYspEeMk583YRzgjpXylrfwu0rwt4mvPE/gOwksWkuyt3b+YM29zF+7miB67PMRio&#10;bnaQT1Ffq7/wTr8C/BTwP8C77TfjYYNR0m80eTUW1S31AvPpxiuFMC2w+6JSCGdiD02Hg187/ttf&#10;AP4q+HD451L4V/DaHx1pfhfX5dc1jxRoPk/b7fS76JZ2W5gQsJHhldlZhyADkCvf8OKeX8PZ9HE4&#10;67hNuG2kW9eZ/gcHFkqmZ5dKjhkk0k9d35I81/ZG/aV8JRa1beFfjFZNdWTTKt5CxA3x55+8MZx6&#10;8VwX/BXT9h/4MaZb/wDDSP7JOrXF1oBOdY0mZQrWStyJVUZ2LuyCoOOhwM15BP4h8OzldUtdWgtz&#10;ksrXjNbyDnph8Z/DNdJpv7Ymm+HPDtx4U1mWPVrO6haC8swWkjmhIwyk/dPHQZ64r+i+IMRwrxBg&#10;508biUmovld1a/TbU/KsHg8ywOIVSlF2b1X5nyTJpOup4Fi1wSSCytb5kH7xSqOTyAAdwz+VZn9q&#10;33/QSl/X/Gul8ceDL7w3fXNtYzxy6bdSfaLF7OYyoIzyEzj7yjgg8iuV/sdv+eV1/wCPf4V/MlWn&#10;S9o4Rd1FtJ9z9HjVjH4tLn7g/szTWdl4Pt9A+LkGpQNpvg2KSMaDbpfSvFFeyqynCnbtWWNhkr8v&#10;r0r6L8CfFcTPp/iLwNo2rLDNHHFNqV/pJt7e4OQWdtzD51UsDnaCU4zXK/Ev42/EGz/acsLv4LXu&#10;n6Vb6p4Z1AtD/ZELQ3c4KKvmgKpJJxnJIx2r58/aP+Jv7XVn418B/C/4k/FKC88M64lzp0On2Okx&#10;wQ6bLIu1pBjPmMCw25wAC2OtflmO4SyHO6U44uTqcyT5ZbR1+z2OJ8K47Azoyo1VS5ZPWC3VtrN6&#10;r8tz13w38cPCnj/9tyy0jwdZXy+Lp2RmvrW3cf2lYoj4QOAVwp3HZk/ePWuy+AniC3+JX7Wnhnw9&#10;4m+F+mz+HbW6kuLG8n1hGnS7VRgPbDAPK/ePTGTzXGf8EufhD+2f4LsPE1t4P8MR3k99pcieHdXk&#10;hD32lxvtVriMbV5aLaFDOdvOE616/ov7BH7RVnOfEHxK1CfToJjmPbqkOk31xvb96FPzMVWPfuBZ&#10;S5IA719Vhfq+T5RCFCnzQpRskvKyS9fM96WH+sY72eIlZS0baX36WuejeDv2GPih8fPGniXXdR+M&#10;HgPSvBsejzWVnqOn273WpWl5PbmKbzMyCKPA4Hck5GOM8v8ADP4Wn4GeL/8AhWeufEO1102cYhi1&#10;q3Tylumj+ViynOGxsbr0fNaGsP4e+BPwluv2UNI+JV5qOm3dvcXkmo2uqRzXCLNNG8EEky7zEq7W&#10;UFSSBkK2Qccj8Jv2Jf2jduk6xoF2yxalJp899omo2ci2k1u1oscgEh3MFw0bBm2sGjbO4OTXyfif&#10;wjPizKoYahSaqWU1K2kfJ+Z7GTSy/DRrOtXUVF2imn73ndaL0/Eq/tXfti+BPgjf2vhbWz50d1Ii&#10;30jXAjiSBj0aTopdenrmvEf24vBth+0J4H8N/tG32p2cd14XZprPRfJCtLp6MMoChK7VRVOcgEg8&#10;ZzXP/wDBUX9m3Ubr9p+5+E/i7UvMvNUtrK5h/sux+ypcPFDDGEjjGARk4JPI/E19dfsJf8EKfDXh&#10;z4EwX3xD+K1zcatqmms99pMUZlsY2LblQjf8wA4O3AJ6d8+lw34f4Xg/h2lSwdGTqTSdSUnvLtts&#10;ui6GOW5hl1bMJvE1rQT91qN9enVHzh+yx4E+D+o/Ge3+LHiSxuJLn7Ai2Nresn+iRyLnzFTAUkHg&#10;HGeK3Pix8NvDmjeNW1j4A6Pdxzsiw65i+VPtLb3fzUDbV3YfGCQRgDnFdx8f/wBmjxZ+z94z8IfE&#10;f4heCLddL0XXrO2Wz0qZ4prrT5ScRy7WIJLJMy45XMYznIr0X9qNNIXxjpt/8M9CTWvD/iNrM2Go&#10;WO4pJZyRbcu3ZlZDuYHIPBrso4DE4O9ea1XQ+mzGNXF4OmqUeaNR/Etlbv8A5H5rft0/tEfHX9mf&#10;waNb8ReBbdrTV9VS20uTUdZEryhTvfckZOFAAyckKSOuKs+Af+Dpr9tj4d/DzT/hN4C+HfgGx0fS&#10;9NFtZ3V1YXM9x5YBCk+ZMI8DPQLk9D61wH/BdrxbLe/tMaP8IzKPs2h+HY7hrVY3CJPckluH+b7i&#10;Idx657ZxXwN4h8K654HMen+ILN7Wa5sknX90ysUb/ZbGSOmRxX0uBxEq2CUp9dbH5/i8PHC4uVPt&#10;dH6saz8dPh3+2X8Fovid+1DpPjWPVfGCx6hq99pPhWZbUXW8s0lsyo6iMn047V5y37Pf/BNe8h+y&#10;X3xE8cW8xz89zp9xG7Z7f8ewB/pX09+xN4B0vxH+zz4atvh18R/iR4cXSdFtbZbPVNrQbxCrFo4p&#10;oyrxksSMH+db/wATfCP7a+iyC6+Hfxq8E6siqMweJvC0NvMe3yuuVx74ArJTjGrZNmcY6Hylr37O&#10;UGqeErW60XXtJm8M6e0cei+TeobyXaD5Z8vAZWzjduA+lfoZ+y54Wuf2bvgtDr/i6VoZLW1XUZpl&#10;YbixKMUJ9XJx9OK/MP8Abd/aq/aw8GfG3wv8NvipaeHXk8Pt/a1xYeEoQPNRoHz5rKOCI1YjP3et&#10;fSV7/wAFVfht+2Lqfh74JfDzQdU0qxt9HtrjxHqGrTRQeZcwIqbAATlN29s9+pxmvvsBDFzy1OS0&#10;fV9keTWqU5VuVPbofoLD+zVdftWfsy+F/iLptza2vie68RXB8+6Zh5sMz5dW9SpCgY/hHFfN37Sv&#10;wT+JP7IHinSbvxbc2dvfGX7bZ/Z7jzNoikUrISBwN3A45weBg19bWn7e37Cf7P3gHwT4C1n9oXwn&#10;c3Wn/ZIxpuk69bz3AcoTNI0aOSACeRjPtXgH/BRLxf4C/a0+NGkeKvgZ8X/DXiTTdQ02FZE03Vlm&#10;msY0bMhkgXe6q3Y4AO7BwQKzp5hUoOUJP3NSVTfNdI+fv+ClXgD4/wDwog+KWoeEdC8E/wDCN2kN&#10;xJa3jWtwNQhhljDNzkpuBcjOB0z3r8//ANkH4O6X8QPifpdxJdXUerrZ2d14ZFjtJmnFzbw7ZIz9&#10;4cyEgcnFffv/AAVE8P8Ag/xP8MPHHjbSPGGvW/izxLCi2unvqN1BZ3RBiRlEUjGPHlqTtCg56cmv&#10;iD9i3xPrfw8+KngvxL4VtRca5pejalCtot0iyWkyXKSRu+84U5fKlyNxxgnIz2cFwwOKwWJhW5XF&#10;82/bpYzzqtiqeIpuk2mmndeR+sHjX9gXxl4S/ad+HfxR8PWlr4g0nVvE1qNUh1CRYW0x4XhS4k+U&#10;nCsqZC5z+8wScV+k3gvxFea14s+x34jW3jsPsUa2r7RvlDSyFSP7oWNeOhBr88fh5+2Hc/Bj4Uya&#10;D8Q/Amsabq3irTrB7K81SDdCykES3sLsMEtGVwpJwyq2flIr1D9lvWfjH4d8Wf8ACwtQ+LHhe70W&#10;3vY5Lqzm8QJNtgmXDFDz8yonfBz6HivDlhKc1Npqyso28tj0qmIxNWUW7t7vru9fuWp+T/8AwWzP&#10;xr0T9uXxr+y7/wAJPrsngiHVorrR9JvLxpldXzKJi7D94A08pAYkDJ98+1f8E/8ARbL4CfC/ZrHh&#10;dtQhmh+0NHHZ+aZkCH5TgHIXpxyK7D9rLwT4q/4KM/tRa78SvBQaHQbG+urXR9XkEdut4qb/ACY1&#10;MrDOVVSc+uPUV2Xwe/Zq+MPhvU9D8CxfCjWIdT09UFzdLbytEnmDIdyRsVdmQSDt9Ooz+fZ5h8R7&#10;b2cYOz0ufacP/VfZyqSklJa66nZ/8E4fiF8NtU/aM1D4r+HraHTfD+najHb3dqLZ7dmuJQ6xxgMD&#10;lN+TuJA3KvTOKwv+C6MepeB/2ptI+K32u2h0WbwkItUgmtwcSRTSAvvyMttMQAIwQoxXh/gHw54B&#10;+Dv7dHiTwR8L/EN02n6l4L1+78daG0bfZrWaFpJbcw85OAqyc4IYYrG8YftpH9t7StL8PfEHxsut&#10;2EehpbWwhjMbPHbHJ8092IBDMTklVHOa9zK6mIqQVOb96mklp06fPzPHzaNKNZVoawk23r1W/wAj&#10;2v8A4JXfFzxV8P8A9ojSLfQ/FFrBpPiFYra8ivGJjuIy4ZeSRtIyeScYJFfS37fHwI+G3i74kaLr&#10;3wjtdNj1HXmms9Z0fSIRNI0hkZBdbFypBz3POa/P/wADPpuheJ7UsjJaxqqPGvVNq7FZfXgfWv1W&#10;+HH7SHwVg/Z10n4vLBpx1vR4YbW40qGSOOS8MbbEbu23ODuAOD154r6ONSvRrqpfpZ221R4daFOe&#10;q1/Q/Dv9rz42+LPh98NPGWjz6ZqVveaxKLFb66sWWOeSInLFJLdED7UP3GJ+Udga8P8AAX7e3xk+&#10;HXwiaG28T3V39s1uzXWIZJVQXNisryG3AUDCbooyc55xXp3/AAWJ0u30Dx8k/h7wvDb2GtXGoal5&#10;ljoYt0jkkc4iMifLKw+Y4I3Ac9zXwtZXt5fQxWMkTNsjVFjVefmLN0/GvoMjy3Lv7Ok6ivKTa9O3&#10;3HDisyxtOpy03ZLy3PvHxn+1/qfxl8S6SX+HS6t4R/spTqlnYxs1xbQ3TiNwJU4R8KY/unaWP3QM&#10;19UX/wC2d8MP2dv+CanjT9nf4F+Gk0u+1y4tbfw7p7RlGictvmnJXO/5IwAT/GQa+Lf+CcX7M3jD&#10;xy2oa58RvgFLqGj27wy6TrWoahcadOjddsJTaZY2Xkk5XnvXr/7UXg29+Cvg28+KPjqwWx8P2M3l&#10;xR27faWjeUsoLbUHGSPb1r5H6nhsNiK1JztJfC97a9j1I161WnCpy+v9M+aL79ob4s6kY/htox+w&#10;xtqi6hNeakojeaRVMXEhK7MllA2tzvJ7Yr9BP2Xf+C32kfAz4ex2PxZ+H0GuGBW0p7W/vAi3MIWN&#10;nfneGkHmKAy43bzXwPof7Yfwgu5Wv7n4X26RzDP2q3kVZSM5VtrAcng4zxXp/wAMtA8CftI/Di3s&#10;PFGjxy6LNq11e2upmGOO4t5m2qVVgN2wbfuk4GOCRV4eWOqZgqFJ83O7PTa3du2j8j1cRh4/UvbY&#10;inyxsnFpp3+53VvNHU/FT46fBbxh8d9d8B+CtQ/szztcuBp9jeA28K5l+WHzmJVSMquT/Xjj/wBq&#10;LU7jwr4Xs9FurTVNPvri8SK+S804xzQtGx3MFY4Kb0+VhkMuD3r5t/aT8NeKvAnxy13wh4kMcK65&#10;qf8AaGm3UeCu6SVmikBHQclSOxr6W8LfFHR/jb8J/Cfw4+PFxPqX2GEwWOsWq7dS03kYCvwJVB58&#10;pzg/wspJNe7xD7TB5a/ZyaezSeh4WVTjiMRyciaTunbU+t/2XdH+Cvwv0uy+G+tfFu61iDXdHkuo&#10;bq6tysjZiWXZHjAQHa6jnnGMV6z+zD8cZvgL+0dqngP4jaZHqPg/4gWpXVZL6Db9qtpN8TSFRhXB&#10;GVYdMda8N/Z4+GD6xrFn4evIodQ8NWekx/ZfEzW5jUtCyAR4O37PKBvYq4zxnJHNdwfjZ4Q+P+j2&#10;Pj7QWa60qNJLPR5NqqVtopZEAwO+Qee9fmOR5hjqNaaqS5oNbPa59Zm+Doww0ZxVpbdtCXU/APgL&#10;w/4i1PTvh1oNlbaWt/MLOC3t41DxhztJ24DcAdRWDr3ww8B6+rR+I/hT4X1Ff+WhvvDttK//AH0U&#10;NbMdppawefZwybh97cw/SrUEFpIm1X3Rt/C8wBPtXTKo5S5r6/M8dRitLI8/uv2Z/wBnW602bSdS&#10;/Zp8I3FjcMryRQ2Ahbev3XAjKlWHr379BXM/8MJfshf9GyaB/wCBFx/8cr2SS3msn83y1j4/i5yP&#10;rUP9v2P/AD1s/wDv4v8AjRGrXjswio/aVznfDPg340+D/it4avfiDpFvb6Gluv8AYrNMDcEvGC2+&#10;MoCoO1mBJOQOlcf8Ybb40fGvVdSm1D4C/ZbPwFqX2+xkm1MNcatHvAH2ePbyTjOM8d6+sdE+Jnww&#10;/as/bOs/BF9pmuae015cSaDpuraW9nNNBb28qxlWYFGXBGdrHG72r5n8b/tG/tC/CTxde+GvFn7K&#10;91cR6ddSRX0el68Li6UhjyYkiPO3B6jrSwuH9lWlNR5rqx0YrHxxeHgtmpX+XQ7/APZs/bs+LX7O&#10;fxt8L+F7b9nr4gWnhXT7dYrhrqGK8lkb+P5olAjUZcDLE4xwcYr379sP/gsV41+GmiXGn/DybwXo&#10;82oXsj6e/jYTXH7sthcQxoE3d/mIAPf1+L1/4KUfs32txJp2ueHfFmlzRyEXEd5pKF4mz0IEhb86&#10;4P4zf8FVPg3pNnPaeE/hnJryCykZLnULhYUSbDbR5TRtnkjPPf2r1cLTr07UoU+U83EYiVT36kru&#10;xy+uftwftS6H8V9e+Nfw8+N9vqnjDxZMklzcabpMMNukKF40ghiLbUQF2TaAVOT3BJ+pPgX/AMFZ&#10;P2u/Dnwgvk+I+p6S2rfY2fT7O80kNGphjjeRkw/7vEeSQrKuB07D8w/gX418S614sk8aa5EWW5a4&#10;by7dinmfZoLi/lRGwNrHGOMY3DGOK7/VPi3411DUb/4HeANeaXT/ABp4sS10vUpJFLfYGYKQzYzu&#10;eN4Vcj73zA5JNfsFHw3wGc4GNT61UpvRSsk038zlyfxAXDs5U6mX0sRF63qN6W9GfTf7PHxa/aJ/&#10;b0/4KGaL4++NXiewu9DstNbUNLjtwqbBDIiFY2JMgJPJDMw46cV++3gzVfC3hDSNH8M+G4ri8b7O&#10;i25s1Dx7Avds7RjrjORmv5//ANlOHx38JvjH4fvPCeh6ddQ+ZGjS3skkCokiKZkyiksDJuPPYoBj&#10;Nfef7W37bfxi/wCCauo+E/ip4E+F+gX2j+OgbK80XUtSltryK4SJG+1rG0ZwjDKhfujAJ5NfmOdV&#10;a2U5pVy53dCjopS3b6tn12Ay+jxRThisNCMK1Z3UI/Drsj2f/gq9BceMPhbeeB4rtrK6vf7MjtdX&#10;hl3SWkzahvjlUcfMm1zjI49K+ffhxqFt+zj8NNF+MWl2esa9q2rXd14UsluNQJ0uQW85mFw1qco0&#10;rMdrHoUU85zXhHxa/wCCr3iX9pvXo9Y8YfDn7NZjWI7yDT5tT81SkcT+XFxCuSHkZz+HbgcJqv8A&#10;wUM+OHirxVo3wl8BfCW08UWMmpTtomh6dkT/ANoTykySoBuy20qpwwAHYZNeNh86ynGYpQo+9K3n&#10;ZH3GbcJ8YcK8HqeNiqdPnW1r3ej89rHyD+3XfeLf2jP+Cs/iC3n8K2seqah4gsYYdF0W4EcYxbph&#10;ULjapOzkYIBJ4NWv+Cunwx+Jen+C/Bnj3x7pGuxtZ3UmmW97rjWLyFGjDiPNt6bDyw716R8bf2X/&#10;ANqH9lf9vHRP2wf2t/gffeE/D+r61FqF1dQ3CXyW5aIKkcnlsSj7lHytgn0OTnrf+Clfxz+D37Xv&#10;7Iv/AAjnwmmh1fWodZhurHfIbf7KqKfOk+cAEFGKjtzVc1T2itH18j8mlKnJ3kyL9nv9or9uvw5+&#10;z94J8W3g0DWNBm0KFrOOTRZmk8mPMQR5YIyEb5D1NUfib+3ZaeMdYS5+K37PMMyQsokhkuEMbAdQ&#10;rSwl1PurA/yr0n9gf9lnw54o/ZC8Eyax4k8Qadq0enyrcx6N4qfyh+/kCkKrMqnA5C46V7HN+xL4&#10;I1fTJdK8S+NPFGp2silWtdU1ZZox77ZEbn3qPaYdTvVWzJcK0o+69D8i/i58brS+8c3fxD8J6RDY&#10;Jr15rNvb6Y0xm+y2MlpHaRDLEsMK8pHQZ7CvFtZimtbm1vrxGWGbzHikVmyMMQQOR3781+kf7Vn/&#10;AASq/Z+/Zz+APi74o22satqmtSPbx+H3v5Ai2AacGQBY8LKSu77w4B4wa/ODx1K6a8+mCZmisV8m&#10;HcMcDgnHbJ5r7etneDxGVulRduWySPKjgalHFKbLuj6udL1XS/Euh6jcWN5DqCbZo5ivl4IO8c8V&#10;9KfsJftZfFLSf2jm0fwDDaumraTJZytfaTcXrSwxkSAlYQZB9wjcoJAJ65xXyDNckyrCx7cV9Hf8&#10;EqxcH9s3w4tra6rM32O+O3RrhI7hQLaT5lLsq4HoTg+h6V87Wrv2DTWh3xpy9pdH35B+1r4i8WeJ&#10;4vhpLoGh2c890tubGW51C3mZjwNqS7Sx5yEI79K9W+L/AMOv2Svg9+0FY/s9+MNGm1Wz0zwrB9ot&#10;Y9UhsptQ8QXbxTuJnLKxiVRCoiGfmXGDXqX7Pfws+H3xc+Pvh2L4qeKNWs7XRrj+1GuPEWhwQxSL&#10;DjbGbmKFVLEkHbnJx1wRXm/7UX/BLm+f9o/XP2g7P9rjRNUvNT8QSarb3Wm6YzSWkgcSR797hAE2&#10;pgc/d4AzXHgsTRowdtL3Nakasul/kcv/AMF1te8F/AvTdL8N6vpuov4t/wCEV0zR9HFvrckNt5SQ&#10;K0s/lxyFCULsuWUHIxk4r5R/Yo8U+Frnwzf+FPEHj+PWNYvbNL3TfJ1aVmtSHZfLw+OcckDI+Yet&#10;eAftyfH74iftG/HvW/Enj/4x6r45XS7g6fpev6pOzPNBGxG5AWbYrHJGMdfYVz/7OfiHxV4c+O3h&#10;V/CWqx2l1c6pHbyNM37t4XO11cehXcPyPYV9nheH8CsvVStGUppcys2kn02aM8HxNmGX1JUcPyqM&#10;k07xi3Zqz1abXyP01+DfiC3HiOPQ9d8bS6VHHGf7NjVQyPNnCqQ7ALk4y3UD1r279kr/AIOG/gH8&#10;SNRvP2YP2jVPhO+021k0zwb8Rre3228brG0K/aowxKrna2RlT1IBwa+bbz4WaZ8W7r/hBLywaSO5&#10;ADSrIVMWP4gw5yDg14Zr/wDwRa/assJ9b8Q/CjwJdeLPDsNx51xqFjGZJI7di25XC5dOnXBzjtiv&#10;CzzMMR7Om40/dTWyVzry7CYeVOcnO0vVn62/8Erf2bP2VPFqawPE1je614u16xvEutVuI/MhubWd&#10;GV5I5cZ2ybiwB6A1+Zn7R37I/gv9jTx14q+CHgbX9avtD1DwXrf2C+1DZBcC6j8yXyg0XA2yxpg9&#10;Sp/CvvP/AIJuftOeFv2Wf2br7UP2kdEvbPxF4R8O710mO6nSbdbRkJF5e0ebubA64UHntj8rP2uv&#10;+Cmnjv4v6hPc+NfA+lf2tJeXdzYm3Vw0Zn4cOGcjbhxxjrXNiKSqVlUpppSWqOWnWqcvLLpsfG2j&#10;fGr4vaPfR32i/FnXLWaGYMrJrEwO5Tww+Yg9vavSvgL+2r8bvD/7SHhP4j/ET4oa5q9np+rQxXdp&#10;fag7RG1dx5q7Ado6lumSR1ry7TtAiSZZLdCo2/LtZv6dq6L4DfDK28c/H7R/DeoaXqV3YR3qXWrW&#10;+l2bTzm1jYPJsReT8uBnjGc0qkakY2ixaOVz9pf2wvEHh/wn8Grg3+g2upTas4tLCO8t0lw7ocyY&#10;YEA+WMcDqfevnXVv+CdfwZ+CX7OsnxQfw5eXPixo4Z7m4kvG8u1EjqdqxDCgKvy9O+fauk+L/wC1&#10;z8NPid8QPCOnzaLqcGkaLqEdxeWurae9rLKwbBQKwwxXGffPpXsXxe+O3wJ8cfCHXdI8N/EfR7q4&#10;uNEkMelHUI1ui+3cieUX3gjA4wenXkiuGnisXg6cYxk1du+pvKNOpa62Oh/Z506x/wCFGeFY7GRo&#10;VTQ4ArNIck4IbvXi3/BXWyuR+xD4nistSk2teWCzIed6/ao+Pbsc+2O9dh+yp8dPAGs/D/SPh9ea&#10;2ljrGn2fktZ3nyNJtPBQNjPHWvK/+Cw3xg0vw7+zRD4Dtr61mn8Taoo8sMrFYLd1kcjvjJjXPX9a&#10;nC4api80hSW8mKtUVKg35H5W3GVgtbCKL95IuWHce/49favpH/gnjqfxQ1X42aT8HvC3iPbpWoef&#10;NeW08YeOOJI2mkZSRlPlU89iPwrwfwV4VTVb19R1iWSOPYzNJGMlOMqB9TxX3N+xl8A7P4VfskeO&#10;v2tIlmXVrjQl8P6OrAnE1/cmKR1x90rDG/NfuWXZSqlN4irBcq0X6HwOOzP6tywUrOT/ABf5mj+2&#10;V+wd4bn+I3hn4kXfxB1bVLXUr9be4s7zZJ5cajeqo6gFVIyMEcE5z2rpPBes/ss/AvxPoPj742eC&#10;NSutJs9RgcQ6KcOWU8fuyQsh9VZlyNxz8uD6x+09bz2ei+H5IJVS3814WUnHBjHJx9P514t438M+&#10;FPiP4T/4RPxJo8d5D5iurNHuZXQk/L3GVBXKkcHFfmtPFVcXl9WGItK70v6v8T7bD044etTqLRJJ&#10;u2706dE/XQ+wv2mfhZ4r/bD/AGdrj9qj/gmP461Rf7QZrbVPA95YpcLqFrA5hltRIzK0RKjcY2QF&#10;s4DDINeBfsEeFNPg/Z9sNSjsb7S2vb66kGlTSb44sP5ZWNjyAWjY7WyQc8mvqYeGvix8O/hb4B+J&#10;n7OfjzSvDl7HCty2iWt0v2PVIpHCPcy7wCZEUbXjwSgUtngmvnP4o/EHxb8A/gxq1t8PPhtcarrV&#10;n4g1GNbWwjaaOzL384RyWyZATjaBnIKk96+Hniafsaq9h7LklZf3ttfmew44jFSjU53KLV9d0vPo&#10;36aHoFpeadFItg1y1nMPn/fQhgPmx97b19M4q5Jb6jPEXs/E0Lbef9TGTXMfsu6/4+174QRJ8WfC&#10;l9b+I476Rrq71NX3XUbgOuBIAyhckbcYHbFd6NM055fMe2j3Y/uD+VZ06ntI8yXkZ1qao1ORSucX&#10;4jtPHgUJZ+I41WSTy2kkhBUc9BgY/lXB/wDCXeL/APn3sf8AwDjr1q68PzyavmO4i+x7MNbiGPB5&#10;ycn7wOfTipP+EQ8Nf9C/p/8A37f/ABrTmkZnM+AdX+OvwW8BXnjL9ofxlp/irUtLtt9jo2k28aXc&#10;OBh2EpCl3Kk5AAGM8msPw1/wVa/Zx1Vjb+I7HxHo0+7Y0N5Yq+D35RmOR1OQK5Pxp/wSj8I+LdZu&#10;td0f4z6tax3MjSW8d9Zi42KT03M+T+NcLc/8Enlg1+1sIv2gdHuRJcqLizktRHO65G7aPNYFsdsf&#10;ga7oUcDKN5N/I8/mrR0R7zrXxc/4JrfEJpPEHi7V/BN1dXnMz6hYqs0p9wVVs+9fKH7aHw3/AOCd&#10;aeFdX1f4LfEO5TxDtMtno+jl7i0nY/w/Ov7sDr94/dr648df8EzP2ZPGngv+ytF8OLod5HCsMOta&#10;fKfM8xQBl4y2wk9+K+Ofiv8A8EpP2rPBeoTyeHtPsfEunxlmt5NLmUTSqDnBikAJOOylq7MurYXD&#10;4uNRylo9u5niI1p0XGy167njem6ppvw68VfBnwxrV5b2un3LXmq6tJNIFWOC+kW2bfnkL5MI/Bs1&#10;6t+yH8E/FnxK+LvhnSPCuiT30em3UWqx3WnweavkWius5jPRyw2NtBJJIOKq/seeENE1b9qnQ/C3&#10;7U/hVrzS9OjWDULLxFbt+5hh6IdwDYAJ+XGPTPWv04/4KSftYfBn/glH+zVpHww/ZxeFfF3jiG51&#10;XQYY7dY10u3vJvmnVQF2pGi7I0PO5Vzmv2PKeNpUajjhqN+eSt6pLc+XrZJGpQ/fTtZO9j5n+A//&#10;AAUG/Zv/AGf/ANsPTvCXiPwRrmtaWsNvFb3nhu4QXFheAFJ1dZcBxwzPkjbyMjBB4P8A4KN/8FEf&#10;CX/BQT9s2G88G+H5F8L6Xp66P4Zm1S4Vmt442IkuNoDDc7BmI3d056V8X+N/HdtBp+sfE6OW4Goa&#10;w0llpM0jZllViWurtm7MxO0Y7O3pWb8O9X0/TdJt4rC2kW60+GfUdSvHb7zbdsSKOwGdx9T9K9+j&#10;gcvrZy8ZWgnUkryTScWn5NNX0+RxU62Nw+DjSo1HFQtytNqS87po+0vDHjj4C/8ACcab4W0fwxaP&#10;Jr2nS3mkqNWdlBjeLMEgVzhjtmGMdNtdp8JNE8C2fxKj8GfETw+t9osOtahpd1EupyhbXUILlymS&#10;rLkhImcFj0+lfA3wr+LSfD74pfCnx3rEava2N0Lq+Vm4aB7x0cHt0U19k/sM61pnxT8dfFf4f+M/&#10;muE8VX2voGkBaRTIjXCj1byw/Y5EjV6f1LI86w+IwlLDwpqaabjFJpWTT0SOPM844gw0qdbEYqpV&#10;jCztKTktXbZtqx9ZfGG4/Y60Hwjbr8fNP8Nrps3lizXWl8x5SOF2HJZ8DupI968P8T6X/wAEjviI&#10;WiXTrHTW3ndc6PFd24H/AHz8uPTIr47/AGifAuo/DPxxfeDNT8dW+pQ6Hfy2lrZy3U3mW0YclcCQ&#10;BcFcH5Dg5zWHe/Hnx/OIWvr3R7hYV2eVd+G7I5A4wWWEP+IIr+bq+T1MvxE6UpSvF2dz9Bp4761S&#10;hVjtJX/qx90fD39jH9lLxpNt/Zz/AGpNW026X5hb6T4jWWRPQmMhW9a1PFP7DX7Z3h+A3nwx/bM1&#10;e9ZW+Wz1aaW1JX/fRpAfyFfIPwi/aeb4da9pnjrxJ+zx4fuobe4EkV9At1aH5TyUdZSmQDnoR0yO&#10;a/Tj4CftQ/Df4+6Nb6x4I1yzl86PP9nzXcS3SMBlv3anJHPXAz1715uI9vR1jqvvOinKnU0tZnx7&#10;4w+FX7dvxc1qH9mDx3d65Jcaw2LS+1y6juNJuJEUuCtwsKsrELwN3JwK/LLxfY3+m+JtQ0y/TF1D&#10;fTQzr/dkSQqy/XNfsD/wWF/bUvPgronh/wCCHwzi8zxbrV1HfybpjutII3wmADnfI24LgjhGz2r8&#10;ufgPEPEX7VPhP/hLIY7j7d40t1vlddyysbrD5z1U+9b4eo6lNykreRUo8rIfF/wlsdJ+Evgvx95V&#10;80mr/b7e822MgjSWKX90gkK7HZkbO0EkDrjBr2r/AII1XlvH+354eF9YLJ52m6lG0ZjHB+yydu3S&#10;vt//AILD/swfDXw7+xpqPxJ8AeCtJsbzQdas7sy6Xp0UeEZxC+GQDtKp6k8dK+EP+CU/hT4yeL/2&#10;lL7VPgXr2i2XibS/C93ewNrUbNHJGZIY3QYB2sRJ94jAG6lTrRrYSQ9Yziz9orXTGskaW5Vd8nzN&#10;s+VV4xwM+1fMn/BTaz0/wJ+z3r3xV07xb4ms9Wkgjs7SHT9UlW3d5WVNzpyANue4rNj+Iv8AwVV8&#10;KXzW2tfCvQdajjPzSWjRMj/TbIp9+gPNVviz48/aa+Pnwq1D4Q/FX9le+0qO+2i41DTbwCPah3Hd&#10;E2cjHdSa48vjGjiYVJPTmLqy9rTcb2PystYlljQtJgGTO1uMYHXr/wDXrV8Na/c+E/GGk+J7BQZN&#10;Nv47lVcfKdrqf1AxX3J+zL/wSV8A/GD4W+Mviz4z+I91oOi+FbmG2kmUgfZA658+Quu0x9FJzwSM&#10;180/tsfs7eDv2aPiBY+EPAPxQtvF2l6lpq3UOp28kZZfnKsjCNiAQRX65TzjA4isqVJatdmfL1cH&#10;WoTVSS09T3T4K/8ABUvR9A1Wzv8AxN8LL5muAjzHS7hZmbPoGZOPxH49K/TD4L/8FKdY+E/wEtvE&#10;vw/+DOr2/ijxPqTR6dY6xND5NzG2EiFwIyxhTJY8fN+FfjD+xL8GtX+Lfxt0vwDoxureX+zf7Qku&#10;oIfM8mOKQSOdmDnKDaP9pq+qPFP7TXjjXbO88IjxKz+IvhnrWmSXGmm0hjW6gK+XdMf3YZDDJgNz&#10;kjrXgw4C46zG06FWkqbfVu/e2uh+kYHijwroYef1uhXlW5XaMbJJ20bd3pfc7b41/HH4y/BTQtc+&#10;Lnx8/ZV8J3mnwvJdX0lhroDedJJjhXaRiCzdgv0Ffl7498e6r8VfHOqfEXW4YY7jUrl5jawRCOOB&#10;c/LGgHZV+Xnk9TzX64ftzfDf4XftSfsW+JPHvhjwxpuo61J4U/tPQ9ds4z5iNEBN8rcbgdhHINfj&#10;l8N7hptSFjNesG3B4VZdyvg9K+Xo3hip0pfEm0+2mh8vJxdOM1opapdrmv408KeO/BPgrTPH+qeG&#10;ry30vWLiWDSL6SHbDcyR7d+0n7wG4ex59K9S/wCCbPww0zxp+1r4Ph8ZXplsby5mEkVvdSwtLmCR&#10;gvmRujJ82DwefWvZP24/hH8NPE37C/h34xeBPhxqdi9rDZP/AGrBrjT2YcnyLhDDIxMTmRuNoxxX&#10;y5+zL4w8e6L430tfhzf3FvrMN9H9ha2P72NmJQbMjrkhcEflSjKNZShcf8NXP2Y8XfsffDnxTYLp&#10;UPiDxra21vIwhjtfFt3IinH/AE0eTtnvXkniP/gmP4G1XzJ9O+M3iizZ5M/6YY5snsCCFyBXm+i/&#10;E3/gql4edPtHhDW9QiUZZdT8OxSeYvuQob9a9a8PfEz/AIKQL4ds9eu/gp4SuVmXd9lluntbiLH8&#10;LI7AA/Q15vsq1Laa+82jUpy6HFy/8E3vjH4blS4+Hf7QOl3W1sp/bHhWE4O3+98/Hvg/SuP+LH7E&#10;PxkvtMh1f9oqfw/qui6TFM/neFbNYZfNdVC+Zthi3AMMk4wPevWNc/bm/aN+GKNL8WP2PNUjt15a&#10;8026Zodvdt4R16ep/HvUcX/BVD9mnxDpUmj+K9I17T1uoil1HJp8cqFTwR8smT/3yK6cNWx2GrRq&#10;09fMif1epHkkfMPgb9jrQbv4da1qkUOrXMlndZuLi3iSSOzh2ZXIWQSEscAEIR619v8AgaDTdH/Y&#10;U8H/AA78T/CLUtF/tSa4uU/tuJYN/wBnhEIuQXIjwGlDDcV5PAzXzZ8L/wBoL4caH8QtWv8ASb9p&#10;vCN9aXUKutozTvEV4zGc8qccYzX1Z8Kf2nvAem/sBaB44+ImoQ6Xa+EfG0untfeZLJJKl1GxCsFU&#10;bRiLO1gTX3VbjfO4ZbLDxt0s7O+n6ng1OF8vxWMjWm20m3a+nqeG/taftJ/CpPDGm6NeWFxb3nnK&#10;I9Qj1C0uIIVP3t/2eR2Q/LkZAz618vfEP9pWz+FfiXTZPhx4ytvGGhzWImjme1ksriOTeyvE6sXI&#10;Iddytn5lYHjoP0A+I/7TPwD1T4P658SI9a8P6xaaNYyXP2VXjl+2LjKIEcFgSQFKkDr3r8hvAng2&#10;T4/fGOeym1qx0Gzurie4vtRuMLa2MIBkY/L2A4CjnpXzeTZdmWbXjSlyPm7J3b11vt6n0kM0y/K3&#10;z4qlzxs7q/3Wtu/I/VT9m/8Aa1+EvxL+DU3w41bw9H4oMekx3Om2+mLHHdaRG8jyXMd1cr8wjOQg&#10;QnozAKNwrsPhr8XdO+KHhOPxz4d0ez0/T7q4mjtdNjj2xxLFK0W1QCcAbMDknAHNfE/7LA0H4PfD&#10;6z+InguKaHwzqnjSy0TXNaktzFJfWrukExAbIVd8ysCAOYWHavvL9gXwV+zXffsr6H4g8ceOZdPv&#10;RqerxXemx3G3bLFqdzGcAAk52DvXRxNwXmWWU/ruMlBw0soXvd6Xlfp5I7aXE3D+MwMMFl6qRnrz&#10;czXKktVGKXXu3urItJrm1c3EMBDNhgpPyj8qtW2pWN1MsdrBHKw5ZI1Yn9M16N/wsD9kHwhLnw94&#10;DuNXdc7ZJoWKlgB13H9ahuP2tNMtkaHwV8H9Hs1yApkcE7vT5VH6mvkeSMdzi5pSdzkdN8IeNdeu&#10;Y47DwBqbCbJVlgdU/MrtH4kVpf8ACovHf/QnXP8A31H/APFVm+Kv2uvj1fiSPSrix0tUOVisbJN2&#10;B97DNnnGOOlct/w1h+0P/wBBnVv/AAHjpfu+4c0z8sPGq/FvwF4ouvCXjTVtY0/UrA+VdW814+5D&#10;jgcMevqDzXNnXNStLpdVTUrk3CtuE/2htwPrnOc191/tFeMf2OP25bGGDw148h8L+NYXVdL1DWtP&#10;eFbsHjyZpFDAjuCSCDjr0PmLf8En/j7eS+Rb+N/BMjM6hVj1t2yp/ix5fSvco4inKFqiS+R5EoVH&#10;8LPGvhp+1T8aPh3rMcmgfFrxFp1vNkXiwXPnNs7lUlO0t6V9g/s0/te6b8UETwXe/tW69Z6t8rxv&#10;4p8P2Ecc67v9WrAkM31bNfMX7WH7Eni79lHSNHufHmuR3E+rK32P7Fat9mkxgkK5bduGf7gHoc1J&#10;+yT8MfhZrzwa9qX7V1v8P9eS5CLDfaKWkUZ4khm3bM4z2DDvmorU8NUp80fwNaM6tPSR+gv7WumK&#10;PhE2pR20M08d5bGa4ht+WBYAHkcAk+pHOK84/wCC7P7JWn/ETU/hT8Y/DvxesP7c1T4U6FFJ4Z1a&#10;6EUtwscXll4Bx8+5juTGc55r6I/YM+Gfh62/Yj+KPhD9qPxJqXirxV4n1C9tvC+oSX0d1H9j2kWt&#10;zDKjsF+fEjA4YFQApzXyH4k+AHx6/ang0a/8K+PNP/tHwHaXGnWtrrF05ljDysWEbbWAUNuHbGRj&#10;29jIMXHCQU+Zrkd36Mzx1GVaDjbc/PP4rSrr/jm38N6FGBY6X5dlZ4Xgwx9ZPq5y59dw9Km0A/Z/&#10;AXjDV0JUhIrWP2yx4r6MvP2W9V+CPiu+0X4peGtNj1IwL9nT7RHdHDZy3yMdpxt4YBueBXt37EX7&#10;CPh3WtcvNX8a+Gb7S9PsZY7mOG4XDXbyowVcSA4XaSeBnOK+8w/GmSRrTqVFJJ3+61kv1PHeS46W&#10;HTSWlj86/H+iXVtD4V0poNkkfhmJt3qZJ5pQfycflX6AfsRfsqfGjxZ4Tb9tX4GeMYYbaOx8/VoL&#10;ixMnlXUHyzQt82GDZ34IyRXZftcf8EwvBnxA1zwvo3wdji028tvDslnumYt9taDYYg53DDlX+8D3&#10;+uPpr9if9hK8/ZA/ZDW28S+PZ7zVdX1VZdS0pCPJ04sroyRlcCQECPJI6g9e+mD48ynKqcqtJ8za&#10;Vk/L/Mxx3C+aZpRVOm0l9r0Phf8AbD/ZK+MHjrxRa+PPhX8Iten+0WKLqT2tqrIAFHlMnO5j5e1G&#10;XGQwPXrXhXwq+Ifir9nnxFfTSeCNKvriSL7PfWPiPSFmwAclSH5T8Oa/ZfdcQH5IlaOPOGj4YD6V&#10;y/jr4Z/B74p+do/xC8BaLqzbiJDeWieapx94P9/n2Nfl+c8T/wBsZjUxMqfKpvbse9l+V/2fg4UI&#10;Sb5Va7Pyi8Y/ta/FPXbabS9FtdJ8O6fNIzix0HT1t41JAyRyWGcV5dFrut2GoDVtF1GW1vNxfzoZ&#10;CkgbOScrz71+sXin/gmn+xz4m01rS3+GUmnSbsrNYalMGBP++zAj0r5R/bK/4Jn6Z8B/BrePfhjr&#10;+uaxarNibTptPWZrZT1cyJjCj3Q/Wuajj8LU9xaHVKliIq7PmHxn8dfjd4wgtbnxF4ut9TvNN2pp&#10;mp6vYw3N7ZAYKmKeRTIgB6fNxXhOla4fBPjW31kw/bLjS9YjuZBJIQsu197J7AsAM+hNetLdnSbx&#10;L260dr5IZP3lru2+Zj+EkdK43xV4V0HxVrM2pWOky6UJpC7W63HmqpJ5Ublzit6kKcYpR6hGUre8&#10;fSH7Wf7ZTfEz4Ual4Y8CeGbrwroN9Zql1o9v4gu7iO63bSC8crFFweflA5HauT/4I+/GXwj8Ev2y&#10;tO8QeN9ftdL0vUdDvbC5vbrcI0LKsiZKg4y8SjODwa801XS5fEXg++06LULdZIIPkt5JNskhXkBR&#10;jnpXGfC2z1mLxfaw2uk3Essm5PKjhLt9QAD3H61NTDx9nyIIzlFOR/Q54R+Ingv4j2Cah4E8YWGs&#10;W7LkyaderNj67Tx+Qq9f2tjNGba5jjmVhjy5k3LX4b+F/Hvjb4f6k174V8Salpd1A2PMsbp4WUjq&#10;CAR09K9W+Hv/AAUq/ap+G2sW+onx7J4htl4ksNd/eow9myGB9wa82plMl8DubRxdOStI/WT9nNPB&#10;vwc+MOr/AAp8S6RBceAvilanT9Y0912wrI6+WYzjjDAkrxwRxzX5Tf8ABXL9j3wJ+xz+1zffBrwL&#10;JdSaXb28dzaSXVwZiUZn2AMedu319K9l8Cf8FRvF3xM1a08Dan8DI5L/AFLUIfsN5o+oSefHcFhs&#10;YB1OcHk9BjPNY/8AwXivPEmvftCeD/GPjXQLzTdcvvhzYpqlneR7R50Usyb05+ZSoyCCQc19ZwrG&#10;r9ciqu60PPzSpGeF5os8E/Y9+I+qfBz446XrsWprp8mq+ETDFdN/DHI79PUkpt+prkPjX4d1TXPG&#10;7+PG1mMXHiTxM8WpWscbLP5krb9+c7ShJ/lWh+054Sm8A2Hwg1zTy0c918PbWdiucrILudgTgejL&#10;+RrpfiPqfhU+EfDPxhtbH7RY3GrWN7eW7rjy2WZfNjBHoQw9cV/QmW8ssLVwtR2cLSv18/wPzvm/&#10;2iOIjrzppns8/wC218Sf2ZLJf2d/BUPhvxN4f0jSYbKJrqxm+Q+X+9h3KV3bZGZc4xx3GM/nLdyD&#10;w940vFuofs6xXkjfu8nywXZsD8COPav3o8Cfs3fs1ftD/A+G11H4Nab/AMJDHeC//tAxKfO8xt8W&#10;WB+eJ0K4zg564IIH5yf8Flv2P/C3wW+Nln8T/gf8NZdG8FX2hWw1mPcWh0/VVZ45ICx5JcASDGeD&#10;2r8h454fjlmZVMXhofu5y+5NL8+h9Pw3nlPMo/Vpv346WGfAD9tLQLH9l3xR+yH8SPAC+JNH16GZ&#10;7a4TUDFLbJKMEoCrDKOvmDocnjrXyL8O9Sl8BeIU1Ka9W3ubG68yGaL+BkfoOPX2rrv2b/HHgrRf&#10;jN4bHjoXEPh9rz7Nql1bKnmxwykIZV3qynYWBAIOfauY+J3hCSy+M3iLwvpNxJcWWneIbq2jmyhZ&#10;4xMwVvlJXLcHjjntXwMo0Y1Pd3e59SvaWsz9tf2Wv2lPhJ8bfD2nyp4k+yaldWkfmWuvahFa/vPL&#10;VWZX3KCDjI7+1e+Wvwgk1qESaZ8U9FjZIBgQ6vHLuHUdj83PrX5Rfsbz/tdfDzwDp3jPwH+z3pfj&#10;bRb3T2hspNX02K6WMLIVLAB8q+VIyRwM+texr8cfjtNcq/jH/gnRYzFe9jZNFj1ICoefxrzMVhMO&#10;5e7I0p1K0Y3aPrD4n/8ABM34UftDazM/xB+OupeG9UNnDN9stro+XKpyMLG7iNyDjdwCPavObn/g&#10;iX+xh4ei3Xn7Wuo30kXDx/2TC4dvXEbE/jmvjP41fG2Lwl4y/ta98RfFDwbcR3Ec6+BppisNrC33&#10;xBO8gJjJA2qUGOme9cvL/wAFBvjvod6z+F/HWpSQBRt/tKQyO3J4YO7r/KtqCxMYJU5aEVFRqfGf&#10;Snx8/ZF+DH7LVnpZ+Evjua/uJLp5bwLpbxusIAzIWeQ9enygV79+xb8J9V+KX7M/xW8N/DDxN5N9&#10;axaX4hg1RYxLcRMskqyR7f4gFDHJIO32NfnHcftg+NfiLrlv/wAJbGXmv9RjXUmguRGXtv49kkjh&#10;YienAGByDX6n/s0fta/sx/Ar9nbSPhz+zGng6x1jUY5n8W61caqhuJvMR0MC7HzIoVz8zt94ZC12&#10;4jFewwqT1l+pFCEnU122+R+c3/BTP4tfHXwB4ej+BvxA+Inh7xFaalHHfySWfhG1s7yLDHyVM6J5&#10;h3HLbSedgNfLn7Nnwb8ZfGv4i6T8IvBTKdW8RXYgaSThI1OSzv8A7Kjk9/wFfRf/AAUs/Zi/aZ8f&#10;/tDX3xW8OeE59e8L3xhOn32iZuFgQIFWORQSwYEZ4BHzda8w/Y++Lk/7In7TOh+NfjJ8MPEK/wBj&#10;zFo47a1Mc8RIKl9sgAY4J4JANfoHCuKwNONJznr+t1+h87nFPEwpVPZxu0ro9L/bV1vUvg18P/hf&#10;+yT4du5GsbrVxrV58u2Q7JjbwoccdVkkI/vSDuK7rwX4z+OE/hfTfC3wQ/tZptQvde1Vo9PubSMe&#10;WdWuFLf6RGwbHoCBzXj/AO1F8XvDHxm/bV8F+J9Gmd/D2lSQzQTXlk0Be2F3JcyAowyCN2z3IArr&#10;vhz4g8X6Fq/ge1+Hvj+2t9TTwbNaWcNu4lke4ubia5OeCoG5wG3EEdx6/e5xRweeYTHRjKLikuW7&#10;XRX0PEy9YjAyw94tSesvVnoVz8Vf2/PCEvlX3wwutSjjXEyXmiqzNz03W7jP5CnaL/wUO1LwzOdM&#10;+MnwovtDnbLZsrdoy5HQATEY9+cV2ngbxF/wUmsLpV8UeA/Dt1GeZLi+uoo2UHqd0En9D9K9gbwz&#10;eeO9BhHxU8LaHJcsu6a2WEXUIfodpkTP51/NlaVOjPlqRXyZ+kwjUdmmee/D/wDbQ+A3jjw2up63&#10;8TrXR7poflsdQ2iQfKM/MAQCDmo/+Gu/2a/+i86b/wCBq/8AxFSfE39hX9nnxpYyR3Pgr+yZJGyt&#10;5oYWFkb12kMp6jjaAO1fOf8AwzH+xp/0WXxF/wCBUVc/s8HPW7NbVzxu9uLZXkmigVVblU2/dqvN&#10;f+IJmVre6mjyB+88w5+nJ/8Ar11nwn8O6P4h1G+i1m085Y9Lnkj3SMMMI8g8Ed6xZEQrkrX1Eoqp&#10;ufOKUo7E3iz4j/Enx1o2l6F468bX+rWmixNHpcN5cNJ9mU9QhbJA9ulc/EMFxuIx8u1m7en0rWWK&#10;I4cxLux121Uuo4/Nz5a/lU+xUY2Nacn1Ox+F37S37Q/waT7N8J/iLqlnDu3mxjl8yEnt+7fK/kAa&#10;+r/2I/i342sdRh8fa/Z3k0Wqzs2tQrYMrB5HyzYxj5X+bjjGa+LfB3j3xp8PPEkGreBvE97pNwfv&#10;TWNwYy2Oxx1Hsa/TP9nz40fEzxV4A0W51/xO1xJNawea5tYlLZAyTtQcnJ5681x4nEfUqcopaTVn&#10;5nTGHtrXexznw6+Ftl8U/Efi746+NtPutSkuNQki0WzY7kWQvsjcg8kBdoxngbvYj6T8O6bbeHNE&#10;t9Nhc+ZHGomk3ZLuFA3H3xwPauH+AUES/DjR4EXatxql1JNtJBZlHynPXjNeueEdC0q+1dbW7tfM&#10;jIBKtI3p9a8/Ge7JJfyo9KTeh558QdV0bw/Hp/ie5voIZtM1GOa3WSXa0mSY3UcjPyueB/hX0F4t&#10;sHf4Cap4jutQjiijijuvtEjqkYQMB83pgH2ryz9q39n74O698PZPFOr+BbWfUNGjNxpl00km6CUM&#10;MMMNgn6g16J8Z7eC+/YB8e2t3CskcnhCcyIy5BIjyP1rTDxU6Cj3OmjJqjI8n0nxD/bJ+2aOYb5V&#10;PDWcwkBX1G08iuT8a/GhPCvigeH/ABP8MPF5g2tu1S08KXk0aepEiRNn64x71+efhHx5418B3hvv&#10;BHizUdHm27fM0u8e3O30+Qjj2q147+KXxL13TLVtd+IGtX25GY/bNTll5z1+Zjg+9ehTyKEqnxHi&#10;Tx3LayPs7w/+3t8AtW8Qt4e0/wAXXdiyZjb/AISCxa1iDgkYLnOzPqwAHtXu2kWOreIfC1t4o0/S&#10;vtWl3y7o5rd0nif1wUJBB9a/G3wfbR+Kfi5p2ia80lxayzr5kXmsucnnlSD+tfuH+xd4I8MfC/4A&#10;2ug+BtOaytPtTMIWuJJtuVycGRmKgkk4BArzcdl8KGsWb4fESq7nhfj39hr4J/FSSa61v9nzTri6&#10;f5mure1+zSFj3JiKkn65riLj/giB8FPHUUp0Ox1nQpGUFWh1wPFGfcOrkCvqjx1468U6dczw2OpL&#10;GvX5bePPX125rjbX4i+Ob+8a3uPFV7sDHCxzFP8A0HFebGpWp/aZ08sJa2PlnxX/AMG5/hw3vk/8&#10;NFyWMBXJOoaSk2PbcGT+VejeCP8AgjB+xz4d8MWOh+Ov2gdeh1DS1xJqHhfVE0/7Q3ZmiXzV3DnD&#10;AKa7rxBcXF3Oz3U7yMRy0jEk1DpkjrbLhvUc/WtpYqra9xRoxTOT+N3/AATS/Y4+JPhbT/Dl5+0D&#10;40vG0iYtYyahDFeSkkYO6XyY3fp0ZzXyT+0h/wAEx9H+F3g+68XfCSW+8VG1Gf7OOkeXOw3KBtCy&#10;vk/Nn2A5xX3tYMWBY/3aNiiXcF5xnNTHNK9HTcbwsJHy9/wTJ/4Rj4BaK93qn7JPjXxN4jOya2bX&#10;IbPTdKsZlzhg0hErnnqAc9hXhX/BaL4ifHv4y/G6x+Inxq0SwsZW0lNO0ex0t0aKG3jdmVFIO5hl&#10;zyxzn8q/R62RCGbbyepr4u/bVRdZ+NVxHqi+csBEcKv/AAKMYA9q9rIc4rLMY1Gtuhz4rA054dw/&#10;E+bP20/DOu654G+GNxYaY8lrD8NtOha4gBkVJUJaRHKgheX2nJBwRXjOn6p4s1b4fTfCiWe3jhub&#10;6OexkuZlVY5S4BG7oqn+8cc/Wv1+/ZR8PaKfgbpNt/ZsXlzGaWZdv3nL4JP4ACvGf20fhB8Mp9B1&#10;pf8AhCrGP7LGbmBoIvLZZfLk+bKYJPHc4r6nFeIGYTzSrKjFR51ax5FHh7D0cDBSk3Y9h/4Ix3Hx&#10;g+LfwvT4Yazp91a+IvDto2m/Z57XbHfWO39zKZx8oAHQk5IwVPOT+fn/AAWN134r+LP2ibr4G/Eb&#10;S49MvPAOoXFjOsksxkuV3AxSyADYw2cq4GWVx0wQf0I/4Nv/ABn4q1HxZpel32u3EtvJpjrJC75V&#10;gsjKufXAAH4V8c/8HBF7c3H/AAVL+Iyzy7hHHpsaAqOFFjBgfqa6804vzbOMI6FRRUWo301dtmc2&#10;C4dwGBxzxdO/MfMv7K3j34Z/A/Uhf6t+y9b+O9eaRpbDUtSvHMMDA/LiBUZcg/7xPoKo2f7FH7WO&#10;rareeNtO+BHii4h1C+kuX+x2OEAdixA3nkDNcY13cu5DTt0P8Ve/fDH9sP8AaY8L+GrHwrofxe1O&#10;HT7G1dLS2ZY3Eah8AAshPA9TXw+LvRfND8T3qM+ZJM+3/wDgnX8MvHfgP9nr+wvHHh++0iVdYmkt&#10;7HVJR5yqyR5JHRQW3MAAOte73tppOlEyahqPK4z9nhZyc9OgP9K/KvTf21/2pLXU5pYPjDqCtLJm&#10;Qm3gOe3ePjgAV2+h/tkftLXM0SXPxUupAef3lnbt/OOvMrYbEO9RyWvY741Ix0sfd3xa+DXwY+N+&#10;gDQ/iR4MtNSkRXW3vbuFfOtwemx1+ZRnnGee9fOeqf8ABMD4TT6PHYjTLg3Fpp5jfUtL1Bo5LmTc&#10;drukpZQQuMjgHtiqPwv/AGlPjX4gult9Y8amZdwGG0+3HH1EYr6b8F311qukW99fy+ZKx+Z9oH8q&#10;wjUxGH0UhcsJ62Pgjxv/AMEsPi1obST+FfEum6lDvIhWRXhLDrliMqPTqBmvNdX/AGQ/2l/DUExn&#10;+F15MkI/e/2fdx3HHt5TtX6thQz/ADLn5sc1De6Tpmqps1GxjmDDDbl5ODkc/UA1ss0rbNJg8NTZ&#10;+YHw1tf2y/Bem3l74Kv/ABBoNvp8fm3C3l4bWPaewWUhT05AGflr3j9nj9mr9q79tD4k6PP48sr+&#10;PRYogNX8da1Y+TaWduhLly+FV+eFC5LHGfSvpzwV4a0HWv2iNF8Paxpkd1YwaY93Fa3GXjWYMcSY&#10;PcdvSvqP9vjxRr/h74SeEfCWianJa6bfSSSXdnCAqSsnKZ47HkDpmvo6EqdLAOvy6nHyydZQufl/&#10;8QL/AMNeJ/Gl18LdK+Dv2fQfCOrPDo/ie909hNqlqJCvmZkQbC+N+0MR8w44Ne8/tofH79k79i/4&#10;qeGfhJ4Y+FjaZHb+AdLvPtGh6TbL5huI2kYuwKs75Y/NycAZqH4lyNP4FuFm2t/xNLdvmUdfKHNd&#10;J/wUu+Bvwk8Xx2eveIvAljcX1r8P9L+z3m0pKmLMkDcpBIB7E4rko4ieJwcrtpN9GzSdGMal2tjy&#10;7R/+Cif7KOswrHqHjy609mXO260afdu99iMufxxXS6J+1p+zNq1vnS/jToUaufuyTtGVPqRIq4r8&#10;svEdzL4curi80gJHJb3jiLfGsgAGeCHBB/EGvtH9k/4c/Dz4q/C+z1zx94C0W/upLNi839lwxEnA&#10;5/dqtcOIwNKn8yoYicro9u+Mf7SPws8OfBvxN410P4h6NqUlnpMr2cNnqkbyPIUKLtA77ipx7Cvy&#10;c/tbxV/ek/77/wDr1+ifjz9ln9n221axuYPhdp6t9utlK7pNhDOmQV3bTn3FfoF/w74/Yj/6Ne8G&#10;/wDgnSs6GGhKOpp7SR//2VBLAQItABQABgAIAAAAIQCKFT+YDAEAABUCAAATAAAAAAAAAAAAAAAA&#10;AAAAAABbQ29udGVudF9UeXBlc10ueG1sUEsBAi0AFAAGAAgAAAAhADj9If/WAAAAlAEAAAsAAAAA&#10;AAAAAAAAAAAAPQEAAF9yZWxzLy5yZWxzUEsBAi0AFAAGAAgAAAAhAIwlGggmAwAAcAkAAA4AAAAA&#10;AAAAAAAAAAAAPAIAAGRycy9lMm9Eb2MueG1sUEsBAi0AFAAGAAgAAAAhABmUu8nDAAAApwEAABkA&#10;AAAAAAAAAAAAAAAAjgUAAGRycy9fcmVscy9lMm9Eb2MueG1sLnJlbHNQSwECLQAUAAYACAAAACEA&#10;1wwj1OEAAAAKAQAADwAAAAAAAAAAAAAAAACIBgAAZHJzL2Rvd25yZXYueG1sUEsBAi0ACgAAAAAA&#10;AAAhAIC88p31bgEA9W4BABUAAAAAAAAAAAAAAAAAlgcAAGRycy9tZWRpYS9pbWFnZTEuanBlZ1BL&#10;AQItAAoAAAAAAAAAIQAPJ6yHf58AAH+fAAAVAAAAAAAAAAAAAAAAAL52AQBkcnMvbWVkaWEvaW1h&#10;Z2UyLmpwZWdQSwUGAAAAAAcABwDAAQAAcB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0" o:spid="_x0000_s1027" type="#_x0000_t75" style="position:absolute;left:28479;width:28480;height:14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lFLLFAAAA2wAAAA8AAABkcnMvZG93bnJldi54bWxEj09rwkAUxO+FfoflFXprNor4J7pKSRF6&#10;0INaen5mn0na7Nuwu2r007uC4HGYmd8ws0VnGnEi52vLCnpJCoK4sLrmUsHPbvkxBuEDssbGMim4&#10;kIfF/PVlhpm2Z97QaRtKESHsM1RQhdBmUvqiIoM+sS1x9A7WGQxRulJqh+cIN43sp+lQGqw5LlTY&#10;Ul5R8b89GgV716Wr9d8g/7r+mrpXDiardR6Uen/rPqcgAnXhGX60v7WC/gjuX+IP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ZRSyxQAAANsAAAAPAAAAAAAAAAAAAAAA&#10;AJ8CAABkcnMvZG93bnJldi54bWxQSwUGAAAAAAQABAD3AAAAkQMAAAAA&#10;">
                  <v:imagedata r:id="rId60" o:title=""/>
                  <v:path arrowok="t"/>
                </v:shape>
                <v:shape id="Рисунок 189" o:spid="_x0000_s1028" type="#_x0000_t75" style="position:absolute;width:26384;height:14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DTfvBAAAA2wAAAA8AAABkcnMvZG93bnJldi54bWxEj0GLwjAUhO/C/ofwFrxpsgqiXaMsi4I3&#10;tcqeH82zDdu8lCZq9dcbQfA4zMw3zHzZuVpcqA3Ws4avoQJBXHhjudRwPKwHUxAhIhusPZOGGwVY&#10;Lj56c8yMv/KeLnksRYJwyFBDFWOTSRmKihyGoW+Ik3fyrcOYZFtK0+I1wV0tR0pNpEPLaaHChn4r&#10;Kv7zs9NgdjnfT3+l3aluvCE7Wzm1PWrd/+x+vkFE6uI7/GpvjIbRBJ5f0g+Q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DTfvBAAAA2wAAAA8AAAAAAAAAAAAAAAAAnwIA&#10;AGRycy9kb3ducmV2LnhtbFBLBQYAAAAABAAEAPcAAACNAwAAAAA=&#10;">
                  <v:imagedata r:id="rId61" o:title=""/>
                  <v:path arrowok="t"/>
                </v:shape>
                <w10:wrap type="topAndBottom"/>
              </v:group>
            </w:pict>
          </mc:Fallback>
        </mc:AlternateContent>
      </w:r>
      <w:r w:rsidR="0050658C" w:rsidRPr="00E26F01">
        <w:rPr>
          <w:rFonts w:ascii="Times New Roman" w:hAnsi="Times New Roman"/>
          <w:color w:val="000000"/>
          <w:sz w:val="28"/>
          <w:szCs w:val="28"/>
          <w:shd w:val="clear" w:color="auto" w:fill="FFFFFF"/>
          <w:lang w:val="uk-UA"/>
        </w:rPr>
        <w:t>У Зачепилівському Районному Будинку дитячої та юнацької творчості працює 53 гуртки, за напрямками: туристично</w:t>
      </w:r>
      <w:r w:rsidR="00F237E8">
        <w:rPr>
          <w:rFonts w:ascii="Times New Roman" w:hAnsi="Times New Roman"/>
          <w:color w:val="000000"/>
          <w:sz w:val="28"/>
          <w:szCs w:val="28"/>
          <w:shd w:val="clear" w:color="auto" w:fill="FFFFFF"/>
          <w:lang w:val="uk-UA"/>
        </w:rPr>
        <w:t>-</w:t>
      </w:r>
      <w:r w:rsidR="0050658C" w:rsidRPr="00E26F01">
        <w:rPr>
          <w:rFonts w:ascii="Times New Roman" w:hAnsi="Times New Roman"/>
          <w:color w:val="000000"/>
          <w:sz w:val="28"/>
          <w:szCs w:val="28"/>
          <w:shd w:val="clear" w:color="auto" w:fill="FFFFFF"/>
          <w:lang w:val="uk-UA"/>
        </w:rPr>
        <w:t>краєзнавчий, еколого</w:t>
      </w:r>
      <w:r w:rsidR="00F237E8">
        <w:rPr>
          <w:rFonts w:ascii="Times New Roman" w:hAnsi="Times New Roman"/>
          <w:color w:val="000000"/>
          <w:sz w:val="28"/>
          <w:szCs w:val="28"/>
          <w:shd w:val="clear" w:color="auto" w:fill="FFFFFF"/>
          <w:lang w:val="uk-UA"/>
        </w:rPr>
        <w:t>-натуралістичний, військово-патріотичний, науково-</w:t>
      </w:r>
      <w:r w:rsidR="0050658C" w:rsidRPr="00E26F01">
        <w:rPr>
          <w:rFonts w:ascii="Times New Roman" w:hAnsi="Times New Roman"/>
          <w:color w:val="000000"/>
          <w:sz w:val="28"/>
          <w:szCs w:val="28"/>
          <w:shd w:val="clear" w:color="auto" w:fill="FFFFFF"/>
          <w:lang w:val="uk-UA"/>
        </w:rPr>
        <w:t>технічний, художньо</w:t>
      </w:r>
      <w:r w:rsidR="00F237E8">
        <w:rPr>
          <w:rFonts w:ascii="Times New Roman" w:hAnsi="Times New Roman"/>
          <w:color w:val="000000"/>
          <w:sz w:val="28"/>
          <w:szCs w:val="28"/>
          <w:shd w:val="clear" w:color="auto" w:fill="FFFFFF"/>
          <w:lang w:val="uk-UA"/>
        </w:rPr>
        <w:t>-естетичний, соціально-</w:t>
      </w:r>
      <w:r w:rsidR="0050658C" w:rsidRPr="00E26F01">
        <w:rPr>
          <w:rFonts w:ascii="Times New Roman" w:hAnsi="Times New Roman"/>
          <w:color w:val="000000"/>
          <w:sz w:val="28"/>
          <w:szCs w:val="28"/>
          <w:shd w:val="clear" w:color="auto" w:fill="FFFFFF"/>
          <w:lang w:val="uk-UA"/>
        </w:rPr>
        <w:t>реабілітаційний, спортивний, дослідницько-експериментальний, гуманітарний.</w:t>
      </w:r>
    </w:p>
    <w:p w14:paraId="3C523FC7" w14:textId="1B8CFFFE" w:rsidR="0050658C" w:rsidRPr="00F237E8" w:rsidRDefault="0050658C" w:rsidP="00F237E8">
      <w:pPr>
        <w:pStyle w:val="a7"/>
        <w:spacing w:after="0" w:line="276" w:lineRule="auto"/>
        <w:ind w:left="0" w:firstLine="709"/>
        <w:jc w:val="both"/>
        <w:rPr>
          <w:rFonts w:ascii="Times New Roman" w:hAnsi="Times New Roman"/>
          <w:color w:val="000000"/>
          <w:sz w:val="28"/>
          <w:szCs w:val="28"/>
          <w:shd w:val="clear" w:color="auto" w:fill="FFFFFF"/>
          <w:lang w:val="uk-UA"/>
        </w:rPr>
      </w:pPr>
      <w:r w:rsidRPr="00F237E8">
        <w:rPr>
          <w:rFonts w:ascii="Times New Roman" w:hAnsi="Times New Roman"/>
          <w:color w:val="000000"/>
          <w:sz w:val="28"/>
          <w:szCs w:val="28"/>
          <w:shd w:val="clear" w:color="auto" w:fill="FFFFFF"/>
          <w:lang w:val="uk-UA"/>
        </w:rPr>
        <w:t>Активно функціонують вокальні, хорові та театральні клубні формування, гуртки дитячої творчості, виставки.</w:t>
      </w:r>
    </w:p>
    <w:p w14:paraId="6422A92E" w14:textId="77777777" w:rsidR="0050658C" w:rsidRPr="00F237E8" w:rsidRDefault="0050658C" w:rsidP="00F237E8">
      <w:pPr>
        <w:pStyle w:val="a7"/>
        <w:spacing w:after="0" w:line="276" w:lineRule="auto"/>
        <w:ind w:left="0" w:firstLine="709"/>
        <w:jc w:val="both"/>
        <w:rPr>
          <w:rFonts w:ascii="Times New Roman" w:hAnsi="Times New Roman"/>
          <w:color w:val="000000"/>
          <w:sz w:val="28"/>
          <w:szCs w:val="28"/>
          <w:shd w:val="clear" w:color="auto" w:fill="FFFFFF"/>
          <w:lang w:val="uk-UA"/>
        </w:rPr>
      </w:pPr>
      <w:r w:rsidRPr="00F237E8">
        <w:rPr>
          <w:rFonts w:ascii="Times New Roman" w:hAnsi="Times New Roman"/>
          <w:color w:val="000000"/>
          <w:sz w:val="28"/>
          <w:szCs w:val="28"/>
          <w:shd w:val="clear" w:color="auto" w:fill="FFFFFF"/>
          <w:lang w:val="uk-UA"/>
        </w:rPr>
        <w:t xml:space="preserve">Спільними зусиллями співробітників клубних установ Зачепилівської селищної об’єднаної територіальної громади проводяться різноманітні </w:t>
      </w:r>
      <w:r w:rsidRPr="00F237E8">
        <w:rPr>
          <w:rFonts w:ascii="Times New Roman" w:hAnsi="Times New Roman"/>
          <w:color w:val="000000"/>
          <w:sz w:val="28"/>
          <w:szCs w:val="28"/>
          <w:shd w:val="clear" w:color="auto" w:fill="FFFFFF"/>
          <w:lang w:val="uk-UA"/>
        </w:rPr>
        <w:lastRenderedPageBreak/>
        <w:t>театралізовані заходи, тематичні концертні програми, культурно-мистецькі заходи, виставк</w:t>
      </w:r>
      <w:r w:rsidR="00F237E8">
        <w:rPr>
          <w:rFonts w:ascii="Times New Roman" w:hAnsi="Times New Roman"/>
          <w:color w:val="000000"/>
          <w:sz w:val="28"/>
          <w:szCs w:val="28"/>
          <w:shd w:val="clear" w:color="auto" w:fill="FFFFFF"/>
          <w:lang w:val="uk-UA"/>
        </w:rPr>
        <w:t>и творчості народних умільців.</w:t>
      </w:r>
    </w:p>
    <w:p w14:paraId="20C126D9" w14:textId="77777777" w:rsidR="0050658C" w:rsidRPr="00E26F01" w:rsidRDefault="0067370E" w:rsidP="00883606">
      <w:pPr>
        <w:spacing w:after="0" w:line="276" w:lineRule="auto"/>
        <w:ind w:firstLine="142"/>
        <w:contextualSpacing/>
        <w:jc w:val="both"/>
        <w:rPr>
          <w:rFonts w:ascii="Times New Roman" w:hAnsi="Times New Roman"/>
          <w:color w:val="000000"/>
          <w:sz w:val="28"/>
          <w:szCs w:val="28"/>
          <w:shd w:val="clear" w:color="auto" w:fill="FFFFFF"/>
        </w:rPr>
      </w:pPr>
      <w:r w:rsidRPr="004E1641">
        <w:rPr>
          <w:rFonts w:ascii="Times New Roman" w:hAnsi="Times New Roman"/>
          <w:noProof/>
          <w:color w:val="000000"/>
          <w:sz w:val="28"/>
          <w:szCs w:val="28"/>
          <w:shd w:val="clear" w:color="auto" w:fill="FFFFFF"/>
          <w:lang w:eastAsia="uk-UA"/>
        </w:rPr>
        <w:drawing>
          <wp:inline distT="0" distB="0" distL="0" distR="0" wp14:anchorId="6DC3A304" wp14:editId="05FC0898">
            <wp:extent cx="1781175" cy="1080770"/>
            <wp:effectExtent l="0" t="0" r="9525" b="5080"/>
            <wp:docPr id="28"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1175" cy="1080770"/>
                    </a:xfrm>
                    <a:prstGeom prst="rect">
                      <a:avLst/>
                    </a:prstGeom>
                    <a:noFill/>
                    <a:ln>
                      <a:noFill/>
                    </a:ln>
                  </pic:spPr>
                </pic:pic>
              </a:graphicData>
            </a:graphic>
          </wp:inline>
        </w:drawing>
      </w:r>
      <w:r w:rsidR="0050658C" w:rsidRPr="00E26F01">
        <w:rPr>
          <w:rFonts w:ascii="Times New Roman" w:hAnsi="Times New Roman"/>
          <w:color w:val="000000"/>
          <w:sz w:val="28"/>
          <w:szCs w:val="28"/>
          <w:shd w:val="clear" w:color="auto" w:fill="FFFFFF"/>
        </w:rPr>
        <w:t xml:space="preserve"> </w:t>
      </w:r>
      <w:r w:rsidRPr="004E1641">
        <w:rPr>
          <w:rFonts w:ascii="Times New Roman" w:hAnsi="Times New Roman"/>
          <w:noProof/>
          <w:color w:val="000000"/>
          <w:sz w:val="28"/>
          <w:szCs w:val="28"/>
          <w:shd w:val="clear" w:color="auto" w:fill="FFFFFF"/>
          <w:lang w:eastAsia="uk-UA"/>
        </w:rPr>
        <w:drawing>
          <wp:inline distT="0" distB="0" distL="0" distR="0" wp14:anchorId="2C828871" wp14:editId="30E253A3">
            <wp:extent cx="1995170" cy="1080770"/>
            <wp:effectExtent l="0" t="0" r="5080" b="5080"/>
            <wp:docPr id="29"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95170" cy="1080770"/>
                    </a:xfrm>
                    <a:prstGeom prst="rect">
                      <a:avLst/>
                    </a:prstGeom>
                    <a:noFill/>
                    <a:ln>
                      <a:noFill/>
                    </a:ln>
                  </pic:spPr>
                </pic:pic>
              </a:graphicData>
            </a:graphic>
          </wp:inline>
        </w:drawing>
      </w:r>
      <w:r w:rsidR="0050658C" w:rsidRPr="00E26F01">
        <w:rPr>
          <w:rFonts w:ascii="Times New Roman" w:hAnsi="Times New Roman"/>
          <w:color w:val="000000"/>
          <w:sz w:val="28"/>
          <w:szCs w:val="28"/>
          <w:shd w:val="clear" w:color="auto" w:fill="FFFFFF"/>
        </w:rPr>
        <w:t xml:space="preserve"> </w:t>
      </w:r>
      <w:r w:rsidRPr="004E1641">
        <w:rPr>
          <w:rFonts w:ascii="Times New Roman" w:hAnsi="Times New Roman"/>
          <w:noProof/>
          <w:color w:val="000000"/>
          <w:sz w:val="28"/>
          <w:szCs w:val="28"/>
          <w:shd w:val="clear" w:color="auto" w:fill="FFFFFF"/>
          <w:lang w:eastAsia="uk-UA"/>
        </w:rPr>
        <w:drawing>
          <wp:inline distT="0" distB="0" distL="0" distR="0" wp14:anchorId="25EF3688" wp14:editId="75AF5254">
            <wp:extent cx="2078355" cy="1080770"/>
            <wp:effectExtent l="0" t="0" r="0" b="5080"/>
            <wp:docPr id="30"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78355" cy="1080770"/>
                    </a:xfrm>
                    <a:prstGeom prst="rect">
                      <a:avLst/>
                    </a:prstGeom>
                    <a:noFill/>
                    <a:ln>
                      <a:noFill/>
                    </a:ln>
                  </pic:spPr>
                </pic:pic>
              </a:graphicData>
            </a:graphic>
          </wp:inline>
        </w:drawing>
      </w:r>
    </w:p>
    <w:p w14:paraId="2CFC2435" w14:textId="77777777" w:rsidR="00F237E8" w:rsidRDefault="0050658C" w:rsidP="00F237E8">
      <w:pPr>
        <w:spacing w:after="0" w:line="276" w:lineRule="auto"/>
        <w:ind w:firstLine="709"/>
        <w:contextualSpacing/>
        <w:jc w:val="both"/>
        <w:rPr>
          <w:rFonts w:ascii="Times New Roman" w:hAnsi="Times New Roman"/>
          <w:color w:val="000000"/>
          <w:sz w:val="28"/>
          <w:szCs w:val="28"/>
          <w:shd w:val="clear" w:color="auto" w:fill="FFFFFF"/>
        </w:rPr>
      </w:pPr>
      <w:r w:rsidRPr="00E26F01">
        <w:rPr>
          <w:rFonts w:ascii="Times New Roman" w:hAnsi="Times New Roman"/>
          <w:color w:val="000000"/>
          <w:sz w:val="28"/>
          <w:szCs w:val="28"/>
          <w:shd w:val="clear" w:color="auto" w:fill="FFFFFF"/>
        </w:rPr>
        <w:t>Зачепилівщина має сталі футбольні</w:t>
      </w:r>
      <w:r w:rsidR="00F237E8">
        <w:rPr>
          <w:rFonts w:ascii="Times New Roman" w:hAnsi="Times New Roman"/>
          <w:color w:val="000000"/>
          <w:sz w:val="28"/>
          <w:szCs w:val="28"/>
          <w:shd w:val="clear" w:color="auto" w:fill="FFFFFF"/>
        </w:rPr>
        <w:t xml:space="preserve"> традиції та вагомі досягнення. </w:t>
      </w:r>
      <w:r w:rsidRPr="00E26F01">
        <w:rPr>
          <w:rFonts w:ascii="Times New Roman" w:hAnsi="Times New Roman"/>
          <w:color w:val="000000"/>
          <w:sz w:val="28"/>
          <w:szCs w:val="28"/>
          <w:shd w:val="clear" w:color="auto" w:fill="FFFFFF"/>
        </w:rPr>
        <w:t>31</w:t>
      </w:r>
      <w:r w:rsidR="00F237E8">
        <w:rPr>
          <w:rFonts w:ascii="Times New Roman" w:hAnsi="Times New Roman"/>
          <w:color w:val="000000"/>
          <w:sz w:val="28"/>
          <w:szCs w:val="28"/>
          <w:shd w:val="clear" w:color="auto" w:fill="FFFFFF"/>
        </w:rPr>
        <w:t> </w:t>
      </w:r>
      <w:r w:rsidRPr="00E26F01">
        <w:rPr>
          <w:rFonts w:ascii="Times New Roman" w:hAnsi="Times New Roman"/>
          <w:color w:val="000000"/>
          <w:sz w:val="28"/>
          <w:szCs w:val="28"/>
          <w:shd w:val="clear" w:color="auto" w:fill="FFFFFF"/>
        </w:rPr>
        <w:t xml:space="preserve">серпня 2012 року відкрився після </w:t>
      </w:r>
      <w:r w:rsidR="000F69D3" w:rsidRPr="00E26F01">
        <w:rPr>
          <w:rFonts w:ascii="Times New Roman" w:hAnsi="Times New Roman"/>
          <w:color w:val="000000"/>
          <w:sz w:val="28"/>
          <w:szCs w:val="28"/>
          <w:shd w:val="clear" w:color="auto" w:fill="FFFFFF"/>
        </w:rPr>
        <w:t xml:space="preserve">суттєвої </w:t>
      </w:r>
      <w:r w:rsidRPr="00E26F01">
        <w:rPr>
          <w:rFonts w:ascii="Times New Roman" w:hAnsi="Times New Roman"/>
          <w:color w:val="000000"/>
          <w:sz w:val="28"/>
          <w:szCs w:val="28"/>
          <w:shd w:val="clear" w:color="auto" w:fill="FFFFFF"/>
        </w:rPr>
        <w:t>реконс</w:t>
      </w:r>
      <w:r w:rsidR="00F237E8">
        <w:rPr>
          <w:rFonts w:ascii="Times New Roman" w:hAnsi="Times New Roman"/>
          <w:color w:val="000000"/>
          <w:sz w:val="28"/>
          <w:szCs w:val="28"/>
          <w:shd w:val="clear" w:color="auto" w:fill="FFFFFF"/>
        </w:rPr>
        <w:t>трукції футбольний стадіон Єврозразка.</w:t>
      </w:r>
    </w:p>
    <w:p w14:paraId="6005C2C5" w14:textId="77777777" w:rsidR="0050658C" w:rsidRPr="00E26F01" w:rsidRDefault="00F237E8" w:rsidP="00F237E8">
      <w:pPr>
        <w:spacing w:after="0" w:line="276" w:lineRule="auto"/>
        <w:ind w:firstLine="709"/>
        <w:contextualSpacing/>
        <w:jc w:val="both"/>
        <w:rPr>
          <w:rFonts w:ascii="Times New Roman" w:hAnsi="Times New Roman"/>
          <w:color w:val="000000"/>
          <w:sz w:val="28"/>
          <w:szCs w:val="28"/>
          <w:shd w:val="clear" w:color="auto" w:fill="FFFFFF"/>
        </w:rPr>
      </w:pPr>
      <w:r>
        <w:rPr>
          <w:noProof/>
          <w:lang w:eastAsia="uk-UA"/>
        </w:rPr>
        <w:drawing>
          <wp:anchor distT="0" distB="0" distL="114300" distR="114300" simplePos="0" relativeHeight="251648000" behindDoc="1" locked="0" layoutInCell="1" allowOverlap="1" wp14:anchorId="12077E28" wp14:editId="61F6509B">
            <wp:simplePos x="0" y="0"/>
            <wp:positionH relativeFrom="margin">
              <wp:align>left</wp:align>
            </wp:positionH>
            <wp:positionV relativeFrom="paragraph">
              <wp:posOffset>996567</wp:posOffset>
            </wp:positionV>
            <wp:extent cx="3093720" cy="1793875"/>
            <wp:effectExtent l="0" t="0" r="0" b="0"/>
            <wp:wrapTight wrapText="bothSides">
              <wp:wrapPolygon edited="0">
                <wp:start x="0" y="0"/>
                <wp:lineTo x="0" y="21332"/>
                <wp:lineTo x="21414" y="21332"/>
                <wp:lineTo x="21414" y="0"/>
                <wp:lineTo x="0" y="0"/>
              </wp:wrapPolygon>
            </wp:wrapTight>
            <wp:docPr id="273"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93720"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olor w:val="000000"/>
          <w:sz w:val="28"/>
          <w:szCs w:val="28"/>
          <w:shd w:val="clear" w:color="auto" w:fill="FFFFFF"/>
        </w:rPr>
        <w:t>У</w:t>
      </w:r>
      <w:r w:rsidR="0050658C" w:rsidRPr="00E26F01">
        <w:rPr>
          <w:rFonts w:ascii="Times New Roman" w:hAnsi="Times New Roman"/>
          <w:color w:val="000000"/>
          <w:sz w:val="28"/>
          <w:szCs w:val="28"/>
          <w:shd w:val="clear" w:color="auto" w:fill="FFFFFF"/>
        </w:rPr>
        <w:t xml:space="preserve"> Зачепилівці базується футбольний клуб «Колос», який виступає </w:t>
      </w:r>
      <w:r>
        <w:rPr>
          <w:rFonts w:ascii="Times New Roman" w:hAnsi="Times New Roman"/>
          <w:color w:val="000000"/>
          <w:sz w:val="28"/>
          <w:szCs w:val="28"/>
          <w:shd w:val="clear" w:color="auto" w:fill="FFFFFF"/>
        </w:rPr>
        <w:t>у </w:t>
      </w:r>
      <w:r w:rsidRPr="00E26F01">
        <w:rPr>
          <w:rFonts w:ascii="Times New Roman" w:hAnsi="Times New Roman"/>
          <w:color w:val="000000"/>
          <w:sz w:val="28"/>
          <w:szCs w:val="28"/>
          <w:shd w:val="clear" w:color="auto" w:fill="FFFFFF"/>
        </w:rPr>
        <w:t>Чемпіонаті Харківської області Вища ліга</w:t>
      </w:r>
      <w:r w:rsidR="0050658C" w:rsidRPr="00E26F01">
        <w:rPr>
          <w:rFonts w:ascii="Times New Roman" w:hAnsi="Times New Roman"/>
          <w:color w:val="000000"/>
          <w:sz w:val="28"/>
          <w:szCs w:val="28"/>
          <w:shd w:val="clear" w:color="auto" w:fill="FFFFFF"/>
        </w:rPr>
        <w:t xml:space="preserve">. Клуб заснований </w:t>
      </w:r>
      <w:r>
        <w:rPr>
          <w:rFonts w:ascii="Times New Roman" w:hAnsi="Times New Roman"/>
          <w:color w:val="000000"/>
          <w:sz w:val="28"/>
          <w:szCs w:val="28"/>
          <w:shd w:val="clear" w:color="auto" w:fill="FFFFFF"/>
        </w:rPr>
        <w:t xml:space="preserve">у </w:t>
      </w:r>
      <w:r w:rsidR="0050658C" w:rsidRPr="00E26F01">
        <w:rPr>
          <w:rFonts w:ascii="Times New Roman" w:hAnsi="Times New Roman"/>
          <w:color w:val="000000"/>
          <w:sz w:val="28"/>
          <w:szCs w:val="28"/>
          <w:shd w:val="clear" w:color="auto" w:fill="FFFFFF"/>
        </w:rPr>
        <w:t>1994 році і до</w:t>
      </w:r>
      <w:r>
        <w:rPr>
          <w:rFonts w:ascii="Times New Roman" w:hAnsi="Times New Roman"/>
          <w:color w:val="000000"/>
          <w:sz w:val="28"/>
          <w:szCs w:val="28"/>
          <w:shd w:val="clear" w:color="auto" w:fill="FFFFFF"/>
        </w:rPr>
        <w:t> </w:t>
      </w:r>
      <w:r w:rsidR="0050658C" w:rsidRPr="00E26F01">
        <w:rPr>
          <w:rFonts w:ascii="Times New Roman" w:hAnsi="Times New Roman"/>
          <w:color w:val="000000"/>
          <w:sz w:val="28"/>
          <w:szCs w:val="28"/>
          <w:shd w:val="clear" w:color="auto" w:fill="FFFFFF"/>
        </w:rPr>
        <w:t xml:space="preserve">2010 року </w:t>
      </w:r>
      <w:r w:rsidR="000F69D3" w:rsidRPr="00E26F01">
        <w:rPr>
          <w:rFonts w:ascii="Times New Roman" w:hAnsi="Times New Roman"/>
          <w:color w:val="000000"/>
          <w:sz w:val="28"/>
          <w:szCs w:val="28"/>
          <w:shd w:val="clear" w:color="auto" w:fill="FFFFFF"/>
        </w:rPr>
        <w:t>знаходився</w:t>
      </w:r>
      <w:r w:rsidR="0050658C" w:rsidRPr="00E26F01">
        <w:rPr>
          <w:rFonts w:ascii="Times New Roman" w:hAnsi="Times New Roman"/>
          <w:color w:val="000000"/>
          <w:sz w:val="28"/>
          <w:szCs w:val="28"/>
          <w:shd w:val="clear" w:color="auto" w:fill="FFFFFF"/>
        </w:rPr>
        <w:t xml:space="preserve"> на останніх позиціях в нижчих лігах обласної першості. Ал</w:t>
      </w:r>
      <w:r>
        <w:rPr>
          <w:rFonts w:ascii="Times New Roman" w:hAnsi="Times New Roman"/>
          <w:color w:val="000000"/>
          <w:sz w:val="28"/>
          <w:szCs w:val="28"/>
          <w:shd w:val="clear" w:color="auto" w:fill="FFFFFF"/>
        </w:rPr>
        <w:t>е потім команда змогла вийти у в</w:t>
      </w:r>
      <w:r w:rsidR="0050658C" w:rsidRPr="00E26F01">
        <w:rPr>
          <w:rFonts w:ascii="Times New Roman" w:hAnsi="Times New Roman"/>
          <w:color w:val="000000"/>
          <w:sz w:val="28"/>
          <w:szCs w:val="28"/>
          <w:shd w:val="clear" w:color="auto" w:fill="FFFFFF"/>
        </w:rPr>
        <w:t>ищу лігу Чемпіонату Харківської області з</w:t>
      </w:r>
      <w:r>
        <w:rPr>
          <w:rFonts w:ascii="Times New Roman" w:hAnsi="Times New Roman"/>
          <w:color w:val="000000"/>
          <w:sz w:val="28"/>
          <w:szCs w:val="28"/>
          <w:shd w:val="clear" w:color="auto" w:fill="FFFFFF"/>
        </w:rPr>
        <w:t> </w:t>
      </w:r>
      <w:r w:rsidR="0050658C" w:rsidRPr="00E26F01">
        <w:rPr>
          <w:rFonts w:ascii="Times New Roman" w:hAnsi="Times New Roman"/>
          <w:color w:val="000000"/>
          <w:sz w:val="28"/>
          <w:szCs w:val="28"/>
          <w:shd w:val="clear" w:color="auto" w:fill="FFFFFF"/>
        </w:rPr>
        <w:t>футболу, а</w:t>
      </w:r>
      <w:r>
        <w:rPr>
          <w:rFonts w:ascii="Times New Roman" w:hAnsi="Times New Roman"/>
          <w:color w:val="000000"/>
          <w:sz w:val="28"/>
          <w:szCs w:val="28"/>
          <w:shd w:val="clear" w:color="auto" w:fill="FFFFFF"/>
        </w:rPr>
        <w:t xml:space="preserve"> </w:t>
      </w:r>
      <w:r w:rsidR="0050658C" w:rsidRPr="00E26F01">
        <w:rPr>
          <w:rFonts w:ascii="Times New Roman" w:hAnsi="Times New Roman"/>
          <w:color w:val="000000"/>
          <w:sz w:val="28"/>
          <w:szCs w:val="28"/>
          <w:shd w:val="clear" w:color="auto" w:fill="FFFFFF"/>
        </w:rPr>
        <w:t>потім стала постійним призером у</w:t>
      </w:r>
      <w:r>
        <w:rPr>
          <w:rFonts w:ascii="Times New Roman" w:hAnsi="Times New Roman"/>
          <w:color w:val="000000"/>
          <w:sz w:val="28"/>
          <w:szCs w:val="28"/>
          <w:shd w:val="clear" w:color="auto" w:fill="FFFFFF"/>
        </w:rPr>
        <w:t> ній</w:t>
      </w:r>
      <w:r w:rsidR="0050658C" w:rsidRPr="00E26F01">
        <w:rPr>
          <w:rFonts w:ascii="Times New Roman" w:hAnsi="Times New Roman"/>
          <w:color w:val="000000"/>
          <w:sz w:val="28"/>
          <w:szCs w:val="28"/>
          <w:shd w:val="clear" w:color="auto" w:fill="FFFFFF"/>
        </w:rPr>
        <w:t xml:space="preserve">. Головним досягненням клубу є </w:t>
      </w:r>
      <w:r>
        <w:rPr>
          <w:rFonts w:ascii="Times New Roman" w:hAnsi="Times New Roman"/>
          <w:color w:val="000000"/>
          <w:sz w:val="28"/>
          <w:szCs w:val="28"/>
          <w:shd w:val="clear" w:color="auto" w:fill="FFFFFF"/>
        </w:rPr>
        <w:t xml:space="preserve">ІІІ </w:t>
      </w:r>
      <w:r w:rsidR="0050658C" w:rsidRPr="00E26F01">
        <w:rPr>
          <w:rFonts w:ascii="Times New Roman" w:hAnsi="Times New Roman"/>
          <w:color w:val="000000"/>
          <w:sz w:val="28"/>
          <w:szCs w:val="28"/>
          <w:shd w:val="clear" w:color="auto" w:fill="FFFFFF"/>
        </w:rPr>
        <w:t xml:space="preserve">місце </w:t>
      </w:r>
      <w:r>
        <w:rPr>
          <w:rFonts w:ascii="Times New Roman" w:hAnsi="Times New Roman"/>
          <w:color w:val="000000"/>
          <w:sz w:val="28"/>
          <w:szCs w:val="28"/>
          <w:shd w:val="clear" w:color="auto" w:fill="FFFFFF"/>
        </w:rPr>
        <w:t>в </w:t>
      </w:r>
      <w:r w:rsidR="0050658C" w:rsidRPr="00E26F01">
        <w:rPr>
          <w:rFonts w:ascii="Times New Roman" w:hAnsi="Times New Roman"/>
          <w:color w:val="000000"/>
          <w:sz w:val="28"/>
          <w:szCs w:val="28"/>
          <w:shd w:val="clear" w:color="auto" w:fill="FFFFFF"/>
        </w:rPr>
        <w:t>Аматорській лізі України (4</w:t>
      </w:r>
      <w:r>
        <w:rPr>
          <w:rFonts w:ascii="Times New Roman" w:hAnsi="Times New Roman"/>
          <w:color w:val="000000"/>
          <w:sz w:val="28"/>
          <w:szCs w:val="28"/>
          <w:shd w:val="clear" w:color="auto" w:fill="FFFFFF"/>
        </w:rPr>
        <w:t> </w:t>
      </w:r>
      <w:r w:rsidR="0050658C" w:rsidRPr="00E26F01">
        <w:rPr>
          <w:rFonts w:ascii="Times New Roman" w:hAnsi="Times New Roman"/>
          <w:color w:val="000000"/>
          <w:sz w:val="28"/>
          <w:szCs w:val="28"/>
          <w:shd w:val="clear" w:color="auto" w:fill="FFFFFF"/>
        </w:rPr>
        <w:t xml:space="preserve">український дивізіон) </w:t>
      </w:r>
      <w:r>
        <w:rPr>
          <w:rFonts w:ascii="Times New Roman" w:hAnsi="Times New Roman"/>
          <w:color w:val="000000"/>
          <w:sz w:val="28"/>
          <w:szCs w:val="28"/>
          <w:shd w:val="clear" w:color="auto" w:fill="FFFFFF"/>
        </w:rPr>
        <w:t>у</w:t>
      </w:r>
      <w:r w:rsidR="0050658C" w:rsidRPr="00E26F01">
        <w:rPr>
          <w:rFonts w:ascii="Times New Roman" w:hAnsi="Times New Roman"/>
          <w:color w:val="000000"/>
          <w:sz w:val="28"/>
          <w:szCs w:val="28"/>
          <w:shd w:val="clear" w:color="auto" w:fill="FFFFFF"/>
        </w:rPr>
        <w:t xml:space="preserve"> сезоні 2015</w:t>
      </w:r>
      <w:r>
        <w:rPr>
          <w:rFonts w:ascii="Times New Roman" w:hAnsi="Times New Roman"/>
          <w:color w:val="000000"/>
          <w:sz w:val="28"/>
          <w:szCs w:val="28"/>
          <w:shd w:val="clear" w:color="auto" w:fill="FFFFFF"/>
        </w:rPr>
        <w:t> </w:t>
      </w:r>
      <w:r w:rsidR="0050658C" w:rsidRPr="00E26F01">
        <w:rPr>
          <w:rFonts w:ascii="Times New Roman" w:hAnsi="Times New Roman"/>
          <w:color w:val="000000"/>
          <w:sz w:val="28"/>
          <w:szCs w:val="28"/>
          <w:shd w:val="clear" w:color="auto" w:fill="FFFFFF"/>
        </w:rPr>
        <w:t xml:space="preserve">року та Чемпіонство </w:t>
      </w:r>
      <w:r>
        <w:rPr>
          <w:rFonts w:ascii="Times New Roman" w:hAnsi="Times New Roman"/>
          <w:color w:val="000000"/>
          <w:sz w:val="28"/>
          <w:szCs w:val="28"/>
          <w:shd w:val="clear" w:color="auto" w:fill="FFFFFF"/>
        </w:rPr>
        <w:t>у </w:t>
      </w:r>
      <w:r w:rsidR="0050658C" w:rsidRPr="00E26F01">
        <w:rPr>
          <w:rFonts w:ascii="Times New Roman" w:hAnsi="Times New Roman"/>
          <w:color w:val="000000"/>
          <w:sz w:val="28"/>
          <w:szCs w:val="28"/>
          <w:shd w:val="clear" w:color="auto" w:fill="FFFFFF"/>
        </w:rPr>
        <w:t>Харківськ</w:t>
      </w:r>
      <w:r>
        <w:rPr>
          <w:rFonts w:ascii="Times New Roman" w:hAnsi="Times New Roman"/>
          <w:color w:val="000000"/>
          <w:sz w:val="28"/>
          <w:szCs w:val="28"/>
          <w:shd w:val="clear" w:color="auto" w:fill="FFFFFF"/>
        </w:rPr>
        <w:t>ій</w:t>
      </w:r>
      <w:r w:rsidR="0050658C" w:rsidRPr="00E26F01">
        <w:rPr>
          <w:rFonts w:ascii="Times New Roman" w:hAnsi="Times New Roman"/>
          <w:color w:val="000000"/>
          <w:sz w:val="28"/>
          <w:szCs w:val="28"/>
          <w:shd w:val="clear" w:color="auto" w:fill="FFFFFF"/>
        </w:rPr>
        <w:t xml:space="preserve"> області в сезоні 2013</w:t>
      </w:r>
      <w:r>
        <w:rPr>
          <w:rFonts w:ascii="Times New Roman" w:hAnsi="Times New Roman"/>
          <w:color w:val="000000"/>
          <w:sz w:val="28"/>
          <w:szCs w:val="28"/>
          <w:shd w:val="clear" w:color="auto" w:fill="FFFFFF"/>
        </w:rPr>
        <w:t> </w:t>
      </w:r>
      <w:r w:rsidR="0050658C" w:rsidRPr="00E26F01">
        <w:rPr>
          <w:rFonts w:ascii="Times New Roman" w:hAnsi="Times New Roman"/>
          <w:color w:val="000000"/>
          <w:sz w:val="28"/>
          <w:szCs w:val="28"/>
          <w:shd w:val="clear" w:color="auto" w:fill="FFFFFF"/>
        </w:rPr>
        <w:t>року. Також клуб «Колос» тричі вигравав Кубок Харківської області з</w:t>
      </w:r>
      <w:r>
        <w:rPr>
          <w:rFonts w:ascii="Times New Roman" w:hAnsi="Times New Roman"/>
          <w:color w:val="000000"/>
          <w:sz w:val="28"/>
          <w:szCs w:val="28"/>
          <w:shd w:val="clear" w:color="auto" w:fill="FFFFFF"/>
        </w:rPr>
        <w:t> </w:t>
      </w:r>
      <w:r w:rsidR="0050658C" w:rsidRPr="00E26F01">
        <w:rPr>
          <w:rFonts w:ascii="Times New Roman" w:hAnsi="Times New Roman"/>
          <w:color w:val="000000"/>
          <w:sz w:val="28"/>
          <w:szCs w:val="28"/>
          <w:shd w:val="clear" w:color="auto" w:fill="FFFFFF"/>
        </w:rPr>
        <w:t xml:space="preserve">футболу в 2012, 2014, 2015 роках. У сезоні 2016 роки команда зайняла </w:t>
      </w:r>
      <w:r>
        <w:rPr>
          <w:rFonts w:ascii="Times New Roman" w:hAnsi="Times New Roman"/>
          <w:color w:val="000000"/>
          <w:sz w:val="28"/>
          <w:szCs w:val="28"/>
          <w:shd w:val="clear" w:color="auto" w:fill="FFFFFF"/>
        </w:rPr>
        <w:t>ІІ</w:t>
      </w:r>
      <w:r w:rsidR="0050658C" w:rsidRPr="00E26F01">
        <w:rPr>
          <w:rFonts w:ascii="Times New Roman" w:hAnsi="Times New Roman"/>
          <w:color w:val="000000"/>
          <w:sz w:val="28"/>
          <w:szCs w:val="28"/>
          <w:shd w:val="clear" w:color="auto" w:fill="FFFFFF"/>
        </w:rPr>
        <w:t xml:space="preserve"> місце в Чемпіонаті Харківської області Вища ліга.</w:t>
      </w:r>
    </w:p>
    <w:p w14:paraId="580DDE46" w14:textId="77777777" w:rsidR="00F237E8" w:rsidRDefault="0067370E" w:rsidP="00F237E8">
      <w:pPr>
        <w:spacing w:after="0" w:line="276" w:lineRule="auto"/>
        <w:ind w:firstLine="709"/>
        <w:contextualSpacing/>
        <w:jc w:val="both"/>
        <w:rPr>
          <w:rFonts w:ascii="Times New Roman" w:hAnsi="Times New Roman"/>
          <w:sz w:val="28"/>
          <w:szCs w:val="28"/>
        </w:rPr>
      </w:pPr>
      <w:r>
        <w:rPr>
          <w:noProof/>
          <w:lang w:eastAsia="uk-UA"/>
        </w:rPr>
        <w:drawing>
          <wp:anchor distT="0" distB="0" distL="114300" distR="114300" simplePos="0" relativeHeight="251651072" behindDoc="1" locked="0" layoutInCell="1" allowOverlap="1" wp14:anchorId="6BDAB77D" wp14:editId="417F4052">
            <wp:simplePos x="0" y="0"/>
            <wp:positionH relativeFrom="margin">
              <wp:align>right</wp:align>
            </wp:positionH>
            <wp:positionV relativeFrom="paragraph">
              <wp:posOffset>3810</wp:posOffset>
            </wp:positionV>
            <wp:extent cx="3109595" cy="1345565"/>
            <wp:effectExtent l="0" t="0" r="0" b="6985"/>
            <wp:wrapTight wrapText="bothSides">
              <wp:wrapPolygon edited="0">
                <wp:start x="0" y="0"/>
                <wp:lineTo x="0" y="21406"/>
                <wp:lineTo x="21437" y="21406"/>
                <wp:lineTo x="21437" y="0"/>
                <wp:lineTo x="0" y="0"/>
              </wp:wrapPolygon>
            </wp:wrapTight>
            <wp:docPr id="272"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0959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58C" w:rsidRPr="00E26F01">
        <w:rPr>
          <w:rFonts w:ascii="Times New Roman" w:hAnsi="Times New Roman"/>
          <w:sz w:val="28"/>
          <w:szCs w:val="28"/>
        </w:rPr>
        <w:t>Також протягом 2016-2017 років встановлено 2 нових дитячих майданчик</w:t>
      </w:r>
      <w:r w:rsidR="00F237E8">
        <w:rPr>
          <w:rFonts w:ascii="Times New Roman" w:hAnsi="Times New Roman"/>
          <w:sz w:val="28"/>
          <w:szCs w:val="28"/>
        </w:rPr>
        <w:t>и</w:t>
      </w:r>
      <w:r w:rsidR="0050658C" w:rsidRPr="00E26F01">
        <w:rPr>
          <w:rFonts w:ascii="Times New Roman" w:hAnsi="Times New Roman"/>
          <w:sz w:val="28"/>
          <w:szCs w:val="28"/>
        </w:rPr>
        <w:t>, проведені поточні ремонти раніше встановлених.</w:t>
      </w:r>
    </w:p>
    <w:p w14:paraId="2715140C" w14:textId="77777777" w:rsidR="00822740" w:rsidRDefault="0050658C" w:rsidP="00822740">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На сьогоднішній день серед населення країни </w:t>
      </w:r>
      <w:r w:rsidR="00EF7219" w:rsidRPr="00E26F01">
        <w:rPr>
          <w:rFonts w:ascii="Times New Roman" w:hAnsi="Times New Roman"/>
          <w:sz w:val="28"/>
          <w:szCs w:val="28"/>
        </w:rPr>
        <w:t>набуває популярності</w:t>
      </w:r>
      <w:r w:rsidRPr="00E26F01">
        <w:rPr>
          <w:rFonts w:ascii="Times New Roman" w:hAnsi="Times New Roman"/>
          <w:sz w:val="28"/>
          <w:szCs w:val="28"/>
        </w:rPr>
        <w:t xml:space="preserve"> сільськ</w:t>
      </w:r>
      <w:r w:rsidR="00F237E8">
        <w:rPr>
          <w:rFonts w:ascii="Times New Roman" w:hAnsi="Times New Roman"/>
          <w:sz w:val="28"/>
          <w:szCs w:val="28"/>
        </w:rPr>
        <w:t>ий зелений туризм, у зв’язку з ц</w:t>
      </w:r>
      <w:r w:rsidRPr="00E26F01">
        <w:rPr>
          <w:rFonts w:ascii="Times New Roman" w:hAnsi="Times New Roman"/>
          <w:sz w:val="28"/>
          <w:szCs w:val="28"/>
        </w:rPr>
        <w:t>им</w:t>
      </w:r>
      <w:r w:rsidR="00F237E8">
        <w:rPr>
          <w:rFonts w:ascii="Times New Roman" w:hAnsi="Times New Roman"/>
          <w:sz w:val="28"/>
          <w:szCs w:val="28"/>
        </w:rPr>
        <w:t>,</w:t>
      </w:r>
      <w:r w:rsidRPr="00E26F01">
        <w:rPr>
          <w:rFonts w:ascii="Times New Roman" w:hAnsi="Times New Roman"/>
          <w:sz w:val="28"/>
          <w:szCs w:val="28"/>
        </w:rPr>
        <w:t xml:space="preserve"> Зачепилівська селищна об’єднана територіальна громада має перевагу над іншими громадами</w:t>
      </w:r>
      <w:r w:rsidR="00822740">
        <w:rPr>
          <w:rFonts w:ascii="Times New Roman" w:hAnsi="Times New Roman"/>
          <w:sz w:val="28"/>
          <w:szCs w:val="28"/>
        </w:rPr>
        <w:t>,</w:t>
      </w:r>
      <w:r w:rsidRPr="00E26F01">
        <w:rPr>
          <w:rFonts w:ascii="Times New Roman" w:hAnsi="Times New Roman"/>
          <w:sz w:val="28"/>
          <w:szCs w:val="28"/>
        </w:rPr>
        <w:t xml:space="preserve"> оскільки на території громади</w:t>
      </w:r>
      <w:r w:rsidR="00822740">
        <w:rPr>
          <w:rFonts w:ascii="Times New Roman" w:hAnsi="Times New Roman"/>
          <w:sz w:val="28"/>
          <w:szCs w:val="28"/>
        </w:rPr>
        <w:t xml:space="preserve"> є досить мальовничі історико-</w:t>
      </w:r>
      <w:r w:rsidRPr="00E26F01">
        <w:rPr>
          <w:rFonts w:ascii="Times New Roman" w:hAnsi="Times New Roman"/>
          <w:sz w:val="28"/>
          <w:szCs w:val="28"/>
        </w:rPr>
        <w:t>архітектурні</w:t>
      </w:r>
      <w:r w:rsidR="00EF7219" w:rsidRPr="00E26F01">
        <w:rPr>
          <w:rFonts w:ascii="Times New Roman" w:hAnsi="Times New Roman"/>
          <w:sz w:val="28"/>
          <w:szCs w:val="28"/>
        </w:rPr>
        <w:t>,</w:t>
      </w:r>
      <w:r w:rsidRPr="00E26F01">
        <w:rPr>
          <w:rFonts w:ascii="Times New Roman" w:hAnsi="Times New Roman"/>
          <w:sz w:val="28"/>
          <w:szCs w:val="28"/>
        </w:rPr>
        <w:t xml:space="preserve"> природні об’єкти дозвілля</w:t>
      </w:r>
      <w:r w:rsidR="00EF7219" w:rsidRPr="00E26F01">
        <w:rPr>
          <w:rFonts w:ascii="Times New Roman" w:hAnsi="Times New Roman"/>
          <w:sz w:val="28"/>
          <w:szCs w:val="28"/>
        </w:rPr>
        <w:t>, віддаленість від великих промислових міст дозволить відпочивальникам насолодитися екологічно чистим повітрям та відпочити від</w:t>
      </w:r>
      <w:r w:rsidR="00822740">
        <w:rPr>
          <w:rFonts w:ascii="Times New Roman" w:hAnsi="Times New Roman"/>
          <w:sz w:val="28"/>
          <w:szCs w:val="28"/>
        </w:rPr>
        <w:t> </w:t>
      </w:r>
      <w:r w:rsidR="00EF7219" w:rsidRPr="00E26F01">
        <w:rPr>
          <w:rFonts w:ascii="Times New Roman" w:hAnsi="Times New Roman"/>
          <w:sz w:val="28"/>
          <w:szCs w:val="28"/>
        </w:rPr>
        <w:t>міської метушні</w:t>
      </w:r>
      <w:r w:rsidR="00822740">
        <w:rPr>
          <w:rFonts w:ascii="Times New Roman" w:hAnsi="Times New Roman"/>
          <w:sz w:val="28"/>
          <w:szCs w:val="28"/>
        </w:rPr>
        <w:t>.</w:t>
      </w:r>
    </w:p>
    <w:p w14:paraId="6EAEEA6C" w14:textId="77777777" w:rsidR="0050658C" w:rsidRPr="00E26F01" w:rsidRDefault="0050658C" w:rsidP="00822740">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Цікавими об’єктами туристичної інфраструктури Зачепилівської селищної об’єднаної територіальної громади є природні заказники.</w:t>
      </w:r>
    </w:p>
    <w:p w14:paraId="476417D0" w14:textId="77777777" w:rsidR="0050658C" w:rsidRPr="00E26F01" w:rsidRDefault="0067370E" w:rsidP="0046593F">
      <w:pPr>
        <w:spacing w:after="0" w:line="276" w:lineRule="auto"/>
        <w:contextualSpacing/>
        <w:jc w:val="both"/>
        <w:rPr>
          <w:rFonts w:ascii="Times New Roman" w:hAnsi="Times New Roman"/>
          <w:b/>
          <w:sz w:val="28"/>
          <w:szCs w:val="28"/>
        </w:rPr>
      </w:pPr>
      <w:r>
        <w:rPr>
          <w:noProof/>
          <w:lang w:eastAsia="uk-UA"/>
        </w:rPr>
        <w:lastRenderedPageBreak/>
        <w:drawing>
          <wp:anchor distT="0" distB="0" distL="114300" distR="114300" simplePos="0" relativeHeight="251649024" behindDoc="1" locked="0" layoutInCell="1" allowOverlap="1" wp14:anchorId="58510419" wp14:editId="652A50C8">
            <wp:simplePos x="0" y="0"/>
            <wp:positionH relativeFrom="margin">
              <wp:align>left</wp:align>
            </wp:positionH>
            <wp:positionV relativeFrom="paragraph">
              <wp:posOffset>22860</wp:posOffset>
            </wp:positionV>
            <wp:extent cx="2464435" cy="1638300"/>
            <wp:effectExtent l="0" t="0" r="0" b="0"/>
            <wp:wrapTight wrapText="bothSides">
              <wp:wrapPolygon edited="0">
                <wp:start x="0" y="0"/>
                <wp:lineTo x="0" y="21349"/>
                <wp:lineTo x="21372" y="21349"/>
                <wp:lineTo x="21372" y="0"/>
                <wp:lineTo x="0" y="0"/>
              </wp:wrapPolygon>
            </wp:wrapTight>
            <wp:docPr id="271"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6443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58C" w:rsidRPr="00E26F01">
        <w:rPr>
          <w:rFonts w:ascii="Times New Roman" w:hAnsi="Times New Roman"/>
          <w:sz w:val="28"/>
          <w:szCs w:val="28"/>
        </w:rPr>
        <w:t xml:space="preserve">Загальнозоологічний заказник місцевого значення </w:t>
      </w:r>
      <w:r w:rsidR="0050658C" w:rsidRPr="00E26F01">
        <w:rPr>
          <w:rFonts w:ascii="Times New Roman" w:hAnsi="Times New Roman"/>
          <w:b/>
          <w:sz w:val="28"/>
          <w:szCs w:val="28"/>
        </w:rPr>
        <w:t>«Російський Орчик»</w:t>
      </w:r>
      <w:r w:rsidR="0050658C" w:rsidRPr="00E26F01">
        <w:rPr>
          <w:rFonts w:ascii="Times New Roman" w:hAnsi="Times New Roman"/>
          <w:sz w:val="28"/>
          <w:szCs w:val="28"/>
        </w:rPr>
        <w:t xml:space="preserve">. Площа 1006,0 га. Займає території Зачепилівського лісництва. Унікальний фауністичний комплекс </w:t>
      </w:r>
      <w:r w:rsidR="00822740">
        <w:rPr>
          <w:rFonts w:ascii="Times New Roman" w:hAnsi="Times New Roman"/>
          <w:sz w:val="28"/>
          <w:szCs w:val="28"/>
        </w:rPr>
        <w:t>у </w:t>
      </w:r>
      <w:r w:rsidR="0050658C" w:rsidRPr="00E26F01">
        <w:rPr>
          <w:rFonts w:ascii="Times New Roman" w:hAnsi="Times New Roman"/>
          <w:sz w:val="28"/>
          <w:szCs w:val="28"/>
        </w:rPr>
        <w:t>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14:paraId="65F253A9" w14:textId="77777777" w:rsidR="0050658C" w:rsidRPr="00E26F01" w:rsidRDefault="0067370E" w:rsidP="00883606">
      <w:pPr>
        <w:spacing w:after="0" w:line="276" w:lineRule="auto"/>
        <w:ind w:firstLine="851"/>
        <w:contextualSpacing/>
        <w:jc w:val="both"/>
        <w:rPr>
          <w:rFonts w:ascii="Times New Roman" w:hAnsi="Times New Roman"/>
          <w:sz w:val="28"/>
          <w:szCs w:val="28"/>
        </w:rPr>
      </w:pPr>
      <w:r>
        <w:rPr>
          <w:noProof/>
          <w:lang w:eastAsia="uk-UA"/>
        </w:rPr>
        <w:drawing>
          <wp:anchor distT="0" distB="0" distL="114300" distR="114300" simplePos="0" relativeHeight="251650048" behindDoc="1" locked="0" layoutInCell="1" allowOverlap="1" wp14:anchorId="0E53FD80" wp14:editId="4E1D8399">
            <wp:simplePos x="0" y="0"/>
            <wp:positionH relativeFrom="margin">
              <wp:posOffset>3339836</wp:posOffset>
            </wp:positionH>
            <wp:positionV relativeFrom="paragraph">
              <wp:posOffset>9262</wp:posOffset>
            </wp:positionV>
            <wp:extent cx="2811780" cy="1569720"/>
            <wp:effectExtent l="0" t="0" r="7620" b="0"/>
            <wp:wrapSquare wrapText="bothSides"/>
            <wp:docPr id="270"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1178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58C" w:rsidRPr="00E26F01">
        <w:rPr>
          <w:rFonts w:ascii="Times New Roman" w:hAnsi="Times New Roman"/>
          <w:sz w:val="28"/>
          <w:szCs w:val="28"/>
        </w:rPr>
        <w:t xml:space="preserve">Орнітологічний заказник місцевого значення </w:t>
      </w:r>
      <w:r w:rsidR="0050658C" w:rsidRPr="00E26F01">
        <w:rPr>
          <w:rFonts w:ascii="Times New Roman" w:hAnsi="Times New Roman"/>
          <w:b/>
          <w:sz w:val="28"/>
          <w:szCs w:val="28"/>
        </w:rPr>
        <w:t>«Займанський»</w:t>
      </w:r>
      <w:r w:rsidR="0050658C" w:rsidRPr="00E26F01">
        <w:rPr>
          <w:rFonts w:ascii="Times New Roman" w:hAnsi="Times New Roman"/>
          <w:sz w:val="28"/>
          <w:szCs w:val="28"/>
        </w:rPr>
        <w:t>. Площа 157,1</w:t>
      </w:r>
      <w:r w:rsidR="00822740">
        <w:rPr>
          <w:rFonts w:ascii="Times New Roman" w:hAnsi="Times New Roman"/>
          <w:sz w:val="28"/>
          <w:szCs w:val="28"/>
        </w:rPr>
        <w:t> </w:t>
      </w:r>
      <w:r w:rsidR="0050658C" w:rsidRPr="00E26F01">
        <w:rPr>
          <w:rFonts w:ascii="Times New Roman" w:hAnsi="Times New Roman"/>
          <w:sz w:val="28"/>
          <w:szCs w:val="28"/>
        </w:rPr>
        <w:t xml:space="preserve">га.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мартинів, крячків, гніздиться лебідь-шипун, гуска сіра. Територія є місцем зупинки для відпочинку </w:t>
      </w:r>
      <w:r w:rsidR="00822740">
        <w:rPr>
          <w:rFonts w:ascii="Times New Roman" w:hAnsi="Times New Roman"/>
          <w:sz w:val="28"/>
          <w:szCs w:val="28"/>
        </w:rPr>
        <w:t>та</w:t>
      </w:r>
      <w:r w:rsidR="0050658C" w:rsidRPr="00E26F01">
        <w:rPr>
          <w:rFonts w:ascii="Times New Roman" w:hAnsi="Times New Roman"/>
          <w:sz w:val="28"/>
          <w:szCs w:val="28"/>
        </w:rPr>
        <w:t xml:space="preserve"> годівлі перелітних птахів (гусей, лебедів, качок, журавлів, чапель, лелек, мартинів). За видовим різноманіттям і чисельністю гніздових і пролітних птахів не має аналогів в області.</w:t>
      </w:r>
    </w:p>
    <w:p w14:paraId="5EF96D31" w14:textId="77777777" w:rsidR="0039417A" w:rsidRDefault="00822740" w:rsidP="0039417A">
      <w:pPr>
        <w:spacing w:after="0" w:line="276" w:lineRule="auto"/>
        <w:contextualSpacing/>
        <w:jc w:val="both"/>
        <w:rPr>
          <w:rFonts w:ascii="Times New Roman" w:hAnsi="Times New Roman"/>
          <w:sz w:val="28"/>
          <w:szCs w:val="28"/>
        </w:rPr>
      </w:pPr>
      <w:r>
        <w:rPr>
          <w:noProof/>
          <w:lang w:eastAsia="uk-UA"/>
        </w:rPr>
        <w:drawing>
          <wp:anchor distT="0" distB="0" distL="114300" distR="114300" simplePos="0" relativeHeight="251643904" behindDoc="1" locked="0" layoutInCell="1" allowOverlap="1" wp14:anchorId="35101431" wp14:editId="4B183456">
            <wp:simplePos x="0" y="0"/>
            <wp:positionH relativeFrom="margin">
              <wp:align>left</wp:align>
            </wp:positionH>
            <wp:positionV relativeFrom="paragraph">
              <wp:posOffset>51543</wp:posOffset>
            </wp:positionV>
            <wp:extent cx="2665095" cy="1633220"/>
            <wp:effectExtent l="0" t="0" r="1905" b="5080"/>
            <wp:wrapSquare wrapText="bothSides"/>
            <wp:docPr id="269"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5095" cy="163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58C" w:rsidRPr="00E26F01">
        <w:rPr>
          <w:rFonts w:ascii="Times New Roman" w:hAnsi="Times New Roman"/>
          <w:sz w:val="28"/>
          <w:szCs w:val="28"/>
        </w:rPr>
        <w:t xml:space="preserve">Гідрологічний заказник місцевого значення </w:t>
      </w:r>
      <w:r w:rsidR="0050658C" w:rsidRPr="00E26F01">
        <w:rPr>
          <w:rFonts w:ascii="Times New Roman" w:hAnsi="Times New Roman"/>
          <w:b/>
          <w:sz w:val="28"/>
          <w:szCs w:val="28"/>
        </w:rPr>
        <w:t>«Орільський»</w:t>
      </w:r>
      <w:r w:rsidR="0050658C" w:rsidRPr="00E26F01">
        <w:rPr>
          <w:rFonts w:ascii="Times New Roman" w:hAnsi="Times New Roman"/>
          <w:sz w:val="28"/>
          <w:szCs w:val="28"/>
        </w:rPr>
        <w:t>. Площа 196,0 га. Наявність дрібно заплавних водойм з водно-болотною рослинністю створює сприятливі умови для формування поверхневого та підземного водотоків і позитивно вп</w:t>
      </w:r>
      <w:r>
        <w:rPr>
          <w:rFonts w:ascii="Times New Roman" w:hAnsi="Times New Roman"/>
          <w:sz w:val="28"/>
          <w:szCs w:val="28"/>
        </w:rPr>
        <w:t xml:space="preserve">ливає на гідрологічний режим р. </w:t>
      </w:r>
      <w:r w:rsidR="0039417A">
        <w:rPr>
          <w:rFonts w:ascii="Times New Roman" w:hAnsi="Times New Roman"/>
          <w:sz w:val="28"/>
          <w:szCs w:val="28"/>
        </w:rPr>
        <w:t>Оріль.</w:t>
      </w:r>
    </w:p>
    <w:p w14:paraId="0764F756" w14:textId="21DEC9E5" w:rsidR="00822740" w:rsidRPr="0039417A" w:rsidRDefault="0050658C" w:rsidP="0039417A">
      <w:pPr>
        <w:spacing w:after="0" w:line="276" w:lineRule="auto"/>
        <w:contextualSpacing/>
        <w:jc w:val="both"/>
        <w:rPr>
          <w:rFonts w:ascii="Times New Roman" w:hAnsi="Times New Roman"/>
          <w:sz w:val="28"/>
          <w:szCs w:val="28"/>
        </w:rPr>
      </w:pPr>
      <w:r w:rsidRPr="00E26F01">
        <w:rPr>
          <w:rFonts w:ascii="Times New Roman" w:hAnsi="Times New Roman"/>
          <w:color w:val="000000"/>
          <w:sz w:val="28"/>
          <w:szCs w:val="28"/>
        </w:rPr>
        <w:t>Справжньою окрасою селища є будівля храму. Який розташований в</w:t>
      </w:r>
      <w:r w:rsidR="00822740">
        <w:rPr>
          <w:rFonts w:ascii="Times New Roman" w:hAnsi="Times New Roman"/>
          <w:color w:val="000000"/>
          <w:sz w:val="28"/>
          <w:szCs w:val="28"/>
        </w:rPr>
        <w:t> </w:t>
      </w:r>
      <w:r w:rsidRPr="00E26F01">
        <w:rPr>
          <w:rFonts w:ascii="Times New Roman" w:hAnsi="Times New Roman"/>
          <w:color w:val="000000"/>
          <w:sz w:val="28"/>
          <w:szCs w:val="28"/>
        </w:rPr>
        <w:t>самісінькому центрі. На сонці він сяє золотими куполами, та навіть в негоду має прекрасний вигляд.</w:t>
      </w:r>
    </w:p>
    <w:p w14:paraId="47715324" w14:textId="77777777" w:rsidR="00822740" w:rsidRDefault="0050658C" w:rsidP="00822740">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У червні 1999 року розпочалося будівництво Свято-Архангело-Михайлівського храму, яке завершене 2002 року, хоча оздоблювальні роботи тривали й п</w:t>
      </w:r>
      <w:r w:rsidR="00822740">
        <w:rPr>
          <w:rFonts w:ascii="Times New Roman" w:hAnsi="Times New Roman"/>
          <w:sz w:val="28"/>
          <w:szCs w:val="28"/>
        </w:rPr>
        <w:t>ісля його офіційного відкриття.</w:t>
      </w:r>
    </w:p>
    <w:p w14:paraId="52A3A12B" w14:textId="467ACDAB" w:rsidR="0046593F" w:rsidRPr="0046593F" w:rsidRDefault="0050658C" w:rsidP="0046593F">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lastRenderedPageBreak/>
        <w:t>Також одним з напрямків розвитку туризму в Зачепилівській селищній об’єднаній територіальній громаді є розробка велосипедних т</w:t>
      </w:r>
      <w:r w:rsidR="00822740">
        <w:rPr>
          <w:rFonts w:ascii="Times New Roman" w:hAnsi="Times New Roman"/>
          <w:sz w:val="28"/>
          <w:szCs w:val="28"/>
        </w:rPr>
        <w:t xml:space="preserve">уристичних маршрутів. Оскільки </w:t>
      </w:r>
      <w:r w:rsidRPr="00E26F01">
        <w:rPr>
          <w:rFonts w:ascii="Times New Roman" w:hAnsi="Times New Roman"/>
          <w:sz w:val="28"/>
          <w:szCs w:val="28"/>
        </w:rPr>
        <w:t>велотуристичний спорт –</w:t>
      </w:r>
      <w:r w:rsidR="00822740">
        <w:rPr>
          <w:rFonts w:ascii="Times New Roman" w:hAnsi="Times New Roman"/>
          <w:sz w:val="28"/>
          <w:szCs w:val="28"/>
        </w:rPr>
        <w:t xml:space="preserve"> </w:t>
      </w:r>
      <w:r w:rsidRPr="00E26F01">
        <w:rPr>
          <w:rFonts w:ascii="Times New Roman" w:hAnsi="Times New Roman"/>
          <w:sz w:val="28"/>
          <w:szCs w:val="28"/>
        </w:rPr>
        <w:t>це найбільш екологічно чистий, безпечний та корисний для здоров’я тип подорожей. Велотуризм приваблює не</w:t>
      </w:r>
      <w:r w:rsidR="00822740">
        <w:rPr>
          <w:rFonts w:ascii="Times New Roman" w:hAnsi="Times New Roman"/>
          <w:sz w:val="28"/>
          <w:szCs w:val="28"/>
        </w:rPr>
        <w:t> </w:t>
      </w:r>
      <w:r w:rsidRPr="00E26F01">
        <w:rPr>
          <w:rFonts w:ascii="Times New Roman" w:hAnsi="Times New Roman"/>
          <w:sz w:val="28"/>
          <w:szCs w:val="28"/>
        </w:rPr>
        <w:t xml:space="preserve">тільки враженням від швидкості, свободи, але й цікавими маршрутами, екскурсіями </w:t>
      </w:r>
      <w:r w:rsidR="00822740">
        <w:rPr>
          <w:rFonts w:ascii="Times New Roman" w:hAnsi="Times New Roman"/>
          <w:sz w:val="28"/>
          <w:szCs w:val="28"/>
        </w:rPr>
        <w:t>та</w:t>
      </w:r>
      <w:r w:rsidRPr="00E26F01">
        <w:rPr>
          <w:rFonts w:ascii="Times New Roman" w:hAnsi="Times New Roman"/>
          <w:sz w:val="28"/>
          <w:szCs w:val="28"/>
        </w:rPr>
        <w:t xml:space="preserve"> можливістю повноцінного відпочинку н</w:t>
      </w:r>
      <w:r w:rsidR="00883606">
        <w:rPr>
          <w:rFonts w:ascii="Times New Roman" w:hAnsi="Times New Roman"/>
          <w:sz w:val="28"/>
          <w:szCs w:val="28"/>
        </w:rPr>
        <w:t xml:space="preserve">а природі в екзотичних умовах. </w:t>
      </w:r>
      <w:r w:rsidRPr="00E26F01">
        <w:rPr>
          <w:rFonts w:ascii="Times New Roman" w:hAnsi="Times New Roman"/>
          <w:sz w:val="28"/>
          <w:szCs w:val="28"/>
        </w:rPr>
        <w:t>Таким чином, велотуризм –</w:t>
      </w:r>
      <w:r w:rsidR="00A30C15" w:rsidRPr="00E26F01">
        <w:rPr>
          <w:rFonts w:ascii="Times New Roman" w:hAnsi="Times New Roman"/>
          <w:sz w:val="28"/>
          <w:szCs w:val="28"/>
        </w:rPr>
        <w:t xml:space="preserve"> </w:t>
      </w:r>
      <w:r w:rsidRPr="00E26F01">
        <w:rPr>
          <w:rFonts w:ascii="Times New Roman" w:hAnsi="Times New Roman"/>
          <w:sz w:val="28"/>
          <w:szCs w:val="28"/>
        </w:rPr>
        <w:t>це суцільний позитив, було б</w:t>
      </w:r>
      <w:r w:rsidR="00822740">
        <w:rPr>
          <w:rFonts w:ascii="Times New Roman" w:hAnsi="Times New Roman"/>
          <w:sz w:val="28"/>
          <w:szCs w:val="28"/>
        </w:rPr>
        <w:t xml:space="preserve"> здорове бажання крутити педалі!</w:t>
      </w:r>
    </w:p>
    <w:p w14:paraId="56A46A44" w14:textId="467ACDAB" w:rsidR="004D1B26" w:rsidRPr="007621E2" w:rsidRDefault="0050658C" w:rsidP="004D1B26">
      <w:pPr>
        <w:pBdr>
          <w:top w:val="single" w:sz="4" w:space="1" w:color="auto"/>
          <w:left w:val="single" w:sz="4" w:space="4" w:color="auto"/>
          <w:bottom w:val="single" w:sz="4" w:space="1" w:color="auto"/>
          <w:right w:val="single" w:sz="4" w:space="4" w:color="auto"/>
        </w:pBdr>
        <w:spacing w:line="276" w:lineRule="auto"/>
        <w:ind w:firstLine="709"/>
        <w:contextualSpacing/>
        <w:jc w:val="both"/>
        <w:rPr>
          <w:rFonts w:ascii="Times New Roman" w:hAnsi="Times New Roman"/>
          <w:sz w:val="28"/>
          <w:szCs w:val="28"/>
        </w:rPr>
      </w:pPr>
      <w:r w:rsidRPr="007621E2">
        <w:rPr>
          <w:rFonts w:ascii="Times New Roman" w:hAnsi="Times New Roman"/>
          <w:sz w:val="28"/>
          <w:szCs w:val="28"/>
        </w:rPr>
        <w:t xml:space="preserve">Сільський зелений туризм є переважно відпочинковим та пізнавальним, його базою є житловий фонд у сільській місцевості </w:t>
      </w:r>
      <w:r w:rsidR="007621E2" w:rsidRPr="007621E2">
        <w:rPr>
          <w:rFonts w:ascii="Times New Roman" w:hAnsi="Times New Roman"/>
          <w:sz w:val="28"/>
          <w:szCs w:val="28"/>
        </w:rPr>
        <w:t>та</w:t>
      </w:r>
      <w:r w:rsidRPr="007621E2">
        <w:rPr>
          <w:rFonts w:ascii="Times New Roman" w:hAnsi="Times New Roman"/>
          <w:sz w:val="28"/>
          <w:szCs w:val="28"/>
        </w:rPr>
        <w:t xml:space="preserve"> наявні природні рекреаційні ресурси, пам’ятки історії та культури. У процесі відпочинку у</w:t>
      </w:r>
      <w:r w:rsidR="007621E2" w:rsidRPr="007621E2">
        <w:rPr>
          <w:rFonts w:ascii="Times New Roman" w:hAnsi="Times New Roman"/>
          <w:sz w:val="28"/>
          <w:szCs w:val="28"/>
        </w:rPr>
        <w:t> </w:t>
      </w:r>
      <w:r w:rsidRPr="007621E2">
        <w:rPr>
          <w:rFonts w:ascii="Times New Roman" w:hAnsi="Times New Roman"/>
          <w:sz w:val="28"/>
          <w:szCs w:val="28"/>
        </w:rPr>
        <w:t>сільській місцевості</w:t>
      </w:r>
      <w:r w:rsidR="00EF7219" w:rsidRPr="007621E2">
        <w:rPr>
          <w:rFonts w:ascii="Times New Roman" w:hAnsi="Times New Roman"/>
          <w:sz w:val="28"/>
          <w:szCs w:val="28"/>
        </w:rPr>
        <w:t>, далеко від міської метушні,</w:t>
      </w:r>
      <w:r w:rsidRPr="007621E2">
        <w:rPr>
          <w:rFonts w:ascii="Times New Roman" w:hAnsi="Times New Roman"/>
          <w:sz w:val="28"/>
          <w:szCs w:val="28"/>
        </w:rPr>
        <w:t xml:space="preserve"> люди мають можливість відчути красу навколишньої природи, відвідати визначні пам’ятки в околицях села, с</w:t>
      </w:r>
      <w:r w:rsidR="007621E2" w:rsidRPr="007621E2">
        <w:rPr>
          <w:rFonts w:ascii="Times New Roman" w:hAnsi="Times New Roman"/>
          <w:sz w:val="28"/>
          <w:szCs w:val="28"/>
        </w:rPr>
        <w:t>пробувати домашню сільську їжу</w:t>
      </w:r>
      <w:r w:rsidRPr="007621E2">
        <w:rPr>
          <w:rFonts w:ascii="Times New Roman" w:hAnsi="Times New Roman"/>
          <w:sz w:val="28"/>
          <w:szCs w:val="28"/>
        </w:rPr>
        <w:t xml:space="preserve">, сходити в ліс за грибами чи ягодами, </w:t>
      </w:r>
      <w:r w:rsidR="00A30C15" w:rsidRPr="007621E2">
        <w:rPr>
          <w:rFonts w:ascii="Times New Roman" w:hAnsi="Times New Roman"/>
          <w:sz w:val="28"/>
          <w:szCs w:val="28"/>
        </w:rPr>
        <w:t xml:space="preserve">ловити рибу </w:t>
      </w:r>
      <w:r w:rsidRPr="007621E2">
        <w:rPr>
          <w:rFonts w:ascii="Times New Roman" w:hAnsi="Times New Roman"/>
          <w:sz w:val="28"/>
          <w:szCs w:val="28"/>
        </w:rPr>
        <w:t>у</w:t>
      </w:r>
      <w:r w:rsidR="00A30C15" w:rsidRPr="007621E2">
        <w:rPr>
          <w:rFonts w:ascii="Times New Roman" w:hAnsi="Times New Roman"/>
          <w:sz w:val="28"/>
          <w:szCs w:val="28"/>
        </w:rPr>
        <w:t xml:space="preserve"> місцевих водоймах</w:t>
      </w:r>
      <w:r w:rsidRPr="007621E2">
        <w:rPr>
          <w:rFonts w:ascii="Times New Roman" w:hAnsi="Times New Roman"/>
          <w:sz w:val="28"/>
          <w:szCs w:val="28"/>
        </w:rPr>
        <w:t>, отримати інші послуги. Цікавим також є присутність на святкуванні релігійних та н</w:t>
      </w:r>
      <w:r w:rsidR="007621E2" w:rsidRPr="007621E2">
        <w:rPr>
          <w:rFonts w:ascii="Times New Roman" w:hAnsi="Times New Roman"/>
          <w:sz w:val="28"/>
          <w:szCs w:val="28"/>
        </w:rPr>
        <w:t>ародних свят, фестивалях</w:t>
      </w:r>
      <w:r w:rsidR="004D1B26" w:rsidRPr="007621E2">
        <w:rPr>
          <w:rFonts w:ascii="Times New Roman" w:hAnsi="Times New Roman"/>
          <w:sz w:val="28"/>
          <w:szCs w:val="28"/>
        </w:rPr>
        <w:t>.</w:t>
      </w:r>
    </w:p>
    <w:p w14:paraId="7C8D880B" w14:textId="77777777" w:rsidR="0050658C" w:rsidRPr="007621E2" w:rsidRDefault="0050658C" w:rsidP="004D1B26">
      <w:pPr>
        <w:pBdr>
          <w:top w:val="single" w:sz="4" w:space="1" w:color="auto"/>
          <w:left w:val="single" w:sz="4" w:space="4" w:color="auto"/>
          <w:bottom w:val="single" w:sz="4" w:space="1" w:color="auto"/>
          <w:right w:val="single" w:sz="4" w:space="4" w:color="auto"/>
        </w:pBdr>
        <w:spacing w:line="276" w:lineRule="auto"/>
        <w:ind w:firstLine="709"/>
        <w:contextualSpacing/>
        <w:jc w:val="both"/>
        <w:rPr>
          <w:rFonts w:ascii="Times New Roman" w:hAnsi="Times New Roman"/>
          <w:sz w:val="28"/>
          <w:szCs w:val="28"/>
        </w:rPr>
      </w:pPr>
      <w:r w:rsidRPr="007621E2">
        <w:rPr>
          <w:rFonts w:ascii="Times New Roman" w:hAnsi="Times New Roman"/>
          <w:sz w:val="28"/>
          <w:szCs w:val="28"/>
        </w:rPr>
        <w:t xml:space="preserve">Розвиток сільського зеленого туризму </w:t>
      </w:r>
      <w:r w:rsidR="00EF7219" w:rsidRPr="007621E2">
        <w:rPr>
          <w:rFonts w:ascii="Times New Roman" w:hAnsi="Times New Roman"/>
          <w:sz w:val="28"/>
          <w:szCs w:val="28"/>
        </w:rPr>
        <w:t>сприятиме розширенню</w:t>
      </w:r>
      <w:r w:rsidRPr="007621E2">
        <w:rPr>
          <w:rFonts w:ascii="Times New Roman" w:hAnsi="Times New Roman"/>
          <w:sz w:val="28"/>
          <w:szCs w:val="28"/>
        </w:rPr>
        <w:t xml:space="preserve"> сфери послуг, зокрема торгівлі, громадського харчування, транспорту і зв’язку, виробництв</w:t>
      </w:r>
      <w:r w:rsidR="007621E2" w:rsidRPr="007621E2">
        <w:rPr>
          <w:rFonts w:ascii="Times New Roman" w:hAnsi="Times New Roman"/>
          <w:sz w:val="28"/>
          <w:szCs w:val="28"/>
        </w:rPr>
        <w:t>у</w:t>
      </w:r>
      <w:r w:rsidRPr="007621E2">
        <w:rPr>
          <w:rFonts w:ascii="Times New Roman" w:hAnsi="Times New Roman"/>
          <w:sz w:val="28"/>
          <w:szCs w:val="28"/>
        </w:rPr>
        <w:t xml:space="preserve"> сувенірів у сільській місцевості. А це стане одним із ш</w:t>
      </w:r>
      <w:r w:rsidR="00A30C15" w:rsidRPr="007621E2">
        <w:rPr>
          <w:rFonts w:ascii="Times New Roman" w:hAnsi="Times New Roman"/>
          <w:sz w:val="28"/>
          <w:szCs w:val="28"/>
        </w:rPr>
        <w:t>ляхів активізації її соціально-</w:t>
      </w:r>
      <w:r w:rsidRPr="007621E2">
        <w:rPr>
          <w:rFonts w:ascii="Times New Roman" w:hAnsi="Times New Roman"/>
          <w:sz w:val="28"/>
          <w:szCs w:val="28"/>
        </w:rPr>
        <w:t>економічного розвитку</w:t>
      </w:r>
      <w:r w:rsidR="00883606" w:rsidRPr="007621E2">
        <w:rPr>
          <w:rFonts w:ascii="Times New Roman" w:hAnsi="Times New Roman"/>
          <w:sz w:val="28"/>
          <w:szCs w:val="28"/>
        </w:rPr>
        <w:t>.</w:t>
      </w:r>
    </w:p>
    <w:p w14:paraId="5CA909ED" w14:textId="71B774AC" w:rsidR="00052F9B" w:rsidRPr="00E26F01" w:rsidRDefault="00B45C7B" w:rsidP="008B513F">
      <w:pPr>
        <w:pStyle w:val="1"/>
        <w:jc w:val="center"/>
        <w:rPr>
          <w:rFonts w:ascii="Times New Roman" w:hAnsi="Times New Roman"/>
          <w:b/>
          <w:sz w:val="28"/>
          <w:szCs w:val="28"/>
        </w:rPr>
      </w:pPr>
      <w:r>
        <w:rPr>
          <w:rFonts w:ascii="Times New Roman" w:hAnsi="Times New Roman"/>
          <w:b/>
          <w:sz w:val="28"/>
          <w:szCs w:val="28"/>
        </w:rPr>
        <w:br w:type="page"/>
      </w:r>
      <w:bookmarkStart w:id="41" w:name="_Toc532366474"/>
      <w:r w:rsidR="008B513F" w:rsidRPr="008B513F">
        <w:rPr>
          <w:rFonts w:ascii="Times New Roman" w:hAnsi="Times New Roman"/>
          <w:b/>
          <w:color w:val="auto"/>
          <w:sz w:val="28"/>
          <w:szCs w:val="28"/>
        </w:rPr>
        <w:lastRenderedPageBreak/>
        <w:t xml:space="preserve">4. </w:t>
      </w:r>
      <w:r w:rsidR="00F86C08" w:rsidRPr="008B513F">
        <w:rPr>
          <w:rFonts w:ascii="Times New Roman" w:hAnsi="Times New Roman"/>
          <w:b/>
          <w:color w:val="auto"/>
          <w:sz w:val="28"/>
          <w:szCs w:val="28"/>
        </w:rPr>
        <w:t>Головні чинники стратегічного вибору</w:t>
      </w:r>
      <w:bookmarkEnd w:id="41"/>
    </w:p>
    <w:p w14:paraId="5BEEB3B8" w14:textId="77777777" w:rsidR="000B5E44" w:rsidRDefault="000B5E44" w:rsidP="008B513F">
      <w:pPr>
        <w:spacing w:after="0" w:line="276" w:lineRule="auto"/>
        <w:ind w:firstLine="851"/>
        <w:contextualSpacing/>
        <w:jc w:val="both"/>
        <w:rPr>
          <w:rFonts w:ascii="Times New Roman" w:hAnsi="Times New Roman"/>
          <w:b/>
          <w:sz w:val="28"/>
          <w:szCs w:val="28"/>
        </w:rPr>
      </w:pPr>
    </w:p>
    <w:p w14:paraId="6F7185E3" w14:textId="77777777" w:rsidR="00052F9B" w:rsidRPr="008B513F" w:rsidRDefault="00052F9B" w:rsidP="008B513F">
      <w:pPr>
        <w:pStyle w:val="2"/>
        <w:spacing w:before="0" w:after="0"/>
        <w:ind w:left="0" w:firstLine="709"/>
        <w:jc w:val="both"/>
        <w:rPr>
          <w:rFonts w:ascii="Times New Roman" w:hAnsi="Times New Roman"/>
          <w:sz w:val="28"/>
          <w:szCs w:val="28"/>
        </w:rPr>
      </w:pPr>
      <w:bookmarkStart w:id="42" w:name="_Toc532366475"/>
      <w:r w:rsidRPr="008B513F">
        <w:rPr>
          <w:rFonts w:ascii="Times New Roman" w:hAnsi="Times New Roman"/>
          <w:sz w:val="28"/>
          <w:szCs w:val="28"/>
        </w:rPr>
        <w:t>4.1.</w:t>
      </w:r>
      <w:r w:rsidR="008B513F">
        <w:rPr>
          <w:rFonts w:ascii="Times New Roman" w:hAnsi="Times New Roman"/>
          <w:sz w:val="28"/>
          <w:szCs w:val="28"/>
        </w:rPr>
        <w:t xml:space="preserve"> </w:t>
      </w:r>
      <w:r w:rsidRPr="008B513F">
        <w:rPr>
          <w:rFonts w:ascii="Times New Roman" w:hAnsi="Times New Roman"/>
          <w:sz w:val="28"/>
          <w:szCs w:val="28"/>
        </w:rPr>
        <w:t>Сценарії розвитку Зачепилівської селищної об</w:t>
      </w:r>
      <w:r w:rsidR="00C84597">
        <w:rPr>
          <w:rFonts w:ascii="Times New Roman" w:hAnsi="Times New Roman"/>
          <w:sz w:val="28"/>
          <w:szCs w:val="28"/>
        </w:rPr>
        <w:t>’єднаної територіальної громади</w:t>
      </w:r>
      <w:bookmarkEnd w:id="42"/>
    </w:p>
    <w:p w14:paraId="712A52D1" w14:textId="77777777" w:rsidR="000B5E44" w:rsidRDefault="000B5E44" w:rsidP="008B513F">
      <w:pPr>
        <w:spacing w:after="0" w:line="276" w:lineRule="auto"/>
        <w:ind w:firstLine="851"/>
        <w:contextualSpacing/>
        <w:jc w:val="both"/>
        <w:rPr>
          <w:rFonts w:ascii="Times New Roman" w:hAnsi="Times New Roman"/>
          <w:sz w:val="28"/>
          <w:szCs w:val="28"/>
        </w:rPr>
      </w:pPr>
    </w:p>
    <w:p w14:paraId="7FB817C7" w14:textId="3DA99ED0" w:rsidR="00052F9B" w:rsidRPr="00E26F01" w:rsidRDefault="00052F9B" w:rsidP="00C84597">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Сценарне моделювання є важливою</w:t>
      </w:r>
      <w:r w:rsidRPr="00C84597">
        <w:rPr>
          <w:rFonts w:ascii="Times New Roman" w:hAnsi="Times New Roman"/>
          <w:color w:val="FF0000"/>
          <w:sz w:val="28"/>
          <w:szCs w:val="28"/>
        </w:rPr>
        <w:t xml:space="preserve"> </w:t>
      </w:r>
      <w:r w:rsidRPr="00E26F01">
        <w:rPr>
          <w:rFonts w:ascii="Times New Roman" w:hAnsi="Times New Roman"/>
          <w:sz w:val="28"/>
          <w:szCs w:val="28"/>
        </w:rPr>
        <w:t>базою стратегічного вибору. Сценарій – деяка послідовність подій, які можуть відбутися в</w:t>
      </w:r>
      <w:r w:rsidR="00C84597">
        <w:rPr>
          <w:rFonts w:ascii="Times New Roman" w:hAnsi="Times New Roman"/>
          <w:sz w:val="28"/>
          <w:szCs w:val="28"/>
        </w:rPr>
        <w:t> </w:t>
      </w:r>
      <w:r w:rsidRPr="00E26F01">
        <w:rPr>
          <w:rFonts w:ascii="Times New Roman" w:hAnsi="Times New Roman"/>
          <w:sz w:val="28"/>
          <w:szCs w:val="28"/>
        </w:rPr>
        <w:t>майбутньому із значною долею ймовірності за певних умов. Такі умови або фактори можуть бути як зовнішні, так і внутрішні. Іншими словами, в основу кожного сценарію повинні бути покладені базові сценарні припущення, за яких можуть вини</w:t>
      </w:r>
      <w:r w:rsidR="00C84597">
        <w:rPr>
          <w:rFonts w:ascii="Times New Roman" w:hAnsi="Times New Roman"/>
          <w:sz w:val="28"/>
          <w:szCs w:val="28"/>
        </w:rPr>
        <w:t>кати ті чи інші фактори впливу.</w:t>
      </w:r>
    </w:p>
    <w:p w14:paraId="5475373C" w14:textId="77777777" w:rsidR="00052F9B" w:rsidRPr="00E26F01" w:rsidRDefault="00052F9B" w:rsidP="00C84597">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Зважаючи на те, що для новоствореної Зачепилівської ОТГ дуже мало даних для відстеження попередньої динаміки соціально-економічних процесів та на прямі відносини з державним бюджетом громада вийшла з 1 січня 2018 року, повноцінне формулювання сценаріїв на період впровадження Стратегії неможливе (стане можливим під час наступних періодів стратегічного планування – через 3-5 років). Таким чином, наведені нижче елементи сценарного моделювання відображають, передусім, вплив</w:t>
      </w:r>
      <w:r w:rsidR="00C84597">
        <w:rPr>
          <w:rFonts w:ascii="Times New Roman" w:hAnsi="Times New Roman"/>
          <w:sz w:val="28"/>
          <w:szCs w:val="28"/>
        </w:rPr>
        <w:t xml:space="preserve"> на громаду зовнішніх факторів.</w:t>
      </w:r>
    </w:p>
    <w:p w14:paraId="2FD4E213" w14:textId="51E8B52C" w:rsidR="00052F9B" w:rsidRPr="00E26F01" w:rsidRDefault="00052F9B" w:rsidP="00C84597">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Основними сценаріями розвитку є: інерційний  та модернізаційний. </w:t>
      </w:r>
    </w:p>
    <w:p w14:paraId="14F1AE40" w14:textId="77777777" w:rsidR="00052F9B" w:rsidRPr="00C84597" w:rsidRDefault="00C84597" w:rsidP="00C84597">
      <w:pPr>
        <w:spacing w:after="0" w:line="276" w:lineRule="auto"/>
        <w:ind w:firstLine="709"/>
        <w:contextualSpacing/>
        <w:jc w:val="both"/>
        <w:rPr>
          <w:rFonts w:ascii="Times New Roman" w:hAnsi="Times New Roman"/>
          <w:b/>
          <w:i/>
          <w:sz w:val="28"/>
          <w:szCs w:val="28"/>
        </w:rPr>
      </w:pPr>
      <w:r>
        <w:rPr>
          <w:rFonts w:ascii="Times New Roman" w:hAnsi="Times New Roman"/>
          <w:b/>
          <w:i/>
          <w:sz w:val="28"/>
          <w:szCs w:val="28"/>
        </w:rPr>
        <w:t>Інерційний сценарій розвитку.</w:t>
      </w:r>
    </w:p>
    <w:p w14:paraId="16B67B55" w14:textId="175D696E" w:rsidR="00052F9B" w:rsidRPr="00E26F01" w:rsidRDefault="00977395" w:rsidP="00C84597">
      <w:pPr>
        <w:spacing w:after="0" w:line="276" w:lineRule="auto"/>
        <w:ind w:firstLine="709"/>
        <w:contextualSpacing/>
        <w:jc w:val="both"/>
        <w:rPr>
          <w:rFonts w:ascii="Times New Roman" w:hAnsi="Times New Roman"/>
          <w:sz w:val="28"/>
          <w:szCs w:val="28"/>
        </w:rPr>
      </w:pPr>
      <w:r>
        <w:rPr>
          <w:rFonts w:ascii="Times New Roman" w:hAnsi="Times New Roman"/>
          <w:sz w:val="28"/>
          <w:szCs w:val="28"/>
        </w:rPr>
        <w:t xml:space="preserve">Інерційний </w:t>
      </w:r>
      <w:r w:rsidR="00052F9B" w:rsidRPr="00E26F01">
        <w:rPr>
          <w:rFonts w:ascii="Times New Roman" w:hAnsi="Times New Roman"/>
          <w:sz w:val="28"/>
          <w:szCs w:val="28"/>
        </w:rPr>
        <w:t>сценарій розвитку громади формується за</w:t>
      </w:r>
      <w:r w:rsidR="00C84597">
        <w:rPr>
          <w:rFonts w:ascii="Times New Roman" w:hAnsi="Times New Roman"/>
          <w:sz w:val="28"/>
          <w:szCs w:val="28"/>
        </w:rPr>
        <w:t> </w:t>
      </w:r>
      <w:r w:rsidR="00052F9B" w:rsidRPr="00E26F01">
        <w:rPr>
          <w:rFonts w:ascii="Times New Roman" w:hAnsi="Times New Roman"/>
          <w:sz w:val="28"/>
          <w:szCs w:val="28"/>
        </w:rPr>
        <w:t>комплексу припущень, що тривкий у часі (горизонті планування) баланс зовнішніх і внутрішніх факторів впливу на стан громади як соціально- економічної системи залишається незмінним, тобто послідовність станів системи змінюється за інерцією: громада р</w:t>
      </w:r>
      <w:r w:rsidR="00C84597">
        <w:rPr>
          <w:rFonts w:ascii="Times New Roman" w:hAnsi="Times New Roman"/>
          <w:sz w:val="28"/>
          <w:szCs w:val="28"/>
        </w:rPr>
        <w:t>ухається по інерції, суспільно-</w:t>
      </w:r>
      <w:r w:rsidR="00052F9B" w:rsidRPr="00E26F01">
        <w:rPr>
          <w:rFonts w:ascii="Times New Roman" w:hAnsi="Times New Roman"/>
          <w:sz w:val="28"/>
          <w:szCs w:val="28"/>
        </w:rPr>
        <w:t xml:space="preserve">економічний </w:t>
      </w:r>
      <w:r w:rsidR="00C84597">
        <w:rPr>
          <w:rFonts w:ascii="Times New Roman" w:hAnsi="Times New Roman"/>
          <w:sz w:val="28"/>
          <w:szCs w:val="28"/>
        </w:rPr>
        <w:t>стан країни не сприяє розвитку.</w:t>
      </w:r>
    </w:p>
    <w:p w14:paraId="71A63A8D" w14:textId="77777777" w:rsidR="00052F9B" w:rsidRPr="00C84597" w:rsidRDefault="00052F9B" w:rsidP="00C84597">
      <w:pPr>
        <w:spacing w:after="0" w:line="276" w:lineRule="auto"/>
        <w:ind w:firstLine="709"/>
        <w:contextualSpacing/>
        <w:jc w:val="both"/>
        <w:rPr>
          <w:rFonts w:ascii="Times New Roman" w:hAnsi="Times New Roman"/>
          <w:i/>
          <w:sz w:val="28"/>
          <w:szCs w:val="28"/>
        </w:rPr>
      </w:pPr>
      <w:r w:rsidRPr="00C84597">
        <w:rPr>
          <w:rFonts w:ascii="Times New Roman" w:hAnsi="Times New Roman"/>
          <w:i/>
          <w:sz w:val="28"/>
          <w:szCs w:val="28"/>
        </w:rPr>
        <w:t xml:space="preserve">Базові припущення – національний рівень: </w:t>
      </w:r>
    </w:p>
    <w:p w14:paraId="112128CA" w14:textId="77777777" w:rsidR="00C84597" w:rsidRPr="00C84597" w:rsidRDefault="00052F9B" w:rsidP="00145D50">
      <w:pPr>
        <w:pStyle w:val="a7"/>
        <w:numPr>
          <w:ilvl w:val="0"/>
          <w:numId w:val="6"/>
        </w:numPr>
        <w:spacing w:after="0" w:line="276" w:lineRule="auto"/>
        <w:jc w:val="both"/>
        <w:rPr>
          <w:rFonts w:ascii="Times New Roman" w:hAnsi="Times New Roman"/>
          <w:sz w:val="28"/>
          <w:szCs w:val="28"/>
          <w:lang w:val="uk-UA"/>
        </w:rPr>
      </w:pPr>
      <w:r w:rsidRPr="00C84597">
        <w:rPr>
          <w:rFonts w:ascii="Times New Roman" w:hAnsi="Times New Roman"/>
          <w:sz w:val="28"/>
          <w:szCs w:val="28"/>
          <w:lang w:val="uk-UA"/>
        </w:rPr>
        <w:t>Рівень корупції в країні зменшується незначно – замість реальних реформ с</w:t>
      </w:r>
      <w:r w:rsidR="00C84597" w:rsidRPr="00C84597">
        <w:rPr>
          <w:rFonts w:ascii="Times New Roman" w:hAnsi="Times New Roman"/>
          <w:sz w:val="28"/>
          <w:szCs w:val="28"/>
          <w:lang w:val="uk-UA"/>
        </w:rPr>
        <w:t>постерігаємо їх імітацію.</w:t>
      </w:r>
    </w:p>
    <w:p w14:paraId="402680B6" w14:textId="77777777" w:rsidR="00C84597" w:rsidRPr="00C84597" w:rsidRDefault="00052F9B" w:rsidP="00145D50">
      <w:pPr>
        <w:pStyle w:val="a7"/>
        <w:numPr>
          <w:ilvl w:val="0"/>
          <w:numId w:val="6"/>
        </w:numPr>
        <w:spacing w:after="0" w:line="276" w:lineRule="auto"/>
        <w:jc w:val="both"/>
        <w:rPr>
          <w:rFonts w:ascii="Times New Roman" w:hAnsi="Times New Roman"/>
          <w:sz w:val="28"/>
          <w:szCs w:val="28"/>
          <w:lang w:val="uk-UA"/>
        </w:rPr>
      </w:pPr>
      <w:r w:rsidRPr="00C84597">
        <w:rPr>
          <w:rFonts w:ascii="Times New Roman" w:hAnsi="Times New Roman"/>
          <w:sz w:val="28"/>
          <w:szCs w:val="28"/>
          <w:lang w:val="uk-UA"/>
        </w:rPr>
        <w:t>Децентралізація проходить мляво, основні заходи з нарощування пов</w:t>
      </w:r>
      <w:r w:rsidR="00C84597" w:rsidRPr="00C84597">
        <w:rPr>
          <w:rFonts w:ascii="Times New Roman" w:hAnsi="Times New Roman"/>
          <w:sz w:val="28"/>
          <w:szCs w:val="28"/>
          <w:lang w:val="uk-UA"/>
        </w:rPr>
        <w:t>новажень громади відкладаються.</w:t>
      </w:r>
    </w:p>
    <w:p w14:paraId="202489DB" w14:textId="77777777" w:rsidR="00C84597" w:rsidRPr="00C84597" w:rsidRDefault="00052F9B" w:rsidP="00145D50">
      <w:pPr>
        <w:pStyle w:val="a7"/>
        <w:numPr>
          <w:ilvl w:val="0"/>
          <w:numId w:val="6"/>
        </w:numPr>
        <w:spacing w:after="0" w:line="276" w:lineRule="auto"/>
        <w:jc w:val="both"/>
        <w:rPr>
          <w:rFonts w:ascii="Times New Roman" w:hAnsi="Times New Roman"/>
          <w:sz w:val="28"/>
          <w:szCs w:val="28"/>
          <w:lang w:val="uk-UA"/>
        </w:rPr>
      </w:pPr>
      <w:r w:rsidRPr="00C84597">
        <w:rPr>
          <w:rFonts w:ascii="Times New Roman" w:hAnsi="Times New Roman"/>
          <w:sz w:val="28"/>
          <w:szCs w:val="28"/>
          <w:lang w:val="uk-UA"/>
        </w:rPr>
        <w:t>Гривня підтримується виключно міжнародними кредитами, продовжу</w:t>
      </w:r>
      <w:r w:rsidR="00C84597" w:rsidRPr="00C84597">
        <w:rPr>
          <w:rFonts w:ascii="Times New Roman" w:hAnsi="Times New Roman"/>
          <w:sz w:val="28"/>
          <w:szCs w:val="28"/>
          <w:lang w:val="uk-UA"/>
        </w:rPr>
        <w:t>ється неконтрольована інфляція.</w:t>
      </w:r>
    </w:p>
    <w:p w14:paraId="34C951D4" w14:textId="6F37E23D" w:rsidR="00C84597" w:rsidRPr="00C84597" w:rsidRDefault="00052F9B" w:rsidP="00145D50">
      <w:pPr>
        <w:pStyle w:val="a7"/>
        <w:numPr>
          <w:ilvl w:val="0"/>
          <w:numId w:val="6"/>
        </w:numPr>
        <w:spacing w:after="0" w:line="276" w:lineRule="auto"/>
        <w:jc w:val="both"/>
        <w:rPr>
          <w:rFonts w:ascii="Times New Roman" w:hAnsi="Times New Roman"/>
          <w:sz w:val="28"/>
          <w:szCs w:val="28"/>
          <w:lang w:val="uk-UA"/>
        </w:rPr>
      </w:pPr>
      <w:r w:rsidRPr="00C84597">
        <w:rPr>
          <w:rFonts w:ascii="Times New Roman" w:hAnsi="Times New Roman"/>
          <w:sz w:val="28"/>
          <w:szCs w:val="28"/>
          <w:lang w:val="uk-UA"/>
        </w:rPr>
        <w:t>Державні інвестиції у розвиток інфраструктури (дороги, транспортна інфраструктура)</w:t>
      </w:r>
      <w:r w:rsidR="00977395">
        <w:rPr>
          <w:rFonts w:ascii="Times New Roman" w:hAnsi="Times New Roman"/>
          <w:sz w:val="28"/>
          <w:szCs w:val="28"/>
          <w:lang w:val="uk-UA"/>
        </w:rPr>
        <w:t xml:space="preserve"> є недостатніми</w:t>
      </w:r>
      <w:r w:rsidR="00C84597" w:rsidRPr="00C84597">
        <w:rPr>
          <w:rFonts w:ascii="Times New Roman" w:hAnsi="Times New Roman"/>
          <w:sz w:val="28"/>
          <w:szCs w:val="28"/>
          <w:lang w:val="uk-UA"/>
        </w:rPr>
        <w:t>.</w:t>
      </w:r>
    </w:p>
    <w:p w14:paraId="2A54FF7E" w14:textId="77777777" w:rsidR="00C84597" w:rsidRPr="00C84597" w:rsidRDefault="00052F9B" w:rsidP="00145D50">
      <w:pPr>
        <w:pStyle w:val="a7"/>
        <w:numPr>
          <w:ilvl w:val="0"/>
          <w:numId w:val="6"/>
        </w:numPr>
        <w:spacing w:after="0" w:line="276" w:lineRule="auto"/>
        <w:jc w:val="both"/>
        <w:rPr>
          <w:rFonts w:ascii="Times New Roman" w:hAnsi="Times New Roman"/>
          <w:sz w:val="28"/>
          <w:szCs w:val="28"/>
          <w:lang w:val="uk-UA"/>
        </w:rPr>
      </w:pPr>
      <w:r w:rsidRPr="00C84597">
        <w:rPr>
          <w:rFonts w:ascii="Times New Roman" w:hAnsi="Times New Roman"/>
          <w:sz w:val="28"/>
          <w:szCs w:val="28"/>
          <w:lang w:val="uk-UA"/>
        </w:rPr>
        <w:t>Інвестиційна привабливість України залишається низькою, рівень з</w:t>
      </w:r>
      <w:r w:rsidR="00C84597" w:rsidRPr="00C84597">
        <w:rPr>
          <w:rFonts w:ascii="Times New Roman" w:hAnsi="Times New Roman"/>
          <w:sz w:val="28"/>
          <w:szCs w:val="28"/>
          <w:lang w:val="uk-UA"/>
        </w:rPr>
        <w:t>алучення інвестицій не зростає.</w:t>
      </w:r>
    </w:p>
    <w:p w14:paraId="19DA5792" w14:textId="77777777" w:rsidR="00C84597" w:rsidRPr="00C84597" w:rsidRDefault="00C84597" w:rsidP="00145D50">
      <w:pPr>
        <w:pStyle w:val="a7"/>
        <w:numPr>
          <w:ilvl w:val="0"/>
          <w:numId w:val="6"/>
        </w:numPr>
        <w:spacing w:after="0" w:line="276" w:lineRule="auto"/>
        <w:jc w:val="both"/>
        <w:rPr>
          <w:rFonts w:ascii="Times New Roman" w:hAnsi="Times New Roman"/>
          <w:sz w:val="28"/>
          <w:szCs w:val="28"/>
          <w:lang w:val="uk-UA"/>
        </w:rPr>
      </w:pPr>
      <w:r w:rsidRPr="00C84597">
        <w:rPr>
          <w:rFonts w:ascii="Times New Roman" w:hAnsi="Times New Roman"/>
          <w:sz w:val="28"/>
          <w:szCs w:val="28"/>
          <w:lang w:val="uk-UA"/>
        </w:rPr>
        <w:t>Доходи населення не зростають.</w:t>
      </w:r>
    </w:p>
    <w:p w14:paraId="685E4ADD" w14:textId="77777777" w:rsidR="00052F9B" w:rsidRPr="00C84597" w:rsidRDefault="00052F9B" w:rsidP="00145D50">
      <w:pPr>
        <w:pStyle w:val="a7"/>
        <w:numPr>
          <w:ilvl w:val="0"/>
          <w:numId w:val="6"/>
        </w:numPr>
        <w:spacing w:after="0" w:line="276" w:lineRule="auto"/>
        <w:jc w:val="both"/>
        <w:rPr>
          <w:rFonts w:ascii="Times New Roman" w:hAnsi="Times New Roman"/>
          <w:sz w:val="28"/>
          <w:szCs w:val="28"/>
          <w:lang w:val="uk-UA"/>
        </w:rPr>
      </w:pPr>
      <w:r w:rsidRPr="00C84597">
        <w:rPr>
          <w:rFonts w:ascii="Times New Roman" w:hAnsi="Times New Roman"/>
          <w:sz w:val="28"/>
          <w:szCs w:val="28"/>
          <w:lang w:val="uk-UA"/>
        </w:rPr>
        <w:lastRenderedPageBreak/>
        <w:t>В умовах суттєвої корекції тарифів на газ підвищується вірогідність збільшення рівня неплатежів населення, що призвод</w:t>
      </w:r>
      <w:r w:rsidR="00C84597" w:rsidRPr="00C84597">
        <w:rPr>
          <w:rFonts w:ascii="Times New Roman" w:hAnsi="Times New Roman"/>
          <w:sz w:val="28"/>
          <w:szCs w:val="28"/>
          <w:lang w:val="uk-UA"/>
        </w:rPr>
        <w:t>ить до поглиблення кризи в ЖКГ.</w:t>
      </w:r>
    </w:p>
    <w:p w14:paraId="046ADD6D" w14:textId="77777777" w:rsidR="00052F9B" w:rsidRPr="00C84597" w:rsidRDefault="00052F9B" w:rsidP="00C84597">
      <w:pPr>
        <w:spacing w:after="0" w:line="276" w:lineRule="auto"/>
        <w:ind w:firstLine="709"/>
        <w:contextualSpacing/>
        <w:jc w:val="both"/>
        <w:rPr>
          <w:rFonts w:ascii="Times New Roman" w:hAnsi="Times New Roman"/>
          <w:i/>
          <w:sz w:val="28"/>
          <w:szCs w:val="28"/>
        </w:rPr>
      </w:pPr>
      <w:r w:rsidRPr="00C84597">
        <w:rPr>
          <w:rFonts w:ascii="Times New Roman" w:hAnsi="Times New Roman"/>
          <w:i/>
          <w:sz w:val="28"/>
          <w:szCs w:val="28"/>
        </w:rPr>
        <w:t xml:space="preserve">Базові припущення – місцевий рівень: </w:t>
      </w:r>
    </w:p>
    <w:p w14:paraId="12BD499C" w14:textId="77777777" w:rsidR="00C84597" w:rsidRPr="00977395" w:rsidRDefault="00052F9B" w:rsidP="00145D50">
      <w:pPr>
        <w:pStyle w:val="a7"/>
        <w:numPr>
          <w:ilvl w:val="0"/>
          <w:numId w:val="7"/>
        </w:numPr>
        <w:spacing w:after="0" w:line="276" w:lineRule="auto"/>
        <w:jc w:val="both"/>
        <w:rPr>
          <w:rFonts w:ascii="Times New Roman" w:hAnsi="Times New Roman"/>
          <w:sz w:val="28"/>
          <w:szCs w:val="28"/>
        </w:rPr>
      </w:pPr>
      <w:r w:rsidRPr="00C84597">
        <w:rPr>
          <w:rFonts w:ascii="Times New Roman" w:hAnsi="Times New Roman"/>
          <w:sz w:val="28"/>
          <w:szCs w:val="28"/>
        </w:rPr>
        <w:t>Бізнес-кл</w:t>
      </w:r>
      <w:r w:rsidR="00C84597">
        <w:rPr>
          <w:rFonts w:ascii="Times New Roman" w:hAnsi="Times New Roman"/>
          <w:sz w:val="28"/>
          <w:szCs w:val="28"/>
        </w:rPr>
        <w:t>імат у громаді на тому ж рівні.</w:t>
      </w:r>
    </w:p>
    <w:p w14:paraId="4DEF2017" w14:textId="78307A45" w:rsidR="00977395" w:rsidRDefault="00B23A4A" w:rsidP="00145D50">
      <w:pPr>
        <w:pStyle w:val="a7"/>
        <w:numPr>
          <w:ilvl w:val="0"/>
          <w:numId w:val="7"/>
        </w:numPr>
        <w:spacing w:after="0" w:line="276" w:lineRule="auto"/>
        <w:jc w:val="both"/>
        <w:rPr>
          <w:rFonts w:ascii="Times New Roman" w:hAnsi="Times New Roman"/>
          <w:sz w:val="28"/>
          <w:szCs w:val="28"/>
        </w:rPr>
      </w:pPr>
      <w:r>
        <w:rPr>
          <w:rFonts w:ascii="Times New Roman" w:hAnsi="Times New Roman"/>
          <w:sz w:val="28"/>
          <w:szCs w:val="28"/>
          <w:lang w:val="uk-UA"/>
        </w:rPr>
        <w:t>Ідентичність громади на стані формування.</w:t>
      </w:r>
    </w:p>
    <w:p w14:paraId="02BDA331" w14:textId="77777777" w:rsidR="00052F9B" w:rsidRPr="00C84597" w:rsidRDefault="00052F9B" w:rsidP="00145D50">
      <w:pPr>
        <w:pStyle w:val="a7"/>
        <w:numPr>
          <w:ilvl w:val="0"/>
          <w:numId w:val="7"/>
        </w:numPr>
        <w:spacing w:after="0" w:line="276" w:lineRule="auto"/>
        <w:jc w:val="both"/>
        <w:rPr>
          <w:rFonts w:ascii="Times New Roman" w:hAnsi="Times New Roman"/>
          <w:sz w:val="28"/>
          <w:szCs w:val="28"/>
        </w:rPr>
      </w:pPr>
      <w:r w:rsidRPr="00C84597">
        <w:rPr>
          <w:rFonts w:ascii="Times New Roman" w:hAnsi="Times New Roman"/>
          <w:sz w:val="28"/>
          <w:szCs w:val="28"/>
        </w:rPr>
        <w:t xml:space="preserve">Рівень купівельної спроможності населення постійно знижується. </w:t>
      </w:r>
    </w:p>
    <w:p w14:paraId="25A76344" w14:textId="77777777" w:rsidR="00B23A4A" w:rsidRDefault="00B23A4A" w:rsidP="00C84597">
      <w:pPr>
        <w:spacing w:after="0" w:line="276" w:lineRule="auto"/>
        <w:ind w:firstLine="709"/>
        <w:contextualSpacing/>
        <w:jc w:val="both"/>
        <w:rPr>
          <w:rFonts w:ascii="Times New Roman" w:hAnsi="Times New Roman"/>
          <w:i/>
          <w:sz w:val="28"/>
          <w:szCs w:val="28"/>
        </w:rPr>
      </w:pPr>
    </w:p>
    <w:p w14:paraId="402A4726" w14:textId="77777777" w:rsidR="00052F9B" w:rsidRPr="00C84597" w:rsidRDefault="00052F9B" w:rsidP="00C84597">
      <w:pPr>
        <w:spacing w:after="0" w:line="276" w:lineRule="auto"/>
        <w:ind w:firstLine="709"/>
        <w:contextualSpacing/>
        <w:jc w:val="both"/>
        <w:rPr>
          <w:rFonts w:ascii="Times New Roman" w:hAnsi="Times New Roman"/>
          <w:i/>
          <w:sz w:val="28"/>
          <w:szCs w:val="28"/>
        </w:rPr>
      </w:pPr>
      <w:r w:rsidRPr="00C84597">
        <w:rPr>
          <w:rFonts w:ascii="Times New Roman" w:hAnsi="Times New Roman"/>
          <w:i/>
          <w:sz w:val="28"/>
          <w:szCs w:val="28"/>
        </w:rPr>
        <w:t xml:space="preserve">Що відбувається: </w:t>
      </w:r>
    </w:p>
    <w:p w14:paraId="30F84710" w14:textId="77777777" w:rsidR="00052F9B" w:rsidRPr="00E26F01" w:rsidRDefault="00052F9B" w:rsidP="00C84597">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До 2025 року не спостерігається суттєвого покращення матеріально-технічного забезпечення закладів освіти, культури, медицини. Не зменшується черга до дошкільних навчальних закладів, проблема </w:t>
      </w:r>
      <w:r w:rsidR="0085574F" w:rsidRPr="00E26F01">
        <w:rPr>
          <w:rFonts w:ascii="Times New Roman" w:hAnsi="Times New Roman"/>
          <w:sz w:val="28"/>
          <w:szCs w:val="28"/>
        </w:rPr>
        <w:t>і</w:t>
      </w:r>
      <w:r w:rsidRPr="00E26F01">
        <w:rPr>
          <w:rFonts w:ascii="Times New Roman" w:hAnsi="Times New Roman"/>
          <w:sz w:val="28"/>
          <w:szCs w:val="28"/>
        </w:rPr>
        <w:t>з</w:t>
      </w:r>
      <w:r w:rsidR="0085574F" w:rsidRPr="00E26F01">
        <w:rPr>
          <w:rFonts w:ascii="Times New Roman" w:hAnsi="Times New Roman"/>
          <w:sz w:val="28"/>
          <w:szCs w:val="28"/>
        </w:rPr>
        <w:t xml:space="preserve"> введенням додаткових груп у</w:t>
      </w:r>
      <w:r w:rsidRPr="00E26F01">
        <w:rPr>
          <w:rFonts w:ascii="Times New Roman" w:hAnsi="Times New Roman"/>
          <w:sz w:val="28"/>
          <w:szCs w:val="28"/>
        </w:rPr>
        <w:t xml:space="preserve"> дитяч</w:t>
      </w:r>
      <w:r w:rsidR="0085574F" w:rsidRPr="00E26F01">
        <w:rPr>
          <w:rFonts w:ascii="Times New Roman" w:hAnsi="Times New Roman"/>
          <w:sz w:val="28"/>
          <w:szCs w:val="28"/>
        </w:rPr>
        <w:t>ому садочку</w:t>
      </w:r>
      <w:r w:rsidRPr="00E26F01">
        <w:rPr>
          <w:rFonts w:ascii="Times New Roman" w:hAnsi="Times New Roman"/>
          <w:sz w:val="28"/>
          <w:szCs w:val="28"/>
        </w:rPr>
        <w:t xml:space="preserve"> не вирішується. </w:t>
      </w:r>
    </w:p>
    <w:p w14:paraId="3FCAFB84" w14:textId="77777777" w:rsidR="00886340" w:rsidRPr="00E26F01" w:rsidRDefault="00886340" w:rsidP="00C84597">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Розвиток кооперації не отримав належної підтримки у власників великої рогатої худоби та </w:t>
      </w:r>
      <w:r w:rsidR="008973F1" w:rsidRPr="00E26F01">
        <w:rPr>
          <w:rFonts w:ascii="Times New Roman" w:hAnsi="Times New Roman"/>
          <w:sz w:val="28"/>
          <w:szCs w:val="28"/>
        </w:rPr>
        <w:t>пасічників</w:t>
      </w:r>
      <w:r w:rsidRPr="00E26F01">
        <w:rPr>
          <w:rFonts w:ascii="Times New Roman" w:hAnsi="Times New Roman"/>
          <w:sz w:val="28"/>
          <w:szCs w:val="28"/>
        </w:rPr>
        <w:t xml:space="preserve">. </w:t>
      </w:r>
      <w:r w:rsidR="008973F1" w:rsidRPr="00E26F01">
        <w:rPr>
          <w:rFonts w:ascii="Times New Roman" w:hAnsi="Times New Roman"/>
          <w:sz w:val="28"/>
          <w:szCs w:val="28"/>
        </w:rPr>
        <w:t xml:space="preserve">На території громади не створено жодного промислового об’єкту </w:t>
      </w:r>
      <w:r w:rsidR="00546A31">
        <w:rPr>
          <w:rFonts w:ascii="Times New Roman" w:hAnsi="Times New Roman"/>
          <w:sz w:val="28"/>
          <w:szCs w:val="28"/>
        </w:rPr>
        <w:t>з</w:t>
      </w:r>
      <w:r w:rsidR="008973F1" w:rsidRPr="00E26F01">
        <w:rPr>
          <w:rFonts w:ascii="Times New Roman" w:hAnsi="Times New Roman"/>
          <w:sz w:val="28"/>
          <w:szCs w:val="28"/>
        </w:rPr>
        <w:t xml:space="preserve"> перероб</w:t>
      </w:r>
      <w:r w:rsidR="00546A31">
        <w:rPr>
          <w:rFonts w:ascii="Times New Roman" w:hAnsi="Times New Roman"/>
          <w:sz w:val="28"/>
          <w:szCs w:val="28"/>
        </w:rPr>
        <w:t>ки</w:t>
      </w:r>
      <w:r w:rsidR="008973F1" w:rsidRPr="00E26F01">
        <w:rPr>
          <w:rFonts w:ascii="Times New Roman" w:hAnsi="Times New Roman"/>
          <w:sz w:val="28"/>
          <w:szCs w:val="28"/>
        </w:rPr>
        <w:t xml:space="preserve"> екологічно чистої сільськогосподарської продукції, зростання надходжень до бюджету громади не відбувається.</w:t>
      </w:r>
    </w:p>
    <w:p w14:paraId="691FD476" w14:textId="77777777" w:rsidR="00886340" w:rsidRPr="00E26F01" w:rsidRDefault="00886340" w:rsidP="00C84597">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Не вжито</w:t>
      </w:r>
      <w:r w:rsidR="008973F1" w:rsidRPr="00E26F01">
        <w:rPr>
          <w:rFonts w:ascii="Times New Roman" w:hAnsi="Times New Roman"/>
          <w:sz w:val="28"/>
          <w:szCs w:val="28"/>
        </w:rPr>
        <w:t xml:space="preserve"> кардинальних</w:t>
      </w:r>
      <w:r w:rsidRPr="00E26F01">
        <w:rPr>
          <w:rFonts w:ascii="Times New Roman" w:hAnsi="Times New Roman"/>
          <w:sz w:val="28"/>
          <w:szCs w:val="28"/>
        </w:rPr>
        <w:t xml:space="preserve"> заходів </w:t>
      </w:r>
      <w:r w:rsidR="008973F1" w:rsidRPr="00E26F01">
        <w:rPr>
          <w:rFonts w:ascii="Times New Roman" w:hAnsi="Times New Roman"/>
          <w:sz w:val="28"/>
          <w:szCs w:val="28"/>
        </w:rPr>
        <w:t>щодо</w:t>
      </w:r>
      <w:r w:rsidRPr="00E26F01">
        <w:rPr>
          <w:rFonts w:ascii="Times New Roman" w:hAnsi="Times New Roman"/>
          <w:sz w:val="28"/>
          <w:szCs w:val="28"/>
        </w:rPr>
        <w:t xml:space="preserve"> впровадження енергоефективних технологій і як наслідок </w:t>
      </w:r>
      <w:r w:rsidR="008973F1" w:rsidRPr="00E26F01">
        <w:rPr>
          <w:rFonts w:ascii="Times New Roman" w:hAnsi="Times New Roman"/>
          <w:sz w:val="28"/>
          <w:szCs w:val="28"/>
        </w:rPr>
        <w:t xml:space="preserve">щорічне </w:t>
      </w:r>
      <w:r w:rsidRPr="00E26F01">
        <w:rPr>
          <w:rFonts w:ascii="Times New Roman" w:hAnsi="Times New Roman"/>
          <w:sz w:val="28"/>
          <w:szCs w:val="28"/>
        </w:rPr>
        <w:t>збільшення вид</w:t>
      </w:r>
      <w:r w:rsidR="008973F1" w:rsidRPr="00E26F01">
        <w:rPr>
          <w:rFonts w:ascii="Times New Roman" w:hAnsi="Times New Roman"/>
          <w:sz w:val="28"/>
          <w:szCs w:val="28"/>
        </w:rPr>
        <w:t>а</w:t>
      </w:r>
      <w:r w:rsidRPr="00E26F01">
        <w:rPr>
          <w:rFonts w:ascii="Times New Roman" w:hAnsi="Times New Roman"/>
          <w:sz w:val="28"/>
          <w:szCs w:val="28"/>
        </w:rPr>
        <w:t>ткової частини бюд</w:t>
      </w:r>
      <w:r w:rsidR="008973F1" w:rsidRPr="00E26F01">
        <w:rPr>
          <w:rFonts w:ascii="Times New Roman" w:hAnsi="Times New Roman"/>
          <w:sz w:val="28"/>
          <w:szCs w:val="28"/>
        </w:rPr>
        <w:t>жету Зачепилівської об’єднаної територіальної громади.</w:t>
      </w:r>
    </w:p>
    <w:p w14:paraId="0526A716" w14:textId="76CFA632" w:rsidR="00A82CC1" w:rsidRPr="00E26F01" w:rsidRDefault="00A82CC1" w:rsidP="00C84597">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 xml:space="preserve">Центр надання адміністративних послуг не </w:t>
      </w:r>
      <w:r w:rsidR="00D20E2C" w:rsidRPr="00E26F01">
        <w:rPr>
          <w:rFonts w:ascii="Times New Roman" w:hAnsi="Times New Roman"/>
          <w:sz w:val="28"/>
          <w:szCs w:val="28"/>
        </w:rPr>
        <w:t>створено</w:t>
      </w:r>
      <w:r w:rsidRPr="00E26F01">
        <w:rPr>
          <w:rFonts w:ascii="Times New Roman" w:hAnsi="Times New Roman"/>
          <w:sz w:val="28"/>
          <w:szCs w:val="28"/>
        </w:rPr>
        <w:t xml:space="preserve">, відповідно кількість робочих місць не збільшилася, </w:t>
      </w:r>
      <w:r w:rsidR="00886340" w:rsidRPr="00E26F01">
        <w:rPr>
          <w:rFonts w:ascii="Times New Roman" w:hAnsi="Times New Roman"/>
          <w:sz w:val="28"/>
          <w:szCs w:val="28"/>
        </w:rPr>
        <w:t xml:space="preserve">мешканцям громади недоступні якісні державні послуги: біометричного закордонного паспорту </w:t>
      </w:r>
      <w:r w:rsidR="00546A31">
        <w:rPr>
          <w:rFonts w:ascii="Times New Roman" w:hAnsi="Times New Roman"/>
          <w:sz w:val="28"/>
          <w:szCs w:val="28"/>
        </w:rPr>
        <w:t>тощо</w:t>
      </w:r>
      <w:r w:rsidR="00886340" w:rsidRPr="00E26F01">
        <w:rPr>
          <w:rFonts w:ascii="Times New Roman" w:hAnsi="Times New Roman"/>
          <w:sz w:val="28"/>
          <w:szCs w:val="28"/>
        </w:rPr>
        <w:t>.</w:t>
      </w:r>
    </w:p>
    <w:p w14:paraId="36E49FE7" w14:textId="1727B30B" w:rsidR="000A6CE4" w:rsidRPr="00E26F01" w:rsidRDefault="00886340" w:rsidP="00C84597">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Ідея із розвитком велотуризму та р</w:t>
      </w:r>
      <w:r w:rsidR="00052F9B" w:rsidRPr="00E26F01">
        <w:rPr>
          <w:rFonts w:ascii="Times New Roman" w:hAnsi="Times New Roman"/>
          <w:sz w:val="28"/>
          <w:szCs w:val="28"/>
        </w:rPr>
        <w:t>озроблені туристичні маршрути</w:t>
      </w:r>
      <w:r w:rsidRPr="00E26F01">
        <w:rPr>
          <w:rFonts w:ascii="Times New Roman" w:hAnsi="Times New Roman"/>
          <w:sz w:val="28"/>
          <w:szCs w:val="28"/>
        </w:rPr>
        <w:t xml:space="preserve"> </w:t>
      </w:r>
      <w:r w:rsidR="00052F9B" w:rsidRPr="00E26F01">
        <w:rPr>
          <w:rFonts w:ascii="Times New Roman" w:hAnsi="Times New Roman"/>
          <w:sz w:val="28"/>
          <w:szCs w:val="28"/>
        </w:rPr>
        <w:t>не</w:t>
      </w:r>
      <w:r w:rsidR="00546A31">
        <w:rPr>
          <w:rFonts w:ascii="Times New Roman" w:hAnsi="Times New Roman"/>
          <w:sz w:val="28"/>
          <w:szCs w:val="28"/>
        </w:rPr>
        <w:t> </w:t>
      </w:r>
      <w:r w:rsidR="00052F9B" w:rsidRPr="00E26F01">
        <w:rPr>
          <w:rFonts w:ascii="Times New Roman" w:hAnsi="Times New Roman"/>
          <w:sz w:val="28"/>
          <w:szCs w:val="28"/>
        </w:rPr>
        <w:t xml:space="preserve">користуються попитом серед мешканців мегаполіса та гостей з інших областей України. Тому кількість робочих місць у туристичній сфері не зростає. Малий </w:t>
      </w:r>
      <w:r w:rsidR="00546A31">
        <w:rPr>
          <w:rFonts w:ascii="Times New Roman" w:hAnsi="Times New Roman"/>
          <w:sz w:val="28"/>
          <w:szCs w:val="28"/>
        </w:rPr>
        <w:t>та</w:t>
      </w:r>
      <w:r w:rsidR="00052F9B" w:rsidRPr="00E26F01">
        <w:rPr>
          <w:rFonts w:ascii="Times New Roman" w:hAnsi="Times New Roman"/>
          <w:sz w:val="28"/>
          <w:szCs w:val="28"/>
        </w:rPr>
        <w:t xml:space="preserve"> середній бізнес не розвивається. Доходів бюджету ОТГ недостатньо для суттєвого покращання інфраструктури громади – локальне покращання благоустрою спостерігається лише на території центру громади, що не може суттєво поліпшити загальний візуальний образ </w:t>
      </w:r>
      <w:r w:rsidR="00BD1B23" w:rsidRPr="00E26F01">
        <w:rPr>
          <w:rFonts w:ascii="Times New Roman" w:hAnsi="Times New Roman"/>
          <w:sz w:val="28"/>
          <w:szCs w:val="28"/>
        </w:rPr>
        <w:t>Зачепилівської</w:t>
      </w:r>
      <w:r w:rsidR="00052F9B" w:rsidRPr="00E26F01">
        <w:rPr>
          <w:rFonts w:ascii="Times New Roman" w:hAnsi="Times New Roman"/>
          <w:sz w:val="28"/>
          <w:szCs w:val="28"/>
        </w:rPr>
        <w:t xml:space="preserve"> ОТГ. Сільські</w:t>
      </w:r>
      <w:r w:rsidR="00546A31">
        <w:rPr>
          <w:rFonts w:ascii="Times New Roman" w:hAnsi="Times New Roman"/>
          <w:sz w:val="28"/>
          <w:szCs w:val="28"/>
        </w:rPr>
        <w:t> </w:t>
      </w:r>
      <w:r w:rsidR="00052F9B" w:rsidRPr="00E26F01">
        <w:rPr>
          <w:rFonts w:ascii="Times New Roman" w:hAnsi="Times New Roman"/>
          <w:sz w:val="28"/>
          <w:szCs w:val="28"/>
        </w:rPr>
        <w:t>території надалі розвиваються мляво, фінансування відбувається за</w:t>
      </w:r>
      <w:r w:rsidR="00546A31">
        <w:rPr>
          <w:rFonts w:ascii="Times New Roman" w:hAnsi="Times New Roman"/>
          <w:sz w:val="28"/>
          <w:szCs w:val="28"/>
        </w:rPr>
        <w:t> </w:t>
      </w:r>
      <w:r w:rsidR="00052F9B" w:rsidRPr="00E26F01">
        <w:rPr>
          <w:rFonts w:ascii="Times New Roman" w:hAnsi="Times New Roman"/>
          <w:sz w:val="28"/>
          <w:szCs w:val="28"/>
        </w:rPr>
        <w:t xml:space="preserve">залишковим принципом. </w:t>
      </w:r>
      <w:r w:rsidR="00B23A4A">
        <w:rPr>
          <w:rFonts w:ascii="Times New Roman" w:hAnsi="Times New Roman"/>
          <w:sz w:val="28"/>
          <w:szCs w:val="28"/>
        </w:rPr>
        <w:t xml:space="preserve">Не відбувається локалізація агропереробки. </w:t>
      </w:r>
    </w:p>
    <w:p w14:paraId="7BD7417F" w14:textId="77777777" w:rsidR="000A6CE4" w:rsidRPr="00546A31" w:rsidRDefault="00546A31" w:rsidP="00C84597">
      <w:pPr>
        <w:spacing w:after="0" w:line="276" w:lineRule="auto"/>
        <w:ind w:firstLine="709"/>
        <w:contextualSpacing/>
        <w:jc w:val="both"/>
        <w:rPr>
          <w:rFonts w:ascii="Times New Roman" w:hAnsi="Times New Roman"/>
          <w:b/>
          <w:i/>
          <w:sz w:val="28"/>
          <w:szCs w:val="28"/>
        </w:rPr>
      </w:pPr>
      <w:r w:rsidRPr="00546A31">
        <w:rPr>
          <w:rFonts w:ascii="Times New Roman" w:hAnsi="Times New Roman"/>
          <w:b/>
          <w:i/>
          <w:sz w:val="28"/>
          <w:szCs w:val="28"/>
        </w:rPr>
        <w:t>Модернізаційний сценарій розвитку.</w:t>
      </w:r>
    </w:p>
    <w:p w14:paraId="0BF8AA83" w14:textId="498FE0C3" w:rsidR="000A6CE4" w:rsidRDefault="00F91304" w:rsidP="00C84597">
      <w:pPr>
        <w:spacing w:after="0" w:line="276" w:lineRule="auto"/>
        <w:ind w:firstLine="709"/>
        <w:contextualSpacing/>
        <w:jc w:val="both"/>
        <w:rPr>
          <w:rFonts w:ascii="Times New Roman" w:hAnsi="Times New Roman"/>
          <w:sz w:val="28"/>
          <w:szCs w:val="28"/>
        </w:rPr>
      </w:pPr>
      <w:r>
        <w:rPr>
          <w:rFonts w:ascii="Times New Roman" w:hAnsi="Times New Roman"/>
          <w:sz w:val="28"/>
          <w:szCs w:val="28"/>
        </w:rPr>
        <w:t xml:space="preserve">Модернізаційний </w:t>
      </w:r>
      <w:r w:rsidR="00052F9B" w:rsidRPr="00E26F01">
        <w:rPr>
          <w:rFonts w:ascii="Times New Roman" w:hAnsi="Times New Roman"/>
          <w:sz w:val="28"/>
          <w:szCs w:val="28"/>
        </w:rPr>
        <w:t>сценарій розвитку будується на</w:t>
      </w:r>
      <w:r w:rsidR="00546A31">
        <w:rPr>
          <w:rFonts w:ascii="Times New Roman" w:hAnsi="Times New Roman"/>
          <w:sz w:val="28"/>
          <w:szCs w:val="28"/>
        </w:rPr>
        <w:t> </w:t>
      </w:r>
      <w:r w:rsidR="00052F9B" w:rsidRPr="00E26F01">
        <w:rPr>
          <w:rFonts w:ascii="Times New Roman" w:hAnsi="Times New Roman"/>
          <w:sz w:val="28"/>
          <w:szCs w:val="28"/>
        </w:rPr>
        <w:t>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швидкого суспільн</w:t>
      </w:r>
      <w:r w:rsidR="00546A31">
        <w:rPr>
          <w:rFonts w:ascii="Times New Roman" w:hAnsi="Times New Roman"/>
          <w:sz w:val="28"/>
          <w:szCs w:val="28"/>
        </w:rPr>
        <w:t>о-економічного розвитку країни.</w:t>
      </w:r>
    </w:p>
    <w:p w14:paraId="160323A4" w14:textId="77777777" w:rsidR="00546A31" w:rsidRPr="00E26F01" w:rsidRDefault="00546A31" w:rsidP="00B23A4A">
      <w:pPr>
        <w:spacing w:after="0" w:line="276" w:lineRule="auto"/>
        <w:contextualSpacing/>
        <w:jc w:val="both"/>
        <w:rPr>
          <w:rFonts w:ascii="Times New Roman" w:hAnsi="Times New Roman"/>
          <w:sz w:val="28"/>
          <w:szCs w:val="28"/>
        </w:rPr>
      </w:pPr>
    </w:p>
    <w:p w14:paraId="117B0C4B" w14:textId="77777777" w:rsidR="000A6CE4" w:rsidRPr="00E26F01" w:rsidRDefault="00052F9B" w:rsidP="00C84597">
      <w:pPr>
        <w:spacing w:after="0" w:line="276" w:lineRule="auto"/>
        <w:ind w:firstLine="709"/>
        <w:contextualSpacing/>
        <w:jc w:val="both"/>
        <w:rPr>
          <w:rFonts w:ascii="Times New Roman" w:hAnsi="Times New Roman"/>
          <w:sz w:val="28"/>
          <w:szCs w:val="28"/>
        </w:rPr>
      </w:pPr>
      <w:r w:rsidRPr="00546A31">
        <w:rPr>
          <w:rFonts w:ascii="Times New Roman" w:hAnsi="Times New Roman"/>
          <w:i/>
          <w:sz w:val="28"/>
          <w:szCs w:val="28"/>
        </w:rPr>
        <w:lastRenderedPageBreak/>
        <w:t xml:space="preserve">Базові припущення – національний та регіональний рівень: </w:t>
      </w:r>
    </w:p>
    <w:p w14:paraId="38935830" w14:textId="77777777" w:rsidR="00546A31" w:rsidRPr="00546A31" w:rsidRDefault="00052F9B" w:rsidP="00145D50">
      <w:pPr>
        <w:pStyle w:val="a7"/>
        <w:numPr>
          <w:ilvl w:val="0"/>
          <w:numId w:val="8"/>
        </w:numPr>
        <w:spacing w:after="0" w:line="276" w:lineRule="auto"/>
        <w:jc w:val="both"/>
        <w:rPr>
          <w:rFonts w:ascii="Times New Roman" w:hAnsi="Times New Roman"/>
          <w:sz w:val="28"/>
          <w:szCs w:val="28"/>
          <w:lang w:val="uk-UA"/>
        </w:rPr>
      </w:pPr>
      <w:r w:rsidRPr="00546A31">
        <w:rPr>
          <w:rFonts w:ascii="Times New Roman" w:hAnsi="Times New Roman"/>
          <w:sz w:val="28"/>
          <w:szCs w:val="28"/>
          <w:lang w:val="uk-UA"/>
        </w:rPr>
        <w:t>Рішуче впроваджуються системні реформи: судова, п</w:t>
      </w:r>
      <w:r w:rsidR="00546A31" w:rsidRPr="00546A31">
        <w:rPr>
          <w:rFonts w:ascii="Times New Roman" w:hAnsi="Times New Roman"/>
          <w:sz w:val="28"/>
          <w:szCs w:val="28"/>
          <w:lang w:val="uk-UA"/>
        </w:rPr>
        <w:t>одаткова, децентралізація тощо.</w:t>
      </w:r>
    </w:p>
    <w:p w14:paraId="07AAF319" w14:textId="77777777" w:rsidR="00546A31" w:rsidRPr="00546A31" w:rsidRDefault="00546A31" w:rsidP="00145D50">
      <w:pPr>
        <w:pStyle w:val="a7"/>
        <w:numPr>
          <w:ilvl w:val="0"/>
          <w:numId w:val="8"/>
        </w:numPr>
        <w:spacing w:after="0" w:line="276" w:lineRule="auto"/>
        <w:jc w:val="both"/>
        <w:rPr>
          <w:rFonts w:ascii="Times New Roman" w:hAnsi="Times New Roman"/>
          <w:sz w:val="28"/>
          <w:szCs w:val="28"/>
          <w:lang w:val="uk-UA"/>
        </w:rPr>
      </w:pPr>
      <w:r w:rsidRPr="00546A31">
        <w:rPr>
          <w:rFonts w:ascii="Times New Roman" w:hAnsi="Times New Roman"/>
          <w:sz w:val="28"/>
          <w:szCs w:val="28"/>
          <w:lang w:val="uk-UA"/>
        </w:rPr>
        <w:t>Гривня стабільна.</w:t>
      </w:r>
    </w:p>
    <w:p w14:paraId="443CA866" w14:textId="77777777" w:rsidR="00546A31" w:rsidRPr="00546A31" w:rsidRDefault="00052F9B" w:rsidP="00145D50">
      <w:pPr>
        <w:pStyle w:val="a7"/>
        <w:numPr>
          <w:ilvl w:val="0"/>
          <w:numId w:val="8"/>
        </w:numPr>
        <w:spacing w:after="0" w:line="276" w:lineRule="auto"/>
        <w:jc w:val="both"/>
        <w:rPr>
          <w:rFonts w:ascii="Times New Roman" w:hAnsi="Times New Roman"/>
          <w:sz w:val="28"/>
          <w:szCs w:val="28"/>
          <w:lang w:val="uk-UA"/>
        </w:rPr>
      </w:pPr>
      <w:r w:rsidRPr="00546A31">
        <w:rPr>
          <w:rFonts w:ascii="Times New Roman" w:hAnsi="Times New Roman"/>
          <w:sz w:val="28"/>
          <w:szCs w:val="28"/>
          <w:lang w:val="uk-UA"/>
        </w:rPr>
        <w:t>Інвестиційна при</w:t>
      </w:r>
      <w:r w:rsidR="00546A31" w:rsidRPr="00546A31">
        <w:rPr>
          <w:rFonts w:ascii="Times New Roman" w:hAnsi="Times New Roman"/>
          <w:sz w:val="28"/>
          <w:szCs w:val="28"/>
          <w:lang w:val="uk-UA"/>
        </w:rPr>
        <w:t>вабливість країни покращується.</w:t>
      </w:r>
    </w:p>
    <w:p w14:paraId="6615323C" w14:textId="77777777" w:rsidR="00546A31" w:rsidRPr="00546A31" w:rsidRDefault="00052F9B" w:rsidP="00145D50">
      <w:pPr>
        <w:pStyle w:val="a7"/>
        <w:numPr>
          <w:ilvl w:val="0"/>
          <w:numId w:val="8"/>
        </w:numPr>
        <w:spacing w:after="0" w:line="276" w:lineRule="auto"/>
        <w:jc w:val="both"/>
        <w:rPr>
          <w:rFonts w:ascii="Times New Roman" w:hAnsi="Times New Roman"/>
          <w:sz w:val="28"/>
          <w:szCs w:val="28"/>
          <w:lang w:val="uk-UA"/>
        </w:rPr>
      </w:pPr>
      <w:r w:rsidRPr="00546A31">
        <w:rPr>
          <w:rFonts w:ascii="Times New Roman" w:hAnsi="Times New Roman"/>
          <w:sz w:val="28"/>
          <w:szCs w:val="28"/>
          <w:lang w:val="uk-UA"/>
        </w:rPr>
        <w:t>Державні інвестиції на розвиток інфраструктури дозволяють суттєво покращити стан дор</w:t>
      </w:r>
      <w:r w:rsidR="00546A31" w:rsidRPr="00546A31">
        <w:rPr>
          <w:rFonts w:ascii="Times New Roman" w:hAnsi="Times New Roman"/>
          <w:sz w:val="28"/>
          <w:szCs w:val="28"/>
          <w:lang w:val="uk-UA"/>
        </w:rPr>
        <w:t>іг та дорожньої інфраструктури.</w:t>
      </w:r>
    </w:p>
    <w:p w14:paraId="56351830" w14:textId="77777777" w:rsidR="00546A31" w:rsidRPr="00546A31" w:rsidRDefault="00052F9B" w:rsidP="00145D50">
      <w:pPr>
        <w:pStyle w:val="a7"/>
        <w:numPr>
          <w:ilvl w:val="0"/>
          <w:numId w:val="8"/>
        </w:numPr>
        <w:spacing w:after="0" w:line="276" w:lineRule="auto"/>
        <w:jc w:val="both"/>
        <w:rPr>
          <w:rFonts w:ascii="Times New Roman" w:hAnsi="Times New Roman"/>
          <w:sz w:val="28"/>
          <w:szCs w:val="28"/>
          <w:lang w:val="uk-UA"/>
        </w:rPr>
      </w:pPr>
      <w:r w:rsidRPr="00546A31">
        <w:rPr>
          <w:rFonts w:ascii="Times New Roman" w:hAnsi="Times New Roman"/>
          <w:sz w:val="28"/>
          <w:szCs w:val="28"/>
          <w:lang w:val="uk-UA"/>
        </w:rPr>
        <w:t>Податкова реформа ви</w:t>
      </w:r>
      <w:r w:rsidR="00546A31" w:rsidRPr="00546A31">
        <w:rPr>
          <w:rFonts w:ascii="Times New Roman" w:hAnsi="Times New Roman"/>
          <w:sz w:val="28"/>
          <w:szCs w:val="28"/>
          <w:lang w:val="uk-UA"/>
        </w:rPr>
        <w:t>водить бізнес із «тіні».</w:t>
      </w:r>
    </w:p>
    <w:p w14:paraId="4DEDD4F6" w14:textId="77777777" w:rsidR="00546A31" w:rsidRPr="00546A31" w:rsidRDefault="00052F9B" w:rsidP="00145D50">
      <w:pPr>
        <w:pStyle w:val="a7"/>
        <w:numPr>
          <w:ilvl w:val="0"/>
          <w:numId w:val="8"/>
        </w:numPr>
        <w:spacing w:after="0" w:line="276" w:lineRule="auto"/>
        <w:jc w:val="both"/>
        <w:rPr>
          <w:rFonts w:ascii="Times New Roman" w:hAnsi="Times New Roman"/>
          <w:sz w:val="28"/>
          <w:szCs w:val="28"/>
          <w:lang w:val="uk-UA"/>
        </w:rPr>
      </w:pPr>
      <w:r w:rsidRPr="00546A31">
        <w:rPr>
          <w:rFonts w:ascii="Times New Roman" w:hAnsi="Times New Roman"/>
          <w:sz w:val="28"/>
          <w:szCs w:val="28"/>
          <w:lang w:val="uk-UA"/>
        </w:rPr>
        <w:t>Доходи</w:t>
      </w:r>
      <w:r w:rsidR="00546A31" w:rsidRPr="00546A31">
        <w:rPr>
          <w:rFonts w:ascii="Times New Roman" w:hAnsi="Times New Roman"/>
          <w:sz w:val="28"/>
          <w:szCs w:val="28"/>
          <w:lang w:val="uk-UA"/>
        </w:rPr>
        <w:t xml:space="preserve"> населення поступово зростають.</w:t>
      </w:r>
    </w:p>
    <w:p w14:paraId="380FADF2" w14:textId="77777777" w:rsidR="00546A31" w:rsidRPr="00546A31" w:rsidRDefault="00052F9B" w:rsidP="00145D50">
      <w:pPr>
        <w:pStyle w:val="a7"/>
        <w:numPr>
          <w:ilvl w:val="0"/>
          <w:numId w:val="8"/>
        </w:numPr>
        <w:spacing w:after="0" w:line="276" w:lineRule="auto"/>
        <w:jc w:val="both"/>
        <w:rPr>
          <w:rFonts w:ascii="Times New Roman" w:hAnsi="Times New Roman"/>
          <w:sz w:val="28"/>
          <w:szCs w:val="28"/>
          <w:lang w:val="uk-UA"/>
        </w:rPr>
      </w:pPr>
      <w:r w:rsidRPr="00546A31">
        <w:rPr>
          <w:rFonts w:ascii="Times New Roman" w:hAnsi="Times New Roman"/>
          <w:sz w:val="28"/>
          <w:szCs w:val="28"/>
          <w:lang w:val="uk-UA"/>
        </w:rPr>
        <w:t xml:space="preserve">Соціальна політика держави мінімізує ризики </w:t>
      </w:r>
      <w:r w:rsidR="00546A31" w:rsidRPr="00546A31">
        <w:rPr>
          <w:rFonts w:ascii="Times New Roman" w:hAnsi="Times New Roman"/>
          <w:sz w:val="28"/>
          <w:szCs w:val="28"/>
          <w:lang w:val="uk-UA"/>
        </w:rPr>
        <w:t>зростання</w:t>
      </w:r>
      <w:r w:rsidRPr="00546A31">
        <w:rPr>
          <w:rFonts w:ascii="Times New Roman" w:hAnsi="Times New Roman"/>
          <w:sz w:val="28"/>
          <w:szCs w:val="28"/>
          <w:lang w:val="uk-UA"/>
        </w:rPr>
        <w:t xml:space="preserve"> неплатежів внаслідок зростання</w:t>
      </w:r>
      <w:r w:rsidR="00546A31" w:rsidRPr="00546A31">
        <w:rPr>
          <w:rFonts w:ascii="Times New Roman" w:hAnsi="Times New Roman"/>
          <w:sz w:val="28"/>
          <w:szCs w:val="28"/>
          <w:lang w:val="uk-UA"/>
        </w:rPr>
        <w:t xml:space="preserve"> тарифів на комунальні послуги.</w:t>
      </w:r>
    </w:p>
    <w:p w14:paraId="4C90E8D1" w14:textId="77777777" w:rsidR="00546A31" w:rsidRPr="00546A31" w:rsidRDefault="00546A31" w:rsidP="00145D50">
      <w:pPr>
        <w:pStyle w:val="a7"/>
        <w:numPr>
          <w:ilvl w:val="0"/>
          <w:numId w:val="8"/>
        </w:numPr>
        <w:spacing w:after="0" w:line="276" w:lineRule="auto"/>
        <w:jc w:val="both"/>
        <w:rPr>
          <w:rFonts w:ascii="Times New Roman" w:hAnsi="Times New Roman"/>
          <w:sz w:val="28"/>
          <w:szCs w:val="28"/>
          <w:lang w:val="uk-UA"/>
        </w:rPr>
      </w:pPr>
      <w:r w:rsidRPr="00546A31">
        <w:rPr>
          <w:rFonts w:ascii="Times New Roman" w:hAnsi="Times New Roman"/>
          <w:sz w:val="28"/>
          <w:szCs w:val="28"/>
          <w:lang w:val="uk-UA"/>
        </w:rPr>
        <w:t>Ефективно працює ДФРР.</w:t>
      </w:r>
    </w:p>
    <w:p w14:paraId="6E4073D6" w14:textId="77777777" w:rsidR="000A6CE4" w:rsidRPr="00546A31" w:rsidRDefault="00052F9B" w:rsidP="00145D50">
      <w:pPr>
        <w:pStyle w:val="a7"/>
        <w:numPr>
          <w:ilvl w:val="0"/>
          <w:numId w:val="8"/>
        </w:numPr>
        <w:spacing w:after="0" w:line="276" w:lineRule="auto"/>
        <w:jc w:val="both"/>
        <w:rPr>
          <w:rFonts w:ascii="Times New Roman" w:hAnsi="Times New Roman"/>
          <w:sz w:val="28"/>
          <w:szCs w:val="28"/>
          <w:lang w:val="uk-UA"/>
        </w:rPr>
      </w:pPr>
      <w:r w:rsidRPr="00546A31">
        <w:rPr>
          <w:rFonts w:ascii="Times New Roman" w:hAnsi="Times New Roman"/>
          <w:sz w:val="28"/>
          <w:szCs w:val="28"/>
          <w:lang w:val="uk-UA"/>
        </w:rPr>
        <w:t xml:space="preserve">Регіон активно впроваджує Стратегію розвитку. </w:t>
      </w:r>
    </w:p>
    <w:p w14:paraId="39A8D7BF" w14:textId="77777777" w:rsidR="000A6CE4" w:rsidRPr="00546A31" w:rsidRDefault="00052F9B" w:rsidP="00C84597">
      <w:pPr>
        <w:spacing w:after="0" w:line="276" w:lineRule="auto"/>
        <w:ind w:firstLine="709"/>
        <w:contextualSpacing/>
        <w:jc w:val="both"/>
        <w:rPr>
          <w:rFonts w:ascii="Times New Roman" w:hAnsi="Times New Roman"/>
          <w:i/>
          <w:sz w:val="28"/>
          <w:szCs w:val="28"/>
        </w:rPr>
      </w:pPr>
      <w:r w:rsidRPr="00546A31">
        <w:rPr>
          <w:rFonts w:ascii="Times New Roman" w:hAnsi="Times New Roman"/>
          <w:i/>
          <w:sz w:val="28"/>
          <w:szCs w:val="28"/>
        </w:rPr>
        <w:t xml:space="preserve">Базові припущення – місцевий рівень: </w:t>
      </w:r>
    </w:p>
    <w:p w14:paraId="1D698FBC" w14:textId="77777777" w:rsidR="00546A31" w:rsidRPr="00546A31" w:rsidRDefault="00052F9B" w:rsidP="00145D50">
      <w:pPr>
        <w:pStyle w:val="a7"/>
        <w:numPr>
          <w:ilvl w:val="0"/>
          <w:numId w:val="9"/>
        </w:numPr>
        <w:spacing w:after="0" w:line="276" w:lineRule="auto"/>
        <w:jc w:val="both"/>
        <w:rPr>
          <w:rFonts w:ascii="Times New Roman" w:hAnsi="Times New Roman"/>
          <w:sz w:val="28"/>
          <w:szCs w:val="28"/>
          <w:lang w:val="uk-UA"/>
        </w:rPr>
      </w:pPr>
      <w:r w:rsidRPr="00546A31">
        <w:rPr>
          <w:rFonts w:ascii="Times New Roman" w:hAnsi="Times New Roman"/>
          <w:sz w:val="28"/>
          <w:szCs w:val="28"/>
          <w:lang w:val="uk-UA"/>
        </w:rPr>
        <w:t>Суворо виконується правоохоронне законодавство – лі</w:t>
      </w:r>
      <w:r w:rsidR="00546A31" w:rsidRPr="00546A31">
        <w:rPr>
          <w:rFonts w:ascii="Times New Roman" w:hAnsi="Times New Roman"/>
          <w:sz w:val="28"/>
          <w:szCs w:val="28"/>
          <w:lang w:val="uk-UA"/>
        </w:rPr>
        <w:t>квідовуються наслідки порушень.</w:t>
      </w:r>
    </w:p>
    <w:p w14:paraId="75BBCE80" w14:textId="77777777" w:rsidR="00546A31" w:rsidRPr="00546A31" w:rsidRDefault="00052F9B" w:rsidP="00145D50">
      <w:pPr>
        <w:pStyle w:val="a7"/>
        <w:numPr>
          <w:ilvl w:val="0"/>
          <w:numId w:val="9"/>
        </w:numPr>
        <w:spacing w:after="0" w:line="276" w:lineRule="auto"/>
        <w:jc w:val="both"/>
        <w:rPr>
          <w:rFonts w:ascii="Times New Roman" w:hAnsi="Times New Roman"/>
          <w:sz w:val="28"/>
          <w:szCs w:val="28"/>
          <w:lang w:val="uk-UA"/>
        </w:rPr>
      </w:pPr>
      <w:r w:rsidRPr="00546A31">
        <w:rPr>
          <w:rFonts w:ascii="Times New Roman" w:hAnsi="Times New Roman"/>
          <w:sz w:val="28"/>
          <w:szCs w:val="28"/>
          <w:lang w:val="uk-UA"/>
        </w:rPr>
        <w:t>Сформовані базові планувальні документи громади: Стратегія, зонування земель громади, схема планування громади, інвестиційн</w:t>
      </w:r>
      <w:r w:rsidR="00546A31" w:rsidRPr="00546A31">
        <w:rPr>
          <w:rFonts w:ascii="Times New Roman" w:hAnsi="Times New Roman"/>
          <w:sz w:val="28"/>
          <w:szCs w:val="28"/>
          <w:lang w:val="uk-UA"/>
        </w:rPr>
        <w:t>ий паспорт громади.</w:t>
      </w:r>
    </w:p>
    <w:p w14:paraId="40EDEEF9" w14:textId="77777777" w:rsidR="00546A31" w:rsidRPr="00546A31" w:rsidRDefault="00052F9B" w:rsidP="00145D50">
      <w:pPr>
        <w:pStyle w:val="a7"/>
        <w:numPr>
          <w:ilvl w:val="0"/>
          <w:numId w:val="9"/>
        </w:numPr>
        <w:spacing w:after="0" w:line="276" w:lineRule="auto"/>
        <w:jc w:val="both"/>
        <w:rPr>
          <w:rFonts w:ascii="Times New Roman" w:hAnsi="Times New Roman"/>
          <w:sz w:val="28"/>
          <w:szCs w:val="28"/>
          <w:lang w:val="uk-UA"/>
        </w:rPr>
      </w:pPr>
      <w:r w:rsidRPr="00546A31">
        <w:rPr>
          <w:rFonts w:ascii="Times New Roman" w:hAnsi="Times New Roman"/>
          <w:sz w:val="28"/>
          <w:szCs w:val="28"/>
          <w:lang w:val="uk-UA"/>
        </w:rPr>
        <w:t>У громаді покращується підприємницький та інвестиційний клімат – громада с</w:t>
      </w:r>
      <w:r w:rsidR="00546A31" w:rsidRPr="00546A31">
        <w:rPr>
          <w:rFonts w:ascii="Times New Roman" w:hAnsi="Times New Roman"/>
          <w:sz w:val="28"/>
          <w:szCs w:val="28"/>
          <w:lang w:val="uk-UA"/>
        </w:rPr>
        <w:t>тає привабливою для інвесторів.</w:t>
      </w:r>
    </w:p>
    <w:p w14:paraId="02F5A4A5" w14:textId="77777777" w:rsidR="00546A31" w:rsidRPr="00546A31" w:rsidRDefault="00052F9B" w:rsidP="00145D50">
      <w:pPr>
        <w:pStyle w:val="a7"/>
        <w:numPr>
          <w:ilvl w:val="0"/>
          <w:numId w:val="9"/>
        </w:numPr>
        <w:spacing w:after="0" w:line="276" w:lineRule="auto"/>
        <w:jc w:val="both"/>
        <w:rPr>
          <w:rFonts w:ascii="Times New Roman" w:hAnsi="Times New Roman"/>
          <w:sz w:val="28"/>
          <w:szCs w:val="28"/>
          <w:lang w:val="uk-UA"/>
        </w:rPr>
      </w:pPr>
      <w:r w:rsidRPr="00546A31">
        <w:rPr>
          <w:rFonts w:ascii="Times New Roman" w:hAnsi="Times New Roman"/>
          <w:sz w:val="28"/>
          <w:szCs w:val="28"/>
          <w:lang w:val="uk-UA"/>
        </w:rPr>
        <w:t>Створюються привабливі інвестиційні пропозиції, насамперед, у сфері рекреаці</w:t>
      </w:r>
      <w:r w:rsidR="00546A31" w:rsidRPr="00546A31">
        <w:rPr>
          <w:rFonts w:ascii="Times New Roman" w:hAnsi="Times New Roman"/>
          <w:sz w:val="28"/>
          <w:szCs w:val="28"/>
          <w:lang w:val="uk-UA"/>
        </w:rPr>
        <w:t>ї, а також в аграрному секторі.</w:t>
      </w:r>
    </w:p>
    <w:p w14:paraId="24BA0DC8" w14:textId="77777777" w:rsidR="00546A31" w:rsidRDefault="00052F9B" w:rsidP="00145D50">
      <w:pPr>
        <w:pStyle w:val="a7"/>
        <w:numPr>
          <w:ilvl w:val="0"/>
          <w:numId w:val="9"/>
        </w:numPr>
        <w:spacing w:after="0" w:line="276" w:lineRule="auto"/>
        <w:jc w:val="both"/>
        <w:rPr>
          <w:rFonts w:ascii="Times New Roman" w:hAnsi="Times New Roman"/>
          <w:sz w:val="28"/>
          <w:szCs w:val="28"/>
          <w:lang w:val="uk-UA"/>
        </w:rPr>
      </w:pPr>
      <w:r w:rsidRPr="00546A31">
        <w:rPr>
          <w:rFonts w:ascii="Times New Roman" w:hAnsi="Times New Roman"/>
          <w:sz w:val="28"/>
          <w:szCs w:val="28"/>
          <w:lang w:val="uk-UA"/>
        </w:rPr>
        <w:t>Громада є активним учасником впровадження Стратегії розвитку регіону та, відповідно, реципієнтом Державног</w:t>
      </w:r>
      <w:r w:rsidR="00546A31" w:rsidRPr="00546A31">
        <w:rPr>
          <w:rFonts w:ascii="Times New Roman" w:hAnsi="Times New Roman"/>
          <w:sz w:val="28"/>
          <w:szCs w:val="28"/>
          <w:lang w:val="uk-UA"/>
        </w:rPr>
        <w:t>о Фонду регіонального розвитку.</w:t>
      </w:r>
    </w:p>
    <w:p w14:paraId="690C6F9B" w14:textId="4E9C2ECB" w:rsidR="00B23A4A" w:rsidRPr="00546A31" w:rsidRDefault="00B23A4A" w:rsidP="00145D50">
      <w:pPr>
        <w:pStyle w:val="a7"/>
        <w:numPr>
          <w:ilvl w:val="0"/>
          <w:numId w:val="9"/>
        </w:numPr>
        <w:spacing w:after="0" w:line="276" w:lineRule="auto"/>
        <w:jc w:val="both"/>
        <w:rPr>
          <w:rFonts w:ascii="Times New Roman" w:hAnsi="Times New Roman"/>
          <w:sz w:val="28"/>
          <w:szCs w:val="28"/>
          <w:lang w:val="uk-UA"/>
        </w:rPr>
      </w:pPr>
      <w:r>
        <w:rPr>
          <w:rFonts w:ascii="Times New Roman" w:hAnsi="Times New Roman"/>
          <w:sz w:val="28"/>
          <w:szCs w:val="28"/>
          <w:lang w:val="uk-UA"/>
        </w:rPr>
        <w:t>Громада стає привабливою для молоді.</w:t>
      </w:r>
    </w:p>
    <w:p w14:paraId="10AF8236" w14:textId="77777777" w:rsidR="00546A31" w:rsidRPr="00546A31" w:rsidRDefault="00052F9B" w:rsidP="00145D50">
      <w:pPr>
        <w:pStyle w:val="a7"/>
        <w:numPr>
          <w:ilvl w:val="0"/>
          <w:numId w:val="9"/>
        </w:numPr>
        <w:spacing w:after="0" w:line="276" w:lineRule="auto"/>
        <w:jc w:val="both"/>
        <w:rPr>
          <w:rFonts w:ascii="Times New Roman" w:hAnsi="Times New Roman"/>
          <w:sz w:val="28"/>
          <w:szCs w:val="28"/>
          <w:lang w:val="uk-UA"/>
        </w:rPr>
      </w:pPr>
      <w:r w:rsidRPr="00546A31">
        <w:rPr>
          <w:rFonts w:ascii="Times New Roman" w:hAnsi="Times New Roman"/>
          <w:sz w:val="28"/>
          <w:szCs w:val="28"/>
          <w:lang w:val="uk-UA"/>
        </w:rPr>
        <w:t>Громада ефективно використовує державні субвен</w:t>
      </w:r>
      <w:r w:rsidR="00546A31" w:rsidRPr="00546A31">
        <w:rPr>
          <w:rFonts w:ascii="Times New Roman" w:hAnsi="Times New Roman"/>
          <w:sz w:val="28"/>
          <w:szCs w:val="28"/>
          <w:lang w:val="uk-UA"/>
        </w:rPr>
        <w:t>ції на розвиток інфраструктури.</w:t>
      </w:r>
    </w:p>
    <w:p w14:paraId="3822FFD9" w14:textId="77777777" w:rsidR="000A6CE4" w:rsidRDefault="00052F9B" w:rsidP="00145D50">
      <w:pPr>
        <w:pStyle w:val="a7"/>
        <w:numPr>
          <w:ilvl w:val="0"/>
          <w:numId w:val="9"/>
        </w:numPr>
        <w:spacing w:after="0" w:line="276" w:lineRule="auto"/>
        <w:jc w:val="both"/>
        <w:rPr>
          <w:rFonts w:ascii="Times New Roman" w:hAnsi="Times New Roman"/>
          <w:sz w:val="28"/>
          <w:szCs w:val="28"/>
          <w:lang w:val="uk-UA"/>
        </w:rPr>
      </w:pPr>
      <w:r w:rsidRPr="00546A31">
        <w:rPr>
          <w:rFonts w:ascii="Times New Roman" w:hAnsi="Times New Roman"/>
          <w:sz w:val="28"/>
          <w:szCs w:val="28"/>
          <w:lang w:val="uk-UA"/>
        </w:rPr>
        <w:t>Дещо покращується інфраструктура внаслідок надходжень додаткових коштів до бюджету в рам</w:t>
      </w:r>
      <w:r w:rsidR="00546A31" w:rsidRPr="00546A31">
        <w:rPr>
          <w:rFonts w:ascii="Times New Roman" w:hAnsi="Times New Roman"/>
          <w:sz w:val="28"/>
          <w:szCs w:val="28"/>
          <w:lang w:val="uk-UA"/>
        </w:rPr>
        <w:t>ках фінансової децентралізації.</w:t>
      </w:r>
    </w:p>
    <w:p w14:paraId="58BBEEEC" w14:textId="3CC9B105" w:rsidR="00B23A4A" w:rsidRPr="00546A31" w:rsidRDefault="00B23A4A" w:rsidP="00145D50">
      <w:pPr>
        <w:pStyle w:val="a7"/>
        <w:numPr>
          <w:ilvl w:val="0"/>
          <w:numId w:val="9"/>
        </w:numPr>
        <w:spacing w:after="0" w:line="276" w:lineRule="auto"/>
        <w:jc w:val="both"/>
        <w:rPr>
          <w:rFonts w:ascii="Times New Roman" w:hAnsi="Times New Roman"/>
          <w:sz w:val="28"/>
          <w:szCs w:val="28"/>
          <w:lang w:val="uk-UA"/>
        </w:rPr>
      </w:pPr>
      <w:r>
        <w:rPr>
          <w:rFonts w:ascii="Times New Roman" w:hAnsi="Times New Roman"/>
          <w:sz w:val="28"/>
          <w:szCs w:val="28"/>
          <w:lang w:val="uk-UA"/>
        </w:rPr>
        <w:t xml:space="preserve">Знижується рівень безробіття. </w:t>
      </w:r>
    </w:p>
    <w:p w14:paraId="2098EC21" w14:textId="77777777" w:rsidR="00B23A4A" w:rsidRDefault="00B23A4A" w:rsidP="00C84597">
      <w:pPr>
        <w:spacing w:after="0" w:line="276" w:lineRule="auto"/>
        <w:ind w:firstLine="709"/>
        <w:contextualSpacing/>
        <w:jc w:val="both"/>
        <w:rPr>
          <w:rFonts w:ascii="Times New Roman" w:hAnsi="Times New Roman"/>
          <w:i/>
          <w:sz w:val="28"/>
          <w:szCs w:val="28"/>
        </w:rPr>
      </w:pPr>
    </w:p>
    <w:p w14:paraId="31BE0472" w14:textId="77777777" w:rsidR="000A6CE4" w:rsidRPr="00546A31" w:rsidRDefault="00052F9B" w:rsidP="00C84597">
      <w:pPr>
        <w:spacing w:after="0" w:line="276" w:lineRule="auto"/>
        <w:ind w:firstLine="709"/>
        <w:contextualSpacing/>
        <w:jc w:val="both"/>
        <w:rPr>
          <w:rFonts w:ascii="Times New Roman" w:hAnsi="Times New Roman"/>
          <w:i/>
          <w:sz w:val="28"/>
          <w:szCs w:val="28"/>
        </w:rPr>
      </w:pPr>
      <w:r w:rsidRPr="00546A31">
        <w:rPr>
          <w:rFonts w:ascii="Times New Roman" w:hAnsi="Times New Roman"/>
          <w:i/>
          <w:sz w:val="28"/>
          <w:szCs w:val="28"/>
        </w:rPr>
        <w:t xml:space="preserve">Що відбувається: </w:t>
      </w:r>
    </w:p>
    <w:p w14:paraId="61BD505F" w14:textId="77777777" w:rsidR="000A6CE4" w:rsidRPr="00E26F01" w:rsidRDefault="00052F9B" w:rsidP="00C84597">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Громада позиціонує себе як туристично привабливу територію в</w:t>
      </w:r>
      <w:r w:rsidR="00546A31">
        <w:rPr>
          <w:rFonts w:ascii="Times New Roman" w:hAnsi="Times New Roman"/>
          <w:sz w:val="28"/>
          <w:szCs w:val="28"/>
        </w:rPr>
        <w:t> </w:t>
      </w:r>
      <w:r w:rsidRPr="00E26F01">
        <w:rPr>
          <w:rFonts w:ascii="Times New Roman" w:hAnsi="Times New Roman"/>
          <w:sz w:val="28"/>
          <w:szCs w:val="28"/>
        </w:rPr>
        <w:t xml:space="preserve">мальовничому куточку Харківщини. Внаслідок злагодженої політики регіону </w:t>
      </w:r>
      <w:r w:rsidR="000208BF">
        <w:rPr>
          <w:rFonts w:ascii="Times New Roman" w:hAnsi="Times New Roman"/>
          <w:sz w:val="28"/>
          <w:szCs w:val="28"/>
        </w:rPr>
        <w:t>та</w:t>
      </w:r>
      <w:r w:rsidRPr="00E26F01">
        <w:rPr>
          <w:rFonts w:ascii="Times New Roman" w:hAnsi="Times New Roman"/>
          <w:sz w:val="28"/>
          <w:szCs w:val="28"/>
        </w:rPr>
        <w:t xml:space="preserve"> громади формуються та просуваються на інвестиційні ринки привабливі інвестиційні пропозиції. Залучення стратегічних інвесторів дозволяє розвивати </w:t>
      </w:r>
      <w:r w:rsidRPr="00E26F01">
        <w:rPr>
          <w:rFonts w:ascii="Times New Roman" w:hAnsi="Times New Roman"/>
          <w:sz w:val="28"/>
          <w:szCs w:val="28"/>
        </w:rPr>
        <w:lastRenderedPageBreak/>
        <w:t xml:space="preserve">інфраструктуру, покращувати економічне становище мешканців шляхом створення нових робочих місць та умов для змістовного дозвілля, відпочинку і занять спортом. Супутньою послугою стає зелений туризм. Розроблені туристичні маршрути набувають все більшої популярності, збільшується коло бажаючих відвідати громаду. Ефективне функціонування туристичної інфраструктури підвищує добробут місцевих жителів. Зростає кількість робочих місць та рівень доходів населення. Малий </w:t>
      </w:r>
      <w:r w:rsidR="000208BF">
        <w:rPr>
          <w:rFonts w:ascii="Times New Roman" w:hAnsi="Times New Roman"/>
          <w:sz w:val="28"/>
          <w:szCs w:val="28"/>
        </w:rPr>
        <w:t>та</w:t>
      </w:r>
      <w:r w:rsidRPr="00E26F01">
        <w:rPr>
          <w:rFonts w:ascii="Times New Roman" w:hAnsi="Times New Roman"/>
          <w:sz w:val="28"/>
          <w:szCs w:val="28"/>
        </w:rPr>
        <w:t xml:space="preserve"> середній бізнес розвивається як</w:t>
      </w:r>
      <w:r w:rsidR="000208BF">
        <w:rPr>
          <w:rFonts w:ascii="Times New Roman" w:hAnsi="Times New Roman"/>
          <w:sz w:val="28"/>
          <w:szCs w:val="28"/>
        </w:rPr>
        <w:t> </w:t>
      </w:r>
      <w:r w:rsidRPr="00E26F01">
        <w:rPr>
          <w:rFonts w:ascii="Times New Roman" w:hAnsi="Times New Roman"/>
          <w:sz w:val="28"/>
          <w:szCs w:val="28"/>
        </w:rPr>
        <w:t xml:space="preserve">обслуговуючий кластер курортної мережі. </w:t>
      </w:r>
    </w:p>
    <w:p w14:paraId="36C126E0" w14:textId="77777777" w:rsidR="003C4BA5" w:rsidRPr="00E26F01" w:rsidRDefault="003C4BA5" w:rsidP="00C84597">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Широко впроваджуються та реалізуються енергоощадні технології</w:t>
      </w:r>
      <w:r w:rsidR="00D92388" w:rsidRPr="00E26F01">
        <w:rPr>
          <w:rFonts w:ascii="Times New Roman" w:hAnsi="Times New Roman"/>
          <w:sz w:val="28"/>
          <w:szCs w:val="28"/>
        </w:rPr>
        <w:t>, що</w:t>
      </w:r>
      <w:r w:rsidR="000208BF">
        <w:rPr>
          <w:rFonts w:ascii="Times New Roman" w:hAnsi="Times New Roman"/>
          <w:sz w:val="28"/>
          <w:szCs w:val="28"/>
        </w:rPr>
        <w:t> </w:t>
      </w:r>
      <w:r w:rsidR="00D92388" w:rsidRPr="00E26F01">
        <w:rPr>
          <w:rFonts w:ascii="Times New Roman" w:hAnsi="Times New Roman"/>
          <w:sz w:val="28"/>
          <w:szCs w:val="28"/>
        </w:rPr>
        <w:t xml:space="preserve">дозволяє значно скорити витратну частину </w:t>
      </w:r>
      <w:r w:rsidR="000208BF">
        <w:rPr>
          <w:rFonts w:ascii="Times New Roman" w:hAnsi="Times New Roman"/>
          <w:sz w:val="28"/>
          <w:szCs w:val="28"/>
        </w:rPr>
        <w:t>ОТГ</w:t>
      </w:r>
      <w:r w:rsidR="00D92388" w:rsidRPr="00E26F01">
        <w:rPr>
          <w:rFonts w:ascii="Times New Roman" w:hAnsi="Times New Roman"/>
          <w:sz w:val="28"/>
          <w:szCs w:val="28"/>
        </w:rPr>
        <w:t>.</w:t>
      </w:r>
    </w:p>
    <w:p w14:paraId="2AFD3B77" w14:textId="77777777" w:rsidR="000A6CE4" w:rsidRPr="00E26F01" w:rsidRDefault="00052F9B" w:rsidP="00C84597">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Розвиток сільських територій громади забезпечується інвестиціями в</w:t>
      </w:r>
      <w:r w:rsidR="000208BF">
        <w:rPr>
          <w:rFonts w:ascii="Times New Roman" w:hAnsi="Times New Roman"/>
          <w:sz w:val="28"/>
          <w:szCs w:val="28"/>
        </w:rPr>
        <w:t> </w:t>
      </w:r>
      <w:r w:rsidRPr="00E26F01">
        <w:rPr>
          <w:rFonts w:ascii="Times New Roman" w:hAnsi="Times New Roman"/>
          <w:sz w:val="28"/>
          <w:szCs w:val="28"/>
        </w:rPr>
        <w:t>аграрний сектор, підтримкою сільських обслуговуючих кооперативів</w:t>
      </w:r>
      <w:r w:rsidR="00C659A3" w:rsidRPr="00E26F01">
        <w:rPr>
          <w:rFonts w:ascii="Times New Roman" w:hAnsi="Times New Roman"/>
          <w:sz w:val="28"/>
          <w:szCs w:val="28"/>
        </w:rPr>
        <w:t xml:space="preserve">, створення </w:t>
      </w:r>
      <w:r w:rsidR="000208BF">
        <w:rPr>
          <w:rFonts w:ascii="Times New Roman" w:hAnsi="Times New Roman"/>
          <w:sz w:val="28"/>
          <w:szCs w:val="28"/>
        </w:rPr>
        <w:t>та</w:t>
      </w:r>
      <w:r w:rsidR="00C659A3" w:rsidRPr="00E26F01">
        <w:rPr>
          <w:rFonts w:ascii="Times New Roman" w:hAnsi="Times New Roman"/>
          <w:sz w:val="28"/>
          <w:szCs w:val="28"/>
        </w:rPr>
        <w:t xml:space="preserve"> функціонування </w:t>
      </w:r>
      <w:r w:rsidRPr="00E26F01">
        <w:rPr>
          <w:rFonts w:ascii="Times New Roman" w:hAnsi="Times New Roman"/>
          <w:sz w:val="28"/>
          <w:szCs w:val="28"/>
        </w:rPr>
        <w:t xml:space="preserve">та неаграрними видами бізнесу. Аграрний сектор громади повністю забезпечений стабільними ринками збуту продукції власного виробництва та експортує їх за межі громади. </w:t>
      </w:r>
    </w:p>
    <w:p w14:paraId="4FDF00C6" w14:textId="4ACF9A36" w:rsidR="00052F9B" w:rsidRDefault="00052F9B" w:rsidP="00C84597">
      <w:pPr>
        <w:spacing w:after="0" w:line="276" w:lineRule="auto"/>
        <w:ind w:firstLine="709"/>
        <w:contextualSpacing/>
        <w:jc w:val="both"/>
        <w:rPr>
          <w:rFonts w:ascii="Times New Roman" w:hAnsi="Times New Roman"/>
          <w:sz w:val="28"/>
          <w:szCs w:val="28"/>
        </w:rPr>
      </w:pPr>
      <w:r w:rsidRPr="00E26F01">
        <w:rPr>
          <w:rFonts w:ascii="Times New Roman" w:hAnsi="Times New Roman"/>
          <w:sz w:val="28"/>
          <w:szCs w:val="28"/>
        </w:rPr>
        <w:t>Активна діяльність громади у залученні позабюджетних коштів, зокрема з</w:t>
      </w:r>
      <w:r w:rsidR="000208BF">
        <w:rPr>
          <w:rFonts w:ascii="Times New Roman" w:hAnsi="Times New Roman"/>
          <w:sz w:val="28"/>
          <w:szCs w:val="28"/>
        </w:rPr>
        <w:t> </w:t>
      </w:r>
      <w:r w:rsidRPr="00E26F01">
        <w:rPr>
          <w:rFonts w:ascii="Times New Roman" w:hAnsi="Times New Roman"/>
          <w:sz w:val="28"/>
          <w:szCs w:val="28"/>
        </w:rPr>
        <w:t>Державного фонду регіонального розвитку, дозволяє поступово покращити інженерну та соціальну інфраструктуру. Придбання нової техніки для</w:t>
      </w:r>
      <w:r w:rsidR="000208BF">
        <w:rPr>
          <w:rFonts w:ascii="Times New Roman" w:hAnsi="Times New Roman"/>
          <w:sz w:val="28"/>
          <w:szCs w:val="28"/>
        </w:rPr>
        <w:t> </w:t>
      </w:r>
      <w:r w:rsidRPr="00E26F01">
        <w:rPr>
          <w:rFonts w:ascii="Times New Roman" w:hAnsi="Times New Roman"/>
          <w:sz w:val="28"/>
          <w:szCs w:val="28"/>
        </w:rPr>
        <w:t xml:space="preserve">комунальних підприємств </w:t>
      </w:r>
      <w:r w:rsidR="00D92388" w:rsidRPr="00E26F01">
        <w:rPr>
          <w:rFonts w:ascii="Times New Roman" w:hAnsi="Times New Roman"/>
          <w:sz w:val="28"/>
          <w:szCs w:val="28"/>
        </w:rPr>
        <w:t>об’єднаної територіальної громади</w:t>
      </w:r>
      <w:r w:rsidRPr="00E26F01">
        <w:rPr>
          <w:rFonts w:ascii="Times New Roman" w:hAnsi="Times New Roman"/>
          <w:sz w:val="28"/>
          <w:szCs w:val="28"/>
        </w:rPr>
        <w:t xml:space="preserve"> сприяє підвищенню якості життя пересічних громадян, підвищує рівень надання житлово-комунальних послуг. У зв’язку з укладенням договорів, відкриті можливості для співробітництва територіальних громад, дають додаткове залучення коштів на розвиток. Участь у конкурсах на отримання грантів, міжнародної технічної допомоги.</w:t>
      </w:r>
    </w:p>
    <w:p w14:paraId="37DD50F9" w14:textId="77777777" w:rsidR="00AE2B3B" w:rsidRDefault="00AE2B3B" w:rsidP="00C84597">
      <w:pPr>
        <w:spacing w:after="0" w:line="276" w:lineRule="auto"/>
        <w:ind w:firstLine="709"/>
        <w:contextualSpacing/>
        <w:jc w:val="both"/>
        <w:rPr>
          <w:rFonts w:ascii="Times New Roman" w:hAnsi="Times New Roman"/>
          <w:sz w:val="28"/>
          <w:szCs w:val="28"/>
        </w:rPr>
      </w:pPr>
    </w:p>
    <w:p w14:paraId="5DA69B32" w14:textId="02DBFD20" w:rsidR="00AE2B3B" w:rsidRDefault="00AE2B3B" w:rsidP="00AE2B3B">
      <w:pPr>
        <w:spacing w:after="120" w:line="240" w:lineRule="auto"/>
        <w:ind w:firstLine="709"/>
        <w:jc w:val="both"/>
        <w:outlineLvl w:val="1"/>
        <w:rPr>
          <w:rFonts w:ascii="Times New Roman" w:hAnsi="Times New Roman"/>
          <w:b/>
          <w:sz w:val="28"/>
          <w:szCs w:val="28"/>
        </w:rPr>
      </w:pPr>
      <w:bookmarkStart w:id="43" w:name="_Toc530927456"/>
      <w:bookmarkStart w:id="44" w:name="_Toc532366476"/>
      <w:r w:rsidRPr="00AE2B3B">
        <w:rPr>
          <w:rFonts w:ascii="Times New Roman" w:hAnsi="Times New Roman"/>
          <w:b/>
          <w:sz w:val="28"/>
          <w:szCs w:val="28"/>
        </w:rPr>
        <w:t>4.2</w:t>
      </w:r>
      <w:r w:rsidR="00977395">
        <w:rPr>
          <w:rFonts w:ascii="Times New Roman" w:hAnsi="Times New Roman"/>
          <w:b/>
          <w:sz w:val="28"/>
          <w:szCs w:val="28"/>
        </w:rPr>
        <w:t>.</w:t>
      </w:r>
      <w:r w:rsidRPr="00AE2B3B">
        <w:rPr>
          <w:rFonts w:ascii="Times New Roman" w:hAnsi="Times New Roman"/>
          <w:b/>
          <w:sz w:val="28"/>
          <w:szCs w:val="28"/>
        </w:rPr>
        <w:t xml:space="preserve"> Стратегічне бачення З</w:t>
      </w:r>
      <w:r>
        <w:rPr>
          <w:rFonts w:ascii="Times New Roman" w:hAnsi="Times New Roman"/>
          <w:b/>
          <w:sz w:val="28"/>
          <w:szCs w:val="28"/>
        </w:rPr>
        <w:t>ачепилівської</w:t>
      </w:r>
      <w:r w:rsidRPr="00AE2B3B">
        <w:rPr>
          <w:rFonts w:ascii="Times New Roman" w:hAnsi="Times New Roman"/>
          <w:b/>
          <w:sz w:val="28"/>
          <w:szCs w:val="28"/>
        </w:rPr>
        <w:t xml:space="preserve"> громади</w:t>
      </w:r>
      <w:bookmarkEnd w:id="43"/>
      <w:bookmarkEnd w:id="44"/>
      <w:r w:rsidRPr="00AE2B3B">
        <w:rPr>
          <w:rFonts w:ascii="Times New Roman" w:hAnsi="Times New Roman"/>
          <w:b/>
          <w:sz w:val="28"/>
          <w:szCs w:val="28"/>
        </w:rPr>
        <w:t xml:space="preserve"> </w:t>
      </w:r>
    </w:p>
    <w:p w14:paraId="0D5AEC46" w14:textId="33245B16" w:rsidR="00977395" w:rsidRPr="00AE2B3B" w:rsidRDefault="00977395" w:rsidP="00622BFF">
      <w:pPr>
        <w:spacing w:after="120" w:line="240" w:lineRule="auto"/>
        <w:ind w:firstLine="709"/>
        <w:jc w:val="both"/>
        <w:rPr>
          <w:rFonts w:ascii="Times New Roman" w:hAnsi="Times New Roman"/>
          <w:b/>
          <w:sz w:val="28"/>
          <w:szCs w:val="28"/>
        </w:rPr>
      </w:pPr>
      <w:r>
        <w:rPr>
          <w:rFonts w:ascii="Times New Roman" w:hAnsi="Times New Roman"/>
          <w:sz w:val="28"/>
          <w:szCs w:val="28"/>
        </w:rPr>
        <w:t xml:space="preserve">Залучення </w:t>
      </w:r>
      <w:r w:rsidR="008830AE">
        <w:rPr>
          <w:rFonts w:ascii="Times New Roman" w:hAnsi="Times New Roman"/>
          <w:sz w:val="28"/>
          <w:szCs w:val="28"/>
        </w:rPr>
        <w:t xml:space="preserve">мешканців </w:t>
      </w:r>
      <w:r>
        <w:rPr>
          <w:rFonts w:ascii="Times New Roman" w:hAnsi="Times New Roman"/>
          <w:sz w:val="28"/>
          <w:szCs w:val="28"/>
        </w:rPr>
        <w:t>до</w:t>
      </w:r>
      <w:r w:rsidRPr="005D7A2D">
        <w:rPr>
          <w:rFonts w:ascii="Times New Roman" w:hAnsi="Times New Roman"/>
          <w:sz w:val="28"/>
          <w:szCs w:val="28"/>
        </w:rPr>
        <w:t xml:space="preserve"> процес</w:t>
      </w:r>
      <w:r>
        <w:rPr>
          <w:rFonts w:ascii="Times New Roman" w:hAnsi="Times New Roman"/>
          <w:sz w:val="28"/>
          <w:szCs w:val="28"/>
        </w:rPr>
        <w:t>у</w:t>
      </w:r>
      <w:r w:rsidRPr="005D7A2D">
        <w:rPr>
          <w:rFonts w:ascii="Times New Roman" w:hAnsi="Times New Roman"/>
          <w:sz w:val="28"/>
          <w:szCs w:val="28"/>
        </w:rPr>
        <w:t xml:space="preserve"> стратегічного планування</w:t>
      </w:r>
      <w:r>
        <w:rPr>
          <w:rFonts w:ascii="Times New Roman" w:hAnsi="Times New Roman"/>
          <w:sz w:val="28"/>
          <w:szCs w:val="28"/>
        </w:rPr>
        <w:t xml:space="preserve"> Зачепилівською ОТГ, </w:t>
      </w:r>
      <w:r w:rsidRPr="005D7A2D">
        <w:rPr>
          <w:rFonts w:ascii="Times New Roman" w:hAnsi="Times New Roman"/>
          <w:sz w:val="28"/>
          <w:szCs w:val="28"/>
        </w:rPr>
        <w:t xml:space="preserve">дозволило сформувати майбутній бажаний стан </w:t>
      </w:r>
      <w:r>
        <w:rPr>
          <w:rFonts w:ascii="Times New Roman" w:hAnsi="Times New Roman"/>
          <w:sz w:val="28"/>
          <w:szCs w:val="28"/>
        </w:rPr>
        <w:t xml:space="preserve">об’єднаної територіальної </w:t>
      </w:r>
      <w:r w:rsidRPr="005D7A2D">
        <w:rPr>
          <w:rFonts w:ascii="Times New Roman" w:hAnsi="Times New Roman"/>
          <w:sz w:val="28"/>
          <w:szCs w:val="28"/>
        </w:rPr>
        <w:t>громади, до якого вона прагне, реалізовуючи заплановану діяльність:</w:t>
      </w:r>
    </w:p>
    <w:p w14:paraId="62853C41" w14:textId="4A73A02C" w:rsidR="00977395" w:rsidRDefault="00977395" w:rsidP="00622BFF">
      <w:pPr>
        <w:spacing w:after="0" w:line="276" w:lineRule="auto"/>
        <w:ind w:firstLine="709"/>
        <w:contextualSpacing/>
        <w:jc w:val="both"/>
        <w:rPr>
          <w:rFonts w:ascii="Times New Roman" w:hAnsi="Times New Roman"/>
          <w:sz w:val="28"/>
          <w:szCs w:val="28"/>
        </w:rPr>
      </w:pPr>
      <w:r>
        <w:rPr>
          <w:rFonts w:ascii="Times New Roman" w:hAnsi="Times New Roman"/>
          <w:noProof/>
          <w:sz w:val="28"/>
          <w:szCs w:val="28"/>
          <w:lang w:eastAsia="uk-UA"/>
        </w:rPr>
        <mc:AlternateContent>
          <mc:Choice Requires="wps">
            <w:drawing>
              <wp:anchor distT="0" distB="0" distL="114300" distR="114300" simplePos="0" relativeHeight="251676672" behindDoc="0" locked="0" layoutInCell="1" allowOverlap="1" wp14:anchorId="0FF91C9D" wp14:editId="04670ECA">
                <wp:simplePos x="0" y="0"/>
                <wp:positionH relativeFrom="column">
                  <wp:posOffset>116205</wp:posOffset>
                </wp:positionH>
                <wp:positionV relativeFrom="paragraph">
                  <wp:posOffset>153035</wp:posOffset>
                </wp:positionV>
                <wp:extent cx="5960745" cy="301625"/>
                <wp:effectExtent l="0" t="0" r="20955" b="22225"/>
                <wp:wrapNone/>
                <wp:docPr id="34" name="Прямоугольник 34"/>
                <wp:cNvGraphicFramePr/>
                <a:graphic xmlns:a="http://schemas.openxmlformats.org/drawingml/2006/main">
                  <a:graphicData uri="http://schemas.microsoft.com/office/word/2010/wordprocessingShape">
                    <wps:wsp>
                      <wps:cNvSpPr/>
                      <wps:spPr>
                        <a:xfrm>
                          <a:off x="0" y="0"/>
                          <a:ext cx="5960745" cy="30162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DA838D6" w14:textId="4B837CA4" w:rsidR="0016236D" w:rsidRPr="00727B2A" w:rsidRDefault="0016236D" w:rsidP="00977395">
                            <w:pPr>
                              <w:jc w:val="center"/>
                              <w:rPr>
                                <w:rFonts w:ascii="Times New Roman" w:hAnsi="Times New Roman"/>
                                <w:b/>
                                <w:sz w:val="28"/>
                                <w:szCs w:val="28"/>
                              </w:rPr>
                            </w:pPr>
                            <w:r w:rsidRPr="00727B2A">
                              <w:rPr>
                                <w:rFonts w:ascii="Times New Roman" w:hAnsi="Times New Roman"/>
                                <w:b/>
                                <w:sz w:val="28"/>
                                <w:szCs w:val="28"/>
                              </w:rPr>
                              <w:t>Бачення З</w:t>
                            </w:r>
                            <w:r>
                              <w:rPr>
                                <w:rFonts w:ascii="Times New Roman" w:hAnsi="Times New Roman"/>
                                <w:b/>
                                <w:sz w:val="28"/>
                                <w:szCs w:val="28"/>
                              </w:rPr>
                              <w:t>ачепилівської</w:t>
                            </w:r>
                            <w:r w:rsidRPr="00727B2A">
                              <w:rPr>
                                <w:rFonts w:ascii="Times New Roman" w:hAnsi="Times New Roman"/>
                                <w:b/>
                                <w:sz w:val="28"/>
                                <w:szCs w:val="28"/>
                              </w:rPr>
                              <w:t xml:space="preserve"> ОТГ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F91C9D" id="Прямоугольник 34" o:spid="_x0000_s1057" style="position:absolute;left:0;text-align:left;margin-left:9.15pt;margin-top:12.05pt;width:469.35pt;height:23.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KQkQIAADwFAAAOAAAAZHJzL2Uyb0RvYy54bWysVM1uEzEQviPxDpbvdLNp0tKomypqVYRU&#10;tREt6tnx2s0K/2E72Q0nJK5IPAIPwQXx02fYvBFj70+rUgmEuHhndv4833zjw6NKCrRm1hVaZTjd&#10;GWDEFNV5oW4y/Prq9NlzjJwnKidCK5bhDXP4aPr0yWFpJmyol1rkzCJIotykNBleem8mSeLokkni&#10;drRhCoxcW0k8qPYmyS0pIbsUyXAw2EtKbXNjNWXOwd+TxoinMT/njPoLzh3zSGQY7ubjaeO5CGcy&#10;PSSTG0vMsqDtNcg/3EKSQkHRPtUJ8QStbPFbKllQq53mfodqmWjOC8piD9BNOnjQzeWSGBZ7AXCc&#10;6WFy/y8tPV/PLSryDO+OMFJEwozqz9v320/1j/p2+6H+Ut/W37cf65/11/obAidArDRuAoGXZm5b&#10;zYEY2q+4leELjaEqorzpUWaVRxR+jg/2BvujMUYUbLuDdG84DkmTu2hjnX/BtERByLCFKUZwyfrM&#10;+ca1c4G4cJumfpT8RrBwBaFeMQ6dQcU0RkdOsWNh0ZoAGwilTPnYD5SO3iGMF0L0gcM/B7b+IZRF&#10;vvXBf1G1j4iVtfJ9sCyUto9Vz9+kLVq88e8QaPoOEPhqUcWRpvvdtBY638CcrW4WwBl6WgC2Z8T5&#10;ObHAeNgN2GJ/AQcXusywbiWMltq+e+x/8AcighWjEjYow+7tiliGkXipgKIH6WgUVi4qo/H+EBR7&#10;37K4b1EreaxhLCm8F4ZGMfh70YncankNyz4LVcFEFIXaGabedsqxbzYbngvKZrPoBmtmiD9Tl4Z2&#10;RAjcuaquiTUtwTxQ81x320YmD3jW+IYRKT1bec2LSMIAdYNrOwJY0Ujj9jkJb8B9PXrdPXrTXwAA&#10;AP//AwBQSwMEFAAGAAgAAAAhAHqEmkzdAAAACAEAAA8AAABkcnMvZG93bnJldi54bWxMj8FOwzAQ&#10;RO9I/IO1SFwQtVNo3YY4FaqEBEcKh/bmxksSEa+j2G3C37Oc6HE0o5k3xWbynTjjENtABrKZAoFU&#10;BddSbeDz4+V+BSImS852gdDAD0bYlNdXhc1dGOkdz7tUCy6hmFsDTUp9LmWsGvQ2zkKPxN5XGLxN&#10;LIdausGOXO47OVdqKb1tiRca2+O2wep7d/IGSI1hvV8c5HSn++ytdnqrXrUxtzfT8xOIhFP6D8Mf&#10;PqNDyUzHcCIXRcd69cBJA/PHDAT764Xmb0cDOluCLAt5eaD8BQAA//8DAFBLAQItABQABgAIAAAA&#10;IQC2gziS/gAAAOEBAAATAAAAAAAAAAAAAAAAAAAAAABbQ29udGVudF9UeXBlc10ueG1sUEsBAi0A&#10;FAAGAAgAAAAhADj9If/WAAAAlAEAAAsAAAAAAAAAAAAAAAAALwEAAF9yZWxzLy5yZWxzUEsBAi0A&#10;FAAGAAgAAAAhAP0fwpCRAgAAPAUAAA4AAAAAAAAAAAAAAAAALgIAAGRycy9lMm9Eb2MueG1sUEsB&#10;Ai0AFAAGAAgAAAAhAHqEmkzdAAAACAEAAA8AAAAAAAAAAAAAAAAA6wQAAGRycy9kb3ducmV2Lnht&#10;bFBLBQYAAAAABAAEAPMAAAD1BQAAAAA=&#10;" fillcolor="#ffd555 [2167]" strokecolor="#ffc000 [3207]" strokeweight=".5pt">
                <v:fill color2="#ffcc31 [2615]" rotate="t" colors="0 #ffdd9c;.5 #ffd78e;1 #ffd479" focus="100%" type="gradient">
                  <o:fill v:ext="view" type="gradientUnscaled"/>
                </v:fill>
                <v:textbox>
                  <w:txbxContent>
                    <w:p w14:paraId="5DA838D6" w14:textId="4B837CA4" w:rsidR="0016236D" w:rsidRPr="00727B2A" w:rsidRDefault="0016236D" w:rsidP="00977395">
                      <w:pPr>
                        <w:jc w:val="center"/>
                        <w:rPr>
                          <w:rFonts w:ascii="Times New Roman" w:hAnsi="Times New Roman"/>
                          <w:b/>
                          <w:sz w:val="28"/>
                          <w:szCs w:val="28"/>
                        </w:rPr>
                      </w:pPr>
                      <w:r w:rsidRPr="00727B2A">
                        <w:rPr>
                          <w:rFonts w:ascii="Times New Roman" w:hAnsi="Times New Roman"/>
                          <w:b/>
                          <w:sz w:val="28"/>
                          <w:szCs w:val="28"/>
                        </w:rPr>
                        <w:t>Бачення З</w:t>
                      </w:r>
                      <w:r>
                        <w:rPr>
                          <w:rFonts w:ascii="Times New Roman" w:hAnsi="Times New Roman"/>
                          <w:b/>
                          <w:sz w:val="28"/>
                          <w:szCs w:val="28"/>
                        </w:rPr>
                        <w:t>ачепилівської</w:t>
                      </w:r>
                      <w:r w:rsidRPr="00727B2A">
                        <w:rPr>
                          <w:rFonts w:ascii="Times New Roman" w:hAnsi="Times New Roman"/>
                          <w:b/>
                          <w:sz w:val="28"/>
                          <w:szCs w:val="28"/>
                        </w:rPr>
                        <w:t xml:space="preserve"> ОТГ</w:t>
                      </w:r>
                    </w:p>
                  </w:txbxContent>
                </v:textbox>
              </v:rect>
            </w:pict>
          </mc:Fallback>
        </mc:AlternateContent>
      </w:r>
    </w:p>
    <w:p w14:paraId="537F81ED" w14:textId="6405B813" w:rsidR="00977395" w:rsidRDefault="00977395" w:rsidP="00622BFF">
      <w:pPr>
        <w:spacing w:after="0" w:line="276" w:lineRule="auto"/>
        <w:ind w:firstLine="709"/>
        <w:contextualSpacing/>
        <w:jc w:val="both"/>
        <w:rPr>
          <w:rFonts w:ascii="Times New Roman" w:hAnsi="Times New Roman"/>
          <w:sz w:val="28"/>
          <w:szCs w:val="28"/>
        </w:rPr>
      </w:pPr>
    </w:p>
    <w:p w14:paraId="47762D36" w14:textId="77777777" w:rsidR="00977395" w:rsidRDefault="00977395" w:rsidP="00622BFF">
      <w:pPr>
        <w:spacing w:after="0" w:line="276" w:lineRule="auto"/>
        <w:ind w:firstLine="709"/>
        <w:contextualSpacing/>
        <w:jc w:val="both"/>
        <w:rPr>
          <w:rFonts w:ascii="Times New Roman" w:hAnsi="Times New Roman"/>
          <w:sz w:val="28"/>
          <w:szCs w:val="28"/>
        </w:rPr>
      </w:pPr>
    </w:p>
    <w:p w14:paraId="2D18B97A" w14:textId="6F881A69" w:rsidR="00AE2B3B" w:rsidRDefault="00977395" w:rsidP="00622BFF">
      <w:pPr>
        <w:spacing w:after="0" w:line="276" w:lineRule="auto"/>
        <w:ind w:firstLine="709"/>
        <w:contextualSpacing/>
        <w:jc w:val="both"/>
        <w:rPr>
          <w:rFonts w:ascii="Times New Roman" w:hAnsi="Times New Roman"/>
          <w:sz w:val="28"/>
          <w:szCs w:val="28"/>
        </w:rPr>
      </w:pPr>
      <w:r w:rsidRPr="00245406">
        <w:rPr>
          <w:rFonts w:ascii="Times New Roman" w:hAnsi="Times New Roman"/>
          <w:sz w:val="28"/>
          <w:szCs w:val="28"/>
        </w:rPr>
        <w:t>З</w:t>
      </w:r>
      <w:r>
        <w:rPr>
          <w:rFonts w:ascii="Times New Roman" w:hAnsi="Times New Roman"/>
          <w:sz w:val="28"/>
          <w:szCs w:val="28"/>
        </w:rPr>
        <w:t>ачепилівська</w:t>
      </w:r>
      <w:r w:rsidRPr="00245406">
        <w:rPr>
          <w:rFonts w:ascii="Times New Roman" w:hAnsi="Times New Roman"/>
          <w:sz w:val="28"/>
          <w:szCs w:val="28"/>
        </w:rPr>
        <w:t xml:space="preserve"> </w:t>
      </w:r>
      <w:r>
        <w:rPr>
          <w:rFonts w:ascii="Times New Roman" w:hAnsi="Times New Roman"/>
          <w:sz w:val="28"/>
          <w:szCs w:val="28"/>
        </w:rPr>
        <w:t>об’єднана територіальна громада - с</w:t>
      </w:r>
      <w:r w:rsidR="00AE2B3B" w:rsidRPr="00977395">
        <w:rPr>
          <w:rFonts w:ascii="Times New Roman" w:hAnsi="Times New Roman"/>
          <w:sz w:val="28"/>
          <w:szCs w:val="28"/>
        </w:rPr>
        <w:t>амодостатня, конкурентноспроможня громада на південному заході Харківської області, де комфортно жити, працювати, вести бізнес та виховувати дітей</w:t>
      </w:r>
      <w:r>
        <w:rPr>
          <w:rFonts w:ascii="Times New Roman" w:hAnsi="Times New Roman"/>
          <w:sz w:val="28"/>
          <w:szCs w:val="28"/>
        </w:rPr>
        <w:t>:</w:t>
      </w:r>
    </w:p>
    <w:p w14:paraId="6D40F1C6" w14:textId="6B44DE04" w:rsidR="00977395" w:rsidRPr="00977395" w:rsidRDefault="00977395" w:rsidP="00622BFF">
      <w:pPr>
        <w:pStyle w:val="a7"/>
        <w:numPr>
          <w:ilvl w:val="0"/>
          <w:numId w:val="27"/>
        </w:numPr>
        <w:spacing w:after="0" w:line="276" w:lineRule="auto"/>
        <w:jc w:val="both"/>
        <w:rPr>
          <w:rFonts w:ascii="Times New Roman" w:hAnsi="Times New Roman"/>
          <w:sz w:val="28"/>
          <w:szCs w:val="28"/>
        </w:rPr>
      </w:pPr>
      <w:r>
        <w:rPr>
          <w:rFonts w:ascii="Times New Roman" w:hAnsi="Times New Roman"/>
          <w:sz w:val="28"/>
          <w:szCs w:val="28"/>
          <w:lang w:val="uk-UA"/>
        </w:rPr>
        <w:t>центр надання послуг для навколишніх громад, що рівновіддалені від трьох обласних центрів;</w:t>
      </w:r>
    </w:p>
    <w:p w14:paraId="3546B821" w14:textId="59214093" w:rsidR="00977395" w:rsidRPr="00B23A4A" w:rsidRDefault="00977395" w:rsidP="00622BFF">
      <w:pPr>
        <w:pStyle w:val="a7"/>
        <w:numPr>
          <w:ilvl w:val="0"/>
          <w:numId w:val="27"/>
        </w:numPr>
        <w:spacing w:after="0" w:line="276" w:lineRule="auto"/>
        <w:jc w:val="both"/>
        <w:rPr>
          <w:rFonts w:ascii="Times New Roman" w:hAnsi="Times New Roman"/>
          <w:sz w:val="28"/>
          <w:szCs w:val="28"/>
        </w:rPr>
      </w:pPr>
      <w:r>
        <w:rPr>
          <w:rFonts w:ascii="Times New Roman" w:hAnsi="Times New Roman"/>
          <w:sz w:val="28"/>
          <w:szCs w:val="28"/>
          <w:lang w:val="uk-UA"/>
        </w:rPr>
        <w:t xml:space="preserve">територія високої якості життя. </w:t>
      </w:r>
    </w:p>
    <w:p w14:paraId="2118B7C2" w14:textId="4C8A609C" w:rsidR="00E3583B" w:rsidRPr="001D23FF" w:rsidRDefault="00977395" w:rsidP="001D23FF">
      <w:pPr>
        <w:pStyle w:val="2"/>
        <w:spacing w:before="0" w:after="0"/>
        <w:ind w:left="0" w:firstLine="709"/>
        <w:jc w:val="both"/>
        <w:rPr>
          <w:rFonts w:ascii="Times New Roman" w:hAnsi="Times New Roman"/>
          <w:sz w:val="28"/>
          <w:szCs w:val="28"/>
        </w:rPr>
      </w:pPr>
      <w:bookmarkStart w:id="45" w:name="_Toc532366477"/>
      <w:r>
        <w:rPr>
          <w:rFonts w:ascii="Times New Roman" w:hAnsi="Times New Roman"/>
          <w:sz w:val="28"/>
          <w:szCs w:val="28"/>
        </w:rPr>
        <w:lastRenderedPageBreak/>
        <w:t>4.3</w:t>
      </w:r>
      <w:r w:rsidR="00F91304" w:rsidRPr="001D23FF">
        <w:rPr>
          <w:rFonts w:ascii="Times New Roman" w:hAnsi="Times New Roman"/>
          <w:sz w:val="28"/>
          <w:szCs w:val="28"/>
        </w:rPr>
        <w:t xml:space="preserve">. SWOT </w:t>
      </w:r>
      <w:r w:rsidR="00E3583B" w:rsidRPr="001D23FF">
        <w:rPr>
          <w:rFonts w:ascii="Times New Roman" w:hAnsi="Times New Roman"/>
          <w:sz w:val="28"/>
          <w:szCs w:val="28"/>
        </w:rPr>
        <w:t>-</w:t>
      </w:r>
      <w:r>
        <w:rPr>
          <w:rFonts w:ascii="Times New Roman" w:hAnsi="Times New Roman"/>
          <w:sz w:val="28"/>
          <w:szCs w:val="28"/>
        </w:rPr>
        <w:t xml:space="preserve"> </w:t>
      </w:r>
      <w:r w:rsidR="00E3583B" w:rsidRPr="001D23FF">
        <w:rPr>
          <w:rFonts w:ascii="Times New Roman" w:hAnsi="Times New Roman"/>
          <w:sz w:val="28"/>
          <w:szCs w:val="28"/>
        </w:rPr>
        <w:t>аналіз Зачепилівської громади</w:t>
      </w:r>
      <w:bookmarkEnd w:id="45"/>
    </w:p>
    <w:p w14:paraId="5EC7EF79" w14:textId="769DEFFB" w:rsidR="00B23A4A" w:rsidRPr="00B23A4A" w:rsidRDefault="00E3583B" w:rsidP="00B23A4A">
      <w:pPr>
        <w:pStyle w:val="a7"/>
        <w:spacing w:line="276" w:lineRule="auto"/>
        <w:ind w:left="0" w:firstLine="851"/>
        <w:jc w:val="both"/>
        <w:rPr>
          <w:rFonts w:ascii="Times New Roman" w:hAnsi="Times New Roman"/>
          <w:sz w:val="28"/>
          <w:szCs w:val="28"/>
          <w:lang w:val="uk-UA"/>
        </w:rPr>
      </w:pPr>
      <w:r w:rsidRPr="00E26F01">
        <w:rPr>
          <w:rFonts w:ascii="Times New Roman" w:hAnsi="Times New Roman"/>
          <w:sz w:val="28"/>
          <w:szCs w:val="28"/>
          <w:lang w:val="uk-UA"/>
        </w:rPr>
        <w:t xml:space="preserve">За своїм призначенням SWOT-аналіз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14:paraId="3BB41BB0" w14:textId="079D8F61" w:rsidR="00E3583B" w:rsidRPr="00A66FCC" w:rsidRDefault="00AE2B3B" w:rsidP="00E3583B">
      <w:pPr>
        <w:pStyle w:val="a7"/>
        <w:ind w:left="0" w:firstLine="851"/>
        <w:jc w:val="both"/>
        <w:rPr>
          <w:rFonts w:ascii="Times New Roman" w:hAnsi="Times New Roman"/>
          <w:i/>
          <w:sz w:val="27"/>
          <w:szCs w:val="27"/>
          <w:lang w:val="uk-UA"/>
        </w:rPr>
      </w:pPr>
      <w:r>
        <w:rPr>
          <w:rFonts w:ascii="Times New Roman" w:hAnsi="Times New Roman"/>
          <w:i/>
          <w:sz w:val="27"/>
          <w:szCs w:val="27"/>
          <w:lang w:val="uk-UA"/>
        </w:rPr>
        <w:t>Таблиця 16</w:t>
      </w:r>
      <w:r w:rsidR="00E3583B" w:rsidRPr="00A66FCC">
        <w:rPr>
          <w:rFonts w:ascii="Times New Roman" w:hAnsi="Times New Roman"/>
          <w:i/>
          <w:sz w:val="27"/>
          <w:szCs w:val="27"/>
          <w:lang w:val="uk-UA"/>
        </w:rPr>
        <w:t>. Фактори SWOT-аналізу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4680"/>
      </w:tblGrid>
      <w:tr w:rsidR="004E1641" w:rsidRPr="004E1641" w14:paraId="40C7B5C8" w14:textId="77777777" w:rsidTr="00B4070D">
        <w:tc>
          <w:tcPr>
            <w:tcW w:w="5070" w:type="dxa"/>
            <w:shd w:val="clear" w:color="auto" w:fill="FFE599"/>
          </w:tcPr>
          <w:p w14:paraId="0796F5D3" w14:textId="77777777" w:rsidR="00E3583B" w:rsidRPr="000F258B" w:rsidRDefault="00E3583B" w:rsidP="004E1641">
            <w:pPr>
              <w:pStyle w:val="a7"/>
              <w:spacing w:after="0" w:line="240" w:lineRule="auto"/>
              <w:ind w:left="0"/>
              <w:jc w:val="center"/>
              <w:rPr>
                <w:rFonts w:ascii="Times New Roman" w:hAnsi="Times New Roman"/>
                <w:b/>
                <w:i/>
                <w:sz w:val="23"/>
                <w:szCs w:val="23"/>
                <w:lang w:val="uk-UA"/>
              </w:rPr>
            </w:pPr>
            <w:r w:rsidRPr="000F258B">
              <w:rPr>
                <w:rFonts w:ascii="Times New Roman" w:hAnsi="Times New Roman"/>
                <w:b/>
                <w:i/>
                <w:sz w:val="23"/>
                <w:szCs w:val="23"/>
                <w:lang w:val="uk-UA"/>
              </w:rPr>
              <w:t>Сильні сторони</w:t>
            </w:r>
          </w:p>
        </w:tc>
        <w:tc>
          <w:tcPr>
            <w:tcW w:w="4785" w:type="dxa"/>
            <w:shd w:val="clear" w:color="auto" w:fill="FFE599"/>
          </w:tcPr>
          <w:p w14:paraId="45614CAF" w14:textId="77777777" w:rsidR="00E3583B" w:rsidRPr="000F258B" w:rsidRDefault="00E3583B" w:rsidP="004E1641">
            <w:pPr>
              <w:pStyle w:val="a7"/>
              <w:spacing w:after="0" w:line="240" w:lineRule="auto"/>
              <w:ind w:left="0"/>
              <w:jc w:val="center"/>
              <w:rPr>
                <w:rFonts w:ascii="Times New Roman" w:hAnsi="Times New Roman"/>
                <w:b/>
                <w:i/>
                <w:sz w:val="23"/>
                <w:szCs w:val="23"/>
                <w:lang w:val="uk-UA"/>
              </w:rPr>
            </w:pPr>
            <w:r w:rsidRPr="000F258B">
              <w:rPr>
                <w:rFonts w:ascii="Times New Roman" w:hAnsi="Times New Roman"/>
                <w:b/>
                <w:i/>
                <w:sz w:val="23"/>
                <w:szCs w:val="23"/>
                <w:lang w:val="uk-UA"/>
              </w:rPr>
              <w:t>Слабкі сторони</w:t>
            </w:r>
          </w:p>
        </w:tc>
      </w:tr>
      <w:tr w:rsidR="00E3583B" w:rsidRPr="004E1641" w14:paraId="1CC14BC4" w14:textId="77777777" w:rsidTr="000F258B">
        <w:trPr>
          <w:trHeight w:val="7008"/>
        </w:trPr>
        <w:tc>
          <w:tcPr>
            <w:tcW w:w="5070" w:type="dxa"/>
            <w:shd w:val="clear" w:color="auto" w:fill="auto"/>
          </w:tcPr>
          <w:p w14:paraId="48959C30" w14:textId="625D3F26" w:rsidR="000B5E44" w:rsidRPr="000F258B" w:rsidRDefault="000B5E44"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-наявність вільних земельних ділянок не сільськогосподарського призначення та приміщень для залучення інвестицій у громаду;</w:t>
            </w:r>
          </w:p>
          <w:p w14:paraId="3FD319E8" w14:textId="77777777" w:rsidR="000B5E44" w:rsidRPr="000F258B" w:rsidRDefault="000B5E44" w:rsidP="000B5E44">
            <w:pPr>
              <w:pStyle w:val="a7"/>
              <w:spacing w:after="0" w:line="240" w:lineRule="auto"/>
              <w:ind w:left="0"/>
              <w:jc w:val="both"/>
              <w:rPr>
                <w:rFonts w:ascii="Times New Roman" w:hAnsi="Times New Roman"/>
                <w:color w:val="000000" w:themeColor="text1"/>
                <w:sz w:val="23"/>
                <w:szCs w:val="23"/>
                <w:lang w:val="uk-UA"/>
              </w:rPr>
            </w:pPr>
            <w:r w:rsidRPr="000F258B">
              <w:rPr>
                <w:rFonts w:ascii="Times New Roman" w:hAnsi="Times New Roman"/>
                <w:sz w:val="23"/>
                <w:szCs w:val="23"/>
                <w:lang w:val="uk-UA"/>
              </w:rPr>
              <w:t>-</w:t>
            </w:r>
            <w:r w:rsidRPr="000F258B">
              <w:rPr>
                <w:rFonts w:ascii="Times New Roman" w:hAnsi="Times New Roman"/>
                <w:color w:val="000000" w:themeColor="text1"/>
                <w:sz w:val="23"/>
                <w:szCs w:val="23"/>
                <w:lang w:val="uk-UA"/>
              </w:rPr>
              <w:t>високий рівень довіри населення до місцевої влади;</w:t>
            </w:r>
          </w:p>
          <w:p w14:paraId="2095AC9B" w14:textId="5782020E" w:rsidR="000B5E44" w:rsidRPr="000F258B" w:rsidRDefault="000B5E44" w:rsidP="000B5E44">
            <w:pPr>
              <w:pStyle w:val="a7"/>
              <w:spacing w:after="0" w:line="240" w:lineRule="auto"/>
              <w:ind w:left="0"/>
              <w:jc w:val="both"/>
              <w:rPr>
                <w:rFonts w:ascii="Times New Roman" w:hAnsi="Times New Roman"/>
                <w:color w:val="000000" w:themeColor="text1"/>
                <w:sz w:val="23"/>
                <w:szCs w:val="23"/>
                <w:lang w:val="uk-UA"/>
              </w:rPr>
            </w:pPr>
            <w:r w:rsidRPr="000F258B">
              <w:rPr>
                <w:rFonts w:ascii="Times New Roman" w:hAnsi="Times New Roman"/>
                <w:color w:val="000000" w:themeColor="text1"/>
                <w:sz w:val="23"/>
                <w:szCs w:val="23"/>
                <w:lang w:val="uk-UA"/>
              </w:rPr>
              <w:t>-наявність історичних, археологічних, сакральних пам’яток</w:t>
            </w:r>
            <w:r w:rsidR="00B23A4A" w:rsidRPr="000F258B">
              <w:rPr>
                <w:rFonts w:ascii="Times New Roman" w:hAnsi="Times New Roman"/>
                <w:color w:val="000000" w:themeColor="text1"/>
                <w:sz w:val="23"/>
                <w:szCs w:val="23"/>
                <w:lang w:val="uk-UA"/>
              </w:rPr>
              <w:t>(Свято-Архангело-Михайлівський храм</w:t>
            </w:r>
            <w:r w:rsidR="00B4070D" w:rsidRPr="000F258B">
              <w:rPr>
                <w:rFonts w:ascii="Times New Roman" w:hAnsi="Times New Roman"/>
                <w:color w:val="000000" w:themeColor="text1"/>
                <w:sz w:val="23"/>
                <w:szCs w:val="23"/>
                <w:lang w:val="uk-UA"/>
              </w:rPr>
              <w:t>; Козловська фортеця;</w:t>
            </w:r>
            <w:r w:rsidR="00B23A4A" w:rsidRPr="000F258B">
              <w:rPr>
                <w:rFonts w:ascii="Times New Roman" w:hAnsi="Times New Roman"/>
                <w:color w:val="000000" w:themeColor="text1"/>
                <w:sz w:val="23"/>
                <w:szCs w:val="23"/>
                <w:lang w:val="uk-UA"/>
              </w:rPr>
              <w:t xml:space="preserve"> </w:t>
            </w:r>
            <w:r w:rsidR="00B4070D" w:rsidRPr="000F258B">
              <w:rPr>
                <w:rFonts w:ascii="Times New Roman" w:hAnsi="Times New Roman"/>
                <w:color w:val="000000" w:themeColor="text1"/>
                <w:sz w:val="23"/>
                <w:szCs w:val="23"/>
                <w:lang w:val="uk-UA"/>
              </w:rPr>
              <w:t xml:space="preserve">кургани, поселення доби бронзи, неоліту; </w:t>
            </w:r>
            <w:r w:rsidR="00B4070D" w:rsidRPr="000F258B">
              <w:rPr>
                <w:rFonts w:ascii="Times New Roman" w:hAnsi="Times New Roman"/>
                <w:color w:val="000000" w:themeColor="text1"/>
                <w:sz w:val="23"/>
                <w:szCs w:val="23"/>
                <w:shd w:val="clear" w:color="auto" w:fill="FFFFFF"/>
                <w:lang w:val="uk-UA"/>
              </w:rPr>
              <w:t>Братська могила радянських воїнів</w:t>
            </w:r>
            <w:r w:rsidR="00B4070D" w:rsidRPr="000F258B">
              <w:rPr>
                <w:rFonts w:ascii="Times New Roman" w:hAnsi="Times New Roman"/>
                <w:color w:val="000000" w:themeColor="text1"/>
                <w:sz w:val="23"/>
                <w:szCs w:val="23"/>
                <w:shd w:val="clear" w:color="auto" w:fill="FFFFFF"/>
              </w:rPr>
              <w:t> </w:t>
            </w:r>
            <w:r w:rsidR="00B4070D" w:rsidRPr="000F258B">
              <w:rPr>
                <w:rFonts w:ascii="Times New Roman" w:hAnsi="Times New Roman"/>
                <w:color w:val="000000" w:themeColor="text1"/>
                <w:sz w:val="23"/>
                <w:szCs w:val="23"/>
                <w:lang w:val="uk-UA"/>
              </w:rPr>
              <w:t>та інш);</w:t>
            </w:r>
          </w:p>
          <w:p w14:paraId="290B6930" w14:textId="1D8E633A" w:rsidR="000B5E44" w:rsidRPr="000F258B" w:rsidRDefault="00B4070D"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w:t>
            </w:r>
            <w:r w:rsidR="0071197E">
              <w:rPr>
                <w:rFonts w:ascii="Times New Roman" w:hAnsi="Times New Roman"/>
                <w:sz w:val="23"/>
                <w:szCs w:val="23"/>
                <w:lang w:val="uk-UA"/>
              </w:rPr>
              <w:t>ма</w:t>
            </w:r>
            <w:r w:rsidRPr="000F258B">
              <w:rPr>
                <w:rFonts w:ascii="Times New Roman" w:hAnsi="Times New Roman"/>
                <w:sz w:val="23"/>
                <w:szCs w:val="23"/>
                <w:lang w:val="uk-UA"/>
              </w:rPr>
              <w:t>льовничі краєвиди</w:t>
            </w:r>
            <w:r w:rsidR="000B5E44" w:rsidRPr="000F258B">
              <w:rPr>
                <w:rFonts w:ascii="Times New Roman" w:hAnsi="Times New Roman"/>
                <w:sz w:val="23"/>
                <w:szCs w:val="23"/>
                <w:lang w:val="uk-UA"/>
              </w:rPr>
              <w:t xml:space="preserve"> для розробки туристичних маршрутів для сільського зеленого туризму;</w:t>
            </w:r>
          </w:p>
          <w:p w14:paraId="35CF16BA" w14:textId="63CB50BF" w:rsidR="000B5E44" w:rsidRPr="000F258B" w:rsidRDefault="000B5E44"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w:t>
            </w:r>
            <w:r w:rsidR="00B4070D" w:rsidRPr="000F258B">
              <w:rPr>
                <w:rFonts w:ascii="Times New Roman" w:hAnsi="Times New Roman"/>
                <w:sz w:val="23"/>
                <w:szCs w:val="23"/>
                <w:lang w:val="uk-UA"/>
              </w:rPr>
              <w:t xml:space="preserve">родючі землі </w:t>
            </w:r>
            <w:r w:rsidRPr="000F258B">
              <w:rPr>
                <w:rFonts w:ascii="Times New Roman" w:hAnsi="Times New Roman"/>
                <w:sz w:val="23"/>
                <w:szCs w:val="23"/>
                <w:lang w:val="uk-UA"/>
              </w:rPr>
              <w:t>громади які забезпечують високі урожаї сільськогосподарських культур;</w:t>
            </w:r>
          </w:p>
          <w:p w14:paraId="64A7B190" w14:textId="77777777" w:rsidR="000B5E44" w:rsidRPr="000F258B" w:rsidRDefault="000B5E44"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-розвинута мережа автомобільних доріг;</w:t>
            </w:r>
          </w:p>
          <w:p w14:paraId="1053D2E8" w14:textId="77777777" w:rsidR="000B5E44" w:rsidRPr="000F258B" w:rsidRDefault="000B5E44"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-наявність творчих колективів, що популяризують громаду;</w:t>
            </w:r>
          </w:p>
          <w:p w14:paraId="7ACECFD7" w14:textId="77777777" w:rsidR="000B5E44" w:rsidRPr="000F258B" w:rsidRDefault="000B5E44"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14:paraId="09E58C27" w14:textId="77777777" w:rsidR="00B4070D" w:rsidRPr="000F258B" w:rsidRDefault="00B4070D"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-гарне природне розташування;</w:t>
            </w:r>
          </w:p>
          <w:p w14:paraId="6B0868D5" w14:textId="7D727C1E" w:rsidR="00E3583B" w:rsidRPr="000F258B" w:rsidRDefault="00B4070D" w:rsidP="004E1641">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-територія з низьким екологічним навантаженням</w:t>
            </w:r>
          </w:p>
        </w:tc>
        <w:tc>
          <w:tcPr>
            <w:tcW w:w="4785" w:type="dxa"/>
            <w:shd w:val="clear" w:color="auto" w:fill="auto"/>
          </w:tcPr>
          <w:p w14:paraId="3CAAABCA" w14:textId="77777777" w:rsidR="000B5E44" w:rsidRPr="000F258B" w:rsidRDefault="000B5E44" w:rsidP="000B5E44">
            <w:pPr>
              <w:spacing w:after="0" w:line="240" w:lineRule="auto"/>
              <w:jc w:val="both"/>
              <w:rPr>
                <w:rFonts w:ascii="Times New Roman" w:hAnsi="Times New Roman"/>
                <w:sz w:val="23"/>
                <w:szCs w:val="23"/>
              </w:rPr>
            </w:pPr>
            <w:r w:rsidRPr="000F258B">
              <w:rPr>
                <w:rFonts w:ascii="Times New Roman" w:hAnsi="Times New Roman"/>
                <w:sz w:val="23"/>
                <w:szCs w:val="23"/>
              </w:rPr>
              <w:t>-зношеність дорожнього покриття;</w:t>
            </w:r>
          </w:p>
          <w:p w14:paraId="7A8D3A53" w14:textId="77777777" w:rsidR="000B5E44" w:rsidRPr="000F258B" w:rsidRDefault="000B5E44" w:rsidP="000B5E44">
            <w:pPr>
              <w:spacing w:after="0" w:line="240" w:lineRule="auto"/>
              <w:jc w:val="both"/>
              <w:rPr>
                <w:rFonts w:ascii="Times New Roman" w:hAnsi="Times New Roman"/>
                <w:sz w:val="23"/>
                <w:szCs w:val="23"/>
              </w:rPr>
            </w:pPr>
            <w:r w:rsidRPr="000F258B">
              <w:rPr>
                <w:rFonts w:ascii="Times New Roman" w:hAnsi="Times New Roman"/>
                <w:sz w:val="23"/>
                <w:szCs w:val="23"/>
              </w:rPr>
              <w:t>-застаріла містобудівна документація;</w:t>
            </w:r>
          </w:p>
          <w:p w14:paraId="1703691B" w14:textId="77777777" w:rsidR="000B5E44" w:rsidRPr="000F258B" w:rsidRDefault="000B5E44" w:rsidP="000B5E44">
            <w:pPr>
              <w:spacing w:after="0" w:line="240" w:lineRule="auto"/>
              <w:jc w:val="both"/>
              <w:rPr>
                <w:rFonts w:ascii="Times New Roman" w:hAnsi="Times New Roman"/>
                <w:sz w:val="23"/>
                <w:szCs w:val="23"/>
              </w:rPr>
            </w:pPr>
            <w:r w:rsidRPr="000F258B">
              <w:rPr>
                <w:rFonts w:ascii="Times New Roman" w:hAnsi="Times New Roman"/>
                <w:sz w:val="23"/>
                <w:szCs w:val="23"/>
              </w:rPr>
              <w:t>-відсутність підприємств з переробки сільськогосподарської продукції;</w:t>
            </w:r>
          </w:p>
          <w:p w14:paraId="78E3FA76" w14:textId="77777777" w:rsidR="000B5E44" w:rsidRPr="000F258B" w:rsidRDefault="000B5E44" w:rsidP="000B5E44">
            <w:pPr>
              <w:spacing w:after="0" w:line="240" w:lineRule="auto"/>
              <w:jc w:val="both"/>
              <w:rPr>
                <w:rFonts w:ascii="Times New Roman" w:hAnsi="Times New Roman"/>
                <w:sz w:val="23"/>
                <w:szCs w:val="23"/>
              </w:rPr>
            </w:pPr>
            <w:r w:rsidRPr="000F258B">
              <w:rPr>
                <w:rFonts w:ascii="Times New Roman" w:hAnsi="Times New Roman"/>
                <w:sz w:val="23"/>
                <w:szCs w:val="23"/>
              </w:rPr>
              <w:t>-нерівноцінний розвиток центру громади та старостинських округів;</w:t>
            </w:r>
          </w:p>
          <w:p w14:paraId="5D0C6FE9" w14:textId="6607D4EE" w:rsidR="000B5E44" w:rsidRPr="000F258B" w:rsidRDefault="000B5E44" w:rsidP="000B5E44">
            <w:pPr>
              <w:spacing w:after="0" w:line="240" w:lineRule="auto"/>
              <w:jc w:val="both"/>
              <w:rPr>
                <w:rFonts w:ascii="Times New Roman" w:hAnsi="Times New Roman"/>
                <w:sz w:val="23"/>
                <w:szCs w:val="23"/>
              </w:rPr>
            </w:pPr>
            <w:r w:rsidRPr="000F258B">
              <w:rPr>
                <w:rFonts w:ascii="Times New Roman" w:hAnsi="Times New Roman"/>
                <w:sz w:val="23"/>
                <w:szCs w:val="23"/>
              </w:rPr>
              <w:t>-слабка матеріаль</w:t>
            </w:r>
            <w:r w:rsidR="00B4070D" w:rsidRPr="000F258B">
              <w:rPr>
                <w:rFonts w:ascii="Times New Roman" w:hAnsi="Times New Roman"/>
                <w:sz w:val="23"/>
                <w:szCs w:val="23"/>
              </w:rPr>
              <w:t xml:space="preserve">на база комунальних підприємств, закладів освіти та медицини </w:t>
            </w:r>
            <w:r w:rsidRPr="000F258B">
              <w:rPr>
                <w:rFonts w:ascii="Times New Roman" w:hAnsi="Times New Roman"/>
                <w:sz w:val="23"/>
                <w:szCs w:val="23"/>
              </w:rPr>
              <w:t>громади;</w:t>
            </w:r>
          </w:p>
          <w:p w14:paraId="412E1EFA" w14:textId="77777777" w:rsidR="000B5E44" w:rsidRPr="000F258B" w:rsidRDefault="000B5E44" w:rsidP="000B5E44">
            <w:pPr>
              <w:spacing w:after="0" w:line="240" w:lineRule="auto"/>
              <w:jc w:val="both"/>
              <w:rPr>
                <w:rFonts w:ascii="Times New Roman" w:hAnsi="Times New Roman"/>
                <w:sz w:val="23"/>
                <w:szCs w:val="23"/>
              </w:rPr>
            </w:pPr>
            <w:r w:rsidRPr="000F258B">
              <w:rPr>
                <w:rFonts w:ascii="Times New Roman" w:hAnsi="Times New Roman"/>
                <w:sz w:val="23"/>
                <w:szCs w:val="23"/>
              </w:rPr>
              <w:t>-складна демографічна ситуація (у громаді спостерігаються від’ємний приріст населення, значна частина населення старшого за працездатний вік);</w:t>
            </w:r>
          </w:p>
          <w:p w14:paraId="216734CA" w14:textId="77777777" w:rsidR="000B5E44" w:rsidRPr="000F258B" w:rsidRDefault="000B5E44" w:rsidP="000B5E44">
            <w:pPr>
              <w:spacing w:after="0" w:line="240" w:lineRule="auto"/>
              <w:jc w:val="both"/>
              <w:rPr>
                <w:rFonts w:ascii="Times New Roman" w:hAnsi="Times New Roman"/>
                <w:sz w:val="23"/>
                <w:szCs w:val="23"/>
              </w:rPr>
            </w:pPr>
            <w:r w:rsidRPr="000F258B">
              <w:rPr>
                <w:rFonts w:ascii="Times New Roman" w:hAnsi="Times New Roman"/>
                <w:sz w:val="23"/>
                <w:szCs w:val="23"/>
              </w:rPr>
              <w:t>-низький рівень енергоефективності будівель та споруд у громаді, використання альтернативної енергії та енергоефективних технологій;</w:t>
            </w:r>
          </w:p>
          <w:p w14:paraId="0F60E64E" w14:textId="2C108136" w:rsidR="000B5E44" w:rsidRPr="000F258B" w:rsidRDefault="000B5E44" w:rsidP="000B5E44">
            <w:pPr>
              <w:spacing w:after="0" w:line="240" w:lineRule="auto"/>
              <w:jc w:val="both"/>
              <w:rPr>
                <w:rFonts w:ascii="Times New Roman" w:hAnsi="Times New Roman"/>
                <w:sz w:val="23"/>
                <w:szCs w:val="23"/>
              </w:rPr>
            </w:pPr>
            <w:r w:rsidRPr="000F258B">
              <w:rPr>
                <w:rFonts w:ascii="Times New Roman" w:hAnsi="Times New Roman"/>
                <w:sz w:val="23"/>
                <w:szCs w:val="23"/>
              </w:rPr>
              <w:t>-</w:t>
            </w:r>
            <w:r w:rsidR="005C1DFB" w:rsidRPr="000F258B">
              <w:rPr>
                <w:rFonts w:ascii="Times New Roman" w:hAnsi="Times New Roman"/>
                <w:sz w:val="23"/>
                <w:szCs w:val="23"/>
              </w:rPr>
              <w:t>відсутність системи збору, утилізації та переробки ТПВ</w:t>
            </w:r>
            <w:r w:rsidRPr="000F258B">
              <w:rPr>
                <w:rFonts w:ascii="Times New Roman" w:hAnsi="Times New Roman"/>
                <w:sz w:val="23"/>
                <w:szCs w:val="23"/>
              </w:rPr>
              <w:t>;</w:t>
            </w:r>
          </w:p>
          <w:p w14:paraId="46BC7FD5" w14:textId="77777777" w:rsidR="000B5E44" w:rsidRPr="000F258B" w:rsidRDefault="000B5E44" w:rsidP="000B5E44">
            <w:pPr>
              <w:spacing w:after="0" w:line="240" w:lineRule="auto"/>
              <w:jc w:val="both"/>
              <w:rPr>
                <w:rFonts w:ascii="Times New Roman" w:hAnsi="Times New Roman"/>
                <w:sz w:val="23"/>
                <w:szCs w:val="23"/>
              </w:rPr>
            </w:pPr>
            <w:r w:rsidRPr="000F258B">
              <w:rPr>
                <w:rFonts w:ascii="Times New Roman" w:hAnsi="Times New Roman"/>
                <w:sz w:val="23"/>
                <w:szCs w:val="23"/>
              </w:rPr>
              <w:t>-брак робочих місць, що спричиняє неповну зайнятість населення;</w:t>
            </w:r>
          </w:p>
          <w:p w14:paraId="4880E572" w14:textId="7A5EDBFF" w:rsidR="000B5E44" w:rsidRPr="000F258B" w:rsidRDefault="000B5E44" w:rsidP="000B5E44">
            <w:pPr>
              <w:spacing w:after="0" w:line="240" w:lineRule="auto"/>
              <w:jc w:val="both"/>
              <w:rPr>
                <w:rFonts w:ascii="Times New Roman" w:hAnsi="Times New Roman"/>
                <w:sz w:val="23"/>
                <w:szCs w:val="23"/>
              </w:rPr>
            </w:pPr>
            <w:r w:rsidRPr="000F258B">
              <w:rPr>
                <w:rFonts w:ascii="Times New Roman" w:hAnsi="Times New Roman"/>
                <w:sz w:val="23"/>
                <w:szCs w:val="23"/>
              </w:rPr>
              <w:t xml:space="preserve">-нерозвиненість </w:t>
            </w:r>
            <w:r w:rsidR="005C1DFB" w:rsidRPr="000F258B">
              <w:rPr>
                <w:rFonts w:ascii="Times New Roman" w:hAnsi="Times New Roman"/>
                <w:sz w:val="23"/>
                <w:szCs w:val="23"/>
              </w:rPr>
              <w:t>мережі</w:t>
            </w:r>
            <w:r w:rsidRPr="000F258B">
              <w:rPr>
                <w:rFonts w:ascii="Times New Roman" w:hAnsi="Times New Roman"/>
                <w:sz w:val="23"/>
                <w:szCs w:val="23"/>
              </w:rPr>
              <w:t xml:space="preserve"> забезпечення дозвілля населення;</w:t>
            </w:r>
          </w:p>
          <w:p w14:paraId="13EF22CE" w14:textId="364D30DE" w:rsidR="000B5E44" w:rsidRPr="000F258B" w:rsidRDefault="000B5E44" w:rsidP="000B5E44">
            <w:pPr>
              <w:spacing w:after="0" w:line="240" w:lineRule="auto"/>
              <w:jc w:val="both"/>
              <w:rPr>
                <w:rFonts w:ascii="Times New Roman" w:hAnsi="Times New Roman"/>
                <w:sz w:val="23"/>
                <w:szCs w:val="23"/>
              </w:rPr>
            </w:pPr>
            <w:r w:rsidRPr="000F258B">
              <w:rPr>
                <w:rFonts w:ascii="Times New Roman" w:hAnsi="Times New Roman"/>
                <w:sz w:val="23"/>
                <w:szCs w:val="23"/>
              </w:rPr>
              <w:t>-відсутність у громадді Центру надання адміністративних послуг</w:t>
            </w:r>
            <w:r w:rsidR="00B4070D" w:rsidRPr="000F258B">
              <w:rPr>
                <w:rFonts w:ascii="Times New Roman" w:hAnsi="Times New Roman"/>
                <w:sz w:val="23"/>
                <w:szCs w:val="23"/>
              </w:rPr>
              <w:t>;</w:t>
            </w:r>
          </w:p>
          <w:p w14:paraId="023DED32" w14:textId="452B74E4" w:rsidR="00E3583B" w:rsidRPr="000F258B" w:rsidRDefault="000B5E44" w:rsidP="00B4070D">
            <w:pPr>
              <w:spacing w:after="0" w:line="240" w:lineRule="auto"/>
              <w:jc w:val="both"/>
              <w:rPr>
                <w:rFonts w:ascii="Times New Roman" w:hAnsi="Times New Roman"/>
                <w:sz w:val="23"/>
                <w:szCs w:val="23"/>
              </w:rPr>
            </w:pPr>
            <w:r w:rsidRPr="000F258B">
              <w:rPr>
                <w:rFonts w:ascii="Times New Roman" w:hAnsi="Times New Roman"/>
                <w:sz w:val="23"/>
                <w:szCs w:val="23"/>
              </w:rPr>
              <w:t>-низький рівень ґрунтових вод та забрудне</w:t>
            </w:r>
            <w:r w:rsidR="00B4070D" w:rsidRPr="000F258B">
              <w:rPr>
                <w:rFonts w:ascii="Times New Roman" w:hAnsi="Times New Roman"/>
                <w:sz w:val="23"/>
                <w:szCs w:val="23"/>
              </w:rPr>
              <w:t>ність водойм та річок у громаді</w:t>
            </w:r>
          </w:p>
        </w:tc>
      </w:tr>
      <w:tr w:rsidR="004E1641" w:rsidRPr="004E1641" w14:paraId="525AFC24" w14:textId="77777777" w:rsidTr="00B4070D">
        <w:tc>
          <w:tcPr>
            <w:tcW w:w="5070" w:type="dxa"/>
            <w:shd w:val="clear" w:color="auto" w:fill="FFE599"/>
          </w:tcPr>
          <w:p w14:paraId="3E846550" w14:textId="77777777" w:rsidR="00E3583B" w:rsidRPr="000F258B" w:rsidRDefault="00E3583B" w:rsidP="004E1641">
            <w:pPr>
              <w:pStyle w:val="a7"/>
              <w:spacing w:after="0" w:line="240" w:lineRule="auto"/>
              <w:ind w:left="0"/>
              <w:jc w:val="center"/>
              <w:rPr>
                <w:rFonts w:ascii="Times New Roman" w:hAnsi="Times New Roman"/>
                <w:b/>
                <w:i/>
                <w:sz w:val="23"/>
                <w:szCs w:val="23"/>
                <w:lang w:val="uk-UA"/>
              </w:rPr>
            </w:pPr>
            <w:r w:rsidRPr="000F258B">
              <w:rPr>
                <w:rFonts w:ascii="Times New Roman" w:hAnsi="Times New Roman"/>
                <w:b/>
                <w:i/>
                <w:sz w:val="23"/>
                <w:szCs w:val="23"/>
                <w:lang w:val="uk-UA"/>
              </w:rPr>
              <w:t>Можливості</w:t>
            </w:r>
          </w:p>
        </w:tc>
        <w:tc>
          <w:tcPr>
            <w:tcW w:w="4785" w:type="dxa"/>
            <w:shd w:val="clear" w:color="auto" w:fill="FFE599"/>
          </w:tcPr>
          <w:p w14:paraId="782F8700" w14:textId="77777777" w:rsidR="00E3583B" w:rsidRPr="000F258B" w:rsidRDefault="00E3583B" w:rsidP="004E1641">
            <w:pPr>
              <w:pStyle w:val="a7"/>
              <w:spacing w:after="0" w:line="240" w:lineRule="auto"/>
              <w:ind w:left="0"/>
              <w:jc w:val="center"/>
              <w:rPr>
                <w:rFonts w:ascii="Times New Roman" w:hAnsi="Times New Roman"/>
                <w:b/>
                <w:i/>
                <w:sz w:val="23"/>
                <w:szCs w:val="23"/>
                <w:lang w:val="uk-UA"/>
              </w:rPr>
            </w:pPr>
            <w:r w:rsidRPr="000F258B">
              <w:rPr>
                <w:rFonts w:ascii="Times New Roman" w:hAnsi="Times New Roman"/>
                <w:b/>
                <w:i/>
                <w:sz w:val="23"/>
                <w:szCs w:val="23"/>
                <w:lang w:val="uk-UA"/>
              </w:rPr>
              <w:t>Загрози</w:t>
            </w:r>
          </w:p>
        </w:tc>
      </w:tr>
      <w:tr w:rsidR="00E3583B" w:rsidRPr="004E1641" w14:paraId="49CEA0AB" w14:textId="77777777" w:rsidTr="00B4070D">
        <w:tc>
          <w:tcPr>
            <w:tcW w:w="5070" w:type="dxa"/>
            <w:shd w:val="clear" w:color="auto" w:fill="auto"/>
          </w:tcPr>
          <w:p w14:paraId="0787D5B6" w14:textId="376F276A" w:rsidR="000B5E44" w:rsidRPr="000F258B" w:rsidRDefault="000B5E44"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-впровадження інноваційних</w:t>
            </w:r>
            <w:r w:rsidR="00B4070D" w:rsidRPr="000F258B">
              <w:rPr>
                <w:rFonts w:ascii="Times New Roman" w:hAnsi="Times New Roman"/>
                <w:sz w:val="23"/>
                <w:szCs w:val="23"/>
                <w:lang w:val="uk-UA"/>
              </w:rPr>
              <w:t xml:space="preserve"> технологій, відновлювальної та залучення </w:t>
            </w:r>
            <w:r w:rsidRPr="000F258B">
              <w:rPr>
                <w:rFonts w:ascii="Times New Roman" w:hAnsi="Times New Roman"/>
                <w:sz w:val="23"/>
                <w:szCs w:val="23"/>
                <w:lang w:val="uk-UA"/>
              </w:rPr>
              <w:t>альтернативної енергетики;</w:t>
            </w:r>
          </w:p>
          <w:p w14:paraId="011E586D" w14:textId="77777777" w:rsidR="000B5E44" w:rsidRPr="000F258B" w:rsidRDefault="000B5E44"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-зростання популярності сільського зеленого туризму;</w:t>
            </w:r>
          </w:p>
          <w:p w14:paraId="0432EEA5" w14:textId="0A6E3DFF" w:rsidR="000B5E44" w:rsidRPr="000F258B" w:rsidRDefault="000B5E44"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-залучення додаткового капіталу для розвитку ОТГ</w:t>
            </w:r>
            <w:r w:rsidR="00B4070D" w:rsidRPr="000F258B">
              <w:rPr>
                <w:rFonts w:ascii="Times New Roman" w:hAnsi="Times New Roman"/>
                <w:sz w:val="23"/>
                <w:szCs w:val="23"/>
                <w:lang w:val="uk-UA"/>
              </w:rPr>
              <w:t xml:space="preserve"> </w:t>
            </w:r>
            <w:r w:rsidRPr="000F258B">
              <w:rPr>
                <w:rFonts w:ascii="Times New Roman" w:hAnsi="Times New Roman"/>
                <w:sz w:val="23"/>
                <w:szCs w:val="23"/>
                <w:lang w:val="uk-UA"/>
              </w:rPr>
              <w:t>через участь у конкурсних відборах на отримання грантів та міжнародної технічної допомоги;</w:t>
            </w:r>
          </w:p>
          <w:p w14:paraId="7E2EB62F" w14:textId="4480F8FB" w:rsidR="000B5E44" w:rsidRPr="000F258B" w:rsidRDefault="000B5E44"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w:t>
            </w:r>
            <w:r w:rsidR="00B4070D" w:rsidRPr="000F258B">
              <w:rPr>
                <w:rFonts w:ascii="Times New Roman" w:hAnsi="Times New Roman"/>
                <w:sz w:val="23"/>
                <w:szCs w:val="23"/>
                <w:lang w:val="uk-UA"/>
              </w:rPr>
              <w:t xml:space="preserve"> </w:t>
            </w:r>
            <w:r w:rsidRPr="000F258B">
              <w:rPr>
                <w:rFonts w:ascii="Times New Roman" w:hAnsi="Times New Roman"/>
                <w:sz w:val="23"/>
                <w:szCs w:val="23"/>
                <w:lang w:val="uk-UA"/>
              </w:rPr>
              <w:t>залучення середнього бізнесу в громаду;</w:t>
            </w:r>
          </w:p>
          <w:p w14:paraId="6110153B" w14:textId="77777777" w:rsidR="000B5E44" w:rsidRPr="000F258B" w:rsidRDefault="000B5E44" w:rsidP="000B5E44">
            <w:pPr>
              <w:spacing w:after="0" w:line="240" w:lineRule="auto"/>
              <w:jc w:val="both"/>
              <w:rPr>
                <w:rFonts w:ascii="Times New Roman" w:hAnsi="Times New Roman"/>
                <w:sz w:val="23"/>
                <w:szCs w:val="23"/>
              </w:rPr>
            </w:pPr>
            <w:r w:rsidRPr="000F258B">
              <w:rPr>
                <w:rFonts w:ascii="Times New Roman" w:hAnsi="Times New Roman"/>
                <w:sz w:val="23"/>
                <w:szCs w:val="23"/>
              </w:rPr>
              <w:t>-поглиблення інтеграції з ЄС (Відкриття ринків ЄС для продукції що виробляється в громаді);</w:t>
            </w:r>
          </w:p>
          <w:p w14:paraId="410B6D19" w14:textId="77777777" w:rsidR="00E3583B" w:rsidRPr="000F258B" w:rsidRDefault="000B5E44"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-реалізація державної політики щодо боротьби з корупцією</w:t>
            </w:r>
          </w:p>
        </w:tc>
        <w:tc>
          <w:tcPr>
            <w:tcW w:w="4785" w:type="dxa"/>
            <w:shd w:val="clear" w:color="auto" w:fill="auto"/>
          </w:tcPr>
          <w:p w14:paraId="6E652ACD" w14:textId="77777777" w:rsidR="000B5E44" w:rsidRPr="000F258B" w:rsidRDefault="000B5E44"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-підвищений ризик поступового забруднення навколишнього середовища через недосконалість систем утилізації та переробки відходів;</w:t>
            </w:r>
          </w:p>
          <w:p w14:paraId="2816AFA2" w14:textId="74E88B66" w:rsidR="000B5E44" w:rsidRPr="000F258B" w:rsidRDefault="000B5E44"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-посиле</w:t>
            </w:r>
            <w:r w:rsidR="00B4070D" w:rsidRPr="000F258B">
              <w:rPr>
                <w:rFonts w:ascii="Times New Roman" w:hAnsi="Times New Roman"/>
                <w:sz w:val="23"/>
                <w:szCs w:val="23"/>
                <w:lang w:val="uk-UA"/>
              </w:rPr>
              <w:t xml:space="preserve">ння безробіття серед молоді та </w:t>
            </w:r>
            <w:r w:rsidR="005C1DFB" w:rsidRPr="000F258B">
              <w:rPr>
                <w:rFonts w:ascii="Times New Roman" w:hAnsi="Times New Roman"/>
                <w:sz w:val="23"/>
                <w:szCs w:val="23"/>
                <w:lang w:val="uk-UA"/>
              </w:rPr>
              <w:t>відтік кадрів із громади</w:t>
            </w:r>
            <w:r w:rsidRPr="000F258B">
              <w:rPr>
                <w:rFonts w:ascii="Times New Roman" w:hAnsi="Times New Roman"/>
                <w:sz w:val="23"/>
                <w:szCs w:val="23"/>
                <w:lang w:val="uk-UA"/>
              </w:rPr>
              <w:t>;</w:t>
            </w:r>
          </w:p>
          <w:p w14:paraId="095CB1D2" w14:textId="77777777" w:rsidR="000B5E44" w:rsidRPr="000F258B" w:rsidRDefault="000B5E44"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-Харківська область є наближеною до зони проведення АТО;</w:t>
            </w:r>
          </w:p>
          <w:p w14:paraId="441E8235" w14:textId="253D5907" w:rsidR="000B5E44" w:rsidRPr="000F258B" w:rsidRDefault="000B5E44"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-нестабільна економічна та політична ситуації в Україні;</w:t>
            </w:r>
          </w:p>
          <w:p w14:paraId="1FF916C6" w14:textId="31EB7250" w:rsidR="00B4070D" w:rsidRPr="000F258B" w:rsidRDefault="00B4070D"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-погіршення інвестиційного клімату;</w:t>
            </w:r>
          </w:p>
          <w:p w14:paraId="05CE30FE" w14:textId="77777777" w:rsidR="000B5E44" w:rsidRPr="000F258B" w:rsidRDefault="000B5E44" w:rsidP="000B5E44">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-постійне зростання цін на енергоносії;</w:t>
            </w:r>
          </w:p>
          <w:p w14:paraId="1D75C336" w14:textId="1838AB30" w:rsidR="00E3583B" w:rsidRPr="000F258B" w:rsidRDefault="000B5E44" w:rsidP="004E1641">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w:t>
            </w:r>
            <w:r w:rsidR="00B4070D" w:rsidRPr="000F258B">
              <w:rPr>
                <w:rFonts w:ascii="Times New Roman" w:hAnsi="Times New Roman"/>
                <w:sz w:val="23"/>
                <w:szCs w:val="23"/>
                <w:lang w:val="uk-UA"/>
              </w:rPr>
              <w:t xml:space="preserve">деградація земель через нераціональне їх використання сільгосппідприємствами </w:t>
            </w:r>
          </w:p>
        </w:tc>
      </w:tr>
    </w:tbl>
    <w:p w14:paraId="680F79E2" w14:textId="1A6F8E1A" w:rsidR="00BB7AC2" w:rsidRPr="00E26F01" w:rsidRDefault="007262C5" w:rsidP="004E19A7">
      <w:pPr>
        <w:tabs>
          <w:tab w:val="left" w:pos="851"/>
        </w:tabs>
        <w:contextualSpacing/>
        <w:jc w:val="both"/>
        <w:rPr>
          <w:rFonts w:ascii="Times New Roman" w:hAnsi="Times New Roman"/>
          <w:b/>
          <w:sz w:val="28"/>
          <w:szCs w:val="28"/>
        </w:rPr>
      </w:pPr>
      <w:r>
        <w:rPr>
          <w:noProof/>
          <w:lang w:eastAsia="uk-UA"/>
        </w:rPr>
        <w:lastRenderedPageBreak/>
        <mc:AlternateContent>
          <mc:Choice Requires="wps">
            <w:drawing>
              <wp:anchor distT="0" distB="0" distL="114300" distR="114300" simplePos="0" relativeHeight="251744256" behindDoc="0" locked="0" layoutInCell="1" allowOverlap="1" wp14:anchorId="44AB373D" wp14:editId="21FB49FF">
                <wp:simplePos x="0" y="0"/>
                <wp:positionH relativeFrom="column">
                  <wp:posOffset>2602530</wp:posOffset>
                </wp:positionH>
                <wp:positionV relativeFrom="paragraph">
                  <wp:posOffset>1719712</wp:posOffset>
                </wp:positionV>
                <wp:extent cx="710936" cy="729447"/>
                <wp:effectExtent l="0" t="38100" r="51435" b="33020"/>
                <wp:wrapNone/>
                <wp:docPr id="129" name="Прямая со стрелкой 129"/>
                <wp:cNvGraphicFramePr/>
                <a:graphic xmlns:a="http://schemas.openxmlformats.org/drawingml/2006/main">
                  <a:graphicData uri="http://schemas.microsoft.com/office/word/2010/wordprocessingShape">
                    <wps:wsp>
                      <wps:cNvCnPr/>
                      <wps:spPr>
                        <a:xfrm flipH="1">
                          <a:off x="0" y="0"/>
                          <a:ext cx="710936" cy="729447"/>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366BFD" id="Прямая со стрелкой 129" o:spid="_x0000_s1026" type="#_x0000_t32" style="position:absolute;margin-left:204.9pt;margin-top:135.4pt;width:56pt;height:57.45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dvDgIAACcEAAAOAAAAZHJzL2Uyb0RvYy54bWysU0uOEzEQ3SNxB8t70p0wmjBROrPI8Fkg&#10;iPgcwOMupy38k23y2Q1cYI7AFdiw4KM5Q/eNKLuTHsRHQohNqW3Xe1XvVfX8fKcV2YAP0pqKjkcl&#10;JWC4raVZV/T1q0f3HlASIjM1U9ZARfcQ6Pni7p351s1gYhuravAESUyYbV1FmxjdrCgCb0CzMLIO&#10;DD4K6zWLePTrovZsi+xaFZOyPC221tfOWw4h4O1F/0gXmV8I4PG5EAEiURXF3mKOPsfLFIvFnM3W&#10;nrlG8kMb7B+60EwaLDpQXbDIyFsvf6HSknsbrIgjbnVhhZAcsgZUMy5/UvOyYQ6yFjQnuMGm8P9o&#10;+bPNyhNZ4+wmZ5QYpnFI7Yfuqrtuv7Ufu2vSvWtvMHTvu6v2U/u1/dLetJ9Jykbvti7MkGJpVv5w&#10;Cm7lkxE74TURSronSJ2tQbFkl53fD87DLhKOl9NxeXb/lBKOT9PJ2cnJNLEXPU2icz7Ex2A1SR8V&#10;DdEzuW7i0hqDM7a+L8E2T0PsgUdAAiuTYgOsfmhqEvcONYYITMWmX4DIpLp9Mriph/IJWSSRvaz8&#10;FfcKetYXINA6bL+vnpcWlsqTDcN1q9+MBxbMTBAhlRpAZXblj6BDboJBXuS/BQ7ZuaI1cQBqaaz/&#10;XdW4O7Yq+vyj6l5rkn1p630ecrYDtzGP5/DnpHX/8Zzht//34jsAAAD//wMAUEsDBBQABgAIAAAA&#10;IQDtl9Ur4QAAAAsBAAAPAAAAZHJzL2Rvd25yZXYueG1sTI/NTsMwEITvSLyDtUjcqNNASQnZVAiJ&#10;Sj3w08CBoxObJEq8jmy3DW/PcoLbrGY0822xme0ojsaH3hHCcpGAMNQ43VOL8PH+dLUGEaIirUZH&#10;BuHbBNiU52eFyrU70d4cq9gKLqGQK4QuximXMjSdsSos3GSIvS/nrYp8+lZqr05cbkeZJsmttKon&#10;XujUZB470wzVwSK8hLD7rJ9f5X47VLt0O/g3qzLEy4v54R5ENHP8C8MvPqNDyUy1O5AOYkS4Se4Y&#10;PSKkWcKCE6t0yaJGuF6vMpBlIf//UP4AAAD//wMAUEsBAi0AFAAGAAgAAAAhALaDOJL+AAAA4QEA&#10;ABMAAAAAAAAAAAAAAAAAAAAAAFtDb250ZW50X1R5cGVzXS54bWxQSwECLQAUAAYACAAAACEAOP0h&#10;/9YAAACUAQAACwAAAAAAAAAAAAAAAAAvAQAAX3JlbHMvLnJlbHNQSwECLQAUAAYACAAAACEAJ2dH&#10;bw4CAAAnBAAADgAAAAAAAAAAAAAAAAAuAgAAZHJzL2Uyb0RvYy54bWxQSwECLQAUAAYACAAAACEA&#10;7ZfVK+EAAAALAQAADwAAAAAAAAAAAAAAAABoBAAAZHJzL2Rvd25yZXYueG1sUEsFBgAAAAAEAAQA&#10;8wAAAHYFAAAAAA==&#10;" strokecolor="black [3200]" strokeweight=".5pt">
                <v:stroke startarrow="classic" joinstyle="miter"/>
              </v:shape>
            </w:pict>
          </mc:Fallback>
        </mc:AlternateContent>
      </w:r>
      <w:r w:rsidR="007073CB">
        <w:rPr>
          <w:noProof/>
          <w:lang w:eastAsia="uk-UA"/>
        </w:rPr>
        <mc:AlternateContent>
          <mc:Choice Requires="wps">
            <w:drawing>
              <wp:anchor distT="0" distB="0" distL="114300" distR="114300" simplePos="0" relativeHeight="251694080" behindDoc="0" locked="0" layoutInCell="1" allowOverlap="1" wp14:anchorId="6B0CB8BF" wp14:editId="27B1DB4F">
                <wp:simplePos x="0" y="0"/>
                <wp:positionH relativeFrom="column">
                  <wp:posOffset>2611156</wp:posOffset>
                </wp:positionH>
                <wp:positionV relativeFrom="paragraph">
                  <wp:posOffset>3635674</wp:posOffset>
                </wp:positionV>
                <wp:extent cx="702310" cy="4106173"/>
                <wp:effectExtent l="0" t="38100" r="59690" b="27940"/>
                <wp:wrapNone/>
                <wp:docPr id="181" name="Прямая со стрелкой 181"/>
                <wp:cNvGraphicFramePr/>
                <a:graphic xmlns:a="http://schemas.openxmlformats.org/drawingml/2006/main">
                  <a:graphicData uri="http://schemas.microsoft.com/office/word/2010/wordprocessingShape">
                    <wps:wsp>
                      <wps:cNvCnPr/>
                      <wps:spPr>
                        <a:xfrm flipH="1">
                          <a:off x="0" y="0"/>
                          <a:ext cx="702310" cy="4106173"/>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0C58A3" id="Прямая со стрелкой 181" o:spid="_x0000_s1026" type="#_x0000_t32" style="position:absolute;margin-left:205.6pt;margin-top:286.25pt;width:55.3pt;height:323.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dbEAIAACgEAAAOAAAAZHJzL2Uyb0RvYy54bWysU0lu3DAQvAfIHwjeM5LGgW0MRuPDOMsh&#10;SIwsD6Cp5ogIN5DMLDcnH/AT8oVcfMgCv0H6UZrUjBxkAYIgl4ZIdlV3VbfmZ1utyBp8kNbUtJqU&#10;lIDhtpFmVdM3rx8/OKUkRGYapqyBmu4g0LPF/XvzjZvB1LZWNeAJkpgw27iatjG6WVEE3oJmYWId&#10;GHwU1msW8ehXRePZBtm1KqZleVxsrG+ctxxCwNvz4ZEuMr8QwOMLIQJEomqKvcUcfY6XKRaLOZut&#10;PHOt5Ps22D90oZk0WHSkOmeRkXde/kKlJfc2WBEn3OrCCiE5ZA2opip/UvOqZQ6yFjQnuNGm8P9o&#10;+fP1hSeywdmdVpQYpnFI3cf+qr/uvnWf+mvSv+9uMfQf+qvupvvafeluu88kZaN3GxdmSLE0F35/&#10;Cu7CJyO2wmsilHRPkTpbg2LJNju/G52HbSQcL0/K6VGF8+H49LAqj6uTo0RfDDyJz/kQn4DVJH3U&#10;NETP5KqNS2sMDtn6oQZbPwtxAB4ACaxMii2w5pFpSNw5FBkiMBXbYQMik+ruyeCq7ssnZJFUDrry&#10;V9wpGFhfgkDvsP+het5aWCpP1gz3rXmbPUIRymBmggip1Agqsy1/BO1zEwzyJv8tcMzOFa2JI1BL&#10;Y/3vqsbtoVUx5B9UD1qT7Evb7PKUsx24jnk8+18n7fuP5wy/+8EX3wEAAP//AwBQSwMEFAAGAAgA&#10;AAAhACZQaf/hAAAADAEAAA8AAABkcnMvZG93bnJldi54bWxMj8tOwzAQRfdI/IM1SOyoY4tQCHEq&#10;hESlLng0sGDpxCaJEo8j223D3zOsYDmao3vPLTeLm9jRhjh4VCBWGTCLrTcDdgo+3p+uboHFpNHo&#10;yaNV8G0jbKrzs1IXxp9wb4916hiFYCy0gj6lueA8tr11Oq78bJF+Xz44negMHTdBnyjcTVxm2Q13&#10;ekBq6PVsH3vbjvXBKXiJcffZPL/y/Xasd3I7hjen10pdXiwP98CSXdIfDL/6pA4VOTX+gCayScG1&#10;EJJQBfla5sCIyKWgMQ2hUtwJ4FXJ/4+ofgAAAP//AwBQSwECLQAUAAYACAAAACEAtoM4kv4AAADh&#10;AQAAEwAAAAAAAAAAAAAAAAAAAAAAW0NvbnRlbnRfVHlwZXNdLnhtbFBLAQItABQABgAIAAAAIQA4&#10;/SH/1gAAAJQBAAALAAAAAAAAAAAAAAAAAC8BAABfcmVscy8ucmVsc1BLAQItABQABgAIAAAAIQDP&#10;LFdbEAIAACgEAAAOAAAAAAAAAAAAAAAAAC4CAABkcnMvZTJvRG9jLnhtbFBLAQItABQABgAIAAAA&#10;IQAmUGn/4QAAAAwBAAAPAAAAAAAAAAAAAAAAAGoEAABkcnMvZG93bnJldi54bWxQSwUGAAAAAAQA&#10;BADzAAAAeAUAAAAA&#10;" strokecolor="black [3200]" strokeweight=".5pt">
                <v:stroke startarrow="classic" joinstyle="miter"/>
              </v:shape>
            </w:pict>
          </mc:Fallback>
        </mc:AlternateContent>
      </w:r>
      <w:r w:rsidR="007073CB">
        <w:rPr>
          <w:noProof/>
          <w:lang w:eastAsia="uk-UA"/>
        </w:rPr>
        <mc:AlternateContent>
          <mc:Choice Requires="wps">
            <w:drawing>
              <wp:anchor distT="0" distB="0" distL="114300" distR="114300" simplePos="0" relativeHeight="251693056" behindDoc="0" locked="0" layoutInCell="1" allowOverlap="1" wp14:anchorId="0D68E22A" wp14:editId="1748C46F">
                <wp:simplePos x="0" y="0"/>
                <wp:positionH relativeFrom="column">
                  <wp:posOffset>2619782</wp:posOffset>
                </wp:positionH>
                <wp:positionV relativeFrom="paragraph">
                  <wp:posOffset>1579646</wp:posOffset>
                </wp:positionV>
                <wp:extent cx="684530" cy="6757125"/>
                <wp:effectExtent l="0" t="38100" r="58420" b="24765"/>
                <wp:wrapNone/>
                <wp:docPr id="163" name="Прямая со стрелкой 163"/>
                <wp:cNvGraphicFramePr/>
                <a:graphic xmlns:a="http://schemas.openxmlformats.org/drawingml/2006/main">
                  <a:graphicData uri="http://schemas.microsoft.com/office/word/2010/wordprocessingShape">
                    <wps:wsp>
                      <wps:cNvCnPr/>
                      <wps:spPr>
                        <a:xfrm flipH="1">
                          <a:off x="0" y="0"/>
                          <a:ext cx="684530" cy="6757125"/>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788AD" id="Прямая со стрелкой 163" o:spid="_x0000_s1026" type="#_x0000_t32" style="position:absolute;margin-left:206.3pt;margin-top:124.4pt;width:53.9pt;height:532.0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pFDwIAACgEAAAOAAAAZHJzL2Uyb0RvYy54bWysU0uOEzEQ3SNxB8t70kmGZEZROrPI8Fkg&#10;iPgcwOO20xb+yS7y2Q1cYI7AFWbDgo/mDN03ouxOehAfCSE2pbZd71W9V9Xz853RZCNCVM6WdDQY&#10;UiIsd5Wy65K+ef34wRklEZitmHZWlHQvIj1f3L833/qZGLva6UoEgiQ2zra+pDWAnxVF5LUwLA6c&#10;FxYfpQuGAR7DuqgC2yK70cV4OJwWWxcqHxwXMeLtRfdIF5lfSsHhhZRRANElxd4gx5DjZYrFYs5m&#10;68B8rfihDfYPXRimLBbtqS4YMPIuqF+ojOLBRSdhwJ0pnJSKi6wB1YyGP6l5VTMvshY0J/repvj/&#10;aPnzzSoQVeHspieUWGZwSM3H9qq9br41N+01ad83txjaD+1V86n52nxpbpvPJGWjd1sfZ0ixtKtw&#10;OEW/CsmInQyGSK38U6TO1qBYssvO73vnxQ4Ix8vp2cPJCc6H49P0dHI6Gk8SfdHxJD4fIjwRzpD0&#10;UdIIgal1DUtnLQ7Zha4G2zyL0AGPgATWNsVasOqRrQjsPYqMIJiGutsAYErfPVlc1UP5hCySyk5X&#10;/oK9Fh3rSyHRO+y/q563Vix1IBuG+1a9HfUsmJkgUmndg4bZlj+CDrkJJvIm/y2wz84VnYUeaJR1&#10;4XdVYXdsVXb5R9Wd1iT70lX7POVsB65jHs/h10n7/uM5w+9+8MV3AAAA//8DAFBLAwQUAAYACAAA&#10;ACEAGxveFOIAAAAMAQAADwAAAGRycy9kb3ducmV2LnhtbEyPy07DMBBF90j8gzVI7KgTE0oJcSqE&#10;RKUueDR00aUTmyRKPI5stw1/z7CC5WiO7j23WM92ZCfjQ+9QQrpIgBlsnO6xlbD/fLlZAQtRoVaj&#10;QyPh2wRYl5cXhcq1O+POnKrYMgrBkCsJXYxTznloOmNVWLjJIP2+nLcq0ulbrr06U7gduUiSJbeq&#10;R2ro1GSeO9MM1dFKeAthe6hf3/luM1RbsRn8h1X3Ul5fzU+PwKKZ4x8Mv/qkDiU51e6IOrBRQpaK&#10;JaESRLaiDUTciSQDVhN6m4oH4GXB/48ofwAAAP//AwBQSwECLQAUAAYACAAAACEAtoM4kv4AAADh&#10;AQAAEwAAAAAAAAAAAAAAAAAAAAAAW0NvbnRlbnRfVHlwZXNdLnhtbFBLAQItABQABgAIAAAAIQA4&#10;/SH/1gAAAJQBAAALAAAAAAAAAAAAAAAAAC8BAABfcmVscy8ucmVsc1BLAQItABQABgAIAAAAIQBj&#10;SFpFDwIAACgEAAAOAAAAAAAAAAAAAAAAAC4CAABkcnMvZTJvRG9jLnhtbFBLAQItABQABgAIAAAA&#10;IQAbG94U4gAAAAwBAAAPAAAAAAAAAAAAAAAAAGkEAABkcnMvZG93bnJldi54bWxQSwUGAAAAAAQA&#10;BADzAAAAeAUAAAAA&#10;" strokecolor="black [3200]" strokeweight=".5pt">
                <v:stroke startarrow="classic" joinstyle="miter"/>
              </v:shape>
            </w:pict>
          </mc:Fallback>
        </mc:AlternateContent>
      </w:r>
      <w:r w:rsidR="007073CB">
        <w:rPr>
          <w:noProof/>
          <w:lang w:eastAsia="uk-UA"/>
        </w:rPr>
        <mc:AlternateContent>
          <mc:Choice Requires="wps">
            <w:drawing>
              <wp:anchor distT="0" distB="0" distL="114300" distR="114300" simplePos="0" relativeHeight="251682816" behindDoc="0" locked="0" layoutInCell="1" allowOverlap="1" wp14:anchorId="18D14274" wp14:editId="638E3E2B">
                <wp:simplePos x="0" y="0"/>
                <wp:positionH relativeFrom="column">
                  <wp:posOffset>2611120</wp:posOffset>
                </wp:positionH>
                <wp:positionV relativeFrom="paragraph">
                  <wp:posOffset>1507490</wp:posOffset>
                </wp:positionV>
                <wp:extent cx="702310" cy="2181860"/>
                <wp:effectExtent l="0" t="38100" r="59690" b="27940"/>
                <wp:wrapNone/>
                <wp:docPr id="42" name="Прямая со стрелкой 42"/>
                <wp:cNvGraphicFramePr/>
                <a:graphic xmlns:a="http://schemas.openxmlformats.org/drawingml/2006/main">
                  <a:graphicData uri="http://schemas.microsoft.com/office/word/2010/wordprocessingShape">
                    <wps:wsp>
                      <wps:cNvCnPr/>
                      <wps:spPr>
                        <a:xfrm flipH="1">
                          <a:off x="0" y="0"/>
                          <a:ext cx="702310" cy="2181860"/>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644238B" id="Прямая со стрелкой 42" o:spid="_x0000_s1026" type="#_x0000_t32" style="position:absolute;margin-left:205.6pt;margin-top:118.7pt;width:55.3pt;height:171.8pt;flip:x;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2+6DwIAACYEAAAOAAAAZHJzL2Uyb0RvYy54bWysU0uO1DAQ3SNxB8t7OkmDhlGr07Po4bNA&#10;0OJzAI9T7lj4J9v0ZzdwgTkCV2AzCz6aMyQ3oux0ZxAfCSE2pdiu96req8r8bKcV2YAP0pqaVpOS&#10;EjDcNtKsa/rm9eN7p5SEyEzDlDVQ0z0Eera4e2e+dTOY2taqBjxBEhNmW1fTNkY3K4rAW9AsTKwD&#10;g4/Ces0iHv26aDzbIrtWxbQsT4qt9Y3zlkMIeHs+PNJF5hcCeHwhRIBIVE2xt5ijz/EixWIxZ7O1&#10;Z66V/NAG+4cuNJMGi45U5ywy8s7LX6i05N4GK+KEW11YISSHrAHVVOVPal61zEHWguYEN9oU/h8t&#10;f75ZeSKbmj6YUmKYxhl1H/vL/qr71n3qr0j/vrvB0H/oL7vr7mv3pbvpPhNMRue2LsyQYGlW/nAK&#10;buWTDTvhNRFKuqe4FNkYlEp22ff96DvsIuF4+bCc3q9wOhyfptVpdXqSB1MMPInP+RCfgNUkfdQ0&#10;RM/kuo1LawyO2PqhBts8CxE7QeARkMDKpNgCax6ZhsS9Q40hAlOxHeYfmVS3TwYXNd0jS0IWSeWg&#10;K3/FvYKB9SUIdA77H6rnnYWl8mTDcNuat9XIgpkJIqRSI6jMtvwRdMhNMMh7/LfAMTtXtCaOQC2N&#10;9b+rGnfHVsWQf1Q9aE2yL2yzz1POduAyZn8OP07a9h/PGX77ey++AwAA//8DAFBLAwQUAAYACAAA&#10;ACEAPd+pb+EAAAALAQAADwAAAGRycy9kb3ducmV2LnhtbEyPwU7DMAyG70i8Q2QkbixNGGwqTSeE&#10;xKQdYKxw4Og2oa3aJFWSbeXtMSe42fKn399fbGY7spMJsfdOgVhkwIxrvO5dq+Dj/flmDSwmdBpH&#10;74yCbxNhU15eFJhrf3YHc6pSyyjExRwVdClNOeex6YzFuPCTcXT78sFiojW0XAc8U7gducyye26x&#10;d/Shw8k8daYZqqNV8Brj7rN+2fPDdqh2cjuEN4srpa6v5scHYMnM6Q+GX31Sh5Kcan90OrJRwVII&#10;SagCebtaAiPiTgoqU9OwFhnwsuD/O5Q/AAAA//8DAFBLAQItABQABgAIAAAAIQC2gziS/gAAAOEB&#10;AAATAAAAAAAAAAAAAAAAAAAAAABbQ29udGVudF9UeXBlc10ueG1sUEsBAi0AFAAGAAgAAAAhADj9&#10;If/WAAAAlAEAAAsAAAAAAAAAAAAAAAAALwEAAF9yZWxzLy5yZWxzUEsBAi0AFAAGAAgAAAAhAOzv&#10;b7oPAgAAJgQAAA4AAAAAAAAAAAAAAAAALgIAAGRycy9lMm9Eb2MueG1sUEsBAi0AFAAGAAgAAAAh&#10;AD3fqW/hAAAACwEAAA8AAAAAAAAAAAAAAAAAaQQAAGRycy9kb3ducmV2LnhtbFBLBQYAAAAABAAE&#10;APMAAAB3BQAAAAA=&#10;" strokecolor="black [3200]" strokeweight=".5pt">
                <v:stroke startarrow="classic" joinstyle="miter"/>
              </v:shape>
            </w:pict>
          </mc:Fallback>
        </mc:AlternateContent>
      </w:r>
      <w:r w:rsidR="007073CB">
        <w:rPr>
          <w:noProof/>
          <w:lang w:eastAsia="uk-UA"/>
        </w:rPr>
        <mc:AlternateContent>
          <mc:Choice Requires="wps">
            <w:drawing>
              <wp:anchor distT="0" distB="0" distL="114300" distR="114300" simplePos="0" relativeHeight="251692032" behindDoc="0" locked="0" layoutInCell="1" allowOverlap="1" wp14:anchorId="75FEF75C" wp14:editId="506A2AA8">
                <wp:simplePos x="0" y="0"/>
                <wp:positionH relativeFrom="column">
                  <wp:posOffset>2611120</wp:posOffset>
                </wp:positionH>
                <wp:positionV relativeFrom="paragraph">
                  <wp:posOffset>978535</wp:posOffset>
                </wp:positionV>
                <wp:extent cx="701675" cy="4208780"/>
                <wp:effectExtent l="0" t="0" r="60325" b="58420"/>
                <wp:wrapNone/>
                <wp:docPr id="158" name="Прямая со стрелкой 158"/>
                <wp:cNvGraphicFramePr/>
                <a:graphic xmlns:a="http://schemas.openxmlformats.org/drawingml/2006/main">
                  <a:graphicData uri="http://schemas.microsoft.com/office/word/2010/wordprocessingShape">
                    <wps:wsp>
                      <wps:cNvCnPr/>
                      <wps:spPr>
                        <a:xfrm flipH="1" flipV="1">
                          <a:off x="0" y="0"/>
                          <a:ext cx="701675" cy="4208780"/>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579A4" id="Прямая со стрелкой 158" o:spid="_x0000_s1026" type="#_x0000_t32" style="position:absolute;margin-left:205.6pt;margin-top:77.05pt;width:55.25pt;height:331.4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SQFAIAADIEAAAOAAAAZHJzL2Uyb0RvYy54bWysU8mOEzEQvSPxD5bvpDsRMxlF6cwhw3JA&#10;ELHdPW47beFNdpHlNvAD8wn8AhcOLJpv6P4jyu6kB7FICHEp2a56r+pVlefnO6PJRoSonK3oeFRS&#10;Iix3tbLrir56+fDeGSURmK2ZdlZUdC8iPV/cvTPf+pmYuMbpWgSCJDbOtr6iDYCfFUXkjTAsjpwX&#10;Fp3SBcMAr2Fd1IFtkd3oYlKWp8XWhdoHx0WM+HrRO+ki80spODyTMgoguqJYG2Qbsr1MtljM2Wwd&#10;mG8UP5TB/qEKw5TFpAPVBQNG3gb1C5VRPLjoJIy4M4WTUnGRNaCacfmTmhcN8yJrweZEP7Qp/j9a&#10;/nSzCkTVOLsTHJVlBofUfuiuuuv2W/uxuybdu/YGTfe+u2o/tV/bL+1N+5mkaOzd1scZUiztKhxu&#10;0a9CasROBkOkVv4xUtN8ep1OyYeyyS7PYD/MQOyAcHycluPT6QklHF33J+XZ9CwPqegZE9qHCI+E&#10;MyQdKhohMLVuYOmsxXG70OdgmycRsCYEHgEJrG2yjWD1A1sT2HuUG0EwDU2/C8CUvnVZXNr0jiwJ&#10;WSS9vcJ8gr0WPetzIbGLWH+fPe+vWOpANgw3r34zHlgwMkGk0noAlbktfwQdYhNM5J3+W+AQnTM6&#10;CwPQKOvC77LC7liq7OOPqnutSfalq/d53rkduJi5P4dPlDb/x3uG3371xXcAAAD//wMAUEsDBBQA&#10;BgAIAAAAIQD2ScyJ3wAAAAsBAAAPAAAAZHJzL2Rvd25yZXYueG1sTI/BTsMwEETvSPyDtUjcqOPQ&#10;liTEqRCiJ9QDhd6deJtE2OsQO2n4e8wJjqt5mnlb7hZr2Iyj7x1JEKsEGFLjdE+thI/3/V0GzAdF&#10;WhlHKOEbPeyq66tSFdpd6A3nY2hZLCFfKAldCEPBuW86tMqv3IAUs7MbrQrxHFuuR3WJ5dbwNEm2&#10;3Kqe4kKnBnzusPk8TlZCffp6ncPLYT+dwvl+MQddZ3ku5e3N8vQILOAS/mD41Y/qUEWn2k2kPTMS&#10;1kKkEY3BZi2ARWKTigdgtYRMbHPgVcn//1D9AAAA//8DAFBLAQItABQABgAIAAAAIQC2gziS/gAA&#10;AOEBAAATAAAAAAAAAAAAAAAAAAAAAABbQ29udGVudF9UeXBlc10ueG1sUEsBAi0AFAAGAAgAAAAh&#10;ADj9If/WAAAAlAEAAAsAAAAAAAAAAAAAAAAALwEAAF9yZWxzLy5yZWxzUEsBAi0AFAAGAAgAAAAh&#10;AMI5BJAUAgAAMgQAAA4AAAAAAAAAAAAAAAAALgIAAGRycy9lMm9Eb2MueG1sUEsBAi0AFAAGAAgA&#10;AAAhAPZJzInfAAAACwEAAA8AAAAAAAAAAAAAAAAAbgQAAGRycy9kb3ducmV2LnhtbFBLBQYAAAAA&#10;BAAEAPMAAAB6BQAAAAA=&#10;" strokecolor="black [3200]" strokeweight=".5pt">
                <v:stroke startarrow="classic" joinstyle="miter"/>
              </v:shape>
            </w:pict>
          </mc:Fallback>
        </mc:AlternateContent>
      </w:r>
      <w:r w:rsidR="007073CB">
        <w:rPr>
          <w:noProof/>
          <w:lang w:eastAsia="uk-UA"/>
        </w:rPr>
        <mc:AlternateContent>
          <mc:Choice Requires="wps">
            <w:drawing>
              <wp:anchor distT="0" distB="0" distL="114300" distR="114300" simplePos="0" relativeHeight="251684864" behindDoc="0" locked="0" layoutInCell="1" allowOverlap="1" wp14:anchorId="776D615D" wp14:editId="484D7940">
                <wp:simplePos x="0" y="0"/>
                <wp:positionH relativeFrom="column">
                  <wp:posOffset>2619375</wp:posOffset>
                </wp:positionH>
                <wp:positionV relativeFrom="paragraph">
                  <wp:posOffset>731520</wp:posOffset>
                </wp:positionV>
                <wp:extent cx="688975" cy="1721485"/>
                <wp:effectExtent l="0" t="0" r="53975" b="50165"/>
                <wp:wrapNone/>
                <wp:docPr id="45" name="Прямая со стрелкой 45"/>
                <wp:cNvGraphicFramePr/>
                <a:graphic xmlns:a="http://schemas.openxmlformats.org/drawingml/2006/main">
                  <a:graphicData uri="http://schemas.microsoft.com/office/word/2010/wordprocessingShape">
                    <wps:wsp>
                      <wps:cNvCnPr/>
                      <wps:spPr>
                        <a:xfrm flipH="1" flipV="1">
                          <a:off x="0" y="0"/>
                          <a:ext cx="688975" cy="1721485"/>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B8E344" id="Прямая со стрелкой 45" o:spid="_x0000_s1026" type="#_x0000_t32" style="position:absolute;margin-left:206.25pt;margin-top:57.6pt;width:54.25pt;height:135.5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5aFAIAADAEAAAOAAAAZHJzL2Uyb0RvYy54bWysU0uOEzEQ3SNxB8t70kk0zGSidGaR4bNA&#10;EDHA3uO20xb+yS7y2Q1cYI4wV2DDgo/mDN03ouxOehAfCSE2JdtV71W9qvLsbGs0WYsQlbMlHQ2G&#10;lAjLXaXsqqSvXz1+MKEkArMV086Kku5EpGfz+/dmGz8VY1c7XYlAkMTG6caXtAbw06KIvBaGxYHz&#10;wqJTumAY4DWsiiqwDbIbXYyHw+Ni40Llg+MiRnw975x0nvmlFBxeSBkFEF1SrA2yDdleJlvMZ2y6&#10;CszXiu/LYP9QhWHKYtKe6pwBI++C+oXKKB5cdBIG3JnCSam4yBpQzWj4k5qLmnmRtWBzou/bFP8f&#10;LX++XgaiqpIePaTEMoMzam7aq/a6+dZ8bK9J+765RdN+aK+aT83X5ktz23wmGIyd2/g4RYKFXYb9&#10;LfplSG3YymCI1Mo/xaWg+fQmnZIPRZNtnsCun4DYAuH4eDyZnJ5gIRxdo5Px6GiSExUdY0L7EOGJ&#10;cIakQ0kjBKZWNSyctThsF7ocbP0sAtaEwAMggbVNthasemQrAjuPaiMIpqHuNgGY0ncuiyub3pEl&#10;IYukt1OYT7DTomN9KST2EOvvsuftFQsdyJrh3lVvRz0LRiaIVFr3oGFuyx9B+9gEE3mj/xbYR+eM&#10;zkIPNMq68LussD2UKrv4g+pOa5J96apdnnduB65l7s/+C6W9//Ge4Xcfff4dAAD//wMAUEsDBBQA&#10;BgAIAAAAIQAJk/nj3wAAAAsBAAAPAAAAZHJzL2Rvd25yZXYueG1sTI/LTsMwEEX3SPyDNUjsqPMg&#10;VZrGqRCiK9QFhe6deJpE9SPEThr+nmFFl6N7dOfccrcYzWYcfe+sgHgVAUPbONXbVsDX5/4pB+aD&#10;tEpqZ1HAD3rYVfd3pSyUu9oPnI+hZVRifSEFdCEMBee+6dBIv3IDWsrObjQy0Dm2XI3ySuVG8ySK&#10;1tzI3tKHTg742mFzOU5GQH36fp/D22E/ncI5XfRB1flmI8Tjw/KyBRZwCf8w/OmTOlTkVLvJKs+0&#10;gOc4yQilIM4SYERkSUzragFpvk6BVyW/3VD9AgAA//8DAFBLAQItABQABgAIAAAAIQC2gziS/gAA&#10;AOEBAAATAAAAAAAAAAAAAAAAAAAAAABbQ29udGVudF9UeXBlc10ueG1sUEsBAi0AFAAGAAgAAAAh&#10;ADj9If/WAAAAlAEAAAsAAAAAAAAAAAAAAAAALwEAAF9yZWxzLy5yZWxzUEsBAi0AFAAGAAgAAAAh&#10;ABh1/loUAgAAMAQAAA4AAAAAAAAAAAAAAAAALgIAAGRycy9lMm9Eb2MueG1sUEsBAi0AFAAGAAgA&#10;AAAhAAmT+ePfAAAACwEAAA8AAAAAAAAAAAAAAAAAbgQAAGRycy9kb3ducmV2LnhtbFBLBQYAAAAA&#10;BAAEAPMAAAB6BQAAAAA=&#10;" strokecolor="black [3200]" strokeweight=".5pt">
                <v:stroke startarrow="classic" joinstyle="miter"/>
              </v:shape>
            </w:pict>
          </mc:Fallback>
        </mc:AlternateContent>
      </w:r>
      <w:r w:rsidR="007073CB">
        <w:rPr>
          <w:noProof/>
          <w:lang w:eastAsia="uk-UA"/>
        </w:rPr>
        <mc:AlternateContent>
          <mc:Choice Requires="wps">
            <w:drawing>
              <wp:anchor distT="0" distB="0" distL="114300" distR="114300" simplePos="0" relativeHeight="251691008" behindDoc="0" locked="0" layoutInCell="1" allowOverlap="1" wp14:anchorId="6612D99B" wp14:editId="126AC4C8">
                <wp:simplePos x="0" y="0"/>
                <wp:positionH relativeFrom="column">
                  <wp:posOffset>2611156</wp:posOffset>
                </wp:positionH>
                <wp:positionV relativeFrom="paragraph">
                  <wp:posOffset>4807839</wp:posOffset>
                </wp:positionV>
                <wp:extent cx="702310" cy="2114499"/>
                <wp:effectExtent l="0" t="38100" r="59690" b="19685"/>
                <wp:wrapNone/>
                <wp:docPr id="146" name="Прямая со стрелкой 146"/>
                <wp:cNvGraphicFramePr/>
                <a:graphic xmlns:a="http://schemas.openxmlformats.org/drawingml/2006/main">
                  <a:graphicData uri="http://schemas.microsoft.com/office/word/2010/wordprocessingShape">
                    <wps:wsp>
                      <wps:cNvCnPr/>
                      <wps:spPr>
                        <a:xfrm flipH="1">
                          <a:off x="0" y="0"/>
                          <a:ext cx="702310" cy="2114499"/>
                        </a:xfrm>
                        <a:prstGeom prst="straightConnector1">
                          <a:avLst/>
                        </a:prstGeom>
                        <a:ln>
                          <a:headEnd type="stealth"/>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224BD8" id="Прямая со стрелкой 146" o:spid="_x0000_s1026" type="#_x0000_t32" style="position:absolute;margin-left:205.6pt;margin-top:378.55pt;width:55.3pt;height:166.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S5DwIAADQEAAAOAAAAZHJzL2Uyb0RvYy54bWysU0uOEzEQ3SNxB8t70t0hGpgonVlk+CwQ&#10;jPgcwOMupy35J9vksxu4wByBK7BhwUdzhu4bUXYnPQgQEohNyb/3qt6r8uJspxXZgA/SmppWk5IS&#10;MNw20qxr+ub143sPKQmRmYYpa6Cmewj0bHn3zmLr5jC1rVUNeIIkJsy3rqZtjG5eFIG3oFmYWAcG&#10;L4X1mkXc+nXReLZFdq2KaVmeFFvrG+cthxDw9Hy4pMvMLwTw+EKIAJGommJtMUef42WKxXLB5mvP&#10;XCv5oQz2D1VoJg0mHanOWWTkrZe/UGnJvQ1WxAm3urBCSA5ZA6qpyp/UvGqZg6wFzQlutCn8P1r+&#10;fHPhiWywd7MTSgzT2KTuQ3/VX3ffuo/9NenfdTcY+vf9Vfep+9p96W66zyS9Ru+2LsyRYmUu/GEX&#10;3IVPRuyE10Qo6Z4idbYGxZJddn4/Og+7SDgePiin9yvsD8eraVXNZqenib4YeBKf8yE+AatJWtQ0&#10;RM/kuo0raww22fohB9s8C3EAHgEJrEyKLbDmkWlI3DsUGSIwFdthAiKT6vbK4Kge0idkkVQOuvIq&#10;7hUMrC9BoHdY/5A9Ty2slCcbhvPGOAcTq5EJXyeYkEqNwDJb80fg4X2CQp7ovwGPiJzZmjiCtTTW&#10;/y573B1LFsP7owOD7mTBpW32uePZGhzN3KrDN0qz/+M+w28/+/I7AAAA//8DAFBLAwQUAAYACAAA&#10;ACEA7ParmOAAAAAMAQAADwAAAGRycy9kb3ducmV2LnhtbEyPwU7DMBBE70j8g7VIXBC1HSiFEKdC&#10;lcoJDpSWsxubOMJeR7HbJnw9ywmOq316M1Mtx+DZ0Q6pi6hAzgQwi000HbYKtu/r63tgKWs02ke0&#10;CiabYFmfn1W6NPGEb/a4yS0jCaZSK3A59yXnqXE26DSLvUX6fcYh6Ezn0HIz6BPJg+eFEHc86A4p&#10;wenerpxtvjaHoOB29aqndZvdzTR9XyXhn3fx5UOpy4vx6RFYtmP+g+G3PlWHmjrt4wFNYp4cUhaE&#10;KljMFxIYEfNC0pg9oeJBSOB1xf+PqH8AAAD//wMAUEsBAi0AFAAGAAgAAAAhALaDOJL+AAAA4QEA&#10;ABMAAAAAAAAAAAAAAAAAAAAAAFtDb250ZW50X1R5cGVzXS54bWxQSwECLQAUAAYACAAAACEAOP0h&#10;/9YAAACUAQAACwAAAAAAAAAAAAAAAAAvAQAAX3JlbHMvLnJlbHNQSwECLQAUAAYACAAAACEAQUvU&#10;uQ8CAAA0BAAADgAAAAAAAAAAAAAAAAAuAgAAZHJzL2Uyb0RvYy54bWxQSwECLQAUAAYACAAAACEA&#10;7ParmOAAAAAMAQAADwAAAAAAAAAAAAAAAABpBAAAZHJzL2Rvd25yZXYueG1sUEsFBgAAAAAEAAQA&#10;8wAAAHYFAAAAAA==&#10;" strokecolor="#5b9bd5 [3204]" strokeweight=".5pt">
                <v:stroke startarrow="classic" joinstyle="miter"/>
              </v:shape>
            </w:pict>
          </mc:Fallback>
        </mc:AlternateContent>
      </w:r>
      <w:r w:rsidR="007073CB">
        <w:rPr>
          <w:noProof/>
          <w:lang w:eastAsia="uk-UA"/>
        </w:rPr>
        <mc:AlternateContent>
          <mc:Choice Requires="wps">
            <w:drawing>
              <wp:anchor distT="0" distB="0" distL="114300" distR="114300" simplePos="0" relativeHeight="251689984" behindDoc="0" locked="0" layoutInCell="1" allowOverlap="1" wp14:anchorId="7AE6E012" wp14:editId="35D77C98">
                <wp:simplePos x="0" y="0"/>
                <wp:positionH relativeFrom="column">
                  <wp:posOffset>2611156</wp:posOffset>
                </wp:positionH>
                <wp:positionV relativeFrom="paragraph">
                  <wp:posOffset>4627712</wp:posOffset>
                </wp:positionV>
                <wp:extent cx="702310" cy="767751"/>
                <wp:effectExtent l="0" t="38100" r="59690" b="32385"/>
                <wp:wrapNone/>
                <wp:docPr id="145" name="Прямая со стрелкой 145"/>
                <wp:cNvGraphicFramePr/>
                <a:graphic xmlns:a="http://schemas.openxmlformats.org/drawingml/2006/main">
                  <a:graphicData uri="http://schemas.microsoft.com/office/word/2010/wordprocessingShape">
                    <wps:wsp>
                      <wps:cNvCnPr/>
                      <wps:spPr>
                        <a:xfrm flipH="1">
                          <a:off x="0" y="0"/>
                          <a:ext cx="702310" cy="767751"/>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2703F5" id="Прямая со стрелкой 145" o:spid="_x0000_s1026" type="#_x0000_t32" style="position:absolute;margin-left:205.6pt;margin-top:364.4pt;width:55.3pt;height:60.4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ZPDgIAACcEAAAOAAAAZHJzL2Uyb0RvYy54bWysU0uOEzEQ3SNxB8t70p3ATFCUziwyfBYI&#10;Ij4H8LjttIV/sot8dgMXmCNwhdmw4KM5Q/eNKLuTHsRHQohNqW3Xe1XvVfX8bGc02YgQlbMVHY9K&#10;SoTlrlZ2XdE3rx/fe0hJBGZrpp0VFd2LSM8Wd+/Mt34mJq5xuhaBIImNs62vaAPgZ0UReSMMiyPn&#10;hcVH6YJhgMewLurAtshudDEpy9Ni60Ltg+MiRrw97x/pIvNLKTi8kDIKILqi2BvkGHK8SLFYzNls&#10;HZhvFD+0wf6hC8OUxaID1TkDRt4F9QuVUTy46CSMuDOFk1JxkTWgmnH5k5pXDfMia0Fzoh9siv+P&#10;lj/frAJRNc7uwQkllhkcUvuxu+yu2m/tdXdFuvftDYbuQ3fZfmq/tl/am/YzSdno3dbHGVIs7Soc&#10;TtGvQjJiJ4MhUiv/FKmzNSiW7LLz+8F5sQPC8XJaTu6PcT4cn6an0+nJOLEXPU2i8yHCE+EMSR8V&#10;jRCYWjewdNbijF3oS7DNswg98AhIYG1TbASrH9mawN6jxgiCaWj6BQCm9O2TxU09lE/IIonsZeUv&#10;2GvRs74UEq3D9vvqeWnFUgeyYbhu9dujCG0xM0Gk0noAldmVP4IOuQkm8iL/LXDIzhWdhQFolHXh&#10;d1Vhd2xV9vlH1b3WJPvC1fs85GwHbmMez+HPSev+4znDb//vxXcAAAD//wMAUEsDBBQABgAIAAAA&#10;IQCDeA1f4QAAAAsBAAAPAAAAZHJzL2Rvd25yZXYueG1sTI/BTsMwDIbvSLxDZCRuLG00aClNJ4TE&#10;pB1grHDg6DahrdokVZJt5e0xJ7jZ8qff319uFjOxk/ZhcFZCukqAads6NdhOwsf7800OLES0Cidn&#10;tYRvHWBTXV6UWCh3tgd9qmPHKMSGAiX0Mc4F56HttcGwcrO2dPty3mCk1XdceTxTuJm4SJI7bnCw&#10;9KHHWT/1uh3ro5HwGsLus3nZ88N2rHdiO/o3g5mU11fL4wOwqJf4B8OvPqlDRU6NO1oV2CRhnaaC&#10;UAmZyKkDEbcipaGRkK/vM+BVyf93qH4AAAD//wMAUEsBAi0AFAAGAAgAAAAhALaDOJL+AAAA4QEA&#10;ABMAAAAAAAAAAAAAAAAAAAAAAFtDb250ZW50X1R5cGVzXS54bWxQSwECLQAUAAYACAAAACEAOP0h&#10;/9YAAACUAQAACwAAAAAAAAAAAAAAAAAvAQAAX3JlbHMvLnJlbHNQSwECLQAUAAYACAAAACEAS4TG&#10;Tw4CAAAnBAAADgAAAAAAAAAAAAAAAAAuAgAAZHJzL2Uyb0RvYy54bWxQSwECLQAUAAYACAAAACEA&#10;g3gNX+EAAAALAQAADwAAAAAAAAAAAAAAAABoBAAAZHJzL2Rvd25yZXYueG1sUEsFBgAAAAAEAAQA&#10;8wAAAHYFAAAAAA==&#10;" strokecolor="black [3200]" strokeweight=".5pt">
                <v:stroke startarrow="classic" joinstyle="miter"/>
              </v:shape>
            </w:pict>
          </mc:Fallback>
        </mc:AlternateContent>
      </w:r>
      <w:r w:rsidR="007073CB">
        <w:rPr>
          <w:noProof/>
          <w:lang w:eastAsia="uk-UA"/>
        </w:rPr>
        <mc:AlternateContent>
          <mc:Choice Requires="wps">
            <w:drawing>
              <wp:anchor distT="0" distB="0" distL="114300" distR="114300" simplePos="0" relativeHeight="251688960" behindDoc="0" locked="0" layoutInCell="1" allowOverlap="1" wp14:anchorId="73956FC5" wp14:editId="25382175">
                <wp:simplePos x="0" y="0"/>
                <wp:positionH relativeFrom="column">
                  <wp:posOffset>2611156</wp:posOffset>
                </wp:positionH>
                <wp:positionV relativeFrom="paragraph">
                  <wp:posOffset>3859960</wp:posOffset>
                </wp:positionV>
                <wp:extent cx="698227" cy="2553419"/>
                <wp:effectExtent l="0" t="38100" r="64135" b="18415"/>
                <wp:wrapNone/>
                <wp:docPr id="57" name="Прямая со стрелкой 57"/>
                <wp:cNvGraphicFramePr/>
                <a:graphic xmlns:a="http://schemas.openxmlformats.org/drawingml/2006/main">
                  <a:graphicData uri="http://schemas.microsoft.com/office/word/2010/wordprocessingShape">
                    <wps:wsp>
                      <wps:cNvCnPr/>
                      <wps:spPr>
                        <a:xfrm flipH="1">
                          <a:off x="0" y="0"/>
                          <a:ext cx="698227" cy="2553419"/>
                        </a:xfrm>
                        <a:prstGeom prst="straightConnector1">
                          <a:avLst/>
                        </a:prstGeom>
                        <a:ln>
                          <a:headEnd type="stealth"/>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6FA890" id="Прямая со стрелкой 57" o:spid="_x0000_s1026" type="#_x0000_t32" style="position:absolute;margin-left:205.6pt;margin-top:303.95pt;width:55pt;height:201.0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6DwIAADIEAAAOAAAAZHJzL2Uyb0RvYy54bWysU0uOEzEQ3SNxB8t70p1AhpkonVlk+CwQ&#10;RHwO4HHbaUv+yS7y2Q1cYI7AFdiw4KM5Q/eNKLuTHgQICcSm5N97Ve9VeX6+M5psRIjK2YqORyUl&#10;wnJXK7uu6JvXj++dUhKB2ZppZ0VF9yLS88XdO/Otn4mJa5yuRSBIYuNs6yvaAPhZUUTeCMPiyHlh&#10;8VK6YBjgNqyLOrAtshtdTMrypNi6UPvguIgRTy/6S7rI/FIKDi+kjAKIrijWBjmGHC9TLBZzNlsH&#10;5hvFD2Wwf6jCMGUx6UB1wYCRt0H9QmUUDy46CSPuTOGkVFxkDahmXP6k5lXDvMha0JzoB5vi/6Pl&#10;zzerQFRd0elDSiwz2KP2Q3fVXbff2o/dNenetTcYuvfdVfup/dp+aW/azwQfo3NbH2dIsLSrcNhF&#10;vwrJhp0Mhkit/FMcimwMSiW77Pt+8F3sgHA8PDk7nUwwPceryXR6/8H4LNEXPU/i8yHCE+EMSYuK&#10;RghMrRtYOmuxxS70OdjmWYQeeAQksLYpNoLVj2xNYO9RYwTBNDR9/4EpfXtlcVAP6ROySCp7XXkF&#10;ey161pdConNYf589z6xY6kA2DKeNcS4sjAcmfJ1gUmk9AMtszR+Bh/cJKvI8/w14QOTMzsIANsq6&#10;8LvssDuWLPv3Rwd63cmCS1fvc8ezNTiYuVWHT5Qm/8d9ht9+9cV3AAAA//8DAFBLAwQUAAYACAAA&#10;ACEAh7PbIt8AAAAMAQAADwAAAGRycy9kb3ducmV2LnhtbEyPwU7DMAyG70i8Q2QkLoglLbBBaTqh&#10;SeMEBwbj7DWhrUicqsm2lqfHO8HR9qff318uR+/EwQ6xC6QhmykQlupgOmo0fLyvr+9BxIRk0AWy&#10;GiYbYVmdn5VYmHCkN3vYpEZwCMUCNbQp9YWUsW6txzgLvSW+fYXBY+JxaKQZ8Mjh3slcqbn02BF/&#10;aLG3q9bW35u913C7esVp3aT2Zpp+rqJyz9vw8qn15cX49Agi2TH9wXDSZ3Wo2GkX9mSicJyRZTmj&#10;GuZq8QCCibv8tNkxqjKlQFal/F+i+gUAAP//AwBQSwECLQAUAAYACAAAACEAtoM4kv4AAADhAQAA&#10;EwAAAAAAAAAAAAAAAAAAAAAAW0NvbnRlbnRfVHlwZXNdLnhtbFBLAQItABQABgAIAAAAIQA4/SH/&#10;1gAAAJQBAAALAAAAAAAAAAAAAAAAAC8BAABfcmVscy8ucmVsc1BLAQItABQABgAIAAAAIQDLiy76&#10;DwIAADIEAAAOAAAAAAAAAAAAAAAAAC4CAABkcnMvZTJvRG9jLnhtbFBLAQItABQABgAIAAAAIQCH&#10;s9si3wAAAAwBAAAPAAAAAAAAAAAAAAAAAGkEAABkcnMvZG93bnJldi54bWxQSwUGAAAAAAQABADz&#10;AAAAdQUAAAAA&#10;" strokecolor="#5b9bd5 [3204]" strokeweight=".5pt">
                <v:stroke startarrow="classic" joinstyle="miter"/>
              </v:shape>
            </w:pict>
          </mc:Fallback>
        </mc:AlternateContent>
      </w:r>
      <w:r w:rsidR="007073CB">
        <w:rPr>
          <w:noProof/>
          <w:lang w:eastAsia="uk-UA"/>
        </w:rPr>
        <mc:AlternateContent>
          <mc:Choice Requires="wps">
            <w:drawing>
              <wp:anchor distT="0" distB="0" distL="114300" distR="114300" simplePos="0" relativeHeight="251687936" behindDoc="0" locked="0" layoutInCell="1" allowOverlap="1" wp14:anchorId="4D6BE73A" wp14:editId="6D795CE7">
                <wp:simplePos x="0" y="0"/>
                <wp:positionH relativeFrom="column">
                  <wp:posOffset>2611156</wp:posOffset>
                </wp:positionH>
                <wp:positionV relativeFrom="paragraph">
                  <wp:posOffset>3690152</wp:posOffset>
                </wp:positionV>
                <wp:extent cx="702310" cy="1558661"/>
                <wp:effectExtent l="0" t="38100" r="59690" b="22860"/>
                <wp:wrapNone/>
                <wp:docPr id="56" name="Прямая со стрелкой 56"/>
                <wp:cNvGraphicFramePr/>
                <a:graphic xmlns:a="http://schemas.openxmlformats.org/drawingml/2006/main">
                  <a:graphicData uri="http://schemas.microsoft.com/office/word/2010/wordprocessingShape">
                    <wps:wsp>
                      <wps:cNvCnPr/>
                      <wps:spPr>
                        <a:xfrm flipH="1">
                          <a:off x="0" y="0"/>
                          <a:ext cx="702310" cy="1558661"/>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AC7152" id="Прямая со стрелкой 56" o:spid="_x0000_s1026" type="#_x0000_t32" style="position:absolute;margin-left:205.6pt;margin-top:290.55pt;width:55.3pt;height:122.7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NiDgIAACYEAAAOAAAAZHJzL2Uyb0RvYy54bWysU0uOEzEQ3SNxB8t70p2ghFGUziwyfBYI&#10;Ij4H8LjLaQv/ZJt8dgMXmCNwBTYs+GjO0H0jyu6kB/GREGJTatv1XtV7Vb0432tFtuCDtKai41FJ&#10;CRhua2k2FX396tG9M0pCZKZmyhqo6AECPV/evbPYuTlMbGNVDZ4giQnznatoE6ObF0XgDWgWRtaB&#10;wUdhvWYRj35T1J7tkF2rYlKWs2Jnfe285RAC3l70j3SZ+YUAHp8LESASVVHsLeboc7xMsVgu2Hzj&#10;mWskP7bB/qELzaTBogPVBYuMvPXyFyotubfBijjiVhdWCMkha0A14/InNS8b5iBrQXOCG2wK/4+W&#10;P9uuPZF1RaczSgzTOKP2Q3fVXbff2o/dNenetTcYuvfdVfup/dp+aW/azwST0bmdC3MkWJm1P56C&#10;W/tkw154TYSS7gkuRTYGpZJ99v0w+A77SDhePign98c4HY5P4+n0bDYbJ/qi50l8zof4GKwm6aOi&#10;IXomN01cWWNwxNb3Ndj2aYg98ARIYGVSbIDVD01N4sGhxhCBqdj0849Mqtsng4t6LJ+QRVLZ68pf&#10;8aCgZ30BAp3D/vvqeWdhpTzZMty2+s1JhDKYmSBCKjWAymzLH0HH3ASDvMd/Cxyyc0Vr4gDU0lj/&#10;u6pxf2pV9Pkn1b3WJPvS1oc85WwHLmMez/HHSdv+4znDb3/v5XcAAAD//wMAUEsDBBQABgAIAAAA&#10;IQA/UsNl4QAAAAsBAAAPAAAAZHJzL2Rvd25yZXYueG1sTI/LTsMwEEX3SPyDNUjsqGOLhihkUiEk&#10;KnXBo2kXLCexSaLEdhS7bfh7zAqWozm699xis5iRnfXse2cRxCoBpm3jVG9bhOPh5S4D5gNZRaOz&#10;GuFbe9iU11cF5cpd7F6fq9CyGGJ9TghdCFPOuW86bciv3KRt/H252VCI59xyNdMlhpuRyyRJuaHe&#10;xoaOJv3c6WaoTgbhzfvdZ/36zvfbodrJ7TB/GHpAvL1Znh6BBb2EPxh+9aM6lNGpdierPBsR7oWQ&#10;EUVYZ0IAi8RaijimRshkmgIvC/5/Q/kDAAD//wMAUEsBAi0AFAAGAAgAAAAhALaDOJL+AAAA4QEA&#10;ABMAAAAAAAAAAAAAAAAAAAAAAFtDb250ZW50X1R5cGVzXS54bWxQSwECLQAUAAYACAAAACEAOP0h&#10;/9YAAACUAQAACwAAAAAAAAAAAAAAAAAvAQAAX3JlbHMvLnJlbHNQSwECLQAUAAYACAAAACEAIqZz&#10;Yg4CAAAmBAAADgAAAAAAAAAAAAAAAAAuAgAAZHJzL2Uyb0RvYy54bWxQSwECLQAUAAYACAAAACEA&#10;P1LDZeEAAAALAQAADwAAAAAAAAAAAAAAAABoBAAAZHJzL2Rvd25yZXYueG1sUEsFBgAAAAAEAAQA&#10;8wAAAHYFAAAAAA==&#10;" strokecolor="black [3200]" strokeweight=".5pt">
                <v:stroke startarrow="classic" joinstyle="miter"/>
              </v:shape>
            </w:pict>
          </mc:Fallback>
        </mc:AlternateContent>
      </w:r>
      <w:r w:rsidR="007073CB">
        <w:rPr>
          <w:noProof/>
          <w:lang w:eastAsia="uk-UA"/>
        </w:rPr>
        <mc:AlternateContent>
          <mc:Choice Requires="wps">
            <w:drawing>
              <wp:anchor distT="0" distB="0" distL="114300" distR="114300" simplePos="0" relativeHeight="251686912" behindDoc="0" locked="0" layoutInCell="1" allowOverlap="1" wp14:anchorId="60E25505" wp14:editId="28F5C53F">
                <wp:simplePos x="0" y="0"/>
                <wp:positionH relativeFrom="column">
                  <wp:posOffset>2619782</wp:posOffset>
                </wp:positionH>
                <wp:positionV relativeFrom="paragraph">
                  <wp:posOffset>1293402</wp:posOffset>
                </wp:positionV>
                <wp:extent cx="689601" cy="2241886"/>
                <wp:effectExtent l="0" t="0" r="73025" b="63500"/>
                <wp:wrapNone/>
                <wp:docPr id="54" name="Прямая со стрелкой 54"/>
                <wp:cNvGraphicFramePr/>
                <a:graphic xmlns:a="http://schemas.openxmlformats.org/drawingml/2006/main">
                  <a:graphicData uri="http://schemas.microsoft.com/office/word/2010/wordprocessingShape">
                    <wps:wsp>
                      <wps:cNvCnPr/>
                      <wps:spPr>
                        <a:xfrm flipH="1" flipV="1">
                          <a:off x="0" y="0"/>
                          <a:ext cx="689601" cy="2241886"/>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4B83D5" id="Прямая со стрелкой 54" o:spid="_x0000_s1026" type="#_x0000_t32" style="position:absolute;margin-left:206.3pt;margin-top:101.85pt;width:54.3pt;height:176.55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0EQIAADAEAAAOAAAAZHJzL2Uyb0RvYy54bWysU8mOEzEQvSPxD5bvpDvREIUonTlkWA4I&#10;Rmx3j9tOW3iTXWS5DfzAfAK/MBcOLJpv6P4jyu6kB7FICHEp2a56r+pVlRenO6PJRoSonK3oeFRS&#10;Iix3tbLrir5+9ejejJIIzNZMOysquheRni7v3lls/VxMXON0LQJBEhvnW1/RBsDPiyLyRhgWR84L&#10;i07pgmGA17Au6sC2yG50MSnLabF1ofbBcREjvp71TrrM/FIKDs+ljAKIrijWBtmGbC+SLZYLNl8H&#10;5hvFD2Wwf6jCMGUx6UB1xoCRd0H9QmUUDy46CSPuTOGkVFxkDahmXP6k5mXDvMhasDnRD22K/4+W&#10;P9ucB6Lqit4/ocQygzNqP3aX3VX7rb3urkj3vr1B033oLttP7df2S3vTfiYYjJ3b+jhHgpU9D4db&#10;9OchtWEngyFSK/8El4Lm05t0Sj4UTXZ5AvthAmIHhOPjdPZgWiKAo2syORnPZtOUqOgZE9qHCI+F&#10;MyQdKhohMLVuYOWsxWG70Odgm6cReuARkMDaJtsIVj+0NYG9R7URBNPQ9JsATOlbl8WVPaRPyCLp&#10;7RXmE+y16FlfCIk9xPr77Hl7xUoHsmG4d/Xb8cCCkQkildYDqMxt+SPoEJtgIm/03wKH6JzRWRiA&#10;RlkXfpcVdsdSZR9/VN1rTbIvXL3P887twLXM4zl8obT3P94z/PajL78DAAD//wMAUEsDBBQABgAI&#10;AAAAIQA2cFkB4AAAAAsBAAAPAAAAZHJzL2Rvd25yZXYueG1sTI9NT4NAEIbvJv6HzZh4swtbixRZ&#10;GmPsyfRgtfeFnQJxP5BdKP57x5PeZjJP3nnecrdYw2YcQ++dhHSVAEPXeN27VsLH+/4uBxaicloZ&#10;71DCNwbYVddXpSq0v7g3nI+xZRTiQqEkdDEOBeeh6dCqsPIDOrqd/WhVpHVsuR7VhcKt4SJJMm5V&#10;7+hDpwZ87rD5PE5WQn36ep3jy2E/neJ5vZiDrvPtVsrbm+XpEVjEJf7B8KtP6lCRU+0npwMzEu5T&#10;kREqQSTrB2BEbEQqgNU0bLIceFXy/x2qHwAAAP//AwBQSwECLQAUAAYACAAAACEAtoM4kv4AAADh&#10;AQAAEwAAAAAAAAAAAAAAAAAAAAAAW0NvbnRlbnRfVHlwZXNdLnhtbFBLAQItABQABgAIAAAAIQA4&#10;/SH/1gAAAJQBAAALAAAAAAAAAAAAAAAAAC8BAABfcmVscy8ucmVsc1BLAQItABQABgAIAAAAIQBZ&#10;+iC0EQIAADAEAAAOAAAAAAAAAAAAAAAAAC4CAABkcnMvZTJvRG9jLnhtbFBLAQItABQABgAIAAAA&#10;IQA2cFkB4AAAAAsBAAAPAAAAAAAAAAAAAAAAAGsEAABkcnMvZG93bnJldi54bWxQSwUGAAAAAAQA&#10;BADzAAAAeAUAAAAA&#10;" strokecolor="black [3200]" strokeweight=".5pt">
                <v:stroke startarrow="classic" joinstyle="miter"/>
              </v:shape>
            </w:pict>
          </mc:Fallback>
        </mc:AlternateContent>
      </w:r>
      <w:r w:rsidR="007073CB">
        <w:rPr>
          <w:noProof/>
          <w:lang w:eastAsia="uk-UA"/>
        </w:rPr>
        <mc:AlternateContent>
          <mc:Choice Requires="wps">
            <w:drawing>
              <wp:anchor distT="0" distB="0" distL="114300" distR="114300" simplePos="0" relativeHeight="251685888" behindDoc="0" locked="0" layoutInCell="1" allowOverlap="1" wp14:anchorId="671D69EE" wp14:editId="77053A17">
                <wp:simplePos x="0" y="0"/>
                <wp:positionH relativeFrom="column">
                  <wp:posOffset>2602530</wp:posOffset>
                </wp:positionH>
                <wp:positionV relativeFrom="paragraph">
                  <wp:posOffset>2669516</wp:posOffset>
                </wp:positionV>
                <wp:extent cx="710566" cy="1863306"/>
                <wp:effectExtent l="0" t="38100" r="51435" b="22860"/>
                <wp:wrapNone/>
                <wp:docPr id="46" name="Прямая со стрелкой 46"/>
                <wp:cNvGraphicFramePr/>
                <a:graphic xmlns:a="http://schemas.openxmlformats.org/drawingml/2006/main">
                  <a:graphicData uri="http://schemas.microsoft.com/office/word/2010/wordprocessingShape">
                    <wps:wsp>
                      <wps:cNvCnPr/>
                      <wps:spPr>
                        <a:xfrm flipH="1">
                          <a:off x="0" y="0"/>
                          <a:ext cx="710566" cy="1863306"/>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B870B73" id="Прямая со стрелкой 46" o:spid="_x0000_s1026" type="#_x0000_t32" style="position:absolute;margin-left:204.9pt;margin-top:210.2pt;width:55.95pt;height:146.7pt;flip:x;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j4DwIAACYEAAAOAAAAZHJzL2Uyb0RvYy54bWysU0tuFDEQ3SNxB8t7pnsSGKLR9GQx4bNA&#10;MCJwAMdtT1v4J7uYzy5wgRyBK2TDAoJyhu4bUXbPdBAfCSE2JX/qvar3XJ6dbo0maxGicrai41FJ&#10;ibDc1cquKvr2zdMHJ5REYLZm2llR0Z2I9HR+/95s46fiyDVO1yIQJLFxuvEVbQD8tCgib4RhceS8&#10;sHgpXTAMcBtWRR3YBtmNLo7KclJsXKh9cFzEiKdn/SWdZ34pBYdXUkYBRFcUe4McQ44XKRbzGZuu&#10;AvON4vs22D90YZiyWHSgOmPAyPugfqEyigcXnYQRd6ZwUiousgZUMy5/UnPeMC+yFjQn+sGm+P9o&#10;+cv1MhBVV/ThhBLLDL5R+6m77K7ab+11d0W6D+0thu5jd9l+bm/ar+1t+4VgMjq38XGKBAu7DPtd&#10;9MuQbNjKYIjUyj/HocjGoFSyzb7vBt/FFgjHw8fj8tEEy3O8Gp9Mjo/LTF/0PInPhwjPhDMkLSoa&#10;ITC1amDhrMUndqGvwdYvImAnCDwAEljbFBvB6ie2JrDzqDGCYBqa/v2BKX13ZXFQ0zmyJGSRVPa6&#10;8gp2WvSsr4VE57D/vnqeWbHQgawZTlv9bjywYGaCSKX1ACqzLX8E7XMTTOQ5/lvgkJ0rOgsD0Cjr&#10;wu+qwvbQquzzD6p7rUn2hat3+ZWzHTiM2Z/9x0nT/uM+w+++9/w7AAAA//8DAFBLAwQUAAYACAAA&#10;ACEAOCcWS+IAAAALAQAADwAAAGRycy9kb3ducmV2LnhtbEyPzU7DMBCE70i8g7VI3KidUEgb4lQI&#10;iUo98NPAoUcnXpIosR3ZbhvenuUEtx3taOabYjObkZ3Qh95ZCclCAEPbON3bVsLnx/PNCliIymo1&#10;OosSvjHApry8KFSu3dnu8VTFllGIDbmS0MU45ZyHpkOjwsJNaOn35bxRkaRvufbqTOFm5KkQ99yo&#10;3lJDpyZ86rAZqqOR8BrC7lC/vPH9dqh26Xbw70ZlUl5fzY8PwCLO8c8Mv/iEDiUx1e5odWCjhKVY&#10;E3qkIxVLYOS4S5MMWC0hS25XwMuC/99Q/gAAAP//AwBQSwECLQAUAAYACAAAACEAtoM4kv4AAADh&#10;AQAAEwAAAAAAAAAAAAAAAAAAAAAAW0NvbnRlbnRfVHlwZXNdLnhtbFBLAQItABQABgAIAAAAIQA4&#10;/SH/1gAAAJQBAAALAAAAAAAAAAAAAAAAAC8BAABfcmVscy8ucmVsc1BLAQItABQABgAIAAAAIQBL&#10;hij4DwIAACYEAAAOAAAAAAAAAAAAAAAAAC4CAABkcnMvZTJvRG9jLnhtbFBLAQItABQABgAIAAAA&#10;IQA4JxZL4gAAAAsBAAAPAAAAAAAAAAAAAAAAAGkEAABkcnMvZG93bnJldi54bWxQSwUGAAAAAAQA&#10;BADzAAAAeAUAAAAA&#10;" strokecolor="black [3200]" strokeweight=".5pt">
                <v:stroke startarrow="classic" joinstyle="miter"/>
              </v:shape>
            </w:pict>
          </mc:Fallback>
        </mc:AlternateContent>
      </w:r>
      <w:r w:rsidR="007073CB">
        <w:rPr>
          <w:noProof/>
          <w:lang w:eastAsia="uk-UA"/>
        </w:rPr>
        <mc:AlternateContent>
          <mc:Choice Requires="wps">
            <w:drawing>
              <wp:anchor distT="0" distB="0" distL="114300" distR="114300" simplePos="0" relativeHeight="251683840" behindDoc="0" locked="0" layoutInCell="1" allowOverlap="1" wp14:anchorId="7FBA2875" wp14:editId="099DC0A3">
                <wp:simplePos x="0" y="0"/>
                <wp:positionH relativeFrom="column">
                  <wp:posOffset>2618369</wp:posOffset>
                </wp:positionH>
                <wp:positionV relativeFrom="paragraph">
                  <wp:posOffset>1927643</wp:posOffset>
                </wp:positionV>
                <wp:extent cx="691014" cy="4002657"/>
                <wp:effectExtent l="0" t="38100" r="71120" b="17145"/>
                <wp:wrapNone/>
                <wp:docPr id="44" name="Прямая со стрелкой 44"/>
                <wp:cNvGraphicFramePr/>
                <a:graphic xmlns:a="http://schemas.openxmlformats.org/drawingml/2006/main">
                  <a:graphicData uri="http://schemas.microsoft.com/office/word/2010/wordprocessingShape">
                    <wps:wsp>
                      <wps:cNvCnPr/>
                      <wps:spPr>
                        <a:xfrm flipH="1">
                          <a:off x="0" y="0"/>
                          <a:ext cx="691014" cy="4002657"/>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F21635" id="Прямая со стрелкой 44" o:spid="_x0000_s1026" type="#_x0000_t32" style="position:absolute;margin-left:206.15pt;margin-top:151.8pt;width:54.4pt;height:315.1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gTDAIAACYEAAAOAAAAZHJzL2Uyb0RvYy54bWysU0uOEzEQ3SNxB8t70p0oBIjSmUWGzwJB&#10;xOcAHnc5beGfbJPPbuACcwSuwIYFH80Zum9E2Z30ID4SQmxKbbveq3qvqhdne63IFnyQ1lR0PCop&#10;AcNtLc2moq9fPbpzn5IQmamZsgYqeoBAz5a3by12bg4T21hVgydIYsJ85yraxOjmRRF4A5qFkXVg&#10;8FFYr1nEo98UtWc7ZNeqmJTlrNhZXztvOYSAt+f9I11mfiGAx+dCBIhEVRR7izn6HC9SLJYLNt94&#10;5hrJj22wf+hCM2mw6EB1ziIjb738hUpL7m2wIo641YUVQnLIGlDNuPxJzcuGOcha0JzgBpvC/6Pl&#10;z7ZrT2Rd0emUEsM0zqj90F12V+239mN3Rbp37TWG7n132X5qv7Zf2uv2M8FkdG7nwhwJVmbtj6fg&#10;1j7ZsBdeE6Gke4JLkY1BqWSffT8MvsM+Eo6XswfjcozlOT5Ny3Iyu3sv0Rc9T+JzPsTHYDVJHxUN&#10;0TO5aeLKGoMjtr6vwbZPQ+yBJ0ACK5NiA6x+aGoSDw41hghMxaaff2RS3TwZXNRj+YQskspeV/6K&#10;BwU96wsQ6Bz231fPOwsr5cmW4bbVb8YDC2YmiJBKDaAy2/JH0DE3wSDv8d8Ch+xc0Zo4ALU01v+u&#10;atyfWhV9/kl1rzXJvrD1IU8524HLmMdz/HHStv94zvCb33v5HQAA//8DAFBLAwQUAAYACAAAACEA&#10;uMKM9eIAAAALAQAADwAAAGRycy9kb3ducmV2LnhtbEyPy07DMBBF90j8gzVI7KiTGEob4lQIiUpd&#10;8GjogqUTD0mUeBzZbhv+HrOC5ege3Xum2MxmZCd0vrckIV0kwJAaq3tqJRw+nm9WwHxQpNVoCSV8&#10;o4dNeXlRqFzbM+3xVIWWxRLyuZLQhTDlnPumQ6P8wk5IMfuyzqgQT9dy7dQ5lpuRZ0my5Eb1FBc6&#10;NeFTh81QHY2EV+93n/XLG99vh2qXbQf3btS9lNdX8+MDsIBz+IPhVz+qQxmdansk7dko4TbNREQl&#10;iEQsgUXiLktTYLWEtRBr4GXB//9Q/gAAAP//AwBQSwECLQAUAAYACAAAACEAtoM4kv4AAADhAQAA&#10;EwAAAAAAAAAAAAAAAAAAAAAAW0NvbnRlbnRfVHlwZXNdLnhtbFBLAQItABQABgAIAAAAIQA4/SH/&#10;1gAAAJQBAAALAAAAAAAAAAAAAAAAAC8BAABfcmVscy8ucmVsc1BLAQItABQABgAIAAAAIQBV55gT&#10;DAIAACYEAAAOAAAAAAAAAAAAAAAAAC4CAABkcnMvZTJvRG9jLnhtbFBLAQItABQABgAIAAAAIQC4&#10;woz14gAAAAsBAAAPAAAAAAAAAAAAAAAAAGYEAABkcnMvZG93bnJldi54bWxQSwUGAAAAAAQABADz&#10;AAAAdQUAAAAA&#10;" strokecolor="black [3200]" strokeweight=".5pt">
                <v:stroke startarrow="classic" joinstyle="miter"/>
              </v:shape>
            </w:pict>
          </mc:Fallback>
        </mc:AlternateContent>
      </w:r>
      <w:r w:rsidR="007073CB">
        <w:rPr>
          <w:noProof/>
          <w:lang w:eastAsia="uk-UA"/>
        </w:rPr>
        <mc:AlternateContent>
          <mc:Choice Requires="wps">
            <w:drawing>
              <wp:anchor distT="0" distB="0" distL="114300" distR="114300" simplePos="0" relativeHeight="251681792" behindDoc="0" locked="0" layoutInCell="1" allowOverlap="1" wp14:anchorId="6AB24174" wp14:editId="6E0F8EF2">
                <wp:simplePos x="0" y="0"/>
                <wp:positionH relativeFrom="column">
                  <wp:posOffset>2609742</wp:posOffset>
                </wp:positionH>
                <wp:positionV relativeFrom="paragraph">
                  <wp:posOffset>901101</wp:posOffset>
                </wp:positionV>
                <wp:extent cx="702349" cy="888521"/>
                <wp:effectExtent l="0" t="38100" r="59690" b="26035"/>
                <wp:wrapNone/>
                <wp:docPr id="39" name="Прямая со стрелкой 39"/>
                <wp:cNvGraphicFramePr/>
                <a:graphic xmlns:a="http://schemas.openxmlformats.org/drawingml/2006/main">
                  <a:graphicData uri="http://schemas.microsoft.com/office/word/2010/wordprocessingShape">
                    <wps:wsp>
                      <wps:cNvCnPr/>
                      <wps:spPr>
                        <a:xfrm flipH="1">
                          <a:off x="0" y="0"/>
                          <a:ext cx="702349" cy="888521"/>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75E11F" id="Прямая со стрелкой 39" o:spid="_x0000_s1026" type="#_x0000_t32" style="position:absolute;margin-left:205.5pt;margin-top:70.95pt;width:55.3pt;height:69.9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2hDQIAACUEAAAOAAAAZHJzL2Uyb0RvYy54bWysU8mOEzEQvSPxD5bvpDsZlhClM4cMywFB&#10;xPIBHnc5beFNtslyG/iB+YT5BS4cWDTf0P1HlN1JD2KREOJSatv1XtV7VT0/3WlFNuCDtKai41FJ&#10;CRhua2nWFX3z+vGdKSUhMlMzZQ1UdA+Bni5u35pv3QwmtrGqBk+QxITZ1lW0idHNiiLwBjQLI+vA&#10;4KOwXrOIR78uas+2yK5VMSnL+8XW+tp5yyEEvD3rH+ki8wsBPL4QIkAkqqLYW8zR53ieYrGYs9na&#10;M9dIfmiD/UMXmkmDRQeqMxYZeeflL1Racm+DFXHErS6sEJJD1oBqxuVPal41zEHWguYEN9gU/h8t&#10;f75ZeSLrip48pMQwjTNqr7qL7rL91n7sLkn3vr3G0H3oLtpP7df2S3vdfiaYjM5tXZghwdKs/OEU&#10;3MonG3bCayKUdE9xKbIxKJXssu/7wXfYRcLx8kE5ObmL5Tk+TafTe5NxYi96mkTnfIhPwGqSPioa&#10;omdy3cSlNQYnbH1fgm2ehdgDj4AEVibFBlj9yNQk7h1KDBGYik0//sikunkyuKeH8glZJJG9rPwV&#10;9wp61pcg0Dhsv6+eVxaWypMNw2Wr3x5FKIOZCSKkUgOozK78EXTITTDIa/y3wCE7V7QmDkAtjfW/&#10;qxp3x1ZFn39U3WtNss9tvc9DznbgLubxHP6btOw/njP85u9efAcAAP//AwBQSwMEFAAGAAgAAAAh&#10;AP5F9kXhAAAACwEAAA8AAABkcnMvZG93bnJldi54bWxMjzFPwzAUhHck/oP1kNio46iUNMSpEBKV&#10;OkBp6MD4EpskSmxHttuGf89jgvF0p7vvis1sRnbWPvTOShCLBJi2jVO9bSUcP17uMmAholU4Oqsl&#10;fOsAm/L6qsBcuYs96HMVW0YlNuQooYtxyjkPTacNhoWbtCXvy3mDkaRvufJ4oXIz8jRJVtxgb2mh&#10;w0k/d7oZqpOR8BbC7rN+3fPDdqh26Xbw7wYfpLy9mZ8egUU9x78w/OITOpTEVLuTVYGNEpZC0JdI&#10;xlKsgVHiPhUrYLWENBMZ8LLg/z+UPwAAAP//AwBQSwECLQAUAAYACAAAACEAtoM4kv4AAADhAQAA&#10;EwAAAAAAAAAAAAAAAAAAAAAAW0NvbnRlbnRfVHlwZXNdLnhtbFBLAQItABQABgAIAAAAIQA4/SH/&#10;1gAAAJQBAAALAAAAAAAAAAAAAAAAAC8BAABfcmVscy8ucmVsc1BLAQItABQABgAIAAAAIQAIbL2h&#10;DQIAACUEAAAOAAAAAAAAAAAAAAAAAC4CAABkcnMvZTJvRG9jLnhtbFBLAQItABQABgAIAAAAIQD+&#10;RfZF4QAAAAsBAAAPAAAAAAAAAAAAAAAAAGcEAABkcnMvZG93bnJldi54bWxQSwUGAAAAAAQABADz&#10;AAAAdQUAAAAA&#10;" strokecolor="black [3200]" strokeweight=".5pt">
                <v:stroke startarrow="classic" joinstyle="miter"/>
              </v:shape>
            </w:pict>
          </mc:Fallback>
        </mc:AlternateContent>
      </w:r>
      <w:r w:rsidR="0067370E">
        <w:rPr>
          <w:noProof/>
          <w:lang w:eastAsia="uk-UA"/>
        </w:rPr>
        <mc:AlternateContent>
          <mc:Choice Requires="wpg">
            <w:drawing>
              <wp:inline distT="0" distB="0" distL="0" distR="0" wp14:anchorId="548DDC77" wp14:editId="0A96EADB">
                <wp:extent cx="5927192" cy="7545788"/>
                <wp:effectExtent l="0" t="19050" r="16510" b="17145"/>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192" cy="7545788"/>
                          <a:chOff x="0" y="0"/>
                          <a:chExt cx="5927202" cy="7545788"/>
                        </a:xfrm>
                      </wpg:grpSpPr>
                      <wps:wsp>
                        <wps:cNvPr id="55" name="Прямоугольник 23"/>
                        <wps:cNvSpPr>
                          <a:spLocks noChangeArrowheads="1"/>
                        </wps:cNvSpPr>
                        <wps:spPr bwMode="auto">
                          <a:xfrm>
                            <a:off x="3314700" y="4936216"/>
                            <a:ext cx="2612400" cy="533400"/>
                          </a:xfrm>
                          <a:prstGeom prst="rect">
                            <a:avLst/>
                          </a:prstGeom>
                          <a:solidFill>
                            <a:srgbClr val="FFFFFF"/>
                          </a:solidFill>
                          <a:ln w="12700" algn="ctr">
                            <a:solidFill>
                              <a:srgbClr val="000000"/>
                            </a:solidFill>
                            <a:miter lim="800000"/>
                            <a:headEnd/>
                            <a:tailEnd/>
                          </a:ln>
                        </wps:spPr>
                        <wps:txbx>
                          <w:txbxContent>
                            <w:p w14:paraId="7E1CA91B" w14:textId="77777777" w:rsidR="0016236D" w:rsidRPr="0071197E" w:rsidRDefault="0016236D" w:rsidP="00167656">
                              <w:pPr>
                                <w:spacing w:after="0" w:line="240" w:lineRule="auto"/>
                                <w:jc w:val="both"/>
                                <w:rPr>
                                  <w:rFonts w:ascii="Times New Roman" w:hAnsi="Times New Roman"/>
                                  <w:sz w:val="23"/>
                                  <w:szCs w:val="23"/>
                                </w:rPr>
                              </w:pPr>
                              <w:r w:rsidRPr="0071197E">
                                <w:rPr>
                                  <w:rFonts w:ascii="Times New Roman" w:hAnsi="Times New Roman"/>
                                  <w:sz w:val="23"/>
                                  <w:szCs w:val="23"/>
                                </w:rPr>
                                <w:t>-реалізація державної політики щодо боротьби з корупцією</w:t>
                              </w:r>
                            </w:p>
                            <w:p w14:paraId="2C907BE1" w14:textId="77777777" w:rsidR="0016236D" w:rsidRPr="00FD4E23" w:rsidRDefault="0016236D" w:rsidP="00167656">
                              <w:pPr>
                                <w:spacing w:after="0"/>
                                <w:jc w:val="both"/>
                              </w:pPr>
                            </w:p>
                          </w:txbxContent>
                        </wps:txbx>
                        <wps:bodyPr rot="0" vert="horz" wrap="square" lIns="91440" tIns="45720" rIns="91440" bIns="45720" anchor="ctr" anchorCtr="0" upright="1">
                          <a:noAutofit/>
                        </wps:bodyPr>
                      </wps:wsp>
                      <wpg:grpSp>
                        <wpg:cNvPr id="48" name="Группа 4"/>
                        <wpg:cNvGrpSpPr>
                          <a:grpSpLocks/>
                        </wpg:cNvGrpSpPr>
                        <wpg:grpSpPr bwMode="auto">
                          <a:xfrm>
                            <a:off x="0" y="0"/>
                            <a:ext cx="5927202" cy="7545788"/>
                            <a:chOff x="0" y="9525"/>
                            <a:chExt cx="6051082" cy="7179827"/>
                          </a:xfrm>
                        </wpg:grpSpPr>
                        <wpg:grpSp>
                          <wpg:cNvPr id="49" name="Группа 2"/>
                          <wpg:cNvGrpSpPr>
                            <a:grpSpLocks/>
                          </wpg:cNvGrpSpPr>
                          <wpg:grpSpPr bwMode="auto">
                            <a:xfrm>
                              <a:off x="0" y="180975"/>
                              <a:ext cx="6051082" cy="7008377"/>
                              <a:chOff x="0" y="0"/>
                              <a:chExt cx="6051082" cy="6269280"/>
                            </a:xfrm>
                          </wpg:grpSpPr>
                          <wps:wsp>
                            <wps:cNvPr id="50" name="Прямоугольник 5"/>
                            <wps:cNvSpPr>
                              <a:spLocks noChangeArrowheads="1"/>
                            </wps:cNvSpPr>
                            <wps:spPr bwMode="auto">
                              <a:xfrm>
                                <a:off x="123825" y="0"/>
                                <a:ext cx="2343150" cy="295275"/>
                              </a:xfrm>
                              <a:prstGeom prst="rect">
                                <a:avLst/>
                              </a:prstGeom>
                              <a:solidFill>
                                <a:srgbClr val="92D050"/>
                              </a:solidFill>
                              <a:ln w="12700" algn="ctr">
                                <a:solidFill>
                                  <a:srgbClr val="000000"/>
                                </a:solidFill>
                                <a:miter lim="800000"/>
                                <a:headEnd/>
                                <a:tailEnd/>
                              </a:ln>
                            </wps:spPr>
                            <wps:txbx>
                              <w:txbxContent>
                                <w:p w14:paraId="4CCB7960" w14:textId="77777777" w:rsidR="0016236D" w:rsidRPr="00FD4E23" w:rsidRDefault="0016236D" w:rsidP="00167656">
                                  <w:pPr>
                                    <w:jc w:val="center"/>
                                    <w:rPr>
                                      <w:rFonts w:ascii="Times New Roman" w:hAnsi="Times New Roman"/>
                                      <w:b/>
                                      <w:sz w:val="24"/>
                                    </w:rPr>
                                  </w:pPr>
                                  <w:r>
                                    <w:rPr>
                                      <w:rFonts w:ascii="Times New Roman" w:hAnsi="Times New Roman"/>
                                      <w:b/>
                                      <w:sz w:val="24"/>
                                    </w:rPr>
                                    <w:t>Сильні сторони</w:t>
                                  </w:r>
                                </w:p>
                              </w:txbxContent>
                            </wps:txbx>
                            <wps:bodyPr rot="0" vert="horz" wrap="square" lIns="91440" tIns="45720" rIns="91440" bIns="45720" anchor="ctr" anchorCtr="0" upright="1">
                              <a:noAutofit/>
                            </wps:bodyPr>
                          </wps:wsp>
                          <wps:wsp>
                            <wps:cNvPr id="51" name="Прямоугольник 6"/>
                            <wps:cNvSpPr>
                              <a:spLocks noChangeArrowheads="1"/>
                            </wps:cNvSpPr>
                            <wps:spPr bwMode="auto">
                              <a:xfrm>
                                <a:off x="3581400" y="0"/>
                                <a:ext cx="2343150" cy="295275"/>
                              </a:xfrm>
                              <a:prstGeom prst="rect">
                                <a:avLst/>
                              </a:prstGeom>
                              <a:solidFill>
                                <a:srgbClr val="92D050"/>
                              </a:solidFill>
                              <a:ln w="12700" algn="ctr">
                                <a:solidFill>
                                  <a:srgbClr val="000000"/>
                                </a:solidFill>
                                <a:miter lim="800000"/>
                                <a:headEnd/>
                                <a:tailEnd/>
                              </a:ln>
                            </wps:spPr>
                            <wps:txbx>
                              <w:txbxContent>
                                <w:p w14:paraId="4AB2C3A7" w14:textId="77777777" w:rsidR="0016236D" w:rsidRPr="00FD4E23" w:rsidRDefault="0016236D" w:rsidP="00167656">
                                  <w:pPr>
                                    <w:jc w:val="center"/>
                                    <w:rPr>
                                      <w:rFonts w:ascii="Times New Roman" w:hAnsi="Times New Roman"/>
                                      <w:b/>
                                      <w:sz w:val="24"/>
                                    </w:rPr>
                                  </w:pPr>
                                  <w:r w:rsidRPr="00FD4E23">
                                    <w:rPr>
                                      <w:rFonts w:ascii="Times New Roman" w:hAnsi="Times New Roman"/>
                                      <w:b/>
                                      <w:sz w:val="24"/>
                                    </w:rPr>
                                    <w:t>Можливості</w:t>
                                  </w:r>
                                </w:p>
                              </w:txbxContent>
                            </wps:txbx>
                            <wps:bodyPr rot="0" vert="horz" wrap="square" lIns="91440" tIns="45720" rIns="91440" bIns="45720" anchor="ctr" anchorCtr="0" upright="1">
                              <a:noAutofit/>
                            </wps:bodyPr>
                          </wps:wsp>
                          <wps:wsp>
                            <wps:cNvPr id="52" name="Прямоугольник 7"/>
                            <wps:cNvSpPr>
                              <a:spLocks noChangeArrowheads="1"/>
                            </wps:cNvSpPr>
                            <wps:spPr bwMode="auto">
                              <a:xfrm>
                                <a:off x="0" y="400050"/>
                                <a:ext cx="2667000" cy="712161"/>
                              </a:xfrm>
                              <a:prstGeom prst="rect">
                                <a:avLst/>
                              </a:prstGeom>
                              <a:solidFill>
                                <a:srgbClr val="FFFFFF"/>
                              </a:solidFill>
                              <a:ln w="12700" algn="ctr">
                                <a:solidFill>
                                  <a:srgbClr val="000000"/>
                                </a:solidFill>
                                <a:miter lim="800000"/>
                                <a:headEnd/>
                                <a:tailEnd/>
                              </a:ln>
                            </wps:spPr>
                            <wps:txbx>
                              <w:txbxContent>
                                <w:p w14:paraId="331057F0" w14:textId="77777777" w:rsidR="0016236D" w:rsidRPr="0071197E" w:rsidRDefault="0016236D" w:rsidP="00167656">
                                  <w:pPr>
                                    <w:pStyle w:val="a7"/>
                                    <w:spacing w:after="0" w:line="240" w:lineRule="auto"/>
                                    <w:ind w:left="0"/>
                                    <w:rPr>
                                      <w:rFonts w:ascii="Times New Roman" w:hAnsi="Times New Roman"/>
                                      <w:sz w:val="23"/>
                                      <w:szCs w:val="23"/>
                                      <w:lang w:val="uk-UA"/>
                                    </w:rPr>
                                  </w:pPr>
                                  <w:r w:rsidRPr="0071197E">
                                    <w:rPr>
                                      <w:rFonts w:ascii="Times New Roman" w:hAnsi="Times New Roman"/>
                                      <w:sz w:val="23"/>
                                      <w:szCs w:val="23"/>
                                      <w:lang w:val="uk-UA"/>
                                    </w:rPr>
                                    <w:t>-наявність вільних земельних ділянок не сільськогосподарського призначення та приміщень для залучення інвестицій у громаду;</w:t>
                                  </w:r>
                                </w:p>
                                <w:p w14:paraId="150A5181" w14:textId="77777777" w:rsidR="0016236D" w:rsidRPr="00FD4E23" w:rsidRDefault="0016236D" w:rsidP="00167656">
                                  <w:pPr>
                                    <w:spacing w:after="0"/>
                                    <w:jc w:val="center"/>
                                  </w:pPr>
                                </w:p>
                              </w:txbxContent>
                            </wps:txbx>
                            <wps:bodyPr rot="0" vert="horz" wrap="square" lIns="91440" tIns="45720" rIns="91440" bIns="45720" anchor="ctr" anchorCtr="0" upright="1">
                              <a:noAutofit/>
                            </wps:bodyPr>
                          </wps:wsp>
                          <wps:wsp>
                            <wps:cNvPr id="53" name="Прямоугольник 8"/>
                            <wps:cNvSpPr>
                              <a:spLocks noChangeArrowheads="1"/>
                            </wps:cNvSpPr>
                            <wps:spPr bwMode="auto">
                              <a:xfrm>
                                <a:off x="0" y="1173121"/>
                                <a:ext cx="2667000" cy="372230"/>
                              </a:xfrm>
                              <a:prstGeom prst="rect">
                                <a:avLst/>
                              </a:prstGeom>
                              <a:solidFill>
                                <a:srgbClr val="FFFFFF"/>
                              </a:solidFill>
                              <a:ln w="12700" algn="ctr">
                                <a:solidFill>
                                  <a:srgbClr val="000000"/>
                                </a:solidFill>
                                <a:miter lim="800000"/>
                                <a:headEnd/>
                                <a:tailEnd/>
                              </a:ln>
                            </wps:spPr>
                            <wps:txbx>
                              <w:txbxContent>
                                <w:p w14:paraId="5F4F51BB" w14:textId="77777777" w:rsidR="0016236D" w:rsidRPr="0071197E" w:rsidRDefault="0016236D" w:rsidP="002513A0">
                                  <w:pPr>
                                    <w:pStyle w:val="a7"/>
                                    <w:spacing w:after="0"/>
                                    <w:ind w:left="0"/>
                                    <w:jc w:val="both"/>
                                    <w:rPr>
                                      <w:rFonts w:ascii="Times New Roman" w:hAnsi="Times New Roman"/>
                                      <w:sz w:val="23"/>
                                      <w:szCs w:val="23"/>
                                      <w:lang w:val="uk-UA"/>
                                    </w:rPr>
                                  </w:pPr>
                                  <w:r w:rsidRPr="0071197E">
                                    <w:rPr>
                                      <w:rFonts w:ascii="Times New Roman" w:hAnsi="Times New Roman"/>
                                      <w:sz w:val="23"/>
                                      <w:szCs w:val="23"/>
                                      <w:lang w:val="uk-UA"/>
                                    </w:rPr>
                                    <w:t>-високий рівень довіри населення до місцевої влади;</w:t>
                                  </w:r>
                                </w:p>
                                <w:p w14:paraId="3204E7F5" w14:textId="77777777" w:rsidR="0016236D" w:rsidRPr="00FD4E23" w:rsidRDefault="0016236D" w:rsidP="00167656">
                                  <w:pPr>
                                    <w:spacing w:after="0"/>
                                    <w:jc w:val="center"/>
                                  </w:pPr>
                                </w:p>
                              </w:txbxContent>
                            </wps:txbx>
                            <wps:bodyPr rot="0" vert="horz" wrap="square" lIns="91440" tIns="45720" rIns="91440" bIns="45720" anchor="ctr" anchorCtr="0" upright="1">
                              <a:noAutofit/>
                            </wps:bodyPr>
                          </wps:wsp>
                          <wps:wsp>
                            <wps:cNvPr id="130" name="Прямоугольник 10"/>
                            <wps:cNvSpPr>
                              <a:spLocks noChangeArrowheads="1"/>
                            </wps:cNvSpPr>
                            <wps:spPr bwMode="auto">
                              <a:xfrm>
                                <a:off x="0" y="1606260"/>
                                <a:ext cx="2667000" cy="1109921"/>
                              </a:xfrm>
                              <a:prstGeom prst="rect">
                                <a:avLst/>
                              </a:prstGeom>
                              <a:solidFill>
                                <a:srgbClr val="FFFFFF"/>
                              </a:solidFill>
                              <a:ln w="12700" algn="ctr">
                                <a:solidFill>
                                  <a:srgbClr val="000000"/>
                                </a:solidFill>
                                <a:miter lim="800000"/>
                                <a:headEnd/>
                                <a:tailEnd/>
                              </a:ln>
                            </wps:spPr>
                            <wps:txbx>
                              <w:txbxContent>
                                <w:p w14:paraId="5CA9FFAE" w14:textId="40995ADC" w:rsidR="0016236D" w:rsidRPr="000F258B" w:rsidRDefault="0016236D" w:rsidP="0071197E">
                                  <w:pPr>
                                    <w:pStyle w:val="a7"/>
                                    <w:spacing w:after="0" w:line="240" w:lineRule="auto"/>
                                    <w:ind w:left="0"/>
                                    <w:rPr>
                                      <w:rFonts w:ascii="Times New Roman" w:hAnsi="Times New Roman"/>
                                      <w:color w:val="000000" w:themeColor="text1"/>
                                      <w:sz w:val="23"/>
                                      <w:szCs w:val="23"/>
                                      <w:lang w:val="uk-UA"/>
                                    </w:rPr>
                                  </w:pPr>
                                  <w:r w:rsidRPr="000F258B">
                                    <w:rPr>
                                      <w:rFonts w:ascii="Times New Roman" w:hAnsi="Times New Roman"/>
                                      <w:color w:val="000000" w:themeColor="text1"/>
                                      <w:sz w:val="23"/>
                                      <w:szCs w:val="23"/>
                                      <w:lang w:val="uk-UA"/>
                                    </w:rPr>
                                    <w:t>-наявність історичних, археологічних, сакральних пам’яток</w:t>
                                  </w:r>
                                  <w:r>
                                    <w:rPr>
                                      <w:rFonts w:ascii="Times New Roman" w:hAnsi="Times New Roman"/>
                                      <w:color w:val="000000" w:themeColor="text1"/>
                                      <w:sz w:val="23"/>
                                      <w:szCs w:val="23"/>
                                      <w:lang w:val="uk-UA"/>
                                    </w:rPr>
                                    <w:t xml:space="preserve"> (</w:t>
                                  </w:r>
                                  <w:r w:rsidRPr="000F258B">
                                    <w:rPr>
                                      <w:rFonts w:ascii="Times New Roman" w:hAnsi="Times New Roman"/>
                                      <w:color w:val="000000" w:themeColor="text1"/>
                                      <w:sz w:val="23"/>
                                      <w:szCs w:val="23"/>
                                      <w:lang w:val="uk-UA"/>
                                    </w:rPr>
                                    <w:t>Козловська фортеця;</w:t>
                                  </w:r>
                                  <w:r>
                                    <w:rPr>
                                      <w:rFonts w:ascii="Times New Roman" w:hAnsi="Times New Roman"/>
                                      <w:color w:val="000000" w:themeColor="text1"/>
                                      <w:sz w:val="23"/>
                                      <w:szCs w:val="23"/>
                                      <w:lang w:val="uk-UA"/>
                                    </w:rPr>
                                    <w:t xml:space="preserve"> </w:t>
                                  </w:r>
                                  <w:r w:rsidRPr="000F258B">
                                    <w:rPr>
                                      <w:rFonts w:ascii="Times New Roman" w:hAnsi="Times New Roman"/>
                                      <w:color w:val="000000" w:themeColor="text1"/>
                                      <w:sz w:val="23"/>
                                      <w:szCs w:val="23"/>
                                      <w:lang w:val="uk-UA"/>
                                    </w:rPr>
                                    <w:t xml:space="preserve">Свято-Архангело-Михайлівський храм кургани, поселення доби бронзи, неоліту; </w:t>
                                  </w:r>
                                  <w:r w:rsidRPr="000F258B">
                                    <w:rPr>
                                      <w:rFonts w:ascii="Times New Roman" w:hAnsi="Times New Roman"/>
                                      <w:color w:val="000000" w:themeColor="text1"/>
                                      <w:sz w:val="23"/>
                                      <w:szCs w:val="23"/>
                                      <w:shd w:val="clear" w:color="auto" w:fill="FFFFFF"/>
                                      <w:lang w:val="uk-UA"/>
                                    </w:rPr>
                                    <w:t>Братська могила радянських воїнів</w:t>
                                  </w:r>
                                  <w:r w:rsidRPr="000F258B">
                                    <w:rPr>
                                      <w:rFonts w:ascii="Times New Roman" w:hAnsi="Times New Roman"/>
                                      <w:color w:val="000000" w:themeColor="text1"/>
                                      <w:sz w:val="23"/>
                                      <w:szCs w:val="23"/>
                                      <w:shd w:val="clear" w:color="auto" w:fill="FFFFFF"/>
                                    </w:rPr>
                                    <w:t> </w:t>
                                  </w:r>
                                  <w:r w:rsidRPr="000F258B">
                                    <w:rPr>
                                      <w:rFonts w:ascii="Times New Roman" w:hAnsi="Times New Roman"/>
                                      <w:color w:val="000000" w:themeColor="text1"/>
                                      <w:sz w:val="23"/>
                                      <w:szCs w:val="23"/>
                                      <w:lang w:val="uk-UA"/>
                                    </w:rPr>
                                    <w:t>та інш);</w:t>
                                  </w:r>
                                </w:p>
                                <w:p w14:paraId="328E8E41" w14:textId="77777777" w:rsidR="0016236D" w:rsidRPr="00FD4E23" w:rsidRDefault="0016236D" w:rsidP="00167656">
                                  <w:pPr>
                                    <w:spacing w:after="0"/>
                                    <w:jc w:val="center"/>
                                  </w:pPr>
                                </w:p>
                              </w:txbxContent>
                            </wps:txbx>
                            <wps:bodyPr rot="0" vert="horz" wrap="square" lIns="91440" tIns="45720" rIns="91440" bIns="45720" anchor="ctr" anchorCtr="0" upright="1">
                              <a:noAutofit/>
                            </wps:bodyPr>
                          </wps:wsp>
                          <wps:wsp>
                            <wps:cNvPr id="132" name="Прямоугольник 12"/>
                            <wps:cNvSpPr>
                              <a:spLocks noChangeArrowheads="1"/>
                            </wps:cNvSpPr>
                            <wps:spPr bwMode="auto">
                              <a:xfrm>
                                <a:off x="0" y="2837698"/>
                                <a:ext cx="2667000" cy="555841"/>
                              </a:xfrm>
                              <a:prstGeom prst="rect">
                                <a:avLst/>
                              </a:prstGeom>
                              <a:solidFill>
                                <a:srgbClr val="FFFFFF"/>
                              </a:solidFill>
                              <a:ln w="12700" algn="ctr">
                                <a:solidFill>
                                  <a:srgbClr val="000000"/>
                                </a:solidFill>
                                <a:miter lim="800000"/>
                                <a:headEnd/>
                                <a:tailEnd/>
                              </a:ln>
                            </wps:spPr>
                            <wps:txbx>
                              <w:txbxContent>
                                <w:p w14:paraId="63A65EAE" w14:textId="008B17A0" w:rsidR="0016236D" w:rsidRPr="000F258B" w:rsidRDefault="0016236D" w:rsidP="0071197E">
                                  <w:pPr>
                                    <w:pStyle w:val="a7"/>
                                    <w:spacing w:after="0" w:line="240" w:lineRule="auto"/>
                                    <w:ind w:left="0"/>
                                    <w:jc w:val="both"/>
                                    <w:rPr>
                                      <w:rFonts w:ascii="Times New Roman" w:hAnsi="Times New Roman"/>
                                      <w:sz w:val="23"/>
                                      <w:szCs w:val="23"/>
                                      <w:lang w:val="uk-UA"/>
                                    </w:rPr>
                                  </w:pPr>
                                  <w:r w:rsidRPr="00F97A81">
                                    <w:rPr>
                                      <w:rFonts w:ascii="Times New Roman" w:hAnsi="Times New Roman"/>
                                      <w:sz w:val="24"/>
                                      <w:szCs w:val="24"/>
                                      <w:lang w:val="uk-UA"/>
                                    </w:rPr>
                                    <w:t>-</w:t>
                                  </w:r>
                                  <w:r>
                                    <w:rPr>
                                      <w:rFonts w:ascii="Times New Roman" w:hAnsi="Times New Roman"/>
                                      <w:sz w:val="23"/>
                                      <w:szCs w:val="23"/>
                                      <w:lang w:val="uk-UA"/>
                                    </w:rPr>
                                    <w:t>ма</w:t>
                                  </w:r>
                                  <w:r w:rsidRPr="000F258B">
                                    <w:rPr>
                                      <w:rFonts w:ascii="Times New Roman" w:hAnsi="Times New Roman"/>
                                      <w:sz w:val="23"/>
                                      <w:szCs w:val="23"/>
                                      <w:lang w:val="uk-UA"/>
                                    </w:rPr>
                                    <w:t>льовничі краєвиди для розробки туристичних маршрутів для сільського зеленого туризму;</w:t>
                                  </w:r>
                                </w:p>
                                <w:p w14:paraId="1F2CB63B" w14:textId="526ABB75" w:rsidR="0016236D" w:rsidRPr="003B5667" w:rsidRDefault="0016236D" w:rsidP="00167656">
                                  <w:pPr>
                                    <w:pStyle w:val="a7"/>
                                    <w:spacing w:after="0"/>
                                    <w:ind w:left="0"/>
                                    <w:jc w:val="both"/>
                                    <w:rPr>
                                      <w:rFonts w:ascii="Times New Roman" w:hAnsi="Times New Roman"/>
                                      <w:sz w:val="24"/>
                                      <w:szCs w:val="24"/>
                                      <w:lang w:val="uk-UA"/>
                                    </w:rPr>
                                  </w:pPr>
                                </w:p>
                                <w:p w14:paraId="1157B400" w14:textId="77777777" w:rsidR="0016236D" w:rsidRPr="00FD4E23" w:rsidRDefault="0016236D" w:rsidP="00167656">
                                  <w:pPr>
                                    <w:spacing w:after="0"/>
                                    <w:jc w:val="center"/>
                                  </w:pPr>
                                </w:p>
                              </w:txbxContent>
                            </wps:txbx>
                            <wps:bodyPr rot="0" vert="horz" wrap="square" lIns="91440" tIns="45720" rIns="91440" bIns="45720" anchor="ctr" anchorCtr="0" upright="1">
                              <a:noAutofit/>
                            </wps:bodyPr>
                          </wps:wsp>
                          <wps:wsp>
                            <wps:cNvPr id="133" name="Прямоугольник 13"/>
                            <wps:cNvSpPr>
                              <a:spLocks noChangeArrowheads="1"/>
                            </wps:cNvSpPr>
                            <wps:spPr bwMode="auto">
                              <a:xfrm>
                                <a:off x="0" y="3491162"/>
                                <a:ext cx="2667000" cy="556963"/>
                              </a:xfrm>
                              <a:prstGeom prst="rect">
                                <a:avLst/>
                              </a:prstGeom>
                              <a:solidFill>
                                <a:srgbClr val="FFFFFF"/>
                              </a:solidFill>
                              <a:ln w="12700" algn="ctr">
                                <a:solidFill>
                                  <a:srgbClr val="000000"/>
                                </a:solidFill>
                                <a:miter lim="800000"/>
                                <a:headEnd/>
                                <a:tailEnd/>
                              </a:ln>
                            </wps:spPr>
                            <wps:txbx>
                              <w:txbxContent>
                                <w:p w14:paraId="7EE868A1" w14:textId="4AC4980D" w:rsidR="0016236D" w:rsidRDefault="0016236D" w:rsidP="0071197E">
                                  <w:pPr>
                                    <w:pStyle w:val="a7"/>
                                    <w:spacing w:after="0"/>
                                    <w:ind w:left="0"/>
                                    <w:rPr>
                                      <w:rFonts w:ascii="Times New Roman" w:hAnsi="Times New Roman"/>
                                      <w:sz w:val="24"/>
                                      <w:szCs w:val="24"/>
                                      <w:lang w:val="uk-UA"/>
                                    </w:rPr>
                                  </w:pPr>
                                  <w:r>
                                    <w:rPr>
                                      <w:rFonts w:ascii="Times New Roman" w:hAnsi="Times New Roman"/>
                                      <w:sz w:val="24"/>
                                      <w:szCs w:val="24"/>
                                      <w:lang w:val="uk-UA"/>
                                    </w:rPr>
                                    <w:t xml:space="preserve">- </w:t>
                                  </w:r>
                                  <w:r w:rsidRPr="0071197E">
                                    <w:rPr>
                                      <w:rFonts w:ascii="Times New Roman" w:hAnsi="Times New Roman"/>
                                      <w:sz w:val="23"/>
                                      <w:szCs w:val="23"/>
                                      <w:lang w:val="uk-UA"/>
                                    </w:rPr>
                                    <w:t>родючи землі громади</w:t>
                                  </w:r>
                                  <w:r>
                                    <w:rPr>
                                      <w:rFonts w:ascii="Times New Roman" w:hAnsi="Times New Roman"/>
                                      <w:sz w:val="23"/>
                                      <w:szCs w:val="23"/>
                                      <w:lang w:val="uk-UA"/>
                                    </w:rPr>
                                    <w:t>,</w:t>
                                  </w:r>
                                  <w:r w:rsidRPr="0071197E">
                                    <w:rPr>
                                      <w:rFonts w:ascii="Times New Roman" w:hAnsi="Times New Roman"/>
                                      <w:sz w:val="23"/>
                                      <w:szCs w:val="23"/>
                                      <w:lang w:val="uk-UA"/>
                                    </w:rPr>
                                    <w:t xml:space="preserve"> які забезпечують високі урожаї сільськогосподарських культур;</w:t>
                                  </w:r>
                                </w:p>
                                <w:p w14:paraId="3502EE3C" w14:textId="77777777" w:rsidR="0016236D" w:rsidRPr="00FD4E23" w:rsidRDefault="0016236D" w:rsidP="00167656">
                                  <w:pPr>
                                    <w:spacing w:after="0"/>
                                    <w:jc w:val="center"/>
                                  </w:pPr>
                                </w:p>
                              </w:txbxContent>
                            </wps:txbx>
                            <wps:bodyPr rot="0" vert="horz" wrap="square" lIns="91440" tIns="45720" rIns="91440" bIns="45720" anchor="ctr" anchorCtr="0" upright="1">
                              <a:noAutofit/>
                            </wps:bodyPr>
                          </wps:wsp>
                          <wps:wsp>
                            <wps:cNvPr id="134" name="Прямоугольник 14"/>
                            <wps:cNvSpPr>
                              <a:spLocks noChangeArrowheads="1"/>
                            </wps:cNvSpPr>
                            <wps:spPr bwMode="auto">
                              <a:xfrm>
                                <a:off x="0" y="4139230"/>
                                <a:ext cx="2667000" cy="383957"/>
                              </a:xfrm>
                              <a:prstGeom prst="rect">
                                <a:avLst/>
                              </a:prstGeom>
                              <a:solidFill>
                                <a:srgbClr val="FFFFFF"/>
                              </a:solidFill>
                              <a:ln w="12700" algn="ctr">
                                <a:solidFill>
                                  <a:srgbClr val="000000"/>
                                </a:solidFill>
                                <a:miter lim="800000"/>
                                <a:headEnd/>
                                <a:tailEnd/>
                              </a:ln>
                            </wps:spPr>
                            <wps:txbx>
                              <w:txbxContent>
                                <w:p w14:paraId="0C5468A1" w14:textId="77777777" w:rsidR="0016236D" w:rsidRPr="0071197E" w:rsidRDefault="0016236D" w:rsidP="00167656">
                                  <w:pPr>
                                    <w:pStyle w:val="a7"/>
                                    <w:spacing w:after="0"/>
                                    <w:ind w:left="0"/>
                                    <w:jc w:val="both"/>
                                    <w:rPr>
                                      <w:rFonts w:ascii="Times New Roman" w:hAnsi="Times New Roman"/>
                                      <w:sz w:val="23"/>
                                      <w:szCs w:val="23"/>
                                      <w:lang w:val="uk-UA"/>
                                    </w:rPr>
                                  </w:pPr>
                                  <w:r w:rsidRPr="0071197E">
                                    <w:rPr>
                                      <w:rFonts w:ascii="Times New Roman" w:hAnsi="Times New Roman"/>
                                      <w:sz w:val="23"/>
                                      <w:szCs w:val="23"/>
                                      <w:lang w:val="uk-UA"/>
                                    </w:rPr>
                                    <w:t>-розвинута мережа автомобільних доріг;</w:t>
                                  </w:r>
                                </w:p>
                                <w:p w14:paraId="1D3EA7F4" w14:textId="77777777" w:rsidR="0016236D" w:rsidRPr="00FD4E23" w:rsidRDefault="0016236D" w:rsidP="00167656">
                                  <w:pPr>
                                    <w:spacing w:after="0"/>
                                    <w:jc w:val="center"/>
                                  </w:pPr>
                                </w:p>
                              </w:txbxContent>
                            </wps:txbx>
                            <wps:bodyPr rot="0" vert="horz" wrap="square" lIns="91440" tIns="45720" rIns="91440" bIns="45720" anchor="ctr" anchorCtr="0" upright="1">
                              <a:noAutofit/>
                            </wps:bodyPr>
                          </wps:wsp>
                          <wps:wsp>
                            <wps:cNvPr id="135" name="Прямоугольник 16"/>
                            <wps:cNvSpPr>
                              <a:spLocks noChangeArrowheads="1"/>
                            </wps:cNvSpPr>
                            <wps:spPr bwMode="auto">
                              <a:xfrm>
                                <a:off x="0" y="4589767"/>
                                <a:ext cx="2667000" cy="413932"/>
                              </a:xfrm>
                              <a:prstGeom prst="rect">
                                <a:avLst/>
                              </a:prstGeom>
                              <a:solidFill>
                                <a:srgbClr val="FFFFFF"/>
                              </a:solidFill>
                              <a:ln w="12700" algn="ctr">
                                <a:solidFill>
                                  <a:srgbClr val="000000"/>
                                </a:solidFill>
                                <a:miter lim="800000"/>
                                <a:headEnd/>
                                <a:tailEnd/>
                              </a:ln>
                            </wps:spPr>
                            <wps:txbx>
                              <w:txbxContent>
                                <w:p w14:paraId="216D8B51" w14:textId="77777777" w:rsidR="0016236D" w:rsidRPr="0071197E" w:rsidRDefault="0016236D" w:rsidP="00167656">
                                  <w:pPr>
                                    <w:pStyle w:val="a7"/>
                                    <w:spacing w:after="0"/>
                                    <w:ind w:left="0"/>
                                    <w:jc w:val="both"/>
                                    <w:rPr>
                                      <w:rFonts w:ascii="Times New Roman" w:hAnsi="Times New Roman"/>
                                      <w:sz w:val="23"/>
                                      <w:szCs w:val="23"/>
                                      <w:lang w:val="uk-UA"/>
                                    </w:rPr>
                                  </w:pPr>
                                  <w:r w:rsidRPr="0071197E">
                                    <w:rPr>
                                      <w:rFonts w:ascii="Times New Roman" w:hAnsi="Times New Roman"/>
                                      <w:sz w:val="23"/>
                                      <w:szCs w:val="23"/>
                                      <w:lang w:val="uk-UA"/>
                                    </w:rPr>
                                    <w:t>-наявність творчих колективів, що популяризують громаду;</w:t>
                                  </w:r>
                                </w:p>
                                <w:p w14:paraId="02865FDF" w14:textId="77777777" w:rsidR="0016236D" w:rsidRPr="00FD4E23" w:rsidRDefault="0016236D" w:rsidP="00167656">
                                  <w:pPr>
                                    <w:pStyle w:val="a7"/>
                                    <w:spacing w:after="0"/>
                                    <w:ind w:left="0"/>
                                    <w:jc w:val="both"/>
                                    <w:rPr>
                                      <w:lang w:val="uk-UA"/>
                                    </w:rPr>
                                  </w:pPr>
                                </w:p>
                              </w:txbxContent>
                            </wps:txbx>
                            <wps:bodyPr rot="0" vert="horz" wrap="square" lIns="91440" tIns="45720" rIns="91440" bIns="45720" anchor="ctr" anchorCtr="0" upright="1">
                              <a:noAutofit/>
                            </wps:bodyPr>
                          </wps:wsp>
                          <wps:wsp>
                            <wps:cNvPr id="136" name="Прямоугольник 17"/>
                            <wps:cNvSpPr>
                              <a:spLocks noChangeArrowheads="1"/>
                            </wps:cNvSpPr>
                            <wps:spPr bwMode="auto">
                              <a:xfrm>
                                <a:off x="0" y="5090563"/>
                                <a:ext cx="2667000" cy="1178717"/>
                              </a:xfrm>
                              <a:prstGeom prst="rect">
                                <a:avLst/>
                              </a:prstGeom>
                              <a:solidFill>
                                <a:srgbClr val="FFFFFF"/>
                              </a:solidFill>
                              <a:ln w="12700" algn="ctr">
                                <a:solidFill>
                                  <a:srgbClr val="000000"/>
                                </a:solidFill>
                                <a:miter lim="800000"/>
                                <a:headEnd/>
                                <a:tailEnd/>
                              </a:ln>
                            </wps:spPr>
                            <wps:txbx>
                              <w:txbxContent>
                                <w:p w14:paraId="63A78DB4" w14:textId="77777777" w:rsidR="0016236D" w:rsidRPr="0071197E" w:rsidRDefault="0016236D" w:rsidP="0071197E">
                                  <w:pPr>
                                    <w:pStyle w:val="a7"/>
                                    <w:spacing w:after="0"/>
                                    <w:ind w:left="0"/>
                                    <w:rPr>
                                      <w:rFonts w:ascii="Times New Roman" w:hAnsi="Times New Roman"/>
                                      <w:sz w:val="23"/>
                                      <w:szCs w:val="23"/>
                                      <w:lang w:val="uk-UA"/>
                                    </w:rPr>
                                  </w:pPr>
                                  <w:r w:rsidRPr="0071197E">
                                    <w:rPr>
                                      <w:rFonts w:ascii="Times New Roman" w:hAnsi="Times New Roman"/>
                                      <w:sz w:val="23"/>
                                      <w:szCs w:val="23"/>
                                      <w:lang w:val="uk-UA"/>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14:paraId="2DF42329" w14:textId="77777777" w:rsidR="0016236D" w:rsidRPr="00FD4E23" w:rsidRDefault="0016236D" w:rsidP="00167656">
                                  <w:pPr>
                                    <w:spacing w:after="0"/>
                                    <w:jc w:val="center"/>
                                  </w:pPr>
                                </w:p>
                              </w:txbxContent>
                            </wps:txbx>
                            <wps:bodyPr rot="0" vert="horz" wrap="square" lIns="91440" tIns="45720" rIns="91440" bIns="45720" anchor="ctr" anchorCtr="0" upright="1">
                              <a:noAutofit/>
                            </wps:bodyPr>
                          </wps:wsp>
                          <wps:wsp>
                            <wps:cNvPr id="137" name="Прямоугольник 18"/>
                            <wps:cNvSpPr>
                              <a:spLocks noChangeArrowheads="1"/>
                            </wps:cNvSpPr>
                            <wps:spPr bwMode="auto">
                              <a:xfrm>
                                <a:off x="3383978" y="400050"/>
                                <a:ext cx="2667000" cy="529431"/>
                              </a:xfrm>
                              <a:prstGeom prst="rect">
                                <a:avLst/>
                              </a:prstGeom>
                              <a:solidFill>
                                <a:srgbClr val="FFFFFF"/>
                              </a:solidFill>
                              <a:ln w="12700" algn="ctr">
                                <a:solidFill>
                                  <a:srgbClr val="000000"/>
                                </a:solidFill>
                                <a:miter lim="800000"/>
                                <a:headEnd/>
                                <a:tailEnd/>
                              </a:ln>
                            </wps:spPr>
                            <wps:txbx>
                              <w:txbxContent>
                                <w:p w14:paraId="2EA948BE" w14:textId="26538300" w:rsidR="0016236D" w:rsidRPr="0071197E" w:rsidRDefault="0016236D" w:rsidP="00167656">
                                  <w:pPr>
                                    <w:pStyle w:val="a7"/>
                                    <w:spacing w:after="0" w:line="240" w:lineRule="auto"/>
                                    <w:ind w:left="0"/>
                                    <w:rPr>
                                      <w:rFonts w:ascii="Times New Roman" w:hAnsi="Times New Roman"/>
                                      <w:sz w:val="23"/>
                                      <w:szCs w:val="23"/>
                                      <w:lang w:val="uk-UA"/>
                                    </w:rPr>
                                  </w:pPr>
                                  <w:r w:rsidRPr="0071197E">
                                    <w:rPr>
                                      <w:rFonts w:ascii="Times New Roman" w:hAnsi="Times New Roman"/>
                                      <w:sz w:val="23"/>
                                      <w:szCs w:val="23"/>
                                      <w:lang w:val="uk-UA"/>
                                    </w:rPr>
                                    <w:t xml:space="preserve">- </w:t>
                                  </w:r>
                                  <w:r w:rsidRPr="000F258B">
                                    <w:rPr>
                                      <w:rFonts w:ascii="Times New Roman" w:hAnsi="Times New Roman"/>
                                      <w:sz w:val="23"/>
                                      <w:szCs w:val="23"/>
                                      <w:lang w:val="uk-UA"/>
                                    </w:rPr>
                                    <w:t>впровадження інноваційних технологій, відновлювальної та залучення альтернативної енергетики;</w:t>
                                  </w:r>
                                </w:p>
                                <w:p w14:paraId="2F586ECD" w14:textId="77777777" w:rsidR="0016236D" w:rsidRPr="00FD4E23" w:rsidRDefault="0016236D" w:rsidP="00167656">
                                  <w:pPr>
                                    <w:spacing w:after="0"/>
                                    <w:jc w:val="center"/>
                                  </w:pPr>
                                </w:p>
                              </w:txbxContent>
                            </wps:txbx>
                            <wps:bodyPr rot="0" vert="horz" wrap="square" lIns="91440" tIns="45720" rIns="91440" bIns="45720" anchor="ctr" anchorCtr="0" upright="1">
                              <a:noAutofit/>
                            </wps:bodyPr>
                          </wps:wsp>
                          <wps:wsp>
                            <wps:cNvPr id="138" name="Прямоугольник 19"/>
                            <wps:cNvSpPr>
                              <a:spLocks noChangeArrowheads="1"/>
                            </wps:cNvSpPr>
                            <wps:spPr bwMode="auto">
                              <a:xfrm>
                                <a:off x="3383978" y="1095859"/>
                                <a:ext cx="2667000" cy="430741"/>
                              </a:xfrm>
                              <a:prstGeom prst="rect">
                                <a:avLst/>
                              </a:prstGeom>
                              <a:solidFill>
                                <a:srgbClr val="FFFFFF"/>
                              </a:solidFill>
                              <a:ln w="12700" algn="ctr">
                                <a:solidFill>
                                  <a:srgbClr val="000000"/>
                                </a:solidFill>
                                <a:miter lim="800000"/>
                                <a:headEnd/>
                                <a:tailEnd/>
                              </a:ln>
                            </wps:spPr>
                            <wps:txbx>
                              <w:txbxContent>
                                <w:p w14:paraId="769C94FE" w14:textId="77777777" w:rsidR="0016236D" w:rsidRPr="0071197E" w:rsidRDefault="0016236D" w:rsidP="00167656">
                                  <w:pPr>
                                    <w:pStyle w:val="a7"/>
                                    <w:ind w:left="0"/>
                                    <w:jc w:val="both"/>
                                    <w:rPr>
                                      <w:sz w:val="23"/>
                                      <w:szCs w:val="23"/>
                                      <w:lang w:val="uk-UA"/>
                                    </w:rPr>
                                  </w:pPr>
                                  <w:r w:rsidRPr="0071197E">
                                    <w:rPr>
                                      <w:rFonts w:ascii="Times New Roman" w:hAnsi="Times New Roman"/>
                                      <w:sz w:val="23"/>
                                      <w:szCs w:val="23"/>
                                      <w:lang w:val="uk-UA"/>
                                    </w:rPr>
                                    <w:t>-зростання популярності сільського зеленого туризму;</w:t>
                                  </w:r>
                                </w:p>
                              </w:txbxContent>
                            </wps:txbx>
                            <wps:bodyPr rot="0" vert="horz" wrap="square" lIns="91440" tIns="45720" rIns="91440" bIns="45720" anchor="ctr" anchorCtr="0" upright="1">
                              <a:noAutofit/>
                            </wps:bodyPr>
                          </wps:wsp>
                          <wps:wsp>
                            <wps:cNvPr id="139" name="Прямоугольник 20"/>
                            <wps:cNvSpPr>
                              <a:spLocks noChangeArrowheads="1"/>
                            </wps:cNvSpPr>
                            <wps:spPr bwMode="auto">
                              <a:xfrm>
                                <a:off x="3384082" y="1660402"/>
                                <a:ext cx="2666896" cy="876108"/>
                              </a:xfrm>
                              <a:prstGeom prst="rect">
                                <a:avLst/>
                              </a:prstGeom>
                              <a:solidFill>
                                <a:srgbClr val="FFFFFF"/>
                              </a:solidFill>
                              <a:ln w="12700" algn="ctr">
                                <a:solidFill>
                                  <a:srgbClr val="000000"/>
                                </a:solidFill>
                                <a:miter lim="800000"/>
                                <a:headEnd/>
                                <a:tailEnd/>
                              </a:ln>
                            </wps:spPr>
                            <wps:txbx>
                              <w:txbxContent>
                                <w:p w14:paraId="37F815CB" w14:textId="63DA1B20" w:rsidR="0016236D" w:rsidRPr="0071197E" w:rsidRDefault="0016236D" w:rsidP="00167656">
                                  <w:pPr>
                                    <w:spacing w:after="0"/>
                                    <w:rPr>
                                      <w:sz w:val="23"/>
                                      <w:szCs w:val="23"/>
                                    </w:rPr>
                                  </w:pPr>
                                  <w:r w:rsidRPr="0071197E">
                                    <w:rPr>
                                      <w:rFonts w:ascii="Times New Roman" w:hAnsi="Times New Roman"/>
                                      <w:sz w:val="23"/>
                                      <w:szCs w:val="23"/>
                                    </w:rPr>
                                    <w:t>-залучення додаткового капіталу для розвитку ОТГ</w:t>
                                  </w:r>
                                  <w:r>
                                    <w:rPr>
                                      <w:rFonts w:ascii="Times New Roman" w:hAnsi="Times New Roman"/>
                                      <w:sz w:val="23"/>
                                      <w:szCs w:val="23"/>
                                    </w:rPr>
                                    <w:t xml:space="preserve"> </w:t>
                                  </w:r>
                                  <w:r w:rsidRPr="0071197E">
                                    <w:rPr>
                                      <w:rFonts w:ascii="Times New Roman" w:hAnsi="Times New Roman"/>
                                      <w:sz w:val="23"/>
                                      <w:szCs w:val="23"/>
                                    </w:rPr>
                                    <w:t>через участь у конкурсних відборах на отримання грантів та міжнародної технічної допомоги;</w:t>
                                  </w:r>
                                </w:p>
                              </w:txbxContent>
                            </wps:txbx>
                            <wps:bodyPr rot="0" vert="horz" wrap="square" lIns="91440" tIns="45720" rIns="91440" bIns="45720" anchor="ctr" anchorCtr="0" upright="1">
                              <a:noAutofit/>
                            </wps:bodyPr>
                          </wps:wsp>
                          <wps:wsp>
                            <wps:cNvPr id="140" name="Прямоугольник 21"/>
                            <wps:cNvSpPr>
                              <a:spLocks noChangeArrowheads="1"/>
                            </wps:cNvSpPr>
                            <wps:spPr bwMode="auto">
                              <a:xfrm>
                                <a:off x="3384082" y="2716181"/>
                                <a:ext cx="2667000" cy="466725"/>
                              </a:xfrm>
                              <a:prstGeom prst="rect">
                                <a:avLst/>
                              </a:prstGeom>
                              <a:solidFill>
                                <a:srgbClr val="FFFFFF"/>
                              </a:solidFill>
                              <a:ln w="12700" algn="ctr">
                                <a:solidFill>
                                  <a:srgbClr val="000000"/>
                                </a:solidFill>
                                <a:miter lim="800000"/>
                                <a:headEnd/>
                                <a:tailEnd/>
                              </a:ln>
                            </wps:spPr>
                            <wps:txbx>
                              <w:txbxContent>
                                <w:p w14:paraId="65AAE9B7" w14:textId="68D4F043" w:rsidR="0016236D" w:rsidRPr="000F258B" w:rsidRDefault="0016236D" w:rsidP="0071197E">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-залучення середнього бізнесу в громаду;</w:t>
                                  </w:r>
                                </w:p>
                                <w:p w14:paraId="265808B9" w14:textId="7A8544BC" w:rsidR="0016236D" w:rsidRPr="00EF5951" w:rsidRDefault="0016236D" w:rsidP="00167656">
                                  <w:pPr>
                                    <w:pStyle w:val="a7"/>
                                    <w:spacing w:after="0" w:line="240" w:lineRule="auto"/>
                                    <w:ind w:left="0"/>
                                    <w:jc w:val="both"/>
                                    <w:rPr>
                                      <w:rFonts w:ascii="Times New Roman" w:hAnsi="Times New Roman"/>
                                      <w:sz w:val="24"/>
                                      <w:szCs w:val="24"/>
                                      <w:lang w:val="uk-UA"/>
                                    </w:rPr>
                                  </w:pPr>
                                </w:p>
                              </w:txbxContent>
                            </wps:txbx>
                            <wps:bodyPr rot="0" vert="horz" wrap="square" lIns="91440" tIns="45720" rIns="91440" bIns="45720" anchor="ctr" anchorCtr="0" upright="1">
                              <a:noAutofit/>
                            </wps:bodyPr>
                          </wps:wsp>
                          <wps:wsp>
                            <wps:cNvPr id="142" name="Прямоугольник 23"/>
                            <wps:cNvSpPr>
                              <a:spLocks noChangeArrowheads="1"/>
                            </wps:cNvSpPr>
                            <wps:spPr bwMode="auto">
                              <a:xfrm>
                                <a:off x="3381317" y="3387786"/>
                                <a:ext cx="2667000" cy="533065"/>
                              </a:xfrm>
                              <a:prstGeom prst="rect">
                                <a:avLst/>
                              </a:prstGeom>
                              <a:solidFill>
                                <a:srgbClr val="FFFFFF"/>
                              </a:solidFill>
                              <a:ln w="12700" algn="ctr">
                                <a:solidFill>
                                  <a:srgbClr val="000000"/>
                                </a:solidFill>
                                <a:miter lim="800000"/>
                                <a:headEnd/>
                                <a:tailEnd/>
                              </a:ln>
                            </wps:spPr>
                            <wps:txbx>
                              <w:txbxContent>
                                <w:p w14:paraId="3B2B354A" w14:textId="77777777" w:rsidR="0016236D" w:rsidRPr="0071197E" w:rsidRDefault="0016236D" w:rsidP="00167656">
                                  <w:pPr>
                                    <w:spacing w:after="0" w:line="240" w:lineRule="auto"/>
                                    <w:jc w:val="both"/>
                                    <w:rPr>
                                      <w:rFonts w:ascii="Times New Roman" w:hAnsi="Times New Roman"/>
                                      <w:sz w:val="23"/>
                                      <w:szCs w:val="23"/>
                                    </w:rPr>
                                  </w:pPr>
                                  <w:r w:rsidRPr="0071197E">
                                    <w:rPr>
                                      <w:rFonts w:ascii="Times New Roman" w:hAnsi="Times New Roman"/>
                                      <w:sz w:val="23"/>
                                      <w:szCs w:val="23"/>
                                    </w:rPr>
                                    <w:t>-поглиблення інтеграції з ЄС (Відкриття ринків ЄС для продукції що виробляється в громаді);</w:t>
                                  </w:r>
                                </w:p>
                                <w:p w14:paraId="03A83566" w14:textId="77777777" w:rsidR="0016236D" w:rsidRPr="00FD4E23" w:rsidRDefault="0016236D" w:rsidP="00167656">
                                  <w:pPr>
                                    <w:spacing w:after="0"/>
                                    <w:jc w:val="both"/>
                                  </w:pPr>
                                </w:p>
                              </w:txbxContent>
                            </wps:txbx>
                            <wps:bodyPr rot="0" vert="horz" wrap="square" lIns="91440" tIns="45720" rIns="91440" bIns="45720" anchor="ctr" anchorCtr="0" upright="1">
                              <a:noAutofit/>
                            </wps:bodyPr>
                          </wps:wsp>
                        </wpg:grpSp>
                        <wps:wsp>
                          <wps:cNvPr id="143" name="Стрелка влево 3"/>
                          <wps:cNvSpPr>
                            <a:spLocks noChangeArrowheads="1"/>
                          </wps:cNvSpPr>
                          <wps:spPr bwMode="auto">
                            <a:xfrm rot="10800000">
                              <a:off x="2105025" y="9525"/>
                              <a:ext cx="1619250" cy="676275"/>
                            </a:xfrm>
                            <a:prstGeom prst="leftArrow">
                              <a:avLst>
                                <a:gd name="adj1" fmla="val 50000"/>
                                <a:gd name="adj2" fmla="val 50005"/>
                              </a:avLst>
                            </a:prstGeom>
                            <a:solidFill>
                              <a:srgbClr val="00B050"/>
                            </a:solidFill>
                            <a:ln w="9525" algn="ctr">
                              <a:solidFill>
                                <a:srgbClr val="000000"/>
                              </a:solidFill>
                              <a:miter lim="800000"/>
                              <a:headEnd/>
                              <a:tailEnd/>
                            </a:ln>
                          </wps:spPr>
                          <wps:txbx>
                            <w:txbxContent>
                              <w:p w14:paraId="331A70C5" w14:textId="77777777" w:rsidR="0016236D" w:rsidRPr="008B412B" w:rsidRDefault="0016236D" w:rsidP="00167656">
                                <w:pPr>
                                  <w:jc w:val="center"/>
                                  <w:rPr>
                                    <w:rFonts w:ascii="Times New Roman" w:hAnsi="Times New Roman"/>
                                    <w:b/>
                                    <w:sz w:val="24"/>
                                  </w:rPr>
                                </w:pPr>
                                <w:r w:rsidRPr="008B412B">
                                  <w:rPr>
                                    <w:rFonts w:ascii="Times New Roman" w:hAnsi="Times New Roman"/>
                                    <w:b/>
                                    <w:sz w:val="24"/>
                                  </w:rPr>
                                  <w:t>Під</w:t>
                                </w:r>
                                <w:r>
                                  <w:rPr>
                                    <w:rFonts w:ascii="Times New Roman" w:hAnsi="Times New Roman"/>
                                    <w:b/>
                                    <w:sz w:val="24"/>
                                  </w:rPr>
                                  <w:t>тримують</w:t>
                                </w:r>
                              </w:p>
                            </w:txbxContent>
                          </wps:txbx>
                          <wps:bodyPr rot="0" vert="horz" wrap="square" lIns="91440" tIns="45720" rIns="91440" bIns="45720" anchor="ctr" anchorCtr="0" upright="1">
                            <a:noAutofit/>
                          </wps:bodyPr>
                        </wps:wsp>
                      </wpg:grpSp>
                    </wpg:wgp>
                  </a:graphicData>
                </a:graphic>
              </wp:inline>
            </w:drawing>
          </mc:Choice>
          <mc:Fallback>
            <w:pict>
              <v:group w14:anchorId="548DDC77" id="Группа 59" o:spid="_x0000_s1058" style="width:466.7pt;height:594.15pt;mso-position-horizontal-relative:char;mso-position-vertical-relative:line" coordsize="59272,7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2CdQYAAPw2AAAOAAAAZHJzL2Uyb0RvYy54bWzsW+uO3DQU/o/EO0T5Tye2c1dnq9KbkApU&#10;KjyAN8nMBJI4ONmdLb8q+IvEDx4A8QYIVAm1UF4h+0YcX3KZW3co2tBVsyuNnMRx7OPvfD4+5/j2&#10;nYs8M84TXqWsmJvolmUaSRGxOC2Wc/PLLx5+5JtGVdMiphkrkrn5LKnMOycffnB7XYYJZiuWxQk3&#10;oJGiCtfl3FzVdRnOZlW0SnJa3WJlUsDDBeM5reGSL2cxp2toPc9m2LLc2ZrxuOQsSqoK7t5XD80T&#10;2f5ikUT154tFldRGNjehb7X85fL3VPzOTm7TcMlpuUoj3Q36Fr3IaVrAR7um7tOaGmc83WkqTyPO&#10;Kraob0Usn7HFIo0SOQYYDbK2RvOIs7NSjmUZrpdlJyYQ7Zac3rrZ6LPzJ9xI47npBKZR0BzmqPnp&#10;8vnl983f8P+rAbdBRutyGULVR7x8Wj7haqBQfMyiryt4PNt+Lq6XfeWLBc/FSzBe40IK/1kn/OSi&#10;NiK46QTYQwE2jQieeY7teL6vpidawRzuvBetHgzexNbumzMaqg/L7nXdWZcAtaqXZvXfpPl0RctE&#10;TlIlRNRK0+mk+TNI88fmz+Y1yPT35nXz6vKH5q/mj+algYmSrXyxFWylpGoU7N6KFsvkLudsvUpo&#10;DP1Eoj6MZvCCuKhgTozT9acshtmjZzWTUNwSOiHI9izQARCvHRAXI1eJt50A7CJsiwpiAhxCRFl8&#10;rpUiDUte1Y8SlhuiMDc5aJf8Ej1/XNWqaltFzHbFsjR+mGaZvODL03sZN84paOJD+adb36iWFcYa&#10;xollT2m2BFKJai6/slGvGjZnyb99zeVpDfSSpfnc9LtKNBTifFDE0GUa1jTNVBlGmhVavkKkAvZV&#10;WF+cXkgFQRKO4tYpi5+BxDlTdAL0B4UV49+axhqoZG5W35xRnphG9kkBsxYg2xbcIy8A1xgu+PDJ&#10;6fAJLSJoSg3bUBf3asVYZyVPlyv4FpICKdhdmOtFKkXf90uPACCu9FYCv1NhjU8beHmPtttCiNvK&#10;LFjtSGW/EoUKf5p3W+QJ1d+nwDTcUv3AwY7ooXjQar9rOcjyW+1HXuBjT0Nhv/ZrZurG2UpkP//h&#10;cSSCfCvw9NhasWyOzLJ84smR7YhFi/OATFzsBtjf1OX/gxFh6jXiDjOilICAMjDpdRMiwsQHOAk+&#10;3MIjJjZBDvRXMCEG0KmZuQ4mDPB9C76kyHOD4d5lJtQ2wc1iwjFWfXQExuWyOxLGieMjuaZPIP+3&#10;yz2s0nItnEAuzaCBaQtr7ZVELheqkUCubAqAuWZSGrYrKHZdMCQ1kXsITF5lQU8mrTJpsRRHbzre&#10;DJN2DCInR2C82w+MYKwojCPkEUCxIKYDICcexqS1J9odYLspez/3bVib8BORbxE5AqBczeSoWwfH&#10;g7lrwaZFfvcAzBGygkApwnVY5TfSP9F7k26Sf2IEMkfkGIsFdTQxGs4x7OjdQHs599osjuP49mSz&#10;DN1wWPuoJjrfofNjjBY0ps9ZWS3EDhBypXodoHPHcQNXdmxic+1tVo7OyTQHT7feRmo/LSL2MVZL&#10;xxKjsbmNSKBt7wMwJz4JnE3n9PseVMGdN2wyWpTbu4P5MRFEFcMb18/i+IHn6kDEXqNFKAKYXMqn&#10;Pe1BRXBdhaQmNt/D5u4xbD6+O9GxAstRNskBNgdnjO+hic43jPPOJzbR+Rade8fgvBPfCFYLEeaI&#10;B3kAEBu60nnu4ABiohOnD/JB8BQF3Z/7hEifXHI41I868Y2MdXAdOr5KazvA7DaxvMnrIqyVLvlJ&#10;xRQmA2aPAdPnDR0Gex9MHgfstsyIAmJHrmvZkBu5HTFy/QAML5Hf4nsu5E9NzD4E+xQWPcDsIo/x&#10;yth/H1UeGeyQQOwi/03hURsSApRnbXI0akej2qlPzL7L7PYxYaM+6jYO2BGBLacw2cF89zx/J4d7&#10;kPACOdyWKzMqJ7C3YO+iHzdnf9rn6ipX+LWfXUB2H0j65fK7y+fNi+ZV8xIOgzS/QeEF/L42OkFe&#10;F+xVLhKYJipvX2S86OMjGEGil87c7TPCW1ckLAEBbpN3Xc+9Mnk3Sxa1PGQBDEBDeZZBFJaxXulo&#10;/BWkdS7yDA4GwekFwxEdUgbVsA6QxWadVvN0i6CDbR6OaH4j13frNMPHb0wJlkM23q2zERCTuXHJ&#10;kkO9kmU4YiWPu+jjYOIM1/BanqvoD62d/AMAAP//AwBQSwMEFAAGAAgAAAAhAB872AjdAAAABgEA&#10;AA8AAABkcnMvZG93bnJldi54bWxMj0FLw0AQhe+C/2EZwZvdxKjEmE0pRT0VwVYQb9NkmoRmZ0N2&#10;m6T/3tGLXh4M7/HeN/lytp0aafCtYwPxIgJFXLqq5drAx+7lJgXlA3KFnWMycCYPy+LyIseschO/&#10;07gNtZIS9hkaaELoM6192ZBFv3A9sXgHN1gMcg61rgacpNx2+jaKHrTFlmWhwZ7WDZXH7ckaeJ1w&#10;WiXx87g5Htbnr9392+cmJmOur+bVE6hAc/gLww++oEMhTHt34sqrzoA8En5VvMckuQO1l1Ccpgno&#10;Itf/8YtvAAAA//8DAFBLAQItABQABgAIAAAAIQC2gziS/gAAAOEBAAATAAAAAAAAAAAAAAAAAAAA&#10;AABbQ29udGVudF9UeXBlc10ueG1sUEsBAi0AFAAGAAgAAAAhADj9If/WAAAAlAEAAAsAAAAAAAAA&#10;AAAAAAAALwEAAF9yZWxzLy5yZWxzUEsBAi0AFAAGAAgAAAAhAJu2fYJ1BgAA/DYAAA4AAAAAAAAA&#10;AAAAAAAALgIAAGRycy9lMm9Eb2MueG1sUEsBAi0AFAAGAAgAAAAhAB872AjdAAAABgEAAA8AAAAA&#10;AAAAAAAAAAAAzwgAAGRycy9kb3ducmV2LnhtbFBLBQYAAAAABAAEAPMAAADZCQAAAAA=&#10;">
                <v:rect id="_x0000_s1059" style="position:absolute;left:33147;top:49362;width:2612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LdsQA&#10;AADbAAAADwAAAGRycy9kb3ducmV2LnhtbESPT2vCQBTE70K/w/IKvZmNhYjErCJioYdeEj20t0f2&#10;mQSzb0N2zZ9++m5B8DjMzG+YbD+ZVgzUu8ayglUUgyAurW64UnA5fyw3IJxH1thaJgUzOdjvXhYZ&#10;ptqOnNNQ+EoECLsUFdTed6mUrqzJoItsRxy8q+0N+iD7SuoexwA3rXyP47U02HBYqLGjY03lrbgb&#10;BVhMP/M8f4+jzNu4Of3mXfGVK/X2Oh22IDxN/hl+tD+1giSB/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6S3bEAAAA2wAAAA8AAAAAAAAAAAAAAAAAmAIAAGRycy9k&#10;b3ducmV2LnhtbFBLBQYAAAAABAAEAPUAAACJAwAAAAA=&#10;" strokeweight="1pt">
                  <v:textbox>
                    <w:txbxContent>
                      <w:p w14:paraId="7E1CA91B" w14:textId="77777777" w:rsidR="0016236D" w:rsidRPr="0071197E" w:rsidRDefault="0016236D" w:rsidP="00167656">
                        <w:pPr>
                          <w:spacing w:after="0" w:line="240" w:lineRule="auto"/>
                          <w:jc w:val="both"/>
                          <w:rPr>
                            <w:rFonts w:ascii="Times New Roman" w:hAnsi="Times New Roman"/>
                            <w:sz w:val="23"/>
                            <w:szCs w:val="23"/>
                          </w:rPr>
                        </w:pPr>
                        <w:r w:rsidRPr="0071197E">
                          <w:rPr>
                            <w:rFonts w:ascii="Times New Roman" w:hAnsi="Times New Roman"/>
                            <w:sz w:val="23"/>
                            <w:szCs w:val="23"/>
                          </w:rPr>
                          <w:t>-реалізація державної політики щодо боротьби з корупцією</w:t>
                        </w:r>
                      </w:p>
                      <w:p w14:paraId="2C907BE1" w14:textId="77777777" w:rsidR="0016236D" w:rsidRPr="00FD4E23" w:rsidRDefault="0016236D" w:rsidP="00167656">
                        <w:pPr>
                          <w:spacing w:after="0"/>
                          <w:jc w:val="both"/>
                        </w:pPr>
                      </w:p>
                    </w:txbxContent>
                  </v:textbox>
                </v:rect>
                <v:group id="Группа 4" o:spid="_x0000_s1060" style="position:absolute;width:59272;height:75457" coordorigin=",95" coordsize="60510,71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Группа 2" o:spid="_x0000_s1061" style="position:absolute;top:1809;width:60510;height:70084" coordsize="60510,6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Прямоугольник 5" o:spid="_x0000_s1062" style="position:absolute;left:1238;width:2343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A3sMA&#10;AADbAAAADwAAAGRycy9kb3ducmV2LnhtbESPwWrCQBCG7wXfYRnBW90oKCV1lSIIHkTQlvY6ZKdJ&#10;muxsyK7J+vbOQehx+Of/Zr7NLrlWDdSH2rOBxTwDRVx4W3Np4Ovz8PoGKkRki61nMnCnALvt5GWD&#10;ufUjX2i4xlIJhEOOBqoYu1zrUFTkMMx9RyzZr+8dRhn7UtseR4G7Vi+zbK0d1iwXKuxoX1HRXG9O&#10;KMsx4qk5X9LP+e87jcP91DS1MbNp+ngHFSnF/+Vn+2gNrOR7cREP0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oA3sMAAADbAAAADwAAAAAAAAAAAAAAAACYAgAAZHJzL2Rv&#10;d25yZXYueG1sUEsFBgAAAAAEAAQA9QAAAIgDAAAAAA==&#10;" fillcolor="#92d050" strokeweight="1pt">
                      <v:textbox>
                        <w:txbxContent>
                          <w:p w14:paraId="4CCB7960" w14:textId="77777777" w:rsidR="0016236D" w:rsidRPr="00FD4E23" w:rsidRDefault="0016236D" w:rsidP="00167656">
                            <w:pPr>
                              <w:jc w:val="center"/>
                              <w:rPr>
                                <w:rFonts w:ascii="Times New Roman" w:hAnsi="Times New Roman"/>
                                <w:b/>
                                <w:sz w:val="24"/>
                              </w:rPr>
                            </w:pPr>
                            <w:r>
                              <w:rPr>
                                <w:rFonts w:ascii="Times New Roman" w:hAnsi="Times New Roman"/>
                                <w:b/>
                                <w:sz w:val="24"/>
                              </w:rPr>
                              <w:t>Сильні сторони</w:t>
                            </w:r>
                          </w:p>
                        </w:txbxContent>
                      </v:textbox>
                    </v:rect>
                    <v:rect id="Прямоугольник 6" o:spid="_x0000_s1063" style="position:absolute;left:35814;width:2343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lRcEA&#10;AADbAAAADwAAAGRycy9kb3ducmV2LnhtbESPT4vCMBTE7wt+h/AEb2uqoCzVKCIIHkTwD7vXR/Ns&#10;a5uX0sQ2fnsjCHscZuY3zHIdTC06al1pWcFknIAgzqwuOVdwvey+f0A4j6yxtkwKnuRgvRp8LTHV&#10;tucTdWefiwhhl6KCwvsmldJlBRl0Y9sQR+9mW4M+yjaXusU+wk0tp0kylwZLjgsFNrQtKKvODxMp&#10;097joTqewt/x/hv67nmoqlKp0TBsFiA8Bf8f/rT3WsFsA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2pUXBAAAA2wAAAA8AAAAAAAAAAAAAAAAAmAIAAGRycy9kb3du&#10;cmV2LnhtbFBLBQYAAAAABAAEAPUAAACGAwAAAAA=&#10;" fillcolor="#92d050" strokeweight="1pt">
                      <v:textbox>
                        <w:txbxContent>
                          <w:p w14:paraId="4AB2C3A7" w14:textId="77777777" w:rsidR="0016236D" w:rsidRPr="00FD4E23" w:rsidRDefault="0016236D" w:rsidP="00167656">
                            <w:pPr>
                              <w:jc w:val="center"/>
                              <w:rPr>
                                <w:rFonts w:ascii="Times New Roman" w:hAnsi="Times New Roman"/>
                                <w:b/>
                                <w:sz w:val="24"/>
                              </w:rPr>
                            </w:pPr>
                            <w:r w:rsidRPr="00FD4E23">
                              <w:rPr>
                                <w:rFonts w:ascii="Times New Roman" w:hAnsi="Times New Roman"/>
                                <w:b/>
                                <w:sz w:val="24"/>
                              </w:rPr>
                              <w:t>Можливості</w:t>
                            </w:r>
                          </w:p>
                        </w:txbxContent>
                      </v:textbox>
                    </v:rect>
                    <v:rect id="Прямоугольник 7" o:spid="_x0000_s1064" style="position:absolute;top:4000;width:26670;height:7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TAsMA&#10;AADbAAAADwAAAGRycy9kb3ducmV2LnhtbESPQYvCMBSE7wv+h/AEb2uq4LJU0yKi4MFLu3vQ26N5&#10;tsXmpTTRtv56IyzscZiZb5hNOphGPKhztWUFi3kEgriwuuZSwe/P4fMbhPPIGhvLpGAkB2ky+dhg&#10;rG3PGT1yX4oAYRejgsr7NpbSFRUZdHPbEgfvajuDPsiulLrDPsBNI5dR9CUN1hwWKmxpV1Fxy+9G&#10;AebDZRzHc9/LrInq/TNr81Om1Gw6bNcgPA3+P/zXPmoFqy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PTAsMAAADbAAAADwAAAAAAAAAAAAAAAACYAgAAZHJzL2Rv&#10;d25yZXYueG1sUEsFBgAAAAAEAAQA9QAAAIgDAAAAAA==&#10;" strokeweight="1pt">
                      <v:textbox>
                        <w:txbxContent>
                          <w:p w14:paraId="331057F0" w14:textId="77777777" w:rsidR="0016236D" w:rsidRPr="0071197E" w:rsidRDefault="0016236D" w:rsidP="00167656">
                            <w:pPr>
                              <w:pStyle w:val="a7"/>
                              <w:spacing w:after="0" w:line="240" w:lineRule="auto"/>
                              <w:ind w:left="0"/>
                              <w:rPr>
                                <w:rFonts w:ascii="Times New Roman" w:hAnsi="Times New Roman"/>
                                <w:sz w:val="23"/>
                                <w:szCs w:val="23"/>
                                <w:lang w:val="uk-UA"/>
                              </w:rPr>
                            </w:pPr>
                            <w:r w:rsidRPr="0071197E">
                              <w:rPr>
                                <w:rFonts w:ascii="Times New Roman" w:hAnsi="Times New Roman"/>
                                <w:sz w:val="23"/>
                                <w:szCs w:val="23"/>
                                <w:lang w:val="uk-UA"/>
                              </w:rPr>
                              <w:t>-наявність вільних земельних ділянок не сільськогосподарського призначення та приміщень для залучення інвестицій у громаду;</w:t>
                            </w:r>
                          </w:p>
                          <w:p w14:paraId="150A5181" w14:textId="77777777" w:rsidR="0016236D" w:rsidRPr="00FD4E23" w:rsidRDefault="0016236D" w:rsidP="00167656">
                            <w:pPr>
                              <w:spacing w:after="0"/>
                              <w:jc w:val="center"/>
                            </w:pPr>
                          </w:p>
                        </w:txbxContent>
                      </v:textbox>
                    </v:rect>
                    <v:rect id="Прямоугольник 8" o:spid="_x0000_s1065" style="position:absolute;top:11731;width:26670;height: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2mcMA&#10;AADbAAAADwAAAGRycy9kb3ducmV2LnhtbESPQYvCMBSE74L/IbwFbzZdF0W6RllEYQ9eWj3o7dG8&#10;bcs2L6WJtvXXG0HwOMzMN8xq05ta3Kh1lWUFn1EMgji3uuJCwem4ny5BOI+ssbZMCgZysFmPRytM&#10;tO04pVvmCxEg7BJUUHrfJFK6vCSDLrINcfD+bGvQB9kWUrfYBbip5SyOF9JgxWGhxIa2JeX/2dUo&#10;wKy/DMNw7jqZ1nG1u6dNdkiVmnz0P98gPPX+HX61f7WC+Rc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92mcMAAADbAAAADwAAAAAAAAAAAAAAAACYAgAAZHJzL2Rv&#10;d25yZXYueG1sUEsFBgAAAAAEAAQA9QAAAIgDAAAAAA==&#10;" strokeweight="1pt">
                      <v:textbox>
                        <w:txbxContent>
                          <w:p w14:paraId="5F4F51BB" w14:textId="77777777" w:rsidR="0016236D" w:rsidRPr="0071197E" w:rsidRDefault="0016236D" w:rsidP="002513A0">
                            <w:pPr>
                              <w:pStyle w:val="a7"/>
                              <w:spacing w:after="0"/>
                              <w:ind w:left="0"/>
                              <w:jc w:val="both"/>
                              <w:rPr>
                                <w:rFonts w:ascii="Times New Roman" w:hAnsi="Times New Roman"/>
                                <w:sz w:val="23"/>
                                <w:szCs w:val="23"/>
                                <w:lang w:val="uk-UA"/>
                              </w:rPr>
                            </w:pPr>
                            <w:r w:rsidRPr="0071197E">
                              <w:rPr>
                                <w:rFonts w:ascii="Times New Roman" w:hAnsi="Times New Roman"/>
                                <w:sz w:val="23"/>
                                <w:szCs w:val="23"/>
                                <w:lang w:val="uk-UA"/>
                              </w:rPr>
                              <w:t>-високий рівень довіри населення до місцевої влади;</w:t>
                            </w:r>
                          </w:p>
                          <w:p w14:paraId="3204E7F5" w14:textId="77777777" w:rsidR="0016236D" w:rsidRPr="00FD4E23" w:rsidRDefault="0016236D" w:rsidP="00167656">
                            <w:pPr>
                              <w:spacing w:after="0"/>
                              <w:jc w:val="center"/>
                            </w:pPr>
                          </w:p>
                        </w:txbxContent>
                      </v:textbox>
                    </v:rect>
                    <v:rect id="Прямоугольник 10" o:spid="_x0000_s1066" style="position:absolute;top:16062;width:26670;height:1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td8QA&#10;AADcAAAADwAAAGRycy9kb3ducmV2LnhtbESPQWvCQBCF7wX/wzJCb81GC6VEVxFR6KGXpD3obciO&#10;STA7G7KrSfz1zqHQ2wzvzXvfrLeja9Wd+tB4NrBIUlDEpbcNVwZ+f45vn6BCRLbYeiYDEwXYbmYv&#10;a8ysHzinexErJSEcMjRQx9hlWoeyJoch8R2xaBffO4yy9pW2PQ4S7lq9TNMP7bBhaaixo31N5bW4&#10;OQNYjOdpmk7DoPM2bQ6PvCu+c2Ne5+NuBSrSGP/Nf9dfVvDfBV+ekQn0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bXfEAAAA3AAAAA8AAAAAAAAAAAAAAAAAmAIAAGRycy9k&#10;b3ducmV2LnhtbFBLBQYAAAAABAAEAPUAAACJAwAAAAA=&#10;" strokeweight="1pt">
                      <v:textbox>
                        <w:txbxContent>
                          <w:p w14:paraId="5CA9FFAE" w14:textId="40995ADC" w:rsidR="0016236D" w:rsidRPr="000F258B" w:rsidRDefault="0016236D" w:rsidP="0071197E">
                            <w:pPr>
                              <w:pStyle w:val="a7"/>
                              <w:spacing w:after="0" w:line="240" w:lineRule="auto"/>
                              <w:ind w:left="0"/>
                              <w:rPr>
                                <w:rFonts w:ascii="Times New Roman" w:hAnsi="Times New Roman"/>
                                <w:color w:val="000000" w:themeColor="text1"/>
                                <w:sz w:val="23"/>
                                <w:szCs w:val="23"/>
                                <w:lang w:val="uk-UA"/>
                              </w:rPr>
                            </w:pPr>
                            <w:r w:rsidRPr="000F258B">
                              <w:rPr>
                                <w:rFonts w:ascii="Times New Roman" w:hAnsi="Times New Roman"/>
                                <w:color w:val="000000" w:themeColor="text1"/>
                                <w:sz w:val="23"/>
                                <w:szCs w:val="23"/>
                                <w:lang w:val="uk-UA"/>
                              </w:rPr>
                              <w:t>-наявність історичних, археологічних, сакральних пам’яток</w:t>
                            </w:r>
                            <w:r>
                              <w:rPr>
                                <w:rFonts w:ascii="Times New Roman" w:hAnsi="Times New Roman"/>
                                <w:color w:val="000000" w:themeColor="text1"/>
                                <w:sz w:val="23"/>
                                <w:szCs w:val="23"/>
                                <w:lang w:val="uk-UA"/>
                              </w:rPr>
                              <w:t xml:space="preserve"> (</w:t>
                            </w:r>
                            <w:r w:rsidRPr="000F258B">
                              <w:rPr>
                                <w:rFonts w:ascii="Times New Roman" w:hAnsi="Times New Roman"/>
                                <w:color w:val="000000" w:themeColor="text1"/>
                                <w:sz w:val="23"/>
                                <w:szCs w:val="23"/>
                                <w:lang w:val="uk-UA"/>
                              </w:rPr>
                              <w:t>Козловська фортеця;</w:t>
                            </w:r>
                            <w:r>
                              <w:rPr>
                                <w:rFonts w:ascii="Times New Roman" w:hAnsi="Times New Roman"/>
                                <w:color w:val="000000" w:themeColor="text1"/>
                                <w:sz w:val="23"/>
                                <w:szCs w:val="23"/>
                                <w:lang w:val="uk-UA"/>
                              </w:rPr>
                              <w:t xml:space="preserve"> </w:t>
                            </w:r>
                            <w:r w:rsidRPr="000F258B">
                              <w:rPr>
                                <w:rFonts w:ascii="Times New Roman" w:hAnsi="Times New Roman"/>
                                <w:color w:val="000000" w:themeColor="text1"/>
                                <w:sz w:val="23"/>
                                <w:szCs w:val="23"/>
                                <w:lang w:val="uk-UA"/>
                              </w:rPr>
                              <w:t xml:space="preserve">Свято-Архангело-Михайлівський храм кургани, поселення доби бронзи, неоліту; </w:t>
                            </w:r>
                            <w:r w:rsidRPr="000F258B">
                              <w:rPr>
                                <w:rFonts w:ascii="Times New Roman" w:hAnsi="Times New Roman"/>
                                <w:color w:val="000000" w:themeColor="text1"/>
                                <w:sz w:val="23"/>
                                <w:szCs w:val="23"/>
                                <w:shd w:val="clear" w:color="auto" w:fill="FFFFFF"/>
                                <w:lang w:val="uk-UA"/>
                              </w:rPr>
                              <w:t>Братська могила радянських воїнів</w:t>
                            </w:r>
                            <w:r w:rsidRPr="000F258B">
                              <w:rPr>
                                <w:rFonts w:ascii="Times New Roman" w:hAnsi="Times New Roman"/>
                                <w:color w:val="000000" w:themeColor="text1"/>
                                <w:sz w:val="23"/>
                                <w:szCs w:val="23"/>
                                <w:shd w:val="clear" w:color="auto" w:fill="FFFFFF"/>
                              </w:rPr>
                              <w:t> </w:t>
                            </w:r>
                            <w:r w:rsidRPr="000F258B">
                              <w:rPr>
                                <w:rFonts w:ascii="Times New Roman" w:hAnsi="Times New Roman"/>
                                <w:color w:val="000000" w:themeColor="text1"/>
                                <w:sz w:val="23"/>
                                <w:szCs w:val="23"/>
                                <w:lang w:val="uk-UA"/>
                              </w:rPr>
                              <w:t>та інш);</w:t>
                            </w:r>
                          </w:p>
                          <w:p w14:paraId="328E8E41" w14:textId="77777777" w:rsidR="0016236D" w:rsidRPr="00FD4E23" w:rsidRDefault="0016236D" w:rsidP="00167656">
                            <w:pPr>
                              <w:spacing w:after="0"/>
                              <w:jc w:val="center"/>
                            </w:pPr>
                          </w:p>
                        </w:txbxContent>
                      </v:textbox>
                    </v:rect>
                    <v:rect id="Прямоугольник 12" o:spid="_x0000_s1067" style="position:absolute;top:28376;width:26670;height:5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Wm8IA&#10;AADcAAAADwAAAGRycy9kb3ducmV2LnhtbERPS2vCQBC+C/0PyxR6MxtTEIlZRcRCD70kemhvQ3ZM&#10;gtnZkF3z6K/vFgRv8/E9J9tPphUD9a6xrGAVxSCIS6sbrhRczh/LDQjnkTW2lknBTA72u5dFhqm2&#10;I+c0FL4SIYRdigpq77tUSlfWZNBFtiMO3NX2Bn2AfSV1j2MIN61M4ngtDTYcGmrs6FhTeSvuRgEW&#10;0888z9/jKPM2bk6/eVd85Uq9vU6HLQhPk3+KH+5PHea/J/D/TLh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VabwgAAANwAAAAPAAAAAAAAAAAAAAAAAJgCAABkcnMvZG93&#10;bnJldi54bWxQSwUGAAAAAAQABAD1AAAAhwMAAAAA&#10;" strokeweight="1pt">
                      <v:textbox>
                        <w:txbxContent>
                          <w:p w14:paraId="63A65EAE" w14:textId="008B17A0" w:rsidR="0016236D" w:rsidRPr="000F258B" w:rsidRDefault="0016236D" w:rsidP="0071197E">
                            <w:pPr>
                              <w:pStyle w:val="a7"/>
                              <w:spacing w:after="0" w:line="240" w:lineRule="auto"/>
                              <w:ind w:left="0"/>
                              <w:jc w:val="both"/>
                              <w:rPr>
                                <w:rFonts w:ascii="Times New Roman" w:hAnsi="Times New Roman"/>
                                <w:sz w:val="23"/>
                                <w:szCs w:val="23"/>
                                <w:lang w:val="uk-UA"/>
                              </w:rPr>
                            </w:pPr>
                            <w:r w:rsidRPr="00F97A81">
                              <w:rPr>
                                <w:rFonts w:ascii="Times New Roman" w:hAnsi="Times New Roman"/>
                                <w:sz w:val="24"/>
                                <w:szCs w:val="24"/>
                                <w:lang w:val="uk-UA"/>
                              </w:rPr>
                              <w:t>-</w:t>
                            </w:r>
                            <w:r>
                              <w:rPr>
                                <w:rFonts w:ascii="Times New Roman" w:hAnsi="Times New Roman"/>
                                <w:sz w:val="23"/>
                                <w:szCs w:val="23"/>
                                <w:lang w:val="uk-UA"/>
                              </w:rPr>
                              <w:t>ма</w:t>
                            </w:r>
                            <w:r w:rsidRPr="000F258B">
                              <w:rPr>
                                <w:rFonts w:ascii="Times New Roman" w:hAnsi="Times New Roman"/>
                                <w:sz w:val="23"/>
                                <w:szCs w:val="23"/>
                                <w:lang w:val="uk-UA"/>
                              </w:rPr>
                              <w:t>льовничі краєвиди для розробки туристичних маршрутів для сільського зеленого туризму;</w:t>
                            </w:r>
                          </w:p>
                          <w:p w14:paraId="1F2CB63B" w14:textId="526ABB75" w:rsidR="0016236D" w:rsidRPr="003B5667" w:rsidRDefault="0016236D" w:rsidP="00167656">
                            <w:pPr>
                              <w:pStyle w:val="a7"/>
                              <w:spacing w:after="0"/>
                              <w:ind w:left="0"/>
                              <w:jc w:val="both"/>
                              <w:rPr>
                                <w:rFonts w:ascii="Times New Roman" w:hAnsi="Times New Roman"/>
                                <w:sz w:val="24"/>
                                <w:szCs w:val="24"/>
                                <w:lang w:val="uk-UA"/>
                              </w:rPr>
                            </w:pPr>
                          </w:p>
                          <w:p w14:paraId="1157B400" w14:textId="77777777" w:rsidR="0016236D" w:rsidRPr="00FD4E23" w:rsidRDefault="0016236D" w:rsidP="00167656">
                            <w:pPr>
                              <w:spacing w:after="0"/>
                              <w:jc w:val="center"/>
                            </w:pPr>
                          </w:p>
                        </w:txbxContent>
                      </v:textbox>
                    </v:rect>
                    <v:rect id="Прямоугольник 13" o:spid="_x0000_s1068" style="position:absolute;top:34911;width:26670;height:5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zAMIA&#10;AADcAAAADwAAAGRycy9kb3ducmV2LnhtbERPS2vCQBC+C/0PyxR6MxsbEIlZRcRCD70kemhvQ3ZM&#10;gtnZkF3z6K/vFgRv8/E9J9tPphUD9a6xrGAVxSCIS6sbrhRczh/LDQjnkTW2lknBTA72u5dFhqm2&#10;I+c0FL4SIYRdigpq77tUSlfWZNBFtiMO3NX2Bn2AfSV1j2MIN618j+O1NNhwaKixo2NN5a24GwVY&#10;TD/zPH+Po8zbuDn95l3xlSv19jodtiA8Tf4pfrg/dZifJPD/TLh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fMAwgAAANwAAAAPAAAAAAAAAAAAAAAAAJgCAABkcnMvZG93&#10;bnJldi54bWxQSwUGAAAAAAQABAD1AAAAhwMAAAAA&#10;" strokeweight="1pt">
                      <v:textbox>
                        <w:txbxContent>
                          <w:p w14:paraId="7EE868A1" w14:textId="4AC4980D" w:rsidR="0016236D" w:rsidRDefault="0016236D" w:rsidP="0071197E">
                            <w:pPr>
                              <w:pStyle w:val="a7"/>
                              <w:spacing w:after="0"/>
                              <w:ind w:left="0"/>
                              <w:rPr>
                                <w:rFonts w:ascii="Times New Roman" w:hAnsi="Times New Roman"/>
                                <w:sz w:val="24"/>
                                <w:szCs w:val="24"/>
                                <w:lang w:val="uk-UA"/>
                              </w:rPr>
                            </w:pPr>
                            <w:r>
                              <w:rPr>
                                <w:rFonts w:ascii="Times New Roman" w:hAnsi="Times New Roman"/>
                                <w:sz w:val="24"/>
                                <w:szCs w:val="24"/>
                                <w:lang w:val="uk-UA"/>
                              </w:rPr>
                              <w:t xml:space="preserve">- </w:t>
                            </w:r>
                            <w:r w:rsidRPr="0071197E">
                              <w:rPr>
                                <w:rFonts w:ascii="Times New Roman" w:hAnsi="Times New Roman"/>
                                <w:sz w:val="23"/>
                                <w:szCs w:val="23"/>
                                <w:lang w:val="uk-UA"/>
                              </w:rPr>
                              <w:t>родючи землі громади</w:t>
                            </w:r>
                            <w:r>
                              <w:rPr>
                                <w:rFonts w:ascii="Times New Roman" w:hAnsi="Times New Roman"/>
                                <w:sz w:val="23"/>
                                <w:szCs w:val="23"/>
                                <w:lang w:val="uk-UA"/>
                              </w:rPr>
                              <w:t>,</w:t>
                            </w:r>
                            <w:r w:rsidRPr="0071197E">
                              <w:rPr>
                                <w:rFonts w:ascii="Times New Roman" w:hAnsi="Times New Roman"/>
                                <w:sz w:val="23"/>
                                <w:szCs w:val="23"/>
                                <w:lang w:val="uk-UA"/>
                              </w:rPr>
                              <w:t xml:space="preserve"> які забезпечують високі урожаї сільськогосподарських культур;</w:t>
                            </w:r>
                          </w:p>
                          <w:p w14:paraId="3502EE3C" w14:textId="77777777" w:rsidR="0016236D" w:rsidRPr="00FD4E23" w:rsidRDefault="0016236D" w:rsidP="00167656">
                            <w:pPr>
                              <w:spacing w:after="0"/>
                              <w:jc w:val="center"/>
                            </w:pPr>
                          </w:p>
                        </w:txbxContent>
                      </v:textbox>
                    </v:rect>
                    <v:rect id="Прямоугольник 14" o:spid="_x0000_s1069" style="position:absolute;top:41392;width:26670;height:3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rdMEA&#10;AADcAAAADwAAAGRycy9kb3ducmV2LnhtbERPTYvCMBC9C/6HMAvebLquiHSNsojCHry0etDb0My2&#10;ZZtJaaJt/fVGELzN433OatObWtyodZVlBZ9RDII4t7riQsHpuJ8uQTiPrLG2TAoGcrBZj0crTLTt&#10;OKVb5gsRQtglqKD0vkmkdHlJBl1kG+LA/dnWoA+wLaRusQvhppazOF5IgxWHhhIb2paU/2dXowCz&#10;/jIMw7nrZFrH1e6eNtkhVWry0f98g/DU+7f45f7VYf7XHJ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oa3TBAAAA3AAAAA8AAAAAAAAAAAAAAAAAmAIAAGRycy9kb3du&#10;cmV2LnhtbFBLBQYAAAAABAAEAPUAAACGAwAAAAA=&#10;" strokeweight="1pt">
                      <v:textbox>
                        <w:txbxContent>
                          <w:p w14:paraId="0C5468A1" w14:textId="77777777" w:rsidR="0016236D" w:rsidRPr="0071197E" w:rsidRDefault="0016236D" w:rsidP="00167656">
                            <w:pPr>
                              <w:pStyle w:val="a7"/>
                              <w:spacing w:after="0"/>
                              <w:ind w:left="0"/>
                              <w:jc w:val="both"/>
                              <w:rPr>
                                <w:rFonts w:ascii="Times New Roman" w:hAnsi="Times New Roman"/>
                                <w:sz w:val="23"/>
                                <w:szCs w:val="23"/>
                                <w:lang w:val="uk-UA"/>
                              </w:rPr>
                            </w:pPr>
                            <w:r w:rsidRPr="0071197E">
                              <w:rPr>
                                <w:rFonts w:ascii="Times New Roman" w:hAnsi="Times New Roman"/>
                                <w:sz w:val="23"/>
                                <w:szCs w:val="23"/>
                                <w:lang w:val="uk-UA"/>
                              </w:rPr>
                              <w:t>-розвинута мережа автомобільних доріг;</w:t>
                            </w:r>
                          </w:p>
                          <w:p w14:paraId="1D3EA7F4" w14:textId="77777777" w:rsidR="0016236D" w:rsidRPr="00FD4E23" w:rsidRDefault="0016236D" w:rsidP="00167656">
                            <w:pPr>
                              <w:spacing w:after="0"/>
                              <w:jc w:val="center"/>
                            </w:pPr>
                          </w:p>
                        </w:txbxContent>
                      </v:textbox>
                    </v:rect>
                    <v:rect id="_x0000_s1070" style="position:absolute;top:45897;width:26670;height:4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O78EA&#10;AADcAAAADwAAAGRycy9kb3ducmV2LnhtbERPTYvCMBC9C/6HMAvebLouinSNsojCHry0etDb0My2&#10;ZZtJaaJt/fVGELzN433OatObWtyodZVlBZ9RDII4t7riQsHpuJ8uQTiPrLG2TAoGcrBZj0crTLTt&#10;OKVb5gsRQtglqKD0vkmkdHlJBl1kG+LA/dnWoA+wLaRusQvhppazOF5IgxWHhhIb2paU/2dXowCz&#10;/jIMw7nrZFrH1e6eNtkhVWry0f98g/DU+7f45f7VYf7XHJ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kzu/BAAAA3AAAAA8AAAAAAAAAAAAAAAAAmAIAAGRycy9kb3du&#10;cmV2LnhtbFBLBQYAAAAABAAEAPUAAACGAwAAAAA=&#10;" strokeweight="1pt">
                      <v:textbox>
                        <w:txbxContent>
                          <w:p w14:paraId="216D8B51" w14:textId="77777777" w:rsidR="0016236D" w:rsidRPr="0071197E" w:rsidRDefault="0016236D" w:rsidP="00167656">
                            <w:pPr>
                              <w:pStyle w:val="a7"/>
                              <w:spacing w:after="0"/>
                              <w:ind w:left="0"/>
                              <w:jc w:val="both"/>
                              <w:rPr>
                                <w:rFonts w:ascii="Times New Roman" w:hAnsi="Times New Roman"/>
                                <w:sz w:val="23"/>
                                <w:szCs w:val="23"/>
                                <w:lang w:val="uk-UA"/>
                              </w:rPr>
                            </w:pPr>
                            <w:r w:rsidRPr="0071197E">
                              <w:rPr>
                                <w:rFonts w:ascii="Times New Roman" w:hAnsi="Times New Roman"/>
                                <w:sz w:val="23"/>
                                <w:szCs w:val="23"/>
                                <w:lang w:val="uk-UA"/>
                              </w:rPr>
                              <w:t>-наявність творчих колективів, що популяризують громаду;</w:t>
                            </w:r>
                          </w:p>
                          <w:p w14:paraId="02865FDF" w14:textId="77777777" w:rsidR="0016236D" w:rsidRPr="00FD4E23" w:rsidRDefault="0016236D" w:rsidP="00167656">
                            <w:pPr>
                              <w:pStyle w:val="a7"/>
                              <w:spacing w:after="0"/>
                              <w:ind w:left="0"/>
                              <w:jc w:val="both"/>
                              <w:rPr>
                                <w:lang w:val="uk-UA"/>
                              </w:rPr>
                            </w:pPr>
                          </w:p>
                        </w:txbxContent>
                      </v:textbox>
                    </v:rect>
                    <v:rect id="Прямоугольник 17" o:spid="_x0000_s1071" style="position:absolute;top:50905;width:26670;height:11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QmMIA&#10;AADcAAAADwAAAGRycy9kb3ducmV2LnhtbERPS2vCQBC+C/0PyxR6MxtbCBKzioiFHnpJ9NDehuyY&#10;BLOzIbvm0V/fFQRv8/E9J9tNphUD9a6xrGAVxSCIS6sbrhScT5/LNQjnkTW2lknBTA5225dFhqm2&#10;I+c0FL4SIYRdigpq77tUSlfWZNBFtiMO3MX2Bn2AfSV1j2MIN618j+NEGmw4NNTY0aGm8lrcjAIs&#10;pt95nn/GUeZt3Bz/8q74zpV6e532GxCeJv8UP9xfOsz/SOD+TLh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lCYwgAAANwAAAAPAAAAAAAAAAAAAAAAAJgCAABkcnMvZG93&#10;bnJldi54bWxQSwUGAAAAAAQABAD1AAAAhwMAAAAA&#10;" strokeweight="1pt">
                      <v:textbox>
                        <w:txbxContent>
                          <w:p w14:paraId="63A78DB4" w14:textId="77777777" w:rsidR="0016236D" w:rsidRPr="0071197E" w:rsidRDefault="0016236D" w:rsidP="0071197E">
                            <w:pPr>
                              <w:pStyle w:val="a7"/>
                              <w:spacing w:after="0"/>
                              <w:ind w:left="0"/>
                              <w:rPr>
                                <w:rFonts w:ascii="Times New Roman" w:hAnsi="Times New Roman"/>
                                <w:sz w:val="23"/>
                                <w:szCs w:val="23"/>
                                <w:lang w:val="uk-UA"/>
                              </w:rPr>
                            </w:pPr>
                            <w:r w:rsidRPr="0071197E">
                              <w:rPr>
                                <w:rFonts w:ascii="Times New Roman" w:hAnsi="Times New Roman"/>
                                <w:sz w:val="23"/>
                                <w:szCs w:val="23"/>
                                <w:lang w:val="uk-UA"/>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14:paraId="2DF42329" w14:textId="77777777" w:rsidR="0016236D" w:rsidRPr="00FD4E23" w:rsidRDefault="0016236D" w:rsidP="00167656">
                            <w:pPr>
                              <w:spacing w:after="0"/>
                              <w:jc w:val="center"/>
                            </w:pPr>
                          </w:p>
                        </w:txbxContent>
                      </v:textbox>
                    </v:rect>
                    <v:rect id="_x0000_s1072" style="position:absolute;left:33839;top:4000;width:26670;height:5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1A8EA&#10;AADcAAAADwAAAGRycy9kb3ducmV2LnhtbERPTYvCMBC9C/6HMAvebLouqHSNsojCHry0etDb0My2&#10;ZZtJaaJt/fVGELzN433OatObWtyodZVlBZ9RDII4t7riQsHpuJ8uQTiPrLG2TAoGcrBZj0crTLTt&#10;OKVb5gsRQtglqKD0vkmkdHlJBl1kG+LA/dnWoA+wLaRusQvhppazOJ5LgxWHhhIb2paU/2dXowCz&#10;/jIMw7nrZFrH1e6eNtkhVWry0f98g/DU+7f45f7VYf7XAp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69QPBAAAA3AAAAA8AAAAAAAAAAAAAAAAAmAIAAGRycy9kb3du&#10;cmV2LnhtbFBLBQYAAAAABAAEAPUAAACGAwAAAAA=&#10;" strokeweight="1pt">
                      <v:textbox>
                        <w:txbxContent>
                          <w:p w14:paraId="2EA948BE" w14:textId="26538300" w:rsidR="0016236D" w:rsidRPr="0071197E" w:rsidRDefault="0016236D" w:rsidP="00167656">
                            <w:pPr>
                              <w:pStyle w:val="a7"/>
                              <w:spacing w:after="0" w:line="240" w:lineRule="auto"/>
                              <w:ind w:left="0"/>
                              <w:rPr>
                                <w:rFonts w:ascii="Times New Roman" w:hAnsi="Times New Roman"/>
                                <w:sz w:val="23"/>
                                <w:szCs w:val="23"/>
                                <w:lang w:val="uk-UA"/>
                              </w:rPr>
                            </w:pPr>
                            <w:r w:rsidRPr="0071197E">
                              <w:rPr>
                                <w:rFonts w:ascii="Times New Roman" w:hAnsi="Times New Roman"/>
                                <w:sz w:val="23"/>
                                <w:szCs w:val="23"/>
                                <w:lang w:val="uk-UA"/>
                              </w:rPr>
                              <w:t xml:space="preserve">- </w:t>
                            </w:r>
                            <w:r w:rsidRPr="000F258B">
                              <w:rPr>
                                <w:rFonts w:ascii="Times New Roman" w:hAnsi="Times New Roman"/>
                                <w:sz w:val="23"/>
                                <w:szCs w:val="23"/>
                                <w:lang w:val="uk-UA"/>
                              </w:rPr>
                              <w:t>впровадження інноваційних технологій, відновлювальної та залучення альтернативної енергетики;</w:t>
                            </w:r>
                          </w:p>
                          <w:p w14:paraId="2F586ECD" w14:textId="77777777" w:rsidR="0016236D" w:rsidRPr="00FD4E23" w:rsidRDefault="0016236D" w:rsidP="00167656">
                            <w:pPr>
                              <w:spacing w:after="0"/>
                              <w:jc w:val="center"/>
                            </w:pPr>
                          </w:p>
                        </w:txbxContent>
                      </v:textbox>
                    </v:rect>
                    <v:rect id="_x0000_s1073" style="position:absolute;left:33839;top:10958;width:26670;height:4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ccQA&#10;AADcAAAADwAAAGRycy9kb3ducmV2LnhtbESPQWvCQBCF7wX/wzJCb81GC6VEVxFR6KGXpD3obciO&#10;STA7G7KrSfz1zqHQ2wzvzXvfrLeja9Wd+tB4NrBIUlDEpbcNVwZ+f45vn6BCRLbYeiYDEwXYbmYv&#10;a8ysHzinexErJSEcMjRQx9hlWoeyJoch8R2xaBffO4yy9pW2PQ4S7lq9TNMP7bBhaaixo31N5bW4&#10;OQNYjOdpmk7DoPM2bQ6PvCu+c2Ne5+NuBSrSGP/Nf9dfVvDfhVaekQn0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XHEAAAA3AAAAA8AAAAAAAAAAAAAAAAAmAIAAGRycy9k&#10;b3ducmV2LnhtbFBLBQYAAAAABAAEAPUAAACJAwAAAAA=&#10;" strokeweight="1pt">
                      <v:textbox>
                        <w:txbxContent>
                          <w:p w14:paraId="769C94FE" w14:textId="77777777" w:rsidR="0016236D" w:rsidRPr="0071197E" w:rsidRDefault="0016236D" w:rsidP="00167656">
                            <w:pPr>
                              <w:pStyle w:val="a7"/>
                              <w:ind w:left="0"/>
                              <w:jc w:val="both"/>
                              <w:rPr>
                                <w:sz w:val="23"/>
                                <w:szCs w:val="23"/>
                                <w:lang w:val="uk-UA"/>
                              </w:rPr>
                            </w:pPr>
                            <w:r w:rsidRPr="0071197E">
                              <w:rPr>
                                <w:rFonts w:ascii="Times New Roman" w:hAnsi="Times New Roman"/>
                                <w:sz w:val="23"/>
                                <w:szCs w:val="23"/>
                                <w:lang w:val="uk-UA"/>
                              </w:rPr>
                              <w:t>-зростання популярності сільського зеленого туризму;</w:t>
                            </w:r>
                          </w:p>
                        </w:txbxContent>
                      </v:textbox>
                    </v:rect>
                    <v:rect id="_x0000_s1074" style="position:absolute;left:33840;top:16604;width:26669;height:8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E6sEA&#10;AADcAAAADwAAAGRycy9kb3ducmV2LnhtbERPTYvCMBC9C/6HMAvebLouiHaNsojCHry0etDb0My2&#10;ZZtJaaJt/fVGELzN433OatObWtyodZVlBZ9RDII4t7riQsHpuJ8uQDiPrLG2TAoGcrBZj0crTLTt&#10;OKVb5gsRQtglqKD0vkmkdHlJBl1kG+LA/dnWoA+wLaRusQvhppazOJ5LgxWHhhIb2paU/2dXowCz&#10;/jIMw7nrZFrH1e6eNtkhVWry0f98g/DU+7f45f7VYf7XEp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pxOrBAAAA3AAAAA8AAAAAAAAAAAAAAAAAmAIAAGRycy9kb3du&#10;cmV2LnhtbFBLBQYAAAAABAAEAPUAAACGAwAAAAA=&#10;" strokeweight="1pt">
                      <v:textbox>
                        <w:txbxContent>
                          <w:p w14:paraId="37F815CB" w14:textId="63DA1B20" w:rsidR="0016236D" w:rsidRPr="0071197E" w:rsidRDefault="0016236D" w:rsidP="00167656">
                            <w:pPr>
                              <w:spacing w:after="0"/>
                              <w:rPr>
                                <w:sz w:val="23"/>
                                <w:szCs w:val="23"/>
                              </w:rPr>
                            </w:pPr>
                            <w:r w:rsidRPr="0071197E">
                              <w:rPr>
                                <w:rFonts w:ascii="Times New Roman" w:hAnsi="Times New Roman"/>
                                <w:sz w:val="23"/>
                                <w:szCs w:val="23"/>
                              </w:rPr>
                              <w:t>-залучення додаткового капіталу для розвитку ОТГ</w:t>
                            </w:r>
                            <w:r>
                              <w:rPr>
                                <w:rFonts w:ascii="Times New Roman" w:hAnsi="Times New Roman"/>
                                <w:sz w:val="23"/>
                                <w:szCs w:val="23"/>
                              </w:rPr>
                              <w:t xml:space="preserve"> </w:t>
                            </w:r>
                            <w:r w:rsidRPr="0071197E">
                              <w:rPr>
                                <w:rFonts w:ascii="Times New Roman" w:hAnsi="Times New Roman"/>
                                <w:sz w:val="23"/>
                                <w:szCs w:val="23"/>
                              </w:rPr>
                              <w:t>через участь у конкурсних відборах на отримання грантів та міжнародної технічної допомоги;</w:t>
                            </w:r>
                          </w:p>
                        </w:txbxContent>
                      </v:textbox>
                    </v:rect>
                    <v:rect id="_x0000_s1075" style="position:absolute;left:33840;top:27161;width:26670;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eCsQA&#10;AADcAAAADwAAAGRycy9kb3ducmV2LnhtbESPQWvCQBCF7wX/wzJCb81GKaVEVxFR6KGXpD3obciO&#10;STA7G7KrSfz1zqHQ2wzvzXvfrLeja9Wd+tB4NrBIUlDEpbcNVwZ+f45vn6BCRLbYeiYDEwXYbmYv&#10;a8ysHzinexErJSEcMjRQx9hlWoeyJoch8R2xaBffO4yy9pW2PQ4S7lq9TNMP7bBhaaixo31N5bW4&#10;OQNYjOdpmk7DoPM2bQ6PvCu+c2Ne5+NuBSrSGP/Nf9dfVvDfBV+ekQn0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HgrEAAAA3AAAAA8AAAAAAAAAAAAAAAAAmAIAAGRycy9k&#10;b3ducmV2LnhtbFBLBQYAAAAABAAEAPUAAACJAwAAAAA=&#10;" strokeweight="1pt">
                      <v:textbox>
                        <w:txbxContent>
                          <w:p w14:paraId="65AAE9B7" w14:textId="68D4F043" w:rsidR="0016236D" w:rsidRPr="000F258B" w:rsidRDefault="0016236D" w:rsidP="0071197E">
                            <w:pPr>
                              <w:pStyle w:val="a7"/>
                              <w:spacing w:after="0" w:line="240" w:lineRule="auto"/>
                              <w:ind w:left="0"/>
                              <w:jc w:val="both"/>
                              <w:rPr>
                                <w:rFonts w:ascii="Times New Roman" w:hAnsi="Times New Roman"/>
                                <w:sz w:val="23"/>
                                <w:szCs w:val="23"/>
                                <w:lang w:val="uk-UA"/>
                              </w:rPr>
                            </w:pPr>
                            <w:r w:rsidRPr="000F258B">
                              <w:rPr>
                                <w:rFonts w:ascii="Times New Roman" w:hAnsi="Times New Roman"/>
                                <w:sz w:val="23"/>
                                <w:szCs w:val="23"/>
                                <w:lang w:val="uk-UA"/>
                              </w:rPr>
                              <w:t>-залучення середнього бізнесу в громаду;</w:t>
                            </w:r>
                          </w:p>
                          <w:p w14:paraId="265808B9" w14:textId="7A8544BC" w:rsidR="0016236D" w:rsidRPr="00EF5951" w:rsidRDefault="0016236D" w:rsidP="00167656">
                            <w:pPr>
                              <w:pStyle w:val="a7"/>
                              <w:spacing w:after="0" w:line="240" w:lineRule="auto"/>
                              <w:ind w:left="0"/>
                              <w:jc w:val="both"/>
                              <w:rPr>
                                <w:rFonts w:ascii="Times New Roman" w:hAnsi="Times New Roman"/>
                                <w:sz w:val="24"/>
                                <w:szCs w:val="24"/>
                                <w:lang w:val="uk-UA"/>
                              </w:rPr>
                            </w:pPr>
                          </w:p>
                        </w:txbxContent>
                      </v:textbox>
                    </v:rect>
                    <v:rect id="_x0000_s1076" style="position:absolute;left:33813;top:33877;width:26670;height:5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l5sIA&#10;AADcAAAADwAAAGRycy9kb3ducmV2LnhtbERPS2vCQBC+C/0PyxR6MxtDEYlZRcRCD70kemhvQ3ZM&#10;gtnZkF3z6K/vFgRv8/E9J9tPphUD9a6xrGAVxSCIS6sbrhRczh/LDQjnkTW2lknBTA72u5dFhqm2&#10;I+c0FL4SIYRdigpq77tUSlfWZNBFtiMO3NX2Bn2AfSV1j2MIN61M4ngtDTYcGmrs6FhTeSvuRgEW&#10;0888z9/jKPM2bk6/eVd85Uq9vU6HLQhPk3+KH+5PHea/J/D/TLh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yXmwgAAANwAAAAPAAAAAAAAAAAAAAAAAJgCAABkcnMvZG93&#10;bnJldi54bWxQSwUGAAAAAAQABAD1AAAAhwMAAAAA&#10;" strokeweight="1pt">
                      <v:textbox>
                        <w:txbxContent>
                          <w:p w14:paraId="3B2B354A" w14:textId="77777777" w:rsidR="0016236D" w:rsidRPr="0071197E" w:rsidRDefault="0016236D" w:rsidP="00167656">
                            <w:pPr>
                              <w:spacing w:after="0" w:line="240" w:lineRule="auto"/>
                              <w:jc w:val="both"/>
                              <w:rPr>
                                <w:rFonts w:ascii="Times New Roman" w:hAnsi="Times New Roman"/>
                                <w:sz w:val="23"/>
                                <w:szCs w:val="23"/>
                              </w:rPr>
                            </w:pPr>
                            <w:r w:rsidRPr="0071197E">
                              <w:rPr>
                                <w:rFonts w:ascii="Times New Roman" w:hAnsi="Times New Roman"/>
                                <w:sz w:val="23"/>
                                <w:szCs w:val="23"/>
                              </w:rPr>
                              <w:t>-поглиблення інтеграції з ЄС (Відкриття ринків ЄС для продукції що виробляється в громаді);</w:t>
                            </w:r>
                          </w:p>
                          <w:p w14:paraId="03A83566" w14:textId="77777777" w:rsidR="0016236D" w:rsidRPr="00FD4E23" w:rsidRDefault="0016236D" w:rsidP="00167656">
                            <w:pPr>
                              <w:spacing w:after="0"/>
                              <w:jc w:val="both"/>
                            </w:pPr>
                          </w:p>
                        </w:txbxContent>
                      </v:textbox>
                    </v:rect>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 o:spid="_x0000_s1077" type="#_x0000_t66" style="position:absolute;left:21050;top:95;width:16192;height:676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vzMMA&#10;AADcAAAADwAAAGRycy9kb3ducmV2LnhtbERPS2vCQBC+F/wPywi9NRtrKRKzEREKvdjSKHgdspOH&#10;yc6G7NbE/PpuodDbfHzPSXeT6cSNBtdYVrCKYhDEhdUNVwrOp7enDQjnkTV2lknBnRzsssVDiom2&#10;I3/RLfeVCCHsElRQe98nUrqiJoMusj1x4Eo7GPQBDpXUA44h3HTyOY5fpcGGQ0ONPR1qKtr82yjI&#10;qW3OG/951JeP+1y24+y666zU43Lab0F4mvy/+M/9rsP8lzX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PvzMMAAADcAAAADwAAAAAAAAAAAAAAAACYAgAAZHJzL2Rv&#10;d25yZXYueG1sUEsFBgAAAAAEAAQA9QAAAIgDAAAAAA==&#10;" adj="4511" fillcolor="#00b050">
                    <v:textbox>
                      <w:txbxContent>
                        <w:p w14:paraId="331A70C5" w14:textId="77777777" w:rsidR="0016236D" w:rsidRPr="008B412B" w:rsidRDefault="0016236D" w:rsidP="00167656">
                          <w:pPr>
                            <w:jc w:val="center"/>
                            <w:rPr>
                              <w:rFonts w:ascii="Times New Roman" w:hAnsi="Times New Roman"/>
                              <w:b/>
                              <w:sz w:val="24"/>
                            </w:rPr>
                          </w:pPr>
                          <w:r w:rsidRPr="008B412B">
                            <w:rPr>
                              <w:rFonts w:ascii="Times New Roman" w:hAnsi="Times New Roman"/>
                              <w:b/>
                              <w:sz w:val="24"/>
                            </w:rPr>
                            <w:t>Під</w:t>
                          </w:r>
                          <w:r>
                            <w:rPr>
                              <w:rFonts w:ascii="Times New Roman" w:hAnsi="Times New Roman"/>
                              <w:b/>
                              <w:sz w:val="24"/>
                            </w:rPr>
                            <w:t>тримують</w:t>
                          </w:r>
                        </w:p>
                      </w:txbxContent>
                    </v:textbox>
                  </v:shape>
                </v:group>
                <w10:anchorlock/>
              </v:group>
            </w:pict>
          </mc:Fallback>
        </mc:AlternateContent>
      </w:r>
    </w:p>
    <w:p w14:paraId="25FC0A87" w14:textId="77777777" w:rsidR="007C061E" w:rsidRDefault="0071197E" w:rsidP="00167656">
      <w:pPr>
        <w:rPr>
          <w:rFonts w:ascii="Times New Roman" w:hAnsi="Times New Roman"/>
          <w:b/>
          <w:sz w:val="28"/>
          <w:szCs w:val="28"/>
        </w:rPr>
      </w:pPr>
      <w:r>
        <w:rPr>
          <w:noProof/>
          <w:lang w:eastAsia="uk-UA"/>
        </w:rPr>
        <mc:AlternateContent>
          <mc:Choice Requires="wps">
            <w:drawing>
              <wp:anchor distT="0" distB="0" distL="114300" distR="114300" simplePos="0" relativeHeight="251680768" behindDoc="0" locked="0" layoutInCell="1" allowOverlap="1" wp14:anchorId="40F81C25" wp14:editId="3AAAABB9">
                <wp:simplePos x="0" y="0"/>
                <wp:positionH relativeFrom="column">
                  <wp:posOffset>5080</wp:posOffset>
                </wp:positionH>
                <wp:positionV relativeFrom="paragraph">
                  <wp:posOffset>460375</wp:posOffset>
                </wp:positionV>
                <wp:extent cx="2612390" cy="476250"/>
                <wp:effectExtent l="0" t="0" r="16510" b="19050"/>
                <wp:wrapNone/>
                <wp:docPr id="38"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2390" cy="476250"/>
                        </a:xfrm>
                        <a:prstGeom prst="rect">
                          <a:avLst/>
                        </a:prstGeom>
                        <a:solidFill>
                          <a:srgbClr val="FFFFFF"/>
                        </a:solidFill>
                        <a:ln w="12700" algn="ctr">
                          <a:solidFill>
                            <a:srgbClr val="000000"/>
                          </a:solidFill>
                          <a:miter lim="800000"/>
                          <a:headEnd/>
                          <a:tailEnd/>
                        </a:ln>
                      </wps:spPr>
                      <wps:txbx>
                        <w:txbxContent>
                          <w:p w14:paraId="6D4A59B5" w14:textId="7A0149EE" w:rsidR="0016236D" w:rsidRPr="0071197E" w:rsidRDefault="0016236D" w:rsidP="0071197E">
                            <w:pPr>
                              <w:pStyle w:val="a7"/>
                              <w:spacing w:after="0"/>
                              <w:ind w:left="0"/>
                              <w:jc w:val="both"/>
                              <w:rPr>
                                <w:rFonts w:ascii="Times New Roman" w:hAnsi="Times New Roman"/>
                                <w:sz w:val="23"/>
                                <w:szCs w:val="23"/>
                                <w:lang w:val="uk-UA"/>
                              </w:rPr>
                            </w:pPr>
                            <w:r w:rsidRPr="000F258B">
                              <w:rPr>
                                <w:rFonts w:ascii="Times New Roman" w:hAnsi="Times New Roman"/>
                                <w:sz w:val="23"/>
                                <w:szCs w:val="23"/>
                                <w:lang w:val="uk-UA"/>
                              </w:rPr>
                              <w:t>-територія з низьким екологічним навантаженням</w:t>
                            </w:r>
                            <w:r>
                              <w:rPr>
                                <w:rFonts w:ascii="Times New Roman" w:hAnsi="Times New Roman"/>
                                <w:sz w:val="23"/>
                                <w:szCs w:val="23"/>
                                <w:lang w:val="uk-UA"/>
                              </w:rPr>
                              <w:t>.</w:t>
                            </w:r>
                          </w:p>
                          <w:p w14:paraId="5860690B" w14:textId="77777777" w:rsidR="0016236D" w:rsidRPr="00FD4E23" w:rsidRDefault="0016236D" w:rsidP="0071197E">
                            <w:pPr>
                              <w:pStyle w:val="a7"/>
                              <w:spacing w:after="0"/>
                              <w:ind w:left="0"/>
                              <w:jc w:val="both"/>
                              <w:rPr>
                                <w:lang w:val="uk-UA"/>
                              </w:rP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40F81C25" id="Прямоугольник 16" o:spid="_x0000_s1078" style="position:absolute;margin-left:.4pt;margin-top:36.25pt;width:205.7pt;height:3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CZiWQIAAHAEAAAOAAAAZHJzL2Uyb0RvYy54bWysVM1u1DAQviPxDpbvNJt0u22jzVZVSxFS&#10;gUqFB/A6TmLh2Gbs3Ww5IXFF4hF4CC6Inz5D9o0YO9tlC5wQOVgez/jzzPfNZHqyahVZCnDS6IKm&#10;eyNKhOamlLou6KuXF4+OKHGe6ZIpo0VBb4SjJ7OHD6adzUVmGqNKAQRBtMs7W9DGe5snieONaJnb&#10;M1ZodFYGWubRhDopgXWI3qokG40mSWegtGC4cA5PzwcnnUX8qhLcv6gqJzxRBcXcfFwhrvOwJrMp&#10;y2tgtpF8kwb7hyxaJjU+uoU6Z56RBcg/oFrJwThT+T1u2sRUleQi1oDVpKPfqrlumBWxFiTH2S1N&#10;7v/B8ufLKyCyLOg+KqVZixr1n9bv1h/77/3t+n3/ub/tv60/9D/6L/1Xkk4CY511OV68tlcQanb2&#10;0vDXjmhz1jBdi1MA0zWClZhnGuKTexeC4fAqmXfPTInvsYU3kbxVBW0ARFrIKmp0s9VIrDzheJhN&#10;0mz/GKXk6BsfTrKDKGLC8rvbFpx/IkxLwqaggD0Q0dny0vmQDcvvQmL2RsnyQioVDajnZwrIkmG/&#10;XMQvFoBF7oYpTTqsLTscYSJM1dj63EN85V6c24Ubxe9vcK30OARKtgU92gaxPFD4WJexRT2Tathj&#10;+kpvOA00DnL41Xw1yHhwp9DclDfIMpih6XFIcdMYeEtJhw1fUPdmwUBQop5qVOo4HY/DhERjfHCY&#10;oQG7nvmuh2mOUEPZZDDO/DBXCwuybvCtNBKizSnqW8lIfdB+yGtTAbZ1VGQzgmFudu0Y9etHMfsJ&#10;AAD//wMAUEsDBBQABgAIAAAAIQA0YVBd2wAAAAcBAAAPAAAAZHJzL2Rvd25yZXYueG1sTM5BT4NA&#10;EAXgu4n/YTMm3uxS0lpDWRpj9OYF9KC3KTsFIjtL2G0Bf73jSY+T9/Lmyw+z69WFxtB5NrBeJaCI&#10;a287bgy8v73cPYAKEdli75kMLBTgUFxf5ZhZP3FJlyo2SkY4ZGigjXHItA51Sw7Dyg/Ekp386DDK&#10;OTbajjjJuOt1miT32mHH8qHFgZ5aqr+qszOA1fy5LMvHNOmyT7rn73KoXktjbm/mxz2oSHP8K8Mv&#10;X+hQiOnoz2yD6g2IOxrYpVtQkm7WaQrqKLXNbgu6yPV/f/EDAAD//wMAUEsBAi0AFAAGAAgAAAAh&#10;ALaDOJL+AAAA4QEAABMAAAAAAAAAAAAAAAAAAAAAAFtDb250ZW50X1R5cGVzXS54bWxQSwECLQAU&#10;AAYACAAAACEAOP0h/9YAAACUAQAACwAAAAAAAAAAAAAAAAAvAQAAX3JlbHMvLnJlbHNQSwECLQAU&#10;AAYACAAAACEAeZwmYlkCAABwBAAADgAAAAAAAAAAAAAAAAAuAgAAZHJzL2Uyb0RvYy54bWxQSwEC&#10;LQAUAAYACAAAACEANGFQXdsAAAAHAQAADwAAAAAAAAAAAAAAAACzBAAAZHJzL2Rvd25yZXYueG1s&#10;UEsFBgAAAAAEAAQA8wAAALsFAAAAAA==&#10;" strokeweight="1pt">
                <v:textbox>
                  <w:txbxContent>
                    <w:p w14:paraId="6D4A59B5" w14:textId="7A0149EE" w:rsidR="0016236D" w:rsidRPr="0071197E" w:rsidRDefault="0016236D" w:rsidP="0071197E">
                      <w:pPr>
                        <w:pStyle w:val="a7"/>
                        <w:spacing w:after="0"/>
                        <w:ind w:left="0"/>
                        <w:jc w:val="both"/>
                        <w:rPr>
                          <w:rFonts w:ascii="Times New Roman" w:hAnsi="Times New Roman"/>
                          <w:sz w:val="23"/>
                          <w:szCs w:val="23"/>
                          <w:lang w:val="uk-UA"/>
                        </w:rPr>
                      </w:pPr>
                      <w:r w:rsidRPr="000F258B">
                        <w:rPr>
                          <w:rFonts w:ascii="Times New Roman" w:hAnsi="Times New Roman"/>
                          <w:sz w:val="23"/>
                          <w:szCs w:val="23"/>
                          <w:lang w:val="uk-UA"/>
                        </w:rPr>
                        <w:t>-територія з низьким екологічним навантаженням</w:t>
                      </w:r>
                      <w:r>
                        <w:rPr>
                          <w:rFonts w:ascii="Times New Roman" w:hAnsi="Times New Roman"/>
                          <w:sz w:val="23"/>
                          <w:szCs w:val="23"/>
                          <w:lang w:val="uk-UA"/>
                        </w:rPr>
                        <w:t>.</w:t>
                      </w:r>
                    </w:p>
                    <w:p w14:paraId="5860690B" w14:textId="77777777" w:rsidR="0016236D" w:rsidRPr="00FD4E23" w:rsidRDefault="0016236D" w:rsidP="0071197E">
                      <w:pPr>
                        <w:pStyle w:val="a7"/>
                        <w:spacing w:after="0"/>
                        <w:ind w:left="0"/>
                        <w:jc w:val="both"/>
                        <w:rPr>
                          <w:lang w:val="uk-UA"/>
                        </w:rPr>
                      </w:pPr>
                    </w:p>
                  </w:txbxContent>
                </v:textbox>
              </v:rect>
            </w:pict>
          </mc:Fallback>
        </mc:AlternateContent>
      </w:r>
      <w:r>
        <w:rPr>
          <w:noProof/>
          <w:lang w:eastAsia="uk-UA"/>
        </w:rPr>
        <mc:AlternateContent>
          <mc:Choice Requires="wps">
            <w:drawing>
              <wp:anchor distT="0" distB="0" distL="114300" distR="114300" simplePos="0" relativeHeight="251678720" behindDoc="0" locked="0" layoutInCell="1" allowOverlap="1" wp14:anchorId="1BBBB1F8" wp14:editId="7E3DFF02">
                <wp:simplePos x="0" y="0"/>
                <wp:positionH relativeFrom="column">
                  <wp:posOffset>-4445</wp:posOffset>
                </wp:positionH>
                <wp:positionV relativeFrom="paragraph">
                  <wp:posOffset>31750</wp:posOffset>
                </wp:positionV>
                <wp:extent cx="2612390" cy="314325"/>
                <wp:effectExtent l="0" t="0" r="16510" b="28575"/>
                <wp:wrapNone/>
                <wp:docPr id="37"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2390" cy="314325"/>
                        </a:xfrm>
                        <a:prstGeom prst="rect">
                          <a:avLst/>
                        </a:prstGeom>
                        <a:solidFill>
                          <a:srgbClr val="FFFFFF"/>
                        </a:solidFill>
                        <a:ln w="12700" algn="ctr">
                          <a:solidFill>
                            <a:srgbClr val="000000"/>
                          </a:solidFill>
                          <a:miter lim="800000"/>
                          <a:headEnd/>
                          <a:tailEnd/>
                        </a:ln>
                      </wps:spPr>
                      <wps:txbx>
                        <w:txbxContent>
                          <w:p w14:paraId="26402605" w14:textId="58D2A2D2" w:rsidR="0016236D" w:rsidRDefault="0016236D" w:rsidP="0071197E">
                            <w:pPr>
                              <w:pStyle w:val="a7"/>
                              <w:spacing w:after="0"/>
                              <w:ind w:left="0"/>
                              <w:jc w:val="both"/>
                              <w:rPr>
                                <w:rFonts w:ascii="Times New Roman" w:hAnsi="Times New Roman"/>
                                <w:sz w:val="23"/>
                                <w:szCs w:val="23"/>
                                <w:lang w:val="uk-UA"/>
                              </w:rPr>
                            </w:pPr>
                            <w:r w:rsidRPr="0071197E">
                              <w:rPr>
                                <w:rFonts w:ascii="Times New Roman" w:hAnsi="Times New Roman"/>
                                <w:sz w:val="23"/>
                                <w:szCs w:val="23"/>
                                <w:lang w:val="uk-UA"/>
                              </w:rPr>
                              <w:t>-</w:t>
                            </w:r>
                            <w:r>
                              <w:rPr>
                                <w:rFonts w:ascii="Times New Roman" w:hAnsi="Times New Roman"/>
                                <w:sz w:val="23"/>
                                <w:szCs w:val="23"/>
                                <w:lang w:val="uk-UA"/>
                              </w:rPr>
                              <w:t>гарне природне розташування</w:t>
                            </w:r>
                            <w:r w:rsidRPr="0071197E">
                              <w:rPr>
                                <w:rFonts w:ascii="Times New Roman" w:hAnsi="Times New Roman"/>
                                <w:sz w:val="23"/>
                                <w:szCs w:val="23"/>
                                <w:lang w:val="uk-UA"/>
                              </w:rPr>
                              <w:t>;</w:t>
                            </w:r>
                          </w:p>
                          <w:p w14:paraId="05FF6629" w14:textId="77777777" w:rsidR="0016236D" w:rsidRPr="00FD4E23" w:rsidRDefault="0016236D" w:rsidP="0071197E">
                            <w:pPr>
                              <w:pStyle w:val="a7"/>
                              <w:spacing w:after="0"/>
                              <w:ind w:left="0"/>
                              <w:jc w:val="both"/>
                              <w:rPr>
                                <w:lang w:val="uk-UA"/>
                              </w:rP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1BBBB1F8" id="_x0000_s1079" style="position:absolute;margin-left:-.35pt;margin-top:2.5pt;width:205.7pt;height:24.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kOVwIAAHAEAAAOAAAAZHJzL2Uyb0RvYy54bWysVM1u1DAQviPxDpbvNJvs9i/abFW1FCEV&#10;qFR4AK/jJBaObcbezZYTElckHoGH4IL46TNk34ixs122wAmRg+Wxx9/MfN9MpierVpGlACeNLmi6&#10;N6JEaG5KqeuCvnp58eiIEueZLpkyWhT0Rjh6Mnv4YNrZXGSmMaoUQBBEu7yzBW28t3mSON6Ilrk9&#10;Y4XGy8pAyzyaUCclsA7RW5Vko9FB0hkoLRgunMPT8+GSziJ+VQnuX1SVE56ogmJuPq4Q13lYk9mU&#10;5TUw20i+SYP9QxYtkxqDbqHOmWdkAfIPqFZyMM5Ufo+bNjFVJbmINWA16ei3aq4bZkWsBclxdkuT&#10;+3+w/PnyCogsCzo+pESzFjXqP63frT/23/vb9fv+c3/bf1t/6H/0X/qvJD0IjHXW5fjw2l5BqNnZ&#10;S8NfO6LNWcN0LU4BTNcIVmKeafBP7j0IhsOnZN49MyXGYwtvInmrCtoAiLSQVdToZquRWHnC8TA7&#10;SLPxMUrJ8W6cTsbZfgzB8rvXFpx/IkxLwqaggD0Q0dny0vmQDcvvXGL2RsnyQioVDajnZwrIkmG/&#10;XMRvg+523ZQmHdaWHY4wEaZqbH3uIUa55+d24Ubx+xtcKz0OgZJtQY+2TiwPFD7WZWxRz6Qa9pi+&#10;0htOA42DHH41Xw0ybhWam/IGWQYzND0OKW4aA28p6bDhC+reLBgIStRTjUodp5NJmJBoTPYPMzRg&#10;92a+e8M0R6ihbDIYZ36Yq4UFWTcYK42EaHOK+lYyUh+0H/LaVIBtHRXZjGCYm107ev36Ucx+AgAA&#10;//8DAFBLAwQUAAYACAAAACEALXv6DtkAAAAGAQAADwAAAGRycy9kb3ducmV2LnhtbEyPMU/DMBCF&#10;dyT+g3VIbK1d1AIKcSqEYGNJ6ADbNT6SiPgcxW6T8Os5Jhg/vad33+X72ffqTGPsAlvYrA0o4jq4&#10;jhsLh7eX1T2omJAd9oHJwkIR9sXlRY6ZCxOXdK5So2SEY4YW2pSGTOtYt+QxrsNALNlnGD0mwbHR&#10;bsRJxn2vb4y51R47lgstDvTUUv1VnbwFrOaPZVnep0mXvemev8uhei2tvb6aHx9AJZrTXxl+9UUd&#10;CnE6hhO7qHoLqzspWtjJQ5JuN0b4KLzdgS5y/V+/+AEAAP//AwBQSwECLQAUAAYACAAAACEAtoM4&#10;kv4AAADhAQAAEwAAAAAAAAAAAAAAAAAAAAAAW0NvbnRlbnRfVHlwZXNdLnhtbFBLAQItABQABgAI&#10;AAAAIQA4/SH/1gAAAJQBAAALAAAAAAAAAAAAAAAAAC8BAABfcmVscy8ucmVsc1BLAQItABQABgAI&#10;AAAAIQAaVEkOVwIAAHAEAAAOAAAAAAAAAAAAAAAAAC4CAABkcnMvZTJvRG9jLnhtbFBLAQItABQA&#10;BgAIAAAAIQAte/oO2QAAAAYBAAAPAAAAAAAAAAAAAAAAALEEAABkcnMvZG93bnJldi54bWxQSwUG&#10;AAAAAAQABADzAAAAtwUAAAAA&#10;" strokeweight="1pt">
                <v:textbox>
                  <w:txbxContent>
                    <w:p w14:paraId="26402605" w14:textId="58D2A2D2" w:rsidR="0016236D" w:rsidRDefault="0016236D" w:rsidP="0071197E">
                      <w:pPr>
                        <w:pStyle w:val="a7"/>
                        <w:spacing w:after="0"/>
                        <w:ind w:left="0"/>
                        <w:jc w:val="both"/>
                        <w:rPr>
                          <w:rFonts w:ascii="Times New Roman" w:hAnsi="Times New Roman"/>
                          <w:sz w:val="23"/>
                          <w:szCs w:val="23"/>
                          <w:lang w:val="uk-UA"/>
                        </w:rPr>
                      </w:pPr>
                      <w:r w:rsidRPr="0071197E">
                        <w:rPr>
                          <w:rFonts w:ascii="Times New Roman" w:hAnsi="Times New Roman"/>
                          <w:sz w:val="23"/>
                          <w:szCs w:val="23"/>
                          <w:lang w:val="uk-UA"/>
                        </w:rPr>
                        <w:t>-</w:t>
                      </w:r>
                      <w:r>
                        <w:rPr>
                          <w:rFonts w:ascii="Times New Roman" w:hAnsi="Times New Roman"/>
                          <w:sz w:val="23"/>
                          <w:szCs w:val="23"/>
                          <w:lang w:val="uk-UA"/>
                        </w:rPr>
                        <w:t>гарне природне розташування</w:t>
                      </w:r>
                      <w:r w:rsidRPr="0071197E">
                        <w:rPr>
                          <w:rFonts w:ascii="Times New Roman" w:hAnsi="Times New Roman"/>
                          <w:sz w:val="23"/>
                          <w:szCs w:val="23"/>
                          <w:lang w:val="uk-UA"/>
                        </w:rPr>
                        <w:t>;</w:t>
                      </w:r>
                    </w:p>
                    <w:p w14:paraId="05FF6629" w14:textId="77777777" w:rsidR="0016236D" w:rsidRPr="00FD4E23" w:rsidRDefault="0016236D" w:rsidP="0071197E">
                      <w:pPr>
                        <w:pStyle w:val="a7"/>
                        <w:spacing w:after="0"/>
                        <w:ind w:left="0"/>
                        <w:jc w:val="both"/>
                        <w:rPr>
                          <w:lang w:val="uk-UA"/>
                        </w:rPr>
                      </w:pPr>
                    </w:p>
                  </w:txbxContent>
                </v:textbox>
              </v:rect>
            </w:pict>
          </mc:Fallback>
        </mc:AlternateContent>
      </w:r>
      <w:r w:rsidR="007C061E">
        <w:rPr>
          <w:rFonts w:ascii="Times New Roman" w:hAnsi="Times New Roman"/>
          <w:b/>
          <w:sz w:val="28"/>
          <w:szCs w:val="28"/>
        </w:rPr>
        <w:t xml:space="preserve">             </w:t>
      </w:r>
    </w:p>
    <w:p w14:paraId="3948E69B" w14:textId="77777777" w:rsidR="007C061E" w:rsidRDefault="007C061E" w:rsidP="00167656">
      <w:pPr>
        <w:rPr>
          <w:rFonts w:ascii="Times New Roman" w:hAnsi="Times New Roman"/>
          <w:b/>
          <w:sz w:val="28"/>
          <w:szCs w:val="28"/>
        </w:rPr>
      </w:pPr>
    </w:p>
    <w:p w14:paraId="3CC39350" w14:textId="77777777" w:rsidR="007C061E" w:rsidRDefault="007C061E" w:rsidP="00167656">
      <w:pPr>
        <w:rPr>
          <w:rFonts w:ascii="Times New Roman" w:hAnsi="Times New Roman"/>
          <w:b/>
          <w:sz w:val="28"/>
          <w:szCs w:val="28"/>
        </w:rPr>
      </w:pPr>
    </w:p>
    <w:p w14:paraId="35F73716" w14:textId="77777777" w:rsidR="007C061E" w:rsidRDefault="007C061E" w:rsidP="00167656">
      <w:pPr>
        <w:rPr>
          <w:rFonts w:ascii="Times New Roman" w:hAnsi="Times New Roman"/>
          <w:b/>
          <w:sz w:val="28"/>
          <w:szCs w:val="28"/>
        </w:rPr>
      </w:pPr>
    </w:p>
    <w:p w14:paraId="34C3C00C" w14:textId="512CA87F" w:rsidR="00BB7AC2" w:rsidRPr="00E26F01" w:rsidRDefault="00BB7AC2" w:rsidP="00167656">
      <w:pPr>
        <w:rPr>
          <w:rFonts w:ascii="Times New Roman" w:hAnsi="Times New Roman"/>
          <w:b/>
          <w:sz w:val="28"/>
          <w:szCs w:val="28"/>
        </w:rPr>
      </w:pPr>
      <w:r w:rsidRPr="00E26F01">
        <w:rPr>
          <w:rFonts w:ascii="Times New Roman" w:hAnsi="Times New Roman"/>
          <w:b/>
          <w:sz w:val="28"/>
          <w:szCs w:val="28"/>
        </w:rPr>
        <w:br w:type="page"/>
      </w:r>
      <w:r w:rsidR="007262C5">
        <w:rPr>
          <w:rFonts w:ascii="Times New Roman" w:hAnsi="Times New Roman"/>
          <w:b/>
          <w:noProof/>
          <w:sz w:val="28"/>
          <w:szCs w:val="28"/>
          <w:lang w:eastAsia="uk-UA"/>
        </w:rPr>
        <w:lastRenderedPageBreak/>
        <mc:AlternateContent>
          <mc:Choice Requires="wps">
            <w:drawing>
              <wp:anchor distT="0" distB="0" distL="114300" distR="114300" simplePos="0" relativeHeight="251754496" behindDoc="0" locked="0" layoutInCell="1" allowOverlap="1" wp14:anchorId="5FDC4BD1" wp14:editId="077DAA76">
                <wp:simplePos x="0" y="0"/>
                <wp:positionH relativeFrom="column">
                  <wp:posOffset>2274726</wp:posOffset>
                </wp:positionH>
                <wp:positionV relativeFrom="paragraph">
                  <wp:posOffset>831191</wp:posOffset>
                </wp:positionV>
                <wp:extent cx="661670" cy="1475117"/>
                <wp:effectExtent l="0" t="38100" r="62230" b="29845"/>
                <wp:wrapNone/>
                <wp:docPr id="156" name="Прямая со стрелкой 156"/>
                <wp:cNvGraphicFramePr/>
                <a:graphic xmlns:a="http://schemas.openxmlformats.org/drawingml/2006/main">
                  <a:graphicData uri="http://schemas.microsoft.com/office/word/2010/wordprocessingShape">
                    <wps:wsp>
                      <wps:cNvCnPr/>
                      <wps:spPr>
                        <a:xfrm flipV="1">
                          <a:off x="0" y="0"/>
                          <a:ext cx="661670" cy="14751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F2E277" id="Прямая со стрелкой 156" o:spid="_x0000_s1026" type="#_x0000_t32" style="position:absolute;margin-left:179.1pt;margin-top:65.45pt;width:52.1pt;height:116.15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3MAgIAAA4EAAAOAAAAZHJzL2Uyb0RvYy54bWysU0uOEzEQ3SNxB8t70ukRk6AonVlkgA2C&#10;Eb+9x22nLfxT2aST3cAF5ghcgc0s+GjO0H0jyu6kQXwkhNiU2na9V/VeVS/PdkaTrYCgnK1oOZlS&#10;Iix3tbKbir56+ejeA0pCZLZm2llR0b0I9Gx1986y9Qtx4hqnawEESWxYtL6iTYx+URSBN8KwMHFe&#10;WHyUDgyLeIRNUQNrkd3o4mQ6nRWtg9qD4yIEvD0fHukq80speHwmZRCR6IpibzFHyPEyxWK1ZIsN&#10;MN8ofmiD/UMXhimLRUeqcxYZeQvqFyqjOLjgZJxwZwonpeIia0A15fQnNS8a5kXWguYEP9oU/h8t&#10;f7q9AKJqnN3pjBLLDA6p+9Bf9dfd1+5jf036d90thv59f9XddF+6z91t94mkbPSu9WGBFGt7AYdT&#10;8BeQjNhJMERq5V8jdbYGxZJddn4/Oi92kXC8nM3K2Rznw/GpvD8/Lct5oi8GnsTnIcTHwhmSPioa&#10;IjC1aeLaWYtDdjDUYNsnIQ7AIyCBtU0xMqUf2prEvUeRDMC1hyLpvUhahu7zV9xrMWCfC4kOYZdD&#10;jbybYq2BbBluVf2mHFkwM0Gk0noETbP4P4IOuQkm8r7+LXDMzhWdjSPQKOvgd1Xj7tiqHPKPqget&#10;Sfalq/d5ltkOXLo8hMMPkrb6x3OGf/+NV98AAAD//wMAUEsDBBQABgAIAAAAIQD9axgE4QAAAAsB&#10;AAAPAAAAZHJzL2Rvd25yZXYueG1sTI/BTsMwEETvSPyDtUjcqE1S0jTEqapKleCCREGcndjEUeN1&#10;iN0m5etZTnBcvdHM23Izu56dzRg6jxLuFwKYwcbrDlsJ72/7uxxYiAq16j0aCRcTYFNdX5Wq0H7C&#10;V3M+xJZRCYZCSbAxDgXnobHGqbDwg0Fin350KtI5tlyPaqJy1/NEiIw71SEtWDWYnTXN8XByEp72&#10;YqXtt82/jtPl5WP7vGp361rK25t5+wgsmjn+heFXn9ShIqfan1AH1ktIH/KEogRSsQZGiWWWLIHV&#10;hLI0AV6V/P8P1Q8AAAD//wMAUEsBAi0AFAAGAAgAAAAhALaDOJL+AAAA4QEAABMAAAAAAAAAAAAA&#10;AAAAAAAAAFtDb250ZW50X1R5cGVzXS54bWxQSwECLQAUAAYACAAAACEAOP0h/9YAAACUAQAACwAA&#10;AAAAAAAAAAAAAAAvAQAAX3JlbHMvLnJlbHNQSwECLQAUAAYACAAAACEAu77dzAICAAAOBAAADgAA&#10;AAAAAAAAAAAAAAAuAgAAZHJzL2Uyb0RvYy54bWxQSwECLQAUAAYACAAAACEA/WsYBOEAAAALAQAA&#10;DwAAAAAAAAAAAAAAAABcBAAAZHJzL2Rvd25yZXYueG1sUEsFBgAAAAAEAAQA8wAAAGoFAAAAAA==&#10;" strokecolor="black [3200]" strokeweight=".5pt">
                <v:stroke endarrow="open" joinstyle="miter"/>
              </v:shape>
            </w:pict>
          </mc:Fallback>
        </mc:AlternateContent>
      </w:r>
      <w:r w:rsidR="007262C5">
        <w:rPr>
          <w:rFonts w:ascii="Times New Roman" w:hAnsi="Times New Roman"/>
          <w:b/>
          <w:noProof/>
          <w:sz w:val="28"/>
          <w:szCs w:val="28"/>
          <w:lang w:eastAsia="uk-UA"/>
        </w:rPr>
        <mc:AlternateContent>
          <mc:Choice Requires="wps">
            <w:drawing>
              <wp:anchor distT="0" distB="0" distL="114300" distR="114300" simplePos="0" relativeHeight="251753472" behindDoc="0" locked="0" layoutInCell="1" allowOverlap="1" wp14:anchorId="70634999" wp14:editId="4D1CBB2A">
                <wp:simplePos x="0" y="0"/>
                <wp:positionH relativeFrom="column">
                  <wp:posOffset>2274726</wp:posOffset>
                </wp:positionH>
                <wp:positionV relativeFrom="paragraph">
                  <wp:posOffset>1253885</wp:posOffset>
                </wp:positionV>
                <wp:extent cx="666115" cy="2070340"/>
                <wp:effectExtent l="0" t="38100" r="57785" b="25400"/>
                <wp:wrapNone/>
                <wp:docPr id="155" name="Прямая со стрелкой 155"/>
                <wp:cNvGraphicFramePr/>
                <a:graphic xmlns:a="http://schemas.openxmlformats.org/drawingml/2006/main">
                  <a:graphicData uri="http://schemas.microsoft.com/office/word/2010/wordprocessingShape">
                    <wps:wsp>
                      <wps:cNvCnPr/>
                      <wps:spPr>
                        <a:xfrm flipV="1">
                          <a:off x="0" y="0"/>
                          <a:ext cx="666115" cy="2070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A17B28" id="Прямая со стрелкой 155" o:spid="_x0000_s1026" type="#_x0000_t32" style="position:absolute;margin-left:179.1pt;margin-top:98.75pt;width:52.45pt;height:163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gJBAIAAA4EAAAOAAAAZHJzL2Uyb0RvYy54bWysU0uOEzEQ3SNxB8t70p2BCShKZxYZYIMg&#10;4rf3uO20hX8qm3SyG7jAHIErzIYFH80Zum9E2Z00iI+EEJtS2673qt6r6sXZzmiyFRCUsxWdTkpK&#10;hOWuVnZT0VcvH915QEmIzNZMOysquheBni1v31q0fi5OXON0LYAgiQ3z1le0idHPiyLwRhgWJs4L&#10;i4/SgWERj7ApamAtshtdnJTlrGgd1B4cFyHg7fnwSJeZX0rB4zMpg4hEVxR7izlCjhcpFssFm2+A&#10;+UbxQxvsH7owTFksOlKds8jIW1C/UBnFwQUn44Q7UzgpFRdZA6qZlj+pedEwL7IWNCf40abw/2j5&#10;0+0aiKpxdqenlFhmcEjdh/6yv+q+dtf9FenfdTcY+vf9Zfex+9J97m66TyRlo3etD3OkWNk1HE7B&#10;ryEZsZNgiNTKv0bqbA2KJbvs/H50Xuwi4Xg5m82mU6zP8emkvF/evZdHUww8ic9DiI+FMyR9VDRE&#10;YGrTxJWzFofsYKjBtk9CxE4QeAQksLYpRqb0Q1uTuPcokgG4NmnA3PReJC1D9/kr7rUYsM+FRIew&#10;y6FG3k2x0kC2DLeqfjMdWTAzQaTSegSVWfwfQYfcBBN5X/8WOGbnis7GEWiUdfC7qnF3bFUO+UfV&#10;g9Yk+8LV+zzLbAcuXfbn8IOkrf7xnOHff+PlNwAAAP//AwBQSwMEFAAGAAgAAAAhAPQoL2riAAAA&#10;CwEAAA8AAABkcnMvZG93bnJldi54bWxMj8FOwzAQRO9I/IO1SNyo04Q0aYhTVZUqwQWpBXF2YhNH&#10;jdchdpuUr2c5wXE1TzNvy81se3bRo+8cClguImAaG6c6bAW8v+0fcmA+SFSyd6gFXLWHTXV7U8pC&#10;uQkP+nIMLaMS9IUUYEIYCs59Y7SVfuEGjZR9utHKQOfYcjXKicptz+MoWnErO6QFIwe9M7o5Hc9W&#10;wPM+ypT5NvnXabq+fmxfsna3roW4v5u3T8CCnsMfDL/6pA4VOdXujMqzXkCS5jGhFKyzFBgRj6tk&#10;CawWkMZJCrwq+f8fqh8AAAD//wMAUEsBAi0AFAAGAAgAAAAhALaDOJL+AAAA4QEAABMAAAAAAAAA&#10;AAAAAAAAAAAAAFtDb250ZW50X1R5cGVzXS54bWxQSwECLQAUAAYACAAAACEAOP0h/9YAAACUAQAA&#10;CwAAAAAAAAAAAAAAAAAvAQAAX3JlbHMvLnJlbHNQSwECLQAUAAYACAAAACEA3HVYCQQCAAAOBAAA&#10;DgAAAAAAAAAAAAAAAAAuAgAAZHJzL2Uyb0RvYy54bWxQSwECLQAUAAYACAAAACEA9CgvauIAAAAL&#10;AQAADwAAAAAAAAAAAAAAAABeBAAAZHJzL2Rvd25yZXYueG1sUEsFBgAAAAAEAAQA8wAAAG0FAAAA&#10;AA==&#10;" strokecolor="black [3200]" strokeweight=".5pt">
                <v:stroke endarrow="open" joinstyle="miter"/>
              </v:shape>
            </w:pict>
          </mc:Fallback>
        </mc:AlternateContent>
      </w:r>
      <w:r w:rsidR="007262C5">
        <w:rPr>
          <w:rFonts w:ascii="Times New Roman" w:hAnsi="Times New Roman"/>
          <w:b/>
          <w:noProof/>
          <w:sz w:val="28"/>
          <w:szCs w:val="28"/>
          <w:lang w:eastAsia="uk-UA"/>
        </w:rPr>
        <mc:AlternateContent>
          <mc:Choice Requires="wps">
            <w:drawing>
              <wp:anchor distT="0" distB="0" distL="114300" distR="114300" simplePos="0" relativeHeight="251752448" behindDoc="0" locked="0" layoutInCell="1" allowOverlap="1" wp14:anchorId="105A38DA" wp14:editId="66CF7D25">
                <wp:simplePos x="0" y="0"/>
                <wp:positionH relativeFrom="column">
                  <wp:posOffset>2279125</wp:posOffset>
                </wp:positionH>
                <wp:positionV relativeFrom="paragraph">
                  <wp:posOffset>1849108</wp:posOffset>
                </wp:positionV>
                <wp:extent cx="661716" cy="2389517"/>
                <wp:effectExtent l="0" t="38100" r="62230" b="29845"/>
                <wp:wrapNone/>
                <wp:docPr id="154" name="Прямая со стрелкой 154"/>
                <wp:cNvGraphicFramePr/>
                <a:graphic xmlns:a="http://schemas.openxmlformats.org/drawingml/2006/main">
                  <a:graphicData uri="http://schemas.microsoft.com/office/word/2010/wordprocessingShape">
                    <wps:wsp>
                      <wps:cNvCnPr/>
                      <wps:spPr>
                        <a:xfrm flipV="1">
                          <a:off x="0" y="0"/>
                          <a:ext cx="661716" cy="23895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8B30F4" id="Прямая со стрелкой 154" o:spid="_x0000_s1026" type="#_x0000_t32" style="position:absolute;margin-left:179.45pt;margin-top:145.6pt;width:52.1pt;height:188.15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jtBAIAAA4EAAAOAAAAZHJzL2Uyb0RvYy54bWysU82O0zAQviPxDpbvNE1hu0vUdA9d4IKg&#10;4u/udezGwrGtsWna28IL7CPwClw48KN9huSNGDttQPxICHEZxfZ838z3zWRxvms02QrwypqS5pMp&#10;JcJwWymzKenLFw/vnFHiAzMV09aIku6Fp+fL27cWrSvEzNZWVwIIkhhftK6kdQiuyDLPa9EwP7FO&#10;GHyUFhoW8AibrALWInujs9l0Os9aC5UDy4X3eHsxPNJl4pdS8PBUSi8C0SXF3kKKkOJljNlywYoN&#10;MFcrfmiD/UMXDVMGi45UFyww8gbUL1SN4mC9lWHCbZNZKRUXSQOqyac/qXleMyeSFjTHu9Em//9o&#10;+ZPtGoiqcHYn9ygxrMEhde/7q/66+9p96K9J/7a7wdC/66+6j92X7nN3030iMRu9a50vkGJl1nA4&#10;ebeGaMROQkOkVu4VUidrUCzZJef3o/NiFwjHy/k8P83nlHB8mt09u3+Sn0b6bOCJfA58eCRsQ+JH&#10;SX0ApjZ1WFljcMgWhhps+9iHAXgERLA2MQam9ANTkbB3KJIB2PZQJL5nUcvQffoKey0G7DMh0SHs&#10;cqiRdlOsNJAtw62qXucjC2ZGiFRaj6BpEv9H0CE3wkTa178FjtmpojVhBDbKWPhd1bA7tiqH/KPq&#10;QWuUfWmrfZplsgOXLg3h8IPErf7xnODff+PlNwAAAP//AwBQSwMEFAAGAAgAAAAhAGDP6ULiAAAA&#10;CwEAAA8AAABkcnMvZG93bnJldi54bWxMj8tOwzAQRfdI/IM1SOyok5bmRSZVVakSbJBaEGsnHuKo&#10;sR1it0n5eswKlqN7dO+ZcjPrnl1odJ01CPEiAkamsbIzLcL72/4hA+a8MFL01hDClRxsqtubUhTS&#10;TuZAl6NvWSgxrhAIyvuh4Nw1irRwCzuQCdmnHbXw4RxbLkcxhXLd82UUJVyLzoQFJQbaKWpOx7NG&#10;eN5HqVTfKvs6TdfXj+1L2u7yGvH+bt4+AfM0+z8YfvWDOlTBqbZnIx3rEVbrLA8owjKPl8AC8Zis&#10;YmA1QpKka+BVyf//UP0AAAD//wMAUEsBAi0AFAAGAAgAAAAhALaDOJL+AAAA4QEAABMAAAAAAAAA&#10;AAAAAAAAAAAAAFtDb250ZW50X1R5cGVzXS54bWxQSwECLQAUAAYACAAAACEAOP0h/9YAAACUAQAA&#10;CwAAAAAAAAAAAAAAAAAvAQAAX3JlbHMvLnJlbHNQSwECLQAUAAYACAAAACEAtCT47QQCAAAOBAAA&#10;DgAAAAAAAAAAAAAAAAAuAgAAZHJzL2Uyb0RvYy54bWxQSwECLQAUAAYACAAAACEAYM/pQuIAAAAL&#10;AQAADwAAAAAAAAAAAAAAAABeBAAAZHJzL2Rvd25yZXYueG1sUEsFBgAAAAAEAAQA8wAAAG0FAAAA&#10;AA==&#10;" strokecolor="black [3200]" strokeweight=".5pt">
                <v:stroke endarrow="open" joinstyle="miter"/>
              </v:shape>
            </w:pict>
          </mc:Fallback>
        </mc:AlternateContent>
      </w:r>
      <w:r w:rsidR="007262C5">
        <w:rPr>
          <w:rFonts w:ascii="Times New Roman" w:hAnsi="Times New Roman"/>
          <w:b/>
          <w:noProof/>
          <w:sz w:val="28"/>
          <w:szCs w:val="28"/>
          <w:lang w:eastAsia="uk-UA"/>
        </w:rPr>
        <mc:AlternateContent>
          <mc:Choice Requires="wps">
            <w:drawing>
              <wp:anchor distT="0" distB="0" distL="114300" distR="114300" simplePos="0" relativeHeight="251751424" behindDoc="0" locked="0" layoutInCell="1" allowOverlap="1" wp14:anchorId="20A0EA43" wp14:editId="0E35CEB9">
                <wp:simplePos x="0" y="0"/>
                <wp:positionH relativeFrom="column">
                  <wp:posOffset>2274726</wp:posOffset>
                </wp:positionH>
                <wp:positionV relativeFrom="paragraph">
                  <wp:posOffset>2435704</wp:posOffset>
                </wp:positionV>
                <wp:extent cx="666115" cy="1147313"/>
                <wp:effectExtent l="0" t="38100" r="57785" b="15240"/>
                <wp:wrapNone/>
                <wp:docPr id="153" name="Прямая со стрелкой 153"/>
                <wp:cNvGraphicFramePr/>
                <a:graphic xmlns:a="http://schemas.openxmlformats.org/drawingml/2006/main">
                  <a:graphicData uri="http://schemas.microsoft.com/office/word/2010/wordprocessingShape">
                    <wps:wsp>
                      <wps:cNvCnPr/>
                      <wps:spPr>
                        <a:xfrm flipV="1">
                          <a:off x="0" y="0"/>
                          <a:ext cx="666115" cy="114731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E43535" id="Прямая со стрелкой 153" o:spid="_x0000_s1026" type="#_x0000_t32" style="position:absolute;margin-left:179.1pt;margin-top:191.8pt;width:52.45pt;height:90.35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ipAwIAAA4EAAAOAAAAZHJzL2Uyb0RvYy54bWysU0uOEzEQ3SNxB8t70ukZJqAonVlkgA2C&#10;iN/e47bTFv6pbNLJbuACcwSuwIYFH80Zum9E2Z00iI+EEJuSP/Ve1XsuL853RpOtgKCcrWg5mVIi&#10;LHe1spuKvnzx8M59SkJktmbaWVHRvQj0fHn71qL1c3HiGqdrAQRJbJi3vqJNjH5eFIE3wrAwcV5Y&#10;vJQODIu4hU1RA2uR3ejiZDqdFa2D2oPjIgQ8vRgu6TLzSyl4fCplEJHoimJvMUfI8TLFYrlg8w0w&#10;3yh+aIP9QxeGKYtFR6oLFhl5A+oXKqM4uOBknHBnCiel4iJrQDXl9Cc1zxvmRdaC5gQ/2hT+Hy1/&#10;sl0DUTW+3dkpJZYZfKTufX/VX3dfuw/9NenfdjcY+nf9Vfex+9J97m66TyRlo3etD3OkWNk1HHbB&#10;ryEZsZNgiNTKv0LqbA2KJbvs/H50Xuwi4Xg4m83K8owSjldleffeaZnpi4En8XkI8ZFwhqRFRUME&#10;pjZNXDlr8ZEdDDXY9nGI2AkCj4AE1jbFyJR+YGsS9x5FMgDXJg2Ym+6LpGXoPq/iXosB+0xIdAi7&#10;HGrk2RQrDWTLcKrq1+XIgpkJIpXWI2iaxf8RdMhNMJHn9W+BY3au6GwcgUZZB7+rGnfHVuWQf1Q9&#10;aE2yL129z2+Z7cChy/4cPkia6h/3Gf79Gy+/AQAA//8DAFBLAwQUAAYACAAAACEAgmruzuIAAAAL&#10;AQAADwAAAGRycy9kb3ducmV2LnhtbEyPwW7CMAyG75P2DpEn7TZSKJSua4oQEtK4TAKmndPGayoa&#10;p2sCLTz9stO42fKn39+fr0bTsgv2rrEkYDqJgCFVVjVUC/g8bl9SYM5LUrK1hAKu6GBVPD7kMlN2&#10;oD1eDr5mIYRcJgVo77uMc1dpNNJNbIcUbt+2N9KHta+56uUQwk3LZ1GUcCMbCh+07HCjsTodzkbA&#10;+zZaKn3T6c9puH58rXfLevNaCvH8NK7fgHkc/T8Mf/pBHYrgVNozKcdaAfEinQU0DGmcAAvEPImn&#10;wEoBi2QeAy9yft+h+AUAAP//AwBQSwECLQAUAAYACAAAACEAtoM4kv4AAADhAQAAEwAAAAAAAAAA&#10;AAAAAAAAAAAAW0NvbnRlbnRfVHlwZXNdLnhtbFBLAQItABQABgAIAAAAIQA4/SH/1gAAAJQBAAAL&#10;AAAAAAAAAAAAAAAAAC8BAABfcmVscy8ucmVsc1BLAQItABQABgAIAAAAIQBOmSipAwIAAA4EAAAO&#10;AAAAAAAAAAAAAAAAAC4CAABkcnMvZTJvRG9jLnhtbFBLAQItABQABgAIAAAAIQCCau7O4gAAAAsB&#10;AAAPAAAAAAAAAAAAAAAAAF0EAABkcnMvZG93bnJldi54bWxQSwUGAAAAAAQABADzAAAAbAUAAAAA&#10;" strokecolor="black [3200]" strokeweight=".5pt">
                <v:stroke endarrow="open" joinstyle="miter"/>
              </v:shape>
            </w:pict>
          </mc:Fallback>
        </mc:AlternateContent>
      </w:r>
      <w:r w:rsidR="007262C5">
        <w:rPr>
          <w:rFonts w:ascii="Times New Roman" w:hAnsi="Times New Roman"/>
          <w:b/>
          <w:noProof/>
          <w:sz w:val="28"/>
          <w:szCs w:val="28"/>
          <w:lang w:eastAsia="uk-UA"/>
        </w:rPr>
        <mc:AlternateContent>
          <mc:Choice Requires="wps">
            <w:drawing>
              <wp:anchor distT="0" distB="0" distL="114300" distR="114300" simplePos="0" relativeHeight="251750400" behindDoc="0" locked="0" layoutInCell="1" allowOverlap="1" wp14:anchorId="44EE5B73" wp14:editId="132AA549">
                <wp:simplePos x="0" y="0"/>
                <wp:positionH relativeFrom="column">
                  <wp:posOffset>2279125</wp:posOffset>
                </wp:positionH>
                <wp:positionV relativeFrom="paragraph">
                  <wp:posOffset>3082685</wp:posOffset>
                </wp:positionV>
                <wp:extent cx="670977" cy="672861"/>
                <wp:effectExtent l="0" t="38100" r="53340" b="32385"/>
                <wp:wrapNone/>
                <wp:docPr id="152" name="Прямая со стрелкой 152"/>
                <wp:cNvGraphicFramePr/>
                <a:graphic xmlns:a="http://schemas.openxmlformats.org/drawingml/2006/main">
                  <a:graphicData uri="http://schemas.microsoft.com/office/word/2010/wordprocessingShape">
                    <wps:wsp>
                      <wps:cNvCnPr/>
                      <wps:spPr>
                        <a:xfrm flipV="1">
                          <a:off x="0" y="0"/>
                          <a:ext cx="670977" cy="6728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1CC9D8" id="Прямая со стрелкой 152" o:spid="_x0000_s1026" type="#_x0000_t32" style="position:absolute;margin-left:179.45pt;margin-top:242.75pt;width:52.85pt;height:53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9pAwIAAA0EAAAOAAAAZHJzL2Uyb0RvYy54bWysU82O0zAQviPxDpbvNGkl2iVquocucEFQ&#10;8Xf3OnZj4djW2DTtbeEF9hF4BS574Ef7DMkbMXbagPiREOIyiu35vpnvm8nyfN9oshPglTUlnU5y&#10;SoThtlJmW9JXLx/dO6PEB2Yqpq0RJT0IT89Xd+8sW1eIma2trgQQJDG+aF1J6xBckWWe16JhfmKd&#10;MPgoLTQs4BG2WQWsRfZGZ7M8n2ethcqB5cJ7vL0YHukq8UspeHgmpReB6JJibyFFSPEyxmy1ZMUW&#10;mKsVP7bB/qGLhimDRUeqCxYYeQvqF6pGcbDeyjDhtsmslIqLpAHVTPOf1LyomRNJC5rj3WiT/3+0&#10;/OluA0RVOLv7M0oMa3BI3Yf+qr/uvnYf+2vSv+tuMfTv+6vupvvSfe5uu08kZqN3rfMFUqzNBo4n&#10;7zYQjdhLaIjUyr1G6mQNiiX75PxhdF7sA+F4OV/kDxYLSjg+zRezs/k0smcDTaRz4MNjYRsSP0rq&#10;AzC1rcPaGoMztjCUYLsnPgzAEyCCtYkxMKUfmoqEg0ONDMC2xyLxPYtShubTVzhoMWCfC4kGYZND&#10;jbSaYq2B7BguVfXm1Ko2mBkhUmk9gvKk/Y+gY26EibSufwscs1NFa8IIbJSx8LuqYX9qVQ75J9WD&#10;1ij70laHNMpkB+5cGsLx/4hL/eM5wb//xatvAAAA//8DAFBLAwQUAAYACAAAACEAGHS6MeIAAAAL&#10;AQAADwAAAGRycy9kb3ducmV2LnhtbEyPwU7DMBBE70j8g7VI3KhTSNIkZFNVlSrBBYmCenbibRw1&#10;tkPsNilfjznBcTVPM2/L9ax7dqHRddYgLBcRMDKNlZ1pET4/dg8ZMOeFkaK3hhCu5GBd3d6UopB2&#10;Mu902fuWhRLjCoGgvB8Kzl2jSAu3sAOZkB3tqIUP59hyOYoplOueP0ZRyrXoTFhQYqCtoua0P2uE&#10;l120kupbZV+n6fp22Lyu2m1eI97fzZtnYJ5m/wfDr35Qhyo41fZspGM9wlOS5QFFiLMkARaIOI1T&#10;YDVCki8T4FXJ//9Q/QAAAP//AwBQSwECLQAUAAYACAAAACEAtoM4kv4AAADhAQAAEwAAAAAAAAAA&#10;AAAAAAAAAAAAW0NvbnRlbnRfVHlwZXNdLnhtbFBLAQItABQABgAIAAAAIQA4/SH/1gAAAJQBAAAL&#10;AAAAAAAAAAAAAAAAAC8BAABfcmVscy8ucmVsc1BLAQItABQABgAIAAAAIQBJSU9pAwIAAA0EAAAO&#10;AAAAAAAAAAAAAAAAAC4CAABkcnMvZTJvRG9jLnhtbFBLAQItABQABgAIAAAAIQAYdLox4gAAAAsB&#10;AAAPAAAAAAAAAAAAAAAAAF0EAABkcnMvZG93bnJldi54bWxQSwUGAAAAAAQABADzAAAAbAUAAAAA&#10;" strokecolor="black [3200]" strokeweight=".5pt">
                <v:stroke endarrow="open" joinstyle="miter"/>
              </v:shape>
            </w:pict>
          </mc:Fallback>
        </mc:AlternateContent>
      </w:r>
      <w:r w:rsidR="007262C5">
        <w:rPr>
          <w:rFonts w:ascii="Times New Roman" w:hAnsi="Times New Roman"/>
          <w:b/>
          <w:noProof/>
          <w:sz w:val="28"/>
          <w:szCs w:val="28"/>
          <w:lang w:eastAsia="uk-UA"/>
        </w:rPr>
        <mc:AlternateContent>
          <mc:Choice Requires="wps">
            <w:drawing>
              <wp:anchor distT="0" distB="0" distL="114300" distR="114300" simplePos="0" relativeHeight="251749376" behindDoc="0" locked="0" layoutInCell="1" allowOverlap="1" wp14:anchorId="4D9FD5B5" wp14:editId="13B00EB6">
                <wp:simplePos x="0" y="0"/>
                <wp:positionH relativeFrom="column">
                  <wp:posOffset>2274726</wp:posOffset>
                </wp:positionH>
                <wp:positionV relativeFrom="paragraph">
                  <wp:posOffset>3884942</wp:posOffset>
                </wp:positionV>
                <wp:extent cx="666115" cy="1880558"/>
                <wp:effectExtent l="0" t="0" r="76835" b="62865"/>
                <wp:wrapNone/>
                <wp:docPr id="151" name="Прямая со стрелкой 151"/>
                <wp:cNvGraphicFramePr/>
                <a:graphic xmlns:a="http://schemas.openxmlformats.org/drawingml/2006/main">
                  <a:graphicData uri="http://schemas.microsoft.com/office/word/2010/wordprocessingShape">
                    <wps:wsp>
                      <wps:cNvCnPr/>
                      <wps:spPr>
                        <a:xfrm>
                          <a:off x="0" y="0"/>
                          <a:ext cx="666115" cy="188055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E3C646" id="Прямая со стрелкой 151" o:spid="_x0000_s1026" type="#_x0000_t32" style="position:absolute;margin-left:179.1pt;margin-top:305.9pt;width:52.45pt;height:148.1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33/wEAAAQEAAAOAAAAZHJzL2Uyb0RvYy54bWysU82O0zAQviPxDpbvNMlKraqq6R66wAVB&#10;xc8DeB27sXBsa2ya9rbwAvsIvAIXDrBonyF5I8ZOm0WwSCvEZRJ75puZ75vx8nzfaLIT4JU1JS0m&#10;OSXCcFspsy3pu7fPnswp8YGZimlrREkPwtPz1eNHy9YtxJmtra4EEExi/KJ1Ja1DcIss87wWDfMT&#10;64RBp7TQsIBH2GYVsBazNzo7y/NZ1lqoHFguvMfbi8FJVym/lIKHV1J6EYguKfYWkoVkL6PNVku2&#10;2AJzteLHNtg/dNEwZbDomOqCBUY+gPojVaM4WG9lmHDbZFZKxUXigGyK/Dc2b2rmROKC4ng3yuT/&#10;X1r+crcBoiqc3bSgxLAGh9R97q/66+5H96W/Jv3H7hZN/6m/6r52N9337rb7RmI0atc6v8AUa7OB&#10;48m7DUQh9hKa+EWKZJ/0Pox6i30gHC9ns1lRTCnh6Crm83w6ncek2R3agQ/PhW1I/CmpD8DUtg5r&#10;awyO1kKRRGe7Fz4MwBMgltYm2sCUfmoqEg4OqTEA2x6LRH8WGQw9p79w0GLAvhYSdcEuhxppI8Va&#10;A9kx3KXqfeKPrWqDkREildYjKE+N/RV0jI0wkbb0ocAxOlW0JozARhkL91UN+1Orcog/sR64RtqX&#10;tjqkCSY5cNXSEI7PIu7yr+cEv3u8q58AAAD//wMAUEsDBBQABgAIAAAAIQBCIlgN3wAAAAsBAAAP&#10;AAAAZHJzL2Rvd25yZXYueG1sTI9BTsMwEEX3SNzBGiR21E4DURriVBUSiyKxoHCAaewmAXscxW4T&#10;bs+wguVonv5/v94u3omLneIQSEO2UiAstcEM1Gn4eH++K0HEhGTQBbIavm2EbXN9VWNlwkxv9nJI&#10;neAQihVq6FMaKylj21uPcRVGS/w7hclj4nPqpJlw5nDv5FqpQnociBt6HO1Tb9uvw9lrMC8GZ4zz&#10;adi73acaXzd5tjda394su0cQyS7pD4ZffVaHhp2O4UwmCqchfyjXjGoosow3MHFf5BmIo4aNKhXI&#10;ppb/NzQ/AAAA//8DAFBLAQItABQABgAIAAAAIQC2gziS/gAAAOEBAAATAAAAAAAAAAAAAAAAAAAA&#10;AABbQ29udGVudF9UeXBlc10ueG1sUEsBAi0AFAAGAAgAAAAhADj9If/WAAAAlAEAAAsAAAAAAAAA&#10;AAAAAAAALwEAAF9yZWxzLy5yZWxzUEsBAi0AFAAGAAgAAAAhANRnTff/AQAABAQAAA4AAAAAAAAA&#10;AAAAAAAALgIAAGRycy9lMm9Eb2MueG1sUEsBAi0AFAAGAAgAAAAhAEIiWA3fAAAACwEAAA8AAAAA&#10;AAAAAAAAAAAAWQQAAGRycy9kb3ducmV2LnhtbFBLBQYAAAAABAAEAPMAAABlBQAAAAA=&#10;" strokecolor="black [3200]" strokeweight=".5pt">
                <v:stroke endarrow="open" joinstyle="miter"/>
              </v:shape>
            </w:pict>
          </mc:Fallback>
        </mc:AlternateContent>
      </w:r>
      <w:r w:rsidR="007262C5">
        <w:rPr>
          <w:rFonts w:ascii="Times New Roman" w:hAnsi="Times New Roman"/>
          <w:b/>
          <w:noProof/>
          <w:sz w:val="28"/>
          <w:szCs w:val="28"/>
          <w:lang w:eastAsia="uk-UA"/>
        </w:rPr>
        <mc:AlternateContent>
          <mc:Choice Requires="wps">
            <w:drawing>
              <wp:anchor distT="0" distB="0" distL="114300" distR="114300" simplePos="0" relativeHeight="251748352" behindDoc="0" locked="0" layoutInCell="1" allowOverlap="1" wp14:anchorId="1ADD1EBF" wp14:editId="2ACBF0A5">
                <wp:simplePos x="0" y="0"/>
                <wp:positionH relativeFrom="column">
                  <wp:posOffset>2274726</wp:posOffset>
                </wp:positionH>
                <wp:positionV relativeFrom="paragraph">
                  <wp:posOffset>4691739</wp:posOffset>
                </wp:positionV>
                <wp:extent cx="666115" cy="2781792"/>
                <wp:effectExtent l="0" t="0" r="95885" b="57150"/>
                <wp:wrapNone/>
                <wp:docPr id="150" name="Прямая со стрелкой 150"/>
                <wp:cNvGraphicFramePr/>
                <a:graphic xmlns:a="http://schemas.openxmlformats.org/drawingml/2006/main">
                  <a:graphicData uri="http://schemas.microsoft.com/office/word/2010/wordprocessingShape">
                    <wps:wsp>
                      <wps:cNvCnPr/>
                      <wps:spPr>
                        <a:xfrm>
                          <a:off x="0" y="0"/>
                          <a:ext cx="666115" cy="27817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0C7516" id="Прямая со стрелкой 150" o:spid="_x0000_s1026" type="#_x0000_t32" style="position:absolute;margin-left:179.1pt;margin-top:369.45pt;width:52.45pt;height:219.0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3R/QEAAAQEAAAOAAAAZHJzL2Uyb0RvYy54bWysU0tu2zAQ3RfoHQjua1kG4qSG5SyStpui&#10;Nfo5AEORFlH+MGQte5f2AjlCr9BNF/0gZ5Bu1CFlK0U/QFF0MxLFeW/mvRktz3dGk62AoJytaDmZ&#10;UiIsd7Wym4q+fvX4wRklITJbM+2sqOheBHq+un9v2fqFmLnG6VoAQRIbFq2vaBOjXxRF4I0wLEyc&#10;FxYvpQPDIh5hU9TAWmQ3uphNp/OidVB7cFyEgF8vh0u6yvxSCh6fSxlEJLqi2FvMEXK8SrFYLdli&#10;A8w3ih/aYP/QhWHKYtGR6pJFRt6C+oXKKA4uOBkn3JnCSam4yBpQTTn9Sc3LhnmRtaA5wY82hf9H&#10;y59t10BUjbM7QX8sMzik7kN/3d9037qP/Q3p33W3GPr3/XX3qfvafeluu88kZaN3rQ8LpLiwazic&#10;gl9DMmInwaQnSiS77Pd+9FvsIuH4cT6fl+UJJRyvZqdn5enDWSIt7tAeQnwinCHppaIhAlObJl44&#10;a3G0DspsOts+DXEAHgGptLYpRqb0I1uTuPcojQG49lAk3RdJwdBzfot7LQbsCyHRF+xyqJE3Ulxo&#10;IFuGu1S/KUcWzEwQqbQeQdPc2B9Bh9wEE3lL/xY4ZueKzsYRaJR18LuqcXdsVQ75R9WD1iT7ytX7&#10;PMFsB65aHsLht0i7/OM5w+9+3tV3AAAA//8DAFBLAwQUAAYACAAAACEA6Zd1jeAAAAAMAQAADwAA&#10;AGRycy9kb3ducmV2LnhtbEyPQU7DMBBF90jcwRokdtROA02axqkqJBZFYkHhANN4mqTEdhS7Tbg9&#10;wwqWo//0/5tyO9teXGkMnXcakoUCQa72pnONhs+Pl4ccRIjoDPbekYZvCrCtbm9KLIyf3DtdD7ER&#10;XOJCgRraGIdCylC3ZDEs/ECOs5MfLUY+x0aaEScut71cKrWSFjvHCy0O9NxS/XW4WA3m1eCEYTp1&#10;+353VsPbOk32Ruv7u3m3ARFpjn8w/OqzOlTsdPQXZ4LoNaRP+ZJRDVmar0Ew8bhKExBHRpMsUyCr&#10;Uv5/ovoBAAD//wMAUEsBAi0AFAAGAAgAAAAhALaDOJL+AAAA4QEAABMAAAAAAAAAAAAAAAAAAAAA&#10;AFtDb250ZW50X1R5cGVzXS54bWxQSwECLQAUAAYACAAAACEAOP0h/9YAAACUAQAACwAAAAAAAAAA&#10;AAAAAAAvAQAAX3JlbHMvLnJlbHNQSwECLQAUAAYACAAAACEAJyUd0f0BAAAEBAAADgAAAAAAAAAA&#10;AAAAAAAuAgAAZHJzL2Uyb0RvYy54bWxQSwECLQAUAAYACAAAACEA6Zd1jeAAAAAMAQAADwAAAAAA&#10;AAAAAAAAAABXBAAAZHJzL2Rvd25yZXYueG1sUEsFBgAAAAAEAAQA8wAAAGQFAAAAAA==&#10;" strokecolor="black [3200]" strokeweight=".5pt">
                <v:stroke endarrow="open" joinstyle="miter"/>
              </v:shape>
            </w:pict>
          </mc:Fallback>
        </mc:AlternateContent>
      </w:r>
      <w:r w:rsidR="007262C5">
        <w:rPr>
          <w:rFonts w:ascii="Times New Roman" w:hAnsi="Times New Roman"/>
          <w:b/>
          <w:noProof/>
          <w:sz w:val="28"/>
          <w:szCs w:val="28"/>
          <w:lang w:eastAsia="uk-UA"/>
        </w:rPr>
        <mc:AlternateContent>
          <mc:Choice Requires="wps">
            <w:drawing>
              <wp:anchor distT="0" distB="0" distL="114300" distR="114300" simplePos="0" relativeHeight="251747328" behindDoc="0" locked="0" layoutInCell="1" allowOverlap="1" wp14:anchorId="69AC4A9A" wp14:editId="661B854B">
                <wp:simplePos x="0" y="0"/>
                <wp:positionH relativeFrom="column">
                  <wp:posOffset>2274726</wp:posOffset>
                </wp:positionH>
                <wp:positionV relativeFrom="paragraph">
                  <wp:posOffset>2682804</wp:posOffset>
                </wp:positionV>
                <wp:extent cx="675376" cy="5523971"/>
                <wp:effectExtent l="0" t="0" r="86995" b="57785"/>
                <wp:wrapNone/>
                <wp:docPr id="149" name="Прямая со стрелкой 149"/>
                <wp:cNvGraphicFramePr/>
                <a:graphic xmlns:a="http://schemas.openxmlformats.org/drawingml/2006/main">
                  <a:graphicData uri="http://schemas.microsoft.com/office/word/2010/wordprocessingShape">
                    <wps:wsp>
                      <wps:cNvCnPr/>
                      <wps:spPr>
                        <a:xfrm>
                          <a:off x="0" y="0"/>
                          <a:ext cx="675376" cy="552397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7D18C1" id="Прямая со стрелкой 149" o:spid="_x0000_s1026" type="#_x0000_t32" style="position:absolute;margin-left:179.1pt;margin-top:211.25pt;width:53.2pt;height:434.9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SQAAIAAAQEAAAOAAAAZHJzL2Uyb0RvYy54bWysU0uOEzEQ3SNxB8t70kmGJDNROrPIABsE&#10;EQMH8LjttIXbtsomnewGLjBH4AqzYcFHc4buG1F2Jz2Ij4QQm+q2q15VvVflxfmu0mQrwCtrcjoa&#10;DCkRhttCmU1O37x++uiUEh+YKZi2RuR0Lzw9Xz58sKjdXIxtaXUhgGAS4+e1y2kZgptnmeelqJgf&#10;WCcMOqWFigU8wiYrgNWYvdLZeDicZrWFwoHlwnu8veicdJnySyl4eCmlF4HonGJvIVlI9irabLlg&#10;8w0wVyp+aIP9QxcVUwaL9qkuWGDkHahfUlWKg/VWhgG3VWalVFwkDshmNPyJzWXJnEhcUBzvepn8&#10;/0vLX2zXQFSBs3t8RolhFQ6p+dhetzfNt+a2vSHt++YOTfuhvW4+NV+bL81d85nEaNSudn6OKVZm&#10;DYeTd2uIQuwkVPGLFMku6b3v9Ra7QDheTmeTk9mUEo6uyWR8cjYbxaTZPdqBD8+ErUj8yakPwNSm&#10;DCtrDI7WwiiJzrbPfeiAR0AsrU20gSn9xBQk7B1SYwC2PhSJ/iwy6HpOf2GvRYd9JSTqgl12NdJG&#10;ipUGsmW4S8XbY6vaYGSESKV1Dxqmxv4IOsRGmEhb+rfAPjpVtCb0wEoZC7+rGnbHVmUXf2TdcY20&#10;r2yxTxNMcuCqpSEcnkXc5R/PCX7/eJffAQAA//8DAFBLAwQUAAYACAAAACEAgClxxuAAAAAMAQAA&#10;DwAAAGRycy9kb3ducmV2LnhtbEyPQU7DMBBF90jcwRokdtSpm0ZtiFNVSCyKxILCAabxNAnY4yh2&#10;m3B7zAqWo//0/5tqNzsrrjSG3rOG5SIDQdx403Or4eP9+WEDIkRkg9YzafimALv69qbC0viJ3+h6&#10;jK1IJRxK1NDFOJRShqYjh2HhB+KUnf3oMKZzbKUZcUrlzkqVZYV02HNa6HCgp46ar+PFaTAvBicM&#10;07k/2P1nNrxuV8uD0fr+bt4/gog0xz8YfvWTOtTJ6eQvbIKwGlbrjUqohlypNYhE5EVegDglVG1V&#10;DrKu5P8n6h8AAAD//wMAUEsBAi0AFAAGAAgAAAAhALaDOJL+AAAA4QEAABMAAAAAAAAAAAAAAAAA&#10;AAAAAFtDb250ZW50X1R5cGVzXS54bWxQSwECLQAUAAYACAAAACEAOP0h/9YAAACUAQAACwAAAAAA&#10;AAAAAAAAAAAvAQAAX3JlbHMvLnJlbHNQSwECLQAUAAYACAAAACEAJmqkkAACAAAEBAAADgAAAAAA&#10;AAAAAAAAAAAuAgAAZHJzL2Uyb0RvYy54bWxQSwECLQAUAAYACAAAACEAgClxxuAAAAAMAQAADwAA&#10;AAAAAAAAAAAAAABaBAAAZHJzL2Rvd25yZXYueG1sUEsFBgAAAAAEAAQA8wAAAGcFAAAAAA==&#10;" strokecolor="black [3200]" strokeweight=".5pt">
                <v:stroke endarrow="open" joinstyle="miter"/>
              </v:shape>
            </w:pict>
          </mc:Fallback>
        </mc:AlternateContent>
      </w:r>
      <w:r w:rsidR="007262C5">
        <w:rPr>
          <w:rFonts w:ascii="Times New Roman" w:hAnsi="Times New Roman"/>
          <w:b/>
          <w:noProof/>
          <w:sz w:val="28"/>
          <w:szCs w:val="28"/>
          <w:lang w:eastAsia="uk-UA"/>
        </w:rPr>
        <mc:AlternateContent>
          <mc:Choice Requires="wps">
            <w:drawing>
              <wp:anchor distT="0" distB="0" distL="114300" distR="114300" simplePos="0" relativeHeight="251746304" behindDoc="0" locked="0" layoutInCell="1" allowOverlap="1" wp14:anchorId="39E85557" wp14:editId="28A7465C">
                <wp:simplePos x="0" y="0"/>
                <wp:positionH relativeFrom="column">
                  <wp:posOffset>2274726</wp:posOffset>
                </wp:positionH>
                <wp:positionV relativeFrom="paragraph">
                  <wp:posOffset>2306308</wp:posOffset>
                </wp:positionV>
                <wp:extent cx="666115" cy="4649386"/>
                <wp:effectExtent l="0" t="0" r="95885" b="56515"/>
                <wp:wrapNone/>
                <wp:docPr id="148" name="Прямая со стрелкой 148"/>
                <wp:cNvGraphicFramePr/>
                <a:graphic xmlns:a="http://schemas.openxmlformats.org/drawingml/2006/main">
                  <a:graphicData uri="http://schemas.microsoft.com/office/word/2010/wordprocessingShape">
                    <wps:wsp>
                      <wps:cNvCnPr/>
                      <wps:spPr>
                        <a:xfrm>
                          <a:off x="0" y="0"/>
                          <a:ext cx="666115" cy="46493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9614CD4" id="Прямая со стрелкой 148" o:spid="_x0000_s1026" type="#_x0000_t32" style="position:absolute;margin-left:179.1pt;margin-top:181.6pt;width:52.45pt;height:366.1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lp/gEAAAQEAAAOAAAAZHJzL2Uyb0RvYy54bWysU82O0zAQviPxDpbvNM1Sot2q6R66wAVB&#10;xc8DeB27sXBsa2ya9rbwAvsIvAIXDsBqnyF5I8ZOm0X8SAhxmcTxfN/M981kcb5rNNkK8MqakuaT&#10;KSXCcFspsynpm9dPHpxS4gMzFdPWiJLuhafny/v3Fq2bixNbW10JIEhi/Lx1Ja1DcPMs87wWDfMT&#10;64TBS2mhYQGPsMkqYC2yNzo7mU6LrLVQObBceI9fL4ZLukz8UgoeXkjpRSC6pNhbSBFSvIwxWy7Y&#10;fAPM1Yof2mD/0EXDlMGiI9UFC4y8A/ULVaM4WG9lmHDbZFZKxUXSgGry6U9qXtXMiaQFzfFutMn/&#10;P1r+fLsGoiqc3QxHZViDQ+o+9lf9dXfTfeqvSf++u8XQf+ivus/dt+5rd9t9ITEbvWudnyPFyqzh&#10;cPJuDdGInYQmPlEi2SW/96PfYhcIx49FUeT5I0o4Xs2K2dnD0yKSZndoBz48FbYh8aWkPgBTmzqs&#10;rDE4Wgt5Mp1tn/kwAI+AWFqbGANT+rGpSNg7lMYAbHsoEu+zqGDoOb2FvRYD9qWQ6At2OdRIGylW&#10;GsiW4S5Vb/ORBTMjRCqtR9A0NfZH0CE3wkTa0r8FjtmpojVhBDbKWPhd1bA7tiqH/KPqQWuUfWmr&#10;fZpgsgNXLQ3h8FvEXf7xnOB3P+/yOwAAAP//AwBQSwMEFAAGAAgAAAAhAOiqhDPfAAAADAEAAA8A&#10;AABkcnMvZG93bnJldi54bWxMj8tOw0AMRfdI/MPISOzoTJo2akMmVYXEokgsKHyAm3GTwDyizLQJ&#10;f49Zwe5aPro+rnazs+JKY+yD15AtFAjyTTC9bzV8vD8/bEDEhN6gDZ40fFOEXX17U2FpwuTf6HpM&#10;reASH0vU0KU0lFLGpiOHcREG8rw7h9Fh4nFspRlx4nJn5VKpQjrsPV/ocKCnjpqv48VpMC8GJ4zT&#10;uT/Y/acaXrd5djBa39/N+0cQieb0B8OvPqtDzU6ncPEmCqshX2+WjHIocg5MrIo8A3FiVG3XK5B1&#10;Jf8/Uf8AAAD//wMAUEsBAi0AFAAGAAgAAAAhALaDOJL+AAAA4QEAABMAAAAAAAAAAAAAAAAAAAAA&#10;AFtDb250ZW50X1R5cGVzXS54bWxQSwECLQAUAAYACAAAACEAOP0h/9YAAACUAQAACwAAAAAAAAAA&#10;AAAAAAAvAQAAX3JlbHMvLnJlbHNQSwECLQAUAAYACAAAACEADkW5af4BAAAEBAAADgAAAAAAAAAA&#10;AAAAAAAuAgAAZHJzL2Uyb0RvYy54bWxQSwECLQAUAAYACAAAACEA6KqEM98AAAAMAQAADwAAAAAA&#10;AAAAAAAAAABYBAAAZHJzL2Rvd25yZXYueG1sUEsFBgAAAAAEAAQA8wAAAGQFAAAAAA==&#10;" strokecolor="black [3200]" strokeweight=".5pt">
                <v:stroke endarrow="open" joinstyle="miter"/>
              </v:shape>
            </w:pict>
          </mc:Fallback>
        </mc:AlternateContent>
      </w:r>
      <w:r w:rsidR="007262C5">
        <w:rPr>
          <w:rFonts w:ascii="Times New Roman" w:hAnsi="Times New Roman"/>
          <w:b/>
          <w:noProof/>
          <w:sz w:val="28"/>
          <w:szCs w:val="28"/>
          <w:lang w:eastAsia="uk-UA"/>
        </w:rPr>
        <mc:AlternateContent>
          <mc:Choice Requires="wps">
            <w:drawing>
              <wp:anchor distT="0" distB="0" distL="114300" distR="114300" simplePos="0" relativeHeight="251745280" behindDoc="0" locked="0" layoutInCell="1" allowOverlap="1" wp14:anchorId="1A19F7B3" wp14:editId="30E56C40">
                <wp:simplePos x="0" y="0"/>
                <wp:positionH relativeFrom="column">
                  <wp:posOffset>2274726</wp:posOffset>
                </wp:positionH>
                <wp:positionV relativeFrom="paragraph">
                  <wp:posOffset>1667953</wp:posOffset>
                </wp:positionV>
                <wp:extent cx="670560" cy="3174341"/>
                <wp:effectExtent l="0" t="0" r="72390" b="64770"/>
                <wp:wrapNone/>
                <wp:docPr id="147" name="Прямая со стрелкой 147"/>
                <wp:cNvGraphicFramePr/>
                <a:graphic xmlns:a="http://schemas.openxmlformats.org/drawingml/2006/main">
                  <a:graphicData uri="http://schemas.microsoft.com/office/word/2010/wordprocessingShape">
                    <wps:wsp>
                      <wps:cNvCnPr/>
                      <wps:spPr>
                        <a:xfrm>
                          <a:off x="0" y="0"/>
                          <a:ext cx="670560" cy="317434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B7361DE" id="Прямая со стрелкой 147" o:spid="_x0000_s1026" type="#_x0000_t32" style="position:absolute;margin-left:179.1pt;margin-top:131.35pt;width:52.8pt;height:249.9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T9/gEAAAQEAAAOAAAAZHJzL2Uyb0RvYy54bWysU0uOEzEQ3SNxB6v3pDszIRlF6cwiA2wQ&#10;RDAcwOO20xb+qWzSyW7gAnMErsBmFnw0Z+i+EWV30oP4SAixqW676lXVe1VenO+0IlsOXlpTZuNR&#10;kRFumK2k2ZTZm8unj84y4gM1FVXW8DLbc5+dLx8+WDRuzk9sbVXFgWAS4+eNK7M6BDfPc89qrqkf&#10;WccNOoUFTQMeYZNXQBvMrlV+UhTTvLFQObCMe4+3F70zW6b8QnAWXgrheSCqzLC3kCwkexVtvlzQ&#10;+QaoqyU7tEH/oQtNpcGiQ6oLGih5B/KXVFoysN6KMGJW51YIyXjigGzGxU9sXtfU8cQFxfFukMn/&#10;v7TsxXYNRFY4u8ksI4ZqHFL7sbvubtpv7afuhnTv2zs03Yfuur1tv7Zf2rv2M4nRqF3j/BxTrMwa&#10;Difv1hCF2AnQ8YsUyS7pvR/05rtAGF5OZ8XjKU6Foet0PJucTsYxaX6PduDDM241iT9l5gNQuanD&#10;yhqDo7UwTqLT7XMfeuAREEsrE22gUj0xFQl7h9QogG0ORaI/jwz6ntNf2CveY19xgbpgl32NtJF8&#10;pYBsKe5S9fbYqjIYGSFCKjWAitTYH0GH2AjjaUv/FjhEp4rWhAGopbHwu6phd2xV9PFH1j3XSPvK&#10;Vvs0wSQHrloawuFZxF3+8Zzg9493+R0AAP//AwBQSwMEFAAGAAgAAAAhANtWN7HfAAAACwEAAA8A&#10;AABkcnMvZG93bnJldi54bWxMj0FOwzAQRfdI3MEaJHbUaQJuCXGqColFkVhQOMA0niYBexzFbhNu&#10;j1nR5Wie/n+/2szOijONofesYbnIQBA33vTcavj8eLlbgwgR2aD1TBp+KMCmvr6qsDR+4nc672Mr&#10;UgiHEjV0MQ6llKHpyGFY+IE4/Y5+dBjTObbSjDilcGdlnmVKOuw5NXQ40HNHzff+5DSYV4MThunY&#10;7+z2KxveHovlzmh9ezNvn0BEmuM/DH/6SR3q5HTwJzZBWA3FwzpPqIZc5SsQibhXRRpz0LBSuQJZ&#10;V/JyQ/0LAAD//wMAUEsBAi0AFAAGAAgAAAAhALaDOJL+AAAA4QEAABMAAAAAAAAAAAAAAAAAAAAA&#10;AFtDb250ZW50X1R5cGVzXS54bWxQSwECLQAUAAYACAAAACEAOP0h/9YAAACUAQAACwAAAAAAAAAA&#10;AAAAAAAvAQAAX3JlbHMvLnJlbHNQSwECLQAUAAYACAAAACEA+1Mk/f4BAAAEBAAADgAAAAAAAAAA&#10;AAAAAAAuAgAAZHJzL2Uyb0RvYy54bWxQSwECLQAUAAYACAAAACEA21Y3sd8AAAALAQAADwAAAAAA&#10;AAAAAAAAAABYBAAAZHJzL2Rvd25yZXYueG1sUEsFBgAAAAAEAAQA8wAAAGQFAAAAAA==&#10;" strokecolor="black [3200]" strokeweight=".5pt">
                <v:stroke endarrow="open" joinstyle="miter"/>
              </v:shape>
            </w:pict>
          </mc:Fallback>
        </mc:AlternateContent>
      </w:r>
      <w:r w:rsidR="007262C5">
        <w:rPr>
          <w:rFonts w:ascii="Times New Roman" w:hAnsi="Times New Roman"/>
          <w:b/>
          <w:noProof/>
          <w:sz w:val="28"/>
          <w:szCs w:val="28"/>
          <w:lang w:eastAsia="uk-UA"/>
        </w:rPr>
        <mc:AlternateContent>
          <mc:Choice Requires="wps">
            <w:drawing>
              <wp:anchor distT="0" distB="0" distL="114300" distR="114300" simplePos="0" relativeHeight="251739136" behindDoc="0" locked="0" layoutInCell="1" allowOverlap="1" wp14:anchorId="6344F064" wp14:editId="46F0ABE8">
                <wp:simplePos x="0" y="0"/>
                <wp:positionH relativeFrom="column">
                  <wp:posOffset>2274726</wp:posOffset>
                </wp:positionH>
                <wp:positionV relativeFrom="paragraph">
                  <wp:posOffset>4514670</wp:posOffset>
                </wp:positionV>
                <wp:extent cx="670560" cy="1807210"/>
                <wp:effectExtent l="0" t="0" r="53340" b="59690"/>
                <wp:wrapNone/>
                <wp:docPr id="58" name="Прямая со стрелкой 58"/>
                <wp:cNvGraphicFramePr/>
                <a:graphic xmlns:a="http://schemas.openxmlformats.org/drawingml/2006/main">
                  <a:graphicData uri="http://schemas.microsoft.com/office/word/2010/wordprocessingShape">
                    <wps:wsp>
                      <wps:cNvCnPr/>
                      <wps:spPr>
                        <a:xfrm>
                          <a:off x="0" y="0"/>
                          <a:ext cx="670560" cy="18072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4AFBD76" id="Прямая со стрелкой 58" o:spid="_x0000_s1026" type="#_x0000_t32" style="position:absolute;margin-left:179.1pt;margin-top:355.5pt;width:52.8pt;height:142.3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bh/gEAAAIEAAAOAAAAZHJzL2Uyb0RvYy54bWysU82O0zAQviPxDlbuNEml7a6qpnvoAhcE&#10;FT8P4HXsxsJ/GpumvS28wD4Cr8CFAwvaZ0jeiLHTZhHsSghxmcSe+Wbm+2a8ON9pRbYcvLSmyspJ&#10;kRFumK2l2VTZu7fPnpxlxAdqaqqs4VW25z47Xz5+tGjdnE9tY1XNgWAS4+etq7ImBDfPc88arqmf&#10;WMcNOoUFTQMeYZPXQFvMrlU+LYpZ3lqoHVjGvcfbi8GZLVN+ITgLr4TwPBBVZdhbSBaSvYw2Xy7o&#10;fAPUNZId2qD/0IWm0mDRMdUFDZR8APlHKi0ZWG9FmDCrcyuEZDxxQDZl8RubNw11PHFBcbwbZfL/&#10;Ly17uV0DkXWVneCkDNU4o+5zf9Vfdz+6L/016T92t2j6T/1V97X73t10t903gsGoXOv8HBOszBoO&#10;J+/WEGXYCdDxiwTJLqm9H9Xmu0AYXs5Oi5MZzoShqzwrTqdlGkd+h3bgw3NuNYk/VeYDULlpwsoa&#10;g4O1UCbJ6faFD1gfgUdALK1MtIFK9dTUJOwdMqMAto2dY2z055HB0HP6C3vFB+xrLlAV7HKokfaR&#10;rxSQLcVNqt+XYxaMjBAhlRpBRWrsQdAhNsJ42tG/BY7RqaI1YQRqaSzcVzXsjq2KIf7IeuAaaV/a&#10;ep8mmOTARUv6HB5F3ORfzwl+93SXPwEAAP//AwBQSwMEFAAGAAgAAAAhANiPBePgAAAACwEAAA8A&#10;AABkcnMvZG93bnJldi54bWxMj8tOwzAQRfdI/IM1SOyok4amTZpJVSGxKBILCh8wjd0k4EcUu034&#10;e4YVLEdzde851W62Rlz1GHrvENJFAkK7xqvetQgf788PGxAhklNkvNMI3zrArr69qahUfnJv+nqM&#10;reASF0pC6GIcSilD02lLYeEH7fh39qOlyOfYSjXSxOXWyGWS5NJS73iho0E/dbr5Ol4sgnpRNFGY&#10;zv3B7D+T4bXI0oNCvL+b91sQUc/xLwy/+IwONTOd/MWpIAxCttosOYqwTlOW4sRjnrHMCaEoVjnI&#10;upL/HeofAAAA//8DAFBLAQItABQABgAIAAAAIQC2gziS/gAAAOEBAAATAAAAAAAAAAAAAAAAAAAA&#10;AABbQ29udGVudF9UeXBlc10ueG1sUEsBAi0AFAAGAAgAAAAhADj9If/WAAAAlAEAAAsAAAAAAAAA&#10;AAAAAAAALwEAAF9yZWxzLy5yZWxzUEsBAi0AFAAGAAgAAAAhACP25uH+AQAAAgQAAA4AAAAAAAAA&#10;AAAAAAAALgIAAGRycy9lMm9Eb2MueG1sUEsBAi0AFAAGAAgAAAAhANiPBePgAAAACwEAAA8AAAAA&#10;AAAAAAAAAAAAWAQAAGRycy9kb3ducmV2LnhtbFBLBQYAAAAABAAEAPMAAABlBQAAAAA=&#10;" strokecolor="black [3200]" strokeweight=".5pt">
                <v:stroke endarrow="open" joinstyle="miter"/>
              </v:shape>
            </w:pict>
          </mc:Fallback>
        </mc:AlternateContent>
      </w:r>
      <w:r w:rsidR="007262C5" w:rsidRPr="001802E6">
        <w:rPr>
          <w:rFonts w:ascii="Times New Roman" w:hAnsi="Times New Roman"/>
          <w:b/>
          <w:noProof/>
          <w:sz w:val="28"/>
          <w:szCs w:val="28"/>
          <w:lang w:eastAsia="uk-UA"/>
        </w:rPr>
        <mc:AlternateContent>
          <mc:Choice Requires="wps">
            <w:drawing>
              <wp:anchor distT="0" distB="0" distL="114300" distR="114300" simplePos="0" relativeHeight="251696128" behindDoc="0" locked="0" layoutInCell="1" allowOverlap="1" wp14:anchorId="6CEA6FF6" wp14:editId="0C1E0B77">
                <wp:simplePos x="0" y="0"/>
                <wp:positionH relativeFrom="column">
                  <wp:posOffset>-106680</wp:posOffset>
                </wp:positionH>
                <wp:positionV relativeFrom="paragraph">
                  <wp:posOffset>5704840</wp:posOffset>
                </wp:positionV>
                <wp:extent cx="2385060" cy="532765"/>
                <wp:effectExtent l="0" t="0" r="15240" b="19685"/>
                <wp:wrapNone/>
                <wp:docPr id="19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532765"/>
                        </a:xfrm>
                        <a:prstGeom prst="rect">
                          <a:avLst/>
                        </a:prstGeom>
                        <a:solidFill>
                          <a:srgbClr val="FFFFFF"/>
                        </a:solidFill>
                        <a:ln w="12700" algn="ctr">
                          <a:solidFill>
                            <a:srgbClr val="000000"/>
                          </a:solidFill>
                          <a:miter lim="800000"/>
                          <a:headEnd/>
                          <a:tailEnd/>
                        </a:ln>
                      </wps:spPr>
                      <wps:txbx>
                        <w:txbxContent>
                          <w:p w14:paraId="08E099BD" w14:textId="77777777" w:rsidR="0016236D" w:rsidRPr="0071197E" w:rsidRDefault="0016236D" w:rsidP="001802E6">
                            <w:pPr>
                              <w:spacing w:after="0" w:line="240" w:lineRule="auto"/>
                              <w:jc w:val="both"/>
                              <w:rPr>
                                <w:rFonts w:ascii="Times New Roman" w:hAnsi="Times New Roman"/>
                                <w:sz w:val="23"/>
                                <w:szCs w:val="23"/>
                              </w:rPr>
                            </w:pPr>
                            <w:r w:rsidRPr="0071197E">
                              <w:rPr>
                                <w:rFonts w:ascii="Times New Roman" w:hAnsi="Times New Roman"/>
                                <w:sz w:val="23"/>
                                <w:szCs w:val="23"/>
                              </w:rPr>
                              <w:t>-реалізація державної політики щодо боротьби з корупцією</w:t>
                            </w:r>
                          </w:p>
                          <w:p w14:paraId="2B76A16E" w14:textId="77777777" w:rsidR="0016236D" w:rsidRPr="00FD4E23" w:rsidRDefault="0016236D" w:rsidP="001802E6">
                            <w:pPr>
                              <w:spacing w:after="0"/>
                              <w:jc w:val="both"/>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6CEA6FF6" id="Прямоугольник 23" o:spid="_x0000_s1080" style="position:absolute;margin-left:-8.4pt;margin-top:449.2pt;width:187.8pt;height:41.9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JzWgIAAHEEAAAOAAAAZHJzL2Uyb0RvYy54bWysVM1u1DAQviPxDpbvNNlst9tGzVZVSxES&#10;P5UKD+B1nMTCsc3Yu9lyQuKKxCPwEFwQP32G7BsxdrbbLXBC5GB57PE3M983k+OTVavIUoCTRhd0&#10;tJdSIjQ3pdR1QV+/unh0SInzTJdMGS0Kei0cPZk9fHDc2VxkpjGqFEAQRLu8swVtvLd5kjjeiJa5&#10;PWOFxsvKQMs8mlAnJbAO0VuVZGl6kHQGSguGC+fw9Hy4pLOIX1WC+5dV5YQnqqCYm48rxHUe1mR2&#10;zPIamG0k36TB/iGLlkmNQbdQ58wzsgD5B1QrORhnKr/HTZuYqpJcxBqwmlH6WzVXDbMi1oLkOLul&#10;yf0/WP5ieQlElqjd0ZgSzVoUqf+8fr/+1P/ob9Yf+i/9Tf99/bH/2X/tv5FsHCjrrMvx5ZW9hFC0&#10;s88Mf+OINmcN07U4BTBdI1iJiY6Cf3LvQTAcPiXz7rkpMR5beBPZW1XQBkDkhayiSNdbkcTKE46H&#10;2fhwkh6glhzvJuNsejCJIVh++9qC80+EaUnYFBSwCSI6Wz5zPmTD8luXmL1RsryQSkUD6vmZArJk&#10;2DAX8dugu103pUmHtWXTFBNhqsbe5x5ilHt+bhcujd/f4FrpcQqUbAt6uHVieaDwsS5jj3om1bDH&#10;9JXecBpoHOTwq/kq6jiehgiB47kpr5FlMEPX45TipjHwjpIOO76g7u2CgaBEPdWo1NFofz+MSDT2&#10;J9MMDdi9me/eMM0RaiibDMaZHwZrYUHWDcYaRUK0OUV9Kxmpv8trUwH2dVRkM4NhcHbt6HX3p5j9&#10;AgAA//8DAFBLAwQUAAYACAAAACEAkGv8P+AAAAALAQAADwAAAGRycy9kb3ducmV2LnhtbEyPwU7D&#10;MBBE70j8g7VI3FqnLVRuGqdCCG5cknKAmxsvSdR4HcVuk/D1LCc47uxo5k12mFwnrjiE1pOG1TIB&#10;gVR521Kt4f34ulAgQjRkTecJNcwY4JDf3mQmtX6kAq9lrAWHUEiNhibGPpUyVA06E5a+R+Lflx+c&#10;iXwOtbSDGTncdXKdJFvpTEvc0JgenxuszuXFaTDl9DnP88c4yqJL2pfvoi/fCq3v76anPYiIU/wz&#10;wy8+o0POTCd/IRtEp2Gx2jJ61KB26gEEOzaPipWThp1ab0Dmmfy/If8BAAD//wMAUEsBAi0AFAAG&#10;AAgAAAAhALaDOJL+AAAA4QEAABMAAAAAAAAAAAAAAAAAAAAAAFtDb250ZW50X1R5cGVzXS54bWxQ&#10;SwECLQAUAAYACAAAACEAOP0h/9YAAACUAQAACwAAAAAAAAAAAAAAAAAvAQAAX3JlbHMvLnJlbHNQ&#10;SwECLQAUAAYACAAAACEA1z6Cc1oCAABxBAAADgAAAAAAAAAAAAAAAAAuAgAAZHJzL2Uyb0RvYy54&#10;bWxQSwECLQAUAAYACAAAACEAkGv8P+AAAAALAQAADwAAAAAAAAAAAAAAAAC0BAAAZHJzL2Rvd25y&#10;ZXYueG1sUEsFBgAAAAAEAAQA8wAAAMEFAAAAAA==&#10;" strokeweight="1pt">
                <v:textbox>
                  <w:txbxContent>
                    <w:p w14:paraId="08E099BD" w14:textId="77777777" w:rsidR="0016236D" w:rsidRPr="0071197E" w:rsidRDefault="0016236D" w:rsidP="001802E6">
                      <w:pPr>
                        <w:spacing w:after="0" w:line="240" w:lineRule="auto"/>
                        <w:jc w:val="both"/>
                        <w:rPr>
                          <w:rFonts w:ascii="Times New Roman" w:hAnsi="Times New Roman"/>
                          <w:sz w:val="23"/>
                          <w:szCs w:val="23"/>
                        </w:rPr>
                      </w:pPr>
                      <w:r w:rsidRPr="0071197E">
                        <w:rPr>
                          <w:rFonts w:ascii="Times New Roman" w:hAnsi="Times New Roman"/>
                          <w:sz w:val="23"/>
                          <w:szCs w:val="23"/>
                        </w:rPr>
                        <w:t>-реалізація державної політики щодо боротьби з корупцією</w:t>
                      </w:r>
                    </w:p>
                    <w:p w14:paraId="2B76A16E" w14:textId="77777777" w:rsidR="0016236D" w:rsidRPr="00FD4E23" w:rsidRDefault="0016236D" w:rsidP="001802E6">
                      <w:pPr>
                        <w:spacing w:after="0"/>
                        <w:jc w:val="both"/>
                      </w:pPr>
                    </w:p>
                  </w:txbxContent>
                </v:textbox>
              </v:rect>
            </w:pict>
          </mc:Fallback>
        </mc:AlternateContent>
      </w:r>
      <w:r w:rsidR="007262C5" w:rsidRPr="001802E6">
        <w:rPr>
          <w:rFonts w:ascii="Times New Roman" w:hAnsi="Times New Roman"/>
          <w:b/>
          <w:noProof/>
          <w:sz w:val="28"/>
          <w:szCs w:val="28"/>
          <w:lang w:eastAsia="uk-UA"/>
        </w:rPr>
        <mc:AlternateContent>
          <mc:Choice Requires="wps">
            <w:drawing>
              <wp:anchor distT="0" distB="0" distL="114300" distR="114300" simplePos="0" relativeHeight="251701248" behindDoc="0" locked="0" layoutInCell="1" allowOverlap="1" wp14:anchorId="4767DFEE" wp14:editId="71C66A84">
                <wp:simplePos x="0" y="0"/>
                <wp:positionH relativeFrom="column">
                  <wp:posOffset>-114935</wp:posOffset>
                </wp:positionH>
                <wp:positionV relativeFrom="paragraph">
                  <wp:posOffset>4885055</wp:posOffset>
                </wp:positionV>
                <wp:extent cx="2393315" cy="626110"/>
                <wp:effectExtent l="0" t="0" r="26035" b="21590"/>
                <wp:wrapNone/>
                <wp:docPr id="198"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315" cy="626110"/>
                        </a:xfrm>
                        <a:prstGeom prst="rect">
                          <a:avLst/>
                        </a:prstGeom>
                        <a:solidFill>
                          <a:srgbClr val="FFFFFF"/>
                        </a:solidFill>
                        <a:ln w="12700" algn="ctr">
                          <a:solidFill>
                            <a:srgbClr val="000000"/>
                          </a:solidFill>
                          <a:miter lim="800000"/>
                          <a:headEnd/>
                          <a:tailEnd/>
                        </a:ln>
                      </wps:spPr>
                      <wps:txbx>
                        <w:txbxContent>
                          <w:p w14:paraId="554E53FF" w14:textId="77777777" w:rsidR="0016236D" w:rsidRPr="0071197E" w:rsidRDefault="0016236D" w:rsidP="001802E6">
                            <w:pPr>
                              <w:spacing w:after="0" w:line="240" w:lineRule="auto"/>
                              <w:jc w:val="both"/>
                              <w:rPr>
                                <w:rFonts w:ascii="Times New Roman" w:hAnsi="Times New Roman"/>
                                <w:sz w:val="23"/>
                                <w:szCs w:val="23"/>
                              </w:rPr>
                            </w:pPr>
                            <w:r w:rsidRPr="0071197E">
                              <w:rPr>
                                <w:rFonts w:ascii="Times New Roman" w:hAnsi="Times New Roman"/>
                                <w:sz w:val="23"/>
                                <w:szCs w:val="23"/>
                              </w:rPr>
                              <w:t>-поглиблення інтеграції з ЄС (Відкриття ринків ЄС для продукції що виробляється в громаді);</w:t>
                            </w:r>
                          </w:p>
                          <w:p w14:paraId="38F93F7E" w14:textId="77777777" w:rsidR="0016236D" w:rsidRPr="00FD4E23" w:rsidRDefault="0016236D" w:rsidP="001802E6">
                            <w:pPr>
                              <w:spacing w:after="0"/>
                              <w:jc w:val="both"/>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4767DFEE" id="_x0000_s1081" style="position:absolute;margin-left:-9.05pt;margin-top:384.65pt;width:188.45pt;height:49.3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HKWwIAAHEEAAAOAAAAZHJzL2Uyb0RvYy54bWysVM1u1DAQviPxDpbvNJvs9i9qtqq2FCEV&#10;qFR4AK/jJBaObcbezZYTElckHoGH4IL46TNk34ixs122wAmRg+XxjD/PfN9MTk5XrSJLAU4aXdB0&#10;b0SJ0NyUUtcFffXy4tERJc4zXTJltCjojXD0dPrwwUlnc5GZxqhSAEEQ7fLOFrTx3uZJ4ngjWub2&#10;jBUanZWBlnk0oU5KYB2ityrJRqODpDNQWjBcOIen54OTTiN+VQnuX1SVE56ogmJuPq4Q13lYk+kJ&#10;y2tgtpF8kwb7hyxaJjU+uoU6Z56RBcg/oFrJwThT+T1u2sRUleQi1oDVpKPfqrlumBWxFiTH2S1N&#10;7v/B8ufLKyCyRO2OUSrNWhSp/7R+t/7Yf+9v1+/7z/1t/239of/Rf+m/kmwcKOusy/Hmtb2CULSz&#10;l4a/dkSbWcN0Lc4ATNcIVmKiaYhP7l0IhsOrZN49MyW+xxbeRPZWFbQBEHkhqyjSzVYksfKE42E2&#10;Ph6P031KOPoOsoM0jSomLL+7bcH5J8K0JGwKCtgEEZ0tL50P2bD8LiRmb5QsL6RS0YB6PlNAlgwb&#10;5iJ+sQAscjdMadJhbdnhCJuKqRp7n3uIr9yLc7two/j9Da6VHqdAybagR9sglgcKH+sy9qhnUg17&#10;TF/pDaeBxkEOv5qvoo7jozuF5qa8QZbBDF2PU4qbxsBbSjrs+IK6NwsGghL1VKNSx+lkEkYkGpP9&#10;wwwN2PXMdz1Mc4QayiaDMfPDYC0syLrBt9JIiDZnqG8lI/VB+yGvTQXY11GRzQyGwdm1Y9SvP8X0&#10;JwAAAP//AwBQSwMEFAAGAAgAAAAhALdsT9ngAAAACwEAAA8AAABkcnMvZG93bnJldi54bWxMj0FP&#10;g0AQhe8m/ofNmHhrF2yklDI0xujNC9SD3rawAunuLGG3Bfz1jic9TubLe9/LD7M14qpH3ztCiNcR&#10;CE21a3pqEd6Pr6sUhA+KGmUcaYRFezgUtze5yho3UamvVWgFh5DPFEIXwpBJ6etOW+XXbtDEvy83&#10;WhX4HFvZjGricGvkQxQl0qqeuKFTg37udH2uLhZBVfPnsiwf0yRLE/Uv3+VQvZWI93fz0x5E0HP4&#10;g+FXn9WhYKeTu1DjhUFYxWnMKMI22W1AMLF5THnMCSFNtjuQRS7/byh+AAAA//8DAFBLAQItABQA&#10;BgAIAAAAIQC2gziS/gAAAOEBAAATAAAAAAAAAAAAAAAAAAAAAABbQ29udGVudF9UeXBlc10ueG1s&#10;UEsBAi0AFAAGAAgAAAAhADj9If/WAAAAlAEAAAsAAAAAAAAAAAAAAAAALwEAAF9yZWxzLy5yZWxz&#10;UEsBAi0AFAAGAAgAAAAhAIrDYcpbAgAAcQQAAA4AAAAAAAAAAAAAAAAALgIAAGRycy9lMm9Eb2Mu&#10;eG1sUEsBAi0AFAAGAAgAAAAhALdsT9ngAAAACwEAAA8AAAAAAAAAAAAAAAAAtQQAAGRycy9kb3du&#10;cmV2LnhtbFBLBQYAAAAABAAEAPMAAADCBQAAAAA=&#10;" strokeweight="1pt">
                <v:textbox>
                  <w:txbxContent>
                    <w:p w14:paraId="554E53FF" w14:textId="77777777" w:rsidR="0016236D" w:rsidRPr="0071197E" w:rsidRDefault="0016236D" w:rsidP="001802E6">
                      <w:pPr>
                        <w:spacing w:after="0" w:line="240" w:lineRule="auto"/>
                        <w:jc w:val="both"/>
                        <w:rPr>
                          <w:rFonts w:ascii="Times New Roman" w:hAnsi="Times New Roman"/>
                          <w:sz w:val="23"/>
                          <w:szCs w:val="23"/>
                        </w:rPr>
                      </w:pPr>
                      <w:r w:rsidRPr="0071197E">
                        <w:rPr>
                          <w:rFonts w:ascii="Times New Roman" w:hAnsi="Times New Roman"/>
                          <w:sz w:val="23"/>
                          <w:szCs w:val="23"/>
                        </w:rPr>
                        <w:t>-поглиблення інтеграції з ЄС (Відкриття ринків ЄС для продукції що виробляється в громаді);</w:t>
                      </w:r>
                    </w:p>
                    <w:p w14:paraId="38F93F7E" w14:textId="77777777" w:rsidR="0016236D" w:rsidRPr="00FD4E23" w:rsidRDefault="0016236D" w:rsidP="001802E6">
                      <w:pPr>
                        <w:spacing w:after="0"/>
                        <w:jc w:val="both"/>
                      </w:pPr>
                    </w:p>
                  </w:txbxContent>
                </v:textbox>
              </v:rect>
            </w:pict>
          </mc:Fallback>
        </mc:AlternateContent>
      </w:r>
      <w:r w:rsidR="007262C5" w:rsidRPr="001802E6">
        <w:rPr>
          <w:rFonts w:ascii="Times New Roman" w:hAnsi="Times New Roman"/>
          <w:b/>
          <w:noProof/>
          <w:sz w:val="28"/>
          <w:szCs w:val="28"/>
          <w:lang w:eastAsia="uk-UA"/>
        </w:rPr>
        <mc:AlternateContent>
          <mc:Choice Requires="wps">
            <w:drawing>
              <wp:anchor distT="0" distB="0" distL="114300" distR="114300" simplePos="0" relativeHeight="251700224" behindDoc="0" locked="0" layoutInCell="1" allowOverlap="1" wp14:anchorId="16E51099" wp14:editId="4E423A90">
                <wp:simplePos x="0" y="0"/>
                <wp:positionH relativeFrom="column">
                  <wp:posOffset>-106680</wp:posOffset>
                </wp:positionH>
                <wp:positionV relativeFrom="paragraph">
                  <wp:posOffset>4143375</wp:posOffset>
                </wp:positionV>
                <wp:extent cx="2385060" cy="548005"/>
                <wp:effectExtent l="0" t="0" r="15240" b="23495"/>
                <wp:wrapNone/>
                <wp:docPr id="197"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548005"/>
                        </a:xfrm>
                        <a:prstGeom prst="rect">
                          <a:avLst/>
                        </a:prstGeom>
                        <a:solidFill>
                          <a:srgbClr val="FFFFFF"/>
                        </a:solidFill>
                        <a:ln w="12700" algn="ctr">
                          <a:solidFill>
                            <a:srgbClr val="000000"/>
                          </a:solidFill>
                          <a:miter lim="800000"/>
                          <a:headEnd/>
                          <a:tailEnd/>
                        </a:ln>
                      </wps:spPr>
                      <wps:txbx>
                        <w:txbxContent>
                          <w:p w14:paraId="4C2878A9" w14:textId="77777777" w:rsidR="0016236D" w:rsidRPr="000F258B" w:rsidRDefault="0016236D" w:rsidP="001802E6">
                            <w:pPr>
                              <w:spacing w:after="0" w:line="240" w:lineRule="auto"/>
                              <w:jc w:val="both"/>
                              <w:rPr>
                                <w:rFonts w:ascii="Times New Roman" w:hAnsi="Times New Roman"/>
                                <w:sz w:val="23"/>
                                <w:szCs w:val="23"/>
                              </w:rPr>
                            </w:pPr>
                            <w:r w:rsidRPr="000F258B">
                              <w:rPr>
                                <w:rFonts w:ascii="Times New Roman" w:hAnsi="Times New Roman"/>
                                <w:sz w:val="23"/>
                                <w:szCs w:val="23"/>
                              </w:rPr>
                              <w:t>-залучення середнього бізнесу в громаду;</w:t>
                            </w:r>
                          </w:p>
                          <w:p w14:paraId="47A9B9EB" w14:textId="77777777" w:rsidR="0016236D" w:rsidRPr="00EF5951" w:rsidRDefault="0016236D" w:rsidP="001802E6">
                            <w:pPr>
                              <w:spacing w:after="0" w:line="240" w:lineRule="auto"/>
                              <w:jc w:val="both"/>
                              <w:rPr>
                                <w:rFonts w:ascii="Times New Roman" w:hAnsi="Times New Roman"/>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16E51099" id="Прямоугольник 21" o:spid="_x0000_s1082" style="position:absolute;margin-left:-8.4pt;margin-top:326.25pt;width:187.8pt;height:43.1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NWQIAAHEEAAAOAAAAZHJzL2Uyb0RvYy54bWysVM1uEzEQviPxDpbvdDdp0qarbqqqpQip&#10;QKXCAzhe766F1zZjJ5tyQuoViUfgIbggfvoMmzdi7E3SFDghfLA8O+PP8803s8cny0aRhQAnjc7p&#10;YC+lRGhuCqmrnL55ffFkQonzTBdMGS1yeiMcPZk+fnTc2kwMTW1UIYAgiHZZa3Nae2+zJHG8Fg1z&#10;e8YKjc7SQMM8mlAlBbAW0RuVDNP0IGkNFBYMF87h1/PeSacRvywF96/K0glPVE4xNx93iPss7Mn0&#10;mGUVMFtLvk6D/UMWDZMaH91CnTPPyBzkH1CN5GCcKf0eN01iylJyETkgm0H6G5vrmlkRuWBxnN2W&#10;yf0/WP5ycQVEFqjd0SElmjUoUvd59WH1qfvR3a1uuy/dXfd99bH72X3tvpHhIJSstS7Dm9f2CgJp&#10;Zy8Nf+uINmc105U4BTBtLViBicb45MGFYDi8SmbtC1Pge2zuTazesoQmAGJdyDKKdLMVSSw94fhx&#10;uD8ZpweoJUffeDRJ03FIKWHZ5rYF558J05BwyClgE0R0trh0vg/dhMTsjZLFhVQqGlDNzhSQBcOG&#10;uYhrje52w5QmLXIbHqaYCFMV9j73EF95EOd24dK4/gbXSI9ToGSTU+SDKwSxLJTwqS7i2TOp+jMy&#10;VRoJb8rYy+GXs2XUcf8oXA7OmSlusMpg+q7HKcVDbeA9JS12fE7duzkDQYl6rlGpo8FoFEYkGqPx&#10;4RAN2PXMdj1Mc4TqaZPeOPP9YM0tyKrGtwaxINqcor6ljKW/z2vNAPs6ireewTA4u3aMuv9TTH8B&#10;AAD//wMAUEsDBBQABgAIAAAAIQAaKDV33wAAAAsBAAAPAAAAZHJzL2Rvd25yZXYueG1sTI9PT4NA&#10;EMXvJn6HzTTx1i5tAzbI0BijNy+gB71N2RVI9w9htwX89I4nvc28eXnvN8VxtkZc9Rh67xC2mwSE&#10;do1XvWsR3t9e1gcQIZJTZLzTCIsOcCxvbwrKlZ9cpa91bAWHuJATQhfjkEsZmk5bChs/aMe3Lz9a&#10;iryOrVQjTRxujdwlSSYt9Y4bOhr0U6ebc32xCFTPn8uyfEyTrEzSP39XQ/1aId6t5scHEFHP8c8M&#10;v/iMDiUznfzFqSAMwnqbMXpEyNJdCoId+/TAygnhfs+DLAv5/4fyBwAA//8DAFBLAQItABQABgAI&#10;AAAAIQC2gziS/gAAAOEBAAATAAAAAAAAAAAAAAAAAAAAAABbQ29udGVudF9UeXBlc10ueG1sUEsB&#10;Ai0AFAAGAAgAAAAhADj9If/WAAAAlAEAAAsAAAAAAAAAAAAAAAAALwEAAF9yZWxzLy5yZWxzUEsB&#10;Ai0AFAAGAAgAAAAhAA2f/M1ZAgAAcQQAAA4AAAAAAAAAAAAAAAAALgIAAGRycy9lMm9Eb2MueG1s&#10;UEsBAi0AFAAGAAgAAAAhABooNXffAAAACwEAAA8AAAAAAAAAAAAAAAAAswQAAGRycy9kb3ducmV2&#10;LnhtbFBLBQYAAAAABAAEAPMAAAC/BQAAAAA=&#10;" strokeweight="1pt">
                <v:textbox>
                  <w:txbxContent>
                    <w:p w14:paraId="4C2878A9" w14:textId="77777777" w:rsidR="0016236D" w:rsidRPr="000F258B" w:rsidRDefault="0016236D" w:rsidP="001802E6">
                      <w:pPr>
                        <w:spacing w:after="0" w:line="240" w:lineRule="auto"/>
                        <w:jc w:val="both"/>
                        <w:rPr>
                          <w:rFonts w:ascii="Times New Roman" w:hAnsi="Times New Roman"/>
                          <w:sz w:val="23"/>
                          <w:szCs w:val="23"/>
                        </w:rPr>
                      </w:pPr>
                      <w:r w:rsidRPr="000F258B">
                        <w:rPr>
                          <w:rFonts w:ascii="Times New Roman" w:hAnsi="Times New Roman"/>
                          <w:sz w:val="23"/>
                          <w:szCs w:val="23"/>
                        </w:rPr>
                        <w:t>-залучення середнього бізнесу в громаду;</w:t>
                      </w:r>
                    </w:p>
                    <w:p w14:paraId="47A9B9EB" w14:textId="77777777" w:rsidR="0016236D" w:rsidRPr="00EF5951" w:rsidRDefault="0016236D" w:rsidP="001802E6">
                      <w:pPr>
                        <w:spacing w:after="0" w:line="240" w:lineRule="auto"/>
                        <w:jc w:val="both"/>
                        <w:rPr>
                          <w:rFonts w:ascii="Times New Roman" w:hAnsi="Times New Roman"/>
                          <w:sz w:val="24"/>
                          <w:szCs w:val="24"/>
                        </w:rPr>
                      </w:pPr>
                    </w:p>
                  </w:txbxContent>
                </v:textbox>
              </v:rect>
            </w:pict>
          </mc:Fallback>
        </mc:AlternateContent>
      </w:r>
      <w:r w:rsidR="007262C5" w:rsidRPr="001802E6">
        <w:rPr>
          <w:rFonts w:ascii="Times New Roman" w:hAnsi="Times New Roman"/>
          <w:b/>
          <w:noProof/>
          <w:sz w:val="28"/>
          <w:szCs w:val="28"/>
          <w:lang w:eastAsia="uk-UA"/>
        </w:rPr>
        <mc:AlternateContent>
          <mc:Choice Requires="wps">
            <w:drawing>
              <wp:anchor distT="0" distB="0" distL="114300" distR="114300" simplePos="0" relativeHeight="251699200" behindDoc="0" locked="0" layoutInCell="1" allowOverlap="1" wp14:anchorId="51C0CC17" wp14:editId="301CC35C">
                <wp:simplePos x="0" y="0"/>
                <wp:positionH relativeFrom="column">
                  <wp:posOffset>-106680</wp:posOffset>
                </wp:positionH>
                <wp:positionV relativeFrom="paragraph">
                  <wp:posOffset>2901315</wp:posOffset>
                </wp:positionV>
                <wp:extent cx="2385060" cy="1028700"/>
                <wp:effectExtent l="0" t="0" r="15240" b="19050"/>
                <wp:wrapNone/>
                <wp:docPr id="196"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1028700"/>
                        </a:xfrm>
                        <a:prstGeom prst="rect">
                          <a:avLst/>
                        </a:prstGeom>
                        <a:solidFill>
                          <a:srgbClr val="FFFFFF"/>
                        </a:solidFill>
                        <a:ln w="12700" algn="ctr">
                          <a:solidFill>
                            <a:srgbClr val="000000"/>
                          </a:solidFill>
                          <a:miter lim="800000"/>
                          <a:headEnd/>
                          <a:tailEnd/>
                        </a:ln>
                      </wps:spPr>
                      <wps:txbx>
                        <w:txbxContent>
                          <w:p w14:paraId="3F3AC1C5" w14:textId="77777777" w:rsidR="0016236D" w:rsidRPr="0071197E" w:rsidRDefault="0016236D" w:rsidP="001802E6">
                            <w:pPr>
                              <w:spacing w:after="0"/>
                              <w:rPr>
                                <w:sz w:val="23"/>
                                <w:szCs w:val="23"/>
                              </w:rPr>
                            </w:pPr>
                            <w:r w:rsidRPr="0071197E">
                              <w:rPr>
                                <w:rFonts w:ascii="Times New Roman" w:hAnsi="Times New Roman"/>
                                <w:sz w:val="23"/>
                                <w:szCs w:val="23"/>
                              </w:rPr>
                              <w:t>-залучення додаткового капіталу для розвитку ОТГ</w:t>
                            </w:r>
                            <w:r>
                              <w:rPr>
                                <w:rFonts w:ascii="Times New Roman" w:hAnsi="Times New Roman"/>
                                <w:sz w:val="23"/>
                                <w:szCs w:val="23"/>
                              </w:rPr>
                              <w:t xml:space="preserve"> </w:t>
                            </w:r>
                            <w:r w:rsidRPr="0071197E">
                              <w:rPr>
                                <w:rFonts w:ascii="Times New Roman" w:hAnsi="Times New Roman"/>
                                <w:sz w:val="23"/>
                                <w:szCs w:val="23"/>
                              </w:rPr>
                              <w:t>через участь у конкурсних відборах на отримання грантів та міжнародної технічної допомоги;</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51C0CC17" id="Прямоугольник 20" o:spid="_x0000_s1083" style="position:absolute;margin-left:-8.4pt;margin-top:228.45pt;width:187.8pt;height:81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5/4WgIAAHIEAAAOAAAAZHJzL2Uyb0RvYy54bWysVM1u1DAQviPxDpbvNNmlP9tos1W1pQip&#10;QKXCAziOk1g4thl7N1tOSL0i8Qg8BBfET58h+0aMne2yBU6IHCyPx/PNzPeNMz1ZtYosBThpdE5H&#10;eyklQnNTSl3n9PWr80cTSpxnumTKaJHTa+Hoyezhg2lnMzE2jVGlAIIg2mWdzWnjvc2SxPFGtMzt&#10;GSs0OisDLfNoQp2UwDpEb1UyTtPDpDNQWjBcOIenZ4OTziJ+VQnuX1aVE56onGJtPq4Q1yKsyWzK&#10;shqYbSTflMH+oYqWSY1Jt1BnzDOyAPkHVCs5GGcqv8dNm5iqklzEHrCbUfpbN1cNsyL2guQ4u6XJ&#10;/T9Y/mJ5CUSWqN3xISWatShS/2n9fv2x/97frm/6z/1t/239of/Rf+m/knGkrLMuw8grewmhaWcv&#10;DH/jiDbzhulanAKYrhGsxEJHgeLkXkAwHIaSontuSszHFt5E9lYVtAEQeSGrKNL1ViSx8oTj4fjx&#10;5CA9RC05+kbpeHKUxpoSlt2FW3D+qTAtCZucAk5BhGfLC+dDOSy7uxLLN0qW51KpaEBdzBWQJcOJ&#10;OY9f7AC73L2mNOkw/TgkJ0zVOPzcQ8xy757bhUvj9ze4Vnp8Bkq2OZ1sL7EscPhEl3FIPZNq2GP5&#10;Sm9IDTyGYXeZXxWrKOT+VqLClNdIM5hh7PGZ4qYx8I6SDkc+p+7tgoGgRD3TKNXxaB9jiY/G/sER&#10;ak1g11PsepjmCDW0TQZj7oeXtbAg6wZzjSIh2pyiwJWM1IdSh7o2HeBgR0U2jzC8nF073vr1q5j9&#10;BAAA//8DAFBLAwQUAAYACAAAACEAuumGP98AAAALAQAADwAAAGRycy9kb3ducmV2LnhtbEyPzU6E&#10;QBCE7ya+w6RNvO0OqEtYpNkYozcvoAe99TIjEOeHMLML+PS2Jz12daXqq/KwWCPOegqDdwjpNgGh&#10;XevV4DqEt9fnTQ4iRHKKjHcaYdUBDtXlRUmF8rOr9bmJneAQFwpC6GMcCylD22tLYetH7fj36SdL&#10;kc+pk2qimcOtkTdJkklLg+OGnkb92Ov2qzlZBGqWj3Vd3+dZ1iYZnr7rsXmpEa+vlod7EFEv8c8M&#10;v/iMDhUzHf3JqSAMwibNGD0i3O2yPQh23O5yVo4IWZrvQVal/L+h+gEAAP//AwBQSwECLQAUAAYA&#10;CAAAACEAtoM4kv4AAADhAQAAEwAAAAAAAAAAAAAAAAAAAAAAW0NvbnRlbnRfVHlwZXNdLnhtbFBL&#10;AQItABQABgAIAAAAIQA4/SH/1gAAAJQBAAALAAAAAAAAAAAAAAAAAC8BAABfcmVscy8ucmVsc1BL&#10;AQItABQABgAIAAAAIQBZB5/4WgIAAHIEAAAOAAAAAAAAAAAAAAAAAC4CAABkcnMvZTJvRG9jLnht&#10;bFBLAQItABQABgAIAAAAIQC66YY/3wAAAAsBAAAPAAAAAAAAAAAAAAAAALQEAABkcnMvZG93bnJl&#10;di54bWxQSwUGAAAAAAQABADzAAAAwAUAAAAA&#10;" strokeweight="1pt">
                <v:textbox>
                  <w:txbxContent>
                    <w:p w14:paraId="3F3AC1C5" w14:textId="77777777" w:rsidR="0016236D" w:rsidRPr="0071197E" w:rsidRDefault="0016236D" w:rsidP="001802E6">
                      <w:pPr>
                        <w:spacing w:after="0"/>
                        <w:rPr>
                          <w:sz w:val="23"/>
                          <w:szCs w:val="23"/>
                        </w:rPr>
                      </w:pPr>
                      <w:r w:rsidRPr="0071197E">
                        <w:rPr>
                          <w:rFonts w:ascii="Times New Roman" w:hAnsi="Times New Roman"/>
                          <w:sz w:val="23"/>
                          <w:szCs w:val="23"/>
                        </w:rPr>
                        <w:t>-залучення додаткового капіталу для розвитку ОТГ</w:t>
                      </w:r>
                      <w:r>
                        <w:rPr>
                          <w:rFonts w:ascii="Times New Roman" w:hAnsi="Times New Roman"/>
                          <w:sz w:val="23"/>
                          <w:szCs w:val="23"/>
                        </w:rPr>
                        <w:t xml:space="preserve"> </w:t>
                      </w:r>
                      <w:r w:rsidRPr="0071197E">
                        <w:rPr>
                          <w:rFonts w:ascii="Times New Roman" w:hAnsi="Times New Roman"/>
                          <w:sz w:val="23"/>
                          <w:szCs w:val="23"/>
                        </w:rPr>
                        <w:t>через участь у конкурсних відборах на отримання грантів та міжнародної технічної допомоги;</w:t>
                      </w:r>
                    </w:p>
                  </w:txbxContent>
                </v:textbox>
              </v:rect>
            </w:pict>
          </mc:Fallback>
        </mc:AlternateContent>
      </w:r>
      <w:r w:rsidR="007262C5" w:rsidRPr="001802E6">
        <w:rPr>
          <w:rFonts w:ascii="Times New Roman" w:hAnsi="Times New Roman"/>
          <w:b/>
          <w:noProof/>
          <w:sz w:val="28"/>
          <w:szCs w:val="28"/>
          <w:lang w:eastAsia="uk-UA"/>
        </w:rPr>
        <mc:AlternateContent>
          <mc:Choice Requires="wps">
            <w:drawing>
              <wp:anchor distT="0" distB="0" distL="114300" distR="114300" simplePos="0" relativeHeight="251698176" behindDoc="0" locked="0" layoutInCell="1" allowOverlap="1" wp14:anchorId="23942D73" wp14:editId="4AD2C6E1">
                <wp:simplePos x="0" y="0"/>
                <wp:positionH relativeFrom="column">
                  <wp:posOffset>-106680</wp:posOffset>
                </wp:positionH>
                <wp:positionV relativeFrom="paragraph">
                  <wp:posOffset>2237105</wp:posOffset>
                </wp:positionV>
                <wp:extent cx="2385060" cy="505460"/>
                <wp:effectExtent l="0" t="0" r="15240" b="27940"/>
                <wp:wrapNone/>
                <wp:docPr id="195"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505460"/>
                        </a:xfrm>
                        <a:prstGeom prst="rect">
                          <a:avLst/>
                        </a:prstGeom>
                        <a:solidFill>
                          <a:srgbClr val="FFFFFF"/>
                        </a:solidFill>
                        <a:ln w="12700" algn="ctr">
                          <a:solidFill>
                            <a:srgbClr val="000000"/>
                          </a:solidFill>
                          <a:miter lim="800000"/>
                          <a:headEnd/>
                          <a:tailEnd/>
                        </a:ln>
                      </wps:spPr>
                      <wps:txbx>
                        <w:txbxContent>
                          <w:p w14:paraId="6F94EC51" w14:textId="77777777" w:rsidR="0016236D" w:rsidRPr="0071197E" w:rsidRDefault="0016236D" w:rsidP="007262C5">
                            <w:pPr>
                              <w:rPr>
                                <w:sz w:val="23"/>
                                <w:szCs w:val="23"/>
                              </w:rPr>
                            </w:pPr>
                            <w:r w:rsidRPr="0071197E">
                              <w:rPr>
                                <w:rFonts w:ascii="Times New Roman" w:hAnsi="Times New Roman"/>
                                <w:sz w:val="23"/>
                                <w:szCs w:val="23"/>
                              </w:rPr>
                              <w:t>-зростання популярності сільського зеленого туризму;</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23942D73" id="Прямоугольник 19" o:spid="_x0000_s1084" style="position:absolute;margin-left:-8.4pt;margin-top:176.15pt;width:187.8pt;height:39.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EeWAIAAHEEAAAOAAAAZHJzL2Uyb0RvYy54bWysVM1uEzEQviPxDpbvZDchaZtVN1WVUoRU&#10;oFLhARyvd9fCa5uxk005IXFF4hF4CC6Inz7D5o0Ye9M0BU6IPVgee/zNzPfN7PHJulFkJcBJo3M6&#10;HKSUCM1NIXWV09evzh8dUeI80wVTRoucXgtHT2YPHxy3NhMjUxtVCCAIol3W2pzW3tssSRyvRcPc&#10;wFih8bI00DCPJlRJAaxF9EYlozQ9SFoDhQXDhXN4etZf0lnEL0vB/cuydMITlVPMzccV4roIazI7&#10;ZlkFzNaSb9Ng/5BFw6TGoDuoM+YZWYL8A6qRHIwzpR9w0ySmLCUXsQasZpj+Vs1VzayItSA5zu5o&#10;cv8Plr9YXQKRBWo3nVCiWYMidZ837zefuh/dzeZD96W76b5vPnY/u6/dNzKcBspa6zJ8eWUvIRTt&#10;7IXhbxzRZl4zXYlTANPWghWY6DD4J/ceBMPhU7Jon5sC47GlN5G9dQlNAEReyDqKdL0TSaw94Xg4&#10;enw0SQ9QS453k3Qyxn0IwbLb1xacfypMQ8Imp4BNENHZ6sL53vXWJWZvlCzOpVLRgGoxV0BWDBvm&#10;PH5bdLfvpjRpsbbRYYqJMFVh73MPMco9P7cPl8bvb3CN9DgFSjY5Pdo5sSxQ+EQXmDLLPJOq32Ol&#10;Sm85DTT2cvj1Yh11HEfGA8cLU1wjy2D6rscpxU1t4B0lLXZ8Tt3bJQNBiXqmUanpcDwOIxKN8eRw&#10;hAbs3yz2b5jmCNWXTXpj7vvBWlqQVY2xhpEQbU5R31JG6u/y2laAfR3F285gGJx9O3rd/SlmvwAA&#10;AP//AwBQSwMEFAAGAAgAAAAhAK5HFKrgAAAACwEAAA8AAABkcnMvZG93bnJldi54bWxMj8FOwzAQ&#10;RO9I/IO1SNxaJw2tSsimQghuXJJygJsbL0mEvY5it0n4eswJjjs7mnlTHGZrxIVG3ztGSNcJCOLG&#10;6Z5bhLfjy2oPwgfFWhnHhLCQh0N5fVWoXLuJK7rUoRUxhH2uELoQhlxK33RklV+7gTj+Pt1oVYjn&#10;2Eo9qimGWyM3SbKTVvUcGzo10FNHzVd9tgiqnj+WZXmfJlmZpH/+rob6tUK8vZkfH0AEmsOfGX7x&#10;IzqUkenkzqy9MAirdBfRA0K23WQgoiPb7qNyQrjL0nuQZSH/byh/AAAA//8DAFBLAQItABQABgAI&#10;AAAAIQC2gziS/gAAAOEBAAATAAAAAAAAAAAAAAAAAAAAAABbQ29udGVudF9UeXBlc10ueG1sUEsB&#10;Ai0AFAAGAAgAAAAhADj9If/WAAAAlAEAAAsAAAAAAAAAAAAAAAAALwEAAF9yZWxzLy5yZWxzUEsB&#10;Ai0AFAAGAAgAAAAhAKdRkR5YAgAAcQQAAA4AAAAAAAAAAAAAAAAALgIAAGRycy9lMm9Eb2MueG1s&#10;UEsBAi0AFAAGAAgAAAAhAK5HFKrgAAAACwEAAA8AAAAAAAAAAAAAAAAAsgQAAGRycy9kb3ducmV2&#10;LnhtbFBLBQYAAAAABAAEAPMAAAC/BQAAAAA=&#10;" strokeweight="1pt">
                <v:textbox>
                  <w:txbxContent>
                    <w:p w14:paraId="6F94EC51" w14:textId="77777777" w:rsidR="0016236D" w:rsidRPr="0071197E" w:rsidRDefault="0016236D" w:rsidP="007262C5">
                      <w:pPr>
                        <w:rPr>
                          <w:sz w:val="23"/>
                          <w:szCs w:val="23"/>
                        </w:rPr>
                      </w:pPr>
                      <w:r w:rsidRPr="0071197E">
                        <w:rPr>
                          <w:rFonts w:ascii="Times New Roman" w:hAnsi="Times New Roman"/>
                          <w:sz w:val="23"/>
                          <w:szCs w:val="23"/>
                        </w:rPr>
                        <w:t>-зростання популярності сільського зеленого туризму;</w:t>
                      </w:r>
                    </w:p>
                  </w:txbxContent>
                </v:textbox>
              </v:rect>
            </w:pict>
          </mc:Fallback>
        </mc:AlternateContent>
      </w:r>
      <w:r w:rsidR="007262C5" w:rsidRPr="001802E6">
        <w:rPr>
          <w:rFonts w:ascii="Times New Roman" w:hAnsi="Times New Roman"/>
          <w:b/>
          <w:noProof/>
          <w:sz w:val="28"/>
          <w:szCs w:val="28"/>
          <w:lang w:eastAsia="uk-UA"/>
        </w:rPr>
        <mc:AlternateContent>
          <mc:Choice Requires="wps">
            <w:drawing>
              <wp:anchor distT="0" distB="0" distL="114300" distR="114300" simplePos="0" relativeHeight="251697152" behindDoc="0" locked="0" layoutInCell="1" allowOverlap="1" wp14:anchorId="4A96B3DB" wp14:editId="33D05BC7">
                <wp:simplePos x="0" y="0"/>
                <wp:positionH relativeFrom="column">
                  <wp:posOffset>-106680</wp:posOffset>
                </wp:positionH>
                <wp:positionV relativeFrom="paragraph">
                  <wp:posOffset>1417320</wp:posOffset>
                </wp:positionV>
                <wp:extent cx="2385060" cy="621665"/>
                <wp:effectExtent l="0" t="0" r="15240" b="26035"/>
                <wp:wrapNone/>
                <wp:docPr id="194"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621665"/>
                        </a:xfrm>
                        <a:prstGeom prst="rect">
                          <a:avLst/>
                        </a:prstGeom>
                        <a:solidFill>
                          <a:srgbClr val="FFFFFF"/>
                        </a:solidFill>
                        <a:ln w="12700" algn="ctr">
                          <a:solidFill>
                            <a:srgbClr val="000000"/>
                          </a:solidFill>
                          <a:miter lim="800000"/>
                          <a:headEnd/>
                          <a:tailEnd/>
                        </a:ln>
                      </wps:spPr>
                      <wps:txbx>
                        <w:txbxContent>
                          <w:p w14:paraId="011BD487" w14:textId="77777777" w:rsidR="0016236D" w:rsidRPr="0071197E" w:rsidRDefault="0016236D" w:rsidP="001802E6">
                            <w:pPr>
                              <w:spacing w:after="0" w:line="240" w:lineRule="auto"/>
                              <w:rPr>
                                <w:rFonts w:ascii="Times New Roman" w:hAnsi="Times New Roman"/>
                                <w:sz w:val="23"/>
                                <w:szCs w:val="23"/>
                              </w:rPr>
                            </w:pPr>
                            <w:r w:rsidRPr="0071197E">
                              <w:rPr>
                                <w:rFonts w:ascii="Times New Roman" w:hAnsi="Times New Roman"/>
                                <w:sz w:val="23"/>
                                <w:szCs w:val="23"/>
                              </w:rPr>
                              <w:t xml:space="preserve">- </w:t>
                            </w:r>
                            <w:r w:rsidRPr="000F258B">
                              <w:rPr>
                                <w:rFonts w:ascii="Times New Roman" w:hAnsi="Times New Roman"/>
                                <w:sz w:val="23"/>
                                <w:szCs w:val="23"/>
                              </w:rPr>
                              <w:t>впровадження інноваційних технологій, відновлювальної та залучення альтернативної енергетики;</w:t>
                            </w:r>
                          </w:p>
                          <w:p w14:paraId="23B4F12C" w14:textId="77777777" w:rsidR="0016236D" w:rsidRPr="00FD4E23" w:rsidRDefault="0016236D" w:rsidP="001802E6">
                            <w:pPr>
                              <w:spacing w:after="0"/>
                              <w:jc w:val="cente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4A96B3DB" id="Прямоугольник 18" o:spid="_x0000_s1085" style="position:absolute;margin-left:-8.4pt;margin-top:111.6pt;width:187.8pt;height:48.9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7MWQIAAHEEAAAOAAAAZHJzL2Uyb0RvYy54bWysVM1u1DAQviPxDpbvND9st9uo2apqWYRU&#10;oFLhAbyOk1g4dhh7N7uckLgi8Qg8BBfET58h+0aMne12C5wQOVgee/zNzPfN5OR01SiyFGCl0TlN&#10;DmJKhOamkLrK6etXs0cTSqxjumDKaJHTtbD0dPrwwUnXZiI1tVGFAIIg2mZdm9PauTaLIstr0TB7&#10;YFqh8bI00DCHJlRRAaxD9EZFaRyPo85A0YLhwlo8vRgu6TTgl6Xg7mVZWuGIyinm5sIKYZ37NZqe&#10;sKwC1taSb9Ng/5BFw6TGoDuoC+YYWYD8A6qRHIw1pTvgpolMWUouQg1YTRL/Vs11zVoRakFybLuj&#10;yf4/WP5ieQVEFqjd8YgSzRoUqf+8eb/51P/obzYf+i/9Tf9987H/2X/tv5Fk4inrWpvhy+v2CnzR&#10;tr00/I0l2pzXTFfiDMB0tWAFJpp4/+jeA29YfErm3XNTYDy2cCawtyqh8YDIC1kFkdY7kcTKEY6H&#10;6ePJYTxGLTnejdNkPD4MIVh2+7oF654K0xC/ySlgEwR0try0zmfDsluXkL1RsphJpYIB1fxcAVky&#10;bJhZ+Lbodt9NadJhbelRjIkwVWHvcwchyj0/uw8Xh+9vcI10OAVKNjmd7JxY5il8oovQo45JNewx&#10;faW3nHoaBzncar4KOo5SH8FzPDfFGlkGM3Q9TiluagPvKOmw43Nq3y4YCErUM41KHSejkR+RYIwO&#10;j1I0YP9mvn/DNEeooWwyGOduGKxFC7KqMVYSCNHmDPUtZaD+Lq9tBdjXQZHtDPrB2beD192fYvoL&#10;AAD//wMAUEsDBBQABgAIAAAAIQBRq0TJ3wAAAAsBAAAPAAAAZHJzL2Rvd25yZXYueG1sTI/NTsNA&#10;DITvSLzDykjc2k22oqpCNhVCcOOSwAFubtYkEfsTZbdNwtNjTnCzx6OZz+VxcVZcaIpD8BrybQaC&#10;fBvM4DsNb6/PmwOImNAbtMGThpUiHKvrqxILE2Zf06VJneAQHwvU0Kc0FlLGtieHcRtG8nz7DJPD&#10;xOvUSTPhzOHOSpVle+lw8NzQ40iPPbVfzdlpwGb5WNf1fZ5lbbPh6bsem5da69ub5eEeRKIl/Znh&#10;F5/RoWKmUzh7E4XVsMn3jJ40KLVTINixuzuwcuJB5TnIqpT/f6h+AAAA//8DAFBLAQItABQABgAI&#10;AAAAIQC2gziS/gAAAOEBAAATAAAAAAAAAAAAAAAAAAAAAABbQ29udGVudF9UeXBlc10ueG1sUEsB&#10;Ai0AFAAGAAgAAAAhADj9If/WAAAAlAEAAAsAAAAAAAAAAAAAAAAALwEAAF9yZWxzLy5yZWxzUEsB&#10;Ai0AFAAGAAgAAAAhAJVijsxZAgAAcQQAAA4AAAAAAAAAAAAAAAAALgIAAGRycy9lMm9Eb2MueG1s&#10;UEsBAi0AFAAGAAgAAAAhAFGrRMnfAAAACwEAAA8AAAAAAAAAAAAAAAAAswQAAGRycy9kb3ducmV2&#10;LnhtbFBLBQYAAAAABAAEAPMAAAC/BQAAAAA=&#10;" strokeweight="1pt">
                <v:textbox>
                  <w:txbxContent>
                    <w:p w14:paraId="011BD487" w14:textId="77777777" w:rsidR="0016236D" w:rsidRPr="0071197E" w:rsidRDefault="0016236D" w:rsidP="001802E6">
                      <w:pPr>
                        <w:spacing w:after="0" w:line="240" w:lineRule="auto"/>
                        <w:rPr>
                          <w:rFonts w:ascii="Times New Roman" w:hAnsi="Times New Roman"/>
                          <w:sz w:val="23"/>
                          <w:szCs w:val="23"/>
                        </w:rPr>
                      </w:pPr>
                      <w:r w:rsidRPr="0071197E">
                        <w:rPr>
                          <w:rFonts w:ascii="Times New Roman" w:hAnsi="Times New Roman"/>
                          <w:sz w:val="23"/>
                          <w:szCs w:val="23"/>
                        </w:rPr>
                        <w:t xml:space="preserve">- </w:t>
                      </w:r>
                      <w:r w:rsidRPr="000F258B">
                        <w:rPr>
                          <w:rFonts w:ascii="Times New Roman" w:hAnsi="Times New Roman"/>
                          <w:sz w:val="23"/>
                          <w:szCs w:val="23"/>
                        </w:rPr>
                        <w:t>впровадження інноваційних технологій, відновлювальної та залучення альтернативної енергетики;</w:t>
                      </w:r>
                    </w:p>
                    <w:p w14:paraId="23B4F12C" w14:textId="77777777" w:rsidR="0016236D" w:rsidRPr="00FD4E23" w:rsidRDefault="0016236D" w:rsidP="001802E6">
                      <w:pPr>
                        <w:spacing w:after="0"/>
                        <w:jc w:val="center"/>
                      </w:pPr>
                    </w:p>
                  </w:txbxContent>
                </v:textbox>
              </v:rect>
            </w:pict>
          </mc:Fallback>
        </mc:AlternateContent>
      </w:r>
      <w:r w:rsidR="001802E6">
        <w:rPr>
          <w:rFonts w:ascii="Times New Roman" w:hAnsi="Times New Roman"/>
          <w:b/>
          <w:noProof/>
          <w:sz w:val="28"/>
          <w:szCs w:val="28"/>
          <w:lang w:eastAsia="uk-UA"/>
        </w:rPr>
        <mc:AlternateContent>
          <mc:Choice Requires="wpg">
            <w:drawing>
              <wp:inline distT="0" distB="0" distL="0" distR="0" wp14:anchorId="6FFCD23F" wp14:editId="1DA90190">
                <wp:extent cx="5549265" cy="8495694"/>
                <wp:effectExtent l="0" t="19050" r="13335" b="19685"/>
                <wp:docPr id="179" name="Группа 179"/>
                <wp:cNvGraphicFramePr/>
                <a:graphic xmlns:a="http://schemas.openxmlformats.org/drawingml/2006/main">
                  <a:graphicData uri="http://schemas.microsoft.com/office/word/2010/wordprocessingGroup">
                    <wpg:wgp>
                      <wpg:cNvGrpSpPr/>
                      <wpg:grpSpPr>
                        <a:xfrm>
                          <a:off x="0" y="0"/>
                          <a:ext cx="5549265" cy="8495694"/>
                          <a:chOff x="142875" y="0"/>
                          <a:chExt cx="5549265" cy="8495694"/>
                        </a:xfrm>
                      </wpg:grpSpPr>
                      <wps:wsp>
                        <wps:cNvPr id="165" name="Прямоугольник 24"/>
                        <wps:cNvSpPr>
                          <a:spLocks noChangeArrowheads="1"/>
                        </wps:cNvSpPr>
                        <wps:spPr bwMode="auto">
                          <a:xfrm>
                            <a:off x="3276600" y="161925"/>
                            <a:ext cx="2281773" cy="299528"/>
                          </a:xfrm>
                          <a:prstGeom prst="rect">
                            <a:avLst/>
                          </a:prstGeom>
                          <a:solidFill>
                            <a:srgbClr val="92D050"/>
                          </a:solidFill>
                          <a:ln w="12700" algn="ctr">
                            <a:solidFill>
                              <a:srgbClr val="000000"/>
                            </a:solidFill>
                            <a:miter lim="800000"/>
                            <a:headEnd/>
                            <a:tailEnd/>
                          </a:ln>
                        </wps:spPr>
                        <wps:txbx>
                          <w:txbxContent>
                            <w:p w14:paraId="790F8ED0" w14:textId="77777777" w:rsidR="0016236D" w:rsidRPr="00174871" w:rsidRDefault="0016236D" w:rsidP="00167656">
                              <w:pPr>
                                <w:jc w:val="center"/>
                                <w:rPr>
                                  <w:rFonts w:ascii="Times New Roman" w:hAnsi="Times New Roman"/>
                                  <w:b/>
                                  <w:sz w:val="20"/>
                                  <w:szCs w:val="20"/>
                                </w:rPr>
                              </w:pPr>
                              <w:r w:rsidRPr="00174871">
                                <w:rPr>
                                  <w:rFonts w:ascii="Times New Roman" w:hAnsi="Times New Roman"/>
                                  <w:b/>
                                  <w:sz w:val="20"/>
                                  <w:szCs w:val="20"/>
                                </w:rPr>
                                <w:t>Слабкі сторони</w:t>
                              </w:r>
                            </w:p>
                          </w:txbxContent>
                        </wps:txbx>
                        <wps:bodyPr rot="0" vert="horz" wrap="square" lIns="91440" tIns="45720" rIns="91440" bIns="45720" anchor="ctr" anchorCtr="0" upright="1">
                          <a:noAutofit/>
                        </wps:bodyPr>
                      </wps:wsp>
                      <wps:wsp>
                        <wps:cNvPr id="166" name="Прямоугольник 25"/>
                        <wps:cNvSpPr>
                          <a:spLocks noChangeArrowheads="1"/>
                        </wps:cNvSpPr>
                        <wps:spPr bwMode="auto">
                          <a:xfrm>
                            <a:off x="142875" y="161925"/>
                            <a:ext cx="2281773" cy="299528"/>
                          </a:xfrm>
                          <a:prstGeom prst="rect">
                            <a:avLst/>
                          </a:prstGeom>
                          <a:solidFill>
                            <a:srgbClr val="92D050"/>
                          </a:solidFill>
                          <a:ln w="12700" algn="ctr">
                            <a:solidFill>
                              <a:srgbClr val="000000"/>
                            </a:solidFill>
                            <a:miter lim="800000"/>
                            <a:headEnd/>
                            <a:tailEnd/>
                          </a:ln>
                        </wps:spPr>
                        <wps:txbx>
                          <w:txbxContent>
                            <w:p w14:paraId="7FBBFAF4" w14:textId="77777777" w:rsidR="0016236D" w:rsidRPr="00174871" w:rsidRDefault="0016236D" w:rsidP="00167656">
                              <w:pPr>
                                <w:jc w:val="center"/>
                                <w:rPr>
                                  <w:rFonts w:ascii="Times New Roman" w:hAnsi="Times New Roman"/>
                                  <w:b/>
                                  <w:sz w:val="20"/>
                                  <w:szCs w:val="20"/>
                                </w:rPr>
                              </w:pPr>
                              <w:r w:rsidRPr="00174871">
                                <w:rPr>
                                  <w:rFonts w:ascii="Times New Roman" w:hAnsi="Times New Roman"/>
                                  <w:b/>
                                  <w:sz w:val="20"/>
                                  <w:szCs w:val="20"/>
                                </w:rPr>
                                <w:t>Можливості</w:t>
                              </w:r>
                            </w:p>
                          </w:txbxContent>
                        </wps:txbx>
                        <wps:bodyPr rot="0" vert="horz" wrap="square" lIns="91440" tIns="45720" rIns="91440" bIns="45720" anchor="ctr" anchorCtr="0" upright="1">
                          <a:noAutofit/>
                        </wps:bodyPr>
                      </wps:wsp>
                      <wps:wsp>
                        <wps:cNvPr id="167" name="Стрелка влево 26"/>
                        <wps:cNvSpPr>
                          <a:spLocks noChangeArrowheads="1"/>
                        </wps:cNvSpPr>
                        <wps:spPr bwMode="auto">
                          <a:xfrm rot="10800000">
                            <a:off x="1981200" y="0"/>
                            <a:ext cx="1576835" cy="614639"/>
                          </a:xfrm>
                          <a:prstGeom prst="leftArrow">
                            <a:avLst>
                              <a:gd name="adj1" fmla="val 50000"/>
                              <a:gd name="adj2" fmla="val 50005"/>
                            </a:avLst>
                          </a:prstGeom>
                          <a:solidFill>
                            <a:srgbClr val="00B050"/>
                          </a:solidFill>
                          <a:ln w="9525" algn="ctr">
                            <a:solidFill>
                              <a:srgbClr val="000000"/>
                            </a:solidFill>
                            <a:miter lim="800000"/>
                            <a:headEnd/>
                            <a:tailEnd/>
                          </a:ln>
                        </wps:spPr>
                        <wps:txbx>
                          <w:txbxContent>
                            <w:p w14:paraId="6D2587E7" w14:textId="77777777" w:rsidR="0016236D" w:rsidRPr="00174871" w:rsidRDefault="0016236D" w:rsidP="00167656">
                              <w:pPr>
                                <w:jc w:val="center"/>
                                <w:rPr>
                                  <w:rFonts w:ascii="Times New Roman" w:hAnsi="Times New Roman"/>
                                  <w:b/>
                                  <w:sz w:val="20"/>
                                  <w:szCs w:val="20"/>
                                </w:rPr>
                              </w:pPr>
                              <w:r w:rsidRPr="00174871">
                                <w:rPr>
                                  <w:rFonts w:ascii="Times New Roman" w:hAnsi="Times New Roman"/>
                                  <w:b/>
                                  <w:sz w:val="20"/>
                                  <w:szCs w:val="20"/>
                                </w:rPr>
                                <w:t>Зменшують</w:t>
                              </w:r>
                            </w:p>
                          </w:txbxContent>
                        </wps:txbx>
                        <wps:bodyPr rot="0" vert="horz" wrap="square" lIns="91440" tIns="45720" rIns="91440" bIns="45720" anchor="ctr" anchorCtr="0" upright="1">
                          <a:noAutofit/>
                        </wps:bodyPr>
                      </wps:wsp>
                      <wps:wsp>
                        <wps:cNvPr id="168" name="Прямоугольник 27"/>
                        <wps:cNvSpPr>
                          <a:spLocks noChangeArrowheads="1"/>
                        </wps:cNvSpPr>
                        <wps:spPr bwMode="auto">
                          <a:xfrm>
                            <a:off x="3095625" y="671782"/>
                            <a:ext cx="2596515" cy="276225"/>
                          </a:xfrm>
                          <a:prstGeom prst="rect">
                            <a:avLst/>
                          </a:prstGeom>
                          <a:solidFill>
                            <a:srgbClr val="FFFFFF"/>
                          </a:solidFill>
                          <a:ln w="12700" algn="ctr">
                            <a:solidFill>
                              <a:srgbClr val="000000"/>
                            </a:solidFill>
                            <a:miter lim="800000"/>
                            <a:headEnd/>
                            <a:tailEnd/>
                          </a:ln>
                        </wps:spPr>
                        <wps:txbx>
                          <w:txbxContent>
                            <w:p w14:paraId="2CABFF51" w14:textId="77777777" w:rsidR="0016236D" w:rsidRPr="000B663D" w:rsidRDefault="0016236D" w:rsidP="00167656">
                              <w:pPr>
                                <w:spacing w:after="0"/>
                                <w:jc w:val="both"/>
                                <w:rPr>
                                  <w:sz w:val="24"/>
                                  <w:szCs w:val="24"/>
                                </w:rPr>
                              </w:pPr>
                              <w:r w:rsidRPr="000B663D">
                                <w:rPr>
                                  <w:rFonts w:ascii="Times New Roman" w:hAnsi="Times New Roman"/>
                                  <w:sz w:val="24"/>
                                  <w:szCs w:val="24"/>
                                </w:rPr>
                                <w:t>-зношеність дорожнього покриття;</w:t>
                              </w:r>
                            </w:p>
                          </w:txbxContent>
                        </wps:txbx>
                        <wps:bodyPr rot="0" vert="horz" wrap="square" lIns="91440" tIns="45720" rIns="91440" bIns="45720" anchor="ctr" anchorCtr="0" upright="1">
                          <a:noAutofit/>
                        </wps:bodyPr>
                      </wps:wsp>
                      <wps:wsp>
                        <wps:cNvPr id="169" name="Прямоугольник 28"/>
                        <wps:cNvSpPr>
                          <a:spLocks noChangeArrowheads="1"/>
                        </wps:cNvSpPr>
                        <wps:spPr bwMode="auto">
                          <a:xfrm>
                            <a:off x="3095625" y="986107"/>
                            <a:ext cx="2596515" cy="447675"/>
                          </a:xfrm>
                          <a:prstGeom prst="rect">
                            <a:avLst/>
                          </a:prstGeom>
                          <a:solidFill>
                            <a:srgbClr val="FFFFFF"/>
                          </a:solidFill>
                          <a:ln w="12700" algn="ctr">
                            <a:solidFill>
                              <a:srgbClr val="000000"/>
                            </a:solidFill>
                            <a:miter lim="800000"/>
                            <a:headEnd/>
                            <a:tailEnd/>
                          </a:ln>
                        </wps:spPr>
                        <wps:txbx>
                          <w:txbxContent>
                            <w:p w14:paraId="783DBFEA" w14:textId="77777777" w:rsidR="0016236D" w:rsidRPr="000B663D" w:rsidRDefault="0016236D" w:rsidP="00167656">
                              <w:pPr>
                                <w:spacing w:after="0" w:line="240" w:lineRule="auto"/>
                                <w:rPr>
                                  <w:sz w:val="24"/>
                                  <w:szCs w:val="24"/>
                                </w:rPr>
                              </w:pPr>
                              <w:r w:rsidRPr="000B663D">
                                <w:rPr>
                                  <w:rFonts w:ascii="Times New Roman" w:hAnsi="Times New Roman"/>
                                  <w:sz w:val="24"/>
                                  <w:szCs w:val="24"/>
                                </w:rPr>
                                <w:t>-застаріла містобудівна документація;</w:t>
                              </w:r>
                            </w:p>
                          </w:txbxContent>
                        </wps:txbx>
                        <wps:bodyPr rot="0" vert="horz" wrap="square" lIns="91440" tIns="45720" rIns="91440" bIns="45720" anchor="ctr" anchorCtr="0" upright="1">
                          <a:noAutofit/>
                        </wps:bodyPr>
                      </wps:wsp>
                      <wps:wsp>
                        <wps:cNvPr id="170" name="Прямоугольник 29"/>
                        <wps:cNvSpPr>
                          <a:spLocks noChangeArrowheads="1"/>
                        </wps:cNvSpPr>
                        <wps:spPr bwMode="auto">
                          <a:xfrm>
                            <a:off x="3095625" y="1471882"/>
                            <a:ext cx="2596515" cy="647700"/>
                          </a:xfrm>
                          <a:prstGeom prst="rect">
                            <a:avLst/>
                          </a:prstGeom>
                          <a:solidFill>
                            <a:srgbClr val="FFFFFF"/>
                          </a:solidFill>
                          <a:ln w="12700" algn="ctr">
                            <a:solidFill>
                              <a:srgbClr val="000000"/>
                            </a:solidFill>
                            <a:miter lim="800000"/>
                            <a:headEnd/>
                            <a:tailEnd/>
                          </a:ln>
                        </wps:spPr>
                        <wps:txbx>
                          <w:txbxContent>
                            <w:p w14:paraId="1D4170C9" w14:textId="77777777" w:rsidR="0016236D" w:rsidRPr="000B663D" w:rsidRDefault="0016236D" w:rsidP="00167656">
                              <w:pPr>
                                <w:spacing w:after="0"/>
                                <w:jc w:val="both"/>
                                <w:rPr>
                                  <w:sz w:val="24"/>
                                  <w:szCs w:val="24"/>
                                </w:rPr>
                              </w:pPr>
                              <w:r w:rsidRPr="000B663D">
                                <w:rPr>
                                  <w:rFonts w:ascii="Times New Roman" w:hAnsi="Times New Roman"/>
                                  <w:sz w:val="24"/>
                                  <w:szCs w:val="24"/>
                                </w:rPr>
                                <w:t>-відсутність підприємств з переробки сільськогосподарської продукції;</w:t>
                              </w:r>
                            </w:p>
                          </w:txbxContent>
                        </wps:txbx>
                        <wps:bodyPr rot="0" vert="horz" wrap="square" lIns="91440" tIns="45720" rIns="91440" bIns="45720" anchor="ctr" anchorCtr="0" upright="1">
                          <a:noAutofit/>
                        </wps:bodyPr>
                      </wps:wsp>
                      <wps:wsp>
                        <wps:cNvPr id="171" name="Прямоугольник 30"/>
                        <wps:cNvSpPr>
                          <a:spLocks noChangeArrowheads="1"/>
                        </wps:cNvSpPr>
                        <wps:spPr bwMode="auto">
                          <a:xfrm>
                            <a:off x="3095625" y="2157682"/>
                            <a:ext cx="2596515" cy="466725"/>
                          </a:xfrm>
                          <a:prstGeom prst="rect">
                            <a:avLst/>
                          </a:prstGeom>
                          <a:solidFill>
                            <a:srgbClr val="FFFFFF"/>
                          </a:solidFill>
                          <a:ln w="12700" algn="ctr">
                            <a:solidFill>
                              <a:srgbClr val="000000"/>
                            </a:solidFill>
                            <a:miter lim="800000"/>
                            <a:headEnd/>
                            <a:tailEnd/>
                          </a:ln>
                        </wps:spPr>
                        <wps:txbx>
                          <w:txbxContent>
                            <w:p w14:paraId="2C4A1B0D" w14:textId="77777777" w:rsidR="0016236D" w:rsidRPr="000B663D" w:rsidRDefault="0016236D" w:rsidP="00167656">
                              <w:pPr>
                                <w:spacing w:after="0"/>
                                <w:jc w:val="both"/>
                                <w:rPr>
                                  <w:sz w:val="24"/>
                                  <w:szCs w:val="24"/>
                                </w:rPr>
                              </w:pPr>
                              <w:r w:rsidRPr="000B663D">
                                <w:rPr>
                                  <w:rFonts w:ascii="Times New Roman" w:hAnsi="Times New Roman"/>
                                  <w:sz w:val="24"/>
                                  <w:szCs w:val="24"/>
                                </w:rPr>
                                <w:t>-нерівноцінний розвиток центру громади та старостинських округів;</w:t>
                              </w:r>
                            </w:p>
                          </w:txbxContent>
                        </wps:txbx>
                        <wps:bodyPr rot="0" vert="horz" wrap="square" lIns="91440" tIns="45720" rIns="91440" bIns="45720" anchor="ctr" anchorCtr="0" upright="1">
                          <a:noAutofit/>
                        </wps:bodyPr>
                      </wps:wsp>
                      <wps:wsp>
                        <wps:cNvPr id="172" name="Прямоугольник 55"/>
                        <wps:cNvSpPr>
                          <a:spLocks noChangeArrowheads="1"/>
                        </wps:cNvSpPr>
                        <wps:spPr bwMode="auto">
                          <a:xfrm>
                            <a:off x="3095625" y="2662506"/>
                            <a:ext cx="2596515" cy="740513"/>
                          </a:xfrm>
                          <a:prstGeom prst="rect">
                            <a:avLst/>
                          </a:prstGeom>
                          <a:solidFill>
                            <a:srgbClr val="FFFFFF"/>
                          </a:solidFill>
                          <a:ln w="12700" algn="ctr">
                            <a:solidFill>
                              <a:srgbClr val="000000"/>
                            </a:solidFill>
                            <a:miter lim="800000"/>
                            <a:headEnd/>
                            <a:tailEnd/>
                          </a:ln>
                        </wps:spPr>
                        <wps:txbx>
                          <w:txbxContent>
                            <w:p w14:paraId="42F43478" w14:textId="4AC72045" w:rsidR="0016236D" w:rsidRPr="000B663D" w:rsidRDefault="0016236D" w:rsidP="00167656">
                              <w:pPr>
                                <w:spacing w:after="0"/>
                                <w:jc w:val="both"/>
                                <w:rPr>
                                  <w:sz w:val="24"/>
                                  <w:szCs w:val="24"/>
                                </w:rPr>
                              </w:pPr>
                              <w:r w:rsidRPr="000B663D">
                                <w:rPr>
                                  <w:rFonts w:ascii="Times New Roman" w:hAnsi="Times New Roman"/>
                                  <w:sz w:val="24"/>
                                  <w:szCs w:val="24"/>
                                </w:rPr>
                                <w:t>-слабка матеріальна база комунальних підприємств</w:t>
                              </w:r>
                              <w:r>
                                <w:rPr>
                                  <w:rFonts w:ascii="Times New Roman" w:hAnsi="Times New Roman"/>
                                  <w:sz w:val="24"/>
                                  <w:szCs w:val="24"/>
                                </w:rPr>
                                <w:t>, закладів освіти та медици</w:t>
                              </w:r>
                              <w:r w:rsidRPr="000B663D">
                                <w:rPr>
                                  <w:rFonts w:ascii="Times New Roman" w:hAnsi="Times New Roman"/>
                                  <w:sz w:val="24"/>
                                  <w:szCs w:val="24"/>
                                </w:rPr>
                                <w:t xml:space="preserve"> громади;</w:t>
                              </w:r>
                            </w:p>
                          </w:txbxContent>
                        </wps:txbx>
                        <wps:bodyPr rot="0" vert="horz" wrap="square" lIns="91440" tIns="45720" rIns="91440" bIns="45720" anchor="ctr" anchorCtr="0" upright="1">
                          <a:noAutofit/>
                        </wps:bodyPr>
                      </wps:wsp>
                      <wps:wsp>
                        <wps:cNvPr id="174" name="Прямоугольник 57"/>
                        <wps:cNvSpPr>
                          <a:spLocks noChangeArrowheads="1"/>
                        </wps:cNvSpPr>
                        <wps:spPr bwMode="auto">
                          <a:xfrm>
                            <a:off x="3095625" y="3470772"/>
                            <a:ext cx="2596515" cy="1019175"/>
                          </a:xfrm>
                          <a:prstGeom prst="rect">
                            <a:avLst/>
                          </a:prstGeom>
                          <a:solidFill>
                            <a:srgbClr val="FFFFFF"/>
                          </a:solidFill>
                          <a:ln w="12700" algn="ctr">
                            <a:solidFill>
                              <a:srgbClr val="000000"/>
                            </a:solidFill>
                            <a:miter lim="800000"/>
                            <a:headEnd/>
                            <a:tailEnd/>
                          </a:ln>
                        </wps:spPr>
                        <wps:txbx>
                          <w:txbxContent>
                            <w:p w14:paraId="2E86063A" w14:textId="77777777" w:rsidR="0016236D" w:rsidRPr="000B663D" w:rsidRDefault="0016236D" w:rsidP="00167656">
                              <w:pPr>
                                <w:spacing w:after="0"/>
                                <w:jc w:val="both"/>
                                <w:rPr>
                                  <w:sz w:val="24"/>
                                  <w:szCs w:val="24"/>
                                </w:rPr>
                              </w:pPr>
                              <w:r w:rsidRPr="000B663D">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txbxContent>
                        </wps:txbx>
                        <wps:bodyPr rot="0" vert="horz" wrap="square" lIns="91440" tIns="45720" rIns="91440" bIns="45720" anchor="ctr" anchorCtr="0" upright="1">
                          <a:noAutofit/>
                        </wps:bodyPr>
                      </wps:wsp>
                      <wps:wsp>
                        <wps:cNvPr id="175" name="Прямоугольник 58"/>
                        <wps:cNvSpPr>
                          <a:spLocks noChangeArrowheads="1"/>
                        </wps:cNvSpPr>
                        <wps:spPr bwMode="auto">
                          <a:xfrm>
                            <a:off x="3095625" y="5492233"/>
                            <a:ext cx="2596515" cy="441325"/>
                          </a:xfrm>
                          <a:prstGeom prst="rect">
                            <a:avLst/>
                          </a:prstGeom>
                          <a:solidFill>
                            <a:srgbClr val="FFFFFF"/>
                          </a:solidFill>
                          <a:ln w="12700" algn="ctr">
                            <a:solidFill>
                              <a:srgbClr val="000000"/>
                            </a:solidFill>
                            <a:miter lim="800000"/>
                            <a:headEnd/>
                            <a:tailEnd/>
                          </a:ln>
                        </wps:spPr>
                        <wps:txbx>
                          <w:txbxContent>
                            <w:p w14:paraId="13EEC4F2" w14:textId="05CB3CA3" w:rsidR="0016236D" w:rsidRPr="000B663D" w:rsidRDefault="0016236D" w:rsidP="00167656">
                              <w:pPr>
                                <w:spacing w:after="0"/>
                                <w:jc w:val="both"/>
                                <w:rPr>
                                  <w:sz w:val="24"/>
                                  <w:szCs w:val="24"/>
                                </w:rPr>
                              </w:pPr>
                              <w:r w:rsidRPr="000B663D">
                                <w:rPr>
                                  <w:rFonts w:ascii="Times New Roman" w:hAnsi="Times New Roman"/>
                                  <w:sz w:val="24"/>
                                  <w:szCs w:val="24"/>
                                </w:rPr>
                                <w:t>-</w:t>
                              </w:r>
                              <w:r>
                                <w:rPr>
                                  <w:rFonts w:ascii="Times New Roman" w:hAnsi="Times New Roman"/>
                                  <w:sz w:val="24"/>
                                  <w:szCs w:val="24"/>
                                </w:rPr>
                                <w:t>відсутність системи збору, утилізації та переробки ТПВ;</w:t>
                              </w:r>
                            </w:p>
                          </w:txbxContent>
                        </wps:txbx>
                        <wps:bodyPr rot="0" vert="horz" wrap="square" lIns="91440" tIns="45720" rIns="91440" bIns="45720" anchor="ctr" anchorCtr="0" upright="1">
                          <a:noAutofit/>
                        </wps:bodyPr>
                      </wps:wsp>
                      <wps:wsp>
                        <wps:cNvPr id="176" name="Прямоугольник 59"/>
                        <wps:cNvSpPr>
                          <a:spLocks noChangeArrowheads="1"/>
                        </wps:cNvSpPr>
                        <wps:spPr bwMode="auto">
                          <a:xfrm>
                            <a:off x="3095625" y="4578345"/>
                            <a:ext cx="2596515" cy="847725"/>
                          </a:xfrm>
                          <a:prstGeom prst="rect">
                            <a:avLst/>
                          </a:prstGeom>
                          <a:solidFill>
                            <a:srgbClr val="FFFFFF"/>
                          </a:solidFill>
                          <a:ln w="12700" algn="ctr">
                            <a:solidFill>
                              <a:srgbClr val="000000"/>
                            </a:solidFill>
                            <a:miter lim="800000"/>
                            <a:headEnd/>
                            <a:tailEnd/>
                          </a:ln>
                        </wps:spPr>
                        <wps:txbx>
                          <w:txbxContent>
                            <w:p w14:paraId="6BE913E9" w14:textId="77777777" w:rsidR="0016236D" w:rsidRPr="000B663D" w:rsidRDefault="0016236D" w:rsidP="00167656">
                              <w:pPr>
                                <w:spacing w:after="0"/>
                                <w:jc w:val="both"/>
                                <w:rPr>
                                  <w:sz w:val="24"/>
                                  <w:szCs w:val="24"/>
                                </w:rPr>
                              </w:pPr>
                              <w:r w:rsidRPr="000B663D">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txbxContent>
                        </wps:txbx>
                        <wps:bodyPr rot="0" vert="horz" wrap="square" lIns="91440" tIns="45720" rIns="91440" bIns="45720" anchor="ctr" anchorCtr="0" upright="1">
                          <a:noAutofit/>
                        </wps:bodyPr>
                      </wps:wsp>
                      <wps:wsp>
                        <wps:cNvPr id="180" name="Прямоугольник 61"/>
                        <wps:cNvSpPr>
                          <a:spLocks noChangeArrowheads="1"/>
                        </wps:cNvSpPr>
                        <wps:spPr bwMode="auto">
                          <a:xfrm>
                            <a:off x="3095625" y="6635824"/>
                            <a:ext cx="2596515" cy="485775"/>
                          </a:xfrm>
                          <a:prstGeom prst="rect">
                            <a:avLst/>
                          </a:prstGeom>
                          <a:solidFill>
                            <a:srgbClr val="FFFFFF"/>
                          </a:solidFill>
                          <a:ln w="12700" algn="ctr">
                            <a:solidFill>
                              <a:srgbClr val="000000"/>
                            </a:solidFill>
                            <a:miter lim="800000"/>
                            <a:headEnd/>
                            <a:tailEnd/>
                          </a:ln>
                        </wps:spPr>
                        <wps:txbx>
                          <w:txbxContent>
                            <w:p w14:paraId="1AACAE53" w14:textId="2B26E5EF" w:rsidR="0016236D" w:rsidRPr="000B663D" w:rsidRDefault="0016236D" w:rsidP="001802E6">
                              <w:pPr>
                                <w:spacing w:after="0"/>
                                <w:rPr>
                                  <w:sz w:val="24"/>
                                  <w:szCs w:val="24"/>
                                </w:rPr>
                              </w:pPr>
                              <w:r w:rsidRPr="000B663D">
                                <w:rPr>
                                  <w:rFonts w:ascii="Times New Roman" w:hAnsi="Times New Roman"/>
                                  <w:sz w:val="24"/>
                                  <w:szCs w:val="24"/>
                                </w:rPr>
                                <w:t xml:space="preserve">-нерозвиненість </w:t>
                              </w:r>
                              <w:r>
                                <w:rPr>
                                  <w:rFonts w:ascii="Times New Roman" w:hAnsi="Times New Roman"/>
                                  <w:sz w:val="24"/>
                                  <w:szCs w:val="24"/>
                                </w:rPr>
                                <w:t>мережі</w:t>
                              </w:r>
                              <w:r w:rsidRPr="000B663D">
                                <w:rPr>
                                  <w:rFonts w:ascii="Times New Roman" w:hAnsi="Times New Roman"/>
                                  <w:sz w:val="24"/>
                                  <w:szCs w:val="24"/>
                                </w:rPr>
                                <w:t xml:space="preserve"> забезпечення дозвілля населення;</w:t>
                              </w:r>
                            </w:p>
                          </w:txbxContent>
                        </wps:txbx>
                        <wps:bodyPr rot="0" vert="horz" wrap="square" lIns="91440" tIns="45720" rIns="91440" bIns="45720" anchor="ctr" anchorCtr="0" upright="1">
                          <a:noAutofit/>
                        </wps:bodyPr>
                      </wps:wsp>
                      <wps:wsp>
                        <wps:cNvPr id="182" name="Прямоугольник 63"/>
                        <wps:cNvSpPr>
                          <a:spLocks noChangeArrowheads="1"/>
                        </wps:cNvSpPr>
                        <wps:spPr bwMode="auto">
                          <a:xfrm>
                            <a:off x="3095625" y="6019578"/>
                            <a:ext cx="2596515" cy="504825"/>
                          </a:xfrm>
                          <a:prstGeom prst="rect">
                            <a:avLst/>
                          </a:prstGeom>
                          <a:solidFill>
                            <a:srgbClr val="FFFFFF"/>
                          </a:solidFill>
                          <a:ln w="12700" algn="ctr">
                            <a:solidFill>
                              <a:srgbClr val="000000"/>
                            </a:solidFill>
                            <a:miter lim="800000"/>
                            <a:headEnd/>
                            <a:tailEnd/>
                          </a:ln>
                        </wps:spPr>
                        <wps:txbx>
                          <w:txbxContent>
                            <w:p w14:paraId="72577B0F" w14:textId="77777777" w:rsidR="0016236D" w:rsidRPr="000B663D" w:rsidRDefault="0016236D" w:rsidP="00167656">
                              <w:pPr>
                                <w:spacing w:after="0"/>
                                <w:jc w:val="both"/>
                                <w:rPr>
                                  <w:sz w:val="24"/>
                                  <w:szCs w:val="24"/>
                                </w:rPr>
                              </w:pPr>
                              <w:r w:rsidRPr="000B663D">
                                <w:rPr>
                                  <w:rFonts w:ascii="Times New Roman" w:hAnsi="Times New Roman"/>
                                  <w:sz w:val="24"/>
                                  <w:szCs w:val="24"/>
                                </w:rPr>
                                <w:t>-брак робочих місць, що спричиняє неповну зайнятість населення;</w:t>
                              </w:r>
                            </w:p>
                          </w:txbxContent>
                        </wps:txbx>
                        <wps:bodyPr rot="0" vert="horz" wrap="square" lIns="91440" tIns="45720" rIns="91440" bIns="45720" anchor="ctr" anchorCtr="0" upright="1">
                          <a:noAutofit/>
                        </wps:bodyPr>
                      </wps:wsp>
                      <wps:wsp>
                        <wps:cNvPr id="183" name="Прямоугольник 64"/>
                        <wps:cNvSpPr>
                          <a:spLocks noChangeArrowheads="1"/>
                        </wps:cNvSpPr>
                        <wps:spPr bwMode="auto">
                          <a:xfrm>
                            <a:off x="3095625" y="7222387"/>
                            <a:ext cx="2596515" cy="476250"/>
                          </a:xfrm>
                          <a:prstGeom prst="rect">
                            <a:avLst/>
                          </a:prstGeom>
                          <a:solidFill>
                            <a:srgbClr val="FFFFFF"/>
                          </a:solidFill>
                          <a:ln w="12700" algn="ctr">
                            <a:solidFill>
                              <a:srgbClr val="000000"/>
                            </a:solidFill>
                            <a:miter lim="800000"/>
                            <a:headEnd/>
                            <a:tailEnd/>
                          </a:ln>
                        </wps:spPr>
                        <wps:txbx>
                          <w:txbxContent>
                            <w:p w14:paraId="50D978D5" w14:textId="77777777" w:rsidR="0016236D" w:rsidRPr="000B663D" w:rsidRDefault="0016236D" w:rsidP="00167656">
                              <w:pPr>
                                <w:spacing w:after="0"/>
                                <w:jc w:val="both"/>
                                <w:rPr>
                                  <w:sz w:val="24"/>
                                  <w:szCs w:val="24"/>
                                </w:rPr>
                              </w:pPr>
                              <w:r w:rsidRPr="000B663D">
                                <w:rPr>
                                  <w:rFonts w:ascii="Times New Roman" w:hAnsi="Times New Roman"/>
                                  <w:sz w:val="24"/>
                                  <w:szCs w:val="24"/>
                                </w:rPr>
                                <w:t>-відсутність у громадді Центру надання адміністративних послуг;</w:t>
                              </w:r>
                            </w:p>
                          </w:txbxContent>
                        </wps:txbx>
                        <wps:bodyPr rot="0" vert="horz" wrap="square" lIns="91440" tIns="45720" rIns="91440" bIns="45720" anchor="ctr" anchorCtr="0" upright="1">
                          <a:noAutofit/>
                        </wps:bodyPr>
                      </wps:wsp>
                      <wps:wsp>
                        <wps:cNvPr id="184" name="Прямоугольник 65"/>
                        <wps:cNvSpPr>
                          <a:spLocks noChangeArrowheads="1"/>
                        </wps:cNvSpPr>
                        <wps:spPr bwMode="auto">
                          <a:xfrm>
                            <a:off x="3095625" y="7820689"/>
                            <a:ext cx="2596515" cy="675005"/>
                          </a:xfrm>
                          <a:prstGeom prst="rect">
                            <a:avLst/>
                          </a:prstGeom>
                          <a:solidFill>
                            <a:srgbClr val="FFFFFF"/>
                          </a:solidFill>
                          <a:ln w="12700" algn="ctr">
                            <a:solidFill>
                              <a:srgbClr val="000000"/>
                            </a:solidFill>
                            <a:miter lim="800000"/>
                            <a:headEnd/>
                            <a:tailEnd/>
                          </a:ln>
                        </wps:spPr>
                        <wps:txbx>
                          <w:txbxContent>
                            <w:p w14:paraId="3241043F" w14:textId="77777777" w:rsidR="0016236D" w:rsidRPr="000B663D" w:rsidRDefault="0016236D" w:rsidP="00167656">
                              <w:pPr>
                                <w:spacing w:after="0"/>
                                <w:jc w:val="both"/>
                                <w:rPr>
                                  <w:sz w:val="24"/>
                                  <w:szCs w:val="24"/>
                                </w:rPr>
                              </w:pPr>
                              <w:r w:rsidRPr="000B663D">
                                <w:rPr>
                                  <w:rFonts w:ascii="Times New Roman" w:hAnsi="Times New Roman"/>
                                  <w:sz w:val="24"/>
                                  <w:szCs w:val="24"/>
                                </w:rPr>
                                <w:t>-низький рівень ґрунтових вод та забрудненість водойм та річок у громаді;</w:t>
                              </w:r>
                            </w:p>
                          </w:txbxContent>
                        </wps:txbx>
                        <wps:bodyPr rot="0" vert="horz" wrap="square" lIns="91440" tIns="45720" rIns="91440" bIns="45720" anchor="ctr" anchorCtr="0" upright="1">
                          <a:noAutofit/>
                        </wps:bodyPr>
                      </wps:wsp>
                    </wpg:wgp>
                  </a:graphicData>
                </a:graphic>
              </wp:inline>
            </w:drawing>
          </mc:Choice>
          <mc:Fallback>
            <w:pict>
              <v:group w14:anchorId="6FFCD23F" id="Группа 179" o:spid="_x0000_s1086" style="width:436.95pt;height:668.95pt;mso-position-horizontal-relative:char;mso-position-vertical-relative:line" coordorigin="1428" coordsize="55492,8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pxfgUAAAwvAAAOAAAAZHJzL2Uyb0RvYy54bWzsWt1u5DQUvkfiHazc04mdxElGna6Wdlsh&#10;LbDSwgN48jeBJA5O2mm5WsEtEhc8AOINEGgltAvlFdI34tjJZDLDzg+FDruSp1IaJ459fPz583ds&#10;Hz+6zjN0FYkq5cXEwEemgaIi4GFaJBPj88/OP/AMVNWsCFnGi2hi3ESV8ejk/feO5+U4InzGszAS&#10;CAopqvG8nBizui7Ho1EVzKKcVUe8jAp4GXORsxqSIhmFgs2h9DwbEdOkozkXYSl4EFUVPD1rXxon&#10;qvw4joL60ziuohplEwNsq9VVqOtUXkcnx2ycCFbO0qAzg93DipylBVTaF3XGaoYuRfq3ovI0ELzi&#10;cX0U8HzE4zgNItUGaA0211pzIfhlqdqSjOdJ2bsJXLvmp3sXG3xy9UygNIS+c30DFSyHTmp+uHtx&#10;923zJ/z9jORz8NK8TMaQ+UKUz8tnonuQtCnZ8OtY5PI/NAldK//e9P6NrmsUwEPHsX1CHQMF8M6z&#10;fYf6dtsDwQy6SX6HbeK5kGP5cTB7suPz0aL2kTSyt2leAqSqpdeqf+e15zNWRqozKumIhddkczqv&#10;/Qhe+775vbkF3/3a3Dav775r/mh+a14hopopDYIvpf+kp6ryKQ++rFDBT2esSKLHQvD5LGIhGIql&#10;W6A5gw9kooJP0XT+MQ+hl9hlzRXm1lxvEZdSE8AOPsQU+8RpfbzoBUI87LpW2wvE9x3iqdoWXmTj&#10;UlT1RcRzJG8mhoBRpCpiV0+rWhq2zKIawrM0PE+zTCVEMj3NBLpiMOJ8cmY6apDBJ9UwW1agOZhH&#10;XGkoyxIgj6AWqpaVfNWwOFP9OmNXsuVpDTSSpTngqs/ExtKbT4oQTGbjmqVZew+2ZEXnXulRCe5q&#10;XF9Pr9VAsC1Zg3w05eENOFzwljaA5uBmxsXXBpoDZUyM6qtLJiIDZR8V0Gk+tm3JMSphOy6BhBi+&#10;mQ7fsCKAotpmozZxWrfMdFmKNJlBXVg5pOCPoavjVLl+aVfXAoB4a+0BsE73wbqCmzTzAFgf0IWG&#10;+j2g3vOShnoL2J7W3R7qP919c/eiedm8bl7BdNj8Ajcv4XqLCF0QxUMhvaUebHacJmmsm1+x72HQ&#10;P8OJcsHv2HGpZ3WzLMU2tdQE3s+SS/Lu+D2L4lpNPkuSlzUlYTexsfALbKA4z0AZAa0jRzKsbPpq&#10;HrKeRxEBVKumjX8wa5jmh1tnDZixoHVv2aTRs54eSWsjCSKA3QLJfeihNBg7lgnKU0IIBBJ1seuR&#10;FsyLAUQcnzq4G0AgpkiroDYPoPsLpHP1k9VD6SuK5m0WSD3vaayvYX0ZQm0JBpTcPpBAGmLd9yg2&#10;1UBj4zdi3bZdCsFXi8ZFVPGfBQPvJtZ7YtJYX8W6C+JjN693awcHCQaGWMe2i72txE5tVwafGuyD&#10;yLdnJg32NbCDAN4Jdkuh6X8gdqIk/zYVY1PqahUju2a5zNNTkwb7GtghktsJdqcPeB4q+N2g2AkF&#10;7W4qCbpBxri26WC1iKcle7em2S7CSvxrsK+B3d4H7L0KPDDYLds1XXcbs2MT+1iL9hVqd9T2iUY7&#10;rOdJJwBmF8uacmttN7X3MvDAaJfbg8RSzL2B2m0bW1rHrIJdsYMG+xvAvs92ldPLwAODHTYIPctW&#10;KmoD2D2IUDXYV8Gu92Y3nEPw9lmOof3EeGCwU2o5XnsKYgPYbc9xtYxZBbvend0E9n0iVNpzxaHB&#10;DpIcyH3LppJj2p5m9lWw9+sJOkJd1eweHNXaqdlpzxUHBrtLQLJ7W3eVYAe1PwSmd5XkWUtH76Bu&#10;YvZ9lmPgzCVs20j6ODTYPWJST0UMG2QM7J+apjJPrz0u1h77xbN3h9nVSWI4cq3OZXTHw+WZ7mEa&#10;7oeH2E/+AgAA//8DAFBLAwQUAAYACAAAACEA5soeKd0AAAAGAQAADwAAAGRycy9kb3ducmV2Lnht&#10;bEyPQUvDQBCF74L/YRnBm93EoG1jNqUU9VQEW0G8TZNpEpqdDdltkv57Ry96eTC8x3vfZKvJtmqg&#10;3jeODcSzCBRx4cqGKwMf+5e7BSgfkEtsHZOBC3lY5ddXGaalG/mdhl2olJSwT9FAHUKXau2Lmiz6&#10;meuIxTu63mKQs6902eMo5bbV91H0qC02LAs1drSpqTjtztbA64jjOomfh+3puLl87R/ePrcxGXN7&#10;M62fQAWawl8YfvAFHXJhOrgzl161BuSR8KviLebJEtRBQkkyX4LOM/0fP/8GAAD//wMAUEsBAi0A&#10;FAAGAAgAAAAhALaDOJL+AAAA4QEAABMAAAAAAAAAAAAAAAAAAAAAAFtDb250ZW50X1R5cGVzXS54&#10;bWxQSwECLQAUAAYACAAAACEAOP0h/9YAAACUAQAACwAAAAAAAAAAAAAAAAAvAQAAX3JlbHMvLnJl&#10;bHNQSwECLQAUAAYACAAAACEA6C0acX4FAAAMLwAADgAAAAAAAAAAAAAAAAAuAgAAZHJzL2Uyb0Rv&#10;Yy54bWxQSwECLQAUAAYACAAAACEA5soeKd0AAAAGAQAADwAAAAAAAAAAAAAAAADYBwAAZHJzL2Rv&#10;d25yZXYueG1sUEsFBgAAAAAEAAQA8wAAAOIIAAAAAA==&#10;">
                <v:rect id="Прямоугольник 24" o:spid="_x0000_s1087" style="position:absolute;left:32766;top:1619;width:22817;height:2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QFDMQA&#10;AADcAAAADwAAAGRycy9kb3ducmV2LnhtbESPQWvDMAyF74P9B6PBbqvTwsJI65ZSKPRQAsnGdhWx&#10;mqSJ5RB7ifvv50JhN4n33qenzS6YXkw0utayguUiAUFcWd1yreDr8/j2AcJ5ZI29ZVJwIwe77fPT&#10;BjNtZy5oKn0tIoRdhgoa74dMSlc1ZNAt7EActYsdDfq4jrXUI84Rbnq5SpJUGmw5XmhwoENDVVf+&#10;mkhZzR7PXV6En/z6Hebpdu66VqnXl7Bfg/AU/L/5kT7pWD99h/szcQK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BQzEAAAA3AAAAA8AAAAAAAAAAAAAAAAAmAIAAGRycy9k&#10;b3ducmV2LnhtbFBLBQYAAAAABAAEAPUAAACJAwAAAAA=&#10;" fillcolor="#92d050" strokeweight="1pt">
                  <v:textbox>
                    <w:txbxContent>
                      <w:p w14:paraId="790F8ED0" w14:textId="77777777" w:rsidR="0016236D" w:rsidRPr="00174871" w:rsidRDefault="0016236D" w:rsidP="00167656">
                        <w:pPr>
                          <w:jc w:val="center"/>
                          <w:rPr>
                            <w:rFonts w:ascii="Times New Roman" w:hAnsi="Times New Roman"/>
                            <w:b/>
                            <w:sz w:val="20"/>
                            <w:szCs w:val="20"/>
                          </w:rPr>
                        </w:pPr>
                        <w:r w:rsidRPr="00174871">
                          <w:rPr>
                            <w:rFonts w:ascii="Times New Roman" w:hAnsi="Times New Roman"/>
                            <w:b/>
                            <w:sz w:val="20"/>
                            <w:szCs w:val="20"/>
                          </w:rPr>
                          <w:t>Слабкі сторони</w:t>
                        </w:r>
                      </w:p>
                    </w:txbxContent>
                  </v:textbox>
                </v:rect>
                <v:rect id="Прямоугольник 25" o:spid="_x0000_s1088" style="position:absolute;left:1428;top:1619;width:22818;height:2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be8QA&#10;AADcAAAADwAAAGRycy9kb3ducmV2LnhtbESPQWvDMAyF74P9B6PCbqvTHMLI6pZRKOxQAulKexWx&#10;lmSJ5RB7ifPv50GhN4n33qen7T6YXkw0utaygs06AUFcWd1yreDydXx9A+E8ssbeMilYyMF+9/y0&#10;xVzbmUuazr4WEcIuRwWN90MupasaMujWdiCO2rcdDfq4jrXUI84RbnqZJkkmDbYcLzQ40KGhqjv/&#10;mkhJZ4+nrijDrfi5hnlaTl3XKvWyCh/vIDwF/zDf05861s8y+H8mTi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2m3vEAAAA3AAAAA8AAAAAAAAAAAAAAAAAmAIAAGRycy9k&#10;b3ducmV2LnhtbFBLBQYAAAAABAAEAPUAAACJAwAAAAA=&#10;" fillcolor="#92d050" strokeweight="1pt">
                  <v:textbox>
                    <w:txbxContent>
                      <w:p w14:paraId="7FBBFAF4" w14:textId="77777777" w:rsidR="0016236D" w:rsidRPr="00174871" w:rsidRDefault="0016236D" w:rsidP="00167656">
                        <w:pPr>
                          <w:jc w:val="center"/>
                          <w:rPr>
                            <w:rFonts w:ascii="Times New Roman" w:hAnsi="Times New Roman"/>
                            <w:b/>
                            <w:sz w:val="20"/>
                            <w:szCs w:val="20"/>
                          </w:rPr>
                        </w:pPr>
                        <w:r w:rsidRPr="00174871">
                          <w:rPr>
                            <w:rFonts w:ascii="Times New Roman" w:hAnsi="Times New Roman"/>
                            <w:b/>
                            <w:sz w:val="20"/>
                            <w:szCs w:val="20"/>
                          </w:rPr>
                          <w:t>Можливості</w:t>
                        </w:r>
                      </w:p>
                    </w:txbxContent>
                  </v:textbox>
                </v:rect>
                <v:shape id="Стрелка влево 26" o:spid="_x0000_s1089" type="#_x0000_t66" style="position:absolute;left:19812;width:15768;height:614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ufMUA&#10;AADcAAAADwAAAGRycy9kb3ducmV2LnhtbESPQU8CMRCF7yT+h2ZMuEEXDwgLhaiJCRejLh48Dtth&#10;u7qdbtpKV349NTHhNpP35n1v1tvBduJEPrSOFcymBQji2umWGwUf++fJAkSIyBo7x6TglwJsNzej&#10;NZbaJX6nUxUbkUM4lKjAxNiXUobakMUwdT1x1o7OW4x59Y3UHlMOt528K4q5tNhyJhjs6clQ/V39&#10;2Mz9OstXw4cw+3ys3tJieXhJySs1vh0eViAiDfFq/r/e6Vx/fg9/z+QJ5O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S58xQAAANwAAAAPAAAAAAAAAAAAAAAAAJgCAABkcnMv&#10;ZG93bnJldi54bWxQSwUGAAAAAAQABAD1AAAAigMAAAAA&#10;" adj="4210" fillcolor="#00b050">
                  <v:textbox>
                    <w:txbxContent>
                      <w:p w14:paraId="6D2587E7" w14:textId="77777777" w:rsidR="0016236D" w:rsidRPr="00174871" w:rsidRDefault="0016236D" w:rsidP="00167656">
                        <w:pPr>
                          <w:jc w:val="center"/>
                          <w:rPr>
                            <w:rFonts w:ascii="Times New Roman" w:hAnsi="Times New Roman"/>
                            <w:b/>
                            <w:sz w:val="20"/>
                            <w:szCs w:val="20"/>
                          </w:rPr>
                        </w:pPr>
                        <w:r w:rsidRPr="00174871">
                          <w:rPr>
                            <w:rFonts w:ascii="Times New Roman" w:hAnsi="Times New Roman"/>
                            <w:b/>
                            <w:sz w:val="20"/>
                            <w:szCs w:val="20"/>
                          </w:rPr>
                          <w:t>Зменшують</w:t>
                        </w:r>
                      </w:p>
                    </w:txbxContent>
                  </v:textbox>
                </v:shape>
                <v:rect id="_x0000_s1090" style="position:absolute;left:30956;top:6717;width:25965;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ObMMA&#10;AADcAAAADwAAAGRycy9kb3ducmV2LnhtbESPQYvCQAyF78L+hyEL3nS6HkSqo4jsggcvrR70FjrZ&#10;tmwnUzqztvXXm4PgLeG9vPdlsxtco+7Uhdqzga95Aoq48Lbm0sDl/DNbgQoR2WLjmQyMFGC3/Zhs&#10;MLW+54zueSyVhHBI0UAVY5tqHYqKHIa5b4lF+/WdwyhrV2rbYS/hrtGLJFlqhzVLQ4UtHSoq/vJ/&#10;ZwDz4TaO47XvddYk9fcja/NTZsz0c9ivQUUa4tv8uj5awV8KrTwjE+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ZObMMAAADcAAAADwAAAAAAAAAAAAAAAACYAgAAZHJzL2Rv&#10;d25yZXYueG1sUEsFBgAAAAAEAAQA9QAAAIgDAAAAAA==&#10;" strokeweight="1pt">
                  <v:textbox>
                    <w:txbxContent>
                      <w:p w14:paraId="2CABFF51" w14:textId="77777777" w:rsidR="0016236D" w:rsidRPr="000B663D" w:rsidRDefault="0016236D" w:rsidP="00167656">
                        <w:pPr>
                          <w:spacing w:after="0"/>
                          <w:jc w:val="both"/>
                          <w:rPr>
                            <w:sz w:val="24"/>
                            <w:szCs w:val="24"/>
                          </w:rPr>
                        </w:pPr>
                        <w:r w:rsidRPr="000B663D">
                          <w:rPr>
                            <w:rFonts w:ascii="Times New Roman" w:hAnsi="Times New Roman"/>
                            <w:sz w:val="24"/>
                            <w:szCs w:val="24"/>
                          </w:rPr>
                          <w:t>-зношеність дорожнього покриття;</w:t>
                        </w:r>
                      </w:p>
                    </w:txbxContent>
                  </v:textbox>
                </v:rect>
                <v:rect id="_x0000_s1091" style="position:absolute;left:30956;top:9861;width:25965;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r98IA&#10;AADcAAAADwAAAGRycy9kb3ducmV2LnhtbERPS2vCQBC+C/0PyxR6Mxt7CBqzioiFHnpJ9NDehuyY&#10;BLOzIbvm0V/fLQje5uN7TrafTCsG6l1jWcEqikEQl1Y3XCm4nD+WaxDOI2tsLZOCmRzsdy+LDFNt&#10;R85pKHwlQgi7FBXU3neplK6syaCLbEccuKvtDfoA+0rqHscQblr5HseJNNhwaKixo2NN5a24GwVY&#10;TD/zPH+Po8zbuDn95l3xlSv19jodtiA8Tf4pfrg/dZifbOD/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uv3wgAAANwAAAAPAAAAAAAAAAAAAAAAAJgCAABkcnMvZG93&#10;bnJldi54bWxQSwUGAAAAAAQABAD1AAAAhwMAAAAA&#10;" strokeweight="1pt">
                  <v:textbox>
                    <w:txbxContent>
                      <w:p w14:paraId="783DBFEA" w14:textId="77777777" w:rsidR="0016236D" w:rsidRPr="000B663D" w:rsidRDefault="0016236D" w:rsidP="00167656">
                        <w:pPr>
                          <w:spacing w:after="0" w:line="240" w:lineRule="auto"/>
                          <w:rPr>
                            <w:sz w:val="24"/>
                            <w:szCs w:val="24"/>
                          </w:rPr>
                        </w:pPr>
                        <w:r w:rsidRPr="000B663D">
                          <w:rPr>
                            <w:rFonts w:ascii="Times New Roman" w:hAnsi="Times New Roman"/>
                            <w:sz w:val="24"/>
                            <w:szCs w:val="24"/>
                          </w:rPr>
                          <w:t>-застаріла містобудівна документація;</w:t>
                        </w:r>
                      </w:p>
                    </w:txbxContent>
                  </v:textbox>
                </v:rect>
                <v:rect id="_x0000_s1092" style="position:absolute;left:30956;top:14718;width:25965;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t8QA&#10;AADcAAAADwAAAGRycy9kb3ducmV2LnhtbESPMW/CQAyF90r8h5ORujUXGNoqcCCEQOrQJWkH2Kyc&#10;SSJyvih3kIRfj4dK3Wy95/c+r7eja9Wd+tB4NrBIUlDEpbcNVwZ+f45vn6BCRLbYeiYDEwXYbmYv&#10;a8ysHzinexErJSEcMjRQx9hlWoeyJoch8R2xaBffO4yy9pW2PQ4S7lq9TNN37bBhaaixo31N5bW4&#10;OQNYjOdpmk7DoPM2bQ6PvCu+c2Ne5+NuBSrSGP/Nf9dfVvA/BF+ekQn0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51LfEAAAA3AAAAA8AAAAAAAAAAAAAAAAAmAIAAGRycy9k&#10;b3ducmV2LnhtbFBLBQYAAAAABAAEAPUAAACJAwAAAAA=&#10;" strokeweight="1pt">
                  <v:textbox>
                    <w:txbxContent>
                      <w:p w14:paraId="1D4170C9" w14:textId="77777777" w:rsidR="0016236D" w:rsidRPr="000B663D" w:rsidRDefault="0016236D" w:rsidP="00167656">
                        <w:pPr>
                          <w:spacing w:after="0"/>
                          <w:jc w:val="both"/>
                          <w:rPr>
                            <w:sz w:val="24"/>
                            <w:szCs w:val="24"/>
                          </w:rPr>
                        </w:pPr>
                        <w:r w:rsidRPr="000B663D">
                          <w:rPr>
                            <w:rFonts w:ascii="Times New Roman" w:hAnsi="Times New Roman"/>
                            <w:sz w:val="24"/>
                            <w:szCs w:val="24"/>
                          </w:rPr>
                          <w:t>-відсутність підприємств з переробки сільськогосподарської продукції;</w:t>
                        </w:r>
                      </w:p>
                    </w:txbxContent>
                  </v:textbox>
                </v:rect>
                <v:rect id="_x0000_s1093" style="position:absolute;left:30956;top:21576;width:25965;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xLMIA&#10;AADcAAAADwAAAGRycy9kb3ducmV2LnhtbERPS2vCQBC+F/wPywi9NZt4sCVmFREFD14SPbS3ITsm&#10;wexsyK559Nd3C4Xe5uN7TrabTCsG6l1jWUESxSCIS6sbrhTcrqe3DxDOI2tsLZOCmRzstouXDFNt&#10;R85pKHwlQgi7FBXU3neplK6syaCLbEccuLvtDfoA+0rqHscQblq5iuO1NNhwaKixo0NN5aN4GgVY&#10;TF/zPH+Oo8zbuDl+511xyZV6XU77DQhPk/8X/7nPOsx/T+D3mXC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XEswgAAANwAAAAPAAAAAAAAAAAAAAAAAJgCAABkcnMvZG93&#10;bnJldi54bWxQSwUGAAAAAAQABAD1AAAAhwMAAAAA&#10;" strokeweight="1pt">
                  <v:textbox>
                    <w:txbxContent>
                      <w:p w14:paraId="2C4A1B0D" w14:textId="77777777" w:rsidR="0016236D" w:rsidRPr="000B663D" w:rsidRDefault="0016236D" w:rsidP="00167656">
                        <w:pPr>
                          <w:spacing w:after="0"/>
                          <w:jc w:val="both"/>
                          <w:rPr>
                            <w:sz w:val="24"/>
                            <w:szCs w:val="24"/>
                          </w:rPr>
                        </w:pPr>
                        <w:r w:rsidRPr="000B663D">
                          <w:rPr>
                            <w:rFonts w:ascii="Times New Roman" w:hAnsi="Times New Roman"/>
                            <w:sz w:val="24"/>
                            <w:szCs w:val="24"/>
                          </w:rPr>
                          <w:t>-нерівноцінний розвиток центру громади та старостинських округів;</w:t>
                        </w:r>
                      </w:p>
                    </w:txbxContent>
                  </v:textbox>
                </v:rect>
                <v:rect id="_x0000_s1094" style="position:absolute;left:30956;top:26625;width:25965;height:7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vW8IA&#10;AADcAAAADwAAAGRycy9kb3ducmV2LnhtbERPS2vCQBC+C/0PyxR6MxtzqBKzioiFHnpJ9NDehuyY&#10;BLOzIbvm0V/fLQje5uN7TrafTCsG6l1jWcEqikEQl1Y3XCm4nD+WGxDOI2tsLZOCmRzsdy+LDFNt&#10;R85pKHwlQgi7FBXU3neplK6syaCLbEccuKvtDfoA+0rqHscQblqZxPG7NNhwaKixo2NN5a24GwVY&#10;TD/zPH+Po8zbuDn95l3xlSv19jodtiA8Tf4pfrg/dZi/TuD/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9bwgAAANwAAAAPAAAAAAAAAAAAAAAAAJgCAABkcnMvZG93&#10;bnJldi54bWxQSwUGAAAAAAQABAD1AAAAhwMAAAAA&#10;" strokeweight="1pt">
                  <v:textbox>
                    <w:txbxContent>
                      <w:p w14:paraId="42F43478" w14:textId="4AC72045" w:rsidR="0016236D" w:rsidRPr="000B663D" w:rsidRDefault="0016236D" w:rsidP="00167656">
                        <w:pPr>
                          <w:spacing w:after="0"/>
                          <w:jc w:val="both"/>
                          <w:rPr>
                            <w:sz w:val="24"/>
                            <w:szCs w:val="24"/>
                          </w:rPr>
                        </w:pPr>
                        <w:r w:rsidRPr="000B663D">
                          <w:rPr>
                            <w:rFonts w:ascii="Times New Roman" w:hAnsi="Times New Roman"/>
                            <w:sz w:val="24"/>
                            <w:szCs w:val="24"/>
                          </w:rPr>
                          <w:t>-слабка матеріальна база комунальних підприємств</w:t>
                        </w:r>
                        <w:r>
                          <w:rPr>
                            <w:rFonts w:ascii="Times New Roman" w:hAnsi="Times New Roman"/>
                            <w:sz w:val="24"/>
                            <w:szCs w:val="24"/>
                          </w:rPr>
                          <w:t>, закладів освіти та медици</w:t>
                        </w:r>
                        <w:r w:rsidRPr="000B663D">
                          <w:rPr>
                            <w:rFonts w:ascii="Times New Roman" w:hAnsi="Times New Roman"/>
                            <w:sz w:val="24"/>
                            <w:szCs w:val="24"/>
                          </w:rPr>
                          <w:t xml:space="preserve"> громади;</w:t>
                        </w:r>
                      </w:p>
                    </w:txbxContent>
                  </v:textbox>
                </v:rect>
                <v:rect id="_x0000_s1095" style="position:absolute;left:30956;top:34707;width:25965;height:10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StMEA&#10;AADcAAAADwAAAGRycy9kb3ducmV2LnhtbERPTYvCMBC9C/6HMAvebLqyqHSNsojCHry0etDb0My2&#10;ZZtJaaJt/fVGELzN433OatObWtyodZVlBZ9RDII4t7riQsHpuJ8uQTiPrLG2TAoGcrBZj0crTLTt&#10;OKVb5gsRQtglqKD0vkmkdHlJBl1kG+LA/dnWoA+wLaRusQvhppazOJ5LgxWHhhIb2paU/2dXowCz&#10;/jIMw7nrZFrH1e6eNtkhVWry0f98g/DU+7f45f7VYf7iC5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C0rTBAAAA3AAAAA8AAAAAAAAAAAAAAAAAmAIAAGRycy9kb3du&#10;cmV2LnhtbFBLBQYAAAAABAAEAPUAAACGAwAAAAA=&#10;" strokeweight="1pt">
                  <v:textbox>
                    <w:txbxContent>
                      <w:p w14:paraId="2E86063A" w14:textId="77777777" w:rsidR="0016236D" w:rsidRPr="000B663D" w:rsidRDefault="0016236D" w:rsidP="00167656">
                        <w:pPr>
                          <w:spacing w:after="0"/>
                          <w:jc w:val="both"/>
                          <w:rPr>
                            <w:sz w:val="24"/>
                            <w:szCs w:val="24"/>
                          </w:rPr>
                        </w:pPr>
                        <w:r w:rsidRPr="000B663D">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txbxContent>
                  </v:textbox>
                </v:rect>
                <v:rect id="_x0000_s1096" style="position:absolute;left:30956;top:54922;width:25965;height:4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53L8EA&#10;AADcAAAADwAAAGRycy9kb3ducmV2LnhtbERPTYvCMBC9C/6HMAvebLrCqnSNsojCHry0etDb0My2&#10;ZZtJaaJt/fVGELzN433OatObWtyodZVlBZ9RDII4t7riQsHpuJ8uQTiPrLG2TAoGcrBZj0crTLTt&#10;OKVb5gsRQtglqKD0vkmkdHlJBl1kG+LA/dnWoA+wLaRusQvhppazOJ5LgxWHhhIb2paU/2dXowCz&#10;/jIMw7nrZFrH1e6eNtkhVWry0f98g/DU+7f45f7VYf7iC5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Ody/BAAAA3AAAAA8AAAAAAAAAAAAAAAAAmAIAAGRycy9kb3du&#10;cmV2LnhtbFBLBQYAAAAABAAEAPUAAACGAwAAAAA=&#10;" strokeweight="1pt">
                  <v:textbox>
                    <w:txbxContent>
                      <w:p w14:paraId="13EEC4F2" w14:textId="05CB3CA3" w:rsidR="0016236D" w:rsidRPr="000B663D" w:rsidRDefault="0016236D" w:rsidP="00167656">
                        <w:pPr>
                          <w:spacing w:after="0"/>
                          <w:jc w:val="both"/>
                          <w:rPr>
                            <w:sz w:val="24"/>
                            <w:szCs w:val="24"/>
                          </w:rPr>
                        </w:pPr>
                        <w:r w:rsidRPr="000B663D">
                          <w:rPr>
                            <w:rFonts w:ascii="Times New Roman" w:hAnsi="Times New Roman"/>
                            <w:sz w:val="24"/>
                            <w:szCs w:val="24"/>
                          </w:rPr>
                          <w:t>-</w:t>
                        </w:r>
                        <w:r>
                          <w:rPr>
                            <w:rFonts w:ascii="Times New Roman" w:hAnsi="Times New Roman"/>
                            <w:sz w:val="24"/>
                            <w:szCs w:val="24"/>
                          </w:rPr>
                          <w:t>відсутність системи збору, утилізації та переробки ТПВ;</w:t>
                        </w:r>
                      </w:p>
                    </w:txbxContent>
                  </v:textbox>
                </v:rect>
                <v:rect id="_x0000_s1097" style="position:absolute;left:30956;top:45783;width:25965;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pWMIA&#10;AADcAAAADwAAAGRycy9kb3ducmV2LnhtbERPS2vCQBC+C/0PyxR6Mxt7iBKzioiFHnpJ9NDehuyY&#10;BLOzIbvm0V/fLQje5uN7TrafTCsG6l1jWcEqikEQl1Y3XCm4nD+WGxDOI2tsLZOCmRzsdy+LDFNt&#10;R85pKHwlQgi7FBXU3neplK6syaCLbEccuKvtDfoA+0rqHscQblr5HseJNNhwaKixo2NN5a24GwVY&#10;TD/zPH+Po8zbuDn95l3xlSv19jodtiA8Tf4pfrg/dZi/TuD/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OlYwgAAANwAAAAPAAAAAAAAAAAAAAAAAJgCAABkcnMvZG93&#10;bnJldi54bWxQSwUGAAAAAAQABAD1AAAAhwMAAAAA&#10;" strokeweight="1pt">
                  <v:textbox>
                    <w:txbxContent>
                      <w:p w14:paraId="6BE913E9" w14:textId="77777777" w:rsidR="0016236D" w:rsidRPr="000B663D" w:rsidRDefault="0016236D" w:rsidP="00167656">
                        <w:pPr>
                          <w:spacing w:after="0"/>
                          <w:jc w:val="both"/>
                          <w:rPr>
                            <w:sz w:val="24"/>
                            <w:szCs w:val="24"/>
                          </w:rPr>
                        </w:pPr>
                        <w:r w:rsidRPr="000B663D">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txbxContent>
                  </v:textbox>
                </v:rect>
                <v:rect id="_x0000_s1098" style="position:absolute;left:30956;top:66358;width:25965;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kkMQA&#10;AADcAAAADwAAAGRycy9kb3ducmV2LnhtbESPQWvDMAyF74P+B6PCbovTHUbJ4pZSWthhl2Q7bDcR&#10;q3FoLIfYbZL9+ukw2E3iPb33qdzPvld3GmMX2MAmy0ERN8F23Br4/Dg/bUHFhGyxD0wGFoqw360e&#10;SixsmLiie51aJSEcCzTgUhoKrWPjyGPMwkAs2iWMHpOsY6vtiJOE+14/5/mL9tixNDgc6OioudY3&#10;bwDr+XtZlq9p0lWfd6efaqjfK2Me1/PhFVSiOf2b/67frOBvBV+ekQ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spJDEAAAA3AAAAA8AAAAAAAAAAAAAAAAAmAIAAGRycy9k&#10;b3ducmV2LnhtbFBLBQYAAAAABAAEAPUAAACJAwAAAAA=&#10;" strokeweight="1pt">
                  <v:textbox>
                    <w:txbxContent>
                      <w:p w14:paraId="1AACAE53" w14:textId="2B26E5EF" w:rsidR="0016236D" w:rsidRPr="000B663D" w:rsidRDefault="0016236D" w:rsidP="001802E6">
                        <w:pPr>
                          <w:spacing w:after="0"/>
                          <w:rPr>
                            <w:sz w:val="24"/>
                            <w:szCs w:val="24"/>
                          </w:rPr>
                        </w:pPr>
                        <w:r w:rsidRPr="000B663D">
                          <w:rPr>
                            <w:rFonts w:ascii="Times New Roman" w:hAnsi="Times New Roman"/>
                            <w:sz w:val="24"/>
                            <w:szCs w:val="24"/>
                          </w:rPr>
                          <w:t xml:space="preserve">-нерозвиненість </w:t>
                        </w:r>
                        <w:r>
                          <w:rPr>
                            <w:rFonts w:ascii="Times New Roman" w:hAnsi="Times New Roman"/>
                            <w:sz w:val="24"/>
                            <w:szCs w:val="24"/>
                          </w:rPr>
                          <w:t>мережі</w:t>
                        </w:r>
                        <w:r w:rsidRPr="000B663D">
                          <w:rPr>
                            <w:rFonts w:ascii="Times New Roman" w:hAnsi="Times New Roman"/>
                            <w:sz w:val="24"/>
                            <w:szCs w:val="24"/>
                          </w:rPr>
                          <w:t xml:space="preserve"> забезпечення дозвілля населення;</w:t>
                        </w:r>
                      </w:p>
                    </w:txbxContent>
                  </v:textbox>
                </v:rect>
                <v:rect id="_x0000_s1099" style="position:absolute;left:30956;top:60195;width:25965;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ffMIA&#10;AADcAAAADwAAAGRycy9kb3ducmV2LnhtbERPO2vDMBDeC/0P4grZGrkeinEsm1JayJDFToZkO6yr&#10;bWqdjKX60V8fBQLZ7uN7XlYsphcTja6zrOBtG4Egrq3uuFFwOn6/JiCcR9bYWyYFKzko8uenDFNt&#10;Zy5pqnwjQgi7FBW03g+plK5uyaDb2oE4cD92NOgDHBupR5xDuOllHEXv0mDHoaHFgT5bqn+rP6MA&#10;q+Wyrut5nmXZR93XfzlUh1KpzcvysQPhafEP8d2912F+EsPtmXC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p98wgAAANwAAAAPAAAAAAAAAAAAAAAAAJgCAABkcnMvZG93&#10;bnJldi54bWxQSwUGAAAAAAQABAD1AAAAhwMAAAAA&#10;" strokeweight="1pt">
                  <v:textbox>
                    <w:txbxContent>
                      <w:p w14:paraId="72577B0F" w14:textId="77777777" w:rsidR="0016236D" w:rsidRPr="000B663D" w:rsidRDefault="0016236D" w:rsidP="00167656">
                        <w:pPr>
                          <w:spacing w:after="0"/>
                          <w:jc w:val="both"/>
                          <w:rPr>
                            <w:sz w:val="24"/>
                            <w:szCs w:val="24"/>
                          </w:rPr>
                        </w:pPr>
                        <w:r w:rsidRPr="000B663D">
                          <w:rPr>
                            <w:rFonts w:ascii="Times New Roman" w:hAnsi="Times New Roman"/>
                            <w:sz w:val="24"/>
                            <w:szCs w:val="24"/>
                          </w:rPr>
                          <w:t>-брак робочих місць, що спричиняє неповну зайнятість населення;</w:t>
                        </w:r>
                      </w:p>
                    </w:txbxContent>
                  </v:textbox>
                </v:rect>
                <v:rect id="_x0000_s1100" style="position:absolute;left:30956;top:72223;width:25965;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658IA&#10;AADcAAAADwAAAGRycy9kb3ducmV2LnhtbERPS2vCQBC+C/0PyxR6MxtbkBCzioiFHnpJ9NDehuyY&#10;BLOzIbvm0V/fFQRv8/E9J9tNphUD9a6xrGAVxSCIS6sbrhScT5/LBITzyBpby6RgJge77csiw1Tb&#10;kXMaCl+JEMIuRQW1910qpStrMugi2xEH7mJ7gz7AvpK6xzGEm1a+x/FaGmw4NNTY0aGm8lrcjAIs&#10;pt95nn/GUeZt3Bz/8q74zpV6e532GxCeJv8UP9xfOsxPPuD+TLh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rnwgAAANwAAAAPAAAAAAAAAAAAAAAAAJgCAABkcnMvZG93&#10;bnJldi54bWxQSwUGAAAAAAQABAD1AAAAhwMAAAAA&#10;" strokeweight="1pt">
                  <v:textbox>
                    <w:txbxContent>
                      <w:p w14:paraId="50D978D5" w14:textId="77777777" w:rsidR="0016236D" w:rsidRPr="000B663D" w:rsidRDefault="0016236D" w:rsidP="00167656">
                        <w:pPr>
                          <w:spacing w:after="0"/>
                          <w:jc w:val="both"/>
                          <w:rPr>
                            <w:sz w:val="24"/>
                            <w:szCs w:val="24"/>
                          </w:rPr>
                        </w:pPr>
                        <w:r w:rsidRPr="000B663D">
                          <w:rPr>
                            <w:rFonts w:ascii="Times New Roman" w:hAnsi="Times New Roman"/>
                            <w:sz w:val="24"/>
                            <w:szCs w:val="24"/>
                          </w:rPr>
                          <w:t>-відсутність у громадді Центру надання адміністративних послуг;</w:t>
                        </w:r>
                      </w:p>
                    </w:txbxContent>
                  </v:textbox>
                </v:rect>
                <v:rect id="_x0000_s1101" style="position:absolute;left:30956;top:78206;width:25965;height:6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ik8IA&#10;AADcAAAADwAAAGRycy9kb3ducmV2LnhtbERPS2vCQBC+C/0PyxR6MxtLkRCzioiFHnpJ9NDehuyY&#10;BLOzIbvm0V/fFQRv8/E9J9tNphUD9a6xrGAVxSCIS6sbrhScT5/LBITzyBpby6RgJge77csiw1Tb&#10;kXMaCl+JEMIuRQW1910qpStrMugi2xEH7mJ7gz7AvpK6xzGEm1a+x/FaGmw4NNTY0aGm8lrcjAIs&#10;pt95nn/GUeZt3Bz/8q74zpV6e532GxCeJv8UP9xfOsxPPuD+TLh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6KTwgAAANwAAAAPAAAAAAAAAAAAAAAAAJgCAABkcnMvZG93&#10;bnJldi54bWxQSwUGAAAAAAQABAD1AAAAhwMAAAAA&#10;" strokeweight="1pt">
                  <v:textbox>
                    <w:txbxContent>
                      <w:p w14:paraId="3241043F" w14:textId="77777777" w:rsidR="0016236D" w:rsidRPr="000B663D" w:rsidRDefault="0016236D" w:rsidP="00167656">
                        <w:pPr>
                          <w:spacing w:after="0"/>
                          <w:jc w:val="both"/>
                          <w:rPr>
                            <w:sz w:val="24"/>
                            <w:szCs w:val="24"/>
                          </w:rPr>
                        </w:pPr>
                        <w:r w:rsidRPr="000B663D">
                          <w:rPr>
                            <w:rFonts w:ascii="Times New Roman" w:hAnsi="Times New Roman"/>
                            <w:sz w:val="24"/>
                            <w:szCs w:val="24"/>
                          </w:rPr>
                          <w:t>-низький рівень ґрунтових вод та забрудненість водойм та річок у громаді;</w:t>
                        </w:r>
                      </w:p>
                    </w:txbxContent>
                  </v:textbox>
                </v:rect>
                <w10:anchorlock/>
              </v:group>
            </w:pict>
          </mc:Fallback>
        </mc:AlternateContent>
      </w:r>
    </w:p>
    <w:p w14:paraId="54AB6A3E" w14:textId="10B6746C" w:rsidR="00BB7AC2" w:rsidRPr="00E26F01" w:rsidRDefault="00E627E4" w:rsidP="00BB7AC2">
      <w:pPr>
        <w:rPr>
          <w:rFonts w:ascii="Times New Roman" w:hAnsi="Times New Roman"/>
        </w:rPr>
      </w:pPr>
      <w:r>
        <w:rPr>
          <w:rFonts w:ascii="Times New Roman" w:hAnsi="Times New Roman"/>
          <w:noProof/>
          <w:lang w:eastAsia="uk-UA"/>
        </w:rPr>
        <w:lastRenderedPageBreak/>
        <mc:AlternateContent>
          <mc:Choice Requires="wps">
            <w:drawing>
              <wp:anchor distT="0" distB="0" distL="114300" distR="114300" simplePos="0" relativeHeight="251736064" behindDoc="0" locked="0" layoutInCell="1" allowOverlap="1" wp14:anchorId="429D17CB" wp14:editId="449BEBD8">
                <wp:simplePos x="0" y="0"/>
                <wp:positionH relativeFrom="column">
                  <wp:posOffset>2587684</wp:posOffset>
                </wp:positionH>
                <wp:positionV relativeFrom="paragraph">
                  <wp:posOffset>1706969</wp:posOffset>
                </wp:positionV>
                <wp:extent cx="861060" cy="1446028"/>
                <wp:effectExtent l="0" t="0" r="72390" b="59055"/>
                <wp:wrapNone/>
                <wp:docPr id="289" name="Прямая со стрелкой 289"/>
                <wp:cNvGraphicFramePr/>
                <a:graphic xmlns:a="http://schemas.openxmlformats.org/drawingml/2006/main">
                  <a:graphicData uri="http://schemas.microsoft.com/office/word/2010/wordprocessingShape">
                    <wps:wsp>
                      <wps:cNvCnPr/>
                      <wps:spPr>
                        <a:xfrm flipH="1" flipV="1">
                          <a:off x="0" y="0"/>
                          <a:ext cx="861060" cy="1446028"/>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53FE65" id="Прямая со стрелкой 289" o:spid="_x0000_s1026" type="#_x0000_t32" style="position:absolute;margin-left:203.75pt;margin-top:134.4pt;width:67.8pt;height:113.85pt;flip:x 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fEgIAADIEAAAOAAAAZHJzL2Uyb0RvYy54bWysU8mOEzEQvSPxD5bvpDvRKApROnPIsBwQ&#10;RGx3j9tOW3iTXWS5DfzAfAK/wIUDi+Ybuv+IsjvpQSwSQlxKtqveq3pV5cX53miyFSEqZys6HpWU&#10;CMtdreymoq9ePrw3oyQCszXTzoqKHkSk58u7dxY7PxcT1zhdi0CQxMb5zle0AfDzooi8EYbFkfPC&#10;olO6YBjgNWyKOrAdshtdTMpyWuxcqH1wXMSIrxe9ky4zv5SCwzMpowCiK4q1QbYh28tki+WCzTeB&#10;+UbxYxnsH6owTFlMOlBdMGDkbVC/UBnFg4tOwog7UzgpFRdZA6oZlz+pedEwL7IWbE70Q5vi/6Pl&#10;T7frQFRd0cnsPiWWGRxS+6G76q7bb+3H7pp079obNN377qr91H5tv7Q37WeSorF3Ox/nSLGy63C8&#10;Rb8OqRF7GQyRWvnHuBY0n16nU/KhbLLPMzgMMxB7IBwfZ9NxOcVJcXSNz86m5WSWEhU9Y0L7EOGR&#10;cIakQ0UjBKY2DayctThuF/ocbPskQg88ARJY22QbweoHtiZw8Cg3gmAamn4XgCl967K4tMf0CVkk&#10;vb3CfIKDFj3rcyGxi1h/nz3vr1jpQLYMN69+Mx5YMDJBpNJ6AJW5LX8EHWMTTOSd/lvgEJ0zOgsD&#10;0Cjrwu+ywv5UquzjT6p7rUn2pasPed65HbiYeTzHT5Q2/8d7ht9+9eV3AAAA//8DAFBLAwQUAAYA&#10;CAAAACEAZRefn98AAAALAQAADwAAAGRycy9kb3ducmV2LnhtbEyPS0+DQBSF9yb+h8k1cWeHPkCg&#10;DI0xdmW6sNr9wNwC6TyQGSj+e68ru7w5X879TrGbjWYTDr5zVsByEQFDWzvV2UbA1+f+KQXmg7RK&#10;amdRwA962JX3d4XMlbvaD5yOoWFUYn0uBbQh9Dnnvm7RSL9wPVrKzm4wMtA5NFwN8krlRvNVFCXc&#10;yM7Sh1b2+NpifTmORkB1+n6fwtthP57CeT3rg6rSLBPi8WF+2QILOId/GP70SR1KcqrcaJVnWsAm&#10;eo4JFbBKUtpARLxZL4FVFGVJDLws+O2G8hcAAP//AwBQSwECLQAUAAYACAAAACEAtoM4kv4AAADh&#10;AQAAEwAAAAAAAAAAAAAAAAAAAAAAW0NvbnRlbnRfVHlwZXNdLnhtbFBLAQItABQABgAIAAAAIQA4&#10;/SH/1gAAAJQBAAALAAAAAAAAAAAAAAAAAC8BAABfcmVscy8ucmVsc1BLAQItABQABgAIAAAAIQB/&#10;VaOfEgIAADIEAAAOAAAAAAAAAAAAAAAAAC4CAABkcnMvZTJvRG9jLnhtbFBLAQItABQABgAIAAAA&#10;IQBlF5+f3wAAAAsBAAAPAAAAAAAAAAAAAAAAAGwEAABkcnMvZG93bnJldi54bWxQSwUGAAAAAAQA&#10;BADzAAAAeAUAAAAA&#10;" strokecolor="black [3200]" strokeweight=".5pt">
                <v:stroke startarrow="classic" joinstyle="miter"/>
              </v:shape>
            </w:pict>
          </mc:Fallback>
        </mc:AlternateContent>
      </w:r>
      <w:r>
        <w:rPr>
          <w:rFonts w:ascii="Times New Roman" w:hAnsi="Times New Roman"/>
          <w:noProof/>
          <w:lang w:eastAsia="uk-UA"/>
        </w:rPr>
        <mc:AlternateContent>
          <mc:Choice Requires="wps">
            <w:drawing>
              <wp:anchor distT="0" distB="0" distL="114300" distR="114300" simplePos="0" relativeHeight="251735040" behindDoc="0" locked="0" layoutInCell="1" allowOverlap="1" wp14:anchorId="62B086B6" wp14:editId="190D3372">
                <wp:simplePos x="0" y="0"/>
                <wp:positionH relativeFrom="column">
                  <wp:posOffset>2598317</wp:posOffset>
                </wp:positionH>
                <wp:positionV relativeFrom="paragraph">
                  <wp:posOffset>1905217</wp:posOffset>
                </wp:positionV>
                <wp:extent cx="848522" cy="4466565"/>
                <wp:effectExtent l="0" t="0" r="85090" b="48895"/>
                <wp:wrapNone/>
                <wp:docPr id="286" name="Прямая со стрелкой 286"/>
                <wp:cNvGraphicFramePr/>
                <a:graphic xmlns:a="http://schemas.openxmlformats.org/drawingml/2006/main">
                  <a:graphicData uri="http://schemas.microsoft.com/office/word/2010/wordprocessingShape">
                    <wps:wsp>
                      <wps:cNvCnPr/>
                      <wps:spPr>
                        <a:xfrm flipH="1" flipV="1">
                          <a:off x="0" y="0"/>
                          <a:ext cx="848522" cy="4466565"/>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52D925" id="Прямая со стрелкой 286" o:spid="_x0000_s1026" type="#_x0000_t32" style="position:absolute;margin-left:204.6pt;margin-top:150pt;width:66.8pt;height:351.7pt;flip:x 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XBEwIAADIEAAAOAAAAZHJzL2Uyb0RvYy54bWysU8mOEzEQvSPxD5bvpJMoiaIonTlkWA4I&#10;Rmx3j9tOW3iTXWS5DfzAfAK/wGUOLJpv6P4jyu6kB7FICHEp2a56r+pVlZdne6PJVoSonC3paDCk&#10;RFjuKmU3JX396tGDOSURmK2YdlaU9CAiPVvdv7fc+YUYu9rpSgSCJDYudr6kNYBfFEXktTAsDpwX&#10;Fp3SBcMAr2FTVIHtkN3oYjwczoqdC5UPjosY8fW8c9JV5pdScHguZRRAdEmxNsg2ZHuZbLFassUm&#10;MF8rfiyD/UMVhimLSXuqcwaMvAvqFyqjeHDRSRhwZwonpeIia0A1o+FPal7WzIusBZsTfd+m+P9o&#10;+bPtRSCqKul4PqPEMoNDaj62V+1186351F6T9n1zi6b90F41N83X5ktz23wmKRp7t/NxgRRrexGO&#10;t+gvQmrEXgZDpFb+Ca4Fzac36ZR8KJvs8wwO/QzEHgjHx/lkPh2PKeHomkxms+lsmhIVHWNC+xDh&#10;sXCGpENJIwSmNjWsnbU4bhe6HGz7NEIHPAESWNtka8Gqh7YicPAoN4JgGupuF4ApfeeyuLTH9AlZ&#10;JL2dwnyCgxYd6wshsYtYf5c9769Y60C2DDevejvqWTAyQaTSugcNc1v+CDrGJpjIO/23wD46Z3QW&#10;eqBR1oXfZYX9qVTZxZ9Ud1qT7EtXHfK8cztwMfN4jp8obf6P9wy/++qr7wAAAP//AwBQSwMEFAAG&#10;AAgAAAAhAAX7ARffAAAADAEAAA8AAABkcnMvZG93bnJldi54bWxMj8FOwzAQRO9I/IO1SNyo3SSg&#10;JsSpEKIn1AOF3p3YTaLa6xA7afh7lhM9rvZp5k25XZxlsxlD71HCeiWAGWy87rGV8PW5e9gAC1Gh&#10;VtajkfBjAmyr25tSFdpf8MPMh9gyCsFQKAldjEPBeWg641RY+cEg/U5+dCrSObZcj+pC4c7yRIgn&#10;7lSP1NCpwbx2pjkfJiehPn6/z/Ftv5uO8ZQudq/rTZ5LeX+3vDwDi2aJ/zD86ZM6VORU+wl1YFZC&#10;JvKEUAmpEDSKiMcsoTE1oUKkGfCq5Ncjql8AAAD//wMAUEsBAi0AFAAGAAgAAAAhALaDOJL+AAAA&#10;4QEAABMAAAAAAAAAAAAAAAAAAAAAAFtDb250ZW50X1R5cGVzXS54bWxQSwECLQAUAAYACAAAACEA&#10;OP0h/9YAAACUAQAACwAAAAAAAAAAAAAAAAAvAQAAX3JlbHMvLnJlbHNQSwECLQAUAAYACAAAACEA&#10;x51FwRMCAAAyBAAADgAAAAAAAAAAAAAAAAAuAgAAZHJzL2Uyb0RvYy54bWxQSwECLQAUAAYACAAA&#10;ACEABfsBF98AAAAMAQAADwAAAAAAAAAAAAAAAABtBAAAZHJzL2Rvd25yZXYueG1sUEsFBgAAAAAE&#10;AAQA8wAAAHkFAAAAAA==&#10;" strokecolor="black [3200]" strokeweight=".5pt">
                <v:stroke startarrow="classic" joinstyle="miter"/>
              </v:shape>
            </w:pict>
          </mc:Fallback>
        </mc:AlternateContent>
      </w:r>
      <w:r>
        <w:rPr>
          <w:rFonts w:ascii="Times New Roman" w:hAnsi="Times New Roman"/>
          <w:noProof/>
          <w:lang w:eastAsia="uk-UA"/>
        </w:rPr>
        <mc:AlternateContent>
          <mc:Choice Requires="wps">
            <w:drawing>
              <wp:anchor distT="0" distB="0" distL="114300" distR="114300" simplePos="0" relativeHeight="251734016" behindDoc="0" locked="0" layoutInCell="1" allowOverlap="1" wp14:anchorId="39F1E2F9" wp14:editId="679D9272">
                <wp:simplePos x="0" y="0"/>
                <wp:positionH relativeFrom="column">
                  <wp:posOffset>2587684</wp:posOffset>
                </wp:positionH>
                <wp:positionV relativeFrom="paragraph">
                  <wp:posOffset>4949899</wp:posOffset>
                </wp:positionV>
                <wp:extent cx="861060" cy="1573618"/>
                <wp:effectExtent l="0" t="38100" r="53340" b="26670"/>
                <wp:wrapNone/>
                <wp:docPr id="285" name="Прямая со стрелкой 285"/>
                <wp:cNvGraphicFramePr/>
                <a:graphic xmlns:a="http://schemas.openxmlformats.org/drawingml/2006/main">
                  <a:graphicData uri="http://schemas.microsoft.com/office/word/2010/wordprocessingShape">
                    <wps:wsp>
                      <wps:cNvCnPr/>
                      <wps:spPr>
                        <a:xfrm flipH="1">
                          <a:off x="0" y="0"/>
                          <a:ext cx="861060" cy="1573618"/>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15FC67" id="Прямая со стрелкой 285" o:spid="_x0000_s1026" type="#_x0000_t32" style="position:absolute;margin-left:203.75pt;margin-top:389.75pt;width:67.8pt;height:123.9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0H6DwIAACgEAAAOAAAAZHJzL2Uyb0RvYy54bWysU0uO1DAQ3SNxB8t7OkmjaVqtTs+ih88C&#10;QYvPATyO3bHwT7bppHcDF5gjcAU2LPhozpDciLKTziA+EkJsSrFd71W9V5X1easkOjDnhdElLmY5&#10;RkxTUwm9L/HrV4/uLTHygeiKSKNZiY/M4/PN3Tvrxq7Y3NRGVswhINF+1dgS1yHYVZZ5WjNF/MxY&#10;puGRG6dIgKPbZ5UjDbArmc3zfJE1xlXWGcq8h9uL4RFvEj/njIbnnHsWkCwx9BZSdClexpht1mS1&#10;d8TWgo5tkH/oQhGhoehEdUECQW+d+IVKCeqMNzzMqFGZ4VxQljSAmiL/Sc3LmliWtIA53k42+f9H&#10;S58ddg6JqsTz5RlGmigYUvehv+qvu2/dx/4a9e+6Gwj9+/6q+9R97b50N91nFLPBu8b6FVBs9c6N&#10;J293LhrRcqcQl8I+gbVI1oBY1Cbnj5PzrA2IwuVyUeQLmA+Fp+Lswf1FsYz02cAT+azz4TEzCsWP&#10;EvvgiNjXYWu0hiEbN9Qgh6c+DMATIIKljrFmpHqoKxSOFkT6wIgM9bABgQh5+6RhVcfyEZlFlYOu&#10;9BWOkg2sLxgH76D/oXraWraVDh0I7Fv1pphYIDNCuJByAuXJlj+CxtwIY2mT/xY4ZaeKRocJqIQ2&#10;7ndVQ3tqlQ/5J9WD1ij70lTHNOVkB6xjGs/468R9//Gc4Lc/+OY7AAAA//8DAFBLAwQUAAYACAAA&#10;ACEAceHdUuIAAAAMAQAADwAAAGRycy9kb3ducmV2LnhtbEyPwU7DMAyG70i8Q2QkbixZt5FRmk4I&#10;iUk7MFjZgWPamLZqk1RNtpW3x5zgZsuffn9/tplsz844htY7BfOZAIau8qZ1tYLjx8vdGliI2hnd&#10;e4cKvjHAJr++ynRq/MUd8FzEmlGIC6lW0MQ4pJyHqkGrw8wP6Oj25UerI61jzc2oLxRue54Icc+t&#10;bh19aPSAzw1WXXGyCvYh7D7L1zd+2HbFLtl247vVUqnbm+npEVjEKf7B8KtP6pCTU+lPzgTWK1gK&#10;uSJUgZQPNBCxWi7mwEpCRSIXwPOM/y+R/wAAAP//AwBQSwECLQAUAAYACAAAACEAtoM4kv4AAADh&#10;AQAAEwAAAAAAAAAAAAAAAAAAAAAAW0NvbnRlbnRfVHlwZXNdLnhtbFBLAQItABQABgAIAAAAIQA4&#10;/SH/1gAAAJQBAAALAAAAAAAAAAAAAAAAAC8BAABfcmVscy8ucmVsc1BLAQItABQABgAIAAAAIQC9&#10;O0H6DwIAACgEAAAOAAAAAAAAAAAAAAAAAC4CAABkcnMvZTJvRG9jLnhtbFBLAQItABQABgAIAAAA&#10;IQBx4d1S4gAAAAwBAAAPAAAAAAAAAAAAAAAAAGkEAABkcnMvZG93bnJldi54bWxQSwUGAAAAAAQA&#10;BADzAAAAeAUAAAAA&#10;" strokecolor="black [3200]" strokeweight=".5pt">
                <v:stroke startarrow="classic" joinstyle="miter"/>
              </v:shape>
            </w:pict>
          </mc:Fallback>
        </mc:AlternateContent>
      </w:r>
      <w:r>
        <w:rPr>
          <w:rFonts w:ascii="Times New Roman" w:hAnsi="Times New Roman"/>
          <w:noProof/>
          <w:lang w:eastAsia="uk-UA"/>
        </w:rPr>
        <mc:AlternateContent>
          <mc:Choice Requires="wps">
            <w:drawing>
              <wp:anchor distT="0" distB="0" distL="114300" distR="114300" simplePos="0" relativeHeight="251732992" behindDoc="0" locked="0" layoutInCell="1" allowOverlap="1" wp14:anchorId="62BBA2C7" wp14:editId="4C2BDF43">
                <wp:simplePos x="0" y="0"/>
                <wp:positionH relativeFrom="column">
                  <wp:posOffset>2598317</wp:posOffset>
                </wp:positionH>
                <wp:positionV relativeFrom="paragraph">
                  <wp:posOffset>2783256</wp:posOffset>
                </wp:positionV>
                <wp:extent cx="853540" cy="3591405"/>
                <wp:effectExtent l="0" t="38100" r="60960" b="28575"/>
                <wp:wrapNone/>
                <wp:docPr id="284" name="Прямая со стрелкой 284"/>
                <wp:cNvGraphicFramePr/>
                <a:graphic xmlns:a="http://schemas.openxmlformats.org/drawingml/2006/main">
                  <a:graphicData uri="http://schemas.microsoft.com/office/word/2010/wordprocessingShape">
                    <wps:wsp>
                      <wps:cNvCnPr/>
                      <wps:spPr>
                        <a:xfrm flipH="1">
                          <a:off x="0" y="0"/>
                          <a:ext cx="853540" cy="3591405"/>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2AB789" id="Прямая со стрелкой 284" o:spid="_x0000_s1026" type="#_x0000_t32" style="position:absolute;margin-left:204.6pt;margin-top:219.15pt;width:67.2pt;height:282.8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GfDwIAACgEAAAOAAAAZHJzL2Uyb0RvYy54bWysU0uOEzEQ3SNxB8t70p1MgkIrnVlk+CwQ&#10;RHwO4HHbaQv/ZJt0shu4wByBK7BhwUdzhu4bUXZ3ehAfCSE2pbZd71W9V9Wr84OSaM+cF0aXeDrJ&#10;MWKamkroXYlfv3p0b4mRD0RXRBrNSnxkHp+v795ZNbZgM1MbWTGHgET7orElrkOwRZZ5WjNF/MRY&#10;puGRG6dIgKPbZZUjDbArmc3y/H7WGFdZZyjzHm4v+ke8TvycMxqec+5ZQLLE0FtI0aV4GWO2XpFi&#10;54itBR3aIP/QhSJCQ9GR6oIEgt468QuVEtQZb3iYUKMyw7mgLGkANdP8JzUva2JZ0gLmeDva5P8f&#10;LX223zokqhLPlnOMNFEwpPZDd9Vdt9/aj9016t61NxC6991V+6n92n5pb9rPKGaDd431BVBs9NYN&#10;J2+3Lhpx4E4hLoV9AmuRrAGx6JCcP47Os0NAFC6Xi7PFHOZD4els8WA6zxeRPut5Ip91PjxmRqH4&#10;UWIfHBG7OmyM1jBk4/oaZP/Uhx54AkSw1DHWjFQPdYXC0YJIHxiRoe43IBAhb580rOpQPiKzqLLX&#10;lb7CUbKe9QXj4B3031dPW8s20qE9gX2r3kxHFsiMEC6kHEF5suWPoCE3wlja5L8FjtmpotFhBCqh&#10;jftd1XA4tcr7/JPqXmuUfWmqY5pysgPWMY1n+HXivv94TvDbH3z9HQAA//8DAFBLAwQUAAYACAAA&#10;ACEAldpS7+IAAAAMAQAADwAAAGRycy9kb3ducmV2LnhtbEyPwU7DMAyG70i8Q2QkbiyhHWMrTSeE&#10;xKQdGKzbgWPahLZq41RJtpW3x5zgZsuffn9/vp7swM7Gh86hhPuZAGawdrrDRsLx8Hq3BBaiQq0G&#10;h0bCtwmwLq6vcpVpd8G9OZexYRSCIVMS2hjHjPNQt8aqMHOjQbp9OW9VpNU3XHt1oXA78ESIBbeq&#10;Q/rQqtG8tKbuy5OVsAth+1m9vfP9pi+3yab3H1Y9Snl7Mz0/AYtmin8w/OqTOhTkVLkT6sAGCXOx&#10;SgilIV2mwIh4mKcLYBWhQqQr4EXO/5cofgAAAP//AwBQSwECLQAUAAYACAAAACEAtoM4kv4AAADh&#10;AQAAEwAAAAAAAAAAAAAAAAAAAAAAW0NvbnRlbnRfVHlwZXNdLnhtbFBLAQItABQABgAIAAAAIQA4&#10;/SH/1gAAAJQBAAALAAAAAAAAAAAAAAAAAC8BAABfcmVscy8ucmVsc1BLAQItABQABgAIAAAAIQA8&#10;lBGfDwIAACgEAAAOAAAAAAAAAAAAAAAAAC4CAABkcnMvZTJvRG9jLnhtbFBLAQItABQABgAIAAAA&#10;IQCV2lLv4gAAAAwBAAAPAAAAAAAAAAAAAAAAAGkEAABkcnMvZG93bnJldi54bWxQSwUGAAAAAAQA&#10;BADzAAAAeAUAAAAA&#10;" strokecolor="black [3200]" strokeweight=".5pt">
                <v:stroke startarrow="classic" joinstyle="miter"/>
              </v:shape>
            </w:pict>
          </mc:Fallback>
        </mc:AlternateContent>
      </w:r>
      <w:r>
        <w:rPr>
          <w:rFonts w:ascii="Times New Roman" w:hAnsi="Times New Roman"/>
          <w:noProof/>
          <w:lang w:eastAsia="uk-UA"/>
        </w:rPr>
        <mc:AlternateContent>
          <mc:Choice Requires="wps">
            <w:drawing>
              <wp:anchor distT="0" distB="0" distL="114300" distR="114300" simplePos="0" relativeHeight="251728896" behindDoc="0" locked="0" layoutInCell="1" allowOverlap="1" wp14:anchorId="53C442E2" wp14:editId="1F3BF2C0">
                <wp:simplePos x="0" y="0"/>
                <wp:positionH relativeFrom="column">
                  <wp:posOffset>2597785</wp:posOffset>
                </wp:positionH>
                <wp:positionV relativeFrom="paragraph">
                  <wp:posOffset>2482215</wp:posOffset>
                </wp:positionV>
                <wp:extent cx="850265" cy="1351915"/>
                <wp:effectExtent l="0" t="38100" r="64135" b="19685"/>
                <wp:wrapNone/>
                <wp:docPr id="280" name="Прямая со стрелкой 280"/>
                <wp:cNvGraphicFramePr/>
                <a:graphic xmlns:a="http://schemas.openxmlformats.org/drawingml/2006/main">
                  <a:graphicData uri="http://schemas.microsoft.com/office/word/2010/wordprocessingShape">
                    <wps:wsp>
                      <wps:cNvCnPr/>
                      <wps:spPr>
                        <a:xfrm flipH="1">
                          <a:off x="0" y="0"/>
                          <a:ext cx="850265" cy="1351915"/>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A3935" id="Прямая со стрелкой 280" o:spid="_x0000_s1026" type="#_x0000_t32" style="position:absolute;margin-left:204.55pt;margin-top:195.45pt;width:66.95pt;height:106.4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xFDgIAACgEAAAOAAAAZHJzL2Uyb0RvYy54bWysU0mOEzEU3SNxB8t7UlVBaYUolV6kGRYI&#10;IoYDuF12ysKTbJOq7Bou0EfgCmxYMKjPUHUjvl2VasQgIcTmy8N/7//3/L0+b5VEB+a8MLrExSzH&#10;iGlqKqH3JX796tG9JUY+EF0RaTQr8ZF5fL65e2fd2BWbm9rIijkEJNqvGlviOgS7yjJPa6aInxnL&#10;NFxy4xQJsHX7rHKkAXYls3men2WNcZV1hjLv4fRiuMSbxM85o+E5554FJEsMvYUUXYqXMWabNVnt&#10;HbG1oGMb5B+6UERoKDpRXZBA0FsnfqFSgjrjDQ8zalRmOBeUJQ2gpsh/UvOyJpYlLWCOt5NN/v/R&#10;0meHnUOiKvF8Cf5oouCRug/9VX/dfes+9teof9fdQOjf91fdp+5r96W76T6jmA3eNdavgGKrd27c&#10;ebtz0YiWO4W4FPYJjEWyBsSiNjl/nJxnbUAUDpeLfH62wIjCVXF/UTwoFpE+G3gin3U+PGZGobgo&#10;sQ+OiH0dtkZreGTjhhrk8NSHAXgCRLDUMdaMVA91hcLRgkgfGJGhHiYgECFvrzSM6lg+IrOoctCV&#10;VuEo2cD6gnHwDvofqqepZVvp0IHAvFVviokFMiOECyknUJ5s+SNozI0wlib5b4FTdqpodJiASmjj&#10;flc1tKdW+ZB/Uj1ojbIvTXVMr5zsgHFMzzN+nTjvP+4T/PaDb74DAAD//wMAUEsDBBQABgAIAAAA&#10;IQA91L+94gAAAAsBAAAPAAAAZHJzL2Rvd25yZXYueG1sTI/LTsMwEEX3SPyDNUjsqN2mtE3IpEJI&#10;VOqCR1MWLJ3YJFFiO7LdNvw9wwqWozm699x8O5mBnbUPnbMI85kApm3tVGcbhI/j890GWIjSKjk4&#10;qxG+dYBtcX2Vy0y5iz3ocxkbRiE2ZBKhjXHMOA91q40MMzdqS78v542MdPqGKy8vFG4GvhBixY3s&#10;LDW0ctRPra778mQQXkPYf1Yvb/yw68v9Ytf7dyPXiLc30+MDsKin+AfDrz6pQ0FOlTtZFdiAsBTp&#10;nFCEJBUpMCLulwmtqxBWItkAL3L+f0PxAwAA//8DAFBLAQItABQABgAIAAAAIQC2gziS/gAAAOEB&#10;AAATAAAAAAAAAAAAAAAAAAAAAABbQ29udGVudF9UeXBlc10ueG1sUEsBAi0AFAAGAAgAAAAhADj9&#10;If/WAAAAlAEAAAsAAAAAAAAAAAAAAAAALwEAAF9yZWxzLy5yZWxzUEsBAi0AFAAGAAgAAAAhADIG&#10;PEUOAgAAKAQAAA4AAAAAAAAAAAAAAAAALgIAAGRycy9lMm9Eb2MueG1sUEsBAi0AFAAGAAgAAAAh&#10;AD3Uv73iAAAACwEAAA8AAAAAAAAAAAAAAAAAaAQAAGRycy9kb3ducmV2LnhtbFBLBQYAAAAABAAE&#10;APMAAAB3BQAAAAA=&#10;" strokecolor="black [3200]" strokeweight=".5pt">
                <v:stroke startarrow="classic" joinstyle="miter"/>
              </v:shape>
            </w:pict>
          </mc:Fallback>
        </mc:AlternateContent>
      </w:r>
      <w:r>
        <w:rPr>
          <w:rFonts w:ascii="Times New Roman" w:hAnsi="Times New Roman"/>
          <w:noProof/>
          <w:lang w:eastAsia="uk-UA"/>
        </w:rPr>
        <mc:AlternateContent>
          <mc:Choice Requires="wps">
            <w:drawing>
              <wp:anchor distT="0" distB="0" distL="114300" distR="114300" simplePos="0" relativeHeight="251731968" behindDoc="0" locked="0" layoutInCell="1" allowOverlap="1" wp14:anchorId="10EEAA30" wp14:editId="41B748F0">
                <wp:simplePos x="0" y="0"/>
                <wp:positionH relativeFrom="column">
                  <wp:posOffset>2598317</wp:posOffset>
                </wp:positionH>
                <wp:positionV relativeFrom="paragraph">
                  <wp:posOffset>2993508</wp:posOffset>
                </wp:positionV>
                <wp:extent cx="850427" cy="329609"/>
                <wp:effectExtent l="0" t="0" r="64135" b="70485"/>
                <wp:wrapNone/>
                <wp:docPr id="283" name="Прямая со стрелкой 283"/>
                <wp:cNvGraphicFramePr/>
                <a:graphic xmlns:a="http://schemas.openxmlformats.org/drawingml/2006/main">
                  <a:graphicData uri="http://schemas.microsoft.com/office/word/2010/wordprocessingShape">
                    <wps:wsp>
                      <wps:cNvCnPr/>
                      <wps:spPr>
                        <a:xfrm flipH="1" flipV="1">
                          <a:off x="0" y="0"/>
                          <a:ext cx="850427" cy="329609"/>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6B713B" id="Прямая со стрелкой 283" o:spid="_x0000_s1026" type="#_x0000_t32" style="position:absolute;margin-left:204.6pt;margin-top:235.7pt;width:66.95pt;height:25.95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SiEwIAADEEAAAOAAAAZHJzL2Uyb0RvYy54bWysU8mOEzEQvSPxD5bvTHcyMGSidOaQYTkg&#10;iNjuHredtvAmu8hyG/iB+QR+gQsHFs03dP8RZXfSg1gkhLiUbFe9V/WqyrOzrdFkLUJUzlZ0dFRS&#10;Iix3tbKrir56+fDOhJIIzNZMOysquhORns1v35pt/FSMXeN0LQJBEhunG1/RBsBPiyLyRhgWj5wX&#10;Fp3SBcMAr2FV1IFtkN3oYlyWJ8XGhdoHx0WM+HreO+k880spODyTMgoguqJYG2Qbsr1ItpjP2HQV&#10;mG8U35fB/qEKw5TFpAPVOQNG3gb1C5VRPLjoJBxxZwonpeIia0A1o/InNS8a5kXWgs2JfmhT/H+0&#10;/Ol6GYiqKzqeHFNimcEhtR+6y+6q/dZ+7K5I9669RtO97y7bT+3X9kt73X4mKRp7t/FxihQLuwz7&#10;W/TLkBqxlcEQqZV/jGtB8+l1OiUfyibbPIPdMAOxBcLxcXKvvDu+TwlH1/H49KQ8TXmKnjCBfYjw&#10;SDhD0qGiEQJTqwYWzlqctgt9CrZ+EqEHHgAJrG2yjWD1A1sT2HlUG0EwDU2/CsCUvnFZ3Nl9+oQs&#10;ktxeYD7BToue9bmQ2EQsv8+e11csdCBrhotXvxkNLBiZIFJpPYDK3JU/gvaxCSbySv8tcIjOGZ2F&#10;AWiUdeF3WWF7KFX28QfVvdYk+8LVuzzu3A7cyzye/R9Ki//jPcNvfvr8OwAAAP//AwBQSwMEFAAG&#10;AAgAAAAhAD0boQbfAAAACwEAAA8AAABkcnMvZG93bnJldi54bWxMj8tOwzAQRfdI/IM1SOyo8wKa&#10;NE6FEF2hLlro3ondJKo9DrGThr9nWMHujubozplyu1jDZj363qGAeBUB09g41WMr4PNj97AG5oNE&#10;JY1DLeBbe9hWtzelLJS74kHPx9AyKkFfSAFdCEPBuW86baVfuUEj7c5utDLQOLZcjfJK5dbwJIqe&#10;uJU90oVODvq1083lOFkB9enrfQ5v+910Cud0MXtVr/NciPu75WUDLOgl/MHwq0/qUJFT7SZUnhkB&#10;WZQnhFJ4jjNgRDxmaQysppCkKfCq5P9/qH4AAAD//wMAUEsBAi0AFAAGAAgAAAAhALaDOJL+AAAA&#10;4QEAABMAAAAAAAAAAAAAAAAAAAAAAFtDb250ZW50X1R5cGVzXS54bWxQSwECLQAUAAYACAAAACEA&#10;OP0h/9YAAACUAQAACwAAAAAAAAAAAAAAAAAvAQAAX3JlbHMvLnJlbHNQSwECLQAUAAYACAAAACEA&#10;Ul9UohMCAAAxBAAADgAAAAAAAAAAAAAAAAAuAgAAZHJzL2Uyb0RvYy54bWxQSwECLQAUAAYACAAA&#10;ACEAPRuhBt8AAAALAQAADwAAAAAAAAAAAAAAAABtBAAAZHJzL2Rvd25yZXYueG1sUEsFBgAAAAAE&#10;AAQA8wAAAHkFAAAAAA==&#10;" strokecolor="black [3200]" strokeweight=".5pt">
                <v:stroke startarrow="classic" joinstyle="miter"/>
              </v:shape>
            </w:pict>
          </mc:Fallback>
        </mc:AlternateContent>
      </w:r>
      <w:r>
        <w:rPr>
          <w:rFonts w:ascii="Times New Roman" w:hAnsi="Times New Roman"/>
          <w:noProof/>
          <w:lang w:eastAsia="uk-UA"/>
        </w:rPr>
        <mc:AlternateContent>
          <mc:Choice Requires="wps">
            <w:drawing>
              <wp:anchor distT="0" distB="0" distL="114300" distR="114300" simplePos="0" relativeHeight="251730944" behindDoc="0" locked="0" layoutInCell="1" allowOverlap="1" wp14:anchorId="0BCF4206" wp14:editId="0DBD284A">
                <wp:simplePos x="0" y="0"/>
                <wp:positionH relativeFrom="column">
                  <wp:posOffset>2587684</wp:posOffset>
                </wp:positionH>
                <wp:positionV relativeFrom="paragraph">
                  <wp:posOffset>4747496</wp:posOffset>
                </wp:positionV>
                <wp:extent cx="861533" cy="1009887"/>
                <wp:effectExtent l="0" t="0" r="72390" b="57150"/>
                <wp:wrapNone/>
                <wp:docPr id="282" name="Прямая со стрелкой 282"/>
                <wp:cNvGraphicFramePr/>
                <a:graphic xmlns:a="http://schemas.openxmlformats.org/drawingml/2006/main">
                  <a:graphicData uri="http://schemas.microsoft.com/office/word/2010/wordprocessingShape">
                    <wps:wsp>
                      <wps:cNvCnPr/>
                      <wps:spPr>
                        <a:xfrm flipH="1" flipV="1">
                          <a:off x="0" y="0"/>
                          <a:ext cx="861533" cy="1009887"/>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B9B2C5" id="Прямая со стрелкой 282" o:spid="_x0000_s1026" type="#_x0000_t32" style="position:absolute;margin-left:203.75pt;margin-top:373.8pt;width:67.85pt;height:79.5pt;flip:x 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JzEwIAADIEAAAOAAAAZHJzL2Uyb0RvYy54bWysU8mOEzEQvSPxD5bvpDsZMYQonTlkWA4I&#10;Ira7x22nLbzJLrLcBn5gPoFf4MKBRfMN3X9E2Z30IBYJIS4l21XvVb2q8vxsZzTZiBCVsxUdj0pK&#10;hOWuVnZd0VcvH96ZUhKB2ZppZ0VF9yLSs8XtW/Otn4mJa5yuRSBIYuNs6yvaAPhZUUTeCMPiyHlh&#10;0SldMAzwGtZFHdgW2Y0uJmV5WmxdqH1wXMSIr+e9ky4yv5SCwzMpowCiK4q1QbYh24tki8WczdaB&#10;+UbxQxnsH6owTFlMOlCdM2DkbVC/UBnFg4tOwog7UzgpFRdZA6oZlz+pedEwL7IWbE70Q5vi/6Pl&#10;TzerQFRd0cl0QollBofUfuguu6v2W/uxuyLdu/YaTfe+u2w/tV/bL+11+5mkaOzd1scZUiztKhxu&#10;0a9CasROBkOkVv4xrgXNp9fplHwom+zyDPbDDMQOCMfH6en47skJJRxd47K8P53eS4mKnjGhfYjw&#10;SDhD0qGiEQJT6waWzloctwt9DrZ5EqEHHgEJrG2yjWD1A1sT2HuUG0EwDU2/C8CUvnFZXNpD+oQs&#10;kt5eYT7BXoue9bmQ2EWsv8+e91csdSAbhptXvxkPLBiZIFJpPYDK3JY/gg6xCSbyTv8tcIjOGZ2F&#10;AWiUdeF3WWF3LFX28UfVvdYk+8LV+zzv3A5czDyewydKm//jPcNvvvriOwAAAP//AwBQSwMEFAAG&#10;AAgAAAAhAA3ff13gAAAACwEAAA8AAABkcnMvZG93bnJldi54bWxMj01Pg0AURfcm/ofJM3Fnh7YU&#10;CvJojLEr04XV7gfmFUjnA5mB4r93XNnlyz2597xiN2vFJhpcZw3CchEBI1Nb2ZkG4etz/7QF5rww&#10;UihrCOGHHOzK+7tC5NJezQdNR9+wUGJcLhBa7/ucc1e3pIVb2J5MyM520MKHc2i4HMQ1lGvFV1GU&#10;cC06ExZa0dNrS/XlOGqE6vT9Pvm3w348+fN6VgdZbbMM8fFhfnkG5mn2/zD86Qd1KINTZUcjHVMI&#10;cZRuAoqQxmkCLBCbeL0CViFkUZIALwt++0P5CwAA//8DAFBLAQItABQABgAIAAAAIQC2gziS/gAA&#10;AOEBAAATAAAAAAAAAAAAAAAAAAAAAABbQ29udGVudF9UeXBlc10ueG1sUEsBAi0AFAAGAAgAAAAh&#10;ADj9If/WAAAAlAEAAAsAAAAAAAAAAAAAAAAALwEAAF9yZWxzLy5yZWxzUEsBAi0AFAAGAAgAAAAh&#10;ACAnwnMTAgAAMgQAAA4AAAAAAAAAAAAAAAAALgIAAGRycy9lMm9Eb2MueG1sUEsBAi0AFAAGAAgA&#10;AAAhAA3ff13gAAAACwEAAA8AAAAAAAAAAAAAAAAAbQQAAGRycy9kb3ducmV2LnhtbFBLBQYAAAAA&#10;BAAEAPMAAAB6BQAAAAA=&#10;" strokecolor="black [3200]" strokeweight=".5pt">
                <v:stroke startarrow="classic" joinstyle="miter"/>
              </v:shape>
            </w:pict>
          </mc:Fallback>
        </mc:AlternateContent>
      </w:r>
      <w:r>
        <w:rPr>
          <w:rFonts w:ascii="Times New Roman" w:hAnsi="Times New Roman"/>
          <w:noProof/>
          <w:lang w:eastAsia="uk-UA"/>
        </w:rPr>
        <mc:AlternateContent>
          <mc:Choice Requires="wps">
            <w:drawing>
              <wp:anchor distT="0" distB="0" distL="114300" distR="114300" simplePos="0" relativeHeight="251729920" behindDoc="0" locked="0" layoutInCell="1" allowOverlap="1" wp14:anchorId="7B998F06" wp14:editId="00469628">
                <wp:simplePos x="0" y="0"/>
                <wp:positionH relativeFrom="column">
                  <wp:posOffset>2598317</wp:posOffset>
                </wp:positionH>
                <wp:positionV relativeFrom="paragraph">
                  <wp:posOffset>824466</wp:posOffset>
                </wp:positionV>
                <wp:extent cx="851062" cy="3923414"/>
                <wp:effectExtent l="0" t="0" r="82550" b="58420"/>
                <wp:wrapNone/>
                <wp:docPr id="281" name="Прямая со стрелкой 281"/>
                <wp:cNvGraphicFramePr/>
                <a:graphic xmlns:a="http://schemas.openxmlformats.org/drawingml/2006/main">
                  <a:graphicData uri="http://schemas.microsoft.com/office/word/2010/wordprocessingShape">
                    <wps:wsp>
                      <wps:cNvCnPr/>
                      <wps:spPr>
                        <a:xfrm flipH="1" flipV="1">
                          <a:off x="0" y="0"/>
                          <a:ext cx="851062" cy="3923414"/>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6CBED8" id="Прямая со стрелкой 281" o:spid="_x0000_s1026" type="#_x0000_t32" style="position:absolute;margin-left:204.6pt;margin-top:64.9pt;width:67pt;height:308.95pt;flip:x 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tHFgIAADIEAAAOAAAAZHJzL2Uyb0RvYy54bWysU8mOEzEQvSPxD5bvpDuZYTRE6cwhw3JA&#10;ELHdPe5y2sKbbJPlNvAD8wnzC1w4sGi+ofuPKLuTHsQiIcSlZLvqvapXVZ6dbbUia/BBWlPR8aik&#10;BAy3tTSrir5+9ejeKSUhMlMzZQ1UdAeBns3v3plt3BQmtrGqBk+QxITpxlW0idFNiyLwBjQLI+vA&#10;oFNYr1nEq18VtWcbZNeqmJTlSbGxvnbecggBX897J51nfiGAx+dCBIhEVRRri9n6bC+SLeYzNl15&#10;5hrJ92Wwf6hCM2kw6UB1ziIj77z8hUpL7m2wIo641YUVQnLIGlDNuPxJzcuGOchasDnBDW0K/4+W&#10;P1svPZF1RSenY0oM0zik9rq77K7ab+3H7op079sbNN2H7rL91H5tv7Q37WeSorF3GxemSLEwS7+/&#10;Bbf0qRFb4TURSronuBY0n96kU/KhbLLNM9gNM4BtJBwfT++Py5MJJRxdRw8mR8fj45So6BkT2vkQ&#10;H4PVJB0qGqJnctXEhTUGx219n4Otn4bYAw+ABFYm2QZY/dDUJO4cyg0RmIpNvwuRSXXrMri0+/QJ&#10;WSS9vcJ8ijsFPesLENhFrL/PnvcXFsqTNcPNq9/mbqEIZTAyQYRUagCVuS1/BO1jEwzyTv8tcIjO&#10;Ga2JA1BLY/3vssbtoVTRxx9U91qT7Atb7/K8cztwMfN49p8obf6P9wy//erz7wAAAP//AwBQSwME&#10;FAAGAAgAAAAhAGTFGq7eAAAACwEAAA8AAABkcnMvZG93bnJldi54bWxMj0FPg0AQhe8m/ofNmHiz&#10;ixSlIEtjjD2ZHlrtfWGnQGRnkV0o/nvHkx7nvS9v3iu2i+3FjKPvHCm4X0UgkGpnOmoUfLzv7jYg&#10;fNBkdO8IFXyjh215fVXo3LgLHXA+hkZwCPlcK2hDGHIpfd2i1X7lBiT2zm60OvA5NtKM+sLhtpdx&#10;FD1KqzviD60e8KXF+vM4WQXV6ettDq/73XQK5/XS7021yTKlbm+W5ycQAZfwB8Nvfa4OJXeq3ETG&#10;i15BEmUxo2zEGW9g4iFZs1IpSJM0BVkW8v+G8gcAAP//AwBQSwECLQAUAAYACAAAACEAtoM4kv4A&#10;AADhAQAAEwAAAAAAAAAAAAAAAAAAAAAAW0NvbnRlbnRfVHlwZXNdLnhtbFBLAQItABQABgAIAAAA&#10;IQA4/SH/1gAAAJQBAAALAAAAAAAAAAAAAAAAAC8BAABfcmVscy8ucmVsc1BLAQItABQABgAIAAAA&#10;IQA5ivtHFgIAADIEAAAOAAAAAAAAAAAAAAAAAC4CAABkcnMvZTJvRG9jLnhtbFBLAQItABQABgAI&#10;AAAAIQBkxRqu3gAAAAsBAAAPAAAAAAAAAAAAAAAAAHAEAABkcnMvZG93bnJldi54bWxQSwUGAAAA&#10;AAQABADzAAAAewUAAAAA&#10;" strokecolor="black [3200]" strokeweight=".5pt">
                <v:stroke startarrow="classic" joinstyle="miter"/>
              </v:shape>
            </w:pict>
          </mc:Fallback>
        </mc:AlternateContent>
      </w:r>
      <w:r>
        <w:rPr>
          <w:rFonts w:ascii="Times New Roman" w:hAnsi="Times New Roman"/>
          <w:noProof/>
          <w:lang w:eastAsia="uk-UA"/>
        </w:rPr>
        <mc:AlternateContent>
          <mc:Choice Requires="wps">
            <w:drawing>
              <wp:anchor distT="0" distB="0" distL="114300" distR="114300" simplePos="0" relativeHeight="251727872" behindDoc="0" locked="0" layoutInCell="1" allowOverlap="1" wp14:anchorId="2D95F07E" wp14:editId="6CF28CE4">
                <wp:simplePos x="0" y="0"/>
                <wp:positionH relativeFrom="column">
                  <wp:posOffset>2587684</wp:posOffset>
                </wp:positionH>
                <wp:positionV relativeFrom="paragraph">
                  <wp:posOffset>2472513</wp:posOffset>
                </wp:positionV>
                <wp:extent cx="864173" cy="10632"/>
                <wp:effectExtent l="0" t="76200" r="12700" b="85090"/>
                <wp:wrapNone/>
                <wp:docPr id="279" name="Прямая со стрелкой 279"/>
                <wp:cNvGraphicFramePr/>
                <a:graphic xmlns:a="http://schemas.openxmlformats.org/drawingml/2006/main">
                  <a:graphicData uri="http://schemas.microsoft.com/office/word/2010/wordprocessingShape">
                    <wps:wsp>
                      <wps:cNvCnPr/>
                      <wps:spPr>
                        <a:xfrm flipH="1">
                          <a:off x="0" y="0"/>
                          <a:ext cx="864173" cy="10632"/>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4DB7A0" id="Прямая со стрелкой 279" o:spid="_x0000_s1026" type="#_x0000_t32" style="position:absolute;margin-left:203.75pt;margin-top:194.7pt;width:68.05pt;height:.85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bDQIAACYEAAAOAAAAZHJzL2Uyb0RvYy54bWysU0uOEzEQ3SNxB8t70p0MygxROrPI8Fkg&#10;iPgcwOMupy38k23y2Q1cYI7AFdiw4KM5Q/eNKLuTHsRHQohNqW3Xe1XvVfX8fKcV2YAP0pqKjkcl&#10;JWC4raVZV/T1q0f3zigJkZmaKWugonsI9Hxx985862YwsY1VNXiCJCbMtq6iTYxuVhSBN6BZGFkH&#10;Bh+F9ZpFPPp1UXu2RXatiklZTout9bXzlkMIeHvRP9JF5hcCeHwuRIBIVEWxt5ijz/EyxWIxZ7O1&#10;Z66R/NAG+4cuNJMGiw5UFywy8tbLX6i05N4GK+KIW11YISSHrAHVjMuf1LxsmIOsBc0JbrAp/D9a&#10;/myz8kTWFZ2cPqDEMI1Daj90V911+6392F2T7l17g6F73121n9qv7Zf2pv1MUjZ6t3VhhhRLs/KH&#10;U3Arn4zYCa+JUNI9wbXI1qBYssvO7wfnYRcJx8uz6f3x6QklHJ/G5fRkksiLniWxOR/iY7CapI+K&#10;huiZXDdxaY3BEVvfV2CbpyH2wCMggZVJsQFWPzQ1iXuHEkMEpmLTzz8yqW6fDC7qoXxCFkljryp/&#10;xb2CnvUFCHQOu++r552FpfJkw3Db6jfjgQUzE0RIpQZQmU35I+iQm2CQ9/hvgUN2rmhNHIBaGut/&#10;VzXujq2KPv+outeaZF/aep9nnO3AZczjOfw4adt/PGf47e+9+A4AAP//AwBQSwMEFAAGAAgAAAAh&#10;ALGuUG7iAAAACwEAAA8AAABkcnMvZG93bnJldi54bWxMj8tOwzAQRfdI/IM1SOyokzZ9hTgVQqJS&#10;FzwaWLB04iGJEo+j2G3D3zOsYDkzR3fOzXaT7cUZR986UhDPIhBIlTMt1Qo+3p/uNiB80GR07wgV&#10;fKOHXX59lenUuAsd8VyEWnAI+VQraEIYUil91aDVfuYGJL59udHqwONYSzPqC4fbXs6jaCWtbok/&#10;NHrAxwarrjhZBS/eHz7L51d53HfFYb7vxjer10rd3kwP9yACTuEPhl99VoecnUp3IuNFryCJ1ktG&#10;FSw22wQEE8tksQJR8mYbxyDzTP7vkP8AAAD//wMAUEsBAi0AFAAGAAgAAAAhALaDOJL+AAAA4QEA&#10;ABMAAAAAAAAAAAAAAAAAAAAAAFtDb250ZW50X1R5cGVzXS54bWxQSwECLQAUAAYACAAAACEAOP0h&#10;/9YAAACUAQAACwAAAAAAAAAAAAAAAAAvAQAAX3JlbHMvLnJlbHNQSwECLQAUAAYACAAAACEAys4v&#10;mw0CAAAmBAAADgAAAAAAAAAAAAAAAAAuAgAAZHJzL2Uyb0RvYy54bWxQSwECLQAUAAYACAAAACEA&#10;sa5QbuIAAAALAQAADwAAAAAAAAAAAAAAAABnBAAAZHJzL2Rvd25yZXYueG1sUEsFBgAAAAAEAAQA&#10;8wAAAHYFAAAAAA==&#10;" strokecolor="black [3200]" strokeweight=".5pt">
                <v:stroke startarrow="classic" joinstyle="miter"/>
              </v:shape>
            </w:pict>
          </mc:Fallback>
        </mc:AlternateContent>
      </w:r>
      <w:r>
        <w:rPr>
          <w:rFonts w:ascii="Times New Roman" w:hAnsi="Times New Roman"/>
          <w:noProof/>
          <w:lang w:eastAsia="uk-UA"/>
        </w:rPr>
        <mc:AlternateContent>
          <mc:Choice Requires="wps">
            <w:drawing>
              <wp:anchor distT="0" distB="0" distL="114300" distR="114300" simplePos="0" relativeHeight="251726848" behindDoc="0" locked="0" layoutInCell="1" allowOverlap="1" wp14:anchorId="2B55140C" wp14:editId="00235C54">
                <wp:simplePos x="0" y="0"/>
                <wp:positionH relativeFrom="column">
                  <wp:posOffset>2589855</wp:posOffset>
                </wp:positionH>
                <wp:positionV relativeFrom="paragraph">
                  <wp:posOffset>1905217</wp:posOffset>
                </wp:positionV>
                <wp:extent cx="859524" cy="6585324"/>
                <wp:effectExtent l="0" t="38100" r="74295" b="25400"/>
                <wp:wrapNone/>
                <wp:docPr id="278" name="Прямая со стрелкой 278"/>
                <wp:cNvGraphicFramePr/>
                <a:graphic xmlns:a="http://schemas.openxmlformats.org/drawingml/2006/main">
                  <a:graphicData uri="http://schemas.microsoft.com/office/word/2010/wordprocessingShape">
                    <wps:wsp>
                      <wps:cNvCnPr/>
                      <wps:spPr>
                        <a:xfrm flipH="1">
                          <a:off x="0" y="0"/>
                          <a:ext cx="859524" cy="6585324"/>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C8B76D" id="Прямая со стрелкой 278" o:spid="_x0000_s1026" type="#_x0000_t32" style="position:absolute;margin-left:203.95pt;margin-top:150pt;width:67.7pt;height:518.55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7vqDwIAACgEAAAOAAAAZHJzL2Uyb0RvYy54bWysU0uOEzEQ3SNxB8t70kkgQ4jSmUWGzwJB&#10;xMABPO5y2sI/2Saf3cAF5ghcgQ0LGDRn6L4RZXfSg/hICLEpte16r+q9qp6f7rQiG/BBWlPS0WBI&#10;CRhuK2nWJX3z+sm9KSUhMlMxZQ2UdA+Bni7u3plv3QzGtraqAk+QxITZ1pW0jtHNiiLwGjQLA+vA&#10;4KOwXrOIR78uKs+2yK5VMR4OT4qt9ZXzlkMIeHvWPdJF5hcCeHwpRIBIVEmxt5ijz/EixWIxZ7O1&#10;Z66W/NAG+4cuNJMGi/ZUZywy8s7LX6i05N4GK+KAW11YISSHrAHVjIY/qTmvmYOsBc0Jrrcp/D9a&#10;/mKz8kRWJR0/xFEZpnFIzcf2sr1qvjWf2ivSvm9uMLQf2svmc3PdfG1umi8kZaN3WxdmSLE0K384&#10;BbfyyYid8JoIJd0zXItsDYolu+z8vncedpFwvJxOHk3GDyjh+HQymU7u4wEJi44n8Tkf4lOwmqSP&#10;kobomVzXcWmNwSFb39Vgm+chdsAjIIGVSbEGVj02FYl7hyJDBKZi3W1AZFLdPhlc1UP5hCySyk5X&#10;/op7BR3rKxDoHfbfVc9bC0vlyYbhvlVvRz0LZiaIkEr1oGG25Y+gQ26CQd7kvwX22bmiNbEHamms&#10;/13VuDu2Krr8o+pOa5J9Yat9nnK2A9cxj+fw66R9//Gc4bc/+OI7AAAA//8DAFBLAwQUAAYACAAA&#10;ACEAs+aQqOIAAAAMAQAADwAAAGRycy9kb3ducmV2LnhtbEyPy07DMBBF90j8gzVI7KjduhAIcSqE&#10;RKUueDSwYOnEQxIltiPbbcPfM6xgOZqje88tNrMd2RFD7L1TsFwIYOgab3rXKvh4f7q6BRaTdkaP&#10;3qGCb4ywKc/PCp0bf3J7PFapZRTiYq4VdClNOeex6dDquPATOvp9+WB1ojO03AR9onA78pUQN9zq&#10;3lFDpyd87LAZqoNV8BLj7rN+fuX77VDtVtshvFmdKXV5MT/cA0s4pz8YfvVJHUpyqv3BmchGBWuR&#10;3RGqQApBo4i4XksJrCZUymwJvCz4/xHlDwAAAP//AwBQSwECLQAUAAYACAAAACEAtoM4kv4AAADh&#10;AQAAEwAAAAAAAAAAAAAAAAAAAAAAW0NvbnRlbnRfVHlwZXNdLnhtbFBLAQItABQABgAIAAAAIQA4&#10;/SH/1gAAAJQBAAALAAAAAAAAAAAAAAAAAC8BAABfcmVscy8ucmVsc1BLAQItABQABgAIAAAAIQCZ&#10;67vqDwIAACgEAAAOAAAAAAAAAAAAAAAAAC4CAABkcnMvZTJvRG9jLnhtbFBLAQItABQABgAIAAAA&#10;IQCz5pCo4gAAAAwBAAAPAAAAAAAAAAAAAAAAAGkEAABkcnMvZG93bnJldi54bWxQSwUGAAAAAAQA&#10;BADzAAAAeAUAAAAA&#10;" strokecolor="black [3200]" strokeweight=".5pt">
                <v:stroke startarrow="classic" joinstyle="miter"/>
              </v:shape>
            </w:pict>
          </mc:Fallback>
        </mc:AlternateContent>
      </w:r>
      <w:r>
        <w:rPr>
          <w:rFonts w:ascii="Times New Roman" w:hAnsi="Times New Roman"/>
          <w:noProof/>
          <w:lang w:eastAsia="uk-UA"/>
        </w:rPr>
        <mc:AlternateContent>
          <mc:Choice Requires="wps">
            <w:drawing>
              <wp:anchor distT="0" distB="0" distL="114300" distR="114300" simplePos="0" relativeHeight="251725824" behindDoc="0" locked="0" layoutInCell="1" allowOverlap="1" wp14:anchorId="66B3789B" wp14:editId="29E50BAD">
                <wp:simplePos x="0" y="0"/>
                <wp:positionH relativeFrom="column">
                  <wp:posOffset>2589855</wp:posOffset>
                </wp:positionH>
                <wp:positionV relativeFrom="paragraph">
                  <wp:posOffset>1058383</wp:posOffset>
                </wp:positionV>
                <wp:extent cx="862002" cy="4699590"/>
                <wp:effectExtent l="0" t="38100" r="52705" b="25400"/>
                <wp:wrapNone/>
                <wp:docPr id="277" name="Прямая со стрелкой 277"/>
                <wp:cNvGraphicFramePr/>
                <a:graphic xmlns:a="http://schemas.openxmlformats.org/drawingml/2006/main">
                  <a:graphicData uri="http://schemas.microsoft.com/office/word/2010/wordprocessingShape">
                    <wps:wsp>
                      <wps:cNvCnPr/>
                      <wps:spPr>
                        <a:xfrm flipH="1">
                          <a:off x="0" y="0"/>
                          <a:ext cx="862002" cy="4699590"/>
                        </a:xfrm>
                        <a:prstGeom prst="straightConnector1">
                          <a:avLst/>
                        </a:prstGeom>
                        <a:ln>
                          <a:headEnd type="stealth"/>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35ABA8" id="Прямая со стрелкой 277" o:spid="_x0000_s1026" type="#_x0000_t32" style="position:absolute;margin-left:203.95pt;margin-top:83.35pt;width:67.85pt;height:370.0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9QEQIAACgEAAAOAAAAZHJzL2Uyb0RvYy54bWysU0uOEzEQ3SNxB8t70kkEmUmUziwyfBYI&#10;Ij4H8LjttIV/sot8dgMXmCNwBTYsYEZzhu4bUXYnPYiPhBCbUtuu96req+r52c5oshEhKmdLOhoM&#10;KRGWu0rZdUnfvnny4JSSCMxWTDsrSroXkZ4t7t+bb/1MjF3tdCUCQRIbZ1tf0hrAz4oi8loYFgfO&#10;C4uP0gXDAI9hXVSBbZHd6GI8HE6KrQuVD46LGPH2vHuki8wvpeDwUsoogOiSYm+QY8jxIsViMWez&#10;dWC+VvzQBvuHLgxTFov2VOcMGHkf1C9URvHgopMw4M4UTkrFRdaAakbDn9S8rpkXWQuaE31vU/x/&#10;tPzFZhWIqko6PjmhxDKDQ2o+tZftVXPTfG6vSPuhucXQfmwvmy/NdfOtuW2+kpSN3m19nCHF0q7C&#10;4RT9KiQjdjIYIrXyz3AtsjUoluyy8/veebEDwvHydILDHFPC8enhZDp9NM2jKTqexOdDhKfCGZI+&#10;ShohMLWuYemsxSG70NVgm+cRsBMEHgEJrG2KtWDVY1sR2HsUGUEwDXW3AcCUvnuyuKrpHlkSskgq&#10;O135C/ZadKyvhETvsP+uet5asdSBbBjuW/Vu1LNgZoJIpXUPGmZb/gg65CaYyJv8t8A+O1d0Fnqg&#10;UdaF31WF3bFV2eUfVXdak+wLV+3zlLMduI7Zn8Ovk/b9x3OG3/3gi+8AAAD//wMAUEsDBBQABgAI&#10;AAAAIQCpOqkL4QAAAAsBAAAPAAAAZHJzL2Rvd25yZXYueG1sTI/BTsMwEETvSPyDtUjcqEMpThvi&#10;VAiJSj1QaOihRyc2SZR4HdluG/6e5QTH1TzNvM3Xkx3Y2fjQOZRwP0uAGayd7rCRcPh8vVsCC1Gh&#10;VoNDI+HbBFgX11e5yrS74N6cy9gwKsGQKQltjGPGeahbY1WYudEgZV/OWxXp9A3XXl2o3A58niSC&#10;W9UhLbRqNC+tqfvyZCXsQtgeq7d3vt/05Xa+6f2HVamUtzfT8xOwaKb4B8OvPqlDQU6VO6EObJCw&#10;SNIVoRQIkQIj4nHxIIBVElaJWAIvcv7/h+IHAAD//wMAUEsBAi0AFAAGAAgAAAAhALaDOJL+AAAA&#10;4QEAABMAAAAAAAAAAAAAAAAAAAAAAFtDb250ZW50X1R5cGVzXS54bWxQSwECLQAUAAYACAAAACEA&#10;OP0h/9YAAACUAQAACwAAAAAAAAAAAAAAAAAvAQAAX3JlbHMvLnJlbHNQSwECLQAUAAYACAAAACEA&#10;45o/UBECAAAoBAAADgAAAAAAAAAAAAAAAAAuAgAAZHJzL2Uyb0RvYy54bWxQSwECLQAUAAYACAAA&#10;ACEAqTqpC+EAAAALAQAADwAAAAAAAAAAAAAAAABrBAAAZHJzL2Rvd25yZXYueG1sUEsFBgAAAAAE&#10;AAQA8wAAAHkFAAAAAA==&#10;" strokecolor="black [3200]" strokeweight=".5pt">
                <v:stroke startarrow="classic" joinstyle="miter"/>
              </v:shape>
            </w:pict>
          </mc:Fallback>
        </mc:AlternateContent>
      </w:r>
      <w:r w:rsidRPr="00E627E4">
        <w:rPr>
          <w:rFonts w:ascii="Times New Roman" w:hAnsi="Times New Roman"/>
          <w:noProof/>
          <w:lang w:eastAsia="uk-UA"/>
        </w:rPr>
        <mc:AlternateContent>
          <mc:Choice Requires="wps">
            <w:drawing>
              <wp:anchor distT="0" distB="0" distL="114300" distR="114300" simplePos="0" relativeHeight="251724800" behindDoc="0" locked="0" layoutInCell="1" allowOverlap="1" wp14:anchorId="0F5665BD" wp14:editId="604A547A">
                <wp:simplePos x="0" y="0"/>
                <wp:positionH relativeFrom="column">
                  <wp:posOffset>-3175</wp:posOffset>
                </wp:positionH>
                <wp:positionV relativeFrom="paragraph">
                  <wp:posOffset>7898765</wp:posOffset>
                </wp:positionV>
                <wp:extent cx="2596515" cy="674370"/>
                <wp:effectExtent l="0" t="0" r="13335" b="11430"/>
                <wp:wrapNone/>
                <wp:docPr id="267"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515" cy="674370"/>
                        </a:xfrm>
                        <a:prstGeom prst="rect">
                          <a:avLst/>
                        </a:prstGeom>
                        <a:solidFill>
                          <a:srgbClr val="FFFFFF"/>
                        </a:solidFill>
                        <a:ln w="12700" algn="ctr">
                          <a:solidFill>
                            <a:srgbClr val="000000"/>
                          </a:solidFill>
                          <a:miter lim="800000"/>
                          <a:headEnd/>
                          <a:tailEnd/>
                        </a:ln>
                      </wps:spPr>
                      <wps:txbx>
                        <w:txbxContent>
                          <w:p w14:paraId="10484CD7" w14:textId="77777777" w:rsidR="0016236D" w:rsidRPr="000B663D" w:rsidRDefault="0016236D" w:rsidP="00E627E4">
                            <w:pPr>
                              <w:spacing w:after="0"/>
                              <w:jc w:val="both"/>
                              <w:rPr>
                                <w:sz w:val="24"/>
                                <w:szCs w:val="24"/>
                              </w:rPr>
                            </w:pPr>
                            <w:r w:rsidRPr="000B663D">
                              <w:rPr>
                                <w:rFonts w:ascii="Times New Roman" w:hAnsi="Times New Roman"/>
                                <w:sz w:val="24"/>
                                <w:szCs w:val="24"/>
                              </w:rPr>
                              <w:t>-низький рівень ґрунтових вод та забрудненість водойм та річок у громаді;</w:t>
                            </w:r>
                          </w:p>
                        </w:txbxContent>
                      </wps:txbx>
                      <wps:bodyPr rot="0" vert="horz" wrap="square" lIns="91440" tIns="45720" rIns="91440" bIns="45720" anchor="ctr" anchorCtr="0" upright="1">
                        <a:noAutofit/>
                      </wps:bodyPr>
                    </wps:wsp>
                  </a:graphicData>
                </a:graphic>
              </wp:anchor>
            </w:drawing>
          </mc:Choice>
          <mc:Fallback>
            <w:pict>
              <v:rect w14:anchorId="0F5665BD" id="Прямоугольник 65" o:spid="_x0000_s1102" style="position:absolute;margin-left:-.25pt;margin-top:621.95pt;width:204.45pt;height:53.1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9mXAIAAHEEAAAOAAAAZHJzL2Uyb0RvYy54bWysVM1uEzEQviPxDpbvZJOQv666qaqUIqQC&#10;lQoP4Hi9uxZe24ydbMoJqVckHoGH4IL46TNs3oixNw0pcELswfJ4xp9nvm9mj082tSJrAU4andFB&#10;r0+J0NzkUpcZff3q/NGMEueZzpkyWmT0Wjh6Mn/44LixqRiayqhcAEEQ7dLGZrTy3qZJ4nglauZ6&#10;xgqNzsJAzTyaUCY5sAbRa5UM+/1J0hjILRgunMPTs85J5xG/KAT3L4vCCU9URjE3H1eI6zKsyfyY&#10;pSUwW0m+S4P9QxY1kxof3UOdMc/ICuQfULXkYJwpfI+bOjFFIbmINWA1g/5v1VxVzIpYC5Lj7J4m&#10;9/9g+Yv1JRCZZ3Q4mVKiWY0itZ+277cf2+/t7fam/dzett+2H9of7Zf2K5mMA2WNdSnevLKXEIp2&#10;9sLwN45os6iYLsUpgGkqwXJMdBDik3sXguHwKlk2z02O77GVN5G9TQF1AEReyCaKdL0XSWw84Xg4&#10;HB9NxoMxJRx9k+no8TSqmLD07rYF558KU5OwyShgE0R0tr5wPmTD0ruQmL1RMj+XSkUDyuVCAVkz&#10;bJjz+MUCsMjDMKVJg7UNp31sKqZK7H3uIb5yL84dwvXj9ze4WnqcAiXrjM72QSwNFD7ReexRz6Tq&#10;9pi+0jtOA42dHH6z3EQdx7M7hZYmv0aWwXRdj1OKm8rAO0oa7PiMurcrBoIS9UyjUkeD0SiMSDRG&#10;4+kQDTj0LA89THOE6somnbHw3WCtLMiywrcGkRBtTlHfQkbqg/ZdXrsKsK+jIrsZDINzaMeoX3+K&#10;+U8AAAD//wMAUEsDBBQABgAIAAAAIQCPNF5E3wAAAAsBAAAPAAAAZHJzL2Rvd25yZXYueG1sTI89&#10;T8NADIZ3JP7DyUhs7V3bFLUhlwoh2FiSMsDmJm4ScR9R7tok/HrMBKNfP3r9ODtM1ogrDaHzTsNq&#10;qUCQq3zduUbD+/F1sQMRIroajXekYaYAh/z2JsO09qMr6FrGRnCJCylqaGPsUylD1ZLFsPQ9Od6d&#10;/WAx8jg0sh5w5HJr5FqpB2mxc3yhxZ6eW6q+yovVgOX0Oc/zxzjKwqju5bvoy7dC6/u76ekRRKQp&#10;/sHwq8/qkLPTyV9cHYTRsNgyyPE62exBMJCoXQLixNFmq1Yg80z+/yH/AQAA//8DAFBLAQItABQA&#10;BgAIAAAAIQC2gziS/gAAAOEBAAATAAAAAAAAAAAAAAAAAAAAAABbQ29udGVudF9UeXBlc10ueG1s&#10;UEsBAi0AFAAGAAgAAAAhADj9If/WAAAAlAEAAAsAAAAAAAAAAAAAAAAALwEAAF9yZWxzLy5yZWxz&#10;UEsBAi0AFAAGAAgAAAAhAGIR72ZcAgAAcQQAAA4AAAAAAAAAAAAAAAAALgIAAGRycy9lMm9Eb2Mu&#10;eG1sUEsBAi0AFAAGAAgAAAAhAI80XkTfAAAACwEAAA8AAAAAAAAAAAAAAAAAtgQAAGRycy9kb3du&#10;cmV2LnhtbFBLBQYAAAAABAAEAPMAAADCBQAAAAA=&#10;" strokeweight="1pt">
                <v:textbox>
                  <w:txbxContent>
                    <w:p w14:paraId="10484CD7" w14:textId="77777777" w:rsidR="0016236D" w:rsidRPr="000B663D" w:rsidRDefault="0016236D" w:rsidP="00E627E4">
                      <w:pPr>
                        <w:spacing w:after="0"/>
                        <w:jc w:val="both"/>
                        <w:rPr>
                          <w:sz w:val="24"/>
                          <w:szCs w:val="24"/>
                        </w:rPr>
                      </w:pPr>
                      <w:r w:rsidRPr="000B663D">
                        <w:rPr>
                          <w:rFonts w:ascii="Times New Roman" w:hAnsi="Times New Roman"/>
                          <w:sz w:val="24"/>
                          <w:szCs w:val="24"/>
                        </w:rPr>
                        <w:t>-низький рівень ґрунтових вод та забрудненість водойм та річок у громаді;</w:t>
                      </w:r>
                    </w:p>
                  </w:txbxContent>
                </v:textbox>
              </v:rect>
            </w:pict>
          </mc:Fallback>
        </mc:AlternateContent>
      </w:r>
      <w:r w:rsidRPr="00E627E4">
        <w:rPr>
          <w:rFonts w:ascii="Times New Roman" w:hAnsi="Times New Roman"/>
          <w:noProof/>
          <w:lang w:eastAsia="uk-UA"/>
        </w:rPr>
        <mc:AlternateContent>
          <mc:Choice Requires="wps">
            <w:drawing>
              <wp:anchor distT="0" distB="0" distL="114300" distR="114300" simplePos="0" relativeHeight="251723776" behindDoc="0" locked="0" layoutInCell="1" allowOverlap="1" wp14:anchorId="2092E631" wp14:editId="2176A951">
                <wp:simplePos x="0" y="0"/>
                <wp:positionH relativeFrom="column">
                  <wp:posOffset>-3175</wp:posOffset>
                </wp:positionH>
                <wp:positionV relativeFrom="paragraph">
                  <wp:posOffset>7299960</wp:posOffset>
                </wp:positionV>
                <wp:extent cx="2596515" cy="475615"/>
                <wp:effectExtent l="0" t="0" r="13335" b="19685"/>
                <wp:wrapNone/>
                <wp:docPr id="266"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515" cy="475615"/>
                        </a:xfrm>
                        <a:prstGeom prst="rect">
                          <a:avLst/>
                        </a:prstGeom>
                        <a:solidFill>
                          <a:srgbClr val="FFFFFF"/>
                        </a:solidFill>
                        <a:ln w="12700" algn="ctr">
                          <a:solidFill>
                            <a:srgbClr val="000000"/>
                          </a:solidFill>
                          <a:miter lim="800000"/>
                          <a:headEnd/>
                          <a:tailEnd/>
                        </a:ln>
                      </wps:spPr>
                      <wps:txbx>
                        <w:txbxContent>
                          <w:p w14:paraId="6789106E" w14:textId="77777777" w:rsidR="0016236D" w:rsidRPr="000B663D" w:rsidRDefault="0016236D" w:rsidP="00E627E4">
                            <w:pPr>
                              <w:spacing w:after="0"/>
                              <w:jc w:val="both"/>
                              <w:rPr>
                                <w:sz w:val="24"/>
                                <w:szCs w:val="24"/>
                              </w:rPr>
                            </w:pPr>
                            <w:r w:rsidRPr="000B663D">
                              <w:rPr>
                                <w:rFonts w:ascii="Times New Roman" w:hAnsi="Times New Roman"/>
                                <w:sz w:val="24"/>
                                <w:szCs w:val="24"/>
                              </w:rPr>
                              <w:t>-відсутність у громадді Центру надання адміністративних послуг;</w:t>
                            </w:r>
                          </w:p>
                        </w:txbxContent>
                      </wps:txbx>
                      <wps:bodyPr rot="0" vert="horz" wrap="square" lIns="91440" tIns="45720" rIns="91440" bIns="45720" anchor="ctr" anchorCtr="0" upright="1">
                        <a:noAutofit/>
                      </wps:bodyPr>
                    </wps:wsp>
                  </a:graphicData>
                </a:graphic>
              </wp:anchor>
            </w:drawing>
          </mc:Choice>
          <mc:Fallback>
            <w:pict>
              <v:rect w14:anchorId="2092E631" id="Прямоугольник 64" o:spid="_x0000_s1103" style="position:absolute;margin-left:-.25pt;margin-top:574.8pt;width:204.45pt;height:37.4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RJrWgIAAHEEAAAOAAAAZHJzL2Uyb0RvYy54bWysVM1uEzEQviPxDpbvdDdRkjarbKqqpQip&#10;QKXCAzhe766F1zZjJ5tyQuJaiUfgIbggfvoMmzdi7E3TFDgh9mB5PDPfzHwzs7PjdaPISoCTRud0&#10;cJBSIjQ3hdRVTt+8Pn9yRInzTBdMGS1yei0cPZ4/fjRrbSaGpjaqEEAQRLustTmtvbdZkjhei4a5&#10;A2OFRmVpoGEeRaiSAliL6I1Khmk6SVoDhQXDhXP4etYr6Tzil6Xg/lVZOuGJyinm5uMJ8VyEM5nP&#10;WFYBs7Xk2zTYP2TRMKkx6A7qjHlGliD/gGokB+NM6Q+4aRJTlpKLWANWM0h/q+aqZlbEWpAcZ3c0&#10;uf8Hy1+uLoHIIqfDyYQSzRpsUvd582HzqfvR3W4+dl+62+775qb72X3tvpHJKFDWWpeh55W9hFC0&#10;sxeGv3VEm9Oa6UqcAJi2FqzARAfBPnngEASHrmTRvjAFxmNLbyJ76xKaAIi8kHVs0vWuSWLtCcfH&#10;4Xg6GQ/GlHDUjQ7HE7yHECy787bg/DNhGhIuOQUcgojOVhfO96Z3JjF7o2RxLpWKAlSLUwVkxXBg&#10;zuO3RXf7ZkqTFmsbHqY4VExVOPvcQ4zywM7tw6Xx+xtcIz1ugZJNTo92RiwLFD7VBabMMs+k6u9Y&#10;qdJbTgONfTv8erGOfRxPQ4TA8cIU18gymH7qcUvxUht4T0mLE59T927JQFCinmvs1HQwGoUVicJo&#10;fDhEAfY1i30N0xyh+rJJL5z6frGWFmRVY6xBJESbE+xvKSP193ltK8C5js3b7mBYnH05Wt3/Kea/&#10;AAAA//8DAFBLAwQUAAYACAAAACEAbcCtW98AAAALAQAADwAAAGRycy9kb3ducmV2LnhtbEyPwU7D&#10;MAyG70i8Q2QkbluyqptG13RCCG5cWjjAzWuytqJxqiZbW54ec4Kjf3/6/Tk/zq4XVzuGzpOGzVqB&#10;sFR701Gj4f3tZbUHESKSwd6T1bDYAMfi9ibHzPiJSnutYiO4hEKGGtoYh0zKULfWYVj7wRLvzn50&#10;GHkcG2lGnLjc9TJRaicddsQXWhzsU2vrr+riNGA1fy7L8jFNsuxV9/xdDtVrqfX93fx4ABHtHP9g&#10;+NVndSjY6eQvZILoNay2DHK8SR92IBhI1T4FceIoSdItyCKX/38ofgAAAP//AwBQSwECLQAUAAYA&#10;CAAAACEAtoM4kv4AAADhAQAAEwAAAAAAAAAAAAAAAAAAAAAAW0NvbnRlbnRfVHlwZXNdLnhtbFBL&#10;AQItABQABgAIAAAAIQA4/SH/1gAAAJQBAAALAAAAAAAAAAAAAAAAAC8BAABfcmVscy8ucmVsc1BL&#10;AQItABQABgAIAAAAIQC50RJrWgIAAHEEAAAOAAAAAAAAAAAAAAAAAC4CAABkcnMvZTJvRG9jLnht&#10;bFBLAQItABQABgAIAAAAIQBtwK1b3wAAAAsBAAAPAAAAAAAAAAAAAAAAALQEAABkcnMvZG93bnJl&#10;di54bWxQSwUGAAAAAAQABADzAAAAwAUAAAAA&#10;" strokeweight="1pt">
                <v:textbox>
                  <w:txbxContent>
                    <w:p w14:paraId="6789106E" w14:textId="77777777" w:rsidR="0016236D" w:rsidRPr="000B663D" w:rsidRDefault="0016236D" w:rsidP="00E627E4">
                      <w:pPr>
                        <w:spacing w:after="0"/>
                        <w:jc w:val="both"/>
                        <w:rPr>
                          <w:sz w:val="24"/>
                          <w:szCs w:val="24"/>
                        </w:rPr>
                      </w:pPr>
                      <w:r w:rsidRPr="000B663D">
                        <w:rPr>
                          <w:rFonts w:ascii="Times New Roman" w:hAnsi="Times New Roman"/>
                          <w:sz w:val="24"/>
                          <w:szCs w:val="24"/>
                        </w:rPr>
                        <w:t>-відсутність у громадді Центру надання адміністративних послуг;</w:t>
                      </w:r>
                    </w:p>
                  </w:txbxContent>
                </v:textbox>
              </v:rect>
            </w:pict>
          </mc:Fallback>
        </mc:AlternateContent>
      </w:r>
      <w:r w:rsidRPr="00E627E4">
        <w:rPr>
          <w:rFonts w:ascii="Times New Roman" w:hAnsi="Times New Roman"/>
          <w:noProof/>
          <w:lang w:eastAsia="uk-UA"/>
        </w:rPr>
        <mc:AlternateContent>
          <mc:Choice Requires="wps">
            <w:drawing>
              <wp:anchor distT="0" distB="0" distL="114300" distR="114300" simplePos="0" relativeHeight="251722752" behindDoc="0" locked="0" layoutInCell="1" allowOverlap="1" wp14:anchorId="63258C91" wp14:editId="16504BBF">
                <wp:simplePos x="0" y="0"/>
                <wp:positionH relativeFrom="column">
                  <wp:posOffset>-3175</wp:posOffset>
                </wp:positionH>
                <wp:positionV relativeFrom="paragraph">
                  <wp:posOffset>6097270</wp:posOffset>
                </wp:positionV>
                <wp:extent cx="2596515" cy="504190"/>
                <wp:effectExtent l="0" t="0" r="13335" b="10160"/>
                <wp:wrapNone/>
                <wp:docPr id="261"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515" cy="504190"/>
                        </a:xfrm>
                        <a:prstGeom prst="rect">
                          <a:avLst/>
                        </a:prstGeom>
                        <a:solidFill>
                          <a:srgbClr val="FFFFFF"/>
                        </a:solidFill>
                        <a:ln w="12700" algn="ctr">
                          <a:solidFill>
                            <a:srgbClr val="000000"/>
                          </a:solidFill>
                          <a:miter lim="800000"/>
                          <a:headEnd/>
                          <a:tailEnd/>
                        </a:ln>
                      </wps:spPr>
                      <wps:txbx>
                        <w:txbxContent>
                          <w:p w14:paraId="66EE859F" w14:textId="77777777" w:rsidR="0016236D" w:rsidRPr="000B663D" w:rsidRDefault="0016236D" w:rsidP="00E627E4">
                            <w:pPr>
                              <w:spacing w:after="0"/>
                              <w:jc w:val="both"/>
                              <w:rPr>
                                <w:sz w:val="24"/>
                                <w:szCs w:val="24"/>
                              </w:rPr>
                            </w:pPr>
                            <w:r w:rsidRPr="000B663D">
                              <w:rPr>
                                <w:rFonts w:ascii="Times New Roman" w:hAnsi="Times New Roman"/>
                                <w:sz w:val="24"/>
                                <w:szCs w:val="24"/>
                              </w:rPr>
                              <w:t>-брак робочих місць, що спричиняє неповну зайнятість населення;</w:t>
                            </w:r>
                          </w:p>
                        </w:txbxContent>
                      </wps:txbx>
                      <wps:bodyPr rot="0" vert="horz" wrap="square" lIns="91440" tIns="45720" rIns="91440" bIns="45720" anchor="ctr" anchorCtr="0" upright="1">
                        <a:noAutofit/>
                      </wps:bodyPr>
                    </wps:wsp>
                  </a:graphicData>
                </a:graphic>
              </wp:anchor>
            </w:drawing>
          </mc:Choice>
          <mc:Fallback>
            <w:pict>
              <v:rect w14:anchorId="63258C91" id="Прямоугольник 63" o:spid="_x0000_s1104" style="position:absolute;margin-left:-.25pt;margin-top:480.1pt;width:204.45pt;height:39.7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Z1WwIAAHEEAAAOAAAAZHJzL2Uyb0RvYy54bWysVM1u1DAQviPxDpbvNMmyu22jZquqpQip&#10;QKXCA3gdJ7FwbDP2brackLgi8Qg8BBfET58h+0aMne12C5wQOVgez/jzfN/M5Oh41SqyFOCk0QXN&#10;9lJKhOamlLou6OtX548OKHGe6ZIpo0VBr4Wjx7OHD446m4uRaYwqBRAE0S7vbEEb722eJI43omVu&#10;z1ih0VkZaJlHE+qkBNYhequSUZpOk85AacFw4Ryeng1OOov4VSW4f1lVTniiCoq5+bhCXOdhTWZH&#10;LK+B2UbyTRrsH7JomdT46BbqjHlGFiD/gGolB+NM5fe4aRNTVZKLyAHZZOlvbK4aZkXkguI4u5XJ&#10;/T9Y/mJ5CUSWBR1NM0o0a7FI/ef1+/Wn/kd/s/7Qf+lv+u/rj/3P/mv/jUwfB8k663K8eWUvIZB2&#10;9sLwN45oc9owXYsTANM1gpWYaBbik3sXguHwKpl3z02J77GFN1G9VQVtAERdyCoW6XpbJLHyhOPh&#10;aHI4nWQTSjj6Juk4O4xVTFh+e9uC80+FaUnYFBSwCSI6W144H7Jh+W1IzN4oWZ5LpaIB9fxUAVky&#10;bJjz+EUCSHI3TGnSIbfRfopNxVSNvc89xFfuxblduDR+f4NrpccpULIt6ME2iOVBwie6jD3qmVTD&#10;HtNXeqNpkHEoh1/NV7GO0yhH0HhuymtUGczQ9TiluGkMvKOkw44vqHu7YCAoUc80VuowG4/DiERj&#10;PNkfoQG7nvmuh2mOUANtMhinfhishQVZN/hWFgXR5gTrW8ko/V1eGwbY17EimxkMg7Nrx6i7P8Xs&#10;FwAAAP//AwBQSwMEFAAGAAgAAAAhAHlsNZreAAAACgEAAA8AAABkcnMvZG93bnJldi54bWxMj8tO&#10;wzAQRfdI/IM1SOxam1KiNsSpEIIdmwQWsJvGQxLhRxS7TcLXM6xgObpH954pDrOz4kxj7IPXcLNW&#10;IMg3wfS+1fD2+rzagYgJvUEbPGlYKMKhvLwoMDdh8hWd69QKLvExRw1dSkMuZWw6chjXYSDP2WcY&#10;HSY+x1aaEScud1ZulMqkw97zQocDPXbUfNUnpwHr+WNZlvdpkpVV/dN3NdQvldbXV/PDPYhEc/qD&#10;4Vef1aFkp2M4eROF1bC6Y1DDPlMbEJxv1W4L4sigut1nIMtC/n+h/AEAAP//AwBQSwECLQAUAAYA&#10;CAAAACEAtoM4kv4AAADhAQAAEwAAAAAAAAAAAAAAAAAAAAAAW0NvbnRlbnRfVHlwZXNdLnhtbFBL&#10;AQItABQABgAIAAAAIQA4/SH/1gAAAJQBAAALAAAAAAAAAAAAAAAAAC8BAABfcmVscy8ucmVsc1BL&#10;AQItABQABgAIAAAAIQDF8iZ1WwIAAHEEAAAOAAAAAAAAAAAAAAAAAC4CAABkcnMvZTJvRG9jLnht&#10;bFBLAQItABQABgAIAAAAIQB5bDWa3gAAAAoBAAAPAAAAAAAAAAAAAAAAALUEAABkcnMvZG93bnJl&#10;di54bWxQSwUGAAAAAAQABADzAAAAwAUAAAAA&#10;" strokeweight="1pt">
                <v:textbox>
                  <w:txbxContent>
                    <w:p w14:paraId="66EE859F" w14:textId="77777777" w:rsidR="0016236D" w:rsidRPr="000B663D" w:rsidRDefault="0016236D" w:rsidP="00E627E4">
                      <w:pPr>
                        <w:spacing w:after="0"/>
                        <w:jc w:val="both"/>
                        <w:rPr>
                          <w:sz w:val="24"/>
                          <w:szCs w:val="24"/>
                        </w:rPr>
                      </w:pPr>
                      <w:r w:rsidRPr="000B663D">
                        <w:rPr>
                          <w:rFonts w:ascii="Times New Roman" w:hAnsi="Times New Roman"/>
                          <w:sz w:val="24"/>
                          <w:szCs w:val="24"/>
                        </w:rPr>
                        <w:t>-брак робочих місць, що спричиняє неповну зайнятість населення;</w:t>
                      </w:r>
                    </w:p>
                  </w:txbxContent>
                </v:textbox>
              </v:rect>
            </w:pict>
          </mc:Fallback>
        </mc:AlternateContent>
      </w:r>
      <w:r w:rsidRPr="00E627E4">
        <w:rPr>
          <w:rFonts w:ascii="Times New Roman" w:hAnsi="Times New Roman"/>
          <w:noProof/>
          <w:lang w:eastAsia="uk-UA"/>
        </w:rPr>
        <mc:AlternateContent>
          <mc:Choice Requires="wps">
            <w:drawing>
              <wp:anchor distT="0" distB="0" distL="114300" distR="114300" simplePos="0" relativeHeight="251721728" behindDoc="0" locked="0" layoutInCell="1" allowOverlap="1" wp14:anchorId="64CE15CC" wp14:editId="290A9704">
                <wp:simplePos x="0" y="0"/>
                <wp:positionH relativeFrom="column">
                  <wp:posOffset>-3175</wp:posOffset>
                </wp:positionH>
                <wp:positionV relativeFrom="paragraph">
                  <wp:posOffset>6713855</wp:posOffset>
                </wp:positionV>
                <wp:extent cx="2596515" cy="485140"/>
                <wp:effectExtent l="0" t="0" r="13335" b="10160"/>
                <wp:wrapNone/>
                <wp:docPr id="258"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515" cy="485140"/>
                        </a:xfrm>
                        <a:prstGeom prst="rect">
                          <a:avLst/>
                        </a:prstGeom>
                        <a:solidFill>
                          <a:srgbClr val="FFFFFF"/>
                        </a:solidFill>
                        <a:ln w="12700" algn="ctr">
                          <a:solidFill>
                            <a:srgbClr val="000000"/>
                          </a:solidFill>
                          <a:miter lim="800000"/>
                          <a:headEnd/>
                          <a:tailEnd/>
                        </a:ln>
                      </wps:spPr>
                      <wps:txbx>
                        <w:txbxContent>
                          <w:p w14:paraId="6CE6A255" w14:textId="77777777" w:rsidR="0016236D" w:rsidRPr="000B663D" w:rsidRDefault="0016236D" w:rsidP="00E627E4">
                            <w:pPr>
                              <w:spacing w:after="0"/>
                              <w:rPr>
                                <w:sz w:val="24"/>
                                <w:szCs w:val="24"/>
                              </w:rPr>
                            </w:pPr>
                            <w:r w:rsidRPr="000B663D">
                              <w:rPr>
                                <w:rFonts w:ascii="Times New Roman" w:hAnsi="Times New Roman"/>
                                <w:sz w:val="24"/>
                                <w:szCs w:val="24"/>
                              </w:rPr>
                              <w:t xml:space="preserve">-нерозвиненість </w:t>
                            </w:r>
                            <w:r>
                              <w:rPr>
                                <w:rFonts w:ascii="Times New Roman" w:hAnsi="Times New Roman"/>
                                <w:sz w:val="24"/>
                                <w:szCs w:val="24"/>
                              </w:rPr>
                              <w:t>мережі</w:t>
                            </w:r>
                            <w:r w:rsidRPr="000B663D">
                              <w:rPr>
                                <w:rFonts w:ascii="Times New Roman" w:hAnsi="Times New Roman"/>
                                <w:sz w:val="24"/>
                                <w:szCs w:val="24"/>
                              </w:rPr>
                              <w:t xml:space="preserve"> забезпечення дозвілля населення;</w:t>
                            </w:r>
                          </w:p>
                        </w:txbxContent>
                      </wps:txbx>
                      <wps:bodyPr rot="0" vert="horz" wrap="square" lIns="91440" tIns="45720" rIns="91440" bIns="45720" anchor="ctr" anchorCtr="0" upright="1">
                        <a:noAutofit/>
                      </wps:bodyPr>
                    </wps:wsp>
                  </a:graphicData>
                </a:graphic>
              </wp:anchor>
            </w:drawing>
          </mc:Choice>
          <mc:Fallback>
            <w:pict>
              <v:rect w14:anchorId="64CE15CC" id="Прямоугольник 61" o:spid="_x0000_s1105" style="position:absolute;margin-left:-.25pt;margin-top:528.65pt;width:204.45pt;height:38.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3WQIAAHEEAAAOAAAAZHJzL2Uyb0RvYy54bWysVM2O0zAQviPxDpbvNE3VdnejpqtVlyKk&#10;BVZaeADXcRILxzZjt2k5IXFdiUfgIbggfvYZ0jdi4rTdLnBC5GB5PDOfZ75vnMn5ulJkJcBJo1Ma&#10;9/qUCM1NJnWR0jev509OKXGe6Ywpo0VKN8LR8+njR5PaJmJgSqMyAQRBtEtqm9LSe5tEkeOlqJjr&#10;GSs0OnMDFfNoQhFlwGpEr1Q06PfHUW0gs2C4cA5PLzsnnQb8PBfcv8pzJzxRKcXafFghrIt2jaYT&#10;lhTAbCn5rgz2D1VUTGq89AB1yTwjS5B/QFWSg3Em9z1uqsjkueQi9IDdxP3furkpmRWhFyTH2QNN&#10;7v/B8perayAyS+lghFJpVqFIzefth+2n5kdzt/3YfGnumu/b2+Zn87X5RsZxS1ltXYKZN/Ya2qad&#10;vTL8rSPazEqmC3EBYOpSsAwLDfHRg4TWcJhKFvULk+F9bOlNYG+dQ9UCIi9kHUTaHEQSa084Hg5G&#10;Z+NRPKKEo294OoqHQcWIJftsC84/E6Yi7SalgEMQ0NnqynmsHkP3IaF6o2Q2l0oFA4rFTAFZMRyY&#10;efjahjHFHYcpTWrsbXDSx6FiqsDZ5x7CLQ/i3DFcP3x/g6ukx1egZJXS00MQS1oKn+oszKhnUnV7&#10;rEVpLGlPYyeHXy/WQcd7hRYm2yDLYLqpx1eKm9LAe0pqnPiUundLBoIS9VyjUmfxEKkkPhjD0ckA&#10;DTj2LI49THOE6tomnTHz3cNaWpBFiXfFgRBtLlDfXAbq26K7unYd4FwHendvsH04x3aIuv9TTH8B&#10;AAD//wMAUEsDBBQABgAIAAAAIQCiJAic3wAAAAsBAAAPAAAAZHJzL2Rvd25yZXYueG1sTI/BTsMw&#10;DIbvSLxDZCRuWzK6salrOiEENy7tOMDNa7y2okmqJltbnh5zgqN/f/r9OTtMthNXGkLrnYbVUoEg&#10;V3nTulrD+/F1sQMRIjqDnXekYaYAh/z2JsPU+NEVdC1jLbjEhRQ1NDH2qZShashiWPqeHO/OfrAY&#10;eRxqaQYcudx28kGpR2mxdXyhwZ6eG6q+yovVgOX0Oc/zxzjKolPty3fRl2+F1vd309MeRKQp/sHw&#10;q8/qkLPTyV+cCaLTsNgwyLHabBMQDKzVbg3ixNEqSbYg80z+/yH/AQAA//8DAFBLAQItABQABgAI&#10;AAAAIQC2gziS/gAAAOEBAAATAAAAAAAAAAAAAAAAAAAAAABbQ29udGVudF9UeXBlc10ueG1sUEsB&#10;Ai0AFAAGAAgAAAAhADj9If/WAAAAlAEAAAsAAAAAAAAAAAAAAAAALwEAAF9yZWxzLy5yZWxzUEsB&#10;Ai0AFAAGAAgAAAAhANP4YDdZAgAAcQQAAA4AAAAAAAAAAAAAAAAALgIAAGRycy9lMm9Eb2MueG1s&#10;UEsBAi0AFAAGAAgAAAAhAKIkCJzfAAAACwEAAA8AAAAAAAAAAAAAAAAAswQAAGRycy9kb3ducmV2&#10;LnhtbFBLBQYAAAAABAAEAPMAAAC/BQAAAAA=&#10;" strokeweight="1pt">
                <v:textbox>
                  <w:txbxContent>
                    <w:p w14:paraId="6CE6A255" w14:textId="77777777" w:rsidR="0016236D" w:rsidRPr="000B663D" w:rsidRDefault="0016236D" w:rsidP="00E627E4">
                      <w:pPr>
                        <w:spacing w:after="0"/>
                        <w:rPr>
                          <w:sz w:val="24"/>
                          <w:szCs w:val="24"/>
                        </w:rPr>
                      </w:pPr>
                      <w:r w:rsidRPr="000B663D">
                        <w:rPr>
                          <w:rFonts w:ascii="Times New Roman" w:hAnsi="Times New Roman"/>
                          <w:sz w:val="24"/>
                          <w:szCs w:val="24"/>
                        </w:rPr>
                        <w:t xml:space="preserve">-нерозвиненість </w:t>
                      </w:r>
                      <w:r>
                        <w:rPr>
                          <w:rFonts w:ascii="Times New Roman" w:hAnsi="Times New Roman"/>
                          <w:sz w:val="24"/>
                          <w:szCs w:val="24"/>
                        </w:rPr>
                        <w:t>мережі</w:t>
                      </w:r>
                      <w:r w:rsidRPr="000B663D">
                        <w:rPr>
                          <w:rFonts w:ascii="Times New Roman" w:hAnsi="Times New Roman"/>
                          <w:sz w:val="24"/>
                          <w:szCs w:val="24"/>
                        </w:rPr>
                        <w:t xml:space="preserve"> забезпечення дозвілля населення;</w:t>
                      </w:r>
                    </w:p>
                  </w:txbxContent>
                </v:textbox>
              </v:rect>
            </w:pict>
          </mc:Fallback>
        </mc:AlternateContent>
      </w:r>
      <w:r w:rsidRPr="00E627E4">
        <w:rPr>
          <w:rFonts w:ascii="Times New Roman" w:hAnsi="Times New Roman"/>
          <w:noProof/>
          <w:lang w:eastAsia="uk-UA"/>
        </w:rPr>
        <mc:AlternateContent>
          <mc:Choice Requires="wps">
            <w:drawing>
              <wp:anchor distT="0" distB="0" distL="114300" distR="114300" simplePos="0" relativeHeight="251720704" behindDoc="0" locked="0" layoutInCell="1" allowOverlap="1" wp14:anchorId="083F0152" wp14:editId="75D28A25">
                <wp:simplePos x="0" y="0"/>
                <wp:positionH relativeFrom="column">
                  <wp:posOffset>-3175</wp:posOffset>
                </wp:positionH>
                <wp:positionV relativeFrom="paragraph">
                  <wp:posOffset>4655820</wp:posOffset>
                </wp:positionV>
                <wp:extent cx="2596515" cy="847090"/>
                <wp:effectExtent l="0" t="0" r="13335" b="10160"/>
                <wp:wrapNone/>
                <wp:docPr id="231"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515" cy="847090"/>
                        </a:xfrm>
                        <a:prstGeom prst="rect">
                          <a:avLst/>
                        </a:prstGeom>
                        <a:solidFill>
                          <a:srgbClr val="FFFFFF"/>
                        </a:solidFill>
                        <a:ln w="12700" algn="ctr">
                          <a:solidFill>
                            <a:srgbClr val="000000"/>
                          </a:solidFill>
                          <a:miter lim="800000"/>
                          <a:headEnd/>
                          <a:tailEnd/>
                        </a:ln>
                      </wps:spPr>
                      <wps:txbx>
                        <w:txbxContent>
                          <w:p w14:paraId="33D0D0CA" w14:textId="77777777" w:rsidR="0016236D" w:rsidRPr="000B663D" w:rsidRDefault="0016236D" w:rsidP="00E627E4">
                            <w:pPr>
                              <w:spacing w:after="0"/>
                              <w:jc w:val="both"/>
                              <w:rPr>
                                <w:sz w:val="24"/>
                                <w:szCs w:val="24"/>
                              </w:rPr>
                            </w:pPr>
                            <w:r w:rsidRPr="000B663D">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txbxContent>
                      </wps:txbx>
                      <wps:bodyPr rot="0" vert="horz" wrap="square" lIns="91440" tIns="45720" rIns="91440" bIns="45720" anchor="ctr" anchorCtr="0" upright="1">
                        <a:noAutofit/>
                      </wps:bodyPr>
                    </wps:wsp>
                  </a:graphicData>
                </a:graphic>
              </wp:anchor>
            </w:drawing>
          </mc:Choice>
          <mc:Fallback>
            <w:pict>
              <v:rect w14:anchorId="083F0152" id="Прямоугольник 59" o:spid="_x0000_s1106" style="position:absolute;margin-left:-.25pt;margin-top:366.6pt;width:204.45pt;height:66.7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7WwIAAHEEAAAOAAAAZHJzL2Uyb0RvYy54bWysVM1u1DAQviPxDpbvbH7YbbtRs1W1pQip&#10;QKXCA3gdJ7FwbDP2brackHpF4hF4CC6Inz5D9o2YONtlC5wQOViZePx5vu+byfHJulFkJcBJo3Oa&#10;jGJKhOamkLrK6etX54+OKHGe6YIpo0VOr4WjJ7OHD45bm4nU1EYVAgiCaJe1Nqe19zaLIsdr0TA3&#10;MlZo3CwNNMxjCFVUAGsRvVFRGscHUWugsGC4cA6/ng2bdBbwy1Jw/7IsnfBE5RRr82GFsC76NZod&#10;s6wCZmvJt2Wwf6iiYVLjpTuoM+YZWYL8A6qRHIwzpR9x00SmLCUXgQOySeLf2FzVzIrABcVxdieT&#10;+3+w/MXqEogscpo+TijRrEGTuk+b95uP3ffudnPTfe5uu2+bD92P7kv3lUymvWStdRmevLKX0JN2&#10;9sLwN45oM6+ZrsQpgGlrwQosNOnzo3sH+sDhUbJon5sC72NLb4J66xKaHhB1Ietg0vXOJLH2hOPH&#10;dDI9mCQTSjjuHY0P42lwMWLZ3WkLzj8VpiH9S04BmyCgs9WF8301LLtLCdUbJYtzqVQIoFrMFZAV&#10;w4Y5D08ggCT305QmLXJLD2NsKqYq7H3uIdxyL8/tw8Xh+RtcIz1OgZINMtolsayX8IkuQo96JtXw&#10;juUrvdW0l3Gww68X6+DjQXrn0MIU16gymKHrcUrxpTbwjpIWOz6n7u2SgaBEPdPo1DQZj/sRCcF4&#10;cphiAPs7i/0dpjlCDbTJEMz9MFhLC7Kq8a4kCKLNKfpbyiB97/1Q15YB9nVwZDuD/eDsxyHr159i&#10;9hMAAP//AwBQSwMEFAAGAAgAAAAhAMBEa5HeAAAACQEAAA8AAABkcnMvZG93bnJldi54bWxMjzFP&#10;wzAUhHck/oP1kNham7akUchLhRBsLAkMsL3GbhIRP0ex2yT8eswE4+lOd9/lh9n24mJG3zlGuFsr&#10;EIZrpztuEN7fXlYpCB+INfWODcJiPByK66ucMu0mLs2lCo2IJewzQmhDGDIpfd0aS37tBsPRO7nR&#10;UohybKQeaYrltpcbpRJpqeO40NJgnlpTf1Vni0DV/Lksy8c0ybJX3fN3OVSvJeLtzfz4ACKYOfyF&#10;4Rc/okMRmY7uzNqLHmF1H4MI++12AyL6O5XuQBwR0iRJQBa5/P+g+AEAAP//AwBQSwECLQAUAAYA&#10;CAAAACEAtoM4kv4AAADhAQAAEwAAAAAAAAAAAAAAAAAAAAAAW0NvbnRlbnRfVHlwZXNdLnhtbFBL&#10;AQItABQABgAIAAAAIQA4/SH/1gAAAJQBAAALAAAAAAAAAAAAAAAAAC8BAABfcmVscy8ucmVsc1BL&#10;AQItABQABgAIAAAAIQBmpO+7WwIAAHEEAAAOAAAAAAAAAAAAAAAAAC4CAABkcnMvZTJvRG9jLnht&#10;bFBLAQItABQABgAIAAAAIQDARGuR3gAAAAkBAAAPAAAAAAAAAAAAAAAAALUEAABkcnMvZG93bnJl&#10;di54bWxQSwUGAAAAAAQABADzAAAAwAUAAAAA&#10;" strokeweight="1pt">
                <v:textbox>
                  <w:txbxContent>
                    <w:p w14:paraId="33D0D0CA" w14:textId="77777777" w:rsidR="0016236D" w:rsidRPr="000B663D" w:rsidRDefault="0016236D" w:rsidP="00E627E4">
                      <w:pPr>
                        <w:spacing w:after="0"/>
                        <w:jc w:val="both"/>
                        <w:rPr>
                          <w:sz w:val="24"/>
                          <w:szCs w:val="24"/>
                        </w:rPr>
                      </w:pPr>
                      <w:r w:rsidRPr="000B663D">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txbxContent>
                </v:textbox>
              </v:rect>
            </w:pict>
          </mc:Fallback>
        </mc:AlternateContent>
      </w:r>
      <w:r w:rsidRPr="00E627E4">
        <w:rPr>
          <w:rFonts w:ascii="Times New Roman" w:hAnsi="Times New Roman"/>
          <w:noProof/>
          <w:lang w:eastAsia="uk-UA"/>
        </w:rPr>
        <mc:AlternateContent>
          <mc:Choice Requires="wps">
            <w:drawing>
              <wp:anchor distT="0" distB="0" distL="114300" distR="114300" simplePos="0" relativeHeight="251719680" behindDoc="0" locked="0" layoutInCell="1" allowOverlap="1" wp14:anchorId="5A22C7EA" wp14:editId="750C5980">
                <wp:simplePos x="0" y="0"/>
                <wp:positionH relativeFrom="column">
                  <wp:posOffset>-3175</wp:posOffset>
                </wp:positionH>
                <wp:positionV relativeFrom="paragraph">
                  <wp:posOffset>5570220</wp:posOffset>
                </wp:positionV>
                <wp:extent cx="2596515" cy="440690"/>
                <wp:effectExtent l="0" t="0" r="13335" b="16510"/>
                <wp:wrapNone/>
                <wp:docPr id="21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515" cy="440690"/>
                        </a:xfrm>
                        <a:prstGeom prst="rect">
                          <a:avLst/>
                        </a:prstGeom>
                        <a:solidFill>
                          <a:srgbClr val="FFFFFF"/>
                        </a:solidFill>
                        <a:ln w="12700" algn="ctr">
                          <a:solidFill>
                            <a:srgbClr val="000000"/>
                          </a:solidFill>
                          <a:miter lim="800000"/>
                          <a:headEnd/>
                          <a:tailEnd/>
                        </a:ln>
                      </wps:spPr>
                      <wps:txbx>
                        <w:txbxContent>
                          <w:p w14:paraId="0CFBD2C0" w14:textId="77777777" w:rsidR="0016236D" w:rsidRPr="000B663D" w:rsidRDefault="0016236D" w:rsidP="00E627E4">
                            <w:pPr>
                              <w:spacing w:after="0"/>
                              <w:jc w:val="both"/>
                              <w:rPr>
                                <w:sz w:val="24"/>
                                <w:szCs w:val="24"/>
                              </w:rPr>
                            </w:pPr>
                            <w:r w:rsidRPr="000B663D">
                              <w:rPr>
                                <w:rFonts w:ascii="Times New Roman" w:hAnsi="Times New Roman"/>
                                <w:sz w:val="24"/>
                                <w:szCs w:val="24"/>
                              </w:rPr>
                              <w:t>-</w:t>
                            </w:r>
                            <w:r>
                              <w:rPr>
                                <w:rFonts w:ascii="Times New Roman" w:hAnsi="Times New Roman"/>
                                <w:sz w:val="24"/>
                                <w:szCs w:val="24"/>
                              </w:rPr>
                              <w:t>відсутність системи збору, утилізації та переробки ТПВ;</w:t>
                            </w:r>
                          </w:p>
                        </w:txbxContent>
                      </wps:txbx>
                      <wps:bodyPr rot="0" vert="horz" wrap="square" lIns="91440" tIns="45720" rIns="91440" bIns="45720" anchor="ctr" anchorCtr="0" upright="1">
                        <a:noAutofit/>
                      </wps:bodyPr>
                    </wps:wsp>
                  </a:graphicData>
                </a:graphic>
              </wp:anchor>
            </w:drawing>
          </mc:Choice>
          <mc:Fallback>
            <w:pict>
              <v:rect w14:anchorId="5A22C7EA" id="Прямоугольник 58" o:spid="_x0000_s1107" style="position:absolute;margin-left:-.25pt;margin-top:438.6pt;width:204.45pt;height:34.7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x6XAIAAHEEAAAOAAAAZHJzL2Uyb0RvYy54bWysVM2O0zAQviPxDpbvNElpu91o09VqlyKk&#10;BVZaeADXcRILxzZjt2k5Ie0ViUfgIbggfvYZ0jdi4nRLFzghcrA8nvHnme+bycnpulZkJcBJozOa&#10;DGJKhOYml7rM6OtX80dTSpxnOmfKaJHRjXD0dPbwwUljUzE0lVG5AIIg2qWNzWjlvU2jyPFK1MwN&#10;jBUanYWBmnk0oYxyYA2i1yoaxvEkagzkFgwXzuHpRe+ks4BfFIL7l0XhhCcqo5ibDyuEddGt0eyE&#10;pSUwW0m+S4P9QxY1kxof3UNdMM/IEuQfULXkYJwp/ICbOjJFIbkINWA1SfxbNdcVsyLUguQ4u6fJ&#10;/T9Y/mJ1BUTmGR0mKJVmNYrUftq+335sv7e325v2c3vbftt+aH+0X9qvZDztKGusS/Hmtb2Crmhn&#10;Lw1/44g25xXTpTgDME0lWI6JJl18dO9CZzi8ShbNc5Pje2zpTWBvXUDdASIvZB1E2uxFEmtPOB4O&#10;x8eTcTKmhKNvNIonx0HFiKV3ty04/1SYmnSbjAI2QUBnq0vnu2xYehcSsjdK5nOpVDCgXJwrICuG&#10;DTMPXygAizwMU5o0WNvwKMamYqrE3ucewiv34twhXBy+v8HV0uMUKFlndLoPYmlH4ROdhx71TKp+&#10;j+krveO0o7GXw68X66Dj5PGdQguTb5BlMH3X45TipjLwjpIGOz6j7u2SgaBEPdOo1HGCbOKIBGM0&#10;PhqiAYeexaGHaY5QfdmkN859P1hLC7Ks8K0kEKLNGepbyEB9p32f164C7OugyG4Gu8E5tEPUrz/F&#10;7CcAAAD//wMAUEsDBBQABgAIAAAAIQB7hixY3gAAAAkBAAAPAAAAZHJzL2Rvd25yZXYueG1sTI9B&#10;T4QwFITvJv6H5pl4223dIIvIY2OM3ryAHvTWhScQ21dCuwv4660nPU5mMvNNcVisEWea/OAY4War&#10;QBA3rh24Q3h7fd5kIHzQ3GrjmBBW8nAoLy8Knbdu5orOdehELGGfa4Q+hDGX0jc9We23biSO3qeb&#10;rA5RTp1sJz3HcmvkTqlUWj1wXOj1SI89NV/1ySLoevlY1/V9nmVl1PD0XY31S4V4fbU83IMItIS/&#10;MPziR3QoI9PRnbj1wiBsbmMQIdvvdyCin6gsAXFEuEvSFGRZyP8Pyh8AAAD//wMAUEsBAi0AFAAG&#10;AAgAAAAhALaDOJL+AAAA4QEAABMAAAAAAAAAAAAAAAAAAAAAAFtDb250ZW50X1R5cGVzXS54bWxQ&#10;SwECLQAUAAYACAAAACEAOP0h/9YAAACUAQAACwAAAAAAAAAAAAAAAAAvAQAAX3JlbHMvLnJlbHNQ&#10;SwECLQAUAAYACAAAACEA54NselwCAABxBAAADgAAAAAAAAAAAAAAAAAuAgAAZHJzL2Uyb0RvYy54&#10;bWxQSwECLQAUAAYACAAAACEAe4YsWN4AAAAJAQAADwAAAAAAAAAAAAAAAAC2BAAAZHJzL2Rvd25y&#10;ZXYueG1sUEsFBgAAAAAEAAQA8wAAAMEFAAAAAA==&#10;" strokeweight="1pt">
                <v:textbox>
                  <w:txbxContent>
                    <w:p w14:paraId="0CFBD2C0" w14:textId="77777777" w:rsidR="0016236D" w:rsidRPr="000B663D" w:rsidRDefault="0016236D" w:rsidP="00E627E4">
                      <w:pPr>
                        <w:spacing w:after="0"/>
                        <w:jc w:val="both"/>
                        <w:rPr>
                          <w:sz w:val="24"/>
                          <w:szCs w:val="24"/>
                        </w:rPr>
                      </w:pPr>
                      <w:r w:rsidRPr="000B663D">
                        <w:rPr>
                          <w:rFonts w:ascii="Times New Roman" w:hAnsi="Times New Roman"/>
                          <w:sz w:val="24"/>
                          <w:szCs w:val="24"/>
                        </w:rPr>
                        <w:t>-</w:t>
                      </w:r>
                      <w:r>
                        <w:rPr>
                          <w:rFonts w:ascii="Times New Roman" w:hAnsi="Times New Roman"/>
                          <w:sz w:val="24"/>
                          <w:szCs w:val="24"/>
                        </w:rPr>
                        <w:t>відсутність системи збору, утилізації та переробки ТПВ;</w:t>
                      </w:r>
                    </w:p>
                  </w:txbxContent>
                </v:textbox>
              </v:rect>
            </w:pict>
          </mc:Fallback>
        </mc:AlternateContent>
      </w:r>
      <w:r w:rsidRPr="00E627E4">
        <w:rPr>
          <w:rFonts w:ascii="Times New Roman" w:hAnsi="Times New Roman"/>
          <w:noProof/>
          <w:lang w:eastAsia="uk-UA"/>
        </w:rPr>
        <mc:AlternateContent>
          <mc:Choice Requires="wps">
            <w:drawing>
              <wp:anchor distT="0" distB="0" distL="114300" distR="114300" simplePos="0" relativeHeight="251718656" behindDoc="0" locked="0" layoutInCell="1" allowOverlap="1" wp14:anchorId="78785DE6" wp14:editId="4E1775BB">
                <wp:simplePos x="0" y="0"/>
                <wp:positionH relativeFrom="column">
                  <wp:posOffset>-3175</wp:posOffset>
                </wp:positionH>
                <wp:positionV relativeFrom="paragraph">
                  <wp:posOffset>3548380</wp:posOffset>
                </wp:positionV>
                <wp:extent cx="2596515" cy="1018540"/>
                <wp:effectExtent l="0" t="0" r="13335" b="10160"/>
                <wp:wrapNone/>
                <wp:docPr id="215"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515" cy="1018540"/>
                        </a:xfrm>
                        <a:prstGeom prst="rect">
                          <a:avLst/>
                        </a:prstGeom>
                        <a:solidFill>
                          <a:srgbClr val="FFFFFF"/>
                        </a:solidFill>
                        <a:ln w="12700" algn="ctr">
                          <a:solidFill>
                            <a:srgbClr val="000000"/>
                          </a:solidFill>
                          <a:miter lim="800000"/>
                          <a:headEnd/>
                          <a:tailEnd/>
                        </a:ln>
                      </wps:spPr>
                      <wps:txbx>
                        <w:txbxContent>
                          <w:p w14:paraId="27FF6CC0" w14:textId="77777777" w:rsidR="0016236D" w:rsidRPr="000B663D" w:rsidRDefault="0016236D" w:rsidP="00E627E4">
                            <w:pPr>
                              <w:spacing w:after="0"/>
                              <w:jc w:val="both"/>
                              <w:rPr>
                                <w:sz w:val="24"/>
                                <w:szCs w:val="24"/>
                              </w:rPr>
                            </w:pPr>
                            <w:r w:rsidRPr="000B663D">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txbxContent>
                      </wps:txbx>
                      <wps:bodyPr rot="0" vert="horz" wrap="square" lIns="91440" tIns="45720" rIns="91440" bIns="45720" anchor="ctr" anchorCtr="0" upright="1">
                        <a:noAutofit/>
                      </wps:bodyPr>
                    </wps:wsp>
                  </a:graphicData>
                </a:graphic>
              </wp:anchor>
            </w:drawing>
          </mc:Choice>
          <mc:Fallback>
            <w:pict>
              <v:rect w14:anchorId="78785DE6" id="Прямоугольник 57" o:spid="_x0000_s1108" style="position:absolute;margin-left:-.25pt;margin-top:279.4pt;width:204.45pt;height:80.2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wqWwIAAHIEAAAOAAAAZHJzL2Uyb0RvYy54bWysVM2O0zAQviPxDpbvbJKq3Z9o09WqSxHS&#10;AistPIDrOImFY5ux23Q5IXFF4hF4CC6In32G9I0YO93SBU6IHCyPZ/zNzPeNc3q2bhVZCXDS6IJm&#10;ByklQnNTSl0X9NXL+aNjSpxnumTKaFHQG+Ho2fThg9PO5mJkGqNKAQRBtMs7W9DGe5snieONaJk7&#10;MFZodFYGWubRhDopgXWI3qpklKaHSWegtGC4cA5PLwYnnUb8qhLcv6gqJzxRBcXafFwhrouwJtNT&#10;ltfAbCP5tgz2D1W0TGpMuoO6YJ6RJcg/oFrJwThT+QNu2sRUleQi9oDdZOlv3Vw3zIrYC5Lj7I4m&#10;9/9g+fPVFRBZFnSUTSjRrEWR+k+bd5uP/ff+dvO+/9zf9t82H/of/Zf+K5kcBco663K8eW2vIDTt&#10;7KXhrx3RZtYwXYtzANM1gpVYaBbik3sXguHwKll0z0yJ+djSm8jeuoI2ACIvZB1FutmJJNaecDwc&#10;TU4OJ6FWjr4szY4n4yhjwvK76xacfyJMS8KmoIBTEOHZ6tL5UA7L70Ji+UbJci6VigbUi5kCsmI4&#10;MfP4xQ6wy/0wpUmH6UdHKU4VUzUOP/cQs9yLc/twafz+BtdKj89Aybagx7sglgcOH+syDqlnUg17&#10;LF/pLamBx0EPv16so5CH4zuJFqa8QZrBDGOPzxQ3jYG3lHQ48gV1b5YMBCXqqUapTrIxUkl8NMaT&#10;oxEasO9Z7HuY5gg1tE0GY+aHl7W0IOsGc2WREG3OUeBKRuqD+ENd2w5wsKMi20cYXs6+HaN+/Sqm&#10;PwEAAP//AwBQSwMEFAAGAAgAAAAhAJPF4LTeAAAACQEAAA8AAABkcnMvZG93bnJldi54bWxMjzFP&#10;wzAUhHck/oP1kNhau1UDIc1LhRBsLAkMsL3Gr0lEbEex2yT8eswE4+lOd9/lh9n04sKj75xF2KwV&#10;CLa1051tEN7fXlYpCB/IauqdZYSFPRyK66ucMu0mW/KlCo2IJdZnhNCGMGRS+rplQ37tBrbRO7nR&#10;UIhybKQeaYrlppdbpe6koc7GhZYGfmq5/qrOBoGq+XNZlo9pkmWvuufvcqheS8Tbm/lxDyLwHP7C&#10;8Isf0aGITEd3ttqLHmGVxCBCkqTxQfR3Kt2BOCLcbx62IItc/n9Q/AAAAP//AwBQSwECLQAUAAYA&#10;CAAAACEAtoM4kv4AAADhAQAAEwAAAAAAAAAAAAAAAAAAAAAAW0NvbnRlbnRfVHlwZXNdLnhtbFBL&#10;AQItABQABgAIAAAAIQA4/SH/1gAAAJQBAAALAAAAAAAAAAAAAAAAAC8BAABfcmVscy8ucmVsc1BL&#10;AQItABQABgAIAAAAIQApl4wqWwIAAHIEAAAOAAAAAAAAAAAAAAAAAC4CAABkcnMvZTJvRG9jLnht&#10;bFBLAQItABQABgAIAAAAIQCTxeC03gAAAAkBAAAPAAAAAAAAAAAAAAAAALUEAABkcnMvZG93bnJl&#10;di54bWxQSwUGAAAAAAQABADzAAAAwAUAAAAA&#10;" strokeweight="1pt">
                <v:textbox>
                  <w:txbxContent>
                    <w:p w14:paraId="27FF6CC0" w14:textId="77777777" w:rsidR="0016236D" w:rsidRPr="000B663D" w:rsidRDefault="0016236D" w:rsidP="00E627E4">
                      <w:pPr>
                        <w:spacing w:after="0"/>
                        <w:jc w:val="both"/>
                        <w:rPr>
                          <w:sz w:val="24"/>
                          <w:szCs w:val="24"/>
                        </w:rPr>
                      </w:pPr>
                      <w:r w:rsidRPr="000B663D">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txbxContent>
                </v:textbox>
              </v:rect>
            </w:pict>
          </mc:Fallback>
        </mc:AlternateContent>
      </w:r>
      <w:r w:rsidRPr="00E627E4">
        <w:rPr>
          <w:rFonts w:ascii="Times New Roman" w:hAnsi="Times New Roman"/>
          <w:noProof/>
          <w:lang w:eastAsia="uk-UA"/>
        </w:rPr>
        <mc:AlternateContent>
          <mc:Choice Requires="wps">
            <w:drawing>
              <wp:anchor distT="0" distB="0" distL="114300" distR="114300" simplePos="0" relativeHeight="251717632" behindDoc="0" locked="0" layoutInCell="1" allowOverlap="1" wp14:anchorId="08C8636D" wp14:editId="17165068">
                <wp:simplePos x="0" y="0"/>
                <wp:positionH relativeFrom="column">
                  <wp:posOffset>-3175</wp:posOffset>
                </wp:positionH>
                <wp:positionV relativeFrom="paragraph">
                  <wp:posOffset>2740025</wp:posOffset>
                </wp:positionV>
                <wp:extent cx="2596515" cy="740410"/>
                <wp:effectExtent l="0" t="0" r="13335" b="21590"/>
                <wp:wrapNone/>
                <wp:docPr id="213"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515" cy="740410"/>
                        </a:xfrm>
                        <a:prstGeom prst="rect">
                          <a:avLst/>
                        </a:prstGeom>
                        <a:solidFill>
                          <a:srgbClr val="FFFFFF"/>
                        </a:solidFill>
                        <a:ln w="12700" algn="ctr">
                          <a:solidFill>
                            <a:srgbClr val="000000"/>
                          </a:solidFill>
                          <a:miter lim="800000"/>
                          <a:headEnd/>
                          <a:tailEnd/>
                        </a:ln>
                      </wps:spPr>
                      <wps:txbx>
                        <w:txbxContent>
                          <w:p w14:paraId="3A494596" w14:textId="77777777" w:rsidR="0016236D" w:rsidRPr="000B663D" w:rsidRDefault="0016236D" w:rsidP="00E627E4">
                            <w:pPr>
                              <w:spacing w:after="0"/>
                              <w:jc w:val="both"/>
                              <w:rPr>
                                <w:sz w:val="24"/>
                                <w:szCs w:val="24"/>
                              </w:rPr>
                            </w:pPr>
                            <w:r w:rsidRPr="000B663D">
                              <w:rPr>
                                <w:rFonts w:ascii="Times New Roman" w:hAnsi="Times New Roman"/>
                                <w:sz w:val="24"/>
                                <w:szCs w:val="24"/>
                              </w:rPr>
                              <w:t>-слабка матеріальна база комунальних підприємств</w:t>
                            </w:r>
                            <w:r>
                              <w:rPr>
                                <w:rFonts w:ascii="Times New Roman" w:hAnsi="Times New Roman"/>
                                <w:sz w:val="24"/>
                                <w:szCs w:val="24"/>
                              </w:rPr>
                              <w:t>, закладів освіти та медици</w:t>
                            </w:r>
                            <w:r w:rsidRPr="000B663D">
                              <w:rPr>
                                <w:rFonts w:ascii="Times New Roman" w:hAnsi="Times New Roman"/>
                                <w:sz w:val="24"/>
                                <w:szCs w:val="24"/>
                              </w:rPr>
                              <w:t xml:space="preserve"> громади;</w:t>
                            </w:r>
                          </w:p>
                        </w:txbxContent>
                      </wps:txbx>
                      <wps:bodyPr rot="0" vert="horz" wrap="square" lIns="91440" tIns="45720" rIns="91440" bIns="45720" anchor="ctr" anchorCtr="0" upright="1">
                        <a:noAutofit/>
                      </wps:bodyPr>
                    </wps:wsp>
                  </a:graphicData>
                </a:graphic>
              </wp:anchor>
            </w:drawing>
          </mc:Choice>
          <mc:Fallback>
            <w:pict>
              <v:rect w14:anchorId="08C8636D" id="Прямоугольник 55" o:spid="_x0000_s1109" style="position:absolute;margin-left:-.25pt;margin-top:215.75pt;width:204.45pt;height:58.3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0xWwIAAHEEAAAOAAAAZHJzL2Uyb0RvYy54bWysVM1u1DAQviPxDpbvNMmy259os1XVUoRU&#10;oFLhAbyOk1g4thl7N1tOSL0i8Qg8BBfET58h+0aMne2yBU6IHCyPZ/x55vtmMj1etYosBThpdEGz&#10;vZQSobkppa4L+vrV+aNDSpxnumTKaFHQa+Ho8ezhg2lnczEyjVGlAIIg2uWdLWjjvc2TxPFGtMzt&#10;GSs0OisDLfNoQp2UwDpEb1UyStP9pDNQWjBcOIenZ4OTziJ+VQnuX1aVE56ogmJuPq4Q13lYk9mU&#10;5TUw20i+SYP9QxYtkxof3UKdMc/IAuQfUK3kYJyp/B43bWKqSnIRa8BqsvS3aq4aZkWsBclxdkuT&#10;+3+w/MXyEogsCzrKHlOiWYsi9Z/W79cf++/97fqm/9zf9t/WH/of/Zf+K5lMAmWddTnevLKXEIp2&#10;9sLwN45oc9owXYsTANM1gpWYaBbik3sXguHwKpl3z02J77GFN5G9VQVtAEReyCqKdL0VSaw84Xg4&#10;mhztT7IJJRx9B+N0nEUVE5bf3bbg/FNhWhI2BQVsgojOlhfOh2xYfhcSszdKludSqWhAPT9VQJYM&#10;G+Y8frEALHI3TGnSYW2jgxSbiqkae597iK/ci3O7cGn8/gbXSo9ToGRb0MNtEMsDhU90GXvUM6mG&#10;Paav9IbTQOMgh1/NV1HH/a1Cc1NeI8tghq7HKcVNY+AdJR12fEHd2wUDQYl6plGpo2w8DiMSjfHk&#10;YIQG7Hrmux6mOUINZZPBOPXDYC0syLrBt7JIiDYnqG8lI/VB+yGvTQXY11GRzQyGwdm1Y9SvP8Xs&#10;JwAAAP//AwBQSwMEFAAGAAgAAAAhAINwTQreAAAACQEAAA8AAABkcnMvZG93bnJldi54bWxMj0FP&#10;hDAQhe8m/odmNvG226KsIciwMUZvXkAPepulI5ClLaHdBfz11pPe3uS9vPdNcVjMIC48+d5ZhGSn&#10;QLBtnO5ti/D+9rLNQPhAVtPgLCOs7OFQXl8VlGs324ovdWhFLLE+J4QuhDGX0jcdG/I7N7KN3peb&#10;DIV4Tq3UE82x3AzyVql7aai3caGjkZ86bk712SBQvXyu6/oxz7IaVP/8XY31a4V4s1keH0AEXsJf&#10;GH7xIzqUkenozlZ7MSBs9zGIkN4lUUQ/VVkK4oiwT7MEZFnI/x+UPwAAAP//AwBQSwECLQAUAAYA&#10;CAAAACEAtoM4kv4AAADhAQAAEwAAAAAAAAAAAAAAAAAAAAAAW0NvbnRlbnRfVHlwZXNdLnhtbFBL&#10;AQItABQABgAIAAAAIQA4/SH/1gAAAJQBAAALAAAAAAAAAAAAAAAAAC8BAABfcmVscy8ucmVsc1BL&#10;AQItABQABgAIAAAAIQAcFg0xWwIAAHEEAAAOAAAAAAAAAAAAAAAAAC4CAABkcnMvZTJvRG9jLnht&#10;bFBLAQItABQABgAIAAAAIQCDcE0K3gAAAAkBAAAPAAAAAAAAAAAAAAAAALUEAABkcnMvZG93bnJl&#10;di54bWxQSwUGAAAAAAQABADzAAAAwAUAAAAA&#10;" strokeweight="1pt">
                <v:textbox>
                  <w:txbxContent>
                    <w:p w14:paraId="3A494596" w14:textId="77777777" w:rsidR="0016236D" w:rsidRPr="000B663D" w:rsidRDefault="0016236D" w:rsidP="00E627E4">
                      <w:pPr>
                        <w:spacing w:after="0"/>
                        <w:jc w:val="both"/>
                        <w:rPr>
                          <w:sz w:val="24"/>
                          <w:szCs w:val="24"/>
                        </w:rPr>
                      </w:pPr>
                      <w:r w:rsidRPr="000B663D">
                        <w:rPr>
                          <w:rFonts w:ascii="Times New Roman" w:hAnsi="Times New Roman"/>
                          <w:sz w:val="24"/>
                          <w:szCs w:val="24"/>
                        </w:rPr>
                        <w:t>-слабка матеріальна база комунальних підприємств</w:t>
                      </w:r>
                      <w:r>
                        <w:rPr>
                          <w:rFonts w:ascii="Times New Roman" w:hAnsi="Times New Roman"/>
                          <w:sz w:val="24"/>
                          <w:szCs w:val="24"/>
                        </w:rPr>
                        <w:t>, закладів освіти та медици</w:t>
                      </w:r>
                      <w:r w:rsidRPr="000B663D">
                        <w:rPr>
                          <w:rFonts w:ascii="Times New Roman" w:hAnsi="Times New Roman"/>
                          <w:sz w:val="24"/>
                          <w:szCs w:val="24"/>
                        </w:rPr>
                        <w:t xml:space="preserve"> громади;</w:t>
                      </w:r>
                    </w:p>
                  </w:txbxContent>
                </v:textbox>
              </v:rect>
            </w:pict>
          </mc:Fallback>
        </mc:AlternateContent>
      </w:r>
      <w:r w:rsidRPr="00E627E4">
        <w:rPr>
          <w:rFonts w:ascii="Times New Roman" w:hAnsi="Times New Roman"/>
          <w:noProof/>
          <w:lang w:eastAsia="uk-UA"/>
        </w:rPr>
        <mc:AlternateContent>
          <mc:Choice Requires="wps">
            <w:drawing>
              <wp:anchor distT="0" distB="0" distL="114300" distR="114300" simplePos="0" relativeHeight="251716608" behindDoc="0" locked="0" layoutInCell="1" allowOverlap="1" wp14:anchorId="17A44606" wp14:editId="7016004C">
                <wp:simplePos x="0" y="0"/>
                <wp:positionH relativeFrom="column">
                  <wp:posOffset>-3175</wp:posOffset>
                </wp:positionH>
                <wp:positionV relativeFrom="paragraph">
                  <wp:posOffset>2235200</wp:posOffset>
                </wp:positionV>
                <wp:extent cx="2596515" cy="466090"/>
                <wp:effectExtent l="0" t="0" r="13335" b="10160"/>
                <wp:wrapNone/>
                <wp:docPr id="212"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515" cy="466090"/>
                        </a:xfrm>
                        <a:prstGeom prst="rect">
                          <a:avLst/>
                        </a:prstGeom>
                        <a:solidFill>
                          <a:srgbClr val="FFFFFF"/>
                        </a:solidFill>
                        <a:ln w="12700" algn="ctr">
                          <a:solidFill>
                            <a:srgbClr val="000000"/>
                          </a:solidFill>
                          <a:miter lim="800000"/>
                          <a:headEnd/>
                          <a:tailEnd/>
                        </a:ln>
                      </wps:spPr>
                      <wps:txbx>
                        <w:txbxContent>
                          <w:p w14:paraId="3FC9C2F7" w14:textId="77777777" w:rsidR="0016236D" w:rsidRPr="000B663D" w:rsidRDefault="0016236D" w:rsidP="00E627E4">
                            <w:pPr>
                              <w:spacing w:after="0"/>
                              <w:jc w:val="both"/>
                              <w:rPr>
                                <w:sz w:val="24"/>
                                <w:szCs w:val="24"/>
                              </w:rPr>
                            </w:pPr>
                            <w:r w:rsidRPr="000B663D">
                              <w:rPr>
                                <w:rFonts w:ascii="Times New Roman" w:hAnsi="Times New Roman"/>
                                <w:sz w:val="24"/>
                                <w:szCs w:val="24"/>
                              </w:rPr>
                              <w:t>-нерівноцінний розвиток центру громади та старостинських округів;</w:t>
                            </w:r>
                          </w:p>
                        </w:txbxContent>
                      </wps:txbx>
                      <wps:bodyPr rot="0" vert="horz" wrap="square" lIns="91440" tIns="45720" rIns="91440" bIns="45720" anchor="ctr" anchorCtr="0" upright="1">
                        <a:noAutofit/>
                      </wps:bodyPr>
                    </wps:wsp>
                  </a:graphicData>
                </a:graphic>
              </wp:anchor>
            </w:drawing>
          </mc:Choice>
          <mc:Fallback>
            <w:pict>
              <v:rect w14:anchorId="17A44606" id="Прямоугольник 30" o:spid="_x0000_s1110" style="position:absolute;margin-left:-.25pt;margin-top:176pt;width:204.45pt;height:36.7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jNXAIAAHEEAAAOAAAAZHJzL2Uyb0RvYy54bWysVM1uEzEQviPxDpbvdH9I0nbVTVW1FCEV&#10;qFR4AMfr3bXw2mbsZFNOSFyReAQeggvip8+weSPGTpqmwAmxB8vjsb+Z75uZPTpedoosBDhpdEmz&#10;vZQSobmppG5K+vrV+aMDSpxnumLKaFHSa+Ho8fThg6PeFiI3rVGVAIIg2hW9LWnrvS2SxPFWdMzt&#10;GSs0OmsDHfNoQpNUwHpE71SSp+kk6Q1UFgwXzuHp2dpJpxG/rgX3L+vaCU9USTE3H1eI6yysyfSI&#10;FQ0w20q+SYP9QxYdkxqDbqHOmGdkDvIPqE5yMM7Ufo+bLjF1LbmIHJBNlv7G5qplVkQuKI6zW5nc&#10;/4PlLxaXQGRV0jzLKdGswyINn1fvV5+GH8PN6sPwZbgZvq8+Dj+Hr8M38jhK1ltX4MsrewmBtLMX&#10;hr9xRJvTlulGnACYvhWswkSzIHFy70EwHD4ls/65qTAem3sT1VvW0AVA1IUsY5Gut0USS084Hubj&#10;w8k4G1PC0TeaTNLDmFLCitvXFpx/KkxHwqakgE0Q0dniwvmQDStur8TsjZLVuVQqGtDMThWQBcOG&#10;OY9fJIAkd68pTXrklu+n2FRMNdj73EOMcu+e24VL4/c3uE56nAIlu5IebC+xIkj4RFexRz2Tar3H&#10;9JXeaBpkDL3uCr+cLWMdJ5MQIRzNTHWNKoNZdz1OKW5aA+8o6bHjS+rezhkIStQzjZU6zEajMCLR&#10;GI33czRg1zPb9TDNEWpNm6yNU78erLkF2bQYK4uCaHOC9a1llP4urw0D7OtYkc0MhsHZteOtuz/F&#10;9BcAAAD//wMAUEsDBBQABgAIAAAAIQC1F7JG3gAAAAkBAAAPAAAAZHJzL2Rvd25yZXYueG1sTI9B&#10;T4QwEIXvJv6HZky87ZZFMBukbIzRmxfQg966dASy7ZTQ7gL+eseT3ublvbz5XnlYnBUXnMLgScFu&#10;m4BAar0ZqFPw/vay2YMIUZPR1hMqWDHAobq+KnVh/Ew1XprYCS6hUGgFfYxjIWVoe3Q6bP2IxN6X&#10;n5yOLKdOmknPXO6sTJPkXjo9EH/o9YhPPban5uwU6Gb5XNf1Y55lbZPh+bsem9daqdub5fEBRMQl&#10;/oXhF5/RoWKmoz+TCcIq2OQcVHCXpzyJ/SzZZyCOfKR5BrIq5f8F1Q8AAAD//wMAUEsBAi0AFAAG&#10;AAgAAAAhALaDOJL+AAAA4QEAABMAAAAAAAAAAAAAAAAAAAAAAFtDb250ZW50X1R5cGVzXS54bWxQ&#10;SwECLQAUAAYACAAAACEAOP0h/9YAAACUAQAACwAAAAAAAAAAAAAAAAAvAQAAX3JlbHMvLnJlbHNQ&#10;SwECLQAUAAYACAAAACEAjpY4zVwCAABxBAAADgAAAAAAAAAAAAAAAAAuAgAAZHJzL2Uyb0RvYy54&#10;bWxQSwECLQAUAAYACAAAACEAtReyRt4AAAAJAQAADwAAAAAAAAAAAAAAAAC2BAAAZHJzL2Rvd25y&#10;ZXYueG1sUEsFBgAAAAAEAAQA8wAAAMEFAAAAAA==&#10;" strokeweight="1pt">
                <v:textbox>
                  <w:txbxContent>
                    <w:p w14:paraId="3FC9C2F7" w14:textId="77777777" w:rsidR="0016236D" w:rsidRPr="000B663D" w:rsidRDefault="0016236D" w:rsidP="00E627E4">
                      <w:pPr>
                        <w:spacing w:after="0"/>
                        <w:jc w:val="both"/>
                        <w:rPr>
                          <w:sz w:val="24"/>
                          <w:szCs w:val="24"/>
                        </w:rPr>
                      </w:pPr>
                      <w:r w:rsidRPr="000B663D">
                        <w:rPr>
                          <w:rFonts w:ascii="Times New Roman" w:hAnsi="Times New Roman"/>
                          <w:sz w:val="24"/>
                          <w:szCs w:val="24"/>
                        </w:rPr>
                        <w:t>-нерівноцінний розвиток центру громади та старостинських округів;</w:t>
                      </w:r>
                    </w:p>
                  </w:txbxContent>
                </v:textbox>
              </v:rect>
            </w:pict>
          </mc:Fallback>
        </mc:AlternateContent>
      </w:r>
      <w:r w:rsidRPr="00E627E4">
        <w:rPr>
          <w:rFonts w:ascii="Times New Roman" w:hAnsi="Times New Roman"/>
          <w:noProof/>
          <w:lang w:eastAsia="uk-UA"/>
        </w:rPr>
        <mc:AlternateContent>
          <mc:Choice Requires="wps">
            <w:drawing>
              <wp:anchor distT="0" distB="0" distL="114300" distR="114300" simplePos="0" relativeHeight="251715584" behindDoc="0" locked="0" layoutInCell="1" allowOverlap="1" wp14:anchorId="5E5159BC" wp14:editId="5DA3CDAB">
                <wp:simplePos x="0" y="0"/>
                <wp:positionH relativeFrom="column">
                  <wp:posOffset>-3175</wp:posOffset>
                </wp:positionH>
                <wp:positionV relativeFrom="paragraph">
                  <wp:posOffset>1549400</wp:posOffset>
                </wp:positionV>
                <wp:extent cx="2596515" cy="647065"/>
                <wp:effectExtent l="0" t="0" r="13335" b="19685"/>
                <wp:wrapNone/>
                <wp:docPr id="211"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515" cy="647065"/>
                        </a:xfrm>
                        <a:prstGeom prst="rect">
                          <a:avLst/>
                        </a:prstGeom>
                        <a:solidFill>
                          <a:srgbClr val="FFFFFF"/>
                        </a:solidFill>
                        <a:ln w="12700" algn="ctr">
                          <a:solidFill>
                            <a:srgbClr val="000000"/>
                          </a:solidFill>
                          <a:miter lim="800000"/>
                          <a:headEnd/>
                          <a:tailEnd/>
                        </a:ln>
                      </wps:spPr>
                      <wps:txbx>
                        <w:txbxContent>
                          <w:p w14:paraId="04B57157" w14:textId="77777777" w:rsidR="0016236D" w:rsidRPr="000B663D" w:rsidRDefault="0016236D" w:rsidP="00E627E4">
                            <w:pPr>
                              <w:spacing w:after="0"/>
                              <w:jc w:val="both"/>
                              <w:rPr>
                                <w:sz w:val="24"/>
                                <w:szCs w:val="24"/>
                              </w:rPr>
                            </w:pPr>
                            <w:r w:rsidRPr="000B663D">
                              <w:rPr>
                                <w:rFonts w:ascii="Times New Roman" w:hAnsi="Times New Roman"/>
                                <w:sz w:val="24"/>
                                <w:szCs w:val="24"/>
                              </w:rPr>
                              <w:t>-відсутність підприємств з переробки сільськогосподарської продукції;</w:t>
                            </w:r>
                          </w:p>
                        </w:txbxContent>
                      </wps:txbx>
                      <wps:bodyPr rot="0" vert="horz" wrap="square" lIns="91440" tIns="45720" rIns="91440" bIns="45720" anchor="ctr" anchorCtr="0" upright="1">
                        <a:noAutofit/>
                      </wps:bodyPr>
                    </wps:wsp>
                  </a:graphicData>
                </a:graphic>
              </wp:anchor>
            </w:drawing>
          </mc:Choice>
          <mc:Fallback>
            <w:pict>
              <v:rect w14:anchorId="5E5159BC" id="Прямоугольник 29" o:spid="_x0000_s1111" style="position:absolute;margin-left:-.25pt;margin-top:122pt;width:204.45pt;height:50.9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6WgIAAHEEAAAOAAAAZHJzL2Uyb0RvYy54bWysVM1u1DAQviPxDpbvND/an27UbFW1FCEV&#10;qFR4AK/jJBaOHcbezZYTEtdKPAIPwQXx02fIvhFjZ7vdAidEDpbHM/PNzDczOTpeN4qsBFhpdE6T&#10;g5gSobkppK5y+ub1+ZNDSqxjumDKaJHTa2Hp8fzxo6OuzURqaqMKAQRBtM26Nqe1c20WRZbXomH2&#10;wLRCo7I00DCHIlRRAaxD9EZFaRxPos5A0YLhwlp8PRuUdB7wy1Jw96osrXBE5RRzc+GEcC78Gc2P&#10;WFYBa2vJt2mwf8iiYVJj0B3UGXOMLEH+AdVIDsaa0h1w00SmLCUXoQasJol/q+aqZq0ItSA5tt3R&#10;ZP8fLH+5ugQii5ymSUKJZg02qf+8+bD51P/obzcf+y/9bf99c9P/7L/230g685R1rc3Q86q9BF+0&#10;bS8Mf2uJNqc105U4ATBdLViBiSbePnrg4AWLrmTRvTAFxmNLZwJ76xIaD4i8kHVo0vWuSWLtCMfH&#10;dDybjJMxJRx1k9E0noxDCJbdebdg3TNhGuIvOQUcgoDOVhfW+WxYdmcSsjdKFudSqSBAtThVQFYM&#10;B+Y8fFt0u2+mNOmwtnQa41AxVeHscwchygM7uw8Xh+9vcI10uAVKNjk93BmxzFP4VBdhRh2Tarhj&#10;+kpvOfU0Du1w68U69HEy9RE8xwtTXCPLYIapxy3FS23gPSUdTnxO7bslA0GJeq6xU7NkNPIrEoTR&#10;eJqiAPuaxb6GaY5QQ9lkEE7dsFjLFmRVY6wkEKLNCfa3lIH6+7y2FeBch45sd9Avzr4crO7/FPNf&#10;AAAA//8DAFBLAwQUAAYACAAAACEALCVgmN4AAAAJAQAADwAAAGRycy9kb3ducmV2LnhtbEyPMU/D&#10;MBSEdyT+g/WQ2Fqb4qIS4lQIwcaSlAG218QkEfZzFLtNwq/nMcF4utPdd/l+9k6c7Rj7QAZu1gqE&#10;pTo0PbUG3g4vqx2ImJAadIGsgcVG2BeXFzlmTZiotOcqtYJLKGZooEtpyKSMdWc9xnUYLLH3GUaP&#10;ieXYymbEicu9kxul7qTHnnihw8E+dbb+qk7eAFbzx7Is79MkS6f65+9yqF5LY66v5scHEMnO6S8M&#10;v/iMDgUzHcOJmiicgdWWgwY2WvMl9rXaaRBHA7d6ew+yyOX/B8UPAAAA//8DAFBLAQItABQABgAI&#10;AAAAIQC2gziS/gAAAOEBAAATAAAAAAAAAAAAAAAAAAAAAABbQ29udGVudF9UeXBlc10ueG1sUEsB&#10;Ai0AFAAGAAgAAAAhADj9If/WAAAAlAEAAAsAAAAAAAAAAAAAAAAALwEAAF9yZWxzLy5yZWxzUEsB&#10;Ai0AFAAGAAgAAAAhAEUUv7paAgAAcQQAAA4AAAAAAAAAAAAAAAAALgIAAGRycy9lMm9Eb2MueG1s&#10;UEsBAi0AFAAGAAgAAAAhACwlYJjeAAAACQEAAA8AAAAAAAAAAAAAAAAAtAQAAGRycy9kb3ducmV2&#10;LnhtbFBLBQYAAAAABAAEAPMAAAC/BQAAAAA=&#10;" strokeweight="1pt">
                <v:textbox>
                  <w:txbxContent>
                    <w:p w14:paraId="04B57157" w14:textId="77777777" w:rsidR="0016236D" w:rsidRPr="000B663D" w:rsidRDefault="0016236D" w:rsidP="00E627E4">
                      <w:pPr>
                        <w:spacing w:after="0"/>
                        <w:jc w:val="both"/>
                        <w:rPr>
                          <w:sz w:val="24"/>
                          <w:szCs w:val="24"/>
                        </w:rPr>
                      </w:pPr>
                      <w:r w:rsidRPr="000B663D">
                        <w:rPr>
                          <w:rFonts w:ascii="Times New Roman" w:hAnsi="Times New Roman"/>
                          <w:sz w:val="24"/>
                          <w:szCs w:val="24"/>
                        </w:rPr>
                        <w:t>-відсутність підприємств з переробки сільськогосподарської продукції;</w:t>
                      </w:r>
                    </w:p>
                  </w:txbxContent>
                </v:textbox>
              </v:rect>
            </w:pict>
          </mc:Fallback>
        </mc:AlternateContent>
      </w:r>
      <w:r w:rsidRPr="00E627E4">
        <w:rPr>
          <w:rFonts w:ascii="Times New Roman" w:hAnsi="Times New Roman"/>
          <w:noProof/>
          <w:lang w:eastAsia="uk-UA"/>
        </w:rPr>
        <mc:AlternateContent>
          <mc:Choice Requires="wps">
            <w:drawing>
              <wp:anchor distT="0" distB="0" distL="114300" distR="114300" simplePos="0" relativeHeight="251714560" behindDoc="0" locked="0" layoutInCell="1" allowOverlap="1" wp14:anchorId="47E6F54F" wp14:editId="004E79D0">
                <wp:simplePos x="0" y="0"/>
                <wp:positionH relativeFrom="column">
                  <wp:posOffset>-3175</wp:posOffset>
                </wp:positionH>
                <wp:positionV relativeFrom="paragraph">
                  <wp:posOffset>1063625</wp:posOffset>
                </wp:positionV>
                <wp:extent cx="2596515" cy="447040"/>
                <wp:effectExtent l="0" t="0" r="13335" b="10160"/>
                <wp:wrapNone/>
                <wp:docPr id="210"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515" cy="447040"/>
                        </a:xfrm>
                        <a:prstGeom prst="rect">
                          <a:avLst/>
                        </a:prstGeom>
                        <a:solidFill>
                          <a:srgbClr val="FFFFFF"/>
                        </a:solidFill>
                        <a:ln w="12700" algn="ctr">
                          <a:solidFill>
                            <a:srgbClr val="000000"/>
                          </a:solidFill>
                          <a:miter lim="800000"/>
                          <a:headEnd/>
                          <a:tailEnd/>
                        </a:ln>
                      </wps:spPr>
                      <wps:txbx>
                        <w:txbxContent>
                          <w:p w14:paraId="690BCC9C" w14:textId="77777777" w:rsidR="0016236D" w:rsidRPr="000B663D" w:rsidRDefault="0016236D" w:rsidP="00E627E4">
                            <w:pPr>
                              <w:spacing w:after="0" w:line="240" w:lineRule="auto"/>
                              <w:rPr>
                                <w:sz w:val="24"/>
                                <w:szCs w:val="24"/>
                              </w:rPr>
                            </w:pPr>
                            <w:r w:rsidRPr="000B663D">
                              <w:rPr>
                                <w:rFonts w:ascii="Times New Roman" w:hAnsi="Times New Roman"/>
                                <w:sz w:val="24"/>
                                <w:szCs w:val="24"/>
                              </w:rPr>
                              <w:t>-застаріла містобудівна документація;</w:t>
                            </w:r>
                          </w:p>
                        </w:txbxContent>
                      </wps:txbx>
                      <wps:bodyPr rot="0" vert="horz" wrap="square" lIns="91440" tIns="45720" rIns="91440" bIns="45720" anchor="ctr" anchorCtr="0" upright="1">
                        <a:noAutofit/>
                      </wps:bodyPr>
                    </wps:wsp>
                  </a:graphicData>
                </a:graphic>
              </wp:anchor>
            </w:drawing>
          </mc:Choice>
          <mc:Fallback>
            <w:pict>
              <v:rect w14:anchorId="47E6F54F" id="Прямоугольник 28" o:spid="_x0000_s1112" style="position:absolute;margin-left:-.25pt;margin-top:83.75pt;width:204.45pt;height:35.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GPWgIAAHEEAAAOAAAAZHJzL2Uyb0RvYy54bWysVM2O0zAQviPxDpbvbH7U7najpqtVl0VI&#10;C6y08ACu4yQWjm3GbtNyQuKKxCPwEFwQP/sM6RsxcbqlC5wQOVgez/jzzPfNZHq2bhRZCXDS6Jwm&#10;RzElQnNTSF3l9NXLy0cTSpxnumDKaJHTjXD0bPbwwbS1mUhNbVQhgCCIdllrc1p7b7MocrwWDXNH&#10;xgqNztJAwzyaUEUFsBbRGxWlcXwctQYKC4YL5/D0YnDSWcAvS8H9i7J0whOVU8zNhxXCuujXaDZl&#10;WQXM1pLv0mD/kEXDpMZH91AXzDOyBPkHVCM5GGdKf8RNE5mylFyEGrCaJP6tmpuaWRFqQXKc3dPk&#10;/h8sf766BiKLnKYJ8qNZgyJ1n7bvth+7793t9n33ubvtvm0/dD+6L91Xkk56ylrrMrx5Y6+hL9rZ&#10;K8NfO6LNvGa6EucApq0FKzDRpI+P7l3oDYdXyaJ9Zgp8jy29CeytS2h6QOSFrINIm71IYu0Jx8N0&#10;fHo8TsaUcPSNRifxKKgYsezutgXnnwjTkH6TU8AmCOhsdeV8nw3L7kJC9kbJ4lIqFQyoFnMFZMWw&#10;YS7DFwrAIg/DlCYt1paexEgaUxX2PvcQXrkX5w7h4vD9Da6RHqdAySank30Qy3oKH+si9KhnUg17&#10;TF/pHac9jYMcfr1YBx2P9wotTLFBlsEMXY9TipvawFtKWuz4nLo3SwaCEvVUo1KnyQipJD4Yo/FJ&#10;igYcehaHHqY5Qg1lk8GY+2GwlhZkVeNbSSBEm3PUt5SB+l77Ia9dBdjXQZHdDPaDc2iHqF9/itlP&#10;AAAA//8DAFBLAwQUAAYACAAAACEAJVeEON4AAAAJAQAADwAAAGRycy9kb3ducmV2LnhtbEyPMU/D&#10;MBCFdyT+g3VIbK1NKW0JcSqEYGNJYIDtGpskwj5Hsdsk/HqOiW53957efS/fT96Jkx1iF0jDzVKB&#10;sFQH01Gj4f3tZbEDEROSQRfIaphthH1xeZFjZsJIpT1VqREcQjFDDW1KfSZlrFvrMS5Db4m1rzB4&#10;TLwOjTQDjhzunVwptZEeO+IPLfb2qbX1d3X0GrCaPud5/hhHWTrVPf+UffVaan19NT0+gEh2Sv9m&#10;+MNndCiY6RCOZKJwGhZ3bOTzZssD62u1W4M4aFjdbu9BFrk8b1D8AgAA//8DAFBLAQItABQABgAI&#10;AAAAIQC2gziS/gAAAOEBAAATAAAAAAAAAAAAAAAAAAAAAABbQ29udGVudF9UeXBlc10ueG1sUEsB&#10;Ai0AFAAGAAgAAAAhADj9If/WAAAAlAEAAAsAAAAAAAAAAAAAAAAALwEAAF9yZWxzLy5yZWxzUEsB&#10;Ai0AFAAGAAgAAAAhAJuhYY9aAgAAcQQAAA4AAAAAAAAAAAAAAAAALgIAAGRycy9lMm9Eb2MueG1s&#10;UEsBAi0AFAAGAAgAAAAhACVXhDjeAAAACQEAAA8AAAAAAAAAAAAAAAAAtAQAAGRycy9kb3ducmV2&#10;LnhtbFBLBQYAAAAABAAEAPMAAAC/BQAAAAA=&#10;" strokeweight="1pt">
                <v:textbox>
                  <w:txbxContent>
                    <w:p w14:paraId="690BCC9C" w14:textId="77777777" w:rsidR="0016236D" w:rsidRPr="000B663D" w:rsidRDefault="0016236D" w:rsidP="00E627E4">
                      <w:pPr>
                        <w:spacing w:after="0" w:line="240" w:lineRule="auto"/>
                        <w:rPr>
                          <w:sz w:val="24"/>
                          <w:szCs w:val="24"/>
                        </w:rPr>
                      </w:pPr>
                      <w:r w:rsidRPr="000B663D">
                        <w:rPr>
                          <w:rFonts w:ascii="Times New Roman" w:hAnsi="Times New Roman"/>
                          <w:sz w:val="24"/>
                          <w:szCs w:val="24"/>
                        </w:rPr>
                        <w:t>-застаріла містобудівна документація;</w:t>
                      </w:r>
                    </w:p>
                  </w:txbxContent>
                </v:textbox>
              </v:rect>
            </w:pict>
          </mc:Fallback>
        </mc:AlternateContent>
      </w:r>
      <w:r w:rsidRPr="00E627E4">
        <w:rPr>
          <w:rFonts w:ascii="Times New Roman" w:hAnsi="Times New Roman"/>
          <w:noProof/>
          <w:lang w:eastAsia="uk-UA"/>
        </w:rPr>
        <mc:AlternateContent>
          <mc:Choice Requires="wps">
            <w:drawing>
              <wp:anchor distT="0" distB="0" distL="114300" distR="114300" simplePos="0" relativeHeight="251713536" behindDoc="0" locked="0" layoutInCell="1" allowOverlap="1" wp14:anchorId="04A314DF" wp14:editId="57937ED8">
                <wp:simplePos x="0" y="0"/>
                <wp:positionH relativeFrom="column">
                  <wp:posOffset>-3007</wp:posOffset>
                </wp:positionH>
                <wp:positionV relativeFrom="paragraph">
                  <wp:posOffset>749911</wp:posOffset>
                </wp:positionV>
                <wp:extent cx="2596515" cy="276224"/>
                <wp:effectExtent l="0" t="0" r="13335" b="10160"/>
                <wp:wrapNone/>
                <wp:docPr id="209"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515" cy="276224"/>
                        </a:xfrm>
                        <a:prstGeom prst="rect">
                          <a:avLst/>
                        </a:prstGeom>
                        <a:solidFill>
                          <a:srgbClr val="FFFFFF"/>
                        </a:solidFill>
                        <a:ln w="12700" algn="ctr">
                          <a:solidFill>
                            <a:srgbClr val="000000"/>
                          </a:solidFill>
                          <a:miter lim="800000"/>
                          <a:headEnd/>
                          <a:tailEnd/>
                        </a:ln>
                      </wps:spPr>
                      <wps:txbx>
                        <w:txbxContent>
                          <w:p w14:paraId="7D0FFA8C" w14:textId="77777777" w:rsidR="0016236D" w:rsidRPr="000B663D" w:rsidRDefault="0016236D" w:rsidP="00E627E4">
                            <w:pPr>
                              <w:spacing w:after="0"/>
                              <w:jc w:val="both"/>
                              <w:rPr>
                                <w:sz w:val="24"/>
                                <w:szCs w:val="24"/>
                              </w:rPr>
                            </w:pPr>
                            <w:r w:rsidRPr="000B663D">
                              <w:rPr>
                                <w:rFonts w:ascii="Times New Roman" w:hAnsi="Times New Roman"/>
                                <w:sz w:val="24"/>
                                <w:szCs w:val="24"/>
                              </w:rPr>
                              <w:t>-зношеність дорожнього покриття;</w:t>
                            </w:r>
                          </w:p>
                        </w:txbxContent>
                      </wps:txbx>
                      <wps:bodyPr rot="0" vert="horz" wrap="square" lIns="91440" tIns="45720" rIns="91440" bIns="45720" anchor="ctr" anchorCtr="0" upright="1">
                        <a:noAutofit/>
                      </wps:bodyPr>
                    </wps:wsp>
                  </a:graphicData>
                </a:graphic>
              </wp:anchor>
            </w:drawing>
          </mc:Choice>
          <mc:Fallback>
            <w:pict>
              <v:rect w14:anchorId="04A314DF" id="Прямоугольник 27" o:spid="_x0000_s1113" style="position:absolute;margin-left:-.25pt;margin-top:59.05pt;width:204.45pt;height:21.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I7WgIAAHEEAAAOAAAAZHJzL2Uyb0RvYy54bWysVM1u1DAQviPxDpbvbLLR/nSjZquqZRFS&#10;gUqFB/A6TmLh2GHs3Ww5IXGtxCPwEFwQP32G7BsxdrbbLXBC5GB5PDPfzHwzk+OTTa3IWoCVRmd0&#10;OIgpEZqbXOoyo29eL54cUWId0zlTRouMXgtLT+aPHx23TSoSUxmVCyAIom3aNhmtnGvSKLK8EjWz&#10;A9MIjcrCQM0cilBGObAW0WsVJXE8iVoDeQOGC2vx9bxX0nnALwrB3auisMIRlVHMzYUTwrn0ZzQ/&#10;ZmkJrKkk36XB/iGLmkmNQfdQ58wxsgL5B1QtORhrCjfgpo5MUUguQg1YzTD+rZqrijUi1ILk2GZP&#10;k/1/sPzl+hKIzDOaxDNKNKuxSd3n7Yftp+5Hd7v92H3pbrvv25vuZ/e1+0aSqaesbWyKnlfNJfii&#10;bXNh+FtLtDmrmC7FKYBpK8FyTHTo7aMHDl6w6EqW7QuTYzy2ciawtymg9oDIC9mEJl3vmyQ2jnB8&#10;TMazyXg4poSjLplOkmQUQrD0zrsB654JUxN/ySjgEAR0tr6wzmfD0juTkL1RMl9IpYIA5fJMAVkz&#10;HJhF+Hbo9tBMadJibck0xqFiqsTZ5w5ClAd29hAuDt/f4GrpcAuUrDN6tDdiqafwqc7DjDomVX/H&#10;9JXecepp7NvhNstN6ONk5iN4jpcmv0aWwfRTj1uKl8rAe0panPiM2ncrBoIS9Vxjp2bD0civSBBG&#10;42mCAhxqlocapjlC9WWTXjhz/WKtGpBlhbGGgRBtTrG/hQzU3+e1qwDnOnRkt4N+cQ7lYHX/p5j/&#10;AgAA//8DAFBLAwQUAAYACAAAACEAQBPHtt0AAAAJAQAADwAAAGRycy9kb3ducmV2LnhtbEyPT0+D&#10;QBDF7yZ+h82YeGt3MS0hyNIYozcvoId6m8IIxP1D2G0BP33Hkx7nvZc3v1ccFmvEhaYweKch2SoQ&#10;5BrfDq7T8PH+uslAhIiuReMdaVgpwKG8vSkwb/3sKrrUsRNc4kKOGvoYx1zK0PRkMWz9SI69Lz9Z&#10;jHxOnWwnnLncGvmgVCotDo4/9DjSc0/Nd322GrBePtd1Pc6zrIwaXn6qsX6rtL6/W54eQURa4l8Y&#10;fvEZHUpmOvmza4MwGjZ7DrKcZAkI9ncq24E4sZImKciykP8XlFcAAAD//wMAUEsBAi0AFAAGAAgA&#10;AAAhALaDOJL+AAAA4QEAABMAAAAAAAAAAAAAAAAAAAAAAFtDb250ZW50X1R5cGVzXS54bWxQSwEC&#10;LQAUAAYACAAAACEAOP0h/9YAAACUAQAACwAAAAAAAAAAAAAAAAAvAQAAX3JlbHMvLnJlbHNQSwEC&#10;LQAUAAYACAAAACEAMp1CO1oCAABxBAAADgAAAAAAAAAAAAAAAAAuAgAAZHJzL2Uyb0RvYy54bWxQ&#10;SwECLQAUAAYACAAAACEAQBPHtt0AAAAJAQAADwAAAAAAAAAAAAAAAAC0BAAAZHJzL2Rvd25yZXYu&#10;eG1sUEsFBgAAAAAEAAQA8wAAAL4FAAAAAA==&#10;" strokeweight="1pt">
                <v:textbox>
                  <w:txbxContent>
                    <w:p w14:paraId="7D0FFA8C" w14:textId="77777777" w:rsidR="0016236D" w:rsidRPr="000B663D" w:rsidRDefault="0016236D" w:rsidP="00E627E4">
                      <w:pPr>
                        <w:spacing w:after="0"/>
                        <w:jc w:val="both"/>
                        <w:rPr>
                          <w:sz w:val="24"/>
                          <w:szCs w:val="24"/>
                        </w:rPr>
                      </w:pPr>
                      <w:r w:rsidRPr="000B663D">
                        <w:rPr>
                          <w:rFonts w:ascii="Times New Roman" w:hAnsi="Times New Roman"/>
                          <w:sz w:val="24"/>
                          <w:szCs w:val="24"/>
                        </w:rPr>
                        <w:t>-зношеність дорожнього покриття;</w:t>
                      </w:r>
                    </w:p>
                  </w:txbxContent>
                </v:textbox>
              </v:rect>
            </w:pict>
          </mc:Fallback>
        </mc:AlternateContent>
      </w:r>
      <w:r w:rsidR="006A6903">
        <w:rPr>
          <w:rFonts w:ascii="Times New Roman" w:hAnsi="Times New Roman"/>
          <w:noProof/>
          <w:lang w:eastAsia="uk-UA"/>
        </w:rPr>
        <mc:AlternateContent>
          <mc:Choice Requires="wpg">
            <w:drawing>
              <wp:inline distT="0" distB="0" distL="0" distR="0" wp14:anchorId="0B21766B" wp14:editId="2269025D">
                <wp:extent cx="5702935" cy="6854025"/>
                <wp:effectExtent l="0" t="19050" r="12065" b="23495"/>
                <wp:docPr id="249" name="Группа 249"/>
                <wp:cNvGraphicFramePr/>
                <a:graphic xmlns:a="http://schemas.openxmlformats.org/drawingml/2006/main">
                  <a:graphicData uri="http://schemas.microsoft.com/office/word/2010/wordprocessingGroup">
                    <wpg:wgp>
                      <wpg:cNvGrpSpPr/>
                      <wpg:grpSpPr>
                        <a:xfrm>
                          <a:off x="0" y="0"/>
                          <a:ext cx="5702935" cy="6854025"/>
                          <a:chOff x="114300" y="130232"/>
                          <a:chExt cx="5702935" cy="6854025"/>
                        </a:xfrm>
                      </wpg:grpSpPr>
                      <wps:wsp>
                        <wps:cNvPr id="31" name="Прямоугольник 73"/>
                        <wps:cNvSpPr>
                          <a:spLocks noChangeArrowheads="1"/>
                        </wps:cNvSpPr>
                        <wps:spPr bwMode="auto">
                          <a:xfrm>
                            <a:off x="114300" y="285750"/>
                            <a:ext cx="2249159" cy="298567"/>
                          </a:xfrm>
                          <a:prstGeom prst="rect">
                            <a:avLst/>
                          </a:prstGeom>
                          <a:solidFill>
                            <a:srgbClr val="92D050"/>
                          </a:solidFill>
                          <a:ln w="12700" algn="ctr">
                            <a:solidFill>
                              <a:srgbClr val="000000"/>
                            </a:solidFill>
                            <a:miter lim="800000"/>
                            <a:headEnd/>
                            <a:tailEnd/>
                          </a:ln>
                        </wps:spPr>
                        <wps:txbx>
                          <w:txbxContent>
                            <w:p w14:paraId="0F575699" w14:textId="77777777" w:rsidR="0016236D" w:rsidRPr="00174871" w:rsidRDefault="0016236D" w:rsidP="00167656">
                              <w:pPr>
                                <w:jc w:val="center"/>
                                <w:rPr>
                                  <w:rFonts w:ascii="Times New Roman" w:hAnsi="Times New Roman"/>
                                  <w:b/>
                                  <w:sz w:val="20"/>
                                  <w:szCs w:val="20"/>
                                </w:rPr>
                              </w:pPr>
                              <w:r w:rsidRPr="00174871">
                                <w:rPr>
                                  <w:rFonts w:ascii="Times New Roman" w:hAnsi="Times New Roman"/>
                                  <w:b/>
                                  <w:sz w:val="20"/>
                                  <w:szCs w:val="20"/>
                                </w:rPr>
                                <w:t>Слабкі сторони</w:t>
                              </w:r>
                            </w:p>
                          </w:txbxContent>
                        </wps:txbx>
                        <wps:bodyPr rot="0" vert="horz" wrap="square" lIns="91440" tIns="45720" rIns="91440" bIns="45720" anchor="ctr" anchorCtr="0" upright="1">
                          <a:noAutofit/>
                        </wps:bodyPr>
                      </wps:wsp>
                      <wps:wsp>
                        <wps:cNvPr id="224" name="Прямоугольник 74"/>
                        <wps:cNvSpPr>
                          <a:spLocks noChangeArrowheads="1"/>
                        </wps:cNvSpPr>
                        <wps:spPr bwMode="auto">
                          <a:xfrm>
                            <a:off x="3429000" y="285750"/>
                            <a:ext cx="2249159" cy="298567"/>
                          </a:xfrm>
                          <a:prstGeom prst="rect">
                            <a:avLst/>
                          </a:prstGeom>
                          <a:solidFill>
                            <a:srgbClr val="92D050"/>
                          </a:solidFill>
                          <a:ln w="12700" algn="ctr">
                            <a:solidFill>
                              <a:srgbClr val="000000"/>
                            </a:solidFill>
                            <a:miter lim="800000"/>
                            <a:headEnd/>
                            <a:tailEnd/>
                          </a:ln>
                        </wps:spPr>
                        <wps:txbx>
                          <w:txbxContent>
                            <w:p w14:paraId="71A0AC7D" w14:textId="77777777" w:rsidR="0016236D" w:rsidRPr="00174871" w:rsidRDefault="0016236D" w:rsidP="00167656">
                              <w:pPr>
                                <w:jc w:val="center"/>
                                <w:rPr>
                                  <w:rFonts w:ascii="Times New Roman" w:hAnsi="Times New Roman"/>
                                  <w:b/>
                                  <w:sz w:val="20"/>
                                  <w:szCs w:val="20"/>
                                </w:rPr>
                              </w:pPr>
                              <w:r w:rsidRPr="00174871">
                                <w:rPr>
                                  <w:rFonts w:ascii="Times New Roman" w:hAnsi="Times New Roman"/>
                                  <w:b/>
                                  <w:sz w:val="20"/>
                                  <w:szCs w:val="20"/>
                                </w:rPr>
                                <w:t>Загрози</w:t>
                              </w:r>
                            </w:p>
                          </w:txbxContent>
                        </wps:txbx>
                        <wps:bodyPr rot="0" vert="horz" wrap="square" lIns="91440" tIns="45720" rIns="91440" bIns="45720" anchor="ctr" anchorCtr="0" upright="1">
                          <a:noAutofit/>
                        </wps:bodyPr>
                      </wps:wsp>
                      <wps:wsp>
                        <wps:cNvPr id="225" name="Стрелка влево 75"/>
                        <wps:cNvSpPr>
                          <a:spLocks noChangeArrowheads="1"/>
                        </wps:cNvSpPr>
                        <wps:spPr bwMode="auto">
                          <a:xfrm flipH="1">
                            <a:off x="2126942" y="130232"/>
                            <a:ext cx="1554297" cy="612667"/>
                          </a:xfrm>
                          <a:prstGeom prst="leftArrow">
                            <a:avLst>
                              <a:gd name="adj1" fmla="val 50000"/>
                              <a:gd name="adj2" fmla="val 50005"/>
                            </a:avLst>
                          </a:prstGeom>
                          <a:solidFill>
                            <a:srgbClr val="00B050"/>
                          </a:solidFill>
                          <a:ln w="9525" algn="ctr">
                            <a:solidFill>
                              <a:srgbClr val="000000"/>
                            </a:solidFill>
                            <a:miter lim="800000"/>
                            <a:headEnd/>
                            <a:tailEnd/>
                          </a:ln>
                        </wps:spPr>
                        <wps:txbx>
                          <w:txbxContent>
                            <w:p w14:paraId="538DCADB" w14:textId="77777777" w:rsidR="0016236D" w:rsidRPr="00174871" w:rsidRDefault="0016236D" w:rsidP="00167656">
                              <w:pPr>
                                <w:jc w:val="center"/>
                                <w:rPr>
                                  <w:rFonts w:ascii="Times New Roman" w:hAnsi="Times New Roman"/>
                                  <w:b/>
                                  <w:sz w:val="20"/>
                                  <w:szCs w:val="20"/>
                                </w:rPr>
                              </w:pPr>
                              <w:r w:rsidRPr="00174871">
                                <w:rPr>
                                  <w:rFonts w:ascii="Times New Roman" w:hAnsi="Times New Roman"/>
                                  <w:b/>
                                  <w:sz w:val="20"/>
                                  <w:szCs w:val="20"/>
                                </w:rPr>
                                <w:t>Посилюють</w:t>
                              </w:r>
                            </w:p>
                            <w:p w14:paraId="01AC15B8" w14:textId="77777777" w:rsidR="0016236D" w:rsidRPr="00174871" w:rsidRDefault="0016236D" w:rsidP="00167656">
                              <w:pPr>
                                <w:jc w:val="center"/>
                                <w:rPr>
                                  <w:rFonts w:ascii="Times New Roman" w:hAnsi="Times New Roman"/>
                                  <w:b/>
                                  <w:sz w:val="20"/>
                                  <w:szCs w:val="20"/>
                                </w:rPr>
                              </w:pPr>
                            </w:p>
                          </w:txbxContent>
                        </wps:txbx>
                        <wps:bodyPr rot="0" vert="horz" wrap="square" lIns="91440" tIns="45720" rIns="91440" bIns="45720" anchor="ctr" anchorCtr="0" upright="1">
                          <a:noAutofit/>
                        </wps:bodyPr>
                      </wps:wsp>
                      <wps:wsp>
                        <wps:cNvPr id="226" name="Прямоугольник 28"/>
                        <wps:cNvSpPr>
                          <a:spLocks noChangeArrowheads="1"/>
                        </wps:cNvSpPr>
                        <wps:spPr bwMode="auto">
                          <a:xfrm>
                            <a:off x="3562185" y="1009536"/>
                            <a:ext cx="2255050" cy="1009650"/>
                          </a:xfrm>
                          <a:prstGeom prst="rect">
                            <a:avLst/>
                          </a:prstGeom>
                          <a:solidFill>
                            <a:srgbClr val="FFFFFF"/>
                          </a:solidFill>
                          <a:ln w="12700" algn="ctr">
                            <a:solidFill>
                              <a:srgbClr val="000000"/>
                            </a:solidFill>
                            <a:miter lim="800000"/>
                            <a:headEnd/>
                            <a:tailEnd/>
                          </a:ln>
                        </wps:spPr>
                        <wps:txbx>
                          <w:txbxContent>
                            <w:p w14:paraId="797149D3" w14:textId="77777777" w:rsidR="0016236D" w:rsidRPr="006A6903" w:rsidRDefault="0016236D" w:rsidP="00167656">
                              <w:pPr>
                                <w:spacing w:after="0" w:line="240" w:lineRule="auto"/>
                                <w:rPr>
                                  <w:rFonts w:ascii="Times New Roman" w:hAnsi="Times New Roman"/>
                                  <w:sz w:val="23"/>
                                  <w:szCs w:val="23"/>
                                </w:rPr>
                              </w:pPr>
                              <w:r w:rsidRPr="006A6903">
                                <w:rPr>
                                  <w:rFonts w:ascii="Times New Roman" w:hAnsi="Times New Roman"/>
                                  <w:sz w:val="23"/>
                                  <w:szCs w:val="23"/>
                                </w:rPr>
                                <w:t>- підвищений ризик поступового забруднення навколишнього середовища через недосконалість систем утилізації та переробки відходів;</w:t>
                              </w:r>
                            </w:p>
                            <w:p w14:paraId="0A2A0C1B" w14:textId="77777777" w:rsidR="0016236D" w:rsidRPr="00174871" w:rsidRDefault="0016236D" w:rsidP="00167656">
                              <w:pPr>
                                <w:spacing w:after="0" w:line="240" w:lineRule="auto"/>
                                <w:rPr>
                                  <w:sz w:val="20"/>
                                  <w:szCs w:val="20"/>
                                </w:rPr>
                              </w:pPr>
                            </w:p>
                          </w:txbxContent>
                        </wps:txbx>
                        <wps:bodyPr rot="0" vert="horz" wrap="square" lIns="91440" tIns="45720" rIns="91440" bIns="45720" anchor="ctr" anchorCtr="0" upright="1">
                          <a:noAutofit/>
                        </wps:bodyPr>
                      </wps:wsp>
                      <wps:wsp>
                        <wps:cNvPr id="227" name="Прямоугольник 28"/>
                        <wps:cNvSpPr>
                          <a:spLocks noChangeArrowheads="1"/>
                        </wps:cNvSpPr>
                        <wps:spPr bwMode="auto">
                          <a:xfrm>
                            <a:off x="3562185" y="2287119"/>
                            <a:ext cx="2255050" cy="610168"/>
                          </a:xfrm>
                          <a:prstGeom prst="rect">
                            <a:avLst/>
                          </a:prstGeom>
                          <a:solidFill>
                            <a:srgbClr val="FFFFFF"/>
                          </a:solidFill>
                          <a:ln w="12700" algn="ctr">
                            <a:solidFill>
                              <a:srgbClr val="000000"/>
                            </a:solidFill>
                            <a:miter lim="800000"/>
                            <a:headEnd/>
                            <a:tailEnd/>
                          </a:ln>
                        </wps:spPr>
                        <wps:txbx>
                          <w:txbxContent>
                            <w:p w14:paraId="679D0339" w14:textId="5CB0BF15" w:rsidR="0016236D" w:rsidRPr="006A6903" w:rsidRDefault="0016236D" w:rsidP="00167656">
                              <w:pPr>
                                <w:spacing w:after="0" w:line="240" w:lineRule="auto"/>
                                <w:rPr>
                                  <w:sz w:val="23"/>
                                  <w:szCs w:val="23"/>
                                </w:rPr>
                              </w:pPr>
                              <w:r w:rsidRPr="006A6903">
                                <w:rPr>
                                  <w:rFonts w:ascii="Times New Roman" w:hAnsi="Times New Roman"/>
                                  <w:sz w:val="23"/>
                                  <w:szCs w:val="23"/>
                                </w:rPr>
                                <w:t>-посилення безробіття серед молоді</w:t>
                              </w:r>
                              <w:r>
                                <w:rPr>
                                  <w:rFonts w:ascii="Times New Roman" w:hAnsi="Times New Roman"/>
                                  <w:sz w:val="23"/>
                                  <w:szCs w:val="23"/>
                                </w:rPr>
                                <w:t xml:space="preserve"> </w:t>
                              </w:r>
                              <w:r w:rsidRPr="006A6903">
                                <w:rPr>
                                  <w:rFonts w:ascii="Times New Roman" w:hAnsi="Times New Roman"/>
                                  <w:sz w:val="23"/>
                                  <w:szCs w:val="23"/>
                                </w:rPr>
                                <w:t>та відтік кадрів із громади;</w:t>
                              </w:r>
                            </w:p>
                          </w:txbxContent>
                        </wps:txbx>
                        <wps:bodyPr rot="0" vert="horz" wrap="square" lIns="91440" tIns="45720" rIns="91440" bIns="45720" anchor="ctr" anchorCtr="0" upright="1">
                          <a:noAutofit/>
                        </wps:bodyPr>
                      </wps:wsp>
                      <wps:wsp>
                        <wps:cNvPr id="228" name="Прямоугольник 28"/>
                        <wps:cNvSpPr>
                          <a:spLocks noChangeArrowheads="1"/>
                        </wps:cNvSpPr>
                        <wps:spPr bwMode="auto">
                          <a:xfrm>
                            <a:off x="3562185" y="3200203"/>
                            <a:ext cx="2255050" cy="466725"/>
                          </a:xfrm>
                          <a:prstGeom prst="rect">
                            <a:avLst/>
                          </a:prstGeom>
                          <a:solidFill>
                            <a:srgbClr val="FFFFFF"/>
                          </a:solidFill>
                          <a:ln w="12700" algn="ctr">
                            <a:solidFill>
                              <a:srgbClr val="000000"/>
                            </a:solidFill>
                            <a:miter lim="800000"/>
                            <a:headEnd/>
                            <a:tailEnd/>
                          </a:ln>
                        </wps:spPr>
                        <wps:txbx>
                          <w:txbxContent>
                            <w:p w14:paraId="2376A1ED" w14:textId="3A1CA73D" w:rsidR="0016236D" w:rsidRPr="006A6903" w:rsidRDefault="0016236D" w:rsidP="00167656">
                              <w:pPr>
                                <w:spacing w:after="0" w:line="240" w:lineRule="auto"/>
                                <w:rPr>
                                  <w:sz w:val="23"/>
                                  <w:szCs w:val="23"/>
                                </w:rPr>
                              </w:pPr>
                              <w:r w:rsidRPr="006A6903">
                                <w:rPr>
                                  <w:rFonts w:ascii="Times New Roman" w:hAnsi="Times New Roman"/>
                                  <w:sz w:val="23"/>
                                  <w:szCs w:val="23"/>
                                </w:rPr>
                                <w:t>-погіршення інвестиційного клімату;</w:t>
                              </w:r>
                            </w:p>
                          </w:txbxContent>
                        </wps:txbx>
                        <wps:bodyPr rot="0" vert="horz" wrap="square" lIns="91440" tIns="45720" rIns="91440" bIns="45720" anchor="ctr" anchorCtr="0" upright="1">
                          <a:noAutofit/>
                        </wps:bodyPr>
                      </wps:wsp>
                      <wps:wsp>
                        <wps:cNvPr id="229" name="Прямоугольник 28"/>
                        <wps:cNvSpPr>
                          <a:spLocks noChangeArrowheads="1"/>
                        </wps:cNvSpPr>
                        <wps:spPr bwMode="auto">
                          <a:xfrm>
                            <a:off x="3562185" y="3947214"/>
                            <a:ext cx="2255050" cy="627427"/>
                          </a:xfrm>
                          <a:prstGeom prst="rect">
                            <a:avLst/>
                          </a:prstGeom>
                          <a:solidFill>
                            <a:srgbClr val="FFFFFF"/>
                          </a:solidFill>
                          <a:ln w="12700" algn="ctr">
                            <a:solidFill>
                              <a:srgbClr val="000000"/>
                            </a:solidFill>
                            <a:miter lim="800000"/>
                            <a:headEnd/>
                            <a:tailEnd/>
                          </a:ln>
                        </wps:spPr>
                        <wps:txbx>
                          <w:txbxContent>
                            <w:p w14:paraId="33F40D7C" w14:textId="77777777" w:rsidR="0016236D" w:rsidRPr="006A6903" w:rsidRDefault="0016236D" w:rsidP="00167656">
                              <w:pPr>
                                <w:pStyle w:val="a7"/>
                                <w:spacing w:after="0" w:line="240" w:lineRule="auto"/>
                                <w:ind w:left="0"/>
                                <w:jc w:val="both"/>
                                <w:rPr>
                                  <w:rFonts w:ascii="Times New Roman" w:hAnsi="Times New Roman"/>
                                  <w:sz w:val="23"/>
                                  <w:szCs w:val="23"/>
                                  <w:lang w:val="uk-UA"/>
                                </w:rPr>
                              </w:pPr>
                              <w:r w:rsidRPr="006A6903">
                                <w:rPr>
                                  <w:rFonts w:ascii="Times New Roman" w:hAnsi="Times New Roman"/>
                                  <w:sz w:val="23"/>
                                  <w:szCs w:val="23"/>
                                  <w:lang w:val="uk-UA"/>
                                </w:rPr>
                                <w:t>-Харківська область є наближеною до зони проведення АТО;</w:t>
                              </w:r>
                            </w:p>
                            <w:p w14:paraId="34B6130F" w14:textId="77777777" w:rsidR="0016236D" w:rsidRPr="00174871" w:rsidRDefault="0016236D" w:rsidP="00167656">
                              <w:pPr>
                                <w:spacing w:after="0" w:line="240" w:lineRule="auto"/>
                                <w:rPr>
                                  <w:sz w:val="20"/>
                                  <w:szCs w:val="20"/>
                                </w:rPr>
                              </w:pPr>
                            </w:p>
                          </w:txbxContent>
                        </wps:txbx>
                        <wps:bodyPr rot="0" vert="horz" wrap="square" lIns="91440" tIns="45720" rIns="91440" bIns="45720" anchor="ctr" anchorCtr="0" upright="1">
                          <a:noAutofit/>
                        </wps:bodyPr>
                      </wps:wsp>
                      <wps:wsp>
                        <wps:cNvPr id="230" name="Прямоугольник 28"/>
                        <wps:cNvSpPr>
                          <a:spLocks noChangeArrowheads="1"/>
                        </wps:cNvSpPr>
                        <wps:spPr bwMode="auto">
                          <a:xfrm>
                            <a:off x="3562185" y="4761904"/>
                            <a:ext cx="2255050" cy="528725"/>
                          </a:xfrm>
                          <a:prstGeom prst="rect">
                            <a:avLst/>
                          </a:prstGeom>
                          <a:solidFill>
                            <a:srgbClr val="FFFFFF"/>
                          </a:solidFill>
                          <a:ln w="12700" algn="ctr">
                            <a:solidFill>
                              <a:srgbClr val="000000"/>
                            </a:solidFill>
                            <a:miter lim="800000"/>
                            <a:headEnd/>
                            <a:tailEnd/>
                          </a:ln>
                        </wps:spPr>
                        <wps:txbx>
                          <w:txbxContent>
                            <w:p w14:paraId="25327780" w14:textId="20954731" w:rsidR="0016236D" w:rsidRPr="006A6903" w:rsidRDefault="0016236D" w:rsidP="00167656">
                              <w:pPr>
                                <w:spacing w:after="0" w:line="240" w:lineRule="auto"/>
                                <w:rPr>
                                  <w:sz w:val="23"/>
                                  <w:szCs w:val="23"/>
                                </w:rPr>
                              </w:pPr>
                              <w:r w:rsidRPr="006A6903">
                                <w:rPr>
                                  <w:rFonts w:ascii="Times New Roman" w:hAnsi="Times New Roman"/>
                                  <w:sz w:val="23"/>
                                  <w:szCs w:val="23"/>
                                </w:rPr>
                                <w:t>-нестабільна економічна та політична ситуації в Україні;</w:t>
                              </w:r>
                            </w:p>
                          </w:txbxContent>
                        </wps:txbx>
                        <wps:bodyPr rot="0" vert="horz" wrap="square" lIns="91440" tIns="45720" rIns="91440" bIns="45720" anchor="ctr" anchorCtr="0" upright="1">
                          <a:noAutofit/>
                        </wps:bodyPr>
                      </wps:wsp>
                      <wps:wsp>
                        <wps:cNvPr id="232" name="Прямоугольник 28"/>
                        <wps:cNvSpPr>
                          <a:spLocks noChangeArrowheads="1"/>
                        </wps:cNvSpPr>
                        <wps:spPr bwMode="auto">
                          <a:xfrm>
                            <a:off x="3562185" y="5591183"/>
                            <a:ext cx="2255050" cy="466725"/>
                          </a:xfrm>
                          <a:prstGeom prst="rect">
                            <a:avLst/>
                          </a:prstGeom>
                          <a:solidFill>
                            <a:srgbClr val="FFFFFF"/>
                          </a:solidFill>
                          <a:ln w="12700" algn="ctr">
                            <a:solidFill>
                              <a:srgbClr val="000000"/>
                            </a:solidFill>
                            <a:miter lim="800000"/>
                            <a:headEnd/>
                            <a:tailEnd/>
                          </a:ln>
                        </wps:spPr>
                        <wps:txbx>
                          <w:txbxContent>
                            <w:p w14:paraId="466BB279" w14:textId="77777777" w:rsidR="0016236D" w:rsidRPr="006A6903" w:rsidRDefault="0016236D" w:rsidP="00167656">
                              <w:pPr>
                                <w:spacing w:after="0" w:line="240" w:lineRule="auto"/>
                                <w:rPr>
                                  <w:sz w:val="23"/>
                                  <w:szCs w:val="23"/>
                                </w:rPr>
                              </w:pPr>
                              <w:r w:rsidRPr="006A6903">
                                <w:rPr>
                                  <w:rFonts w:ascii="Times New Roman" w:hAnsi="Times New Roman"/>
                                  <w:sz w:val="23"/>
                                  <w:szCs w:val="23"/>
                                </w:rPr>
                                <w:t>-постійне зростання цін на енергоносії;</w:t>
                              </w:r>
                            </w:p>
                          </w:txbxContent>
                        </wps:txbx>
                        <wps:bodyPr rot="0" vert="horz" wrap="square" lIns="91440" tIns="45720" rIns="91440" bIns="45720" anchor="ctr" anchorCtr="0" upright="1">
                          <a:noAutofit/>
                        </wps:bodyPr>
                      </wps:wsp>
                      <wps:wsp>
                        <wps:cNvPr id="233" name="Прямоугольник 28"/>
                        <wps:cNvSpPr>
                          <a:spLocks noChangeArrowheads="1"/>
                        </wps:cNvSpPr>
                        <wps:spPr bwMode="auto">
                          <a:xfrm>
                            <a:off x="3562185" y="6355281"/>
                            <a:ext cx="2255050" cy="628976"/>
                          </a:xfrm>
                          <a:prstGeom prst="rect">
                            <a:avLst/>
                          </a:prstGeom>
                          <a:solidFill>
                            <a:srgbClr val="FFFFFF"/>
                          </a:solidFill>
                          <a:ln w="12700" algn="ctr">
                            <a:solidFill>
                              <a:srgbClr val="000000"/>
                            </a:solidFill>
                            <a:miter lim="800000"/>
                            <a:headEnd/>
                            <a:tailEnd/>
                          </a:ln>
                        </wps:spPr>
                        <wps:txbx>
                          <w:txbxContent>
                            <w:p w14:paraId="2C4AD664" w14:textId="0342E4F4" w:rsidR="0016236D" w:rsidRPr="004F6C37" w:rsidRDefault="0016236D" w:rsidP="00167656">
                              <w:pPr>
                                <w:spacing w:after="0" w:line="240" w:lineRule="auto"/>
                                <w:rPr>
                                  <w:sz w:val="24"/>
                                  <w:szCs w:val="20"/>
                                </w:rPr>
                              </w:pPr>
                              <w:r w:rsidRPr="004F6C37">
                                <w:rPr>
                                  <w:rFonts w:ascii="Times New Roman" w:hAnsi="Times New Roman"/>
                                  <w:sz w:val="24"/>
                                  <w:szCs w:val="20"/>
                                </w:rPr>
                                <w:t>-</w:t>
                              </w:r>
                              <w:r w:rsidRPr="0084254D">
                                <w:rPr>
                                  <w:rFonts w:ascii="Times New Roman" w:hAnsi="Times New Roman"/>
                                  <w:sz w:val="24"/>
                                  <w:szCs w:val="24"/>
                                </w:rPr>
                                <w:t xml:space="preserve"> </w:t>
                              </w:r>
                              <w:r w:rsidRPr="000F258B">
                                <w:rPr>
                                  <w:rFonts w:ascii="Times New Roman" w:hAnsi="Times New Roman"/>
                                  <w:sz w:val="23"/>
                                  <w:szCs w:val="23"/>
                                </w:rPr>
                                <w:t>деградація земель через нераціональне їх використання сільгосппідприємствами</w:t>
                              </w:r>
                            </w:p>
                          </w:txbxContent>
                        </wps:txbx>
                        <wps:bodyPr rot="0" vert="horz" wrap="square" lIns="91440" tIns="45720" rIns="91440" bIns="45720" anchor="ctr" anchorCtr="0" upright="1">
                          <a:noAutofit/>
                        </wps:bodyPr>
                      </wps:wsp>
                    </wpg:wgp>
                  </a:graphicData>
                </a:graphic>
              </wp:inline>
            </w:drawing>
          </mc:Choice>
          <mc:Fallback>
            <w:pict>
              <v:group w14:anchorId="0B21766B" id="Группа 249" o:spid="_x0000_s1114" style="width:449.05pt;height:539.7pt;mso-position-horizontal-relative:char;mso-position-vertical-relative:line" coordorigin="1143,1302" coordsize="57029,6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L2nQQAAHEgAAAOAAAAZHJzL2Uyb0RvYy54bWzsWttu3EQYvkfiHUa+J+sZe+y1lU1VkiYg&#10;FahUeIBZn9Zge8yME296VcEtEhc8AOINEKgSaiG8gveN+Gd82EOalgZSbSQnkuOxx3P4/m++//M4&#10;hw+WeYYuIiFTXswMfGAaKCoCHqZFMjO++vL0o6mBZMWKkGW8iGbGZSSNB0cffnBYl35E+IJnYSQQ&#10;NFJIvy5nxqKqSn8ykcEiypk84GVUwM2Yi5xVUBTJJBSshtbzbEJM05nUXISl4EEkJVw9aW8aR7r9&#10;OI6C6os4llGFspkBY6v0UejjXB0nR4fMTwQrF2nQDYPdYhQ5SwvodGjqhFUMnYv0WlN5GggueVwd&#10;BDyf8DhOg0jPAWaDzZ3ZnAl+Xuq5JH6dlANMAO0OTrduNvj84olAaTgziO0ZqGA5BKn5afV89X3z&#10;N/z+itR1QKkuEx8qn4nyaflEdBeStqQmvoxFrv7ClNBS43s54BstKxTAReqaxLOogQK450ypbRLa&#10;RiBYQJjUcxjblgmBggrYMolF+vuP3tLGpB/CRI10GFhdAq/kGjr536B7umBlpCMiFRoddBYekPsZ&#10;kPux+bO5Avx+b66aV6sfmr+aP5qXyLVaGPWDCkOFliwf8+AbiQp+vGBFEj0UgteLiIUwTqzqw2w2&#10;HlAFCY+ief0ZDyFS7Lzimnc78G/ASKbUpR3R+0AQCCqmEG8VCOJNqePqznoMmV8KWZ1FPEfqZGYI&#10;WEi6H3bxWFZqXOsqeh48S8PTNMt0QSTz40ygCwaLziMnZts9PCI3q2UFqmGWxFXxZlkC+hFUQvey&#10;VU9uNmfqn26wW9XytAIlydJ8ZkyHSsxXYD4qQhgy8yuWZu05jCUrOnQVoIrf0q+W86VeC67GS12a&#10;8/AS8Ba8VQ5QOjhZcPHMQDWoxsyQ354zERko+7SAmHnYtpXM6IJNXQIFsXlnvnmHFQE01U4btYXj&#10;qhWn81KkyQL6whqQgj+ESMephn49rm4GQPB2AnfOdCDOv6G6/R6pbtnEg3hryRi5fguua51Zc2rk&#10;ep8QITn1CfGX1Xer582L5lXzElJi8xucvIDjFXJ1AlPoQTq4E1VHcZaWn/RC0KVXgonj2eRanuwF&#10;HlMKy8LtMi1UfpvAZ1Fc6eSzVnmlmEnYIcDCryHJxXkG7gh0HVElsWqVb9eBEW3X0fCA2uq88Q5p&#10;wzQ/fmPa8KiKzp5lDW1WxpUEFOoWxLCSnGEl3WyQyPR9Zg3qEDwFCimjaZoetZyWzf0KIoRSxUBt&#10;kVQNZ3Axvdf63zzSqf5R/d8njzT42dEjtfI/sB10t3uR2kO2EzJ1MdbvdMx/LdsdbGJHL0ag40h2&#10;9XLsDo52JPsO2WGDZ3/JbsEeETG1Ut1AdhusUbsLMZK9f/sdPO1I9h2yr7fI9lDZLc92CdZKdQPZ&#10;HeLa5M62eu6njdG+bzTt1027BeZ3f5Xddh3smW8iOwWjMyq7YvZ6X1Ov/ZHsryE77FzsL9kp9TCe&#10;jjbm3Tbxh/2E0cZs2xjL2meyOxYF6da70jfamKnn6rw9evbes3cfae/TFyv9pRa+a+ttr+4bvPpw&#10;vlmG883/FDj6BwAA//8DAFBLAwQUAAYACAAAACEAkHIor90AAAAGAQAADwAAAGRycy9kb3ducmV2&#10;LnhtbEyPT0vDQBDF74LfYRnBm93Ev2nMppSinkrBVhBv02SahGZnQ3abpN/e0YteHgzv8d5vssVk&#10;WzVQ7xvHBuJZBIq4cGXDlYGP3etNAsoH5BJbx2TgTB4W+eVFhmnpRn6nYRsqJSXsUzRQh9ClWvui&#10;Jot+5jpi8Q6utxjk7Ctd9jhKuW31bRQ9aosNy0KNHa1qKo7bkzXwNuK4vItfhvXxsDp/7R42n+uY&#10;jLm+mpbPoAJN4S8MP/iCDrkw7d2JS69aA/JI+FXxknkSg9pLKHqa34POM/0fP/8GAAD//wMAUEsB&#10;Ai0AFAAGAAgAAAAhALaDOJL+AAAA4QEAABMAAAAAAAAAAAAAAAAAAAAAAFtDb250ZW50X1R5cGVz&#10;XS54bWxQSwECLQAUAAYACAAAACEAOP0h/9YAAACUAQAACwAAAAAAAAAAAAAAAAAvAQAAX3JlbHMv&#10;LnJlbHNQSwECLQAUAAYACAAAACEABaXC9p0EAABxIAAADgAAAAAAAAAAAAAAAAAuAgAAZHJzL2Uy&#10;b0RvYy54bWxQSwECLQAUAAYACAAAACEAkHIor90AAAAGAQAADwAAAAAAAAAAAAAAAAD3BgAAZHJz&#10;L2Rvd25yZXYueG1sUEsFBgAAAAAEAAQA8wAAAAEIAAAAAA==&#10;">
                <v:rect id="Прямоугольник 73" o:spid="_x0000_s1115" style="position:absolute;left:1143;top:2857;width:22491;height:2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A5cEA&#10;AADbAAAADwAAAGRycy9kb3ducmV2LnhtbESPT4vCMBTE7wt+h/AEb2uqgizVKCIIHkTwD7vXR/Ns&#10;a5uX0sQ2fnsjCHscZuY3zHIdTC06al1pWcFknIAgzqwuOVdwvey+f0A4j6yxtkwKnuRgvRp8LTHV&#10;tucTdWefiwhhl6KCwvsmldJlBRl0Y9sQR+9mW4M+yjaXusU+wk0tp0kylwZLjgsFNrQtKKvODxMp&#10;097joTqewt/x/hv67nmoqlKp0TBsFiA8Bf8f/rT3WsFsA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pQOXBAAAA2wAAAA8AAAAAAAAAAAAAAAAAmAIAAGRycy9kb3du&#10;cmV2LnhtbFBLBQYAAAAABAAEAPUAAACGAwAAAAA=&#10;" fillcolor="#92d050" strokeweight="1pt">
                  <v:textbox>
                    <w:txbxContent>
                      <w:p w14:paraId="0F575699" w14:textId="77777777" w:rsidR="0016236D" w:rsidRPr="00174871" w:rsidRDefault="0016236D" w:rsidP="00167656">
                        <w:pPr>
                          <w:jc w:val="center"/>
                          <w:rPr>
                            <w:rFonts w:ascii="Times New Roman" w:hAnsi="Times New Roman"/>
                            <w:b/>
                            <w:sz w:val="20"/>
                            <w:szCs w:val="20"/>
                          </w:rPr>
                        </w:pPr>
                        <w:r w:rsidRPr="00174871">
                          <w:rPr>
                            <w:rFonts w:ascii="Times New Roman" w:hAnsi="Times New Roman"/>
                            <w:b/>
                            <w:sz w:val="20"/>
                            <w:szCs w:val="20"/>
                          </w:rPr>
                          <w:t>Слабкі сторони</w:t>
                        </w:r>
                      </w:p>
                    </w:txbxContent>
                  </v:textbox>
                </v:rect>
                <v:rect id="Прямоугольник 74" o:spid="_x0000_s1116" style="position:absolute;left:34290;top:2857;width:22491;height:2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4K8MA&#10;AADcAAAADwAAAGRycy9kb3ducmV2LnhtbESPT4vCMBTE78J+h/AWvGm6RRbpGkWEBQ8i+Af3+mie&#10;bW3zUprYxm9vhAWPw8z8hlmsgmlET52rLCv4miYgiHOrKy4UnE+/kzkI55E1NpZJwYMcrJYfowVm&#10;2g58oP7oCxEh7DJUUHrfZlK6vCSDbmpb4uhdbWfQR9kVUnc4RLhpZJok39JgxXGhxJY2JeX18W4i&#10;JR087ur9Ifztb5cw9I9dXVdKjT/D+geEp+Df4f/2VitI0xm8zs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d4K8MAAADcAAAADwAAAAAAAAAAAAAAAACYAgAAZHJzL2Rv&#10;d25yZXYueG1sUEsFBgAAAAAEAAQA9QAAAIgDAAAAAA==&#10;" fillcolor="#92d050" strokeweight="1pt">
                  <v:textbox>
                    <w:txbxContent>
                      <w:p w14:paraId="71A0AC7D" w14:textId="77777777" w:rsidR="0016236D" w:rsidRPr="00174871" w:rsidRDefault="0016236D" w:rsidP="00167656">
                        <w:pPr>
                          <w:jc w:val="center"/>
                          <w:rPr>
                            <w:rFonts w:ascii="Times New Roman" w:hAnsi="Times New Roman"/>
                            <w:b/>
                            <w:sz w:val="20"/>
                            <w:szCs w:val="20"/>
                          </w:rPr>
                        </w:pPr>
                        <w:r w:rsidRPr="00174871">
                          <w:rPr>
                            <w:rFonts w:ascii="Times New Roman" w:hAnsi="Times New Roman"/>
                            <w:b/>
                            <w:sz w:val="20"/>
                            <w:szCs w:val="20"/>
                          </w:rPr>
                          <w:t>Загрози</w:t>
                        </w:r>
                      </w:p>
                    </w:txbxContent>
                  </v:textbox>
                </v:rect>
                <v:shape id="Стрелка влево 75" o:spid="_x0000_s1117" type="#_x0000_t66" style="position:absolute;left:21269;top:1302;width:15543;height:612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cjMUA&#10;AADcAAAADwAAAGRycy9kb3ducmV2LnhtbESPQYvCMBSE74L/IbyFvciaWlHWahQRFkU8qCvi8dG8&#10;bYvNS2miVn+9EYQ9DjPzDTOZNaYUV6pdYVlBrxuBIE6tLjhTcPj9+foG4TyyxtIyKbiTg9m03Zpg&#10;ou2Nd3Td+0wECLsEFeTeV4mULs3JoOvaijh4f7Y26IOsM6lrvAW4KWUcRUNpsOCwkGNFi5zS8/5i&#10;FCw3y3N/GG13j45eP/RppH1zHCn1+dHMxyA8Nf4//G6vtII4HsD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hyMxQAAANwAAAAPAAAAAAAAAAAAAAAAAJgCAABkcnMv&#10;ZG93bnJldi54bWxQSwUGAAAAAAQABAD1AAAAigMAAAAA&#10;" adj="4258" fillcolor="#00b050">
                  <v:textbox>
                    <w:txbxContent>
                      <w:p w14:paraId="538DCADB" w14:textId="77777777" w:rsidR="0016236D" w:rsidRPr="00174871" w:rsidRDefault="0016236D" w:rsidP="00167656">
                        <w:pPr>
                          <w:jc w:val="center"/>
                          <w:rPr>
                            <w:rFonts w:ascii="Times New Roman" w:hAnsi="Times New Roman"/>
                            <w:b/>
                            <w:sz w:val="20"/>
                            <w:szCs w:val="20"/>
                          </w:rPr>
                        </w:pPr>
                        <w:r w:rsidRPr="00174871">
                          <w:rPr>
                            <w:rFonts w:ascii="Times New Roman" w:hAnsi="Times New Roman"/>
                            <w:b/>
                            <w:sz w:val="20"/>
                            <w:szCs w:val="20"/>
                          </w:rPr>
                          <w:t>Посилюють</w:t>
                        </w:r>
                      </w:p>
                      <w:p w14:paraId="01AC15B8" w14:textId="77777777" w:rsidR="0016236D" w:rsidRPr="00174871" w:rsidRDefault="0016236D" w:rsidP="00167656">
                        <w:pPr>
                          <w:jc w:val="center"/>
                          <w:rPr>
                            <w:rFonts w:ascii="Times New Roman" w:hAnsi="Times New Roman"/>
                            <w:b/>
                            <w:sz w:val="20"/>
                            <w:szCs w:val="20"/>
                          </w:rPr>
                        </w:pPr>
                      </w:p>
                    </w:txbxContent>
                  </v:textbox>
                </v:shape>
                <v:rect id="_x0000_s1118" style="position:absolute;left:35621;top:10095;width:22551;height:10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qnOcMA&#10;AADcAAAADwAAAGRycy9kb3ducmV2LnhtbESPT4vCMBTE78J+h/AW9qapPRSpRhFxwYOXVg96ezTP&#10;tti8lCbbP/vpNwuCx2FmfsNsdqNpRE+dqy0rWC4iEMSF1TWXCq6X7/kKhPPIGhvLpGAiB7vtx2yD&#10;qbYDZ9TnvhQBwi5FBZX3bSqlKyoy6Ba2JQ7ew3YGfZBdKXWHQ4CbRsZRlEiDNYeFCls6VFQ88x+j&#10;APPxPk3TbRhk1kT18Tdr83Om1NfnuF+D8DT6d/jVPmkFcZzA/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qnOcMAAADcAAAADwAAAAAAAAAAAAAAAACYAgAAZHJzL2Rv&#10;d25yZXYueG1sUEsFBgAAAAAEAAQA9QAAAIgDAAAAAA==&#10;" strokeweight="1pt">
                  <v:textbox>
                    <w:txbxContent>
                      <w:p w14:paraId="797149D3" w14:textId="77777777" w:rsidR="0016236D" w:rsidRPr="006A6903" w:rsidRDefault="0016236D" w:rsidP="00167656">
                        <w:pPr>
                          <w:spacing w:after="0" w:line="240" w:lineRule="auto"/>
                          <w:rPr>
                            <w:rFonts w:ascii="Times New Roman" w:hAnsi="Times New Roman"/>
                            <w:sz w:val="23"/>
                            <w:szCs w:val="23"/>
                          </w:rPr>
                        </w:pPr>
                        <w:r w:rsidRPr="006A6903">
                          <w:rPr>
                            <w:rFonts w:ascii="Times New Roman" w:hAnsi="Times New Roman"/>
                            <w:sz w:val="23"/>
                            <w:szCs w:val="23"/>
                          </w:rPr>
                          <w:t>- підвищений ризик поступового забруднення навколишнього середовища через недосконалість систем утилізації та переробки відходів;</w:t>
                        </w:r>
                      </w:p>
                      <w:p w14:paraId="0A2A0C1B" w14:textId="77777777" w:rsidR="0016236D" w:rsidRPr="00174871" w:rsidRDefault="0016236D" w:rsidP="00167656">
                        <w:pPr>
                          <w:spacing w:after="0" w:line="240" w:lineRule="auto"/>
                          <w:rPr>
                            <w:sz w:val="20"/>
                            <w:szCs w:val="20"/>
                          </w:rPr>
                        </w:pPr>
                      </w:p>
                    </w:txbxContent>
                  </v:textbox>
                </v:rect>
                <v:rect id="_x0000_s1119" style="position:absolute;left:35621;top:22871;width:22551;height:6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CosUA&#10;AADcAAAADwAAAGRycy9kb3ducmV2LnhtbESPzWrDMBCE74G+g9hCb7EcH9rgWDYhtNBDL3Z7SG6L&#10;tbFNrJWxVP/06atCIcdhZr5hsmIxvZhodJ1lBbsoBkFcW91xo+Dr8227B+E8ssbeMilYyUGRP2wy&#10;TLWduaSp8o0IEHYpKmi9H1IpXd2SQRfZgTh4Vzsa9EGOjdQjzgFuepnE8bM02HFYaHGgU0v1rfo2&#10;CrBaLuu6nudZln3cvf6UQ/VRKvX0uBwPIDwt/h7+b79rBUnyAn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gKixQAAANwAAAAPAAAAAAAAAAAAAAAAAJgCAABkcnMv&#10;ZG93bnJldi54bWxQSwUGAAAAAAQABAD1AAAAigMAAAAA&#10;" strokeweight="1pt">
                  <v:textbox>
                    <w:txbxContent>
                      <w:p w14:paraId="679D0339" w14:textId="5CB0BF15" w:rsidR="0016236D" w:rsidRPr="006A6903" w:rsidRDefault="0016236D" w:rsidP="00167656">
                        <w:pPr>
                          <w:spacing w:after="0" w:line="240" w:lineRule="auto"/>
                          <w:rPr>
                            <w:sz w:val="23"/>
                            <w:szCs w:val="23"/>
                          </w:rPr>
                        </w:pPr>
                        <w:r w:rsidRPr="006A6903">
                          <w:rPr>
                            <w:rFonts w:ascii="Times New Roman" w:hAnsi="Times New Roman"/>
                            <w:sz w:val="23"/>
                            <w:szCs w:val="23"/>
                          </w:rPr>
                          <w:t>-посилення безробіття серед молоді</w:t>
                        </w:r>
                        <w:r>
                          <w:rPr>
                            <w:rFonts w:ascii="Times New Roman" w:hAnsi="Times New Roman"/>
                            <w:sz w:val="23"/>
                            <w:szCs w:val="23"/>
                          </w:rPr>
                          <w:t xml:space="preserve"> </w:t>
                        </w:r>
                        <w:r w:rsidRPr="006A6903">
                          <w:rPr>
                            <w:rFonts w:ascii="Times New Roman" w:hAnsi="Times New Roman"/>
                            <w:sz w:val="23"/>
                            <w:szCs w:val="23"/>
                          </w:rPr>
                          <w:t>та відтік кадрів із громади;</w:t>
                        </w:r>
                      </w:p>
                    </w:txbxContent>
                  </v:textbox>
                </v:rect>
                <v:rect id="_x0000_s1120" style="position:absolute;left:35621;top:32002;width:22551;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W0MEA&#10;AADcAAAADwAAAGRycy9kb3ducmV2LnhtbERPu4rCQBTthf2H4S7YmcmmWCQ6BpFdsLBJtNDukrkm&#10;wcydkJnNY7/eKQTLw3lvs8m0YqDeNZYVfEUxCOLS6oYrBZfz72oNwnlkja1lUjCTg2z3sdhiqu3I&#10;OQ2Fr0QIYZeigtr7LpXSlTUZdJHtiAN3t71BH2BfSd3jGMJNK5M4/pYGGw4NNXZ0qKl8FH9GARbT&#10;bZ7n6zjKvI2bn/+8K065UsvPab8B4Wnyb/HLfdQKkiSsDWfCEZ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ZltDBAAAA3AAAAA8AAAAAAAAAAAAAAAAAmAIAAGRycy9kb3du&#10;cmV2LnhtbFBLBQYAAAAABAAEAPUAAACGAwAAAAA=&#10;" strokeweight="1pt">
                  <v:textbox>
                    <w:txbxContent>
                      <w:p w14:paraId="2376A1ED" w14:textId="3A1CA73D" w:rsidR="0016236D" w:rsidRPr="006A6903" w:rsidRDefault="0016236D" w:rsidP="00167656">
                        <w:pPr>
                          <w:spacing w:after="0" w:line="240" w:lineRule="auto"/>
                          <w:rPr>
                            <w:sz w:val="23"/>
                            <w:szCs w:val="23"/>
                          </w:rPr>
                        </w:pPr>
                        <w:r w:rsidRPr="006A6903">
                          <w:rPr>
                            <w:rFonts w:ascii="Times New Roman" w:hAnsi="Times New Roman"/>
                            <w:sz w:val="23"/>
                            <w:szCs w:val="23"/>
                          </w:rPr>
                          <w:t>-погіршення інвестиційного клімату;</w:t>
                        </w:r>
                      </w:p>
                    </w:txbxContent>
                  </v:textbox>
                </v:rect>
                <v:rect id="_x0000_s1121" style="position:absolute;left:35621;top:39472;width:22551;height:6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zS8UA&#10;AADcAAAADwAAAGRycy9kb3ducmV2LnhtbESPzWrDMBCE74G+g9hCb7EcH0rjWDYhtNBDL3Z7SG6L&#10;tbFNrJWxVP/06atCIcdhZr5hsmIxvZhodJ1lBbsoBkFcW91xo+Dr8237AsJ5ZI29ZVKwkoMif9hk&#10;mGo7c0lT5RsRIOxSVNB6P6RSurolgy6yA3HwrnY06IMcG6lHnAPc9DKJ42dpsOOw0OJAp5bqW/Vt&#10;FGC1XNZ1Pc+zLPu4e/0ph+qjVOrpcTkeQHha/D38337XCpJkD3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TNLxQAAANwAAAAPAAAAAAAAAAAAAAAAAJgCAABkcnMv&#10;ZG93bnJldi54bWxQSwUGAAAAAAQABAD1AAAAigMAAAAA&#10;" strokeweight="1pt">
                  <v:textbox>
                    <w:txbxContent>
                      <w:p w14:paraId="33F40D7C" w14:textId="77777777" w:rsidR="0016236D" w:rsidRPr="006A6903" w:rsidRDefault="0016236D" w:rsidP="00167656">
                        <w:pPr>
                          <w:pStyle w:val="a7"/>
                          <w:spacing w:after="0" w:line="240" w:lineRule="auto"/>
                          <w:ind w:left="0"/>
                          <w:jc w:val="both"/>
                          <w:rPr>
                            <w:rFonts w:ascii="Times New Roman" w:hAnsi="Times New Roman"/>
                            <w:sz w:val="23"/>
                            <w:szCs w:val="23"/>
                            <w:lang w:val="uk-UA"/>
                          </w:rPr>
                        </w:pPr>
                        <w:r w:rsidRPr="006A6903">
                          <w:rPr>
                            <w:rFonts w:ascii="Times New Roman" w:hAnsi="Times New Roman"/>
                            <w:sz w:val="23"/>
                            <w:szCs w:val="23"/>
                            <w:lang w:val="uk-UA"/>
                          </w:rPr>
                          <w:t>-Харківська область є наближеною до зони проведення АТО;</w:t>
                        </w:r>
                      </w:p>
                      <w:p w14:paraId="34B6130F" w14:textId="77777777" w:rsidR="0016236D" w:rsidRPr="00174871" w:rsidRDefault="0016236D" w:rsidP="00167656">
                        <w:pPr>
                          <w:spacing w:after="0" w:line="240" w:lineRule="auto"/>
                          <w:rPr>
                            <w:sz w:val="20"/>
                            <w:szCs w:val="20"/>
                          </w:rPr>
                        </w:pPr>
                      </w:p>
                    </w:txbxContent>
                  </v:textbox>
                </v:rect>
                <v:rect id="_x0000_s1122" style="position:absolute;left:35621;top:47619;width:22551;height:5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MC8EA&#10;AADcAAAADwAAAGRycy9kb3ducmV2LnhtbERPTYvCMBC9L/gfwgjetqkVZKnGIqLgwUu7e9Db0Ixt&#10;sZmUJtp2f/3mIOzx8b632Wha8aLeNZYVLKMYBHFpdcOVgp/v0+cXCOeRNbaWScFEDrLd7GOLqbYD&#10;5/QqfCVCCLsUFdTed6mUrqzJoItsRxy4u+0N+gD7SuoehxBuWpnE8VoabDg01NjRoabyUTyNAizG&#10;2zRN12GQeRs3x9+8Ky65Uov5uN+A8DT6f/HbfdYKklWYH86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2DAvBAAAA3AAAAA8AAAAAAAAAAAAAAAAAmAIAAGRycy9kb3du&#10;cmV2LnhtbFBLBQYAAAAABAAEAPUAAACGAwAAAAA=&#10;" strokeweight="1pt">
                  <v:textbox>
                    <w:txbxContent>
                      <w:p w14:paraId="25327780" w14:textId="20954731" w:rsidR="0016236D" w:rsidRPr="006A6903" w:rsidRDefault="0016236D" w:rsidP="00167656">
                        <w:pPr>
                          <w:spacing w:after="0" w:line="240" w:lineRule="auto"/>
                          <w:rPr>
                            <w:sz w:val="23"/>
                            <w:szCs w:val="23"/>
                          </w:rPr>
                        </w:pPr>
                        <w:r w:rsidRPr="006A6903">
                          <w:rPr>
                            <w:rFonts w:ascii="Times New Roman" w:hAnsi="Times New Roman"/>
                            <w:sz w:val="23"/>
                            <w:szCs w:val="23"/>
                          </w:rPr>
                          <w:t>-нестабільна економічна та політична ситуації в Україні;</w:t>
                        </w:r>
                      </w:p>
                    </w:txbxContent>
                  </v:textbox>
                </v:rect>
                <v:rect id="_x0000_s1123" style="position:absolute;left:35621;top:55911;width:22551;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g358QA&#10;AADcAAAADwAAAGRycy9kb3ducmV2LnhtbESPzWrDMBCE74G+g9hCb7EcF0pwLJsQWuihF7s9JLfF&#10;2tgm1spYqn/69FWhkOMwM98wWbGYXkw0us6ygl0UgyCure64UfD1+bbdg3AeWWNvmRSs5KDIHzYZ&#10;ptrOXNJU+UYECLsUFbTeD6mUrm7JoIvsQBy8qx0N+iDHRuoR5wA3vUzi+EUa7DgstDjQqaX6Vn0b&#10;BVgtl3Vdz/Msyz7uXn/KofoolXp6XI4HEJ4Wfw//t9+1guQ5gb8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oN+fEAAAA3AAAAA8AAAAAAAAAAAAAAAAAmAIAAGRycy9k&#10;b3ducmV2LnhtbFBLBQYAAAAABAAEAPUAAACJAwAAAAA=&#10;" strokeweight="1pt">
                  <v:textbox>
                    <w:txbxContent>
                      <w:p w14:paraId="466BB279" w14:textId="77777777" w:rsidR="0016236D" w:rsidRPr="006A6903" w:rsidRDefault="0016236D" w:rsidP="00167656">
                        <w:pPr>
                          <w:spacing w:after="0" w:line="240" w:lineRule="auto"/>
                          <w:rPr>
                            <w:sz w:val="23"/>
                            <w:szCs w:val="23"/>
                          </w:rPr>
                        </w:pPr>
                        <w:r w:rsidRPr="006A6903">
                          <w:rPr>
                            <w:rFonts w:ascii="Times New Roman" w:hAnsi="Times New Roman"/>
                            <w:sz w:val="23"/>
                            <w:szCs w:val="23"/>
                          </w:rPr>
                          <w:t>-постійне зростання цін на енергоносії;</w:t>
                        </w:r>
                      </w:p>
                    </w:txbxContent>
                  </v:textbox>
                </v:rect>
                <v:rect id="_x0000_s1124" style="position:absolute;left:35621;top:63552;width:22551;height:6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SfMUA&#10;AADcAAAADwAAAGRycy9kb3ducmV2LnhtbESPzWrDMBCE74G+g9hCbrFcB0pwLZsQWuihF7s9pLfF&#10;2tgm1spYqn/y9FWhkOMwM98wWbGYXkw0us6ygqcoBkFcW91xo+Dr8213AOE8ssbeMilYyUGRP2wy&#10;TLWduaSp8o0IEHYpKmi9H1IpXd2SQRfZgTh4Fzsa9EGOjdQjzgFuepnE8bM02HFYaHGgU0v1tfox&#10;CrBavtd1Pc+zLPu4e72VQ/VRKrV9XI4vIDwt/h7+b79rBcl+D3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JJ8xQAAANwAAAAPAAAAAAAAAAAAAAAAAJgCAABkcnMv&#10;ZG93bnJldi54bWxQSwUGAAAAAAQABAD1AAAAigMAAAAA&#10;" strokeweight="1pt">
                  <v:textbox>
                    <w:txbxContent>
                      <w:p w14:paraId="2C4AD664" w14:textId="0342E4F4" w:rsidR="0016236D" w:rsidRPr="004F6C37" w:rsidRDefault="0016236D" w:rsidP="00167656">
                        <w:pPr>
                          <w:spacing w:after="0" w:line="240" w:lineRule="auto"/>
                          <w:rPr>
                            <w:sz w:val="24"/>
                            <w:szCs w:val="20"/>
                          </w:rPr>
                        </w:pPr>
                        <w:r w:rsidRPr="004F6C37">
                          <w:rPr>
                            <w:rFonts w:ascii="Times New Roman" w:hAnsi="Times New Roman"/>
                            <w:sz w:val="24"/>
                            <w:szCs w:val="20"/>
                          </w:rPr>
                          <w:t>-</w:t>
                        </w:r>
                        <w:r w:rsidRPr="0084254D">
                          <w:rPr>
                            <w:rFonts w:ascii="Times New Roman" w:hAnsi="Times New Roman"/>
                            <w:sz w:val="24"/>
                            <w:szCs w:val="24"/>
                          </w:rPr>
                          <w:t xml:space="preserve"> </w:t>
                        </w:r>
                        <w:r w:rsidRPr="000F258B">
                          <w:rPr>
                            <w:rFonts w:ascii="Times New Roman" w:hAnsi="Times New Roman"/>
                            <w:sz w:val="23"/>
                            <w:szCs w:val="23"/>
                          </w:rPr>
                          <w:t>деградація земель через нераціональне їх використання сільгосппідприємствами</w:t>
                        </w:r>
                      </w:p>
                    </w:txbxContent>
                  </v:textbox>
                </v:rect>
                <w10:anchorlock/>
              </v:group>
            </w:pict>
          </mc:Fallback>
        </mc:AlternateContent>
      </w:r>
    </w:p>
    <w:p w14:paraId="4D52713A" w14:textId="77777777" w:rsidR="00290DE9" w:rsidRDefault="00290DE9" w:rsidP="00167656">
      <w:pPr>
        <w:pStyle w:val="a7"/>
        <w:ind w:left="0" w:firstLine="851"/>
        <w:jc w:val="both"/>
        <w:rPr>
          <w:rFonts w:ascii="Times New Roman" w:hAnsi="Times New Roman"/>
          <w:b/>
          <w:sz w:val="28"/>
          <w:szCs w:val="28"/>
          <w:lang w:val="uk-UA"/>
        </w:rPr>
      </w:pPr>
    </w:p>
    <w:p w14:paraId="1E97B42C" w14:textId="77777777" w:rsidR="00E627E4" w:rsidRDefault="00E627E4" w:rsidP="00167656">
      <w:pPr>
        <w:pStyle w:val="a7"/>
        <w:ind w:left="0" w:firstLine="851"/>
        <w:jc w:val="both"/>
        <w:rPr>
          <w:rFonts w:ascii="Times New Roman" w:hAnsi="Times New Roman"/>
          <w:b/>
          <w:sz w:val="28"/>
          <w:szCs w:val="28"/>
          <w:lang w:val="uk-UA"/>
        </w:rPr>
      </w:pPr>
    </w:p>
    <w:p w14:paraId="3CE7CC62" w14:textId="77777777" w:rsidR="00E627E4" w:rsidRDefault="00E627E4" w:rsidP="00167656">
      <w:pPr>
        <w:pStyle w:val="a7"/>
        <w:ind w:left="0" w:firstLine="851"/>
        <w:jc w:val="both"/>
        <w:rPr>
          <w:rFonts w:ascii="Times New Roman" w:hAnsi="Times New Roman"/>
          <w:b/>
          <w:sz w:val="28"/>
          <w:szCs w:val="28"/>
          <w:lang w:val="uk-UA"/>
        </w:rPr>
      </w:pPr>
    </w:p>
    <w:p w14:paraId="2398A19F" w14:textId="77777777" w:rsidR="00E627E4" w:rsidRDefault="00E627E4" w:rsidP="00167656">
      <w:pPr>
        <w:pStyle w:val="a7"/>
        <w:ind w:left="0" w:firstLine="851"/>
        <w:jc w:val="both"/>
        <w:rPr>
          <w:rFonts w:ascii="Times New Roman" w:hAnsi="Times New Roman"/>
          <w:b/>
          <w:sz w:val="28"/>
          <w:szCs w:val="28"/>
          <w:lang w:val="uk-UA"/>
        </w:rPr>
      </w:pPr>
    </w:p>
    <w:p w14:paraId="317D1852" w14:textId="77777777" w:rsidR="00E627E4" w:rsidRDefault="00E627E4" w:rsidP="00167656">
      <w:pPr>
        <w:pStyle w:val="a7"/>
        <w:ind w:left="0" w:firstLine="851"/>
        <w:jc w:val="both"/>
        <w:rPr>
          <w:rFonts w:ascii="Times New Roman" w:hAnsi="Times New Roman"/>
          <w:b/>
          <w:sz w:val="28"/>
          <w:szCs w:val="28"/>
          <w:lang w:val="uk-UA"/>
        </w:rPr>
      </w:pPr>
    </w:p>
    <w:p w14:paraId="271AC72D" w14:textId="77777777" w:rsidR="00E627E4" w:rsidRDefault="00E627E4" w:rsidP="00167656">
      <w:pPr>
        <w:pStyle w:val="a7"/>
        <w:ind w:left="0" w:firstLine="851"/>
        <w:jc w:val="both"/>
        <w:rPr>
          <w:rFonts w:ascii="Times New Roman" w:hAnsi="Times New Roman"/>
          <w:b/>
          <w:sz w:val="28"/>
          <w:szCs w:val="28"/>
          <w:lang w:val="uk-UA"/>
        </w:rPr>
      </w:pPr>
    </w:p>
    <w:p w14:paraId="4957C477" w14:textId="77777777" w:rsidR="00E627E4" w:rsidRDefault="00E627E4" w:rsidP="00167656">
      <w:pPr>
        <w:pStyle w:val="a7"/>
        <w:ind w:left="0" w:firstLine="851"/>
        <w:jc w:val="both"/>
        <w:rPr>
          <w:rFonts w:ascii="Times New Roman" w:hAnsi="Times New Roman"/>
          <w:b/>
          <w:sz w:val="28"/>
          <w:szCs w:val="28"/>
          <w:lang w:val="uk-UA"/>
        </w:rPr>
      </w:pPr>
    </w:p>
    <w:p w14:paraId="4718EF22" w14:textId="77777777" w:rsidR="00E627E4" w:rsidRDefault="00E627E4" w:rsidP="00167656">
      <w:pPr>
        <w:pStyle w:val="a7"/>
        <w:ind w:left="0" w:firstLine="851"/>
        <w:jc w:val="both"/>
        <w:rPr>
          <w:rFonts w:ascii="Times New Roman" w:hAnsi="Times New Roman"/>
          <w:b/>
          <w:sz w:val="28"/>
          <w:szCs w:val="28"/>
          <w:lang w:val="uk-UA"/>
        </w:rPr>
      </w:pPr>
    </w:p>
    <w:p w14:paraId="583CBB38" w14:textId="77777777" w:rsidR="00622BFF" w:rsidRDefault="00622BFF" w:rsidP="00622BFF">
      <w:pPr>
        <w:tabs>
          <w:tab w:val="left" w:pos="851"/>
        </w:tabs>
        <w:spacing w:line="276" w:lineRule="auto"/>
        <w:contextualSpacing/>
        <w:rPr>
          <w:rFonts w:ascii="Times New Roman" w:hAnsi="Times New Roman"/>
          <w:b/>
          <w:sz w:val="28"/>
          <w:szCs w:val="28"/>
        </w:rPr>
      </w:pPr>
    </w:p>
    <w:p w14:paraId="2CE7472F" w14:textId="77777777" w:rsidR="00622BFF" w:rsidRDefault="00622BFF" w:rsidP="00622BFF">
      <w:pPr>
        <w:tabs>
          <w:tab w:val="left" w:pos="851"/>
        </w:tabs>
        <w:spacing w:line="276" w:lineRule="auto"/>
        <w:contextualSpacing/>
        <w:rPr>
          <w:rFonts w:ascii="Times New Roman" w:hAnsi="Times New Roman"/>
          <w:b/>
          <w:sz w:val="28"/>
          <w:szCs w:val="28"/>
        </w:rPr>
      </w:pPr>
    </w:p>
    <w:p w14:paraId="13D46334" w14:textId="00C9AEA0" w:rsidR="00DC6AB1" w:rsidRPr="00421D87" w:rsidRDefault="00DC6AB1" w:rsidP="00622BFF">
      <w:pPr>
        <w:tabs>
          <w:tab w:val="left" w:pos="851"/>
        </w:tabs>
        <w:spacing w:line="276" w:lineRule="auto"/>
        <w:ind w:firstLine="851"/>
        <w:contextualSpacing/>
        <w:rPr>
          <w:rFonts w:ascii="Times New Roman" w:hAnsi="Times New Roman"/>
          <w:b/>
          <w:sz w:val="28"/>
          <w:szCs w:val="28"/>
        </w:rPr>
      </w:pPr>
      <w:r w:rsidRPr="00421D87">
        <w:rPr>
          <w:rFonts w:ascii="Times New Roman" w:hAnsi="Times New Roman"/>
          <w:b/>
          <w:sz w:val="28"/>
          <w:szCs w:val="28"/>
        </w:rPr>
        <w:t xml:space="preserve">Порівняльні переваги, виклики і ризики </w:t>
      </w:r>
      <w:r w:rsidR="00421D87" w:rsidRPr="00421D87">
        <w:rPr>
          <w:rFonts w:ascii="Times New Roman" w:hAnsi="Times New Roman"/>
          <w:b/>
          <w:sz w:val="28"/>
          <w:szCs w:val="28"/>
        </w:rPr>
        <w:t>Зачепилів</w:t>
      </w:r>
      <w:r w:rsidRPr="00421D87">
        <w:rPr>
          <w:rFonts w:ascii="Times New Roman" w:hAnsi="Times New Roman"/>
          <w:b/>
          <w:sz w:val="28"/>
          <w:szCs w:val="28"/>
        </w:rPr>
        <w:t xml:space="preserve">ської громади </w:t>
      </w:r>
    </w:p>
    <w:p w14:paraId="38F0FF1F" w14:textId="35992FB0" w:rsidR="00DC6AB1" w:rsidRDefault="00DC6AB1" w:rsidP="00622BFF">
      <w:pPr>
        <w:widowControl w:val="0"/>
        <w:autoSpaceDE w:val="0"/>
        <w:autoSpaceDN w:val="0"/>
        <w:adjustRightInd w:val="0"/>
        <w:spacing w:after="240" w:line="340" w:lineRule="atLeast"/>
        <w:ind w:firstLine="709"/>
        <w:jc w:val="both"/>
        <w:rPr>
          <w:rFonts w:ascii="Times" w:hAnsi="Times" w:cs="Times"/>
          <w:color w:val="000000"/>
          <w:sz w:val="24"/>
          <w:szCs w:val="24"/>
          <w:lang w:val="ru-RU" w:eastAsia="ru-RU"/>
        </w:rPr>
      </w:pPr>
      <w:r>
        <w:rPr>
          <w:rFonts w:ascii="Times" w:hAnsi="Times" w:cs="Times"/>
          <w:color w:val="000000"/>
          <w:sz w:val="29"/>
          <w:szCs w:val="29"/>
          <w:lang w:val="ru-RU" w:eastAsia="ru-RU"/>
        </w:rPr>
        <w:t>Порівняльні переваги (визначені в результаті аналізу сильних сторін і можливостей)</w:t>
      </w:r>
      <w:r w:rsidR="00622BFF">
        <w:rPr>
          <w:rFonts w:ascii="Times" w:hAnsi="Times" w:cs="Times"/>
          <w:color w:val="000000"/>
          <w:sz w:val="29"/>
          <w:szCs w:val="29"/>
          <w:lang w:val="ru-RU" w:eastAsia="ru-RU"/>
        </w:rPr>
        <w:t>:</w:t>
      </w:r>
      <w:r>
        <w:rPr>
          <w:rFonts w:ascii="Times" w:hAnsi="Times" w:cs="Times"/>
          <w:color w:val="000000"/>
          <w:sz w:val="29"/>
          <w:szCs w:val="29"/>
          <w:lang w:val="ru-RU" w:eastAsia="ru-RU"/>
        </w:rPr>
        <w:t xml:space="preserve"> </w:t>
      </w:r>
    </w:p>
    <w:p w14:paraId="10781F7B" w14:textId="33847021" w:rsidR="00DC6AB1" w:rsidRPr="006E20A0" w:rsidRDefault="00421D87" w:rsidP="00622BFF">
      <w:pPr>
        <w:widowControl w:val="0"/>
        <w:autoSpaceDE w:val="0"/>
        <w:autoSpaceDN w:val="0"/>
        <w:adjustRightInd w:val="0"/>
        <w:spacing w:after="240" w:line="300" w:lineRule="atLeast"/>
        <w:ind w:firstLine="709"/>
        <w:jc w:val="both"/>
        <w:rPr>
          <w:rFonts w:ascii="Times New Roman" w:hAnsi="Times New Roman"/>
          <w:color w:val="000000"/>
          <w:sz w:val="28"/>
          <w:szCs w:val="28"/>
          <w:lang w:eastAsia="ru-RU"/>
        </w:rPr>
      </w:pPr>
      <w:r w:rsidRPr="008540AE">
        <w:rPr>
          <w:rFonts w:ascii="Times" w:hAnsi="Times" w:cs="Times"/>
          <w:color w:val="000000"/>
          <w:sz w:val="29"/>
          <w:szCs w:val="29"/>
          <w:lang w:eastAsia="ru-RU"/>
        </w:rPr>
        <w:t xml:space="preserve">Зачепилівська </w:t>
      </w:r>
      <w:r w:rsidR="00DC6AB1" w:rsidRPr="008540AE">
        <w:rPr>
          <w:rFonts w:ascii="Times" w:hAnsi="Times" w:cs="Times"/>
          <w:color w:val="000000"/>
          <w:sz w:val="29"/>
          <w:szCs w:val="29"/>
          <w:lang w:eastAsia="ru-RU"/>
        </w:rPr>
        <w:t xml:space="preserve">громада розташована </w:t>
      </w:r>
      <w:r w:rsidR="00184EF1" w:rsidRPr="008540AE">
        <w:rPr>
          <w:rFonts w:ascii="Times" w:hAnsi="Times" w:cs="Times"/>
          <w:color w:val="000000"/>
          <w:sz w:val="29"/>
          <w:szCs w:val="29"/>
          <w:lang w:eastAsia="ru-RU"/>
        </w:rPr>
        <w:t>на межі Харківської, Дніпропетровської та Полтавської областей</w:t>
      </w:r>
      <w:r w:rsidR="00DC6AB1" w:rsidRPr="008540AE">
        <w:rPr>
          <w:rFonts w:ascii="Times" w:hAnsi="Times" w:cs="Times"/>
          <w:color w:val="000000"/>
          <w:sz w:val="29"/>
          <w:szCs w:val="29"/>
          <w:lang w:eastAsia="ru-RU"/>
        </w:rPr>
        <w:t>, має повноваження розпоряджатися землями сільськогосподарського призначення поза межами населених пунктів</w:t>
      </w:r>
      <w:r w:rsidR="00184EF1" w:rsidRPr="008540AE">
        <w:rPr>
          <w:rFonts w:ascii="Times" w:hAnsi="Times" w:cs="Times"/>
          <w:color w:val="000000"/>
          <w:sz w:val="29"/>
          <w:szCs w:val="29"/>
          <w:lang w:eastAsia="ru-RU"/>
        </w:rPr>
        <w:t xml:space="preserve">, має значну кількість потенційних об'єктів для залучення інвестицій, а також значний потенціал розвитку </w:t>
      </w:r>
      <w:r w:rsidR="00A2441C" w:rsidRPr="008540AE">
        <w:rPr>
          <w:rFonts w:ascii="Times" w:hAnsi="Times" w:cs="Times"/>
          <w:color w:val="000000"/>
          <w:sz w:val="29"/>
          <w:szCs w:val="29"/>
          <w:lang w:eastAsia="ru-RU"/>
        </w:rPr>
        <w:t>агровиробництва</w:t>
      </w:r>
      <w:r w:rsidR="00184EF1" w:rsidRPr="008540AE">
        <w:rPr>
          <w:rFonts w:ascii="Times" w:hAnsi="Times" w:cs="Times"/>
          <w:color w:val="000000"/>
          <w:sz w:val="29"/>
          <w:szCs w:val="29"/>
          <w:lang w:eastAsia="ru-RU"/>
        </w:rPr>
        <w:t xml:space="preserve"> та </w:t>
      </w:r>
      <w:r w:rsidR="00184EF1" w:rsidRPr="006E20A0">
        <w:rPr>
          <w:rFonts w:ascii="Times New Roman" w:hAnsi="Times New Roman"/>
          <w:color w:val="000000"/>
          <w:sz w:val="28"/>
          <w:szCs w:val="28"/>
          <w:lang w:eastAsia="ru-RU"/>
        </w:rPr>
        <w:t>агропереробки</w:t>
      </w:r>
      <w:r w:rsidR="00DC6AB1" w:rsidRPr="006E20A0">
        <w:rPr>
          <w:rFonts w:ascii="Times New Roman" w:hAnsi="Times New Roman"/>
          <w:color w:val="000000"/>
          <w:sz w:val="28"/>
          <w:szCs w:val="28"/>
          <w:lang w:eastAsia="ru-RU"/>
        </w:rPr>
        <w:t xml:space="preserve">. Ці сильні сторони громади можуть бути значною порівняльною перевагою </w:t>
      </w:r>
      <w:r w:rsidR="00184EF1" w:rsidRPr="006E20A0">
        <w:rPr>
          <w:rFonts w:ascii="Times New Roman" w:hAnsi="Times New Roman"/>
          <w:color w:val="000000"/>
          <w:sz w:val="28"/>
          <w:szCs w:val="28"/>
          <w:lang w:eastAsia="ru-RU"/>
        </w:rPr>
        <w:t>на фоні макроекономічної</w:t>
      </w:r>
      <w:r w:rsidR="00DC6AB1" w:rsidRPr="006E20A0">
        <w:rPr>
          <w:rFonts w:ascii="Times New Roman" w:hAnsi="Times New Roman"/>
          <w:color w:val="000000"/>
          <w:sz w:val="28"/>
          <w:szCs w:val="28"/>
          <w:lang w:eastAsia="ru-RU"/>
        </w:rPr>
        <w:t xml:space="preserve"> </w:t>
      </w:r>
      <w:r w:rsidR="00184EF1" w:rsidRPr="006E20A0">
        <w:rPr>
          <w:rFonts w:ascii="Times New Roman" w:hAnsi="Times New Roman"/>
          <w:color w:val="000000"/>
          <w:sz w:val="28"/>
          <w:szCs w:val="28"/>
          <w:lang w:eastAsia="ru-RU"/>
        </w:rPr>
        <w:t>стабілізації</w:t>
      </w:r>
      <w:r w:rsidR="00DC6AB1" w:rsidRPr="006E20A0">
        <w:rPr>
          <w:rFonts w:ascii="Times New Roman" w:hAnsi="Times New Roman"/>
          <w:color w:val="000000"/>
          <w:sz w:val="28"/>
          <w:szCs w:val="28"/>
          <w:lang w:eastAsia="ru-RU"/>
        </w:rPr>
        <w:t xml:space="preserve"> та </w:t>
      </w:r>
      <w:r w:rsidR="00184EF1" w:rsidRPr="006E20A0">
        <w:rPr>
          <w:rFonts w:ascii="Times New Roman" w:hAnsi="Times New Roman"/>
          <w:color w:val="000000"/>
          <w:sz w:val="28"/>
          <w:szCs w:val="28"/>
          <w:lang w:eastAsia="ru-RU"/>
        </w:rPr>
        <w:t>зміни умов розвитку підприємництва та залучення інвестицій.</w:t>
      </w:r>
      <w:r w:rsidR="00DC6AB1" w:rsidRPr="006E20A0">
        <w:rPr>
          <w:rFonts w:ascii="Times New Roman" w:hAnsi="Times New Roman"/>
          <w:color w:val="000000"/>
          <w:sz w:val="28"/>
          <w:szCs w:val="28"/>
          <w:lang w:eastAsia="ru-RU"/>
        </w:rPr>
        <w:t xml:space="preserve"> </w:t>
      </w:r>
      <w:r w:rsidR="00184EF1" w:rsidRPr="006E20A0">
        <w:rPr>
          <w:rFonts w:ascii="Times New Roman" w:hAnsi="Times New Roman"/>
          <w:color w:val="000000"/>
          <w:sz w:val="28"/>
          <w:szCs w:val="28"/>
          <w:lang w:eastAsia="ru-RU"/>
        </w:rPr>
        <w:t>Реалізація переваг громади дозволить активізувати процеси економічного розвитку у громаді</w:t>
      </w:r>
      <w:r w:rsidR="00DC6AB1" w:rsidRPr="006E20A0">
        <w:rPr>
          <w:rFonts w:ascii="Times New Roman" w:hAnsi="Times New Roman"/>
          <w:color w:val="000000"/>
          <w:sz w:val="28"/>
          <w:szCs w:val="28"/>
          <w:lang w:eastAsia="ru-RU"/>
        </w:rPr>
        <w:t xml:space="preserve">. </w:t>
      </w:r>
    </w:p>
    <w:p w14:paraId="6B5C75A4" w14:textId="7467166B" w:rsidR="00DC6AB1" w:rsidRPr="006E20A0" w:rsidRDefault="00184EF1" w:rsidP="00622BFF">
      <w:pPr>
        <w:widowControl w:val="0"/>
        <w:tabs>
          <w:tab w:val="left" w:pos="220"/>
          <w:tab w:val="left" w:pos="720"/>
        </w:tabs>
        <w:autoSpaceDE w:val="0"/>
        <w:autoSpaceDN w:val="0"/>
        <w:adjustRightInd w:val="0"/>
        <w:spacing w:after="240" w:line="300" w:lineRule="atLeast"/>
        <w:ind w:firstLine="709"/>
        <w:jc w:val="both"/>
        <w:rPr>
          <w:rFonts w:ascii="Times New Roman" w:eastAsia="MS Mincho" w:hAnsi="Times New Roman"/>
          <w:color w:val="000000"/>
          <w:sz w:val="28"/>
          <w:szCs w:val="28"/>
          <w:lang w:eastAsia="ru-RU"/>
        </w:rPr>
      </w:pPr>
      <w:r w:rsidRPr="006E20A0">
        <w:rPr>
          <w:rFonts w:ascii="Times New Roman" w:hAnsi="Times New Roman"/>
          <w:color w:val="000000"/>
          <w:sz w:val="28"/>
          <w:szCs w:val="28"/>
          <w:lang w:eastAsia="ru-RU"/>
        </w:rPr>
        <w:t xml:space="preserve">Рівновіддаленість від трьох обласних центрів – у яких мешкає </w:t>
      </w:r>
      <w:r w:rsidR="0074032D" w:rsidRPr="006E20A0">
        <w:rPr>
          <w:rFonts w:ascii="Times New Roman" w:hAnsi="Times New Roman"/>
          <w:color w:val="000000"/>
          <w:sz w:val="28"/>
          <w:szCs w:val="28"/>
          <w:lang w:eastAsia="ru-RU"/>
        </w:rPr>
        <w:t>біля</w:t>
      </w:r>
      <w:r w:rsidRPr="006E20A0">
        <w:rPr>
          <w:rFonts w:ascii="Times New Roman" w:hAnsi="Times New Roman"/>
          <w:color w:val="000000"/>
          <w:sz w:val="28"/>
          <w:szCs w:val="28"/>
          <w:lang w:eastAsia="ru-RU"/>
        </w:rPr>
        <w:t xml:space="preserve"> 3 млн. осіб</w:t>
      </w:r>
      <w:r w:rsidR="0074032D" w:rsidRPr="006E20A0">
        <w:rPr>
          <w:rFonts w:ascii="Times New Roman" w:hAnsi="Times New Roman"/>
          <w:color w:val="000000"/>
          <w:sz w:val="28"/>
          <w:szCs w:val="28"/>
          <w:lang w:eastAsia="ru-RU"/>
        </w:rPr>
        <w:t xml:space="preserve"> визначає значний потенціал попиту на продукцію </w:t>
      </w:r>
      <w:r w:rsidR="00CD7812" w:rsidRPr="006E20A0">
        <w:rPr>
          <w:rFonts w:ascii="Times New Roman" w:hAnsi="Times New Roman"/>
          <w:color w:val="000000"/>
          <w:sz w:val="28"/>
          <w:szCs w:val="28"/>
          <w:lang w:eastAsia="ru-RU"/>
        </w:rPr>
        <w:t>агр</w:t>
      </w:r>
      <w:r w:rsidR="0074032D" w:rsidRPr="006E20A0">
        <w:rPr>
          <w:rFonts w:ascii="Times New Roman" w:hAnsi="Times New Roman"/>
          <w:color w:val="000000"/>
          <w:sz w:val="28"/>
          <w:szCs w:val="28"/>
          <w:lang w:eastAsia="ru-RU"/>
        </w:rPr>
        <w:t xml:space="preserve">опереробної та туристично-сервісної сфери що у поєднанні із потенціалом території з низьким екологічним навантаженням </w:t>
      </w:r>
      <w:r w:rsidR="00A2441C" w:rsidRPr="006E20A0">
        <w:rPr>
          <w:rFonts w:ascii="Times New Roman" w:hAnsi="Times New Roman"/>
          <w:color w:val="000000"/>
          <w:sz w:val="28"/>
          <w:szCs w:val="28"/>
          <w:lang w:eastAsia="ru-RU"/>
        </w:rPr>
        <w:t xml:space="preserve">та наявністю низки потенційних  </w:t>
      </w:r>
      <w:r w:rsidR="00CD7812" w:rsidRPr="006E20A0">
        <w:rPr>
          <w:rFonts w:ascii="Times New Roman" w:hAnsi="Times New Roman"/>
          <w:color w:val="000000"/>
          <w:sz w:val="28"/>
          <w:szCs w:val="28"/>
          <w:lang w:eastAsia="ru-RU"/>
        </w:rPr>
        <w:t>об’єктів</w:t>
      </w:r>
      <w:r w:rsidR="00A2441C" w:rsidRPr="006E20A0">
        <w:rPr>
          <w:rFonts w:ascii="Times New Roman" w:hAnsi="Times New Roman"/>
          <w:color w:val="000000"/>
          <w:sz w:val="28"/>
          <w:szCs w:val="28"/>
          <w:lang w:eastAsia="ru-RU"/>
        </w:rPr>
        <w:t xml:space="preserve"> для </w:t>
      </w:r>
      <w:r w:rsidR="00CD7812" w:rsidRPr="006E20A0">
        <w:rPr>
          <w:rFonts w:ascii="Times New Roman" w:hAnsi="Times New Roman"/>
          <w:color w:val="000000"/>
          <w:sz w:val="28"/>
          <w:szCs w:val="28"/>
          <w:lang w:eastAsia="ru-RU"/>
        </w:rPr>
        <w:t xml:space="preserve">інвестування </w:t>
      </w:r>
      <w:r w:rsidR="0074032D" w:rsidRPr="006E20A0">
        <w:rPr>
          <w:rFonts w:ascii="Times New Roman" w:hAnsi="Times New Roman"/>
          <w:color w:val="000000"/>
          <w:sz w:val="28"/>
          <w:szCs w:val="28"/>
          <w:lang w:eastAsia="ru-RU"/>
        </w:rPr>
        <w:t xml:space="preserve">може </w:t>
      </w:r>
      <w:r w:rsidR="00CD7812" w:rsidRPr="006E20A0">
        <w:rPr>
          <w:rFonts w:ascii="Times New Roman" w:hAnsi="Times New Roman"/>
          <w:color w:val="000000"/>
          <w:sz w:val="28"/>
          <w:szCs w:val="28"/>
          <w:lang w:eastAsia="ru-RU"/>
        </w:rPr>
        <w:t>бути передумовою розвитку громади</w:t>
      </w:r>
      <w:r w:rsidR="00DC6AB1" w:rsidRPr="006E20A0">
        <w:rPr>
          <w:rFonts w:ascii="Times New Roman" w:hAnsi="Times New Roman"/>
          <w:color w:val="000000"/>
          <w:sz w:val="28"/>
          <w:szCs w:val="28"/>
          <w:lang w:eastAsia="ru-RU"/>
        </w:rPr>
        <w:t xml:space="preserve">. </w:t>
      </w:r>
    </w:p>
    <w:p w14:paraId="1660A690" w14:textId="31D3F40B" w:rsidR="006E20A0" w:rsidRPr="006E20A0" w:rsidRDefault="006E20A0" w:rsidP="006E20A0">
      <w:pPr>
        <w:widowControl w:val="0"/>
        <w:tabs>
          <w:tab w:val="left" w:pos="220"/>
          <w:tab w:val="left" w:pos="720"/>
        </w:tabs>
        <w:autoSpaceDE w:val="0"/>
        <w:autoSpaceDN w:val="0"/>
        <w:adjustRightInd w:val="0"/>
        <w:spacing w:after="240" w:line="300" w:lineRule="atLeast"/>
        <w:ind w:firstLine="221"/>
        <w:jc w:val="both"/>
        <w:rPr>
          <w:rFonts w:ascii="Times New Roman" w:hAnsi="Times New Roman"/>
          <w:color w:val="000000"/>
          <w:sz w:val="28"/>
          <w:szCs w:val="28"/>
          <w:lang w:eastAsia="ru-RU"/>
        </w:rPr>
      </w:pPr>
      <w:r w:rsidRPr="006E20A0">
        <w:rPr>
          <w:rFonts w:ascii="Times New Roman" w:eastAsia="MS Mincho" w:hAnsi="Times New Roman"/>
          <w:color w:val="000000"/>
          <w:sz w:val="28"/>
          <w:szCs w:val="28"/>
          <w:lang w:eastAsia="ru-RU"/>
        </w:rPr>
        <w:t>Виклики</w:t>
      </w:r>
      <w:r w:rsidRPr="006E20A0">
        <w:rPr>
          <w:rFonts w:ascii="Times New Roman" w:hAnsi="Times New Roman"/>
          <w:color w:val="000000"/>
          <w:sz w:val="28"/>
          <w:szCs w:val="28"/>
          <w:lang w:eastAsia="ru-RU"/>
        </w:rPr>
        <w:t>(визначені в результаті аналізу слабких сторін і можливостей):</w:t>
      </w:r>
    </w:p>
    <w:p w14:paraId="13DC4D22" w14:textId="2B461680" w:rsidR="00DC6AB1" w:rsidRPr="006E20A0" w:rsidRDefault="00DC6AB1" w:rsidP="00145D50">
      <w:pPr>
        <w:widowControl w:val="0"/>
        <w:numPr>
          <w:ilvl w:val="0"/>
          <w:numId w:val="10"/>
        </w:numPr>
        <w:tabs>
          <w:tab w:val="left" w:pos="220"/>
          <w:tab w:val="left" w:pos="720"/>
        </w:tabs>
        <w:autoSpaceDE w:val="0"/>
        <w:autoSpaceDN w:val="0"/>
        <w:adjustRightInd w:val="0"/>
        <w:spacing w:after="240" w:line="300" w:lineRule="atLeast"/>
        <w:jc w:val="both"/>
        <w:rPr>
          <w:rFonts w:ascii="Times New Roman" w:hAnsi="Times New Roman"/>
          <w:color w:val="000000"/>
          <w:sz w:val="28"/>
          <w:szCs w:val="28"/>
          <w:lang w:eastAsia="ru-RU"/>
        </w:rPr>
      </w:pPr>
      <w:r w:rsidRPr="006E20A0">
        <w:rPr>
          <w:rFonts w:ascii="Times New Roman" w:hAnsi="Times New Roman"/>
          <w:color w:val="000000"/>
          <w:sz w:val="28"/>
          <w:szCs w:val="28"/>
          <w:lang w:eastAsia="ru-RU"/>
        </w:rPr>
        <w:t>Зростання попиту на послуги зеленого туризму та туризму "вихідного дня" може</w:t>
      </w:r>
      <w:r w:rsidR="006E20A0" w:rsidRPr="006E20A0">
        <w:rPr>
          <w:rFonts w:ascii="Times New Roman" w:hAnsi="Times New Roman"/>
          <w:color w:val="000000"/>
          <w:sz w:val="28"/>
          <w:szCs w:val="28"/>
          <w:lang w:eastAsia="ru-RU"/>
        </w:rPr>
        <w:t xml:space="preserve"> опосередковано вплинути на покращення </w:t>
      </w:r>
      <w:r w:rsidR="006E20A0" w:rsidRPr="006E20A0">
        <w:rPr>
          <w:rFonts w:ascii="Times New Roman" w:hAnsi="Times New Roman"/>
          <w:sz w:val="28"/>
          <w:szCs w:val="28"/>
        </w:rPr>
        <w:t xml:space="preserve">рівня ґрунтових вод, забрудненість водойм та річок у громаді, а також на розвиненість мережі забезпечення дозвілля населення </w:t>
      </w:r>
      <w:r w:rsidRPr="006E20A0">
        <w:rPr>
          <w:rFonts w:ascii="Times New Roman" w:hAnsi="Times New Roman"/>
          <w:color w:val="000000"/>
          <w:sz w:val="28"/>
          <w:szCs w:val="28"/>
          <w:lang w:eastAsia="ru-RU"/>
        </w:rPr>
        <w:t xml:space="preserve">. </w:t>
      </w:r>
    </w:p>
    <w:p w14:paraId="0587D7CA" w14:textId="3AD9F16F" w:rsidR="00DC6AB1" w:rsidRPr="006E20A0" w:rsidRDefault="00DC6AB1" w:rsidP="00145D50">
      <w:pPr>
        <w:widowControl w:val="0"/>
        <w:numPr>
          <w:ilvl w:val="0"/>
          <w:numId w:val="10"/>
        </w:numPr>
        <w:tabs>
          <w:tab w:val="left" w:pos="220"/>
          <w:tab w:val="left" w:pos="720"/>
        </w:tabs>
        <w:autoSpaceDE w:val="0"/>
        <w:autoSpaceDN w:val="0"/>
        <w:adjustRightInd w:val="0"/>
        <w:spacing w:after="240" w:line="300" w:lineRule="atLeast"/>
        <w:jc w:val="both"/>
        <w:rPr>
          <w:rFonts w:ascii="Times New Roman" w:hAnsi="Times New Roman"/>
          <w:color w:val="000000"/>
          <w:sz w:val="28"/>
          <w:szCs w:val="28"/>
          <w:lang w:eastAsia="ru-RU"/>
        </w:rPr>
      </w:pPr>
      <w:r w:rsidRPr="006E20A0">
        <w:rPr>
          <w:rFonts w:ascii="Times New Roman" w:hAnsi="Times New Roman"/>
          <w:color w:val="000000"/>
          <w:sz w:val="28"/>
          <w:szCs w:val="28"/>
          <w:lang w:eastAsia="ru-RU"/>
        </w:rPr>
        <w:t xml:space="preserve">Діяльність в Україні програм міжнародної </w:t>
      </w:r>
      <w:r w:rsidR="0075084C" w:rsidRPr="006E20A0">
        <w:rPr>
          <w:rFonts w:ascii="Times New Roman" w:hAnsi="Times New Roman"/>
          <w:color w:val="000000"/>
          <w:sz w:val="28"/>
          <w:szCs w:val="28"/>
          <w:lang w:eastAsia="ru-RU"/>
        </w:rPr>
        <w:t xml:space="preserve">технічної </w:t>
      </w:r>
      <w:r w:rsidRPr="006E20A0">
        <w:rPr>
          <w:rFonts w:ascii="Times New Roman" w:hAnsi="Times New Roman"/>
          <w:color w:val="000000"/>
          <w:sz w:val="28"/>
          <w:szCs w:val="28"/>
          <w:lang w:eastAsia="ru-RU"/>
        </w:rPr>
        <w:t xml:space="preserve">допомоги та тенденція зростання громадської активності населення можуть мати позитивний вплив на покращення </w:t>
      </w:r>
      <w:r w:rsidR="0075084C" w:rsidRPr="006E20A0">
        <w:rPr>
          <w:rFonts w:ascii="Times New Roman" w:hAnsi="Times New Roman"/>
          <w:color w:val="000000"/>
          <w:sz w:val="28"/>
          <w:szCs w:val="28"/>
          <w:lang w:eastAsia="ru-RU"/>
        </w:rPr>
        <w:t>підприємницького клімату</w:t>
      </w:r>
      <w:r w:rsidRPr="006E20A0">
        <w:rPr>
          <w:rFonts w:ascii="Times New Roman" w:hAnsi="Times New Roman"/>
          <w:color w:val="000000"/>
          <w:sz w:val="28"/>
          <w:szCs w:val="28"/>
          <w:lang w:eastAsia="ru-RU"/>
        </w:rPr>
        <w:t xml:space="preserve"> громад</w:t>
      </w:r>
      <w:r w:rsidR="0075084C" w:rsidRPr="006E20A0">
        <w:rPr>
          <w:rFonts w:ascii="Times New Roman" w:hAnsi="Times New Roman"/>
          <w:color w:val="000000"/>
          <w:sz w:val="28"/>
          <w:szCs w:val="28"/>
          <w:lang w:eastAsia="ru-RU"/>
        </w:rPr>
        <w:t>и</w:t>
      </w:r>
      <w:r w:rsidRPr="006E20A0">
        <w:rPr>
          <w:rFonts w:ascii="Times New Roman" w:hAnsi="Times New Roman"/>
          <w:color w:val="000000"/>
          <w:sz w:val="28"/>
          <w:szCs w:val="28"/>
          <w:lang w:eastAsia="ru-RU"/>
        </w:rPr>
        <w:t xml:space="preserve">. </w:t>
      </w:r>
    </w:p>
    <w:p w14:paraId="476E09F8" w14:textId="56100D5C" w:rsidR="00DC6AB1" w:rsidRPr="006E20A0" w:rsidRDefault="00DC6AB1" w:rsidP="00145D50">
      <w:pPr>
        <w:widowControl w:val="0"/>
        <w:numPr>
          <w:ilvl w:val="0"/>
          <w:numId w:val="10"/>
        </w:numPr>
        <w:tabs>
          <w:tab w:val="left" w:pos="220"/>
          <w:tab w:val="left" w:pos="720"/>
        </w:tabs>
        <w:autoSpaceDE w:val="0"/>
        <w:autoSpaceDN w:val="0"/>
        <w:adjustRightInd w:val="0"/>
        <w:spacing w:after="240" w:line="300" w:lineRule="atLeast"/>
        <w:jc w:val="both"/>
        <w:rPr>
          <w:rFonts w:ascii="Times New Roman" w:hAnsi="Times New Roman"/>
          <w:color w:val="000000"/>
          <w:sz w:val="28"/>
          <w:szCs w:val="28"/>
          <w:lang w:eastAsia="ru-RU"/>
        </w:rPr>
      </w:pPr>
      <w:r w:rsidRPr="006E20A0">
        <w:rPr>
          <w:rFonts w:ascii="Times New Roman" w:hAnsi="Times New Roman"/>
          <w:color w:val="000000"/>
          <w:sz w:val="28"/>
          <w:szCs w:val="28"/>
          <w:lang w:eastAsia="ru-RU"/>
        </w:rPr>
        <w:t xml:space="preserve">Впровадження сучасних енергоефективних технологій та технологій управління твердими побутовими відходами впливатиме на вирішення проблем у цій сфері, які мають місце у </w:t>
      </w:r>
      <w:r w:rsidR="0075084C" w:rsidRPr="006E20A0">
        <w:rPr>
          <w:rFonts w:ascii="Times New Roman" w:hAnsi="Times New Roman"/>
          <w:color w:val="000000"/>
          <w:sz w:val="28"/>
          <w:szCs w:val="28"/>
          <w:lang w:eastAsia="ru-RU"/>
        </w:rPr>
        <w:t>Зачепилів</w:t>
      </w:r>
      <w:r w:rsidRPr="006E20A0">
        <w:rPr>
          <w:rFonts w:ascii="Times New Roman" w:hAnsi="Times New Roman"/>
          <w:color w:val="000000"/>
          <w:sz w:val="28"/>
          <w:szCs w:val="28"/>
          <w:lang w:eastAsia="ru-RU"/>
        </w:rPr>
        <w:t xml:space="preserve">ській громаді. </w:t>
      </w:r>
    </w:p>
    <w:p w14:paraId="638141AA" w14:textId="49F5C4C6" w:rsidR="00DC6AB1" w:rsidRPr="008540AE" w:rsidRDefault="00DC6AB1" w:rsidP="006E20A0">
      <w:pPr>
        <w:widowControl w:val="0"/>
        <w:tabs>
          <w:tab w:val="left" w:pos="220"/>
          <w:tab w:val="left" w:pos="720"/>
        </w:tabs>
        <w:autoSpaceDE w:val="0"/>
        <w:autoSpaceDN w:val="0"/>
        <w:adjustRightInd w:val="0"/>
        <w:spacing w:after="240" w:line="300" w:lineRule="atLeast"/>
        <w:ind w:firstLine="221"/>
        <w:jc w:val="both"/>
        <w:rPr>
          <w:rFonts w:ascii="Times" w:hAnsi="Times" w:cs="Times"/>
          <w:color w:val="000000"/>
          <w:sz w:val="28"/>
          <w:szCs w:val="28"/>
          <w:lang w:eastAsia="ru-RU"/>
        </w:rPr>
      </w:pPr>
      <w:r w:rsidRPr="008540AE">
        <w:rPr>
          <w:rFonts w:ascii="Times" w:hAnsi="Times" w:cs="Times"/>
          <w:color w:val="000000"/>
          <w:sz w:val="28"/>
          <w:szCs w:val="28"/>
          <w:lang w:eastAsia="ru-RU"/>
        </w:rPr>
        <w:t xml:space="preserve">Ризики </w:t>
      </w:r>
      <w:r w:rsidRPr="008540AE">
        <w:rPr>
          <w:rFonts w:ascii="MS Mincho" w:eastAsia="MS Mincho" w:hAnsi="MS Mincho" w:cs="MS Mincho"/>
          <w:color w:val="000000"/>
          <w:sz w:val="28"/>
          <w:szCs w:val="28"/>
          <w:lang w:eastAsia="ru-RU"/>
        </w:rPr>
        <w:t> </w:t>
      </w:r>
      <w:r w:rsidRPr="008540AE">
        <w:rPr>
          <w:rFonts w:ascii="Times" w:hAnsi="Times" w:cs="Times"/>
          <w:color w:val="000000"/>
          <w:sz w:val="28"/>
          <w:szCs w:val="28"/>
          <w:lang w:eastAsia="ru-RU"/>
        </w:rPr>
        <w:t>(визначені в результаті а</w:t>
      </w:r>
      <w:r w:rsidR="00622BFF">
        <w:rPr>
          <w:rFonts w:ascii="Times" w:hAnsi="Times" w:cs="Times"/>
          <w:color w:val="000000"/>
          <w:sz w:val="28"/>
          <w:szCs w:val="28"/>
          <w:lang w:eastAsia="ru-RU"/>
        </w:rPr>
        <w:t>налізу слабких сторін і загроз):</w:t>
      </w:r>
      <w:r w:rsidRPr="008540AE">
        <w:rPr>
          <w:rFonts w:ascii="MS Mincho" w:eastAsia="MS Mincho" w:hAnsi="MS Mincho" w:cs="MS Mincho"/>
          <w:color w:val="000000"/>
          <w:sz w:val="28"/>
          <w:szCs w:val="28"/>
          <w:lang w:eastAsia="ru-RU"/>
        </w:rPr>
        <w:t> </w:t>
      </w:r>
    </w:p>
    <w:p w14:paraId="70C0F70A" w14:textId="2FC678CF" w:rsidR="00DC6AB1" w:rsidRDefault="00DC6AB1" w:rsidP="00145D50">
      <w:pPr>
        <w:widowControl w:val="0"/>
        <w:numPr>
          <w:ilvl w:val="0"/>
          <w:numId w:val="10"/>
        </w:numPr>
        <w:tabs>
          <w:tab w:val="left" w:pos="220"/>
          <w:tab w:val="left" w:pos="720"/>
        </w:tabs>
        <w:autoSpaceDE w:val="0"/>
        <w:autoSpaceDN w:val="0"/>
        <w:adjustRightInd w:val="0"/>
        <w:spacing w:after="240" w:line="300" w:lineRule="atLeast"/>
        <w:jc w:val="both"/>
        <w:rPr>
          <w:rFonts w:ascii="Times" w:hAnsi="Times" w:cs="Times"/>
          <w:color w:val="000000"/>
          <w:sz w:val="28"/>
          <w:szCs w:val="28"/>
          <w:lang w:eastAsia="ru-RU"/>
        </w:rPr>
      </w:pPr>
      <w:r w:rsidRPr="008540AE">
        <w:rPr>
          <w:rFonts w:ascii="Times" w:hAnsi="Times" w:cs="Times"/>
          <w:color w:val="000000"/>
          <w:sz w:val="28"/>
          <w:szCs w:val="28"/>
          <w:lang w:eastAsia="ru-RU"/>
        </w:rPr>
        <w:t xml:space="preserve">Значний вплив на погіршення інвестиційних можливостей громади, розвиток бізнесу та відтік з громади кваліфікованих кадрів має близькість до </w:t>
      </w:r>
      <w:r w:rsidR="006E20A0">
        <w:rPr>
          <w:rFonts w:ascii="Times" w:hAnsi="Times" w:cs="Times"/>
          <w:color w:val="000000"/>
          <w:sz w:val="28"/>
          <w:szCs w:val="28"/>
          <w:lang w:eastAsia="ru-RU"/>
        </w:rPr>
        <w:t>зони проведення АТО;</w:t>
      </w:r>
    </w:p>
    <w:p w14:paraId="2FC83C85" w14:textId="424623F2" w:rsidR="006E20A0" w:rsidRPr="007C061E" w:rsidRDefault="006E20A0" w:rsidP="00145D50">
      <w:pPr>
        <w:widowControl w:val="0"/>
        <w:numPr>
          <w:ilvl w:val="0"/>
          <w:numId w:val="10"/>
        </w:numPr>
        <w:tabs>
          <w:tab w:val="left" w:pos="220"/>
          <w:tab w:val="left" w:pos="720"/>
        </w:tabs>
        <w:autoSpaceDE w:val="0"/>
        <w:autoSpaceDN w:val="0"/>
        <w:adjustRightInd w:val="0"/>
        <w:spacing w:after="240" w:line="300" w:lineRule="atLeast"/>
        <w:jc w:val="both"/>
        <w:rPr>
          <w:rFonts w:ascii="Times" w:hAnsi="Times" w:cs="Times"/>
          <w:color w:val="000000"/>
          <w:sz w:val="28"/>
          <w:szCs w:val="28"/>
          <w:lang w:eastAsia="ru-RU"/>
        </w:rPr>
      </w:pPr>
      <w:r w:rsidRPr="007C061E">
        <w:rPr>
          <w:rFonts w:ascii="Times New Roman" w:hAnsi="Times New Roman"/>
          <w:sz w:val="28"/>
          <w:szCs w:val="28"/>
        </w:rPr>
        <w:t xml:space="preserve">Нестабільна економічна та політична ситуації, а також посилення безробіття по всій Украні має негативний </w:t>
      </w:r>
      <w:r w:rsidR="007C061E">
        <w:rPr>
          <w:rFonts w:ascii="Times New Roman" w:hAnsi="Times New Roman"/>
          <w:sz w:val="28"/>
          <w:szCs w:val="28"/>
        </w:rPr>
        <w:t xml:space="preserve">посилений </w:t>
      </w:r>
      <w:r w:rsidRPr="007C061E">
        <w:rPr>
          <w:rFonts w:ascii="Times New Roman" w:hAnsi="Times New Roman"/>
          <w:sz w:val="28"/>
          <w:szCs w:val="28"/>
        </w:rPr>
        <w:t xml:space="preserve">вплив на </w:t>
      </w:r>
      <w:r w:rsidR="007C061E">
        <w:rPr>
          <w:rFonts w:ascii="Times New Roman" w:hAnsi="Times New Roman"/>
          <w:sz w:val="28"/>
          <w:szCs w:val="28"/>
        </w:rPr>
        <w:t xml:space="preserve">вже існуючу проблему в громаді – брак робочих місць. </w:t>
      </w:r>
    </w:p>
    <w:p w14:paraId="35D22422" w14:textId="4A4E5CC7" w:rsidR="00DC6AB1" w:rsidRPr="00CD7812" w:rsidRDefault="00DC6AB1" w:rsidP="008540AE">
      <w:pPr>
        <w:widowControl w:val="0"/>
        <w:tabs>
          <w:tab w:val="left" w:pos="220"/>
          <w:tab w:val="left" w:pos="720"/>
        </w:tabs>
        <w:autoSpaceDE w:val="0"/>
        <w:autoSpaceDN w:val="0"/>
        <w:adjustRightInd w:val="0"/>
        <w:spacing w:after="240" w:line="300" w:lineRule="atLeast"/>
        <w:ind w:left="720"/>
        <w:rPr>
          <w:rFonts w:ascii="Times" w:hAnsi="Times" w:cs="Times"/>
          <w:color w:val="000000"/>
          <w:sz w:val="24"/>
          <w:szCs w:val="24"/>
          <w:lang w:eastAsia="ru-RU"/>
        </w:rPr>
      </w:pPr>
    </w:p>
    <w:p w14:paraId="4F17BD37" w14:textId="6799A07C" w:rsidR="0060253D" w:rsidRPr="001D23FF" w:rsidRDefault="0060253D" w:rsidP="001D23FF">
      <w:pPr>
        <w:pStyle w:val="1"/>
        <w:jc w:val="center"/>
        <w:rPr>
          <w:rFonts w:ascii="Times New Roman" w:hAnsi="Times New Roman"/>
          <w:b/>
          <w:color w:val="auto"/>
          <w:sz w:val="28"/>
          <w:szCs w:val="28"/>
        </w:rPr>
      </w:pPr>
      <w:bookmarkStart w:id="46" w:name="_Toc532366478"/>
      <w:r w:rsidRPr="001D23FF">
        <w:rPr>
          <w:rFonts w:ascii="Times New Roman" w:hAnsi="Times New Roman"/>
          <w:b/>
          <w:color w:val="auto"/>
          <w:sz w:val="28"/>
          <w:szCs w:val="28"/>
        </w:rPr>
        <w:lastRenderedPageBreak/>
        <w:t xml:space="preserve">5. </w:t>
      </w:r>
      <w:r w:rsidR="00E57CE9" w:rsidRPr="001D23FF">
        <w:rPr>
          <w:rFonts w:ascii="Times New Roman" w:hAnsi="Times New Roman"/>
          <w:b/>
          <w:color w:val="auto"/>
          <w:sz w:val="28"/>
          <w:szCs w:val="28"/>
        </w:rPr>
        <w:t>Стратегічні, операційні цілі та завдання реалізації стратегії</w:t>
      </w:r>
      <w:bookmarkEnd w:id="46"/>
    </w:p>
    <w:p w14:paraId="4A57C670" w14:textId="77777777" w:rsidR="00BB7AC2" w:rsidRPr="00E26F01" w:rsidRDefault="00BB7AC2" w:rsidP="00622BFF">
      <w:pPr>
        <w:spacing w:after="120" w:line="276" w:lineRule="auto"/>
        <w:contextualSpacing/>
        <w:jc w:val="both"/>
        <w:rPr>
          <w:rFonts w:ascii="Times New Roman" w:hAnsi="Times New Roman"/>
          <w:i/>
          <w:sz w:val="28"/>
          <w:szCs w:val="28"/>
        </w:rPr>
      </w:pPr>
    </w:p>
    <w:p w14:paraId="24648B95" w14:textId="77777777" w:rsidR="00480940" w:rsidRPr="00E26F01" w:rsidRDefault="00480940" w:rsidP="00167656">
      <w:pPr>
        <w:spacing w:after="120" w:line="276" w:lineRule="auto"/>
        <w:ind w:firstLine="851"/>
        <w:contextualSpacing/>
        <w:jc w:val="both"/>
        <w:rPr>
          <w:rFonts w:ascii="Times New Roman" w:hAnsi="Times New Roman"/>
          <w:sz w:val="28"/>
          <w:szCs w:val="28"/>
        </w:rPr>
      </w:pPr>
      <w:r w:rsidRPr="00E26F01">
        <w:rPr>
          <w:rFonts w:ascii="Times New Roman" w:hAnsi="Times New Roman"/>
          <w:sz w:val="28"/>
          <w:szCs w:val="28"/>
        </w:rPr>
        <w:t>Для ефективного розвитку громади необхідно чітко визначити головні цілі, яким необхідно слідувати для досягнення бажаного рівня розвитку.</w:t>
      </w:r>
    </w:p>
    <w:p w14:paraId="404BA540" w14:textId="77777777" w:rsidR="00480940" w:rsidRPr="00E26F01" w:rsidRDefault="00480940" w:rsidP="00167656">
      <w:pPr>
        <w:spacing w:after="120" w:line="276" w:lineRule="auto"/>
        <w:ind w:firstLine="851"/>
        <w:contextualSpacing/>
        <w:jc w:val="both"/>
        <w:rPr>
          <w:rFonts w:ascii="Times New Roman" w:hAnsi="Times New Roman"/>
          <w:sz w:val="28"/>
          <w:szCs w:val="28"/>
        </w:rPr>
      </w:pPr>
      <w:r w:rsidRPr="00E26F01">
        <w:rPr>
          <w:rFonts w:ascii="Times New Roman" w:hAnsi="Times New Roman"/>
          <w:sz w:val="28"/>
          <w:szCs w:val="28"/>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14:paraId="310F6516" w14:textId="505FDAB2" w:rsidR="00480940" w:rsidRPr="00E26F01" w:rsidRDefault="00480940" w:rsidP="00167656">
      <w:pPr>
        <w:spacing w:after="120" w:line="276" w:lineRule="auto"/>
        <w:ind w:firstLine="851"/>
        <w:contextualSpacing/>
        <w:jc w:val="both"/>
        <w:rPr>
          <w:rFonts w:ascii="Times New Roman" w:hAnsi="Times New Roman"/>
          <w:sz w:val="28"/>
          <w:szCs w:val="28"/>
        </w:rPr>
      </w:pPr>
      <w:r w:rsidRPr="00E26F01">
        <w:rPr>
          <w:rFonts w:ascii="Times New Roman" w:hAnsi="Times New Roman"/>
          <w:sz w:val="28"/>
          <w:szCs w:val="28"/>
        </w:rPr>
        <w:t>Таким чином, були обрані три пріоритети розвитку Зачепилівської селищної об’єднаної територіальної громади</w:t>
      </w:r>
      <w:r w:rsidR="0039417A">
        <w:rPr>
          <w:rFonts w:ascii="Times New Roman" w:hAnsi="Times New Roman"/>
          <w:sz w:val="28"/>
          <w:szCs w:val="28"/>
        </w:rPr>
        <w:t>(табл.17)</w:t>
      </w:r>
      <w:r w:rsidRPr="00E26F01">
        <w:rPr>
          <w:rFonts w:ascii="Times New Roman" w:hAnsi="Times New Roman"/>
          <w:sz w:val="28"/>
          <w:szCs w:val="28"/>
        </w:rPr>
        <w:t xml:space="preserve">: </w:t>
      </w:r>
    </w:p>
    <w:p w14:paraId="36A5D8DB" w14:textId="77777777" w:rsidR="00480940" w:rsidRPr="00E26F01" w:rsidRDefault="00480940" w:rsidP="00167656">
      <w:pPr>
        <w:spacing w:after="12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1. Сталий економічний розвиток громади. </w:t>
      </w:r>
    </w:p>
    <w:p w14:paraId="137D1790" w14:textId="744E324D" w:rsidR="00480940" w:rsidRPr="00E26F01" w:rsidRDefault="00480940" w:rsidP="00167656">
      <w:pPr>
        <w:spacing w:after="12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2. </w:t>
      </w:r>
      <w:r w:rsidR="00E729C4">
        <w:rPr>
          <w:rFonts w:ascii="Times New Roman" w:hAnsi="Times New Roman"/>
          <w:sz w:val="28"/>
          <w:szCs w:val="28"/>
        </w:rPr>
        <w:t>Я</w:t>
      </w:r>
      <w:r w:rsidRPr="00E26F01">
        <w:rPr>
          <w:rFonts w:ascii="Times New Roman" w:hAnsi="Times New Roman"/>
          <w:sz w:val="28"/>
          <w:szCs w:val="28"/>
        </w:rPr>
        <w:t>к</w:t>
      </w:r>
      <w:r w:rsidR="00E729C4">
        <w:rPr>
          <w:rFonts w:ascii="Times New Roman" w:hAnsi="Times New Roman"/>
          <w:sz w:val="28"/>
          <w:szCs w:val="28"/>
        </w:rPr>
        <w:t>і</w:t>
      </w:r>
      <w:r w:rsidRPr="00E26F01">
        <w:rPr>
          <w:rFonts w:ascii="Times New Roman" w:hAnsi="Times New Roman"/>
          <w:sz w:val="28"/>
          <w:szCs w:val="28"/>
        </w:rPr>
        <w:t>ст</w:t>
      </w:r>
      <w:r w:rsidR="00E729C4">
        <w:rPr>
          <w:rFonts w:ascii="Times New Roman" w:hAnsi="Times New Roman"/>
          <w:sz w:val="28"/>
          <w:szCs w:val="28"/>
        </w:rPr>
        <w:t>ь</w:t>
      </w:r>
      <w:r w:rsidRPr="00E26F01">
        <w:rPr>
          <w:rFonts w:ascii="Times New Roman" w:hAnsi="Times New Roman"/>
          <w:sz w:val="28"/>
          <w:szCs w:val="28"/>
        </w:rPr>
        <w:t xml:space="preserve"> життя мешканців громади. </w:t>
      </w:r>
    </w:p>
    <w:p w14:paraId="40FDA629" w14:textId="77777777" w:rsidR="00480940" w:rsidRPr="00E26F01" w:rsidRDefault="00480940" w:rsidP="00167656">
      <w:pPr>
        <w:spacing w:after="120" w:line="276" w:lineRule="auto"/>
        <w:ind w:firstLine="851"/>
        <w:contextualSpacing/>
        <w:jc w:val="both"/>
        <w:rPr>
          <w:rFonts w:ascii="Times New Roman" w:hAnsi="Times New Roman"/>
          <w:sz w:val="28"/>
          <w:szCs w:val="28"/>
        </w:rPr>
      </w:pPr>
      <w:r w:rsidRPr="00E26F01">
        <w:rPr>
          <w:rFonts w:ascii="Times New Roman" w:hAnsi="Times New Roman"/>
          <w:sz w:val="28"/>
          <w:szCs w:val="28"/>
        </w:rPr>
        <w:t>3. Ефективне управління громадою.</w:t>
      </w:r>
    </w:p>
    <w:p w14:paraId="7A6B893E" w14:textId="788C7E70" w:rsidR="004B2571" w:rsidRDefault="0039417A" w:rsidP="004B2571">
      <w:pPr>
        <w:spacing w:after="120" w:line="276" w:lineRule="auto"/>
        <w:ind w:firstLine="851"/>
        <w:contextualSpacing/>
        <w:jc w:val="both"/>
        <w:rPr>
          <w:rFonts w:ascii="Times New Roman" w:hAnsi="Times New Roman"/>
          <w:sz w:val="28"/>
          <w:szCs w:val="28"/>
        </w:rPr>
      </w:pPr>
      <w:r w:rsidRPr="00E26F01">
        <w:rPr>
          <w:rFonts w:ascii="Times New Roman" w:hAnsi="Times New Roman"/>
          <w:sz w:val="28"/>
          <w:szCs w:val="28"/>
        </w:rPr>
        <w:t>Реалізація Плану складається з трьох пріоритетів розвитку у відповідності зі стратегічними цілями, які реалізуються через технічні завдання на проекти місцевого розвитку (далі – ТЗ) упродовж 201</w:t>
      </w:r>
      <w:r>
        <w:rPr>
          <w:rFonts w:ascii="Times New Roman" w:hAnsi="Times New Roman"/>
          <w:sz w:val="28"/>
          <w:szCs w:val="28"/>
        </w:rPr>
        <w:t>9</w:t>
      </w:r>
      <w:r w:rsidRPr="00E26F01">
        <w:rPr>
          <w:rFonts w:ascii="Times New Roman" w:hAnsi="Times New Roman"/>
          <w:sz w:val="28"/>
          <w:szCs w:val="28"/>
        </w:rPr>
        <w:t xml:space="preserve">–2025 років. </w:t>
      </w:r>
    </w:p>
    <w:p w14:paraId="5C1278D8" w14:textId="77777777" w:rsidR="0039417A" w:rsidRDefault="0039417A" w:rsidP="0039417A">
      <w:pPr>
        <w:spacing w:line="276" w:lineRule="auto"/>
        <w:contextualSpacing/>
        <w:jc w:val="both"/>
        <w:rPr>
          <w:rFonts w:ascii="Times New Roman" w:hAnsi="Times New Roman"/>
          <w:i/>
          <w:sz w:val="28"/>
          <w:szCs w:val="28"/>
        </w:rPr>
      </w:pPr>
    </w:p>
    <w:p w14:paraId="57BC6625" w14:textId="7046633C" w:rsidR="00480940" w:rsidRPr="00E26F01" w:rsidRDefault="00480940" w:rsidP="00201432">
      <w:pPr>
        <w:spacing w:line="276" w:lineRule="auto"/>
        <w:contextualSpacing/>
        <w:jc w:val="center"/>
        <w:rPr>
          <w:rFonts w:ascii="Times New Roman" w:hAnsi="Times New Roman"/>
          <w:i/>
          <w:sz w:val="28"/>
          <w:szCs w:val="28"/>
        </w:rPr>
      </w:pPr>
      <w:r w:rsidRPr="00E26F01">
        <w:rPr>
          <w:rFonts w:ascii="Times New Roman" w:hAnsi="Times New Roman"/>
          <w:i/>
          <w:sz w:val="28"/>
          <w:szCs w:val="28"/>
        </w:rPr>
        <w:t xml:space="preserve">Таблиця  </w:t>
      </w:r>
      <w:r w:rsidR="00622BFF">
        <w:rPr>
          <w:rFonts w:ascii="Times New Roman" w:hAnsi="Times New Roman"/>
          <w:i/>
          <w:sz w:val="28"/>
          <w:szCs w:val="28"/>
        </w:rPr>
        <w:t>17</w:t>
      </w:r>
      <w:r w:rsidRPr="00E26F01">
        <w:rPr>
          <w:rFonts w:ascii="Times New Roman" w:hAnsi="Times New Roman"/>
          <w:i/>
          <w:sz w:val="28"/>
          <w:szCs w:val="28"/>
        </w:rPr>
        <w:t>. Перелік завдань реалізації стратегії розвитку Зачепилівської селищної ОТГ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2344"/>
        <w:gridCol w:w="5783"/>
      </w:tblGrid>
      <w:tr w:rsidR="00FD2F3B" w:rsidRPr="004E1641" w14:paraId="10205A26" w14:textId="77777777" w:rsidTr="004B2571">
        <w:tc>
          <w:tcPr>
            <w:tcW w:w="780" w:type="pct"/>
            <w:shd w:val="clear" w:color="auto" w:fill="E2EFD9"/>
          </w:tcPr>
          <w:p w14:paraId="71A78DA7" w14:textId="77777777" w:rsidR="00FB4AC7" w:rsidRPr="004E1641" w:rsidRDefault="00FB4AC7" w:rsidP="004E1641">
            <w:pPr>
              <w:spacing w:after="0" w:line="240" w:lineRule="auto"/>
              <w:jc w:val="center"/>
              <w:rPr>
                <w:rFonts w:ascii="Times New Roman" w:hAnsi="Times New Roman"/>
                <w:b/>
                <w:sz w:val="24"/>
                <w:szCs w:val="24"/>
              </w:rPr>
            </w:pPr>
            <w:r w:rsidRPr="004E1641">
              <w:rPr>
                <w:rFonts w:ascii="Times New Roman" w:hAnsi="Times New Roman"/>
                <w:b/>
                <w:sz w:val="24"/>
                <w:szCs w:val="24"/>
              </w:rPr>
              <w:t>Стратегічні цілі</w:t>
            </w:r>
          </w:p>
        </w:tc>
        <w:tc>
          <w:tcPr>
            <w:tcW w:w="1217" w:type="pct"/>
            <w:shd w:val="clear" w:color="auto" w:fill="E2EFD9"/>
          </w:tcPr>
          <w:p w14:paraId="43F2354E" w14:textId="77777777" w:rsidR="00FB4AC7" w:rsidRPr="004E1641" w:rsidRDefault="00FB4AC7" w:rsidP="004E1641">
            <w:pPr>
              <w:spacing w:after="0" w:line="240" w:lineRule="auto"/>
              <w:jc w:val="center"/>
              <w:rPr>
                <w:rFonts w:ascii="Times New Roman" w:hAnsi="Times New Roman"/>
                <w:b/>
                <w:sz w:val="24"/>
                <w:szCs w:val="24"/>
              </w:rPr>
            </w:pPr>
            <w:r w:rsidRPr="004E1641">
              <w:rPr>
                <w:rFonts w:ascii="Times New Roman" w:hAnsi="Times New Roman"/>
                <w:b/>
                <w:sz w:val="24"/>
                <w:szCs w:val="24"/>
              </w:rPr>
              <w:t>Операційні цілі</w:t>
            </w:r>
          </w:p>
        </w:tc>
        <w:tc>
          <w:tcPr>
            <w:tcW w:w="3003" w:type="pct"/>
            <w:shd w:val="clear" w:color="auto" w:fill="E2EFD9"/>
          </w:tcPr>
          <w:p w14:paraId="3DF3D212" w14:textId="77777777" w:rsidR="00FB4AC7" w:rsidRPr="004E1641" w:rsidRDefault="00FB4AC7" w:rsidP="004E1641">
            <w:pPr>
              <w:spacing w:after="0" w:line="240" w:lineRule="auto"/>
              <w:jc w:val="center"/>
              <w:rPr>
                <w:rFonts w:ascii="Times New Roman" w:hAnsi="Times New Roman"/>
                <w:b/>
                <w:sz w:val="24"/>
                <w:szCs w:val="24"/>
              </w:rPr>
            </w:pPr>
            <w:r w:rsidRPr="004E1641">
              <w:rPr>
                <w:rFonts w:ascii="Times New Roman" w:hAnsi="Times New Roman"/>
                <w:b/>
                <w:sz w:val="24"/>
                <w:szCs w:val="24"/>
              </w:rPr>
              <w:t>Назва завдання</w:t>
            </w:r>
          </w:p>
        </w:tc>
      </w:tr>
      <w:tr w:rsidR="00201432" w:rsidRPr="004E1641" w14:paraId="470F1D0F" w14:textId="77777777" w:rsidTr="004B2571">
        <w:tc>
          <w:tcPr>
            <w:tcW w:w="780" w:type="pct"/>
            <w:shd w:val="clear" w:color="auto" w:fill="E2EFD9"/>
          </w:tcPr>
          <w:p w14:paraId="7722B98B" w14:textId="29DA910E" w:rsidR="00201432" w:rsidRPr="004E1641" w:rsidRDefault="00201432" w:rsidP="004E164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1217" w:type="pct"/>
            <w:shd w:val="clear" w:color="auto" w:fill="E2EFD9"/>
          </w:tcPr>
          <w:p w14:paraId="0A350894" w14:textId="40FBA04D" w:rsidR="00201432" w:rsidRPr="004E1641" w:rsidRDefault="00201432" w:rsidP="004E164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3003" w:type="pct"/>
            <w:shd w:val="clear" w:color="auto" w:fill="E2EFD9"/>
          </w:tcPr>
          <w:p w14:paraId="2F96CBA4" w14:textId="10417820" w:rsidR="00201432" w:rsidRPr="004E1641" w:rsidRDefault="00201432" w:rsidP="004E1641">
            <w:pPr>
              <w:spacing w:after="0" w:line="240" w:lineRule="auto"/>
              <w:jc w:val="center"/>
              <w:rPr>
                <w:rFonts w:ascii="Times New Roman" w:hAnsi="Times New Roman"/>
                <w:b/>
                <w:sz w:val="24"/>
                <w:szCs w:val="24"/>
              </w:rPr>
            </w:pPr>
            <w:r>
              <w:rPr>
                <w:rFonts w:ascii="Times New Roman" w:hAnsi="Times New Roman"/>
                <w:b/>
                <w:sz w:val="24"/>
                <w:szCs w:val="24"/>
              </w:rPr>
              <w:t>3</w:t>
            </w:r>
          </w:p>
        </w:tc>
      </w:tr>
      <w:tr w:rsidR="007E520E" w:rsidRPr="004E1641" w14:paraId="6FC4E005" w14:textId="77777777" w:rsidTr="004B2571">
        <w:tc>
          <w:tcPr>
            <w:tcW w:w="780" w:type="pct"/>
            <w:vMerge w:val="restart"/>
            <w:shd w:val="clear" w:color="auto" w:fill="auto"/>
            <w:textDirection w:val="btLr"/>
          </w:tcPr>
          <w:p w14:paraId="442F2E22" w14:textId="77777777" w:rsidR="007E520E" w:rsidRPr="004E1641" w:rsidRDefault="007E520E" w:rsidP="004E1641">
            <w:pPr>
              <w:spacing w:after="0" w:line="240" w:lineRule="auto"/>
              <w:ind w:left="113" w:right="113"/>
              <w:rPr>
                <w:rFonts w:ascii="Times New Roman" w:hAnsi="Times New Roman"/>
                <w:sz w:val="24"/>
                <w:szCs w:val="24"/>
              </w:rPr>
            </w:pPr>
            <w:r w:rsidRPr="004E1641">
              <w:rPr>
                <w:rFonts w:ascii="Times New Roman" w:hAnsi="Times New Roman"/>
                <w:sz w:val="24"/>
                <w:szCs w:val="24"/>
              </w:rPr>
              <w:t>1.Сталий економічний розвиток громади</w:t>
            </w:r>
          </w:p>
        </w:tc>
        <w:tc>
          <w:tcPr>
            <w:tcW w:w="1217" w:type="pct"/>
            <w:vMerge w:val="restart"/>
            <w:shd w:val="clear" w:color="auto" w:fill="auto"/>
          </w:tcPr>
          <w:p w14:paraId="6109AF62" w14:textId="77777777" w:rsidR="007E520E" w:rsidRPr="004E1641" w:rsidRDefault="007E520E" w:rsidP="004E1641">
            <w:pPr>
              <w:spacing w:after="0" w:line="240" w:lineRule="auto"/>
              <w:rPr>
                <w:rFonts w:ascii="Times New Roman" w:hAnsi="Times New Roman"/>
                <w:sz w:val="24"/>
                <w:szCs w:val="24"/>
              </w:rPr>
            </w:pPr>
            <w:r w:rsidRPr="004E1641">
              <w:rPr>
                <w:rFonts w:ascii="Times New Roman" w:hAnsi="Times New Roman"/>
                <w:sz w:val="24"/>
                <w:szCs w:val="24"/>
              </w:rPr>
              <w:t>1.1. Створення умов для розвитку малого та середнього підприємництва</w:t>
            </w:r>
          </w:p>
        </w:tc>
        <w:tc>
          <w:tcPr>
            <w:tcW w:w="3003" w:type="pct"/>
            <w:shd w:val="clear" w:color="auto" w:fill="auto"/>
          </w:tcPr>
          <w:p w14:paraId="4B9A250F" w14:textId="46ECD492" w:rsidR="007E520E" w:rsidRPr="004E1641" w:rsidRDefault="007E520E" w:rsidP="00E57CE9">
            <w:pPr>
              <w:spacing w:after="0" w:line="240" w:lineRule="auto"/>
              <w:rPr>
                <w:rFonts w:ascii="Times New Roman" w:hAnsi="Times New Roman"/>
                <w:sz w:val="24"/>
                <w:szCs w:val="24"/>
              </w:rPr>
            </w:pPr>
            <w:r w:rsidRPr="004E1641">
              <w:rPr>
                <w:rFonts w:ascii="Times New Roman" w:hAnsi="Times New Roman"/>
                <w:sz w:val="24"/>
                <w:szCs w:val="24"/>
              </w:rPr>
              <w:t>1.1.1. Розвиток інфраструктури підтримки підприємництва</w:t>
            </w:r>
            <w:r>
              <w:rPr>
                <w:rFonts w:ascii="Times New Roman" w:hAnsi="Times New Roman"/>
                <w:sz w:val="24"/>
                <w:szCs w:val="24"/>
              </w:rPr>
              <w:t>, навчання підприємництву та підготовці грантових заявок</w:t>
            </w:r>
            <w:r w:rsidR="00DE3FAF">
              <w:rPr>
                <w:rFonts w:ascii="Times New Roman" w:hAnsi="Times New Roman"/>
                <w:sz w:val="24"/>
                <w:szCs w:val="24"/>
              </w:rPr>
              <w:t xml:space="preserve"> </w:t>
            </w:r>
          </w:p>
        </w:tc>
      </w:tr>
      <w:tr w:rsidR="007E520E" w:rsidRPr="004E1641" w14:paraId="279E061A" w14:textId="77777777" w:rsidTr="004B2571">
        <w:tc>
          <w:tcPr>
            <w:tcW w:w="780" w:type="pct"/>
            <w:vMerge/>
            <w:shd w:val="clear" w:color="auto" w:fill="auto"/>
            <w:textDirection w:val="btLr"/>
          </w:tcPr>
          <w:p w14:paraId="0FE761D1" w14:textId="77777777" w:rsidR="007E520E" w:rsidRPr="004E1641" w:rsidRDefault="007E520E" w:rsidP="004E1641">
            <w:pPr>
              <w:spacing w:after="0" w:line="240" w:lineRule="auto"/>
              <w:ind w:left="113" w:right="113"/>
              <w:rPr>
                <w:rFonts w:ascii="Times New Roman" w:hAnsi="Times New Roman"/>
                <w:sz w:val="24"/>
                <w:szCs w:val="24"/>
              </w:rPr>
            </w:pPr>
          </w:p>
        </w:tc>
        <w:tc>
          <w:tcPr>
            <w:tcW w:w="1217" w:type="pct"/>
            <w:vMerge/>
            <w:shd w:val="clear" w:color="auto" w:fill="auto"/>
          </w:tcPr>
          <w:p w14:paraId="3AA044CD" w14:textId="77777777" w:rsidR="007E520E" w:rsidRPr="004E1641" w:rsidRDefault="007E520E" w:rsidP="004E1641">
            <w:pPr>
              <w:spacing w:after="0" w:line="240" w:lineRule="auto"/>
              <w:rPr>
                <w:rFonts w:ascii="Times New Roman" w:hAnsi="Times New Roman"/>
                <w:sz w:val="24"/>
                <w:szCs w:val="24"/>
              </w:rPr>
            </w:pPr>
          </w:p>
        </w:tc>
        <w:tc>
          <w:tcPr>
            <w:tcW w:w="3003" w:type="pct"/>
            <w:shd w:val="clear" w:color="auto" w:fill="auto"/>
          </w:tcPr>
          <w:p w14:paraId="317C36F4" w14:textId="52DD2FB4" w:rsidR="007E520E" w:rsidRPr="004E1641" w:rsidRDefault="00744679" w:rsidP="00E57CE9">
            <w:pPr>
              <w:spacing w:after="0" w:line="240" w:lineRule="auto"/>
              <w:rPr>
                <w:rFonts w:ascii="Times New Roman" w:hAnsi="Times New Roman"/>
                <w:sz w:val="24"/>
                <w:szCs w:val="24"/>
              </w:rPr>
            </w:pPr>
            <w:r>
              <w:rPr>
                <w:rFonts w:ascii="Times New Roman" w:hAnsi="Times New Roman"/>
                <w:sz w:val="24"/>
                <w:szCs w:val="24"/>
              </w:rPr>
              <w:t>1.1.2</w:t>
            </w:r>
            <w:r w:rsidR="007E520E" w:rsidRPr="004E1641">
              <w:rPr>
                <w:rFonts w:ascii="Times New Roman" w:hAnsi="Times New Roman"/>
                <w:sz w:val="24"/>
                <w:szCs w:val="24"/>
              </w:rPr>
              <w:t xml:space="preserve">. </w:t>
            </w:r>
            <w:r w:rsidR="007E520E">
              <w:rPr>
                <w:rFonts w:ascii="Times New Roman" w:hAnsi="Times New Roman"/>
                <w:sz w:val="24"/>
                <w:szCs w:val="24"/>
              </w:rPr>
              <w:t>Розвиток агропідприємництва у громаді</w:t>
            </w:r>
            <w:r w:rsidR="00DE3FAF">
              <w:rPr>
                <w:rFonts w:ascii="Times New Roman" w:hAnsi="Times New Roman"/>
                <w:sz w:val="24"/>
                <w:szCs w:val="24"/>
              </w:rPr>
              <w:t xml:space="preserve"> </w:t>
            </w:r>
          </w:p>
        </w:tc>
      </w:tr>
      <w:tr w:rsidR="007E520E" w:rsidRPr="004E1641" w14:paraId="7BD3FC83" w14:textId="77777777" w:rsidTr="004B2571">
        <w:tc>
          <w:tcPr>
            <w:tcW w:w="780" w:type="pct"/>
            <w:vMerge/>
            <w:shd w:val="clear" w:color="auto" w:fill="auto"/>
          </w:tcPr>
          <w:p w14:paraId="745CE198" w14:textId="77777777" w:rsidR="007E520E" w:rsidRPr="004E1641" w:rsidRDefault="007E520E" w:rsidP="004E1641">
            <w:pPr>
              <w:spacing w:after="0" w:line="240" w:lineRule="auto"/>
              <w:jc w:val="both"/>
              <w:rPr>
                <w:rFonts w:ascii="Times New Roman" w:hAnsi="Times New Roman"/>
                <w:b/>
                <w:i/>
                <w:sz w:val="24"/>
                <w:szCs w:val="24"/>
              </w:rPr>
            </w:pPr>
          </w:p>
        </w:tc>
        <w:tc>
          <w:tcPr>
            <w:tcW w:w="1217" w:type="pct"/>
            <w:vMerge w:val="restart"/>
            <w:shd w:val="clear" w:color="auto" w:fill="auto"/>
          </w:tcPr>
          <w:p w14:paraId="2A476F5E" w14:textId="77777777" w:rsidR="007E520E" w:rsidRPr="004E1641" w:rsidRDefault="007E520E" w:rsidP="004E1641">
            <w:pPr>
              <w:spacing w:after="0" w:line="240" w:lineRule="auto"/>
              <w:rPr>
                <w:rFonts w:ascii="Times New Roman" w:hAnsi="Times New Roman"/>
                <w:sz w:val="24"/>
                <w:szCs w:val="24"/>
              </w:rPr>
            </w:pPr>
            <w:r w:rsidRPr="004E1641">
              <w:rPr>
                <w:rFonts w:ascii="Times New Roman" w:hAnsi="Times New Roman"/>
                <w:sz w:val="24"/>
                <w:szCs w:val="24"/>
              </w:rPr>
              <w:t>1.2.</w:t>
            </w:r>
            <w:r w:rsidRPr="004E1641">
              <w:rPr>
                <w:rFonts w:ascii="Times New Roman" w:hAnsi="Times New Roman"/>
                <w:sz w:val="28"/>
                <w:szCs w:val="28"/>
              </w:rPr>
              <w:t xml:space="preserve"> </w:t>
            </w:r>
            <w:r w:rsidRPr="004E1641">
              <w:rPr>
                <w:rFonts w:ascii="Times New Roman" w:hAnsi="Times New Roman"/>
                <w:sz w:val="24"/>
                <w:szCs w:val="24"/>
              </w:rPr>
              <w:t>Підвищення інвестиційної привабливості громади та залучення інвестицій</w:t>
            </w:r>
          </w:p>
        </w:tc>
        <w:tc>
          <w:tcPr>
            <w:tcW w:w="3003" w:type="pct"/>
            <w:shd w:val="clear" w:color="auto" w:fill="auto"/>
          </w:tcPr>
          <w:p w14:paraId="11883966" w14:textId="6E07600F" w:rsidR="007E520E" w:rsidRPr="004E1641" w:rsidRDefault="007E520E" w:rsidP="00E57CE9">
            <w:pPr>
              <w:spacing w:after="0" w:line="240" w:lineRule="auto"/>
              <w:rPr>
                <w:rFonts w:ascii="Times New Roman" w:hAnsi="Times New Roman"/>
                <w:sz w:val="24"/>
                <w:szCs w:val="24"/>
              </w:rPr>
            </w:pPr>
            <w:r w:rsidRPr="004E1641">
              <w:rPr>
                <w:rFonts w:ascii="Times New Roman" w:hAnsi="Times New Roman"/>
                <w:sz w:val="24"/>
                <w:szCs w:val="24"/>
              </w:rPr>
              <w:t xml:space="preserve">1.2.1. Територіальний маркетинг, створення бренду громади та інвестиційного паспорту </w:t>
            </w:r>
          </w:p>
        </w:tc>
      </w:tr>
      <w:tr w:rsidR="007E520E" w:rsidRPr="004E1641" w14:paraId="52734900" w14:textId="77777777" w:rsidTr="004B2571">
        <w:tc>
          <w:tcPr>
            <w:tcW w:w="780" w:type="pct"/>
            <w:vMerge/>
            <w:shd w:val="clear" w:color="auto" w:fill="auto"/>
          </w:tcPr>
          <w:p w14:paraId="0E8B1897" w14:textId="77777777" w:rsidR="007E520E" w:rsidRPr="004E1641" w:rsidRDefault="007E520E" w:rsidP="004E1641">
            <w:pPr>
              <w:spacing w:after="0" w:line="240" w:lineRule="auto"/>
              <w:jc w:val="both"/>
              <w:rPr>
                <w:rFonts w:ascii="Times New Roman" w:hAnsi="Times New Roman"/>
                <w:b/>
                <w:i/>
                <w:sz w:val="24"/>
                <w:szCs w:val="24"/>
              </w:rPr>
            </w:pPr>
          </w:p>
        </w:tc>
        <w:tc>
          <w:tcPr>
            <w:tcW w:w="1217" w:type="pct"/>
            <w:vMerge/>
            <w:shd w:val="clear" w:color="auto" w:fill="auto"/>
          </w:tcPr>
          <w:p w14:paraId="093B1B05" w14:textId="77777777" w:rsidR="007E520E" w:rsidRPr="004E1641" w:rsidRDefault="007E520E" w:rsidP="004E1641">
            <w:pPr>
              <w:spacing w:after="0" w:line="240" w:lineRule="auto"/>
              <w:rPr>
                <w:rFonts w:ascii="Times New Roman" w:hAnsi="Times New Roman"/>
                <w:sz w:val="24"/>
                <w:szCs w:val="24"/>
              </w:rPr>
            </w:pPr>
          </w:p>
        </w:tc>
        <w:tc>
          <w:tcPr>
            <w:tcW w:w="3003" w:type="pct"/>
            <w:shd w:val="clear" w:color="auto" w:fill="auto"/>
          </w:tcPr>
          <w:p w14:paraId="3B885134" w14:textId="2BFD0162" w:rsidR="007E520E" w:rsidRPr="004E1641" w:rsidRDefault="007E520E" w:rsidP="00E57CE9">
            <w:pPr>
              <w:spacing w:after="0" w:line="240" w:lineRule="auto"/>
              <w:rPr>
                <w:rFonts w:ascii="Times New Roman" w:hAnsi="Times New Roman"/>
                <w:sz w:val="24"/>
                <w:szCs w:val="24"/>
              </w:rPr>
            </w:pPr>
            <w:r w:rsidRPr="004E1641">
              <w:rPr>
                <w:rFonts w:ascii="Times New Roman" w:hAnsi="Times New Roman"/>
                <w:sz w:val="24"/>
                <w:szCs w:val="24"/>
              </w:rPr>
              <w:t>1.2.2. Формування інвестиційної інфраструктури для співробітництва з потенційними українськими та міжнародними інвесторами</w:t>
            </w:r>
            <w:r w:rsidR="00DE3FAF">
              <w:rPr>
                <w:rFonts w:ascii="Times New Roman" w:hAnsi="Times New Roman"/>
                <w:sz w:val="24"/>
                <w:szCs w:val="24"/>
              </w:rPr>
              <w:t xml:space="preserve"> </w:t>
            </w:r>
          </w:p>
        </w:tc>
      </w:tr>
      <w:tr w:rsidR="004B2571" w:rsidRPr="004E1641" w14:paraId="4A422E41" w14:textId="77777777" w:rsidTr="004B2571">
        <w:tc>
          <w:tcPr>
            <w:tcW w:w="780" w:type="pct"/>
            <w:vMerge/>
            <w:shd w:val="clear" w:color="auto" w:fill="auto"/>
          </w:tcPr>
          <w:p w14:paraId="2BC4776B" w14:textId="77777777" w:rsidR="004B2571" w:rsidRPr="004E1641" w:rsidRDefault="004B2571" w:rsidP="004E1641">
            <w:pPr>
              <w:spacing w:after="0" w:line="240" w:lineRule="auto"/>
              <w:jc w:val="both"/>
              <w:rPr>
                <w:rFonts w:ascii="Times New Roman" w:hAnsi="Times New Roman"/>
                <w:b/>
                <w:i/>
                <w:sz w:val="24"/>
                <w:szCs w:val="24"/>
              </w:rPr>
            </w:pPr>
          </w:p>
        </w:tc>
        <w:tc>
          <w:tcPr>
            <w:tcW w:w="1217" w:type="pct"/>
            <w:vMerge w:val="restart"/>
            <w:shd w:val="clear" w:color="auto" w:fill="auto"/>
          </w:tcPr>
          <w:p w14:paraId="2B26055C" w14:textId="5C79551D" w:rsidR="004B2571" w:rsidRPr="004E1641" w:rsidRDefault="004B2571" w:rsidP="00FB4AC7">
            <w:pPr>
              <w:spacing w:after="0" w:line="240" w:lineRule="auto"/>
              <w:rPr>
                <w:rFonts w:ascii="Times New Roman" w:hAnsi="Times New Roman"/>
                <w:sz w:val="24"/>
                <w:szCs w:val="24"/>
              </w:rPr>
            </w:pPr>
            <w:r>
              <w:rPr>
                <w:rFonts w:ascii="Times New Roman" w:hAnsi="Times New Roman"/>
                <w:sz w:val="24"/>
                <w:szCs w:val="24"/>
              </w:rPr>
              <w:t>1.3</w:t>
            </w:r>
            <w:r w:rsidRPr="007E520E">
              <w:rPr>
                <w:rFonts w:ascii="Times New Roman" w:hAnsi="Times New Roman"/>
                <w:sz w:val="24"/>
                <w:szCs w:val="24"/>
              </w:rPr>
              <w:t xml:space="preserve">. Розвиток </w:t>
            </w:r>
            <w:r>
              <w:rPr>
                <w:rFonts w:ascii="Times New Roman" w:hAnsi="Times New Roman"/>
                <w:sz w:val="24"/>
                <w:szCs w:val="24"/>
              </w:rPr>
              <w:t>туристичного потенціалу</w:t>
            </w:r>
          </w:p>
        </w:tc>
        <w:tc>
          <w:tcPr>
            <w:tcW w:w="3003" w:type="pct"/>
            <w:shd w:val="clear" w:color="auto" w:fill="auto"/>
          </w:tcPr>
          <w:p w14:paraId="6CA86AD1" w14:textId="242ACFAA" w:rsidR="004B2571" w:rsidRPr="004E1641" w:rsidRDefault="004B2571" w:rsidP="00E57CE9">
            <w:pPr>
              <w:spacing w:after="0" w:line="240" w:lineRule="auto"/>
              <w:rPr>
                <w:rFonts w:ascii="Times New Roman" w:hAnsi="Times New Roman"/>
                <w:sz w:val="24"/>
                <w:szCs w:val="24"/>
              </w:rPr>
            </w:pPr>
            <w:r>
              <w:rPr>
                <w:rFonts w:ascii="Times New Roman" w:hAnsi="Times New Roman"/>
                <w:sz w:val="24"/>
                <w:szCs w:val="24"/>
              </w:rPr>
              <w:t xml:space="preserve">1.3.1. Туристична промоція громади </w:t>
            </w:r>
          </w:p>
        </w:tc>
      </w:tr>
      <w:tr w:rsidR="004B2571" w:rsidRPr="004E1641" w14:paraId="2A6B4798" w14:textId="77777777" w:rsidTr="004B2571">
        <w:trPr>
          <w:trHeight w:val="500"/>
        </w:trPr>
        <w:tc>
          <w:tcPr>
            <w:tcW w:w="780" w:type="pct"/>
            <w:vMerge/>
            <w:shd w:val="clear" w:color="auto" w:fill="auto"/>
          </w:tcPr>
          <w:p w14:paraId="67F55F5C" w14:textId="77777777" w:rsidR="004B2571" w:rsidRPr="004E1641" w:rsidRDefault="004B2571" w:rsidP="004E1641">
            <w:pPr>
              <w:spacing w:after="0" w:line="240" w:lineRule="auto"/>
              <w:jc w:val="both"/>
              <w:rPr>
                <w:rFonts w:ascii="Times New Roman" w:hAnsi="Times New Roman"/>
                <w:b/>
                <w:i/>
                <w:sz w:val="24"/>
                <w:szCs w:val="24"/>
              </w:rPr>
            </w:pPr>
          </w:p>
        </w:tc>
        <w:tc>
          <w:tcPr>
            <w:tcW w:w="1217" w:type="pct"/>
            <w:vMerge/>
            <w:shd w:val="clear" w:color="auto" w:fill="auto"/>
          </w:tcPr>
          <w:p w14:paraId="4B582DE7" w14:textId="77777777" w:rsidR="004B2571" w:rsidRPr="004E1641" w:rsidRDefault="004B2571" w:rsidP="004E1641">
            <w:pPr>
              <w:spacing w:after="0" w:line="240" w:lineRule="auto"/>
              <w:rPr>
                <w:rFonts w:ascii="Times New Roman" w:hAnsi="Times New Roman"/>
                <w:sz w:val="24"/>
                <w:szCs w:val="24"/>
              </w:rPr>
            </w:pPr>
          </w:p>
        </w:tc>
        <w:tc>
          <w:tcPr>
            <w:tcW w:w="3003" w:type="pct"/>
            <w:shd w:val="clear" w:color="auto" w:fill="auto"/>
          </w:tcPr>
          <w:p w14:paraId="10E5DCD3" w14:textId="196D760A" w:rsidR="004B2571" w:rsidRPr="004E1641" w:rsidRDefault="004B2571" w:rsidP="00E57CE9">
            <w:pPr>
              <w:spacing w:after="0" w:line="240" w:lineRule="auto"/>
              <w:rPr>
                <w:rFonts w:ascii="Times New Roman" w:hAnsi="Times New Roman"/>
                <w:sz w:val="24"/>
                <w:szCs w:val="24"/>
              </w:rPr>
            </w:pPr>
            <w:r>
              <w:rPr>
                <w:rFonts w:ascii="Times New Roman" w:hAnsi="Times New Roman"/>
                <w:sz w:val="24"/>
                <w:szCs w:val="24"/>
              </w:rPr>
              <w:t>1.3</w:t>
            </w:r>
            <w:r w:rsidRPr="007E520E">
              <w:rPr>
                <w:rFonts w:ascii="Times New Roman" w:hAnsi="Times New Roman"/>
                <w:sz w:val="24"/>
                <w:szCs w:val="24"/>
              </w:rPr>
              <w:t>.2. Впровадження фестивального руху у громаді</w:t>
            </w:r>
            <w:r>
              <w:rPr>
                <w:rFonts w:ascii="Times New Roman" w:hAnsi="Times New Roman"/>
                <w:sz w:val="24"/>
                <w:szCs w:val="24"/>
              </w:rPr>
              <w:t xml:space="preserve"> </w:t>
            </w:r>
          </w:p>
        </w:tc>
      </w:tr>
    </w:tbl>
    <w:p w14:paraId="700801B7" w14:textId="77777777" w:rsidR="004B2571" w:rsidRDefault="004B2571" w:rsidP="0039417A">
      <w:pPr>
        <w:jc w:val="right"/>
        <w:rPr>
          <w:rFonts w:ascii="Times New Roman" w:hAnsi="Times New Roman"/>
          <w:i/>
          <w:sz w:val="28"/>
          <w:szCs w:val="28"/>
        </w:rPr>
      </w:pPr>
    </w:p>
    <w:p w14:paraId="7E36CBED" w14:textId="77777777" w:rsidR="004B2571" w:rsidRDefault="004B2571" w:rsidP="0039417A">
      <w:pPr>
        <w:jc w:val="right"/>
        <w:rPr>
          <w:rFonts w:ascii="Times New Roman" w:hAnsi="Times New Roman"/>
          <w:i/>
          <w:sz w:val="28"/>
          <w:szCs w:val="28"/>
        </w:rPr>
      </w:pPr>
    </w:p>
    <w:p w14:paraId="173A4C72" w14:textId="77777777" w:rsidR="004B2571" w:rsidRDefault="004B2571" w:rsidP="0039417A">
      <w:pPr>
        <w:jc w:val="right"/>
        <w:rPr>
          <w:rFonts w:ascii="Times New Roman" w:hAnsi="Times New Roman"/>
          <w:i/>
          <w:sz w:val="28"/>
          <w:szCs w:val="28"/>
        </w:rPr>
      </w:pPr>
    </w:p>
    <w:p w14:paraId="005E9714" w14:textId="6D6E5F7D" w:rsidR="00201432" w:rsidRDefault="00201432" w:rsidP="00FF5145">
      <w:pPr>
        <w:rPr>
          <w:rFonts w:ascii="Times New Roman" w:hAnsi="Times New Roman"/>
          <w:i/>
          <w:sz w:val="28"/>
          <w:szCs w:val="28"/>
        </w:rPr>
      </w:pPr>
    </w:p>
    <w:p w14:paraId="58361089" w14:textId="77777777" w:rsidR="009B5B54" w:rsidRDefault="009B5B54" w:rsidP="00FF5145">
      <w:pPr>
        <w:rPr>
          <w:rFonts w:ascii="Times New Roman" w:hAnsi="Times New Roman"/>
          <w:i/>
          <w:sz w:val="28"/>
          <w:szCs w:val="28"/>
        </w:rPr>
      </w:pPr>
    </w:p>
    <w:p w14:paraId="71F63A2F" w14:textId="4E1A0B56" w:rsidR="0039417A" w:rsidRPr="0039417A" w:rsidRDefault="0039417A" w:rsidP="00FF5145">
      <w:pPr>
        <w:jc w:val="right"/>
        <w:rPr>
          <w:rFonts w:ascii="Times New Roman" w:hAnsi="Times New Roman"/>
          <w:i/>
          <w:sz w:val="28"/>
          <w:szCs w:val="28"/>
        </w:rPr>
      </w:pPr>
      <w:r w:rsidRPr="0039417A">
        <w:rPr>
          <w:rFonts w:ascii="Times New Roman" w:hAnsi="Times New Roman"/>
          <w:i/>
          <w:sz w:val="28"/>
          <w:szCs w:val="28"/>
        </w:rPr>
        <w:t>Продовження табл.17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2394"/>
        <w:gridCol w:w="5745"/>
      </w:tblGrid>
      <w:tr w:rsidR="00FF5145" w:rsidRPr="004E1641" w14:paraId="333CB7C4" w14:textId="77777777" w:rsidTr="00FF5145">
        <w:tc>
          <w:tcPr>
            <w:tcW w:w="774" w:type="pct"/>
            <w:shd w:val="clear" w:color="auto" w:fill="E2EFD9" w:themeFill="accent6" w:themeFillTint="33"/>
          </w:tcPr>
          <w:p w14:paraId="2FD164E7" w14:textId="19D65DF3" w:rsidR="00FF5145" w:rsidRPr="00201432" w:rsidRDefault="00201432" w:rsidP="00201432">
            <w:pPr>
              <w:spacing w:after="0" w:line="240" w:lineRule="auto"/>
              <w:ind w:left="113" w:right="113"/>
              <w:jc w:val="center"/>
              <w:rPr>
                <w:rFonts w:ascii="Times New Roman" w:hAnsi="Times New Roman"/>
                <w:sz w:val="24"/>
                <w:szCs w:val="24"/>
              </w:rPr>
            </w:pPr>
            <w:r w:rsidRPr="00201432">
              <w:rPr>
                <w:rFonts w:ascii="Times New Roman" w:hAnsi="Times New Roman"/>
                <w:sz w:val="24"/>
                <w:szCs w:val="24"/>
              </w:rPr>
              <w:lastRenderedPageBreak/>
              <w:t>1</w:t>
            </w:r>
          </w:p>
        </w:tc>
        <w:tc>
          <w:tcPr>
            <w:tcW w:w="1243" w:type="pct"/>
            <w:shd w:val="clear" w:color="auto" w:fill="E2EFD9" w:themeFill="accent6" w:themeFillTint="33"/>
          </w:tcPr>
          <w:p w14:paraId="0F18BE59" w14:textId="4FDEF729" w:rsidR="00FF5145" w:rsidRPr="00201432" w:rsidRDefault="00201432" w:rsidP="00201432">
            <w:pPr>
              <w:spacing w:after="0" w:line="240" w:lineRule="auto"/>
              <w:jc w:val="center"/>
              <w:rPr>
                <w:rFonts w:ascii="Times New Roman" w:hAnsi="Times New Roman"/>
                <w:sz w:val="24"/>
                <w:szCs w:val="24"/>
              </w:rPr>
            </w:pPr>
            <w:r w:rsidRPr="00201432">
              <w:rPr>
                <w:rFonts w:ascii="Times New Roman" w:hAnsi="Times New Roman"/>
                <w:sz w:val="24"/>
                <w:szCs w:val="24"/>
              </w:rPr>
              <w:t>2</w:t>
            </w:r>
          </w:p>
        </w:tc>
        <w:tc>
          <w:tcPr>
            <w:tcW w:w="2983" w:type="pct"/>
            <w:shd w:val="clear" w:color="auto" w:fill="E2EFD9" w:themeFill="accent6" w:themeFillTint="33"/>
          </w:tcPr>
          <w:p w14:paraId="434B1A4C" w14:textId="37BCCF77" w:rsidR="00FF5145" w:rsidRPr="00201432" w:rsidRDefault="00201432" w:rsidP="00201432">
            <w:pPr>
              <w:spacing w:after="0" w:line="240" w:lineRule="auto"/>
              <w:jc w:val="center"/>
              <w:rPr>
                <w:rFonts w:ascii="Times New Roman" w:hAnsi="Times New Roman"/>
                <w:sz w:val="24"/>
                <w:szCs w:val="24"/>
              </w:rPr>
            </w:pPr>
            <w:r w:rsidRPr="00201432">
              <w:rPr>
                <w:rFonts w:ascii="Times New Roman" w:hAnsi="Times New Roman"/>
                <w:sz w:val="24"/>
                <w:szCs w:val="24"/>
              </w:rPr>
              <w:t>3</w:t>
            </w:r>
          </w:p>
        </w:tc>
      </w:tr>
      <w:tr w:rsidR="004B2571" w:rsidRPr="004E1641" w14:paraId="19AC46EA" w14:textId="77777777" w:rsidTr="00FF5145">
        <w:tc>
          <w:tcPr>
            <w:tcW w:w="774" w:type="pct"/>
            <w:vMerge w:val="restart"/>
            <w:shd w:val="clear" w:color="auto" w:fill="auto"/>
            <w:textDirection w:val="btLr"/>
          </w:tcPr>
          <w:p w14:paraId="3FFDD24F" w14:textId="77777777" w:rsidR="004B2571" w:rsidRPr="00201432" w:rsidRDefault="004B2571" w:rsidP="004E1641">
            <w:pPr>
              <w:spacing w:after="0" w:line="240" w:lineRule="auto"/>
              <w:ind w:left="113" w:right="113"/>
              <w:rPr>
                <w:rFonts w:ascii="Times New Roman" w:hAnsi="Times New Roman"/>
                <w:sz w:val="24"/>
                <w:szCs w:val="24"/>
              </w:rPr>
            </w:pPr>
            <w:r w:rsidRPr="00201432">
              <w:rPr>
                <w:rFonts w:ascii="Times New Roman" w:hAnsi="Times New Roman"/>
                <w:sz w:val="24"/>
                <w:szCs w:val="24"/>
              </w:rPr>
              <w:t>2. Підвищення якості життя мешканців громади</w:t>
            </w:r>
          </w:p>
        </w:tc>
        <w:tc>
          <w:tcPr>
            <w:tcW w:w="1243" w:type="pct"/>
            <w:vMerge w:val="restart"/>
            <w:shd w:val="clear" w:color="auto" w:fill="auto"/>
          </w:tcPr>
          <w:p w14:paraId="0779E556" w14:textId="77777777" w:rsidR="004B2571" w:rsidRPr="00201432" w:rsidRDefault="004B2571" w:rsidP="004E1641">
            <w:pPr>
              <w:spacing w:after="0" w:line="240" w:lineRule="auto"/>
              <w:rPr>
                <w:rFonts w:ascii="Times New Roman" w:hAnsi="Times New Roman"/>
                <w:sz w:val="24"/>
                <w:szCs w:val="24"/>
              </w:rPr>
            </w:pPr>
            <w:r w:rsidRPr="00201432">
              <w:rPr>
                <w:rFonts w:ascii="Times New Roman" w:hAnsi="Times New Roman"/>
                <w:sz w:val="24"/>
                <w:szCs w:val="24"/>
              </w:rPr>
              <w:t>2.1. Розвиток системи надання соціальних та адміністративних послуг у громаді</w:t>
            </w:r>
          </w:p>
        </w:tc>
        <w:tc>
          <w:tcPr>
            <w:tcW w:w="2983" w:type="pct"/>
            <w:shd w:val="clear" w:color="auto" w:fill="auto"/>
          </w:tcPr>
          <w:p w14:paraId="6A5FD667" w14:textId="175629D6" w:rsidR="004B2571" w:rsidRPr="00201432" w:rsidRDefault="004B2571" w:rsidP="00E57CE9">
            <w:pPr>
              <w:spacing w:after="0" w:line="240" w:lineRule="auto"/>
              <w:rPr>
                <w:rFonts w:ascii="Times New Roman" w:hAnsi="Times New Roman"/>
                <w:sz w:val="24"/>
                <w:szCs w:val="24"/>
              </w:rPr>
            </w:pPr>
            <w:r w:rsidRPr="00201432">
              <w:rPr>
                <w:rFonts w:ascii="Times New Roman" w:hAnsi="Times New Roman"/>
                <w:sz w:val="24"/>
                <w:szCs w:val="24"/>
              </w:rPr>
              <w:t xml:space="preserve">2.1.1. Створення сучасного центру надання адміністративних послуг </w:t>
            </w:r>
          </w:p>
        </w:tc>
      </w:tr>
      <w:tr w:rsidR="004B2571" w:rsidRPr="004E1641" w14:paraId="76C7CFF2" w14:textId="77777777" w:rsidTr="00FF5145">
        <w:tc>
          <w:tcPr>
            <w:tcW w:w="774" w:type="pct"/>
            <w:vMerge/>
            <w:shd w:val="clear" w:color="auto" w:fill="auto"/>
          </w:tcPr>
          <w:p w14:paraId="01294A04" w14:textId="77777777" w:rsidR="004B2571" w:rsidRPr="00201432" w:rsidRDefault="004B2571" w:rsidP="004E1641">
            <w:pPr>
              <w:spacing w:after="0" w:line="240" w:lineRule="auto"/>
              <w:rPr>
                <w:rFonts w:ascii="Times New Roman" w:hAnsi="Times New Roman"/>
                <w:sz w:val="24"/>
                <w:szCs w:val="24"/>
              </w:rPr>
            </w:pPr>
          </w:p>
        </w:tc>
        <w:tc>
          <w:tcPr>
            <w:tcW w:w="1243" w:type="pct"/>
            <w:vMerge/>
            <w:shd w:val="clear" w:color="auto" w:fill="auto"/>
          </w:tcPr>
          <w:p w14:paraId="2809281D" w14:textId="77777777" w:rsidR="004B2571" w:rsidRPr="00201432" w:rsidRDefault="004B2571" w:rsidP="004E1641">
            <w:pPr>
              <w:spacing w:after="0" w:line="240" w:lineRule="auto"/>
              <w:rPr>
                <w:rFonts w:ascii="Times New Roman" w:hAnsi="Times New Roman"/>
                <w:sz w:val="24"/>
                <w:szCs w:val="24"/>
              </w:rPr>
            </w:pPr>
          </w:p>
        </w:tc>
        <w:tc>
          <w:tcPr>
            <w:tcW w:w="2983" w:type="pct"/>
            <w:shd w:val="clear" w:color="auto" w:fill="auto"/>
          </w:tcPr>
          <w:p w14:paraId="02549DE8" w14:textId="5F8FC62A" w:rsidR="004B2571" w:rsidRPr="00201432" w:rsidRDefault="004B2571" w:rsidP="00E57CE9">
            <w:pPr>
              <w:spacing w:after="0" w:line="240" w:lineRule="auto"/>
              <w:rPr>
                <w:rFonts w:ascii="Times New Roman" w:hAnsi="Times New Roman"/>
                <w:sz w:val="24"/>
                <w:szCs w:val="24"/>
              </w:rPr>
            </w:pPr>
            <w:r w:rsidRPr="00201432">
              <w:rPr>
                <w:rFonts w:ascii="Times New Roman" w:hAnsi="Times New Roman"/>
                <w:sz w:val="24"/>
                <w:szCs w:val="24"/>
              </w:rPr>
              <w:t xml:space="preserve">2.1.2. Удосконалення системи соціальної підтримки та соціальної допомоги мешканцям громади </w:t>
            </w:r>
          </w:p>
        </w:tc>
      </w:tr>
      <w:tr w:rsidR="004B2571" w:rsidRPr="004E1641" w14:paraId="77080740" w14:textId="77777777" w:rsidTr="00FF5145">
        <w:tc>
          <w:tcPr>
            <w:tcW w:w="774" w:type="pct"/>
            <w:vMerge/>
            <w:shd w:val="clear" w:color="auto" w:fill="auto"/>
          </w:tcPr>
          <w:p w14:paraId="5D94F768" w14:textId="77777777" w:rsidR="004B2571" w:rsidRPr="00201432" w:rsidRDefault="004B2571" w:rsidP="004E1641">
            <w:pPr>
              <w:spacing w:after="0" w:line="240" w:lineRule="auto"/>
              <w:rPr>
                <w:rFonts w:ascii="Times New Roman" w:hAnsi="Times New Roman"/>
                <w:sz w:val="24"/>
                <w:szCs w:val="24"/>
              </w:rPr>
            </w:pPr>
          </w:p>
        </w:tc>
        <w:tc>
          <w:tcPr>
            <w:tcW w:w="1243" w:type="pct"/>
            <w:vMerge/>
            <w:shd w:val="clear" w:color="auto" w:fill="auto"/>
          </w:tcPr>
          <w:p w14:paraId="36E437F5" w14:textId="20CC38EF" w:rsidR="004B2571" w:rsidRPr="00201432" w:rsidRDefault="004B2571" w:rsidP="004E1641">
            <w:pPr>
              <w:spacing w:after="0" w:line="240" w:lineRule="auto"/>
              <w:rPr>
                <w:rFonts w:ascii="Times New Roman" w:hAnsi="Times New Roman"/>
                <w:sz w:val="24"/>
                <w:szCs w:val="24"/>
              </w:rPr>
            </w:pPr>
          </w:p>
        </w:tc>
        <w:tc>
          <w:tcPr>
            <w:tcW w:w="2983" w:type="pct"/>
            <w:shd w:val="clear" w:color="auto" w:fill="auto"/>
          </w:tcPr>
          <w:p w14:paraId="6C439069" w14:textId="29B227C7" w:rsidR="004B2571" w:rsidRPr="00201432" w:rsidRDefault="004B2571" w:rsidP="00E57CE9">
            <w:pPr>
              <w:spacing w:after="0" w:line="240" w:lineRule="auto"/>
              <w:rPr>
                <w:rFonts w:ascii="Times New Roman" w:hAnsi="Times New Roman"/>
                <w:sz w:val="24"/>
                <w:szCs w:val="24"/>
              </w:rPr>
            </w:pPr>
            <w:r w:rsidRPr="00201432">
              <w:rPr>
                <w:rFonts w:ascii="Times New Roman" w:hAnsi="Times New Roman"/>
                <w:sz w:val="24"/>
                <w:szCs w:val="24"/>
              </w:rPr>
              <w:t xml:space="preserve">2.1.3. Розвиток системи первинної медицини на території ОТГ </w:t>
            </w:r>
          </w:p>
        </w:tc>
      </w:tr>
      <w:tr w:rsidR="004B2571" w:rsidRPr="004E1641" w14:paraId="381869B5" w14:textId="77777777" w:rsidTr="00FF5145">
        <w:tc>
          <w:tcPr>
            <w:tcW w:w="774" w:type="pct"/>
            <w:vMerge/>
            <w:shd w:val="clear" w:color="auto" w:fill="auto"/>
          </w:tcPr>
          <w:p w14:paraId="0210C498" w14:textId="77777777" w:rsidR="004B2571" w:rsidRPr="00201432" w:rsidRDefault="004B2571" w:rsidP="004E1641">
            <w:pPr>
              <w:spacing w:after="0" w:line="240" w:lineRule="auto"/>
              <w:rPr>
                <w:rFonts w:ascii="Times New Roman" w:hAnsi="Times New Roman"/>
                <w:sz w:val="24"/>
                <w:szCs w:val="24"/>
              </w:rPr>
            </w:pPr>
          </w:p>
        </w:tc>
        <w:tc>
          <w:tcPr>
            <w:tcW w:w="1243" w:type="pct"/>
            <w:vMerge/>
            <w:shd w:val="clear" w:color="auto" w:fill="auto"/>
          </w:tcPr>
          <w:p w14:paraId="5852A3AE" w14:textId="77777777" w:rsidR="004B2571" w:rsidRPr="00201432" w:rsidRDefault="004B2571" w:rsidP="004E1641">
            <w:pPr>
              <w:spacing w:after="0" w:line="240" w:lineRule="auto"/>
              <w:rPr>
                <w:rFonts w:ascii="Times New Roman" w:hAnsi="Times New Roman"/>
                <w:sz w:val="24"/>
                <w:szCs w:val="24"/>
              </w:rPr>
            </w:pPr>
          </w:p>
        </w:tc>
        <w:tc>
          <w:tcPr>
            <w:tcW w:w="2983" w:type="pct"/>
            <w:shd w:val="clear" w:color="auto" w:fill="auto"/>
          </w:tcPr>
          <w:p w14:paraId="755E2759" w14:textId="32ACD410" w:rsidR="004B2571" w:rsidRPr="00201432" w:rsidRDefault="004B2571" w:rsidP="00E57CE9">
            <w:pPr>
              <w:spacing w:after="0" w:line="240" w:lineRule="auto"/>
              <w:rPr>
                <w:rFonts w:ascii="Times New Roman" w:hAnsi="Times New Roman"/>
                <w:sz w:val="24"/>
                <w:szCs w:val="24"/>
              </w:rPr>
            </w:pPr>
            <w:r w:rsidRPr="00201432">
              <w:rPr>
                <w:rFonts w:ascii="Times New Roman" w:hAnsi="Times New Roman"/>
                <w:sz w:val="24"/>
                <w:szCs w:val="24"/>
              </w:rPr>
              <w:t xml:space="preserve">2.1.4. Популяризація здорового способу життя серед мешканців громади </w:t>
            </w:r>
          </w:p>
        </w:tc>
      </w:tr>
      <w:tr w:rsidR="004B2571" w:rsidRPr="004E1641" w14:paraId="20748FA5" w14:textId="77777777" w:rsidTr="00FF5145">
        <w:tc>
          <w:tcPr>
            <w:tcW w:w="774" w:type="pct"/>
            <w:vMerge/>
            <w:shd w:val="clear" w:color="auto" w:fill="auto"/>
          </w:tcPr>
          <w:p w14:paraId="27F94867" w14:textId="77777777" w:rsidR="004B2571" w:rsidRPr="00201432" w:rsidRDefault="004B2571" w:rsidP="004E1641">
            <w:pPr>
              <w:spacing w:after="0" w:line="240" w:lineRule="auto"/>
              <w:rPr>
                <w:rFonts w:ascii="Times New Roman" w:hAnsi="Times New Roman"/>
                <w:sz w:val="24"/>
                <w:szCs w:val="24"/>
              </w:rPr>
            </w:pPr>
          </w:p>
        </w:tc>
        <w:tc>
          <w:tcPr>
            <w:tcW w:w="1243" w:type="pct"/>
            <w:vMerge/>
            <w:shd w:val="clear" w:color="auto" w:fill="auto"/>
          </w:tcPr>
          <w:p w14:paraId="215B6A71" w14:textId="55B0F660" w:rsidR="004B2571" w:rsidRPr="00201432" w:rsidRDefault="004B2571" w:rsidP="004E1641">
            <w:pPr>
              <w:spacing w:after="0" w:line="240" w:lineRule="auto"/>
              <w:rPr>
                <w:rFonts w:ascii="Times New Roman" w:hAnsi="Times New Roman"/>
                <w:sz w:val="24"/>
                <w:szCs w:val="24"/>
              </w:rPr>
            </w:pPr>
          </w:p>
        </w:tc>
        <w:tc>
          <w:tcPr>
            <w:tcW w:w="2983" w:type="pct"/>
            <w:shd w:val="clear" w:color="auto" w:fill="auto"/>
          </w:tcPr>
          <w:p w14:paraId="4B0F2E6B" w14:textId="2B502A54" w:rsidR="004B2571" w:rsidRPr="00201432" w:rsidRDefault="004B2571" w:rsidP="00E57CE9">
            <w:pPr>
              <w:spacing w:after="0" w:line="240" w:lineRule="auto"/>
              <w:rPr>
                <w:rFonts w:ascii="Times New Roman" w:hAnsi="Times New Roman"/>
                <w:sz w:val="24"/>
                <w:szCs w:val="24"/>
              </w:rPr>
            </w:pPr>
            <w:r w:rsidRPr="00201432">
              <w:rPr>
                <w:rFonts w:ascii="Times New Roman" w:hAnsi="Times New Roman"/>
                <w:sz w:val="24"/>
                <w:szCs w:val="24"/>
              </w:rPr>
              <w:t>2.1.5. Інклюзивне навчання – вимога часу</w:t>
            </w:r>
          </w:p>
        </w:tc>
      </w:tr>
      <w:tr w:rsidR="004B2571" w:rsidRPr="004E1641" w14:paraId="10DB1E8B" w14:textId="77777777" w:rsidTr="00FF5145">
        <w:tc>
          <w:tcPr>
            <w:tcW w:w="774" w:type="pct"/>
            <w:vMerge/>
            <w:shd w:val="clear" w:color="auto" w:fill="auto"/>
          </w:tcPr>
          <w:p w14:paraId="2B239D90" w14:textId="77777777" w:rsidR="004B2571" w:rsidRPr="00201432" w:rsidRDefault="004B2571" w:rsidP="004E1641">
            <w:pPr>
              <w:spacing w:after="0" w:line="240" w:lineRule="auto"/>
              <w:rPr>
                <w:rFonts w:ascii="Times New Roman" w:hAnsi="Times New Roman"/>
                <w:sz w:val="24"/>
                <w:szCs w:val="24"/>
              </w:rPr>
            </w:pPr>
          </w:p>
        </w:tc>
        <w:tc>
          <w:tcPr>
            <w:tcW w:w="1243" w:type="pct"/>
            <w:vMerge/>
            <w:shd w:val="clear" w:color="auto" w:fill="auto"/>
          </w:tcPr>
          <w:p w14:paraId="10606F96" w14:textId="77777777" w:rsidR="004B2571" w:rsidRPr="00201432" w:rsidRDefault="004B2571" w:rsidP="004E1641">
            <w:pPr>
              <w:spacing w:after="0" w:line="240" w:lineRule="auto"/>
              <w:rPr>
                <w:rFonts w:ascii="Times New Roman" w:hAnsi="Times New Roman"/>
                <w:sz w:val="24"/>
                <w:szCs w:val="24"/>
              </w:rPr>
            </w:pPr>
          </w:p>
        </w:tc>
        <w:tc>
          <w:tcPr>
            <w:tcW w:w="2983" w:type="pct"/>
            <w:shd w:val="clear" w:color="auto" w:fill="auto"/>
          </w:tcPr>
          <w:p w14:paraId="5EA591E6" w14:textId="5066FE25" w:rsidR="004B2571" w:rsidRPr="00201432" w:rsidRDefault="004B2571" w:rsidP="00744679">
            <w:pPr>
              <w:spacing w:after="0" w:line="240" w:lineRule="auto"/>
              <w:rPr>
                <w:rFonts w:ascii="Times New Roman" w:hAnsi="Times New Roman"/>
                <w:sz w:val="24"/>
                <w:szCs w:val="24"/>
              </w:rPr>
            </w:pPr>
            <w:r w:rsidRPr="00201432">
              <w:rPr>
                <w:rFonts w:ascii="Times New Roman" w:hAnsi="Times New Roman"/>
                <w:sz w:val="24"/>
                <w:szCs w:val="24"/>
              </w:rPr>
              <w:t>2.1.6. Підвищення рівня</w:t>
            </w:r>
            <w:r w:rsidR="00744679">
              <w:rPr>
                <w:rFonts w:ascii="Times New Roman" w:hAnsi="Times New Roman"/>
                <w:sz w:val="24"/>
                <w:szCs w:val="24"/>
              </w:rPr>
              <w:t xml:space="preserve"> безпеки та</w:t>
            </w:r>
            <w:r w:rsidRPr="00201432">
              <w:rPr>
                <w:rFonts w:ascii="Times New Roman" w:hAnsi="Times New Roman"/>
                <w:sz w:val="24"/>
                <w:szCs w:val="24"/>
              </w:rPr>
              <w:t xml:space="preserve"> соціального</w:t>
            </w:r>
            <w:r w:rsidR="00694C68">
              <w:rPr>
                <w:rFonts w:ascii="Times New Roman" w:hAnsi="Times New Roman"/>
                <w:sz w:val="24"/>
                <w:szCs w:val="24"/>
              </w:rPr>
              <w:t xml:space="preserve"> </w:t>
            </w:r>
            <w:r w:rsidRPr="00201432">
              <w:rPr>
                <w:rFonts w:ascii="Times New Roman" w:hAnsi="Times New Roman"/>
                <w:sz w:val="24"/>
                <w:szCs w:val="24"/>
              </w:rPr>
              <w:t>захисту мешканців громади</w:t>
            </w:r>
          </w:p>
        </w:tc>
      </w:tr>
      <w:tr w:rsidR="004B2571" w:rsidRPr="004E1641" w14:paraId="43F25C72" w14:textId="77777777" w:rsidTr="00FF5145">
        <w:tc>
          <w:tcPr>
            <w:tcW w:w="774" w:type="pct"/>
            <w:vMerge/>
            <w:shd w:val="clear" w:color="auto" w:fill="auto"/>
          </w:tcPr>
          <w:p w14:paraId="5E7E1044" w14:textId="77777777" w:rsidR="004B2571" w:rsidRPr="00201432" w:rsidRDefault="004B2571" w:rsidP="004E1641">
            <w:pPr>
              <w:spacing w:after="0" w:line="240" w:lineRule="auto"/>
              <w:rPr>
                <w:rFonts w:ascii="Times New Roman" w:hAnsi="Times New Roman"/>
                <w:sz w:val="24"/>
                <w:szCs w:val="24"/>
              </w:rPr>
            </w:pPr>
          </w:p>
        </w:tc>
        <w:tc>
          <w:tcPr>
            <w:tcW w:w="1243" w:type="pct"/>
            <w:shd w:val="clear" w:color="auto" w:fill="auto"/>
          </w:tcPr>
          <w:p w14:paraId="2542F3B8" w14:textId="77777777" w:rsidR="004B2571" w:rsidRPr="00201432" w:rsidRDefault="004B2571" w:rsidP="00204409">
            <w:pPr>
              <w:spacing w:after="0" w:line="240" w:lineRule="auto"/>
              <w:rPr>
                <w:rFonts w:ascii="Times New Roman" w:hAnsi="Times New Roman"/>
                <w:sz w:val="24"/>
                <w:szCs w:val="24"/>
              </w:rPr>
            </w:pPr>
            <w:r w:rsidRPr="00201432">
              <w:rPr>
                <w:rFonts w:ascii="Times New Roman" w:hAnsi="Times New Roman"/>
                <w:sz w:val="24"/>
                <w:szCs w:val="24"/>
              </w:rPr>
              <w:t>2.2. Екологічна безпека та збереження навколишнього природного середовища</w:t>
            </w:r>
          </w:p>
        </w:tc>
        <w:tc>
          <w:tcPr>
            <w:tcW w:w="2983" w:type="pct"/>
            <w:shd w:val="clear" w:color="auto" w:fill="auto"/>
          </w:tcPr>
          <w:p w14:paraId="148CACB8" w14:textId="76358930" w:rsidR="004B2571" w:rsidRPr="00201432" w:rsidRDefault="004B2571" w:rsidP="00E57CE9">
            <w:pPr>
              <w:spacing w:after="0" w:line="240" w:lineRule="auto"/>
              <w:rPr>
                <w:rFonts w:ascii="Times New Roman" w:hAnsi="Times New Roman"/>
                <w:sz w:val="24"/>
                <w:szCs w:val="24"/>
              </w:rPr>
            </w:pPr>
            <w:r w:rsidRPr="00201432">
              <w:rPr>
                <w:rFonts w:ascii="Times New Roman" w:hAnsi="Times New Roman"/>
                <w:sz w:val="24"/>
                <w:szCs w:val="24"/>
              </w:rPr>
              <w:t>2.2.1.Створення ефективної системи поводження з ТПВ</w:t>
            </w:r>
            <w:r w:rsidR="00744679">
              <w:rPr>
                <w:rFonts w:ascii="Times New Roman" w:hAnsi="Times New Roman"/>
                <w:sz w:val="24"/>
                <w:szCs w:val="24"/>
              </w:rPr>
              <w:t xml:space="preserve"> та п</w:t>
            </w:r>
            <w:r w:rsidR="00744679" w:rsidRPr="00201432">
              <w:rPr>
                <w:rFonts w:ascii="Times New Roman" w:hAnsi="Times New Roman"/>
                <w:sz w:val="24"/>
                <w:szCs w:val="24"/>
              </w:rPr>
              <w:t>опуляризація екологічної культури</w:t>
            </w:r>
          </w:p>
        </w:tc>
      </w:tr>
      <w:tr w:rsidR="004B2571" w:rsidRPr="004E1641" w14:paraId="0AF3FFE2" w14:textId="77777777" w:rsidTr="00FF5145">
        <w:tc>
          <w:tcPr>
            <w:tcW w:w="774" w:type="pct"/>
            <w:vMerge/>
            <w:shd w:val="clear" w:color="auto" w:fill="auto"/>
          </w:tcPr>
          <w:p w14:paraId="030EDED6" w14:textId="77777777" w:rsidR="004B2571" w:rsidRPr="00201432" w:rsidRDefault="004B2571" w:rsidP="004E1641">
            <w:pPr>
              <w:spacing w:after="0" w:line="240" w:lineRule="auto"/>
              <w:rPr>
                <w:rFonts w:ascii="Times New Roman" w:hAnsi="Times New Roman"/>
                <w:sz w:val="24"/>
                <w:szCs w:val="24"/>
              </w:rPr>
            </w:pPr>
          </w:p>
        </w:tc>
        <w:tc>
          <w:tcPr>
            <w:tcW w:w="1243" w:type="pct"/>
            <w:vMerge w:val="restart"/>
            <w:shd w:val="clear" w:color="auto" w:fill="auto"/>
          </w:tcPr>
          <w:p w14:paraId="6C87787A" w14:textId="77777777" w:rsidR="004B2571" w:rsidRPr="00201432" w:rsidRDefault="004B2571" w:rsidP="004E1641">
            <w:pPr>
              <w:spacing w:after="0" w:line="240" w:lineRule="auto"/>
              <w:rPr>
                <w:rFonts w:ascii="Times New Roman" w:hAnsi="Times New Roman"/>
                <w:sz w:val="24"/>
                <w:szCs w:val="24"/>
              </w:rPr>
            </w:pPr>
            <w:r w:rsidRPr="00201432">
              <w:rPr>
                <w:rFonts w:ascii="Times New Roman" w:hAnsi="Times New Roman"/>
                <w:sz w:val="24"/>
                <w:szCs w:val="24"/>
              </w:rPr>
              <w:t>2.3. Модернізація та розвиток інфраструктури громади</w:t>
            </w:r>
          </w:p>
        </w:tc>
        <w:tc>
          <w:tcPr>
            <w:tcW w:w="2983" w:type="pct"/>
            <w:shd w:val="clear" w:color="auto" w:fill="auto"/>
          </w:tcPr>
          <w:p w14:paraId="2425DE21" w14:textId="33D6E43C" w:rsidR="004B2571" w:rsidRPr="00201432" w:rsidRDefault="004B2571" w:rsidP="00E57CE9">
            <w:pPr>
              <w:spacing w:after="0" w:line="240" w:lineRule="auto"/>
              <w:rPr>
                <w:rFonts w:ascii="Times New Roman" w:hAnsi="Times New Roman"/>
                <w:sz w:val="24"/>
                <w:szCs w:val="24"/>
              </w:rPr>
            </w:pPr>
            <w:r w:rsidRPr="00201432">
              <w:rPr>
                <w:rFonts w:ascii="Times New Roman" w:hAnsi="Times New Roman"/>
                <w:sz w:val="24"/>
                <w:szCs w:val="24"/>
              </w:rPr>
              <w:t xml:space="preserve">2.3.1. Ремонт доріг із твердим покриттям та благоустрій території громади </w:t>
            </w:r>
          </w:p>
        </w:tc>
      </w:tr>
      <w:tr w:rsidR="004B2571" w:rsidRPr="004E1641" w14:paraId="7241C446" w14:textId="77777777" w:rsidTr="00FF5145">
        <w:tc>
          <w:tcPr>
            <w:tcW w:w="774" w:type="pct"/>
            <w:vMerge/>
            <w:shd w:val="clear" w:color="auto" w:fill="auto"/>
          </w:tcPr>
          <w:p w14:paraId="4DAC4429" w14:textId="77777777" w:rsidR="004B2571" w:rsidRPr="00201432" w:rsidRDefault="004B2571" w:rsidP="004E1641">
            <w:pPr>
              <w:spacing w:after="0" w:line="240" w:lineRule="auto"/>
              <w:rPr>
                <w:rFonts w:ascii="Times New Roman" w:hAnsi="Times New Roman"/>
                <w:sz w:val="24"/>
                <w:szCs w:val="24"/>
              </w:rPr>
            </w:pPr>
          </w:p>
        </w:tc>
        <w:tc>
          <w:tcPr>
            <w:tcW w:w="1243" w:type="pct"/>
            <w:vMerge/>
            <w:shd w:val="clear" w:color="auto" w:fill="auto"/>
          </w:tcPr>
          <w:p w14:paraId="64BFC889" w14:textId="77777777" w:rsidR="004B2571" w:rsidRPr="00201432" w:rsidRDefault="004B2571" w:rsidP="004E1641">
            <w:pPr>
              <w:spacing w:after="0" w:line="240" w:lineRule="auto"/>
              <w:rPr>
                <w:rFonts w:ascii="Times New Roman" w:hAnsi="Times New Roman"/>
                <w:sz w:val="24"/>
                <w:szCs w:val="24"/>
              </w:rPr>
            </w:pPr>
          </w:p>
        </w:tc>
        <w:tc>
          <w:tcPr>
            <w:tcW w:w="2983" w:type="pct"/>
            <w:shd w:val="clear" w:color="auto" w:fill="auto"/>
          </w:tcPr>
          <w:p w14:paraId="2C7D2256" w14:textId="55FE9F59" w:rsidR="004B2571" w:rsidRPr="00201432" w:rsidRDefault="004B2571" w:rsidP="00E57CE9">
            <w:pPr>
              <w:spacing w:after="0" w:line="240" w:lineRule="auto"/>
              <w:rPr>
                <w:rFonts w:ascii="Times New Roman" w:hAnsi="Times New Roman"/>
                <w:sz w:val="24"/>
                <w:szCs w:val="24"/>
              </w:rPr>
            </w:pPr>
            <w:r w:rsidRPr="00201432">
              <w:rPr>
                <w:rFonts w:ascii="Times New Roman" w:hAnsi="Times New Roman"/>
                <w:sz w:val="24"/>
                <w:szCs w:val="24"/>
              </w:rPr>
              <w:t>2.3.2. Розвиток комунального господарства громади</w:t>
            </w:r>
          </w:p>
        </w:tc>
      </w:tr>
      <w:tr w:rsidR="004B2571" w:rsidRPr="004E1641" w14:paraId="4A636418" w14:textId="77777777" w:rsidTr="00FF5145">
        <w:trPr>
          <w:trHeight w:val="195"/>
        </w:trPr>
        <w:tc>
          <w:tcPr>
            <w:tcW w:w="774" w:type="pct"/>
            <w:vMerge/>
            <w:shd w:val="clear" w:color="auto" w:fill="auto"/>
          </w:tcPr>
          <w:p w14:paraId="67D79CD9" w14:textId="77777777" w:rsidR="004B2571" w:rsidRPr="00201432" w:rsidRDefault="004B2571" w:rsidP="00C0519C">
            <w:pPr>
              <w:spacing w:after="0" w:line="240" w:lineRule="auto"/>
              <w:rPr>
                <w:rFonts w:ascii="Times New Roman" w:hAnsi="Times New Roman"/>
                <w:sz w:val="24"/>
                <w:szCs w:val="24"/>
              </w:rPr>
            </w:pPr>
          </w:p>
        </w:tc>
        <w:tc>
          <w:tcPr>
            <w:tcW w:w="1243" w:type="pct"/>
            <w:vMerge/>
            <w:shd w:val="clear" w:color="auto" w:fill="auto"/>
          </w:tcPr>
          <w:p w14:paraId="55A90D4B" w14:textId="77777777" w:rsidR="004B2571" w:rsidRPr="00201432" w:rsidRDefault="004B2571" w:rsidP="00C0519C">
            <w:pPr>
              <w:spacing w:after="0" w:line="240" w:lineRule="auto"/>
              <w:rPr>
                <w:rFonts w:ascii="Times New Roman" w:hAnsi="Times New Roman"/>
                <w:sz w:val="24"/>
                <w:szCs w:val="24"/>
              </w:rPr>
            </w:pPr>
          </w:p>
        </w:tc>
        <w:tc>
          <w:tcPr>
            <w:tcW w:w="2983" w:type="pct"/>
            <w:shd w:val="clear" w:color="auto" w:fill="auto"/>
          </w:tcPr>
          <w:p w14:paraId="516FD5A1" w14:textId="2433F319" w:rsidR="004B2571" w:rsidRPr="00201432" w:rsidRDefault="004B2571" w:rsidP="00E57CE9">
            <w:pPr>
              <w:spacing w:after="0" w:line="240" w:lineRule="auto"/>
              <w:rPr>
                <w:rFonts w:ascii="Times New Roman" w:hAnsi="Times New Roman"/>
                <w:sz w:val="24"/>
                <w:szCs w:val="24"/>
              </w:rPr>
            </w:pPr>
            <w:r w:rsidRPr="00201432">
              <w:rPr>
                <w:rFonts w:ascii="Times New Roman" w:hAnsi="Times New Roman"/>
                <w:sz w:val="24"/>
                <w:szCs w:val="24"/>
              </w:rPr>
              <w:t xml:space="preserve">2.3.3. Забезпечення якісного водопостачання та водовідведення </w:t>
            </w:r>
          </w:p>
        </w:tc>
      </w:tr>
      <w:tr w:rsidR="004B2571" w:rsidRPr="004E1641" w14:paraId="289615C9" w14:textId="77777777" w:rsidTr="00FF5145">
        <w:trPr>
          <w:trHeight w:val="270"/>
        </w:trPr>
        <w:tc>
          <w:tcPr>
            <w:tcW w:w="774" w:type="pct"/>
            <w:vMerge/>
            <w:shd w:val="clear" w:color="auto" w:fill="auto"/>
          </w:tcPr>
          <w:p w14:paraId="0C37C230" w14:textId="77777777" w:rsidR="004B2571" w:rsidRPr="00201432" w:rsidRDefault="004B2571" w:rsidP="00C0519C">
            <w:pPr>
              <w:spacing w:after="0" w:line="240" w:lineRule="auto"/>
              <w:rPr>
                <w:rFonts w:ascii="Times New Roman" w:hAnsi="Times New Roman"/>
                <w:sz w:val="24"/>
                <w:szCs w:val="24"/>
              </w:rPr>
            </w:pPr>
          </w:p>
        </w:tc>
        <w:tc>
          <w:tcPr>
            <w:tcW w:w="1243" w:type="pct"/>
            <w:vMerge/>
            <w:shd w:val="clear" w:color="auto" w:fill="auto"/>
          </w:tcPr>
          <w:p w14:paraId="5221589E" w14:textId="77777777" w:rsidR="004B2571" w:rsidRPr="00201432" w:rsidRDefault="004B2571" w:rsidP="00C0519C">
            <w:pPr>
              <w:spacing w:after="0" w:line="240" w:lineRule="auto"/>
              <w:rPr>
                <w:rFonts w:ascii="Times New Roman" w:hAnsi="Times New Roman"/>
                <w:sz w:val="24"/>
                <w:szCs w:val="24"/>
              </w:rPr>
            </w:pPr>
          </w:p>
        </w:tc>
        <w:tc>
          <w:tcPr>
            <w:tcW w:w="2983" w:type="pct"/>
            <w:shd w:val="clear" w:color="auto" w:fill="auto"/>
          </w:tcPr>
          <w:p w14:paraId="6451938B" w14:textId="7801D0C8" w:rsidR="004B2571" w:rsidRPr="00201432" w:rsidRDefault="004B2571" w:rsidP="00E57CE9">
            <w:pPr>
              <w:spacing w:after="0" w:line="240" w:lineRule="auto"/>
              <w:rPr>
                <w:rFonts w:ascii="Times New Roman" w:hAnsi="Times New Roman"/>
                <w:sz w:val="24"/>
                <w:szCs w:val="24"/>
              </w:rPr>
            </w:pPr>
            <w:r w:rsidRPr="00201432">
              <w:rPr>
                <w:rFonts w:ascii="Times New Roman" w:hAnsi="Times New Roman"/>
                <w:sz w:val="24"/>
                <w:szCs w:val="24"/>
              </w:rPr>
              <w:t>2.3.4.</w:t>
            </w:r>
            <w:r w:rsidR="007C7EA5">
              <w:rPr>
                <w:rFonts w:ascii="Times New Roman" w:hAnsi="Times New Roman"/>
                <w:sz w:val="24"/>
                <w:szCs w:val="24"/>
              </w:rPr>
              <w:t xml:space="preserve"> Модернізація та</w:t>
            </w:r>
            <w:r w:rsidRPr="00201432">
              <w:rPr>
                <w:rFonts w:ascii="Times New Roman" w:hAnsi="Times New Roman"/>
                <w:sz w:val="24"/>
                <w:szCs w:val="24"/>
              </w:rPr>
              <w:t xml:space="preserve"> </w:t>
            </w:r>
            <w:r w:rsidR="007C7EA5">
              <w:rPr>
                <w:rFonts w:ascii="Times New Roman" w:hAnsi="Times New Roman"/>
                <w:sz w:val="24"/>
                <w:szCs w:val="24"/>
              </w:rPr>
              <w:t>п</w:t>
            </w:r>
            <w:r w:rsidRPr="00201432">
              <w:rPr>
                <w:rFonts w:ascii="Times New Roman" w:hAnsi="Times New Roman"/>
                <w:sz w:val="24"/>
                <w:szCs w:val="24"/>
              </w:rPr>
              <w:t xml:space="preserve">окращення матеріально-технічного забезпечення закладів освіти та культури </w:t>
            </w:r>
          </w:p>
        </w:tc>
      </w:tr>
      <w:tr w:rsidR="004B2571" w:rsidRPr="004E1641" w14:paraId="08639EAD" w14:textId="77777777" w:rsidTr="00FF5145">
        <w:trPr>
          <w:trHeight w:val="85"/>
        </w:trPr>
        <w:tc>
          <w:tcPr>
            <w:tcW w:w="774" w:type="pct"/>
            <w:vMerge/>
            <w:shd w:val="clear" w:color="auto" w:fill="auto"/>
          </w:tcPr>
          <w:p w14:paraId="3AA696E1" w14:textId="77777777" w:rsidR="004B2571" w:rsidRPr="00201432" w:rsidRDefault="004B2571" w:rsidP="00C0519C">
            <w:pPr>
              <w:spacing w:after="0" w:line="240" w:lineRule="auto"/>
              <w:rPr>
                <w:rFonts w:ascii="Times New Roman" w:hAnsi="Times New Roman"/>
                <w:sz w:val="24"/>
                <w:szCs w:val="24"/>
              </w:rPr>
            </w:pPr>
          </w:p>
        </w:tc>
        <w:tc>
          <w:tcPr>
            <w:tcW w:w="1243" w:type="pct"/>
            <w:vMerge w:val="restart"/>
            <w:shd w:val="clear" w:color="auto" w:fill="auto"/>
          </w:tcPr>
          <w:p w14:paraId="23F71606" w14:textId="2817E75E" w:rsidR="004B2571" w:rsidRPr="00201432" w:rsidRDefault="00172F4C" w:rsidP="00C0519C">
            <w:pPr>
              <w:spacing w:after="0" w:line="240" w:lineRule="auto"/>
              <w:rPr>
                <w:rFonts w:ascii="Times New Roman" w:hAnsi="Times New Roman"/>
                <w:sz w:val="24"/>
                <w:szCs w:val="24"/>
              </w:rPr>
            </w:pPr>
            <w:r w:rsidRPr="00201432">
              <w:rPr>
                <w:rFonts w:ascii="Times New Roman" w:hAnsi="Times New Roman"/>
                <w:sz w:val="24"/>
                <w:szCs w:val="24"/>
              </w:rPr>
              <w:t>2.4</w:t>
            </w:r>
            <w:r w:rsidR="004B2571" w:rsidRPr="00201432">
              <w:rPr>
                <w:rFonts w:ascii="Times New Roman" w:hAnsi="Times New Roman"/>
                <w:sz w:val="24"/>
                <w:szCs w:val="24"/>
              </w:rPr>
              <w:t xml:space="preserve">. </w:t>
            </w:r>
            <w:r w:rsidR="003B5978" w:rsidRPr="003B5978">
              <w:rPr>
                <w:rFonts w:ascii="Times New Roman" w:hAnsi="Times New Roman"/>
                <w:sz w:val="24"/>
                <w:szCs w:val="24"/>
              </w:rPr>
              <w:t>Реалізація енергоефективних проектів (заходів) та популяризація енергоефективності</w:t>
            </w:r>
          </w:p>
        </w:tc>
        <w:tc>
          <w:tcPr>
            <w:tcW w:w="2983" w:type="pct"/>
            <w:shd w:val="clear" w:color="auto" w:fill="auto"/>
          </w:tcPr>
          <w:p w14:paraId="5914A750" w14:textId="78B38C87" w:rsidR="004B2571" w:rsidRPr="00201432" w:rsidRDefault="00172F4C" w:rsidP="00E57CE9">
            <w:pPr>
              <w:spacing w:after="0" w:line="240" w:lineRule="auto"/>
              <w:rPr>
                <w:rFonts w:ascii="Times New Roman" w:hAnsi="Times New Roman"/>
                <w:sz w:val="24"/>
                <w:szCs w:val="24"/>
              </w:rPr>
            </w:pPr>
            <w:r w:rsidRPr="00201432">
              <w:rPr>
                <w:rFonts w:ascii="Times New Roman" w:hAnsi="Times New Roman"/>
                <w:sz w:val="24"/>
                <w:szCs w:val="24"/>
              </w:rPr>
              <w:t>2.4</w:t>
            </w:r>
            <w:r w:rsidR="004B2571" w:rsidRPr="00201432">
              <w:rPr>
                <w:rFonts w:ascii="Times New Roman" w:hAnsi="Times New Roman"/>
                <w:sz w:val="24"/>
                <w:szCs w:val="24"/>
              </w:rPr>
              <w:t xml:space="preserve">.1. Впровадження енергозберігаючих та енергоефективних технологій  </w:t>
            </w:r>
          </w:p>
        </w:tc>
      </w:tr>
      <w:tr w:rsidR="004B2571" w:rsidRPr="004E1641" w14:paraId="21B72E5E" w14:textId="77777777" w:rsidTr="00FF5145">
        <w:trPr>
          <w:trHeight w:val="84"/>
        </w:trPr>
        <w:tc>
          <w:tcPr>
            <w:tcW w:w="774" w:type="pct"/>
            <w:vMerge/>
            <w:shd w:val="clear" w:color="auto" w:fill="auto"/>
          </w:tcPr>
          <w:p w14:paraId="204853FA" w14:textId="77777777" w:rsidR="004B2571" w:rsidRPr="00201432" w:rsidRDefault="004B2571" w:rsidP="00C0519C">
            <w:pPr>
              <w:spacing w:after="0" w:line="240" w:lineRule="auto"/>
              <w:rPr>
                <w:rFonts w:ascii="Times New Roman" w:hAnsi="Times New Roman"/>
                <w:sz w:val="24"/>
                <w:szCs w:val="24"/>
              </w:rPr>
            </w:pPr>
          </w:p>
        </w:tc>
        <w:tc>
          <w:tcPr>
            <w:tcW w:w="1243" w:type="pct"/>
            <w:vMerge/>
            <w:shd w:val="clear" w:color="auto" w:fill="auto"/>
          </w:tcPr>
          <w:p w14:paraId="11CA612F" w14:textId="77777777" w:rsidR="004B2571" w:rsidRPr="00201432" w:rsidRDefault="004B2571" w:rsidP="00C0519C">
            <w:pPr>
              <w:spacing w:after="0" w:line="240" w:lineRule="auto"/>
              <w:rPr>
                <w:rFonts w:ascii="Times New Roman" w:hAnsi="Times New Roman"/>
                <w:sz w:val="24"/>
                <w:szCs w:val="24"/>
              </w:rPr>
            </w:pPr>
          </w:p>
        </w:tc>
        <w:tc>
          <w:tcPr>
            <w:tcW w:w="2983" w:type="pct"/>
            <w:shd w:val="clear" w:color="auto" w:fill="auto"/>
          </w:tcPr>
          <w:p w14:paraId="1BFF06DE" w14:textId="1B230B42" w:rsidR="004B2571" w:rsidRPr="00201432" w:rsidRDefault="00172F4C" w:rsidP="00E57CE9">
            <w:pPr>
              <w:spacing w:after="0" w:line="240" w:lineRule="auto"/>
              <w:rPr>
                <w:rFonts w:ascii="Times New Roman" w:hAnsi="Times New Roman"/>
                <w:sz w:val="24"/>
                <w:szCs w:val="24"/>
              </w:rPr>
            </w:pPr>
            <w:r w:rsidRPr="00201432">
              <w:rPr>
                <w:rFonts w:ascii="Times New Roman" w:hAnsi="Times New Roman"/>
                <w:sz w:val="24"/>
                <w:szCs w:val="24"/>
              </w:rPr>
              <w:t>2.4</w:t>
            </w:r>
            <w:r w:rsidR="004B2571" w:rsidRPr="00201432">
              <w:rPr>
                <w:rFonts w:ascii="Times New Roman" w:hAnsi="Times New Roman"/>
                <w:sz w:val="24"/>
                <w:szCs w:val="24"/>
              </w:rPr>
              <w:t>.2. Розвиток альтернативної енергетики</w:t>
            </w:r>
          </w:p>
        </w:tc>
      </w:tr>
      <w:tr w:rsidR="004B2571" w:rsidRPr="004E1641" w14:paraId="044DD96B" w14:textId="77777777" w:rsidTr="00FF5145">
        <w:trPr>
          <w:trHeight w:val="84"/>
        </w:trPr>
        <w:tc>
          <w:tcPr>
            <w:tcW w:w="774" w:type="pct"/>
            <w:vMerge/>
            <w:shd w:val="clear" w:color="auto" w:fill="auto"/>
          </w:tcPr>
          <w:p w14:paraId="0B7A9D13" w14:textId="77777777" w:rsidR="004B2571" w:rsidRPr="00201432" w:rsidRDefault="004B2571" w:rsidP="00C0519C">
            <w:pPr>
              <w:spacing w:after="0" w:line="240" w:lineRule="auto"/>
              <w:rPr>
                <w:rFonts w:ascii="Times New Roman" w:hAnsi="Times New Roman"/>
                <w:sz w:val="24"/>
                <w:szCs w:val="24"/>
              </w:rPr>
            </w:pPr>
          </w:p>
        </w:tc>
        <w:tc>
          <w:tcPr>
            <w:tcW w:w="1243" w:type="pct"/>
            <w:vMerge/>
            <w:shd w:val="clear" w:color="auto" w:fill="auto"/>
          </w:tcPr>
          <w:p w14:paraId="79E89BF8" w14:textId="77777777" w:rsidR="004B2571" w:rsidRPr="00201432" w:rsidRDefault="004B2571" w:rsidP="00C0519C">
            <w:pPr>
              <w:spacing w:after="0" w:line="240" w:lineRule="auto"/>
              <w:rPr>
                <w:rFonts w:ascii="Times New Roman" w:hAnsi="Times New Roman"/>
                <w:sz w:val="24"/>
                <w:szCs w:val="24"/>
              </w:rPr>
            </w:pPr>
          </w:p>
        </w:tc>
        <w:tc>
          <w:tcPr>
            <w:tcW w:w="2983" w:type="pct"/>
            <w:shd w:val="clear" w:color="auto" w:fill="auto"/>
          </w:tcPr>
          <w:p w14:paraId="6BB47087" w14:textId="2A73B254" w:rsidR="004B2571" w:rsidRPr="00201432" w:rsidRDefault="00172F4C" w:rsidP="00E57CE9">
            <w:pPr>
              <w:spacing w:after="0" w:line="240" w:lineRule="auto"/>
              <w:rPr>
                <w:rFonts w:ascii="Times New Roman" w:hAnsi="Times New Roman"/>
                <w:sz w:val="24"/>
                <w:szCs w:val="24"/>
              </w:rPr>
            </w:pPr>
            <w:r w:rsidRPr="00201432">
              <w:rPr>
                <w:rFonts w:ascii="Times New Roman" w:hAnsi="Times New Roman"/>
                <w:sz w:val="24"/>
                <w:szCs w:val="24"/>
              </w:rPr>
              <w:t>2.4</w:t>
            </w:r>
            <w:r w:rsidR="004B2571" w:rsidRPr="00201432">
              <w:rPr>
                <w:rFonts w:ascii="Times New Roman" w:hAnsi="Times New Roman"/>
                <w:sz w:val="24"/>
                <w:szCs w:val="24"/>
              </w:rPr>
              <w:t>.3.</w:t>
            </w:r>
            <w:r w:rsidR="004B2571" w:rsidRPr="00201432">
              <w:rPr>
                <w:sz w:val="24"/>
                <w:szCs w:val="24"/>
              </w:rPr>
              <w:t xml:space="preserve"> </w:t>
            </w:r>
            <w:r w:rsidR="004B2571" w:rsidRPr="00201432">
              <w:rPr>
                <w:rFonts w:ascii="Times New Roman" w:hAnsi="Times New Roman"/>
                <w:sz w:val="24"/>
                <w:szCs w:val="24"/>
              </w:rPr>
              <w:t>Створення системи енергетичного менеджменту при бюджетних установах і проведення енергетичного аудиту бюджетних установ</w:t>
            </w:r>
          </w:p>
        </w:tc>
      </w:tr>
      <w:tr w:rsidR="00C0519C" w:rsidRPr="004E1641" w14:paraId="20BCE476" w14:textId="77777777" w:rsidTr="00FF5145">
        <w:tc>
          <w:tcPr>
            <w:tcW w:w="774" w:type="pct"/>
            <w:vMerge w:val="restart"/>
            <w:shd w:val="clear" w:color="auto" w:fill="auto"/>
            <w:textDirection w:val="btLr"/>
          </w:tcPr>
          <w:p w14:paraId="5037D295" w14:textId="77777777" w:rsidR="00C0519C" w:rsidRPr="00201432" w:rsidRDefault="00C0519C" w:rsidP="00C0519C">
            <w:pPr>
              <w:spacing w:after="0" w:line="240" w:lineRule="auto"/>
              <w:ind w:left="113" w:right="113"/>
              <w:rPr>
                <w:rFonts w:ascii="Times New Roman" w:hAnsi="Times New Roman"/>
                <w:sz w:val="24"/>
                <w:szCs w:val="24"/>
              </w:rPr>
            </w:pPr>
            <w:r w:rsidRPr="00201432">
              <w:rPr>
                <w:rFonts w:ascii="Times New Roman" w:hAnsi="Times New Roman"/>
                <w:sz w:val="24"/>
                <w:szCs w:val="24"/>
              </w:rPr>
              <w:t>3. Ефективне управління громадою</w:t>
            </w:r>
          </w:p>
        </w:tc>
        <w:tc>
          <w:tcPr>
            <w:tcW w:w="1243" w:type="pct"/>
            <w:vMerge w:val="restart"/>
            <w:shd w:val="clear" w:color="auto" w:fill="auto"/>
          </w:tcPr>
          <w:p w14:paraId="08967859" w14:textId="6A936254" w:rsidR="00C0519C" w:rsidRPr="00201432" w:rsidRDefault="00C0519C" w:rsidP="00C0519C">
            <w:pPr>
              <w:spacing w:after="0" w:line="240" w:lineRule="auto"/>
              <w:rPr>
                <w:rFonts w:ascii="Times New Roman" w:hAnsi="Times New Roman"/>
                <w:sz w:val="24"/>
                <w:szCs w:val="24"/>
              </w:rPr>
            </w:pPr>
            <w:r w:rsidRPr="00201432">
              <w:rPr>
                <w:rFonts w:ascii="Times New Roman" w:hAnsi="Times New Roman"/>
                <w:sz w:val="24"/>
                <w:szCs w:val="24"/>
              </w:rPr>
              <w:t>3.1. Інформатизація суспільного простору та прозорість управління громадою</w:t>
            </w:r>
          </w:p>
        </w:tc>
        <w:tc>
          <w:tcPr>
            <w:tcW w:w="2983" w:type="pct"/>
            <w:shd w:val="clear" w:color="auto" w:fill="auto"/>
          </w:tcPr>
          <w:p w14:paraId="0F93961F" w14:textId="43873147" w:rsidR="00C0519C" w:rsidRPr="00201432" w:rsidRDefault="00C0519C" w:rsidP="00E57CE9">
            <w:pPr>
              <w:spacing w:after="0" w:line="240" w:lineRule="auto"/>
              <w:rPr>
                <w:rFonts w:ascii="Times New Roman" w:hAnsi="Times New Roman"/>
                <w:sz w:val="24"/>
                <w:szCs w:val="24"/>
              </w:rPr>
            </w:pPr>
            <w:r w:rsidRPr="00201432">
              <w:rPr>
                <w:rFonts w:ascii="Times New Roman" w:hAnsi="Times New Roman"/>
                <w:sz w:val="24"/>
                <w:szCs w:val="24"/>
              </w:rPr>
              <w:t>3.1.1. Міжнародна підтримка та співпраця, залучення кращих іноземних практик</w:t>
            </w:r>
          </w:p>
        </w:tc>
      </w:tr>
      <w:tr w:rsidR="00C0519C" w:rsidRPr="004E1641" w14:paraId="00EDF463" w14:textId="77777777" w:rsidTr="00FF5145">
        <w:tc>
          <w:tcPr>
            <w:tcW w:w="774" w:type="pct"/>
            <w:vMerge/>
            <w:shd w:val="clear" w:color="auto" w:fill="auto"/>
          </w:tcPr>
          <w:p w14:paraId="09953D04" w14:textId="77777777" w:rsidR="00C0519C" w:rsidRPr="00201432" w:rsidRDefault="00C0519C" w:rsidP="00C0519C">
            <w:pPr>
              <w:spacing w:after="0" w:line="240" w:lineRule="auto"/>
              <w:rPr>
                <w:rFonts w:ascii="Times New Roman" w:hAnsi="Times New Roman"/>
                <w:sz w:val="24"/>
                <w:szCs w:val="24"/>
              </w:rPr>
            </w:pPr>
          </w:p>
        </w:tc>
        <w:tc>
          <w:tcPr>
            <w:tcW w:w="1243" w:type="pct"/>
            <w:vMerge/>
            <w:shd w:val="clear" w:color="auto" w:fill="auto"/>
          </w:tcPr>
          <w:p w14:paraId="3D527422" w14:textId="09052C44" w:rsidR="00C0519C" w:rsidRPr="00201432" w:rsidRDefault="00C0519C" w:rsidP="00C0519C">
            <w:pPr>
              <w:spacing w:after="0" w:line="240" w:lineRule="auto"/>
              <w:rPr>
                <w:rFonts w:ascii="Times New Roman" w:hAnsi="Times New Roman"/>
                <w:sz w:val="24"/>
                <w:szCs w:val="24"/>
              </w:rPr>
            </w:pPr>
          </w:p>
        </w:tc>
        <w:tc>
          <w:tcPr>
            <w:tcW w:w="2983" w:type="pct"/>
            <w:shd w:val="clear" w:color="auto" w:fill="auto"/>
          </w:tcPr>
          <w:p w14:paraId="1F3E003D" w14:textId="347A574C" w:rsidR="00C0519C" w:rsidRPr="00201432" w:rsidRDefault="00C0519C" w:rsidP="00E57CE9">
            <w:pPr>
              <w:spacing w:after="0" w:line="240" w:lineRule="auto"/>
              <w:rPr>
                <w:rFonts w:ascii="Times New Roman" w:hAnsi="Times New Roman"/>
                <w:sz w:val="24"/>
                <w:szCs w:val="24"/>
              </w:rPr>
            </w:pPr>
            <w:r w:rsidRPr="00201432">
              <w:rPr>
                <w:rFonts w:ascii="Times New Roman" w:hAnsi="Times New Roman"/>
                <w:sz w:val="24"/>
                <w:szCs w:val="24"/>
              </w:rPr>
              <w:t>3.1.2. Розвиток інформаційного простору та інформатизація об’єднаної територіальної громади</w:t>
            </w:r>
          </w:p>
        </w:tc>
      </w:tr>
      <w:tr w:rsidR="00C0519C" w:rsidRPr="004E1641" w14:paraId="038B3CF9" w14:textId="77777777" w:rsidTr="00FF5145">
        <w:tc>
          <w:tcPr>
            <w:tcW w:w="774" w:type="pct"/>
            <w:vMerge/>
            <w:shd w:val="clear" w:color="auto" w:fill="auto"/>
          </w:tcPr>
          <w:p w14:paraId="43C52726" w14:textId="77777777" w:rsidR="00C0519C" w:rsidRPr="00201432" w:rsidRDefault="00C0519C" w:rsidP="00C0519C">
            <w:pPr>
              <w:spacing w:after="0" w:line="240" w:lineRule="auto"/>
              <w:rPr>
                <w:rFonts w:ascii="Times New Roman" w:hAnsi="Times New Roman"/>
                <w:sz w:val="24"/>
                <w:szCs w:val="24"/>
              </w:rPr>
            </w:pPr>
          </w:p>
        </w:tc>
        <w:tc>
          <w:tcPr>
            <w:tcW w:w="1243" w:type="pct"/>
            <w:shd w:val="clear" w:color="auto" w:fill="auto"/>
          </w:tcPr>
          <w:p w14:paraId="7D7BA495" w14:textId="5E26C987" w:rsidR="00C0519C" w:rsidRPr="00201432" w:rsidRDefault="00C0519C" w:rsidP="00AF2555">
            <w:pPr>
              <w:spacing w:after="0" w:line="240" w:lineRule="auto"/>
              <w:rPr>
                <w:rFonts w:ascii="Times New Roman" w:hAnsi="Times New Roman"/>
                <w:sz w:val="24"/>
                <w:szCs w:val="24"/>
              </w:rPr>
            </w:pPr>
            <w:r w:rsidRPr="00201432">
              <w:rPr>
                <w:rFonts w:ascii="Times New Roman" w:hAnsi="Times New Roman"/>
                <w:sz w:val="24"/>
                <w:szCs w:val="24"/>
              </w:rPr>
              <w:t xml:space="preserve">3.2. Впровадження прогресивних технологій управління місцевим розвитком </w:t>
            </w:r>
          </w:p>
        </w:tc>
        <w:tc>
          <w:tcPr>
            <w:tcW w:w="2983" w:type="pct"/>
            <w:shd w:val="clear" w:color="auto" w:fill="auto"/>
          </w:tcPr>
          <w:p w14:paraId="0B65F440" w14:textId="110E25CC" w:rsidR="00C0519C" w:rsidRPr="00201432" w:rsidRDefault="00C0519C" w:rsidP="00AF2555">
            <w:pPr>
              <w:spacing w:after="0" w:line="240" w:lineRule="auto"/>
              <w:rPr>
                <w:rFonts w:ascii="Times New Roman" w:hAnsi="Times New Roman"/>
                <w:sz w:val="24"/>
                <w:szCs w:val="24"/>
              </w:rPr>
            </w:pPr>
            <w:r w:rsidRPr="00201432">
              <w:rPr>
                <w:rFonts w:ascii="Times New Roman" w:hAnsi="Times New Roman"/>
                <w:sz w:val="24"/>
                <w:szCs w:val="24"/>
              </w:rPr>
              <w:t>3.2.1. Стимулювання ініціативи населення до розробки проектів розвитку громади</w:t>
            </w:r>
          </w:p>
        </w:tc>
      </w:tr>
    </w:tbl>
    <w:p w14:paraId="47D68E31" w14:textId="5CC5542F" w:rsidR="00201432" w:rsidRDefault="00201432" w:rsidP="00C058CD">
      <w:pPr>
        <w:spacing w:after="0"/>
        <w:jc w:val="both"/>
        <w:rPr>
          <w:rFonts w:ascii="Times New Roman" w:hAnsi="Times New Roman"/>
          <w:sz w:val="28"/>
          <w:szCs w:val="28"/>
          <w:lang w:val="ru-RU"/>
        </w:rPr>
      </w:pPr>
    </w:p>
    <w:p w14:paraId="4A32EF82" w14:textId="77777777" w:rsidR="008A38A5" w:rsidRDefault="008A38A5" w:rsidP="00C058CD">
      <w:pPr>
        <w:spacing w:after="0"/>
        <w:jc w:val="both"/>
        <w:rPr>
          <w:rFonts w:ascii="Times New Roman" w:hAnsi="Times New Roman"/>
          <w:sz w:val="28"/>
          <w:szCs w:val="28"/>
          <w:lang w:val="ru-RU"/>
        </w:rPr>
      </w:pPr>
    </w:p>
    <w:p w14:paraId="1F1B3508" w14:textId="77777777" w:rsidR="008A38A5" w:rsidRPr="008A38A5" w:rsidRDefault="008A38A5" w:rsidP="00C058CD">
      <w:pPr>
        <w:spacing w:after="0"/>
        <w:jc w:val="both"/>
        <w:rPr>
          <w:rFonts w:ascii="Times New Roman" w:hAnsi="Times New Roman"/>
          <w:sz w:val="28"/>
          <w:szCs w:val="28"/>
          <w:lang w:val="ru-RU"/>
        </w:rPr>
      </w:pPr>
    </w:p>
    <w:p w14:paraId="27A572FF" w14:textId="645FAB73" w:rsidR="00961F05" w:rsidRDefault="00961F05" w:rsidP="00961F05">
      <w:pPr>
        <w:spacing w:after="0"/>
        <w:ind w:firstLine="708"/>
        <w:rPr>
          <w:rFonts w:ascii="Times New Roman" w:hAnsi="Times New Roman"/>
          <w:i/>
          <w:sz w:val="28"/>
          <w:szCs w:val="24"/>
        </w:rPr>
      </w:pPr>
      <w:r w:rsidRPr="00961F05">
        <w:rPr>
          <w:rFonts w:ascii="Times New Roman" w:hAnsi="Times New Roman"/>
          <w:i/>
          <w:sz w:val="28"/>
          <w:szCs w:val="24"/>
        </w:rPr>
        <w:t>Стратегічна ціль 1 – Стійкий економічний розвиток громади</w:t>
      </w:r>
    </w:p>
    <w:p w14:paraId="0F7E7027" w14:textId="442F8725" w:rsidR="002C06FF" w:rsidRDefault="00961F05" w:rsidP="002C06FF">
      <w:pPr>
        <w:spacing w:after="0"/>
        <w:ind w:firstLine="708"/>
        <w:jc w:val="both"/>
        <w:rPr>
          <w:rFonts w:ascii="Times New Roman" w:hAnsi="Times New Roman"/>
          <w:sz w:val="28"/>
          <w:szCs w:val="28"/>
        </w:rPr>
      </w:pPr>
      <w:r w:rsidRPr="00961F05">
        <w:rPr>
          <w:rFonts w:ascii="Times New Roman" w:hAnsi="Times New Roman"/>
          <w:iCs/>
          <w:color w:val="000000" w:themeColor="text1"/>
          <w:sz w:val="28"/>
          <w:szCs w:val="28"/>
          <w:shd w:val="clear" w:color="auto" w:fill="FFFFFF"/>
        </w:rPr>
        <w:t>Стійкий економічний розвиток</w:t>
      </w:r>
      <w:r w:rsidRPr="00961F05">
        <w:rPr>
          <w:rFonts w:ascii="Times New Roman" w:hAnsi="Times New Roman"/>
          <w:color w:val="000000" w:themeColor="text1"/>
          <w:sz w:val="28"/>
          <w:szCs w:val="28"/>
          <w:shd w:val="clear" w:color="auto" w:fill="FFFFFF"/>
        </w:rPr>
        <w:t> громади має розглядатися як </w:t>
      </w:r>
      <w:r w:rsidRPr="00961F05">
        <w:rPr>
          <w:rFonts w:ascii="Times New Roman" w:hAnsi="Times New Roman"/>
          <w:iCs/>
          <w:color w:val="000000" w:themeColor="text1"/>
          <w:sz w:val="28"/>
          <w:szCs w:val="28"/>
          <w:shd w:val="clear" w:color="auto" w:fill="FFFFFF"/>
        </w:rPr>
        <w:t xml:space="preserve">такий, що задовольняє потреби сучасного покоління і не ставить під загрозу можливість майбутніх </w:t>
      </w:r>
      <w:r w:rsidRPr="002C06FF">
        <w:rPr>
          <w:rFonts w:ascii="Times New Roman" w:hAnsi="Times New Roman"/>
          <w:iCs/>
          <w:color w:val="000000" w:themeColor="text1"/>
          <w:sz w:val="28"/>
          <w:szCs w:val="28"/>
          <w:shd w:val="clear" w:color="auto" w:fill="FFFFFF"/>
        </w:rPr>
        <w:t>поколінь  ОТГ задовольняти свої потреби. В Зачепилівській ОТГ не дивлячись на вигідне географічне розташування(</w:t>
      </w:r>
      <w:r w:rsidRPr="002C06FF">
        <w:rPr>
          <w:rFonts w:ascii="Times New Roman" w:hAnsi="Times New Roman"/>
          <w:color w:val="000000"/>
          <w:sz w:val="28"/>
          <w:szCs w:val="28"/>
          <w:lang w:eastAsia="ru-RU"/>
        </w:rPr>
        <w:t xml:space="preserve">рівновіддаленість від трьох </w:t>
      </w:r>
      <w:r w:rsidRPr="002C06FF">
        <w:rPr>
          <w:rFonts w:ascii="Times New Roman" w:hAnsi="Times New Roman"/>
          <w:color w:val="000000"/>
          <w:sz w:val="28"/>
          <w:szCs w:val="28"/>
          <w:lang w:eastAsia="ru-RU"/>
        </w:rPr>
        <w:lastRenderedPageBreak/>
        <w:t xml:space="preserve">обласних центрів) та наявність потенціалу розвитку агровиробництва, </w:t>
      </w:r>
      <w:r w:rsidR="00AF61EC" w:rsidRPr="002C06FF">
        <w:rPr>
          <w:rFonts w:ascii="Times New Roman" w:hAnsi="Times New Roman"/>
          <w:color w:val="000000"/>
          <w:sz w:val="28"/>
          <w:szCs w:val="28"/>
          <w:lang w:eastAsia="ru-RU"/>
        </w:rPr>
        <w:t>економічний стан громади не відповідає потребам населення, що знаходить своє відображення у нерівноцінному розвитку центру гро</w:t>
      </w:r>
      <w:r w:rsidR="00172F4C">
        <w:rPr>
          <w:rFonts w:ascii="Times New Roman" w:hAnsi="Times New Roman"/>
          <w:color w:val="000000"/>
          <w:sz w:val="28"/>
          <w:szCs w:val="28"/>
          <w:lang w:eastAsia="ru-RU"/>
        </w:rPr>
        <w:t xml:space="preserve">мади та старостинських округах, </w:t>
      </w:r>
      <w:r w:rsidR="00AF61EC" w:rsidRPr="002C06FF">
        <w:rPr>
          <w:rFonts w:ascii="Times New Roman" w:hAnsi="Times New Roman"/>
          <w:color w:val="000000"/>
          <w:sz w:val="28"/>
          <w:szCs w:val="28"/>
          <w:lang w:eastAsia="ru-RU"/>
        </w:rPr>
        <w:t xml:space="preserve">відсутності підприємств з переробки сільськогосподарської продукції тощо. </w:t>
      </w:r>
      <w:r w:rsidR="002C06FF" w:rsidRPr="002C06FF">
        <w:rPr>
          <w:rFonts w:ascii="Times New Roman" w:hAnsi="Times New Roman"/>
          <w:sz w:val="28"/>
          <w:szCs w:val="28"/>
        </w:rPr>
        <w:t>Саме тому третя Стратегічна ціль направлена на створення сприятливого підприємницького та інвестиційного клімату на території громади(рис.23).</w:t>
      </w:r>
    </w:p>
    <w:p w14:paraId="7D9EED7A" w14:textId="77777777" w:rsidR="002C06FF" w:rsidRDefault="002C06FF" w:rsidP="002C06FF">
      <w:pPr>
        <w:spacing w:after="0"/>
        <w:ind w:firstLine="708"/>
        <w:jc w:val="both"/>
        <w:rPr>
          <w:rFonts w:ascii="Times New Roman" w:hAnsi="Times New Roman"/>
          <w:sz w:val="28"/>
          <w:szCs w:val="28"/>
        </w:rPr>
      </w:pPr>
    </w:p>
    <w:p w14:paraId="55096531" w14:textId="1E9825CB" w:rsidR="002C06FF" w:rsidRDefault="002C06FF" w:rsidP="002C06FF">
      <w:pPr>
        <w:spacing w:after="0"/>
        <w:ind w:firstLine="708"/>
        <w:jc w:val="both"/>
        <w:rPr>
          <w:rFonts w:ascii="Times New Roman" w:hAnsi="Times New Roman"/>
          <w:sz w:val="24"/>
          <w:szCs w:val="24"/>
        </w:rPr>
      </w:pPr>
      <w:r>
        <w:rPr>
          <w:rFonts w:ascii="Times New Roman" w:hAnsi="Times New Roman"/>
          <w:noProof/>
          <w:sz w:val="24"/>
          <w:szCs w:val="24"/>
          <w:lang w:eastAsia="uk-UA"/>
        </w:rPr>
        <w:drawing>
          <wp:inline distT="0" distB="0" distL="0" distR="0" wp14:anchorId="4DEEA666" wp14:editId="5945C70A">
            <wp:extent cx="4476750" cy="2286000"/>
            <wp:effectExtent l="0" t="0" r="0" b="19050"/>
            <wp:docPr id="2064" name="Схема 20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45414361" w14:textId="6BD404BF" w:rsidR="00961F05" w:rsidRPr="002C06FF" w:rsidRDefault="006326A8" w:rsidP="002C06FF">
      <w:pPr>
        <w:spacing w:after="0"/>
        <w:jc w:val="center"/>
        <w:rPr>
          <w:rFonts w:ascii="Times New Roman" w:hAnsi="Times New Roman"/>
          <w:i/>
          <w:color w:val="000000" w:themeColor="text1"/>
          <w:sz w:val="28"/>
          <w:szCs w:val="28"/>
        </w:rPr>
      </w:pPr>
      <w:r>
        <w:rPr>
          <w:rFonts w:ascii="Times New Roman" w:hAnsi="Times New Roman"/>
          <w:i/>
          <w:color w:val="000000" w:themeColor="text1"/>
          <w:sz w:val="28"/>
          <w:szCs w:val="28"/>
        </w:rPr>
        <w:t>Рис.23</w:t>
      </w:r>
      <w:r w:rsidR="002C06FF" w:rsidRPr="002C06FF">
        <w:rPr>
          <w:rFonts w:ascii="Times New Roman" w:hAnsi="Times New Roman"/>
          <w:i/>
          <w:color w:val="000000" w:themeColor="text1"/>
          <w:sz w:val="28"/>
          <w:szCs w:val="28"/>
        </w:rPr>
        <w:t xml:space="preserve"> Структура стратегічної цілі 1</w:t>
      </w:r>
    </w:p>
    <w:p w14:paraId="1FE4ED89" w14:textId="77777777" w:rsidR="002C06FF" w:rsidRPr="004C1DE5" w:rsidRDefault="002C06FF" w:rsidP="004C1DE5">
      <w:pPr>
        <w:spacing w:after="0"/>
        <w:ind w:firstLine="709"/>
        <w:jc w:val="both"/>
        <w:rPr>
          <w:rFonts w:ascii="Times New Roman" w:hAnsi="Times New Roman"/>
          <w:sz w:val="28"/>
          <w:szCs w:val="28"/>
        </w:rPr>
      </w:pPr>
    </w:p>
    <w:tbl>
      <w:tblPr>
        <w:tblStyle w:val="a3"/>
        <w:tblW w:w="0" w:type="auto"/>
        <w:tblLook w:val="04A0" w:firstRow="1" w:lastRow="0" w:firstColumn="1" w:lastColumn="0" w:noHBand="0" w:noVBand="1"/>
      </w:tblPr>
      <w:tblGrid>
        <w:gridCol w:w="2943"/>
        <w:gridCol w:w="6615"/>
      </w:tblGrid>
      <w:tr w:rsidR="00052D60" w14:paraId="06716A1A" w14:textId="77777777" w:rsidTr="00981CA7">
        <w:trPr>
          <w:trHeight w:val="348"/>
        </w:trPr>
        <w:tc>
          <w:tcPr>
            <w:tcW w:w="2943" w:type="dxa"/>
            <w:shd w:val="clear" w:color="auto" w:fill="E2EFD9" w:themeFill="accent6" w:themeFillTint="33"/>
          </w:tcPr>
          <w:p w14:paraId="68FB9552" w14:textId="107BAC37" w:rsidR="00052D60" w:rsidRPr="00B65796" w:rsidRDefault="00052D60" w:rsidP="00052D60">
            <w:pPr>
              <w:jc w:val="center"/>
              <w:rPr>
                <w:rFonts w:ascii="Times New Roman" w:hAnsi="Times New Roman"/>
                <w:sz w:val="24"/>
                <w:szCs w:val="24"/>
              </w:rPr>
            </w:pPr>
            <w:r w:rsidRPr="00B65796">
              <w:rPr>
                <w:rFonts w:ascii="Times New Roman" w:hAnsi="Times New Roman"/>
                <w:sz w:val="24"/>
                <w:szCs w:val="24"/>
              </w:rPr>
              <w:t>Операційна ціль</w:t>
            </w:r>
          </w:p>
        </w:tc>
        <w:tc>
          <w:tcPr>
            <w:tcW w:w="6615" w:type="dxa"/>
          </w:tcPr>
          <w:p w14:paraId="169C54E4" w14:textId="738A70C0" w:rsidR="00052D60" w:rsidRPr="00B65796" w:rsidRDefault="00052D60" w:rsidP="00052D60">
            <w:pPr>
              <w:jc w:val="center"/>
              <w:rPr>
                <w:rFonts w:ascii="Times New Roman" w:hAnsi="Times New Roman"/>
                <w:sz w:val="24"/>
                <w:szCs w:val="24"/>
              </w:rPr>
            </w:pPr>
            <w:r w:rsidRPr="00B65796">
              <w:rPr>
                <w:rFonts w:ascii="Times New Roman" w:hAnsi="Times New Roman"/>
                <w:sz w:val="24"/>
                <w:szCs w:val="24"/>
              </w:rPr>
              <w:t>Короткий опис</w:t>
            </w:r>
          </w:p>
        </w:tc>
      </w:tr>
      <w:tr w:rsidR="002C06FF" w14:paraId="5EE6E437" w14:textId="77777777" w:rsidTr="00981CA7">
        <w:trPr>
          <w:trHeight w:val="1957"/>
        </w:trPr>
        <w:tc>
          <w:tcPr>
            <w:tcW w:w="2943" w:type="dxa"/>
            <w:shd w:val="clear" w:color="auto" w:fill="E2EFD9" w:themeFill="accent6" w:themeFillTint="33"/>
          </w:tcPr>
          <w:p w14:paraId="71E7F102" w14:textId="5113DD6A" w:rsidR="002C06FF" w:rsidRPr="00B65796" w:rsidRDefault="00201432" w:rsidP="002C06FF">
            <w:pPr>
              <w:jc w:val="center"/>
              <w:rPr>
                <w:rFonts w:ascii="Times New Roman" w:hAnsi="Times New Roman"/>
                <w:sz w:val="24"/>
                <w:szCs w:val="24"/>
                <w:lang w:val="ru-RU"/>
              </w:rPr>
            </w:pPr>
            <w:r w:rsidRPr="00B65796">
              <w:rPr>
                <w:rFonts w:ascii="Times New Roman" w:hAnsi="Times New Roman"/>
                <w:sz w:val="24"/>
                <w:szCs w:val="24"/>
              </w:rPr>
              <w:t>1.1 Створення умов для розвитку малого та середнього підприємництва</w:t>
            </w:r>
          </w:p>
        </w:tc>
        <w:tc>
          <w:tcPr>
            <w:tcW w:w="6615" w:type="dxa"/>
          </w:tcPr>
          <w:p w14:paraId="6A15BC54" w14:textId="40118C76" w:rsidR="002C06FF" w:rsidRPr="00B65796" w:rsidRDefault="00C058CD" w:rsidP="00A41388">
            <w:pPr>
              <w:rPr>
                <w:rFonts w:ascii="Times New Roman" w:hAnsi="Times New Roman"/>
                <w:sz w:val="24"/>
                <w:szCs w:val="24"/>
              </w:rPr>
            </w:pPr>
            <w:r w:rsidRPr="00B65796">
              <w:rPr>
                <w:rFonts w:ascii="Times New Roman" w:hAnsi="Times New Roman"/>
                <w:sz w:val="24"/>
                <w:szCs w:val="24"/>
              </w:rPr>
              <w:t xml:space="preserve">В межах операційної цілі передбачено </w:t>
            </w:r>
            <w:r w:rsidR="00A41388">
              <w:rPr>
                <w:rFonts w:ascii="Times New Roman" w:hAnsi="Times New Roman"/>
                <w:sz w:val="24"/>
                <w:szCs w:val="24"/>
              </w:rPr>
              <w:t>підвищення обізнаності підприємців з основ ведення господарської діяльності</w:t>
            </w:r>
            <w:r w:rsidR="00A37783" w:rsidRPr="00B65796">
              <w:rPr>
                <w:rFonts w:ascii="Times New Roman" w:hAnsi="Times New Roman"/>
                <w:sz w:val="24"/>
                <w:szCs w:val="24"/>
              </w:rPr>
              <w:t xml:space="preserve"> та організації заходів щодо участі суб’єктів підприємницької діяльності у виставках, ярмарках та інш.</w:t>
            </w:r>
            <w:r w:rsidR="00B65796" w:rsidRPr="00B65796">
              <w:rPr>
                <w:rFonts w:ascii="Times New Roman" w:hAnsi="Times New Roman"/>
                <w:sz w:val="24"/>
                <w:szCs w:val="24"/>
              </w:rPr>
              <w:t xml:space="preserve"> Також важливим компонентом цілі є створення та розвиток сільськогосподарського кооперативу на території громади. </w:t>
            </w:r>
          </w:p>
        </w:tc>
      </w:tr>
      <w:tr w:rsidR="002C06FF" w14:paraId="516DAD40" w14:textId="77777777" w:rsidTr="00981CA7">
        <w:trPr>
          <w:trHeight w:val="1175"/>
        </w:trPr>
        <w:tc>
          <w:tcPr>
            <w:tcW w:w="2943" w:type="dxa"/>
            <w:shd w:val="clear" w:color="auto" w:fill="E2EFD9" w:themeFill="accent6" w:themeFillTint="33"/>
          </w:tcPr>
          <w:p w14:paraId="5ACDFBEE" w14:textId="07F90943" w:rsidR="002C06FF" w:rsidRPr="00B65796" w:rsidRDefault="00201432" w:rsidP="002C06FF">
            <w:pPr>
              <w:jc w:val="center"/>
              <w:rPr>
                <w:rFonts w:ascii="Times New Roman" w:hAnsi="Times New Roman"/>
                <w:sz w:val="24"/>
                <w:szCs w:val="24"/>
              </w:rPr>
            </w:pPr>
            <w:r w:rsidRPr="00B65796">
              <w:rPr>
                <w:rFonts w:ascii="Times New Roman" w:hAnsi="Times New Roman"/>
                <w:sz w:val="24"/>
                <w:szCs w:val="24"/>
              </w:rPr>
              <w:t>1.2. Підвищення інвестиційної привабливості громади та залучення інвестицій</w:t>
            </w:r>
          </w:p>
        </w:tc>
        <w:tc>
          <w:tcPr>
            <w:tcW w:w="6615" w:type="dxa"/>
          </w:tcPr>
          <w:p w14:paraId="2B46AD28" w14:textId="3A563CC3" w:rsidR="002C06FF" w:rsidRPr="00B65796" w:rsidRDefault="00B65796" w:rsidP="00B65796">
            <w:pPr>
              <w:rPr>
                <w:rFonts w:ascii="Times New Roman" w:hAnsi="Times New Roman"/>
                <w:sz w:val="24"/>
                <w:szCs w:val="24"/>
              </w:rPr>
            </w:pPr>
            <w:r w:rsidRPr="00F031F2">
              <w:rPr>
                <w:rFonts w:ascii="Times New Roman" w:hAnsi="Times New Roman"/>
                <w:sz w:val="24"/>
                <w:szCs w:val="24"/>
              </w:rPr>
              <w:t>Найбільша кількість проектів в межах цілі скерована на</w:t>
            </w:r>
            <w:r>
              <w:rPr>
                <w:rFonts w:ascii="Times New Roman" w:hAnsi="Times New Roman"/>
                <w:sz w:val="24"/>
                <w:szCs w:val="24"/>
              </w:rPr>
              <w:t xml:space="preserve"> створення засобів для ідентифікації громади в очах у можливих інвесторів(розробка інвестиційного паспорту, розробка бренду Зачепилівської ОТГ, створення БД об’єктів нерухомого майна комунальної власності та інш).</w:t>
            </w:r>
          </w:p>
        </w:tc>
      </w:tr>
      <w:tr w:rsidR="00172F4C" w14:paraId="0FCBAF4F" w14:textId="77777777" w:rsidTr="00981CA7">
        <w:trPr>
          <w:trHeight w:val="467"/>
        </w:trPr>
        <w:tc>
          <w:tcPr>
            <w:tcW w:w="2943" w:type="dxa"/>
            <w:shd w:val="clear" w:color="auto" w:fill="E2EFD9" w:themeFill="accent6" w:themeFillTint="33"/>
          </w:tcPr>
          <w:p w14:paraId="779C424B" w14:textId="2F2C7362" w:rsidR="00172F4C" w:rsidRPr="00B65796" w:rsidRDefault="00172F4C" w:rsidP="002C06FF">
            <w:pPr>
              <w:jc w:val="center"/>
              <w:rPr>
                <w:rFonts w:ascii="Times New Roman" w:hAnsi="Times New Roman"/>
                <w:sz w:val="24"/>
                <w:szCs w:val="24"/>
                <w:lang w:val="ru-RU"/>
              </w:rPr>
            </w:pPr>
            <w:r w:rsidRPr="00B65796">
              <w:rPr>
                <w:rFonts w:ascii="Times New Roman" w:hAnsi="Times New Roman"/>
                <w:sz w:val="24"/>
                <w:szCs w:val="24"/>
              </w:rPr>
              <w:t>1.3. Розвиток туристичного потенціалу</w:t>
            </w:r>
          </w:p>
        </w:tc>
        <w:tc>
          <w:tcPr>
            <w:tcW w:w="6615" w:type="dxa"/>
          </w:tcPr>
          <w:p w14:paraId="40A8337A" w14:textId="27C08ACA" w:rsidR="00172F4C" w:rsidRPr="00B65796" w:rsidRDefault="00B65796" w:rsidP="00981CA7">
            <w:pPr>
              <w:rPr>
                <w:rFonts w:ascii="Times New Roman" w:hAnsi="Times New Roman"/>
                <w:sz w:val="24"/>
                <w:szCs w:val="24"/>
              </w:rPr>
            </w:pPr>
            <w:r>
              <w:rPr>
                <w:rFonts w:ascii="Times New Roman" w:hAnsi="Times New Roman"/>
                <w:sz w:val="24"/>
                <w:szCs w:val="24"/>
              </w:rPr>
              <w:t xml:space="preserve">З метою отримання економічних переваг від </w:t>
            </w:r>
            <w:r w:rsidR="00981CA7">
              <w:rPr>
                <w:rFonts w:ascii="Times New Roman" w:hAnsi="Times New Roman"/>
                <w:sz w:val="24"/>
                <w:szCs w:val="24"/>
              </w:rPr>
              <w:t xml:space="preserve">реалізації цієї цілі </w:t>
            </w:r>
            <w:r>
              <w:rPr>
                <w:rFonts w:ascii="Times New Roman" w:hAnsi="Times New Roman"/>
                <w:sz w:val="24"/>
                <w:szCs w:val="24"/>
              </w:rPr>
              <w:t xml:space="preserve">передбачено залучення більшої кількості туристичних потоків, щляхом створення нових </w:t>
            </w:r>
            <w:r w:rsidR="00981CA7">
              <w:rPr>
                <w:rFonts w:ascii="Times New Roman" w:hAnsi="Times New Roman"/>
                <w:sz w:val="24"/>
                <w:szCs w:val="24"/>
              </w:rPr>
              <w:t xml:space="preserve">туристичних </w:t>
            </w:r>
            <w:r>
              <w:rPr>
                <w:rFonts w:ascii="Times New Roman" w:hAnsi="Times New Roman"/>
                <w:sz w:val="24"/>
                <w:szCs w:val="24"/>
              </w:rPr>
              <w:t xml:space="preserve">маршрутів, </w:t>
            </w:r>
            <w:r w:rsidR="00981CA7">
              <w:rPr>
                <w:rFonts w:ascii="Times New Roman" w:hAnsi="Times New Roman"/>
                <w:sz w:val="24"/>
                <w:szCs w:val="24"/>
              </w:rPr>
              <w:t>відродження фольклорно-мистецьких традицій тощо.</w:t>
            </w:r>
          </w:p>
        </w:tc>
      </w:tr>
    </w:tbl>
    <w:p w14:paraId="7D75E05F" w14:textId="77777777" w:rsidR="004708C3" w:rsidRDefault="004708C3" w:rsidP="00981CA7">
      <w:pPr>
        <w:spacing w:after="0"/>
        <w:ind w:firstLine="709"/>
        <w:jc w:val="both"/>
        <w:rPr>
          <w:rFonts w:ascii="Times New Roman" w:hAnsi="Times New Roman"/>
          <w:i/>
          <w:sz w:val="28"/>
          <w:szCs w:val="24"/>
        </w:rPr>
      </w:pPr>
    </w:p>
    <w:p w14:paraId="229566A0" w14:textId="37CE3938" w:rsidR="00C24689" w:rsidRDefault="00C24689" w:rsidP="00981CA7">
      <w:pPr>
        <w:spacing w:after="0"/>
        <w:ind w:firstLine="709"/>
        <w:jc w:val="both"/>
        <w:rPr>
          <w:rFonts w:ascii="Times New Roman" w:hAnsi="Times New Roman"/>
          <w:i/>
          <w:sz w:val="28"/>
          <w:szCs w:val="24"/>
        </w:rPr>
      </w:pPr>
      <w:r w:rsidRPr="00961F05">
        <w:rPr>
          <w:rFonts w:ascii="Times New Roman" w:hAnsi="Times New Roman"/>
          <w:i/>
          <w:sz w:val="28"/>
          <w:szCs w:val="24"/>
        </w:rPr>
        <w:t xml:space="preserve">Стратегічна ціль </w:t>
      </w:r>
      <w:r>
        <w:rPr>
          <w:rFonts w:ascii="Times New Roman" w:hAnsi="Times New Roman"/>
          <w:i/>
          <w:sz w:val="28"/>
          <w:szCs w:val="24"/>
        </w:rPr>
        <w:t>2</w:t>
      </w:r>
      <w:r w:rsidRPr="00961F05">
        <w:rPr>
          <w:rFonts w:ascii="Times New Roman" w:hAnsi="Times New Roman"/>
          <w:i/>
          <w:sz w:val="28"/>
          <w:szCs w:val="24"/>
        </w:rPr>
        <w:t xml:space="preserve"> – </w:t>
      </w:r>
      <w:r>
        <w:rPr>
          <w:rFonts w:ascii="Times New Roman" w:hAnsi="Times New Roman"/>
          <w:i/>
          <w:sz w:val="28"/>
          <w:szCs w:val="24"/>
        </w:rPr>
        <w:t>Підвищення якості життя мешканців громади</w:t>
      </w:r>
    </w:p>
    <w:p w14:paraId="47028AB7" w14:textId="46F15066" w:rsidR="00C24689" w:rsidRDefault="00C24689" w:rsidP="00962BA8">
      <w:pPr>
        <w:spacing w:after="0"/>
        <w:ind w:firstLine="709"/>
        <w:jc w:val="both"/>
        <w:rPr>
          <w:rFonts w:ascii="Times New Roman" w:hAnsi="Times New Roman"/>
          <w:sz w:val="24"/>
          <w:szCs w:val="24"/>
        </w:rPr>
      </w:pPr>
      <w:r w:rsidRPr="00C24689">
        <w:rPr>
          <w:rFonts w:ascii="Times New Roman" w:hAnsi="Times New Roman"/>
          <w:sz w:val="28"/>
          <w:szCs w:val="28"/>
        </w:rPr>
        <w:t xml:space="preserve">Для Зачепилівської ОТГ, як і для інших ОТГ Харківської області гостро стоїть питання щодо значного відтоку населення до обласних центрів, у зв’язку з відсутністю на території громади робочих місць, центрів надання </w:t>
      </w:r>
      <w:r w:rsidRPr="00C24689">
        <w:rPr>
          <w:rFonts w:ascii="Times New Roman" w:hAnsi="Times New Roman"/>
          <w:sz w:val="28"/>
          <w:szCs w:val="28"/>
        </w:rPr>
        <w:lastRenderedPageBreak/>
        <w:t xml:space="preserve">адміністративних та соціальних послуг, зі зношеністю інженерної (технічної) інфраструктури тощо. </w:t>
      </w:r>
      <w:r w:rsidR="00055B27">
        <w:rPr>
          <w:rFonts w:ascii="Times New Roman" w:hAnsi="Times New Roman"/>
          <w:sz w:val="28"/>
          <w:szCs w:val="28"/>
        </w:rPr>
        <w:t xml:space="preserve">Для мешканців Зачепилівської об’єднаної громади основними напрямками у пошуках кращих умов життя стають місто - мільйонник Харків, м.Полтава та м.Дніпро. У зв’язку з віддаленістю </w:t>
      </w:r>
      <w:r w:rsidR="00055B27" w:rsidRPr="00055B27">
        <w:rPr>
          <w:rFonts w:ascii="Times New Roman" w:hAnsi="Times New Roman"/>
          <w:sz w:val="28"/>
          <w:szCs w:val="28"/>
        </w:rPr>
        <w:t>Зачепілівської ОТГ, з часом маятниковий характер міграції мешканців  змінюється на переселення з метою постійного проживання на території зазначених міст. Саме тому друга Стратегічна ціль направлена на створення з об’єднаної громади території з привабливими умовами життя, де комфортно створювати сім’ю та працювати</w:t>
      </w:r>
      <w:r w:rsidR="006326A8">
        <w:rPr>
          <w:rFonts w:ascii="Times New Roman" w:hAnsi="Times New Roman"/>
          <w:sz w:val="28"/>
          <w:szCs w:val="28"/>
        </w:rPr>
        <w:t>(рис.24)</w:t>
      </w:r>
      <w:r w:rsidR="00055B27" w:rsidRPr="00055B27">
        <w:rPr>
          <w:rFonts w:ascii="Times New Roman" w:hAnsi="Times New Roman"/>
          <w:sz w:val="28"/>
          <w:szCs w:val="28"/>
        </w:rPr>
        <w:t>.</w:t>
      </w:r>
      <w:r w:rsidR="00055B27">
        <w:rPr>
          <w:rFonts w:ascii="Times New Roman" w:hAnsi="Times New Roman"/>
          <w:sz w:val="24"/>
          <w:szCs w:val="24"/>
        </w:rPr>
        <w:t xml:space="preserve"> </w:t>
      </w:r>
    </w:p>
    <w:p w14:paraId="711FB5A7" w14:textId="77777777" w:rsidR="006633DA" w:rsidRPr="00C24689" w:rsidRDefault="006633DA" w:rsidP="00C24689">
      <w:pPr>
        <w:spacing w:after="0"/>
        <w:ind w:firstLine="708"/>
        <w:jc w:val="both"/>
        <w:rPr>
          <w:rFonts w:ascii="Times New Roman" w:hAnsi="Times New Roman"/>
          <w:sz w:val="28"/>
          <w:szCs w:val="28"/>
        </w:rPr>
      </w:pPr>
    </w:p>
    <w:p w14:paraId="46D633FE" w14:textId="6637BD35" w:rsidR="00C24689" w:rsidRDefault="006633DA" w:rsidP="00480940">
      <w:pPr>
        <w:ind w:left="851"/>
        <w:rPr>
          <w:rFonts w:ascii="Times New Roman" w:hAnsi="Times New Roman"/>
          <w:sz w:val="28"/>
          <w:szCs w:val="28"/>
        </w:rPr>
      </w:pPr>
      <w:r>
        <w:rPr>
          <w:rFonts w:ascii="Times New Roman" w:hAnsi="Times New Roman"/>
          <w:noProof/>
          <w:sz w:val="24"/>
          <w:szCs w:val="24"/>
          <w:lang w:eastAsia="uk-UA"/>
        </w:rPr>
        <w:drawing>
          <wp:inline distT="0" distB="0" distL="0" distR="0" wp14:anchorId="036275D2" wp14:editId="49448737">
            <wp:extent cx="4595751" cy="2565070"/>
            <wp:effectExtent l="0" t="38100" r="0" b="64135"/>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3FC70235" w14:textId="2F0D9774" w:rsidR="006326A8" w:rsidRPr="002C06FF" w:rsidRDefault="006326A8" w:rsidP="006326A8">
      <w:pPr>
        <w:spacing w:after="0"/>
        <w:jc w:val="center"/>
        <w:rPr>
          <w:rFonts w:ascii="Times New Roman" w:hAnsi="Times New Roman"/>
          <w:i/>
          <w:color w:val="000000" w:themeColor="text1"/>
          <w:sz w:val="28"/>
          <w:szCs w:val="28"/>
        </w:rPr>
      </w:pPr>
      <w:r>
        <w:rPr>
          <w:rFonts w:ascii="Times New Roman" w:hAnsi="Times New Roman"/>
          <w:i/>
          <w:color w:val="000000" w:themeColor="text1"/>
          <w:sz w:val="28"/>
          <w:szCs w:val="28"/>
        </w:rPr>
        <w:t>Рис.24</w:t>
      </w:r>
      <w:r w:rsidR="007052FD">
        <w:rPr>
          <w:rFonts w:ascii="Times New Roman" w:hAnsi="Times New Roman"/>
          <w:i/>
          <w:color w:val="000000" w:themeColor="text1"/>
          <w:sz w:val="28"/>
          <w:szCs w:val="28"/>
        </w:rPr>
        <w:t xml:space="preserve"> Структура стратегічної цілі 2</w:t>
      </w:r>
    </w:p>
    <w:p w14:paraId="16D76F62" w14:textId="77777777" w:rsidR="002C06FF" w:rsidRDefault="002C06FF" w:rsidP="00480940">
      <w:pPr>
        <w:ind w:left="851"/>
        <w:rPr>
          <w:rFonts w:ascii="Times New Roman" w:hAnsi="Times New Roman"/>
          <w:sz w:val="28"/>
          <w:szCs w:val="28"/>
        </w:rPr>
      </w:pPr>
    </w:p>
    <w:tbl>
      <w:tblPr>
        <w:tblStyle w:val="a3"/>
        <w:tblW w:w="0" w:type="auto"/>
        <w:tblLook w:val="04A0" w:firstRow="1" w:lastRow="0" w:firstColumn="1" w:lastColumn="0" w:noHBand="0" w:noVBand="1"/>
      </w:tblPr>
      <w:tblGrid>
        <w:gridCol w:w="3652"/>
        <w:gridCol w:w="5906"/>
      </w:tblGrid>
      <w:tr w:rsidR="006326A8" w14:paraId="00174F95" w14:textId="77777777" w:rsidTr="00201432">
        <w:trPr>
          <w:trHeight w:val="348"/>
        </w:trPr>
        <w:tc>
          <w:tcPr>
            <w:tcW w:w="3652" w:type="dxa"/>
            <w:shd w:val="clear" w:color="auto" w:fill="E2EFD9" w:themeFill="accent6" w:themeFillTint="33"/>
          </w:tcPr>
          <w:p w14:paraId="319AEFC9" w14:textId="77777777" w:rsidR="006326A8" w:rsidRPr="00981CA7" w:rsidRDefault="006326A8" w:rsidP="00201432">
            <w:pPr>
              <w:jc w:val="center"/>
              <w:rPr>
                <w:rFonts w:ascii="Times New Roman" w:hAnsi="Times New Roman"/>
                <w:sz w:val="24"/>
                <w:szCs w:val="24"/>
              </w:rPr>
            </w:pPr>
            <w:r w:rsidRPr="00981CA7">
              <w:rPr>
                <w:rFonts w:ascii="Times New Roman" w:hAnsi="Times New Roman"/>
                <w:sz w:val="24"/>
                <w:szCs w:val="24"/>
              </w:rPr>
              <w:t>Операційна ціль</w:t>
            </w:r>
          </w:p>
        </w:tc>
        <w:tc>
          <w:tcPr>
            <w:tcW w:w="5906" w:type="dxa"/>
          </w:tcPr>
          <w:p w14:paraId="1FEDC7D1" w14:textId="77777777" w:rsidR="006326A8" w:rsidRPr="00981CA7" w:rsidRDefault="006326A8" w:rsidP="00201432">
            <w:pPr>
              <w:jc w:val="center"/>
              <w:rPr>
                <w:rFonts w:ascii="Times New Roman" w:hAnsi="Times New Roman"/>
                <w:sz w:val="24"/>
                <w:szCs w:val="24"/>
              </w:rPr>
            </w:pPr>
            <w:r w:rsidRPr="00981CA7">
              <w:rPr>
                <w:rFonts w:ascii="Times New Roman" w:hAnsi="Times New Roman"/>
                <w:sz w:val="24"/>
                <w:szCs w:val="24"/>
              </w:rPr>
              <w:t>Короткий опис</w:t>
            </w:r>
          </w:p>
        </w:tc>
      </w:tr>
      <w:tr w:rsidR="006326A8" w14:paraId="020FE10B" w14:textId="77777777" w:rsidTr="006326A8">
        <w:trPr>
          <w:trHeight w:val="1028"/>
        </w:trPr>
        <w:tc>
          <w:tcPr>
            <w:tcW w:w="3652" w:type="dxa"/>
            <w:shd w:val="clear" w:color="auto" w:fill="E2EFD9" w:themeFill="accent6" w:themeFillTint="33"/>
          </w:tcPr>
          <w:p w14:paraId="1954B284" w14:textId="7EC98205" w:rsidR="006326A8" w:rsidRPr="00981CA7" w:rsidRDefault="00201432" w:rsidP="006326A8">
            <w:pPr>
              <w:jc w:val="center"/>
              <w:rPr>
                <w:rFonts w:ascii="Times New Roman" w:hAnsi="Times New Roman"/>
                <w:sz w:val="24"/>
                <w:szCs w:val="24"/>
                <w:lang w:val="ru-RU"/>
              </w:rPr>
            </w:pPr>
            <w:r w:rsidRPr="00981CA7">
              <w:rPr>
                <w:rFonts w:ascii="Times New Roman" w:hAnsi="Times New Roman"/>
                <w:sz w:val="24"/>
                <w:szCs w:val="24"/>
              </w:rPr>
              <w:t>2.1Розвиток системи надання соціальних та адміністративних послуг у громаді</w:t>
            </w:r>
          </w:p>
        </w:tc>
        <w:tc>
          <w:tcPr>
            <w:tcW w:w="5906" w:type="dxa"/>
          </w:tcPr>
          <w:p w14:paraId="61512BF3" w14:textId="1623C140" w:rsidR="006326A8" w:rsidRPr="00981CA7" w:rsidRDefault="00981CA7" w:rsidP="00E5189F">
            <w:pPr>
              <w:rPr>
                <w:rFonts w:ascii="Times New Roman" w:hAnsi="Times New Roman"/>
                <w:sz w:val="24"/>
                <w:szCs w:val="24"/>
              </w:rPr>
            </w:pPr>
            <w:r w:rsidRPr="00981CA7">
              <w:rPr>
                <w:rFonts w:ascii="Times New Roman" w:hAnsi="Times New Roman"/>
                <w:sz w:val="24"/>
                <w:szCs w:val="24"/>
              </w:rPr>
              <w:t xml:space="preserve">В межах операційної цілі передбачено створення умов для якісного надання послуг адміністративного та соціального характеру. Важливим компонентом цілі є матеріально-технічне забезпечення </w:t>
            </w:r>
            <w:r>
              <w:rPr>
                <w:rFonts w:ascii="Times New Roman" w:hAnsi="Times New Roman"/>
                <w:sz w:val="24"/>
                <w:szCs w:val="24"/>
              </w:rPr>
              <w:t xml:space="preserve">закладів медицини, а також освітніх закладів з метою </w:t>
            </w:r>
            <w:r w:rsidR="00E5189F" w:rsidRPr="00981CA7">
              <w:rPr>
                <w:rFonts w:ascii="Times New Roman" w:hAnsi="Times New Roman"/>
                <w:sz w:val="24"/>
                <w:szCs w:val="24"/>
              </w:rPr>
              <w:t xml:space="preserve">створення </w:t>
            </w:r>
            <w:r w:rsidR="00E5189F">
              <w:rPr>
                <w:rFonts w:ascii="Times New Roman" w:hAnsi="Times New Roman"/>
                <w:sz w:val="24"/>
                <w:szCs w:val="24"/>
              </w:rPr>
              <w:t xml:space="preserve"> необхідних </w:t>
            </w:r>
            <w:r w:rsidR="00E5189F" w:rsidRPr="00981CA7">
              <w:rPr>
                <w:rFonts w:ascii="Times New Roman" w:hAnsi="Times New Roman"/>
                <w:sz w:val="24"/>
                <w:szCs w:val="24"/>
              </w:rPr>
              <w:t xml:space="preserve">умов </w:t>
            </w:r>
            <w:r w:rsidR="00E5189F">
              <w:rPr>
                <w:rFonts w:ascii="Times New Roman" w:hAnsi="Times New Roman"/>
                <w:sz w:val="24"/>
                <w:szCs w:val="24"/>
              </w:rPr>
              <w:t>навчання для дітей з обмеженими можливостями.</w:t>
            </w:r>
          </w:p>
        </w:tc>
      </w:tr>
      <w:tr w:rsidR="006326A8" w14:paraId="0C8EE618" w14:textId="77777777" w:rsidTr="00201432">
        <w:trPr>
          <w:trHeight w:val="1175"/>
        </w:trPr>
        <w:tc>
          <w:tcPr>
            <w:tcW w:w="3652" w:type="dxa"/>
            <w:shd w:val="clear" w:color="auto" w:fill="E2EFD9" w:themeFill="accent6" w:themeFillTint="33"/>
          </w:tcPr>
          <w:p w14:paraId="36390324" w14:textId="60DBDA11" w:rsidR="006326A8" w:rsidRPr="00981CA7" w:rsidRDefault="00201432" w:rsidP="006326A8">
            <w:pPr>
              <w:jc w:val="center"/>
              <w:rPr>
                <w:rFonts w:ascii="Times New Roman" w:hAnsi="Times New Roman"/>
                <w:sz w:val="24"/>
                <w:szCs w:val="24"/>
              </w:rPr>
            </w:pPr>
            <w:r w:rsidRPr="00981CA7">
              <w:rPr>
                <w:rFonts w:ascii="Times New Roman" w:hAnsi="Times New Roman"/>
                <w:sz w:val="24"/>
                <w:szCs w:val="24"/>
              </w:rPr>
              <w:t>2.2. Екологічна безпека та збереження навколишнього природного середовища</w:t>
            </w:r>
          </w:p>
        </w:tc>
        <w:tc>
          <w:tcPr>
            <w:tcW w:w="5906" w:type="dxa"/>
          </w:tcPr>
          <w:p w14:paraId="443A52FF" w14:textId="29EEC5AB" w:rsidR="006326A8" w:rsidRPr="00981CA7" w:rsidRDefault="00E5189F" w:rsidP="00201432">
            <w:pPr>
              <w:rPr>
                <w:rFonts w:ascii="Times New Roman" w:hAnsi="Times New Roman"/>
                <w:sz w:val="24"/>
                <w:szCs w:val="24"/>
              </w:rPr>
            </w:pPr>
            <w:r>
              <w:rPr>
                <w:rFonts w:ascii="Times New Roman" w:hAnsi="Times New Roman"/>
                <w:sz w:val="24"/>
                <w:szCs w:val="24"/>
              </w:rPr>
              <w:t>Значна кількість проектів спрямована на підвищення екологічної свідомості та обізнаності мешканців громади. Також передбачено створення системи поводження з ТПВ.</w:t>
            </w:r>
          </w:p>
        </w:tc>
      </w:tr>
      <w:tr w:rsidR="006326A8" w14:paraId="79695F69" w14:textId="77777777" w:rsidTr="00201432">
        <w:trPr>
          <w:trHeight w:val="602"/>
        </w:trPr>
        <w:tc>
          <w:tcPr>
            <w:tcW w:w="3652" w:type="dxa"/>
            <w:shd w:val="clear" w:color="auto" w:fill="E2EFD9" w:themeFill="accent6" w:themeFillTint="33"/>
          </w:tcPr>
          <w:p w14:paraId="611DD7F2" w14:textId="4E364EF7" w:rsidR="006326A8" w:rsidRPr="00981CA7" w:rsidRDefault="00201432" w:rsidP="006326A8">
            <w:pPr>
              <w:jc w:val="center"/>
              <w:rPr>
                <w:rFonts w:ascii="Times New Roman" w:hAnsi="Times New Roman"/>
                <w:sz w:val="24"/>
                <w:szCs w:val="24"/>
              </w:rPr>
            </w:pPr>
            <w:r w:rsidRPr="00981CA7">
              <w:rPr>
                <w:rFonts w:ascii="Times New Roman" w:hAnsi="Times New Roman"/>
                <w:sz w:val="24"/>
                <w:szCs w:val="24"/>
              </w:rPr>
              <w:t>2.3. Модернізація та розвиток інфраструктури громади</w:t>
            </w:r>
          </w:p>
        </w:tc>
        <w:tc>
          <w:tcPr>
            <w:tcW w:w="5906" w:type="dxa"/>
          </w:tcPr>
          <w:p w14:paraId="50F245B7" w14:textId="10A2DCA5" w:rsidR="006326A8" w:rsidRPr="00981CA7" w:rsidRDefault="00E5189F" w:rsidP="00BD0B57">
            <w:pPr>
              <w:rPr>
                <w:rFonts w:ascii="Times New Roman" w:hAnsi="Times New Roman"/>
                <w:sz w:val="24"/>
                <w:szCs w:val="24"/>
              </w:rPr>
            </w:pPr>
            <w:r>
              <w:rPr>
                <w:rFonts w:ascii="Times New Roman" w:hAnsi="Times New Roman"/>
                <w:sz w:val="24"/>
                <w:szCs w:val="24"/>
              </w:rPr>
              <w:t xml:space="preserve">В межах цілі передбачено: ремонт доріг, тротуарів; будівництво нових мереж вуличного освітлення; забезпечення якісного водопостачання та </w:t>
            </w:r>
            <w:r w:rsidR="00BD0B57">
              <w:rPr>
                <w:rFonts w:ascii="Times New Roman" w:hAnsi="Times New Roman"/>
                <w:sz w:val="24"/>
                <w:szCs w:val="24"/>
              </w:rPr>
              <w:t>водовідведе</w:t>
            </w:r>
            <w:r>
              <w:rPr>
                <w:rFonts w:ascii="Times New Roman" w:hAnsi="Times New Roman"/>
                <w:sz w:val="24"/>
                <w:szCs w:val="24"/>
              </w:rPr>
              <w:t xml:space="preserve">ння. Також значна частка проектів </w:t>
            </w:r>
            <w:r w:rsidR="00BD0B57">
              <w:rPr>
                <w:rFonts w:ascii="Times New Roman" w:hAnsi="Times New Roman"/>
                <w:sz w:val="24"/>
                <w:szCs w:val="24"/>
              </w:rPr>
              <w:t xml:space="preserve">в рамках цієї цілі </w:t>
            </w:r>
            <w:r>
              <w:rPr>
                <w:rFonts w:ascii="Times New Roman" w:hAnsi="Times New Roman"/>
                <w:sz w:val="24"/>
                <w:szCs w:val="24"/>
              </w:rPr>
              <w:t xml:space="preserve">покликана вирішати </w:t>
            </w:r>
            <w:r w:rsidR="00BD0B57">
              <w:rPr>
                <w:rFonts w:ascii="Times New Roman" w:hAnsi="Times New Roman"/>
                <w:sz w:val="24"/>
                <w:szCs w:val="24"/>
              </w:rPr>
              <w:t xml:space="preserve">проблеми щодо поганої матеріально-технічної бази освітніх </w:t>
            </w:r>
            <w:r w:rsidR="00BD0B57">
              <w:rPr>
                <w:rFonts w:ascii="Times New Roman" w:hAnsi="Times New Roman"/>
                <w:sz w:val="24"/>
                <w:szCs w:val="24"/>
              </w:rPr>
              <w:lastRenderedPageBreak/>
              <w:t>закладів(створення лінгафонного кабінету, цифрових лабораторій та інше).</w:t>
            </w:r>
          </w:p>
        </w:tc>
      </w:tr>
      <w:tr w:rsidR="00C058CD" w14:paraId="6B216F47" w14:textId="77777777" w:rsidTr="00C058CD">
        <w:trPr>
          <w:trHeight w:val="1034"/>
        </w:trPr>
        <w:tc>
          <w:tcPr>
            <w:tcW w:w="3652" w:type="dxa"/>
            <w:shd w:val="clear" w:color="auto" w:fill="E2EFD9" w:themeFill="accent6" w:themeFillTint="33"/>
          </w:tcPr>
          <w:p w14:paraId="7991D918" w14:textId="075C6EA3" w:rsidR="00C058CD" w:rsidRPr="00981CA7" w:rsidRDefault="00201432" w:rsidP="00C058CD">
            <w:pPr>
              <w:jc w:val="center"/>
              <w:rPr>
                <w:rFonts w:ascii="Times New Roman" w:hAnsi="Times New Roman"/>
                <w:sz w:val="24"/>
                <w:szCs w:val="24"/>
                <w:lang w:val="ru-RU"/>
              </w:rPr>
            </w:pPr>
            <w:r w:rsidRPr="00981CA7">
              <w:rPr>
                <w:rFonts w:ascii="Times New Roman" w:hAnsi="Times New Roman"/>
                <w:sz w:val="24"/>
                <w:szCs w:val="24"/>
                <w:lang w:val="ru-RU"/>
              </w:rPr>
              <w:t>2.4.</w:t>
            </w:r>
            <w:r w:rsidR="00124ACB" w:rsidRPr="00B133FA">
              <w:rPr>
                <w:rFonts w:ascii="Times New Roman" w:hAnsi="Times New Roman"/>
                <w:sz w:val="21"/>
                <w:szCs w:val="21"/>
              </w:rPr>
              <w:t xml:space="preserve"> </w:t>
            </w:r>
            <w:r w:rsidR="00124ACB" w:rsidRPr="00124ACB">
              <w:rPr>
                <w:rFonts w:ascii="Times New Roman" w:hAnsi="Times New Roman"/>
                <w:sz w:val="24"/>
                <w:szCs w:val="24"/>
              </w:rPr>
              <w:t>Реалізація енергоефективних проектів (заходів) та популяризація енергоефективності</w:t>
            </w:r>
          </w:p>
        </w:tc>
        <w:tc>
          <w:tcPr>
            <w:tcW w:w="5906" w:type="dxa"/>
          </w:tcPr>
          <w:p w14:paraId="6B425771" w14:textId="09F1DE72" w:rsidR="00C058CD" w:rsidRPr="00981CA7" w:rsidRDefault="00A65206" w:rsidP="00A65206">
            <w:pPr>
              <w:rPr>
                <w:rFonts w:ascii="Times New Roman" w:hAnsi="Times New Roman"/>
                <w:sz w:val="24"/>
                <w:szCs w:val="24"/>
              </w:rPr>
            </w:pPr>
            <w:r>
              <w:rPr>
                <w:rFonts w:ascii="Times New Roman" w:hAnsi="Times New Roman"/>
                <w:sz w:val="24"/>
                <w:szCs w:val="24"/>
              </w:rPr>
              <w:t xml:space="preserve">З метою збереження енергоресурсів важливим компонентом цілі є проведення термомодернізації в будівлях та енергетичного аудиту комунальної сфери. Також важливим елементом реалізації цілі є організація заходів з навчання ощадливого споживання паливно-енергетичних ресурсів. </w:t>
            </w:r>
          </w:p>
        </w:tc>
      </w:tr>
    </w:tbl>
    <w:p w14:paraId="5FCF7AC6" w14:textId="77777777" w:rsidR="00C058CD" w:rsidRDefault="003F3AEF" w:rsidP="003F3AEF">
      <w:pPr>
        <w:spacing w:after="0"/>
        <w:ind w:firstLine="708"/>
        <w:rPr>
          <w:rFonts w:ascii="Times New Roman" w:hAnsi="Times New Roman"/>
          <w:sz w:val="28"/>
          <w:szCs w:val="28"/>
        </w:rPr>
      </w:pPr>
      <w:r>
        <w:rPr>
          <w:rFonts w:ascii="Times New Roman" w:hAnsi="Times New Roman"/>
          <w:sz w:val="28"/>
          <w:szCs w:val="28"/>
        </w:rPr>
        <w:t xml:space="preserve"> </w:t>
      </w:r>
    </w:p>
    <w:p w14:paraId="26409795" w14:textId="35A5D752" w:rsidR="003F3AEF" w:rsidRDefault="003F3AEF" w:rsidP="003F3AEF">
      <w:pPr>
        <w:spacing w:after="0"/>
        <w:ind w:firstLine="708"/>
        <w:rPr>
          <w:rFonts w:ascii="Times New Roman" w:hAnsi="Times New Roman"/>
          <w:i/>
          <w:sz w:val="28"/>
          <w:szCs w:val="24"/>
        </w:rPr>
      </w:pPr>
      <w:r w:rsidRPr="00961F05">
        <w:rPr>
          <w:rFonts w:ascii="Times New Roman" w:hAnsi="Times New Roman"/>
          <w:i/>
          <w:sz w:val="28"/>
          <w:szCs w:val="24"/>
        </w:rPr>
        <w:t xml:space="preserve">Стратегічна ціль </w:t>
      </w:r>
      <w:r>
        <w:rPr>
          <w:rFonts w:ascii="Times New Roman" w:hAnsi="Times New Roman"/>
          <w:i/>
          <w:sz w:val="28"/>
          <w:szCs w:val="24"/>
        </w:rPr>
        <w:t>3</w:t>
      </w:r>
      <w:r w:rsidRPr="00961F05">
        <w:rPr>
          <w:rFonts w:ascii="Times New Roman" w:hAnsi="Times New Roman"/>
          <w:i/>
          <w:sz w:val="28"/>
          <w:szCs w:val="24"/>
        </w:rPr>
        <w:t xml:space="preserve"> – </w:t>
      </w:r>
      <w:r>
        <w:rPr>
          <w:rFonts w:ascii="Times New Roman" w:hAnsi="Times New Roman"/>
          <w:i/>
          <w:sz w:val="28"/>
          <w:szCs w:val="24"/>
        </w:rPr>
        <w:t xml:space="preserve">Ефективне управління громадою </w:t>
      </w:r>
    </w:p>
    <w:p w14:paraId="4BF61D05" w14:textId="02F73B4E" w:rsidR="00AC3AC6" w:rsidRPr="007052FD" w:rsidRDefault="00AC3AC6" w:rsidP="00AC3AC6">
      <w:pPr>
        <w:spacing w:after="0" w:line="240" w:lineRule="auto"/>
        <w:ind w:firstLine="709"/>
        <w:jc w:val="both"/>
        <w:rPr>
          <w:rFonts w:ascii="Times New Roman" w:hAnsi="Times New Roman"/>
          <w:sz w:val="28"/>
          <w:szCs w:val="28"/>
        </w:rPr>
      </w:pPr>
      <w:r w:rsidRPr="007052FD">
        <w:rPr>
          <w:rFonts w:ascii="Times New Roman" w:hAnsi="Times New Roman"/>
          <w:color w:val="222222"/>
          <w:sz w:val="28"/>
          <w:szCs w:val="28"/>
          <w:shd w:val="clear" w:color="auto" w:fill="FFFFFF"/>
        </w:rPr>
        <w:t xml:space="preserve">Ефективність управління ґрунтується на вимірюванні ступеню задоволення потреб усіх груп, зацікавлених у результатах діяльності та розвитку громади. Неможливо здійснювати ефективне управління у разі відсутності налагоджених комунікаційних зв’язків між </w:t>
      </w:r>
      <w:r w:rsidRPr="007052FD">
        <w:rPr>
          <w:rFonts w:ascii="Times New Roman" w:hAnsi="Times New Roman"/>
          <w:sz w:val="28"/>
          <w:szCs w:val="28"/>
        </w:rPr>
        <w:t xml:space="preserve">трьома основними секторами територіальної громади – влади, підприємницьких структур і громадськості. Саме тому </w:t>
      </w:r>
      <w:r w:rsidR="007052FD" w:rsidRPr="007052FD">
        <w:rPr>
          <w:rFonts w:ascii="Times New Roman" w:hAnsi="Times New Roman"/>
          <w:sz w:val="28"/>
          <w:szCs w:val="28"/>
        </w:rPr>
        <w:t>третя Стратегічна ціль спрямована на інформатизацію суспільного простору та вдосконалення просторового розвитку громади(рис.25).</w:t>
      </w:r>
    </w:p>
    <w:p w14:paraId="70D6E575" w14:textId="1D69B116" w:rsidR="00AC3AC6" w:rsidRPr="007052FD" w:rsidRDefault="00AC3AC6" w:rsidP="00AC3AC6">
      <w:pPr>
        <w:spacing w:after="0"/>
        <w:ind w:firstLine="708"/>
        <w:jc w:val="both"/>
        <w:rPr>
          <w:rFonts w:ascii="Times New Roman" w:hAnsi="Times New Roman"/>
          <w:sz w:val="28"/>
          <w:szCs w:val="28"/>
        </w:rPr>
      </w:pPr>
      <w:r w:rsidRPr="007052FD">
        <w:rPr>
          <w:rFonts w:ascii="Times New Roman" w:hAnsi="Times New Roman"/>
          <w:color w:val="222222"/>
          <w:sz w:val="28"/>
          <w:szCs w:val="28"/>
          <w:shd w:val="clear" w:color="auto" w:fill="FFFFFF"/>
        </w:rPr>
        <w:t xml:space="preserve"> </w:t>
      </w:r>
    </w:p>
    <w:p w14:paraId="61D8CECD" w14:textId="516D368D" w:rsidR="002C06FF" w:rsidRDefault="007052FD" w:rsidP="00480940">
      <w:pPr>
        <w:ind w:left="851"/>
        <w:rPr>
          <w:rFonts w:ascii="Times New Roman" w:hAnsi="Times New Roman"/>
          <w:sz w:val="28"/>
          <w:szCs w:val="28"/>
        </w:rPr>
      </w:pPr>
      <w:r>
        <w:rPr>
          <w:rFonts w:ascii="Times New Roman" w:hAnsi="Times New Roman"/>
          <w:noProof/>
          <w:sz w:val="24"/>
          <w:szCs w:val="24"/>
          <w:lang w:eastAsia="uk-UA"/>
        </w:rPr>
        <w:drawing>
          <wp:inline distT="0" distB="0" distL="0" distR="0" wp14:anchorId="65D29AB5" wp14:editId="5CF2D8E4">
            <wp:extent cx="4595751" cy="2565070"/>
            <wp:effectExtent l="0" t="0" r="0" b="26035"/>
            <wp:docPr id="47" name="Схема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C04468D" w14:textId="2888006E" w:rsidR="005C7908" w:rsidRDefault="005C7908" w:rsidP="005C7908">
      <w:pPr>
        <w:spacing w:after="0"/>
        <w:jc w:val="center"/>
        <w:rPr>
          <w:rFonts w:ascii="Times New Roman" w:hAnsi="Times New Roman"/>
          <w:i/>
          <w:color w:val="000000" w:themeColor="text1"/>
          <w:sz w:val="28"/>
          <w:szCs w:val="28"/>
        </w:rPr>
      </w:pPr>
      <w:r>
        <w:rPr>
          <w:rFonts w:ascii="Times New Roman" w:hAnsi="Times New Roman"/>
          <w:i/>
          <w:color w:val="000000" w:themeColor="text1"/>
          <w:sz w:val="28"/>
          <w:szCs w:val="28"/>
        </w:rPr>
        <w:t>Рис.25 Структура стратегічної цілі 3</w:t>
      </w:r>
    </w:p>
    <w:p w14:paraId="4AF4B31B" w14:textId="77777777" w:rsidR="005C7908" w:rsidRDefault="005C7908" w:rsidP="005C7908">
      <w:pPr>
        <w:spacing w:after="0"/>
        <w:jc w:val="center"/>
        <w:rPr>
          <w:rFonts w:ascii="Times New Roman" w:hAnsi="Times New Roman"/>
          <w:i/>
          <w:color w:val="000000" w:themeColor="text1"/>
          <w:sz w:val="28"/>
          <w:szCs w:val="28"/>
        </w:rPr>
      </w:pPr>
    </w:p>
    <w:p w14:paraId="04854BD7" w14:textId="26EC5FCC" w:rsidR="005C7908" w:rsidRDefault="005C7908" w:rsidP="005C7908">
      <w:pPr>
        <w:spacing w:after="0"/>
        <w:jc w:val="center"/>
        <w:rPr>
          <w:rFonts w:ascii="Times New Roman" w:hAnsi="Times New Roman"/>
          <w:i/>
          <w:color w:val="000000" w:themeColor="text1"/>
          <w:sz w:val="28"/>
          <w:szCs w:val="28"/>
        </w:rPr>
      </w:pPr>
    </w:p>
    <w:p w14:paraId="5523DCD1" w14:textId="77777777" w:rsidR="004708C3" w:rsidRDefault="004708C3" w:rsidP="005C7908">
      <w:pPr>
        <w:spacing w:after="0"/>
        <w:jc w:val="center"/>
        <w:rPr>
          <w:rFonts w:ascii="Times New Roman" w:hAnsi="Times New Roman"/>
          <w:i/>
          <w:color w:val="000000" w:themeColor="text1"/>
          <w:sz w:val="28"/>
          <w:szCs w:val="28"/>
        </w:rPr>
      </w:pPr>
    </w:p>
    <w:p w14:paraId="2C784BB0" w14:textId="77777777" w:rsidR="00A65206" w:rsidRPr="002C06FF" w:rsidRDefault="00A65206" w:rsidP="005C7908">
      <w:pPr>
        <w:spacing w:after="0"/>
        <w:jc w:val="center"/>
        <w:rPr>
          <w:rFonts w:ascii="Times New Roman" w:hAnsi="Times New Roman"/>
          <w:i/>
          <w:color w:val="000000" w:themeColor="text1"/>
          <w:sz w:val="28"/>
          <w:szCs w:val="28"/>
        </w:rPr>
      </w:pPr>
    </w:p>
    <w:tbl>
      <w:tblPr>
        <w:tblStyle w:val="a3"/>
        <w:tblW w:w="0" w:type="auto"/>
        <w:tblLook w:val="04A0" w:firstRow="1" w:lastRow="0" w:firstColumn="1" w:lastColumn="0" w:noHBand="0" w:noVBand="1"/>
      </w:tblPr>
      <w:tblGrid>
        <w:gridCol w:w="3652"/>
        <w:gridCol w:w="5906"/>
      </w:tblGrid>
      <w:tr w:rsidR="000205A8" w14:paraId="400B89AC" w14:textId="77777777" w:rsidTr="00201432">
        <w:trPr>
          <w:trHeight w:val="348"/>
        </w:trPr>
        <w:tc>
          <w:tcPr>
            <w:tcW w:w="3652" w:type="dxa"/>
            <w:shd w:val="clear" w:color="auto" w:fill="E2EFD9" w:themeFill="accent6" w:themeFillTint="33"/>
          </w:tcPr>
          <w:p w14:paraId="6D0853E8" w14:textId="77777777" w:rsidR="005C7908" w:rsidRPr="00A65206" w:rsidRDefault="005C7908" w:rsidP="00201432">
            <w:pPr>
              <w:jc w:val="center"/>
              <w:rPr>
                <w:rFonts w:ascii="Times New Roman" w:hAnsi="Times New Roman"/>
                <w:sz w:val="24"/>
                <w:szCs w:val="28"/>
              </w:rPr>
            </w:pPr>
            <w:r w:rsidRPr="00A65206">
              <w:rPr>
                <w:rFonts w:ascii="Times New Roman" w:hAnsi="Times New Roman"/>
                <w:sz w:val="24"/>
                <w:szCs w:val="28"/>
              </w:rPr>
              <w:t>Операційна ціль</w:t>
            </w:r>
          </w:p>
        </w:tc>
        <w:tc>
          <w:tcPr>
            <w:tcW w:w="5906" w:type="dxa"/>
          </w:tcPr>
          <w:p w14:paraId="7387E93C" w14:textId="77777777" w:rsidR="005C7908" w:rsidRPr="00A65206" w:rsidRDefault="005C7908" w:rsidP="00201432">
            <w:pPr>
              <w:jc w:val="center"/>
              <w:rPr>
                <w:rFonts w:ascii="Times New Roman" w:hAnsi="Times New Roman"/>
                <w:sz w:val="24"/>
                <w:szCs w:val="28"/>
              </w:rPr>
            </w:pPr>
            <w:r w:rsidRPr="00A65206">
              <w:rPr>
                <w:rFonts w:ascii="Times New Roman" w:hAnsi="Times New Roman"/>
                <w:sz w:val="24"/>
                <w:szCs w:val="28"/>
              </w:rPr>
              <w:t>Короткий опис</w:t>
            </w:r>
          </w:p>
        </w:tc>
      </w:tr>
      <w:tr w:rsidR="000205A8" w14:paraId="1A43EFF5" w14:textId="77777777" w:rsidTr="00201432">
        <w:trPr>
          <w:trHeight w:val="1028"/>
        </w:trPr>
        <w:tc>
          <w:tcPr>
            <w:tcW w:w="3652" w:type="dxa"/>
            <w:shd w:val="clear" w:color="auto" w:fill="E2EFD9" w:themeFill="accent6" w:themeFillTint="33"/>
          </w:tcPr>
          <w:p w14:paraId="15AD7476" w14:textId="0B3C39C2" w:rsidR="005C7908" w:rsidRPr="00A65206" w:rsidRDefault="00201432" w:rsidP="005C7908">
            <w:pPr>
              <w:rPr>
                <w:rFonts w:ascii="Times New Roman" w:hAnsi="Times New Roman"/>
                <w:sz w:val="24"/>
                <w:szCs w:val="28"/>
                <w:lang w:val="ru-RU"/>
              </w:rPr>
            </w:pPr>
            <w:r w:rsidRPr="00A65206">
              <w:rPr>
                <w:rFonts w:ascii="Times New Roman" w:hAnsi="Times New Roman"/>
                <w:sz w:val="24"/>
                <w:szCs w:val="28"/>
              </w:rPr>
              <w:t>3.1. Інформатизація суспільного простору та прозорість управління громадою</w:t>
            </w:r>
          </w:p>
        </w:tc>
        <w:tc>
          <w:tcPr>
            <w:tcW w:w="5906" w:type="dxa"/>
          </w:tcPr>
          <w:p w14:paraId="3A5998B3" w14:textId="08A8C15A" w:rsidR="005C7908" w:rsidRPr="00A65206" w:rsidRDefault="00787227" w:rsidP="00201432">
            <w:pPr>
              <w:rPr>
                <w:rFonts w:ascii="Times New Roman" w:hAnsi="Times New Roman"/>
                <w:sz w:val="24"/>
                <w:szCs w:val="28"/>
              </w:rPr>
            </w:pPr>
            <w:r>
              <w:rPr>
                <w:rFonts w:ascii="Times New Roman" w:hAnsi="Times New Roman"/>
                <w:sz w:val="24"/>
                <w:szCs w:val="28"/>
              </w:rPr>
              <w:t>Розроблені проекти в рамках цілі спрямовані на встановлення відносин з ОТГ в ЄС, а також на підтримання інформаційного простору на базі мережі бібліотек громади.</w:t>
            </w:r>
          </w:p>
        </w:tc>
      </w:tr>
      <w:tr w:rsidR="000205A8" w14:paraId="576681F2" w14:textId="77777777" w:rsidTr="00201432">
        <w:trPr>
          <w:trHeight w:val="1175"/>
        </w:trPr>
        <w:tc>
          <w:tcPr>
            <w:tcW w:w="3652" w:type="dxa"/>
            <w:shd w:val="clear" w:color="auto" w:fill="E2EFD9" w:themeFill="accent6" w:themeFillTint="33"/>
          </w:tcPr>
          <w:p w14:paraId="3B59572E" w14:textId="0EA89341" w:rsidR="005C7908" w:rsidRPr="00A65206" w:rsidRDefault="00201432" w:rsidP="008B1DBC">
            <w:pPr>
              <w:rPr>
                <w:rFonts w:ascii="Times New Roman" w:hAnsi="Times New Roman"/>
                <w:sz w:val="24"/>
                <w:szCs w:val="28"/>
                <w:lang w:val="ru-RU"/>
              </w:rPr>
            </w:pPr>
            <w:r w:rsidRPr="00A65206">
              <w:rPr>
                <w:rFonts w:ascii="Times New Roman" w:hAnsi="Times New Roman"/>
                <w:sz w:val="24"/>
                <w:szCs w:val="28"/>
              </w:rPr>
              <w:lastRenderedPageBreak/>
              <w:t xml:space="preserve">3.2. Впровадження прогресивних технологій управління місцевим розвитком </w:t>
            </w:r>
          </w:p>
        </w:tc>
        <w:tc>
          <w:tcPr>
            <w:tcW w:w="5906" w:type="dxa"/>
          </w:tcPr>
          <w:p w14:paraId="6D725CFF" w14:textId="11633BB2" w:rsidR="005C7908" w:rsidRPr="00A65206" w:rsidRDefault="00787227" w:rsidP="00787227">
            <w:pPr>
              <w:rPr>
                <w:rFonts w:ascii="Times New Roman" w:hAnsi="Times New Roman"/>
                <w:sz w:val="24"/>
                <w:szCs w:val="28"/>
              </w:rPr>
            </w:pPr>
            <w:r>
              <w:rPr>
                <w:rFonts w:ascii="Times New Roman" w:hAnsi="Times New Roman"/>
                <w:sz w:val="24"/>
                <w:szCs w:val="24"/>
              </w:rPr>
              <w:t xml:space="preserve">В межах цілі передбачено організація місцевих конкурсів щодо розвитку Зачепилівської ОТГ, удосконалення систем планування території громади та </w:t>
            </w:r>
            <w:r>
              <w:rPr>
                <w:rFonts w:ascii="Times New Roman" w:hAnsi="Times New Roman"/>
                <w:sz w:val="24"/>
                <w:szCs w:val="28"/>
              </w:rPr>
              <w:t>організацію спільних проектів  з іншими ОТГ Харківської області.</w:t>
            </w:r>
          </w:p>
        </w:tc>
      </w:tr>
    </w:tbl>
    <w:p w14:paraId="55828442" w14:textId="77777777" w:rsidR="002C06FF" w:rsidRDefault="002C06FF" w:rsidP="00480940">
      <w:pPr>
        <w:ind w:left="851"/>
        <w:rPr>
          <w:rFonts w:ascii="Times New Roman" w:hAnsi="Times New Roman"/>
          <w:sz w:val="28"/>
          <w:szCs w:val="28"/>
        </w:rPr>
      </w:pPr>
    </w:p>
    <w:p w14:paraId="2C677448" w14:textId="77777777" w:rsidR="00FF5145" w:rsidRPr="00E26F01" w:rsidRDefault="00FF5145" w:rsidP="00FF5145">
      <w:pPr>
        <w:spacing w:after="12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Впровадження проектів та фінансове забезпечення їх реалізації може здійснюватися за рахунок: </w:t>
      </w:r>
    </w:p>
    <w:p w14:paraId="17E4C6F3" w14:textId="77777777" w:rsidR="00FF5145" w:rsidRDefault="00FF5145" w:rsidP="00FF5145">
      <w:pPr>
        <w:pStyle w:val="a7"/>
        <w:numPr>
          <w:ilvl w:val="0"/>
          <w:numId w:val="1"/>
        </w:numPr>
        <w:spacing w:after="120" w:line="276" w:lineRule="auto"/>
        <w:ind w:left="924" w:hanging="357"/>
        <w:jc w:val="both"/>
        <w:rPr>
          <w:rFonts w:ascii="Times New Roman" w:hAnsi="Times New Roman"/>
          <w:sz w:val="28"/>
          <w:szCs w:val="28"/>
          <w:lang w:val="uk-UA"/>
        </w:rPr>
      </w:pPr>
      <w:r w:rsidRPr="00E26F01">
        <w:rPr>
          <w:rFonts w:ascii="Times New Roman" w:hAnsi="Times New Roman"/>
          <w:sz w:val="28"/>
          <w:szCs w:val="28"/>
          <w:lang w:val="uk-UA"/>
        </w:rPr>
        <w:t xml:space="preserve">коштів бюджету ОТГ; </w:t>
      </w:r>
    </w:p>
    <w:p w14:paraId="3EB1151F" w14:textId="77777777" w:rsidR="00FF5145" w:rsidRDefault="00FF5145" w:rsidP="00FF5145">
      <w:pPr>
        <w:pStyle w:val="a7"/>
        <w:numPr>
          <w:ilvl w:val="0"/>
          <w:numId w:val="1"/>
        </w:numPr>
        <w:spacing w:after="120" w:line="276" w:lineRule="auto"/>
        <w:ind w:left="924" w:hanging="357"/>
        <w:jc w:val="both"/>
        <w:rPr>
          <w:rFonts w:ascii="Times New Roman" w:hAnsi="Times New Roman"/>
          <w:sz w:val="28"/>
          <w:szCs w:val="28"/>
          <w:lang w:val="uk-UA"/>
        </w:rPr>
      </w:pPr>
      <w:r w:rsidRPr="00333506">
        <w:rPr>
          <w:rFonts w:ascii="Times New Roman" w:hAnsi="Times New Roman"/>
          <w:sz w:val="28"/>
          <w:szCs w:val="28"/>
          <w:lang w:val="uk-UA"/>
        </w:rPr>
        <w:t xml:space="preserve">фінансування за рахунок субвенції на розвиток інфраструктури ОТГ; </w:t>
      </w:r>
    </w:p>
    <w:p w14:paraId="2A840C9F" w14:textId="77777777" w:rsidR="00FF5145" w:rsidRDefault="00FF5145" w:rsidP="00FF5145">
      <w:pPr>
        <w:pStyle w:val="a7"/>
        <w:numPr>
          <w:ilvl w:val="0"/>
          <w:numId w:val="1"/>
        </w:numPr>
        <w:spacing w:after="120" w:line="276" w:lineRule="auto"/>
        <w:ind w:left="924" w:hanging="357"/>
        <w:jc w:val="both"/>
        <w:rPr>
          <w:rFonts w:ascii="Times New Roman" w:hAnsi="Times New Roman"/>
          <w:sz w:val="28"/>
          <w:szCs w:val="28"/>
          <w:lang w:val="uk-UA"/>
        </w:rPr>
      </w:pPr>
      <w:r w:rsidRPr="00333506">
        <w:rPr>
          <w:rFonts w:ascii="Times New Roman" w:hAnsi="Times New Roman"/>
          <w:sz w:val="28"/>
          <w:szCs w:val="28"/>
          <w:lang w:val="uk-UA"/>
        </w:rPr>
        <w:t xml:space="preserve">залучення коштів Державного фонду регіонального розвитку; </w:t>
      </w:r>
    </w:p>
    <w:p w14:paraId="26E4F8BE" w14:textId="77777777" w:rsidR="00FF5145" w:rsidRDefault="00FF5145" w:rsidP="00FF5145">
      <w:pPr>
        <w:pStyle w:val="a7"/>
        <w:numPr>
          <w:ilvl w:val="0"/>
          <w:numId w:val="1"/>
        </w:numPr>
        <w:spacing w:after="120" w:line="276" w:lineRule="auto"/>
        <w:ind w:left="924" w:hanging="357"/>
        <w:jc w:val="both"/>
        <w:rPr>
          <w:rFonts w:ascii="Times New Roman" w:hAnsi="Times New Roman"/>
          <w:sz w:val="28"/>
          <w:szCs w:val="28"/>
          <w:lang w:val="uk-UA"/>
        </w:rPr>
      </w:pPr>
      <w:r w:rsidRPr="00333506">
        <w:rPr>
          <w:rFonts w:ascii="Times New Roman" w:hAnsi="Times New Roman"/>
          <w:sz w:val="28"/>
          <w:szCs w:val="28"/>
          <w:lang w:val="uk-UA"/>
        </w:rPr>
        <w:t xml:space="preserve">залучення коштів технічної допомоги Європейського Союзу, інших міжнародних донорів, міжнародних фінансових організацій; </w:t>
      </w:r>
    </w:p>
    <w:p w14:paraId="392767B7" w14:textId="77777777" w:rsidR="00FF5145" w:rsidRDefault="00FF5145" w:rsidP="00FF5145">
      <w:pPr>
        <w:pStyle w:val="a7"/>
        <w:numPr>
          <w:ilvl w:val="0"/>
          <w:numId w:val="1"/>
        </w:numPr>
        <w:spacing w:after="120" w:line="276" w:lineRule="auto"/>
        <w:ind w:left="924" w:hanging="357"/>
        <w:jc w:val="both"/>
        <w:rPr>
          <w:rFonts w:ascii="Times New Roman" w:hAnsi="Times New Roman"/>
          <w:sz w:val="28"/>
          <w:szCs w:val="28"/>
          <w:lang w:val="uk-UA"/>
        </w:rPr>
      </w:pPr>
      <w:r w:rsidRPr="00333506">
        <w:rPr>
          <w:rFonts w:ascii="Times New Roman" w:hAnsi="Times New Roman"/>
          <w:sz w:val="28"/>
          <w:szCs w:val="28"/>
          <w:lang w:val="uk-UA"/>
        </w:rPr>
        <w:t xml:space="preserve">коштів інвесторів, у тому числі на умовах державно-приватного партнерства, власних коштів підприємств; </w:t>
      </w:r>
    </w:p>
    <w:p w14:paraId="37C2B764" w14:textId="77777777" w:rsidR="00FF5145" w:rsidRPr="00FF5145" w:rsidRDefault="00FF5145" w:rsidP="00FF5145">
      <w:pPr>
        <w:pStyle w:val="a7"/>
        <w:numPr>
          <w:ilvl w:val="0"/>
          <w:numId w:val="1"/>
        </w:numPr>
        <w:spacing w:after="120" w:line="276" w:lineRule="auto"/>
        <w:ind w:left="924" w:hanging="357"/>
        <w:jc w:val="both"/>
        <w:rPr>
          <w:rFonts w:ascii="Times New Roman" w:hAnsi="Times New Roman"/>
          <w:sz w:val="28"/>
          <w:szCs w:val="28"/>
          <w:lang w:val="uk-UA"/>
        </w:rPr>
      </w:pPr>
      <w:r w:rsidRPr="00333506">
        <w:rPr>
          <w:rFonts w:ascii="Times New Roman" w:hAnsi="Times New Roman"/>
          <w:sz w:val="28"/>
          <w:szCs w:val="28"/>
          <w:lang w:val="uk-UA"/>
        </w:rPr>
        <w:t>інших джерел, не заборонених законодавством.</w:t>
      </w:r>
    </w:p>
    <w:p w14:paraId="236BB112" w14:textId="77777777" w:rsidR="002C06FF" w:rsidRPr="004C1DE5" w:rsidRDefault="002C06FF" w:rsidP="00FF5145">
      <w:pPr>
        <w:rPr>
          <w:rFonts w:ascii="Times New Roman" w:hAnsi="Times New Roman"/>
          <w:sz w:val="28"/>
          <w:szCs w:val="28"/>
        </w:rPr>
      </w:pPr>
    </w:p>
    <w:p w14:paraId="4526AEC0" w14:textId="39B8DC04" w:rsidR="002F183C" w:rsidRPr="00E26F01" w:rsidRDefault="002F183C" w:rsidP="00F64310">
      <w:pPr>
        <w:spacing w:after="0" w:line="276" w:lineRule="auto"/>
        <w:ind w:firstLine="851"/>
        <w:contextualSpacing/>
        <w:jc w:val="both"/>
        <w:rPr>
          <w:rFonts w:ascii="Times New Roman" w:hAnsi="Times New Roman"/>
          <w:sz w:val="28"/>
          <w:szCs w:val="28"/>
        </w:rPr>
      </w:pPr>
    </w:p>
    <w:p w14:paraId="7C51EE80" w14:textId="0F983168" w:rsidR="00201432" w:rsidRDefault="00201432" w:rsidP="00201432">
      <w:pPr>
        <w:rPr>
          <w:rFonts w:ascii="Times New Roman" w:hAnsi="Times New Roman"/>
          <w:sz w:val="28"/>
          <w:szCs w:val="28"/>
        </w:rPr>
      </w:pPr>
    </w:p>
    <w:p w14:paraId="5CAC185B" w14:textId="70014D96" w:rsidR="004708C3" w:rsidRDefault="004708C3" w:rsidP="00201432">
      <w:pPr>
        <w:rPr>
          <w:rFonts w:ascii="Times New Roman" w:hAnsi="Times New Roman"/>
          <w:sz w:val="28"/>
          <w:szCs w:val="28"/>
        </w:rPr>
      </w:pPr>
    </w:p>
    <w:p w14:paraId="7D0A6DD9" w14:textId="77B47CF2" w:rsidR="004708C3" w:rsidRDefault="004708C3" w:rsidP="00201432">
      <w:pPr>
        <w:rPr>
          <w:rFonts w:ascii="Times New Roman" w:hAnsi="Times New Roman"/>
          <w:sz w:val="28"/>
          <w:szCs w:val="28"/>
        </w:rPr>
      </w:pPr>
    </w:p>
    <w:p w14:paraId="1BE8FA8B" w14:textId="45566982" w:rsidR="00AB03F2" w:rsidRPr="00E26F01" w:rsidRDefault="00AB03F2" w:rsidP="00F64310"/>
    <w:p w14:paraId="53E05912" w14:textId="77777777" w:rsidR="00AB03F2" w:rsidRDefault="00AB03F2" w:rsidP="00AB03F2">
      <w:pPr>
        <w:jc w:val="center"/>
      </w:pPr>
    </w:p>
    <w:p w14:paraId="60C5F8AE" w14:textId="77777777" w:rsidR="00AB03F2" w:rsidRDefault="00AB03F2" w:rsidP="00AB03F2">
      <w:pPr>
        <w:jc w:val="center"/>
      </w:pPr>
    </w:p>
    <w:p w14:paraId="25E20FB1" w14:textId="77777777" w:rsidR="00AB03F2" w:rsidRDefault="00AB03F2" w:rsidP="00AB03F2">
      <w:pPr>
        <w:jc w:val="center"/>
      </w:pPr>
    </w:p>
    <w:p w14:paraId="6C80C307" w14:textId="77777777" w:rsidR="00AB03F2" w:rsidRDefault="00AB03F2" w:rsidP="00AB03F2">
      <w:pPr>
        <w:jc w:val="center"/>
      </w:pPr>
    </w:p>
    <w:p w14:paraId="22C6D98F" w14:textId="77777777" w:rsidR="00AB03F2" w:rsidRDefault="00AB03F2" w:rsidP="00AB03F2">
      <w:pPr>
        <w:jc w:val="center"/>
      </w:pPr>
    </w:p>
    <w:p w14:paraId="4194F9B9" w14:textId="77777777" w:rsidR="00AB03F2" w:rsidRDefault="00AB03F2" w:rsidP="00AB03F2">
      <w:pPr>
        <w:jc w:val="center"/>
      </w:pPr>
    </w:p>
    <w:p w14:paraId="0B3CFF95" w14:textId="77777777" w:rsidR="00AB03F2" w:rsidRDefault="00AB03F2" w:rsidP="00AB03F2">
      <w:pPr>
        <w:jc w:val="center"/>
      </w:pPr>
    </w:p>
    <w:p w14:paraId="3E25B4A5" w14:textId="77777777" w:rsidR="00AB03F2" w:rsidRDefault="00AB03F2" w:rsidP="00AB03F2">
      <w:pPr>
        <w:jc w:val="center"/>
      </w:pPr>
    </w:p>
    <w:p w14:paraId="478FFCA7" w14:textId="77777777" w:rsidR="00AB03F2" w:rsidRDefault="00AB03F2" w:rsidP="00AB03F2">
      <w:pPr>
        <w:jc w:val="center"/>
      </w:pPr>
    </w:p>
    <w:p w14:paraId="79DC5CEB" w14:textId="77777777" w:rsidR="00AB03F2" w:rsidRDefault="00AB03F2" w:rsidP="00AB03F2">
      <w:pPr>
        <w:jc w:val="center"/>
      </w:pPr>
    </w:p>
    <w:p w14:paraId="15E5A3CD" w14:textId="77777777" w:rsidR="00AB03F2" w:rsidRDefault="00AB03F2" w:rsidP="00AB03F2">
      <w:pPr>
        <w:jc w:val="center"/>
      </w:pPr>
    </w:p>
    <w:p w14:paraId="25C9AFD7" w14:textId="77777777" w:rsidR="00AB03F2" w:rsidRDefault="00AB03F2" w:rsidP="00AB03F2">
      <w:pPr>
        <w:jc w:val="center"/>
      </w:pPr>
    </w:p>
    <w:p w14:paraId="1F1A6E4E" w14:textId="77777777" w:rsidR="008B1DBC" w:rsidRDefault="008B1DBC" w:rsidP="00AB03F2">
      <w:pPr>
        <w:jc w:val="center"/>
      </w:pPr>
    </w:p>
    <w:p w14:paraId="59A3F31F" w14:textId="079B0E13" w:rsidR="008B1DBC" w:rsidRDefault="008B1DBC" w:rsidP="00AB03F2">
      <w:pPr>
        <w:jc w:val="center"/>
      </w:pPr>
      <w:r w:rsidRPr="004E1641">
        <w:rPr>
          <w:noProof/>
          <w:lang w:eastAsia="uk-UA"/>
        </w:rPr>
        <w:drawing>
          <wp:anchor distT="0" distB="0" distL="114300" distR="114300" simplePos="0" relativeHeight="251785216" behindDoc="0" locked="0" layoutInCell="1" allowOverlap="1" wp14:anchorId="7E0AB8A4" wp14:editId="44F9C7C9">
            <wp:simplePos x="0" y="0"/>
            <wp:positionH relativeFrom="margin">
              <wp:posOffset>2026920</wp:posOffset>
            </wp:positionH>
            <wp:positionV relativeFrom="margin">
              <wp:posOffset>399415</wp:posOffset>
            </wp:positionV>
            <wp:extent cx="2352675" cy="2645520"/>
            <wp:effectExtent l="0" t="0" r="0" b="2540"/>
            <wp:wrapSquare wrapText="bothSides"/>
            <wp:docPr id="63" name="Рисунок 2" descr="Картинки по запросу герб зачепилівського рай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герб зачепилівського району"/>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2675" cy="2645520"/>
                    </a:xfrm>
                    <a:prstGeom prst="rect">
                      <a:avLst/>
                    </a:prstGeom>
                    <a:noFill/>
                    <a:ln>
                      <a:noFill/>
                    </a:ln>
                  </pic:spPr>
                </pic:pic>
              </a:graphicData>
            </a:graphic>
          </wp:anchor>
        </w:drawing>
      </w:r>
    </w:p>
    <w:p w14:paraId="01B2E37A" w14:textId="77777777" w:rsidR="008B1DBC" w:rsidRDefault="008B1DBC" w:rsidP="00AB03F2">
      <w:pPr>
        <w:jc w:val="center"/>
      </w:pPr>
    </w:p>
    <w:p w14:paraId="46CD726C" w14:textId="77777777" w:rsidR="008B1DBC" w:rsidRDefault="008B1DBC" w:rsidP="00AB03F2">
      <w:pPr>
        <w:jc w:val="center"/>
      </w:pPr>
    </w:p>
    <w:p w14:paraId="52AB6E6E" w14:textId="77777777" w:rsidR="008B1DBC" w:rsidRDefault="008B1DBC" w:rsidP="00AB03F2">
      <w:pPr>
        <w:jc w:val="center"/>
      </w:pPr>
    </w:p>
    <w:p w14:paraId="15B85099" w14:textId="77777777" w:rsidR="008B1DBC" w:rsidRDefault="008B1DBC" w:rsidP="00AB03F2">
      <w:pPr>
        <w:jc w:val="center"/>
      </w:pPr>
    </w:p>
    <w:p w14:paraId="5AF8C0DE" w14:textId="77777777" w:rsidR="008B1DBC" w:rsidRDefault="008B1DBC" w:rsidP="00AB03F2">
      <w:pPr>
        <w:jc w:val="center"/>
      </w:pPr>
    </w:p>
    <w:p w14:paraId="140BE2D6" w14:textId="77777777" w:rsidR="008B1DBC" w:rsidRDefault="008B1DBC" w:rsidP="00AB03F2">
      <w:pPr>
        <w:jc w:val="center"/>
      </w:pPr>
    </w:p>
    <w:p w14:paraId="2709EB95" w14:textId="77777777" w:rsidR="008B1DBC" w:rsidRDefault="008B1DBC" w:rsidP="00AB03F2">
      <w:pPr>
        <w:jc w:val="center"/>
      </w:pPr>
    </w:p>
    <w:p w14:paraId="429F83AD" w14:textId="77777777" w:rsidR="008B1DBC" w:rsidRDefault="008B1DBC" w:rsidP="00AB03F2">
      <w:pPr>
        <w:jc w:val="center"/>
      </w:pPr>
    </w:p>
    <w:p w14:paraId="7C8B67CC" w14:textId="77777777" w:rsidR="008B1DBC" w:rsidRDefault="008B1DBC" w:rsidP="00AB03F2">
      <w:pPr>
        <w:jc w:val="center"/>
      </w:pPr>
    </w:p>
    <w:p w14:paraId="0B1A0927" w14:textId="77777777" w:rsidR="008B1DBC" w:rsidRDefault="008B1DBC" w:rsidP="00AB03F2">
      <w:pPr>
        <w:jc w:val="center"/>
      </w:pPr>
    </w:p>
    <w:p w14:paraId="456B7FB5" w14:textId="6107E9A3" w:rsidR="00AB03F2" w:rsidRPr="00E26F01" w:rsidRDefault="00AB03F2" w:rsidP="00AB03F2">
      <w:pPr>
        <w:jc w:val="center"/>
      </w:pPr>
    </w:p>
    <w:p w14:paraId="6ACDFCFD" w14:textId="77777777" w:rsidR="00AB03F2" w:rsidRDefault="00AB03F2" w:rsidP="00AB03F2">
      <w:pPr>
        <w:jc w:val="center"/>
        <w:rPr>
          <w:rFonts w:ascii="Times New Roman" w:hAnsi="Times New Roman"/>
          <w:b/>
          <w:sz w:val="56"/>
          <w:szCs w:val="56"/>
        </w:rPr>
      </w:pPr>
      <w:r>
        <w:rPr>
          <w:rFonts w:ascii="Times New Roman" w:hAnsi="Times New Roman"/>
          <w:b/>
          <w:sz w:val="56"/>
          <w:szCs w:val="56"/>
        </w:rPr>
        <w:t xml:space="preserve">План реалізації </w:t>
      </w:r>
    </w:p>
    <w:p w14:paraId="03FA253A" w14:textId="29EC892B" w:rsidR="00AB03F2" w:rsidRPr="00E26F01" w:rsidRDefault="00AB03F2" w:rsidP="00AB03F2">
      <w:pPr>
        <w:jc w:val="center"/>
        <w:rPr>
          <w:rFonts w:ascii="Times New Roman" w:hAnsi="Times New Roman"/>
          <w:b/>
          <w:sz w:val="56"/>
          <w:szCs w:val="56"/>
        </w:rPr>
      </w:pPr>
      <w:r w:rsidRPr="00AB03F2">
        <w:rPr>
          <w:rFonts w:ascii="Times New Roman" w:hAnsi="Times New Roman"/>
          <w:b/>
          <w:sz w:val="40"/>
          <w:szCs w:val="40"/>
        </w:rPr>
        <w:t>Стратегії розвитку</w:t>
      </w:r>
    </w:p>
    <w:p w14:paraId="01766F8B" w14:textId="77777777" w:rsidR="00AB03F2" w:rsidRDefault="00AB03F2" w:rsidP="00AB03F2">
      <w:pPr>
        <w:jc w:val="center"/>
        <w:rPr>
          <w:rFonts w:ascii="Times New Roman" w:hAnsi="Times New Roman"/>
          <w:b/>
          <w:sz w:val="40"/>
          <w:szCs w:val="40"/>
        </w:rPr>
      </w:pPr>
      <w:r w:rsidRPr="00E26F01">
        <w:rPr>
          <w:rFonts w:ascii="Times New Roman" w:hAnsi="Times New Roman"/>
          <w:b/>
          <w:sz w:val="40"/>
          <w:szCs w:val="40"/>
        </w:rPr>
        <w:t>Зачепилівської селищної</w:t>
      </w:r>
    </w:p>
    <w:p w14:paraId="2E72CF8E" w14:textId="46724F12" w:rsidR="00AB03F2" w:rsidRPr="00E26F01" w:rsidRDefault="00AB03F2" w:rsidP="00AB03F2">
      <w:pPr>
        <w:jc w:val="center"/>
        <w:rPr>
          <w:rFonts w:ascii="Times New Roman" w:hAnsi="Times New Roman"/>
          <w:b/>
          <w:sz w:val="40"/>
          <w:szCs w:val="40"/>
        </w:rPr>
      </w:pPr>
      <w:r w:rsidRPr="00E26F01">
        <w:rPr>
          <w:rFonts w:ascii="Times New Roman" w:hAnsi="Times New Roman"/>
          <w:b/>
          <w:sz w:val="40"/>
          <w:szCs w:val="40"/>
        </w:rPr>
        <w:t xml:space="preserve"> об’єднаної територіальної громади на 201</w:t>
      </w:r>
      <w:r>
        <w:rPr>
          <w:rFonts w:ascii="Times New Roman" w:hAnsi="Times New Roman"/>
          <w:b/>
          <w:sz w:val="40"/>
          <w:szCs w:val="40"/>
        </w:rPr>
        <w:t>9</w:t>
      </w:r>
      <w:r w:rsidRPr="00E26F01">
        <w:rPr>
          <w:rFonts w:ascii="Times New Roman" w:hAnsi="Times New Roman"/>
          <w:b/>
          <w:sz w:val="40"/>
          <w:szCs w:val="40"/>
        </w:rPr>
        <w:t xml:space="preserve"> </w:t>
      </w:r>
      <w:r>
        <w:rPr>
          <w:rFonts w:ascii="Times New Roman" w:hAnsi="Times New Roman"/>
          <w:b/>
          <w:sz w:val="40"/>
          <w:szCs w:val="40"/>
        </w:rPr>
        <w:t>–</w:t>
      </w:r>
      <w:r w:rsidRPr="00E26F01">
        <w:rPr>
          <w:rFonts w:ascii="Times New Roman" w:hAnsi="Times New Roman"/>
          <w:b/>
          <w:sz w:val="40"/>
          <w:szCs w:val="40"/>
        </w:rPr>
        <w:t xml:space="preserve"> 202</w:t>
      </w:r>
      <w:r w:rsidR="00C9569A">
        <w:rPr>
          <w:rFonts w:ascii="Times New Roman" w:hAnsi="Times New Roman"/>
          <w:b/>
          <w:sz w:val="40"/>
          <w:szCs w:val="40"/>
        </w:rPr>
        <w:t>1</w:t>
      </w:r>
      <w:r w:rsidRPr="00E26F01">
        <w:rPr>
          <w:rFonts w:ascii="Times New Roman" w:hAnsi="Times New Roman"/>
          <w:b/>
          <w:sz w:val="40"/>
          <w:szCs w:val="40"/>
        </w:rPr>
        <w:t xml:space="preserve"> роки </w:t>
      </w:r>
    </w:p>
    <w:p w14:paraId="059137E2" w14:textId="77777777" w:rsidR="00AB03F2" w:rsidRPr="00E26F01" w:rsidRDefault="00AB03F2" w:rsidP="00AB03F2">
      <w:pPr>
        <w:jc w:val="center"/>
        <w:rPr>
          <w:rFonts w:ascii="Times New Roman" w:hAnsi="Times New Roman"/>
        </w:rPr>
      </w:pPr>
    </w:p>
    <w:p w14:paraId="2F197C8B" w14:textId="77777777" w:rsidR="00AB03F2" w:rsidRPr="00E26F01" w:rsidRDefault="00AB03F2" w:rsidP="00AB03F2">
      <w:pPr>
        <w:jc w:val="center"/>
        <w:rPr>
          <w:rFonts w:ascii="Times New Roman" w:hAnsi="Times New Roman"/>
        </w:rPr>
      </w:pPr>
    </w:p>
    <w:p w14:paraId="7FCBB71C" w14:textId="77777777" w:rsidR="00AB03F2" w:rsidRPr="00E26F01" w:rsidRDefault="00AB03F2" w:rsidP="00AB03F2">
      <w:pPr>
        <w:jc w:val="center"/>
        <w:rPr>
          <w:rFonts w:ascii="Times New Roman" w:hAnsi="Times New Roman"/>
        </w:rPr>
      </w:pPr>
    </w:p>
    <w:p w14:paraId="453CAC7A" w14:textId="77777777" w:rsidR="00AB03F2" w:rsidRPr="00E26F01" w:rsidRDefault="00AB03F2" w:rsidP="00AB03F2">
      <w:pPr>
        <w:rPr>
          <w:rFonts w:ascii="Times New Roman" w:hAnsi="Times New Roman"/>
        </w:rPr>
      </w:pPr>
    </w:p>
    <w:p w14:paraId="43B18F2C" w14:textId="77777777" w:rsidR="00AB03F2" w:rsidRPr="00E26F01" w:rsidRDefault="00AB03F2" w:rsidP="00AB03F2">
      <w:pPr>
        <w:jc w:val="center"/>
        <w:rPr>
          <w:rFonts w:ascii="Times New Roman" w:hAnsi="Times New Roman"/>
        </w:rPr>
      </w:pPr>
    </w:p>
    <w:p w14:paraId="0DCE766F" w14:textId="77777777" w:rsidR="00AB03F2" w:rsidRPr="00E26F01" w:rsidRDefault="00AB03F2" w:rsidP="00AB03F2">
      <w:pPr>
        <w:jc w:val="center"/>
        <w:rPr>
          <w:rFonts w:ascii="Times New Roman" w:hAnsi="Times New Roman"/>
        </w:rPr>
      </w:pPr>
    </w:p>
    <w:p w14:paraId="44A245EF" w14:textId="2331EAA6" w:rsidR="00AB03F2" w:rsidRDefault="00AB03F2" w:rsidP="00AB03F2">
      <w:pPr>
        <w:jc w:val="center"/>
        <w:rPr>
          <w:rFonts w:ascii="Times New Roman" w:hAnsi="Times New Roman"/>
        </w:rPr>
      </w:pPr>
    </w:p>
    <w:p w14:paraId="4D039FBF" w14:textId="7A80AE7D" w:rsidR="00AB03F2" w:rsidRDefault="00AB03F2" w:rsidP="00AB03F2">
      <w:pPr>
        <w:jc w:val="center"/>
        <w:rPr>
          <w:rFonts w:ascii="Times New Roman" w:hAnsi="Times New Roman"/>
        </w:rPr>
      </w:pPr>
    </w:p>
    <w:p w14:paraId="35B2E33A" w14:textId="72830FD2" w:rsidR="00AB03F2" w:rsidRDefault="00AB03F2" w:rsidP="00AB03F2">
      <w:pPr>
        <w:jc w:val="center"/>
        <w:rPr>
          <w:rFonts w:ascii="Times New Roman" w:hAnsi="Times New Roman"/>
        </w:rPr>
      </w:pPr>
    </w:p>
    <w:p w14:paraId="24E32DDC" w14:textId="722B516C" w:rsidR="00AB03F2" w:rsidRPr="00E26F01" w:rsidRDefault="00AB03F2" w:rsidP="00AB03F2">
      <w:pPr>
        <w:jc w:val="center"/>
        <w:rPr>
          <w:rFonts w:ascii="Times New Roman" w:hAnsi="Times New Roman"/>
        </w:rPr>
      </w:pPr>
    </w:p>
    <w:p w14:paraId="4397A510" w14:textId="77777777" w:rsidR="00962BA8" w:rsidRDefault="00AB03F2" w:rsidP="00962BA8">
      <w:pPr>
        <w:jc w:val="center"/>
        <w:rPr>
          <w:rFonts w:ascii="Times New Roman" w:hAnsi="Times New Roman"/>
          <w:b/>
          <w:sz w:val="36"/>
          <w:szCs w:val="36"/>
        </w:rPr>
      </w:pPr>
      <w:r w:rsidRPr="00E26F01">
        <w:rPr>
          <w:rFonts w:ascii="Times New Roman" w:hAnsi="Times New Roman"/>
          <w:b/>
          <w:sz w:val="36"/>
          <w:szCs w:val="36"/>
        </w:rPr>
        <w:t>2018 рік</w:t>
      </w:r>
    </w:p>
    <w:p w14:paraId="3B8417AF" w14:textId="62490D2B" w:rsidR="00F64310" w:rsidRDefault="00F64310" w:rsidP="00F64310">
      <w:pPr>
        <w:spacing w:after="0" w:line="240" w:lineRule="auto"/>
        <w:ind w:firstLine="709"/>
        <w:jc w:val="both"/>
        <w:outlineLvl w:val="0"/>
        <w:rPr>
          <w:rFonts w:ascii="Times New Roman" w:hAnsi="Times New Roman"/>
          <w:sz w:val="28"/>
          <w:szCs w:val="28"/>
        </w:rPr>
      </w:pPr>
      <w:bookmarkStart w:id="47" w:name="_Toc532366479"/>
      <w:r w:rsidRPr="00F86C08">
        <w:rPr>
          <w:rFonts w:ascii="Times New Roman" w:hAnsi="Times New Roman"/>
          <w:color w:val="FFFFFF" w:themeColor="background1"/>
          <w:sz w:val="28"/>
          <w:szCs w:val="28"/>
        </w:rPr>
        <w:lastRenderedPageBreak/>
        <w:t>План реалізації Стратегії розвитку Зачепилівської селищної об’єднаної територіальної громади на 2019-202</w:t>
      </w:r>
      <w:r w:rsidR="00C9569A" w:rsidRPr="00F86C08">
        <w:rPr>
          <w:rFonts w:ascii="Times New Roman" w:hAnsi="Times New Roman"/>
          <w:color w:val="FFFFFF" w:themeColor="background1"/>
          <w:sz w:val="28"/>
          <w:szCs w:val="28"/>
        </w:rPr>
        <w:t>1</w:t>
      </w:r>
      <w:r w:rsidRPr="00F86C08">
        <w:rPr>
          <w:rFonts w:ascii="Times New Roman" w:hAnsi="Times New Roman"/>
          <w:color w:val="FFFFFF" w:themeColor="background1"/>
          <w:sz w:val="28"/>
          <w:szCs w:val="28"/>
        </w:rPr>
        <w:t xml:space="preserve"> роки</w:t>
      </w:r>
      <w:bookmarkEnd w:id="47"/>
    </w:p>
    <w:p w14:paraId="52E49B2E" w14:textId="1F084892" w:rsidR="00962BA8" w:rsidRDefault="00962BA8" w:rsidP="00962BA8">
      <w:pPr>
        <w:spacing w:after="0" w:line="240" w:lineRule="auto"/>
        <w:ind w:firstLine="709"/>
        <w:jc w:val="both"/>
        <w:rPr>
          <w:rFonts w:ascii="Times New Roman" w:hAnsi="Times New Roman"/>
          <w:sz w:val="28"/>
          <w:szCs w:val="28"/>
        </w:rPr>
      </w:pPr>
      <w:r w:rsidRPr="00962BA8">
        <w:rPr>
          <w:rFonts w:ascii="Times New Roman" w:hAnsi="Times New Roman"/>
          <w:sz w:val="28"/>
          <w:szCs w:val="28"/>
        </w:rPr>
        <w:t>План реалізації</w:t>
      </w:r>
      <w:r w:rsidR="00A6216F">
        <w:rPr>
          <w:rFonts w:ascii="Times New Roman" w:hAnsi="Times New Roman"/>
          <w:sz w:val="28"/>
          <w:szCs w:val="28"/>
        </w:rPr>
        <w:t xml:space="preserve"> Стратегії розвитку </w:t>
      </w:r>
      <w:r>
        <w:rPr>
          <w:rFonts w:ascii="Times New Roman" w:hAnsi="Times New Roman"/>
          <w:sz w:val="28"/>
          <w:szCs w:val="28"/>
        </w:rPr>
        <w:t xml:space="preserve">Зачепилівської селищної </w:t>
      </w:r>
      <w:r w:rsidRPr="00962BA8">
        <w:rPr>
          <w:rFonts w:ascii="Times New Roman" w:hAnsi="Times New Roman"/>
          <w:sz w:val="28"/>
          <w:szCs w:val="28"/>
        </w:rPr>
        <w:t>об’єднаної територіальної громади до 202</w:t>
      </w:r>
      <w:r w:rsidR="00C9569A">
        <w:rPr>
          <w:rFonts w:ascii="Times New Roman" w:hAnsi="Times New Roman"/>
          <w:sz w:val="28"/>
          <w:szCs w:val="28"/>
        </w:rPr>
        <w:t>1</w:t>
      </w:r>
      <w:r w:rsidRPr="00962BA8">
        <w:rPr>
          <w:rFonts w:ascii="Times New Roman" w:hAnsi="Times New Roman"/>
          <w:sz w:val="28"/>
          <w:szCs w:val="28"/>
        </w:rPr>
        <w:t xml:space="preserve"> року складається з проектних ідей, що надійшли від представників підприємств, установ та організацій </w:t>
      </w:r>
      <w:r>
        <w:rPr>
          <w:rFonts w:ascii="Times New Roman" w:hAnsi="Times New Roman"/>
          <w:sz w:val="28"/>
          <w:szCs w:val="28"/>
        </w:rPr>
        <w:t>Зачепилівської громади.</w:t>
      </w:r>
    </w:p>
    <w:p w14:paraId="39B7B2DE" w14:textId="68E1DE2B" w:rsidR="00A6216F" w:rsidRDefault="00A6216F" w:rsidP="00962BA8">
      <w:pPr>
        <w:spacing w:after="0" w:line="240" w:lineRule="auto"/>
        <w:ind w:firstLine="709"/>
        <w:jc w:val="both"/>
        <w:rPr>
          <w:rFonts w:ascii="Times New Roman" w:hAnsi="Times New Roman"/>
          <w:sz w:val="28"/>
          <w:szCs w:val="28"/>
        </w:rPr>
      </w:pPr>
      <w:r>
        <w:rPr>
          <w:rFonts w:ascii="Times New Roman" w:hAnsi="Times New Roman"/>
          <w:sz w:val="28"/>
          <w:szCs w:val="28"/>
        </w:rPr>
        <w:t>Зазначений документ</w:t>
      </w:r>
      <w:r w:rsidR="00962BA8" w:rsidRPr="00962BA8">
        <w:rPr>
          <w:rFonts w:ascii="Times New Roman" w:hAnsi="Times New Roman"/>
          <w:sz w:val="28"/>
          <w:szCs w:val="28"/>
        </w:rPr>
        <w:t xml:space="preserve"> складається з </w:t>
      </w:r>
      <w:r>
        <w:rPr>
          <w:rFonts w:ascii="Times New Roman" w:hAnsi="Times New Roman"/>
          <w:sz w:val="28"/>
          <w:szCs w:val="28"/>
        </w:rPr>
        <w:t>30-ти</w:t>
      </w:r>
      <w:r w:rsidR="00962BA8" w:rsidRPr="00962BA8">
        <w:rPr>
          <w:rFonts w:ascii="Times New Roman" w:hAnsi="Times New Roman"/>
          <w:sz w:val="28"/>
          <w:szCs w:val="28"/>
        </w:rPr>
        <w:t xml:space="preserve"> </w:t>
      </w:r>
      <w:r>
        <w:rPr>
          <w:rFonts w:ascii="Times New Roman" w:hAnsi="Times New Roman"/>
          <w:sz w:val="28"/>
          <w:szCs w:val="28"/>
        </w:rPr>
        <w:t>технічних завдань</w:t>
      </w:r>
      <w:r w:rsidR="00962BA8" w:rsidRPr="00962BA8">
        <w:rPr>
          <w:rFonts w:ascii="Times New Roman" w:hAnsi="Times New Roman"/>
          <w:sz w:val="28"/>
          <w:szCs w:val="28"/>
        </w:rPr>
        <w:t xml:space="preserve"> на проекти місцевого розвитку (далі – ТЗ) упродовж 201</w:t>
      </w:r>
      <w:r w:rsidR="00F86C08">
        <w:rPr>
          <w:rFonts w:ascii="Times New Roman" w:hAnsi="Times New Roman"/>
          <w:sz w:val="28"/>
          <w:szCs w:val="28"/>
        </w:rPr>
        <w:t>9</w:t>
      </w:r>
      <w:r w:rsidR="00962BA8" w:rsidRPr="00962BA8">
        <w:rPr>
          <w:rFonts w:ascii="Times New Roman" w:hAnsi="Times New Roman"/>
          <w:sz w:val="28"/>
          <w:szCs w:val="28"/>
        </w:rPr>
        <w:t>–202</w:t>
      </w:r>
      <w:r w:rsidR="00F86C08">
        <w:rPr>
          <w:rFonts w:ascii="Times New Roman" w:hAnsi="Times New Roman"/>
          <w:sz w:val="28"/>
          <w:szCs w:val="28"/>
        </w:rPr>
        <w:t>1</w:t>
      </w:r>
      <w:r w:rsidR="00962BA8" w:rsidRPr="00962BA8">
        <w:rPr>
          <w:rFonts w:ascii="Times New Roman" w:hAnsi="Times New Roman"/>
          <w:sz w:val="28"/>
          <w:szCs w:val="28"/>
        </w:rPr>
        <w:t xml:space="preserve"> років. </w:t>
      </w:r>
    </w:p>
    <w:p w14:paraId="499A901D" w14:textId="3FF91F59" w:rsidR="00A6216F" w:rsidRDefault="00962BA8" w:rsidP="00A6216F">
      <w:pPr>
        <w:spacing w:after="0" w:line="240" w:lineRule="auto"/>
        <w:ind w:firstLine="709"/>
        <w:jc w:val="both"/>
        <w:rPr>
          <w:rFonts w:ascii="Times New Roman" w:hAnsi="Times New Roman"/>
          <w:sz w:val="28"/>
          <w:szCs w:val="28"/>
        </w:rPr>
      </w:pPr>
      <w:r w:rsidRPr="00962BA8">
        <w:rPr>
          <w:rFonts w:ascii="Times New Roman" w:hAnsi="Times New Roman"/>
          <w:sz w:val="28"/>
          <w:szCs w:val="28"/>
        </w:rPr>
        <w:t xml:space="preserve">Ці проекти відповідають </w:t>
      </w:r>
      <w:r w:rsidR="00A6216F">
        <w:rPr>
          <w:rFonts w:ascii="Times New Roman" w:hAnsi="Times New Roman"/>
          <w:sz w:val="28"/>
          <w:szCs w:val="28"/>
        </w:rPr>
        <w:t>трьом</w:t>
      </w:r>
      <w:r w:rsidRPr="00962BA8">
        <w:rPr>
          <w:rFonts w:ascii="Times New Roman" w:hAnsi="Times New Roman"/>
          <w:sz w:val="28"/>
          <w:szCs w:val="28"/>
        </w:rPr>
        <w:t xml:space="preserve"> Стратегічним ціл</w:t>
      </w:r>
      <w:r w:rsidR="00A6216F">
        <w:rPr>
          <w:rFonts w:ascii="Times New Roman" w:hAnsi="Times New Roman"/>
          <w:sz w:val="28"/>
          <w:szCs w:val="28"/>
        </w:rPr>
        <w:t>ям: до Стратегічної цілі №1 – 13</w:t>
      </w:r>
      <w:r w:rsidRPr="00962BA8">
        <w:rPr>
          <w:rFonts w:ascii="Times New Roman" w:hAnsi="Times New Roman"/>
          <w:sz w:val="28"/>
          <w:szCs w:val="28"/>
        </w:rPr>
        <w:t xml:space="preserve"> проект</w:t>
      </w:r>
      <w:r w:rsidR="00A6216F">
        <w:rPr>
          <w:rFonts w:ascii="Times New Roman" w:hAnsi="Times New Roman"/>
          <w:sz w:val="28"/>
          <w:szCs w:val="28"/>
        </w:rPr>
        <w:t>ів, до Стратегічної цілі №2 – 39, до Стратегічної цілі №3</w:t>
      </w:r>
      <w:r w:rsidR="00892A4D">
        <w:rPr>
          <w:rFonts w:ascii="Times New Roman" w:hAnsi="Times New Roman"/>
          <w:sz w:val="28"/>
          <w:szCs w:val="28"/>
        </w:rPr>
        <w:t xml:space="preserve"> – 8.</w:t>
      </w:r>
    </w:p>
    <w:p w14:paraId="429E3E50" w14:textId="77777777" w:rsidR="00A6216F" w:rsidRDefault="00962BA8" w:rsidP="00962BA8">
      <w:pPr>
        <w:spacing w:after="0" w:line="240" w:lineRule="auto"/>
        <w:ind w:firstLine="709"/>
        <w:jc w:val="both"/>
        <w:rPr>
          <w:rFonts w:ascii="Times New Roman" w:hAnsi="Times New Roman"/>
          <w:sz w:val="28"/>
          <w:szCs w:val="28"/>
        </w:rPr>
      </w:pPr>
      <w:r w:rsidRPr="00962BA8">
        <w:rPr>
          <w:rFonts w:ascii="Times New Roman" w:hAnsi="Times New Roman"/>
          <w:sz w:val="28"/>
          <w:szCs w:val="28"/>
        </w:rPr>
        <w:t xml:space="preserve"> Їх фінанс</w:t>
      </w:r>
      <w:r w:rsidR="00A6216F">
        <w:rPr>
          <w:rFonts w:ascii="Times New Roman" w:hAnsi="Times New Roman"/>
          <w:sz w:val="28"/>
          <w:szCs w:val="28"/>
        </w:rPr>
        <w:t xml:space="preserve">ування відбуватиметься через: </w:t>
      </w:r>
    </w:p>
    <w:p w14:paraId="2FCD5032" w14:textId="77777777" w:rsidR="00A6216F" w:rsidRPr="00A6216F" w:rsidRDefault="00962BA8" w:rsidP="00A6216F">
      <w:pPr>
        <w:pStyle w:val="a7"/>
        <w:numPr>
          <w:ilvl w:val="0"/>
          <w:numId w:val="41"/>
        </w:numPr>
        <w:spacing w:after="0" w:line="240" w:lineRule="auto"/>
        <w:jc w:val="both"/>
        <w:rPr>
          <w:rFonts w:ascii="Times New Roman" w:hAnsi="Times New Roman"/>
          <w:b/>
          <w:sz w:val="36"/>
          <w:szCs w:val="36"/>
          <w:lang w:val="uk-UA"/>
        </w:rPr>
      </w:pPr>
      <w:r w:rsidRPr="00A6216F">
        <w:rPr>
          <w:rFonts w:ascii="Times New Roman" w:hAnsi="Times New Roman"/>
          <w:sz w:val="28"/>
          <w:szCs w:val="28"/>
          <w:lang w:val="uk-UA"/>
        </w:rPr>
        <w:t xml:space="preserve">внесення заходів до щорічної Програми соціально-економічного розвитку громади та області, можливо – </w:t>
      </w:r>
      <w:r w:rsidR="00A6216F">
        <w:rPr>
          <w:rFonts w:ascii="Times New Roman" w:hAnsi="Times New Roman"/>
          <w:sz w:val="28"/>
          <w:szCs w:val="28"/>
          <w:lang w:val="uk-UA"/>
        </w:rPr>
        <w:t>галузевих регіональних програм;</w:t>
      </w:r>
    </w:p>
    <w:p w14:paraId="6C8656BC" w14:textId="77777777" w:rsidR="00A6216F" w:rsidRPr="00A6216F" w:rsidRDefault="00962BA8" w:rsidP="00A6216F">
      <w:pPr>
        <w:pStyle w:val="a7"/>
        <w:numPr>
          <w:ilvl w:val="0"/>
          <w:numId w:val="41"/>
        </w:numPr>
        <w:spacing w:after="0" w:line="240" w:lineRule="auto"/>
        <w:jc w:val="both"/>
        <w:rPr>
          <w:rFonts w:ascii="Times New Roman" w:hAnsi="Times New Roman"/>
          <w:b/>
          <w:sz w:val="36"/>
          <w:szCs w:val="36"/>
          <w:lang w:val="uk-UA"/>
        </w:rPr>
      </w:pPr>
      <w:r w:rsidRPr="00A6216F">
        <w:rPr>
          <w:rFonts w:ascii="Times New Roman" w:hAnsi="Times New Roman"/>
          <w:sz w:val="28"/>
          <w:szCs w:val="28"/>
          <w:lang w:val="uk-UA"/>
        </w:rPr>
        <w:t xml:space="preserve">фінансування за рахунок субвенції </w:t>
      </w:r>
      <w:r w:rsidR="00A6216F">
        <w:rPr>
          <w:rFonts w:ascii="Times New Roman" w:hAnsi="Times New Roman"/>
          <w:sz w:val="28"/>
          <w:szCs w:val="28"/>
          <w:lang w:val="uk-UA"/>
        </w:rPr>
        <w:t>на розвиток інфраструктури ОТГ;</w:t>
      </w:r>
    </w:p>
    <w:p w14:paraId="4970B1C3" w14:textId="77777777" w:rsidR="00A6216F" w:rsidRPr="00A6216F" w:rsidRDefault="00962BA8" w:rsidP="00A6216F">
      <w:pPr>
        <w:pStyle w:val="a7"/>
        <w:numPr>
          <w:ilvl w:val="0"/>
          <w:numId w:val="41"/>
        </w:numPr>
        <w:spacing w:after="0" w:line="240" w:lineRule="auto"/>
        <w:jc w:val="both"/>
        <w:rPr>
          <w:rFonts w:ascii="Times New Roman" w:hAnsi="Times New Roman"/>
          <w:b/>
          <w:sz w:val="36"/>
          <w:szCs w:val="36"/>
          <w:lang w:val="uk-UA"/>
        </w:rPr>
      </w:pPr>
      <w:r w:rsidRPr="00A6216F">
        <w:rPr>
          <w:rFonts w:ascii="Times New Roman" w:hAnsi="Times New Roman"/>
          <w:sz w:val="28"/>
          <w:szCs w:val="28"/>
          <w:lang w:val="uk-UA"/>
        </w:rPr>
        <w:t>залучення коштів Державного фонду регіонального розвитку, в т.ч. на проек</w:t>
      </w:r>
      <w:r w:rsidR="00A6216F">
        <w:rPr>
          <w:rFonts w:ascii="Times New Roman" w:hAnsi="Times New Roman"/>
          <w:sz w:val="28"/>
          <w:szCs w:val="28"/>
          <w:lang w:val="uk-UA"/>
        </w:rPr>
        <w:t>ти міжмуніципальної співпраці;</w:t>
      </w:r>
    </w:p>
    <w:p w14:paraId="4670F890" w14:textId="77777777" w:rsidR="00A6216F" w:rsidRPr="00A6216F" w:rsidRDefault="00962BA8" w:rsidP="00A6216F">
      <w:pPr>
        <w:pStyle w:val="a7"/>
        <w:numPr>
          <w:ilvl w:val="0"/>
          <w:numId w:val="41"/>
        </w:numPr>
        <w:spacing w:after="0" w:line="240" w:lineRule="auto"/>
        <w:jc w:val="both"/>
        <w:rPr>
          <w:rFonts w:ascii="Times New Roman" w:hAnsi="Times New Roman"/>
          <w:b/>
          <w:sz w:val="36"/>
          <w:szCs w:val="36"/>
          <w:lang w:val="uk-UA"/>
        </w:rPr>
      </w:pPr>
      <w:r w:rsidRPr="00A6216F">
        <w:rPr>
          <w:rFonts w:ascii="Times New Roman" w:hAnsi="Times New Roman"/>
          <w:sz w:val="28"/>
          <w:szCs w:val="28"/>
          <w:lang w:val="uk-UA"/>
        </w:rPr>
        <w:t>залучення фінансування від проектів та програм міжнародної технічної допомоги суб‘єктами місцевого розвитку різн</w:t>
      </w:r>
      <w:r w:rsidR="00A6216F">
        <w:rPr>
          <w:rFonts w:ascii="Times New Roman" w:hAnsi="Times New Roman"/>
          <w:sz w:val="28"/>
          <w:szCs w:val="28"/>
          <w:lang w:val="uk-UA"/>
        </w:rPr>
        <w:t>их організаційно-правових форм;</w:t>
      </w:r>
    </w:p>
    <w:p w14:paraId="0C957DD3" w14:textId="5EE6313F" w:rsidR="00962BA8" w:rsidRPr="00892A4D" w:rsidRDefault="00962BA8" w:rsidP="00A6216F">
      <w:pPr>
        <w:pStyle w:val="a7"/>
        <w:numPr>
          <w:ilvl w:val="0"/>
          <w:numId w:val="41"/>
        </w:numPr>
        <w:spacing w:after="0" w:line="240" w:lineRule="auto"/>
        <w:jc w:val="both"/>
        <w:rPr>
          <w:rFonts w:ascii="Times New Roman" w:hAnsi="Times New Roman"/>
          <w:b/>
          <w:sz w:val="36"/>
          <w:szCs w:val="36"/>
          <w:lang w:val="uk-UA"/>
        </w:rPr>
      </w:pPr>
      <w:r w:rsidRPr="00A6216F">
        <w:rPr>
          <w:rFonts w:ascii="Times New Roman" w:hAnsi="Times New Roman"/>
          <w:sz w:val="28"/>
          <w:szCs w:val="28"/>
          <w:lang w:val="uk-UA"/>
        </w:rPr>
        <w:t>залучення співфінансування від мешканців громади (де це передбачено умовами проекту).</w:t>
      </w:r>
    </w:p>
    <w:p w14:paraId="3FFC3912" w14:textId="7F19F11E" w:rsidR="00892A4D" w:rsidRDefault="00892A4D" w:rsidP="00892A4D">
      <w:pPr>
        <w:pStyle w:val="a7"/>
        <w:spacing w:after="0" w:line="240" w:lineRule="auto"/>
        <w:ind w:left="1069"/>
        <w:jc w:val="both"/>
        <w:rPr>
          <w:rFonts w:ascii="Times New Roman" w:hAnsi="Times New Roman"/>
          <w:sz w:val="28"/>
          <w:szCs w:val="28"/>
          <w:lang w:val="uk-UA"/>
        </w:rPr>
      </w:pPr>
    </w:p>
    <w:p w14:paraId="21440DE7" w14:textId="77777777" w:rsidR="003258EB" w:rsidRDefault="003258EB" w:rsidP="00892A4D">
      <w:pPr>
        <w:pStyle w:val="a7"/>
        <w:spacing w:after="0" w:line="240" w:lineRule="auto"/>
        <w:ind w:left="1069"/>
        <w:jc w:val="both"/>
        <w:rPr>
          <w:rFonts w:ascii="Times New Roman" w:hAnsi="Times New Roman"/>
          <w:sz w:val="28"/>
          <w:szCs w:val="28"/>
          <w:lang w:val="uk-UA"/>
        </w:rPr>
      </w:pPr>
    </w:p>
    <w:p w14:paraId="51872112" w14:textId="52FEAF7B" w:rsidR="00892A4D" w:rsidRPr="00892A4D" w:rsidRDefault="00892A4D" w:rsidP="00892A4D">
      <w:pPr>
        <w:pStyle w:val="a7"/>
        <w:spacing w:after="0" w:line="240" w:lineRule="auto"/>
        <w:ind w:left="1069"/>
        <w:jc w:val="both"/>
        <w:rPr>
          <w:rFonts w:ascii="Times New Roman" w:hAnsi="Times New Roman"/>
          <w:b/>
          <w:sz w:val="36"/>
          <w:szCs w:val="36"/>
          <w:lang w:val="uk-UA"/>
        </w:rPr>
      </w:pPr>
      <w:r w:rsidRPr="00892A4D">
        <w:rPr>
          <w:rFonts w:ascii="Times New Roman" w:hAnsi="Times New Roman"/>
          <w:b/>
          <w:sz w:val="28"/>
          <w:szCs w:val="28"/>
          <w:lang w:val="uk-UA"/>
        </w:rPr>
        <w:t xml:space="preserve">Стратегічна ціль 1 - </w:t>
      </w:r>
      <w:r w:rsidRPr="00892A4D">
        <w:rPr>
          <w:rFonts w:ascii="Times New Roman" w:hAnsi="Times New Roman"/>
          <w:b/>
          <w:sz w:val="28"/>
          <w:szCs w:val="28"/>
        </w:rPr>
        <w:t>Сталий економічний розвиток громади</w:t>
      </w:r>
    </w:p>
    <w:p w14:paraId="6147F8B9" w14:textId="77777777" w:rsidR="00892A4D" w:rsidRDefault="00892A4D" w:rsidP="00892A4D">
      <w:pPr>
        <w:spacing w:after="0" w:line="240" w:lineRule="auto"/>
        <w:jc w:val="both"/>
        <w:rPr>
          <w:rFonts w:ascii="Times New Roman" w:hAnsi="Times New Roman"/>
          <w:b/>
          <w:sz w:val="36"/>
          <w:szCs w:val="36"/>
        </w:rPr>
      </w:pPr>
    </w:p>
    <w:p w14:paraId="23C496F5" w14:textId="545B0A1D" w:rsidR="0067068F" w:rsidRPr="009B5B54" w:rsidRDefault="00892A4D" w:rsidP="0067068F">
      <w:pPr>
        <w:spacing w:after="0" w:line="240" w:lineRule="auto"/>
        <w:jc w:val="center"/>
        <w:rPr>
          <w:rFonts w:ascii="Times New Roman" w:hAnsi="Times New Roman"/>
          <w:i/>
          <w:sz w:val="28"/>
          <w:szCs w:val="36"/>
        </w:rPr>
      </w:pPr>
      <w:r w:rsidRPr="009B5B54">
        <w:rPr>
          <w:rFonts w:ascii="Times New Roman" w:hAnsi="Times New Roman"/>
          <w:i/>
          <w:sz w:val="28"/>
          <w:szCs w:val="36"/>
        </w:rPr>
        <w:t>Таблиця 1. Проекти розвитку до Стратегічної цілі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6373"/>
      </w:tblGrid>
      <w:tr w:rsidR="003258EB" w:rsidRPr="00B133FA" w14:paraId="7F21EFBE" w14:textId="77777777" w:rsidTr="0067068F">
        <w:trPr>
          <w:cantSplit/>
          <w:trHeight w:val="20"/>
        </w:trPr>
        <w:tc>
          <w:tcPr>
            <w:tcW w:w="3256" w:type="dxa"/>
            <w:shd w:val="clear" w:color="auto" w:fill="auto"/>
            <w:tcMar>
              <w:top w:w="15" w:type="dxa"/>
              <w:left w:w="15" w:type="dxa"/>
              <w:bottom w:w="0" w:type="dxa"/>
              <w:right w:w="15" w:type="dxa"/>
            </w:tcMar>
            <w:vAlign w:val="center"/>
          </w:tcPr>
          <w:p w14:paraId="79B63822" w14:textId="53D4A109" w:rsidR="003258EB" w:rsidRPr="00281CBD" w:rsidRDefault="003258EB" w:rsidP="003258EB">
            <w:pPr>
              <w:spacing w:after="0" w:line="240" w:lineRule="auto"/>
              <w:jc w:val="center"/>
              <w:rPr>
                <w:rFonts w:ascii="Times New Roman" w:hAnsi="Times New Roman"/>
                <w:sz w:val="24"/>
                <w:szCs w:val="24"/>
              </w:rPr>
            </w:pPr>
            <w:r w:rsidRPr="00281CBD">
              <w:rPr>
                <w:rFonts w:ascii="Times New Roman" w:hAnsi="Times New Roman"/>
                <w:sz w:val="24"/>
                <w:szCs w:val="24"/>
              </w:rPr>
              <w:t>Операційна ціль</w:t>
            </w:r>
          </w:p>
        </w:tc>
        <w:tc>
          <w:tcPr>
            <w:tcW w:w="6373" w:type="dxa"/>
            <w:shd w:val="clear" w:color="auto" w:fill="auto"/>
            <w:tcMar>
              <w:top w:w="15" w:type="dxa"/>
              <w:left w:w="15" w:type="dxa"/>
              <w:bottom w:w="0" w:type="dxa"/>
              <w:right w:w="15" w:type="dxa"/>
            </w:tcMar>
            <w:vAlign w:val="center"/>
          </w:tcPr>
          <w:p w14:paraId="5E946CE1" w14:textId="4D5C5D9F" w:rsidR="003258EB" w:rsidRPr="00281CBD" w:rsidRDefault="003258EB" w:rsidP="003258EB">
            <w:pPr>
              <w:spacing w:after="0" w:line="240" w:lineRule="auto"/>
              <w:jc w:val="center"/>
              <w:rPr>
                <w:rFonts w:ascii="Times New Roman" w:hAnsi="Times New Roman"/>
                <w:sz w:val="24"/>
                <w:szCs w:val="24"/>
              </w:rPr>
            </w:pPr>
            <w:r w:rsidRPr="00281CBD">
              <w:rPr>
                <w:rFonts w:ascii="Times New Roman" w:hAnsi="Times New Roman"/>
                <w:sz w:val="24"/>
                <w:szCs w:val="24"/>
              </w:rPr>
              <w:t>Назва проекту</w:t>
            </w:r>
          </w:p>
        </w:tc>
      </w:tr>
      <w:tr w:rsidR="0067068F" w:rsidRPr="00B133FA" w14:paraId="074E915F" w14:textId="77777777" w:rsidTr="0067068F">
        <w:trPr>
          <w:cantSplit/>
          <w:trHeight w:val="20"/>
        </w:trPr>
        <w:tc>
          <w:tcPr>
            <w:tcW w:w="3256" w:type="dxa"/>
            <w:vMerge w:val="restart"/>
            <w:shd w:val="clear" w:color="auto" w:fill="auto"/>
            <w:tcMar>
              <w:top w:w="15" w:type="dxa"/>
              <w:left w:w="15" w:type="dxa"/>
              <w:bottom w:w="0" w:type="dxa"/>
              <w:right w:w="15" w:type="dxa"/>
            </w:tcMar>
            <w:vAlign w:val="center"/>
            <w:hideMark/>
          </w:tcPr>
          <w:p w14:paraId="147FF73C" w14:textId="6C5D825F" w:rsidR="0067068F" w:rsidRPr="00281CBD" w:rsidRDefault="0067068F" w:rsidP="006B0E2C">
            <w:pPr>
              <w:spacing w:after="0" w:line="240" w:lineRule="auto"/>
              <w:rPr>
                <w:rFonts w:ascii="Times New Roman" w:hAnsi="Times New Roman"/>
                <w:sz w:val="24"/>
                <w:szCs w:val="24"/>
              </w:rPr>
            </w:pPr>
            <w:r w:rsidRPr="00281CBD">
              <w:rPr>
                <w:rFonts w:ascii="Times New Roman" w:hAnsi="Times New Roman"/>
                <w:sz w:val="24"/>
                <w:szCs w:val="24"/>
              </w:rPr>
              <w:t>1.1. Створення умов для розвитку малого та середнього підприємництва</w:t>
            </w:r>
          </w:p>
        </w:tc>
        <w:tc>
          <w:tcPr>
            <w:tcW w:w="6373" w:type="dxa"/>
            <w:shd w:val="clear" w:color="auto" w:fill="auto"/>
            <w:tcMar>
              <w:top w:w="15" w:type="dxa"/>
              <w:left w:w="15" w:type="dxa"/>
              <w:bottom w:w="0" w:type="dxa"/>
              <w:right w:w="15" w:type="dxa"/>
            </w:tcMar>
            <w:vAlign w:val="center"/>
            <w:hideMark/>
          </w:tcPr>
          <w:p w14:paraId="0C3C7B30" w14:textId="1E459AA6" w:rsidR="0067068F" w:rsidRPr="00281CBD" w:rsidRDefault="008E31F3" w:rsidP="006B0E2C">
            <w:pPr>
              <w:spacing w:after="0" w:line="240" w:lineRule="auto"/>
              <w:rPr>
                <w:rFonts w:ascii="Times New Roman" w:hAnsi="Times New Roman"/>
                <w:sz w:val="24"/>
                <w:szCs w:val="24"/>
              </w:rPr>
            </w:pPr>
            <w:r w:rsidRPr="00281CBD">
              <w:rPr>
                <w:rFonts w:ascii="Times New Roman" w:hAnsi="Times New Roman"/>
                <w:sz w:val="24"/>
                <w:szCs w:val="24"/>
              </w:rPr>
              <w:t>Підвищення обізнаності підприємців громади з основ ведення підприємницької діяльності та залучення грантового фінансування для власного розвитку</w:t>
            </w:r>
          </w:p>
        </w:tc>
      </w:tr>
      <w:tr w:rsidR="0067068F" w:rsidRPr="00B133FA" w14:paraId="21ACF85F" w14:textId="77777777" w:rsidTr="0067068F">
        <w:trPr>
          <w:cantSplit/>
          <w:trHeight w:val="20"/>
        </w:trPr>
        <w:tc>
          <w:tcPr>
            <w:tcW w:w="3256" w:type="dxa"/>
            <w:vMerge/>
            <w:vAlign w:val="center"/>
            <w:hideMark/>
          </w:tcPr>
          <w:p w14:paraId="35CA650D" w14:textId="3978D5C6" w:rsidR="0067068F" w:rsidRPr="00281CBD" w:rsidRDefault="0067068F" w:rsidP="006B0E2C">
            <w:pPr>
              <w:spacing w:after="0" w:line="240" w:lineRule="auto"/>
              <w:rPr>
                <w:rFonts w:ascii="Times New Roman" w:hAnsi="Times New Roman"/>
                <w:sz w:val="24"/>
                <w:szCs w:val="24"/>
              </w:rPr>
            </w:pPr>
          </w:p>
        </w:tc>
        <w:tc>
          <w:tcPr>
            <w:tcW w:w="6373" w:type="dxa"/>
            <w:shd w:val="clear" w:color="auto" w:fill="auto"/>
            <w:tcMar>
              <w:top w:w="15" w:type="dxa"/>
              <w:left w:w="15" w:type="dxa"/>
              <w:bottom w:w="0" w:type="dxa"/>
              <w:right w:w="15" w:type="dxa"/>
            </w:tcMar>
            <w:vAlign w:val="center"/>
            <w:hideMark/>
          </w:tcPr>
          <w:p w14:paraId="30936596" w14:textId="77777777" w:rsidR="0067068F" w:rsidRPr="00281CBD" w:rsidRDefault="0067068F" w:rsidP="006B0E2C">
            <w:pPr>
              <w:spacing w:after="0" w:line="240" w:lineRule="auto"/>
              <w:rPr>
                <w:rFonts w:ascii="Times New Roman" w:hAnsi="Times New Roman"/>
                <w:sz w:val="24"/>
                <w:szCs w:val="24"/>
              </w:rPr>
            </w:pPr>
            <w:r w:rsidRPr="00281CBD">
              <w:rPr>
                <w:rFonts w:ascii="Times New Roman" w:hAnsi="Times New Roman"/>
                <w:sz w:val="24"/>
                <w:szCs w:val="24"/>
              </w:rPr>
              <w:t>Організація участі виробників продукції ОТГ у виставках, ярмарках в межах області та України</w:t>
            </w:r>
          </w:p>
        </w:tc>
      </w:tr>
      <w:tr w:rsidR="0067068F" w:rsidRPr="00B133FA" w14:paraId="0E295142" w14:textId="77777777" w:rsidTr="0067068F">
        <w:trPr>
          <w:cantSplit/>
          <w:trHeight w:val="20"/>
        </w:trPr>
        <w:tc>
          <w:tcPr>
            <w:tcW w:w="3256" w:type="dxa"/>
            <w:vMerge/>
            <w:vAlign w:val="center"/>
            <w:hideMark/>
          </w:tcPr>
          <w:p w14:paraId="2172EE88" w14:textId="6BADEF4F" w:rsidR="0067068F" w:rsidRPr="00281CBD" w:rsidRDefault="0067068F" w:rsidP="006B0E2C">
            <w:pPr>
              <w:spacing w:after="0" w:line="240" w:lineRule="auto"/>
              <w:rPr>
                <w:rFonts w:ascii="Times New Roman" w:hAnsi="Times New Roman"/>
                <w:sz w:val="24"/>
                <w:szCs w:val="24"/>
              </w:rPr>
            </w:pPr>
          </w:p>
        </w:tc>
        <w:tc>
          <w:tcPr>
            <w:tcW w:w="6373" w:type="dxa"/>
            <w:shd w:val="clear" w:color="auto" w:fill="auto"/>
            <w:tcMar>
              <w:top w:w="15" w:type="dxa"/>
              <w:left w:w="15" w:type="dxa"/>
              <w:bottom w:w="0" w:type="dxa"/>
              <w:right w:w="15" w:type="dxa"/>
            </w:tcMar>
            <w:vAlign w:val="center"/>
            <w:hideMark/>
          </w:tcPr>
          <w:p w14:paraId="51358B2E" w14:textId="77777777" w:rsidR="0067068F" w:rsidRPr="00281CBD" w:rsidRDefault="0067068F" w:rsidP="006B0E2C">
            <w:pPr>
              <w:spacing w:after="0" w:line="240" w:lineRule="auto"/>
              <w:rPr>
                <w:rFonts w:ascii="Times New Roman" w:hAnsi="Times New Roman"/>
                <w:sz w:val="24"/>
                <w:szCs w:val="24"/>
              </w:rPr>
            </w:pPr>
            <w:r w:rsidRPr="00281CBD">
              <w:rPr>
                <w:rFonts w:ascii="Times New Roman" w:hAnsi="Times New Roman"/>
                <w:sz w:val="24"/>
                <w:szCs w:val="24"/>
              </w:rPr>
              <w:t>Створення сільськогосподарського обслуговуючого кооперативу з переробки молока</w:t>
            </w:r>
          </w:p>
        </w:tc>
      </w:tr>
      <w:tr w:rsidR="0067068F" w:rsidRPr="00B133FA" w14:paraId="47208BDB" w14:textId="77777777" w:rsidTr="0067068F">
        <w:trPr>
          <w:cantSplit/>
          <w:trHeight w:val="20"/>
        </w:trPr>
        <w:tc>
          <w:tcPr>
            <w:tcW w:w="3256" w:type="dxa"/>
            <w:vMerge/>
            <w:vAlign w:val="center"/>
            <w:hideMark/>
          </w:tcPr>
          <w:p w14:paraId="5E30C2D3" w14:textId="77777777" w:rsidR="0067068F" w:rsidRPr="00281CBD" w:rsidRDefault="0067068F" w:rsidP="006B0E2C">
            <w:pPr>
              <w:spacing w:after="0" w:line="240" w:lineRule="auto"/>
              <w:rPr>
                <w:rFonts w:ascii="Times New Roman" w:hAnsi="Times New Roman"/>
                <w:sz w:val="24"/>
                <w:szCs w:val="24"/>
              </w:rPr>
            </w:pPr>
          </w:p>
        </w:tc>
        <w:tc>
          <w:tcPr>
            <w:tcW w:w="6373" w:type="dxa"/>
            <w:shd w:val="clear" w:color="auto" w:fill="auto"/>
            <w:tcMar>
              <w:top w:w="15" w:type="dxa"/>
              <w:left w:w="15" w:type="dxa"/>
              <w:bottom w:w="0" w:type="dxa"/>
              <w:right w:w="15" w:type="dxa"/>
            </w:tcMar>
            <w:vAlign w:val="center"/>
            <w:hideMark/>
          </w:tcPr>
          <w:p w14:paraId="0FAEFCAF" w14:textId="77777777" w:rsidR="0067068F" w:rsidRPr="00281CBD" w:rsidRDefault="0067068F" w:rsidP="006B0E2C">
            <w:pPr>
              <w:spacing w:after="0" w:line="240" w:lineRule="auto"/>
              <w:rPr>
                <w:rFonts w:ascii="Times New Roman" w:hAnsi="Times New Roman"/>
                <w:sz w:val="24"/>
                <w:szCs w:val="24"/>
              </w:rPr>
            </w:pPr>
            <w:r w:rsidRPr="00281CBD">
              <w:rPr>
                <w:rFonts w:ascii="Times New Roman" w:hAnsi="Times New Roman"/>
                <w:sz w:val="24"/>
                <w:szCs w:val="24"/>
              </w:rPr>
              <w:t>Підтримка та розвиток агрокооперативного руху на території Зачепилівської ОТГ</w:t>
            </w:r>
          </w:p>
        </w:tc>
      </w:tr>
      <w:tr w:rsidR="003A7D5F" w:rsidRPr="00B133FA" w14:paraId="225E86EE" w14:textId="77777777" w:rsidTr="0067068F">
        <w:trPr>
          <w:cantSplit/>
          <w:trHeight w:val="20"/>
        </w:trPr>
        <w:tc>
          <w:tcPr>
            <w:tcW w:w="3256" w:type="dxa"/>
            <w:vMerge w:val="restart"/>
            <w:shd w:val="clear" w:color="auto" w:fill="auto"/>
            <w:tcMar>
              <w:top w:w="15" w:type="dxa"/>
              <w:left w:w="15" w:type="dxa"/>
              <w:bottom w:w="0" w:type="dxa"/>
              <w:right w:w="15" w:type="dxa"/>
            </w:tcMar>
            <w:vAlign w:val="center"/>
            <w:hideMark/>
          </w:tcPr>
          <w:p w14:paraId="586F03A3" w14:textId="46949D49" w:rsidR="003A7D5F" w:rsidRPr="00281CBD" w:rsidRDefault="003A7D5F" w:rsidP="006B0E2C">
            <w:pPr>
              <w:spacing w:after="0" w:line="240" w:lineRule="auto"/>
              <w:rPr>
                <w:rFonts w:ascii="Times New Roman" w:hAnsi="Times New Roman"/>
                <w:sz w:val="24"/>
                <w:szCs w:val="24"/>
              </w:rPr>
            </w:pPr>
            <w:r w:rsidRPr="00281CBD">
              <w:rPr>
                <w:rFonts w:ascii="Times New Roman" w:hAnsi="Times New Roman"/>
                <w:sz w:val="24"/>
                <w:szCs w:val="24"/>
              </w:rPr>
              <w:t>1.2. Підвищення інвестиційної привабливості громади та залучення інвестицій</w:t>
            </w:r>
          </w:p>
        </w:tc>
        <w:tc>
          <w:tcPr>
            <w:tcW w:w="6373" w:type="dxa"/>
            <w:shd w:val="clear" w:color="auto" w:fill="auto"/>
            <w:tcMar>
              <w:top w:w="15" w:type="dxa"/>
              <w:left w:w="15" w:type="dxa"/>
              <w:bottom w:w="0" w:type="dxa"/>
              <w:right w:w="15" w:type="dxa"/>
            </w:tcMar>
            <w:vAlign w:val="center"/>
            <w:hideMark/>
          </w:tcPr>
          <w:p w14:paraId="35EB63C0" w14:textId="6D8BAD80" w:rsidR="003A7D5F" w:rsidRPr="00281CBD" w:rsidRDefault="003A7D5F" w:rsidP="006B0E2C">
            <w:pPr>
              <w:spacing w:after="0" w:line="240" w:lineRule="auto"/>
              <w:rPr>
                <w:rFonts w:ascii="Times New Roman" w:hAnsi="Times New Roman"/>
                <w:sz w:val="24"/>
                <w:szCs w:val="24"/>
              </w:rPr>
            </w:pPr>
            <w:r>
              <w:rPr>
                <w:rFonts w:ascii="Times New Roman" w:hAnsi="Times New Roman"/>
                <w:sz w:val="24"/>
                <w:szCs w:val="24"/>
              </w:rPr>
              <w:t>Актуалізація</w:t>
            </w:r>
            <w:r w:rsidRPr="00281CBD">
              <w:rPr>
                <w:rFonts w:ascii="Times New Roman" w:hAnsi="Times New Roman"/>
                <w:sz w:val="24"/>
                <w:szCs w:val="24"/>
              </w:rPr>
              <w:t xml:space="preserve"> інвестиційного паспорту Зачепилівської громади</w:t>
            </w:r>
          </w:p>
        </w:tc>
      </w:tr>
      <w:tr w:rsidR="003A7D5F" w:rsidRPr="00B133FA" w14:paraId="1B342CEF" w14:textId="77777777" w:rsidTr="0067068F">
        <w:trPr>
          <w:cantSplit/>
          <w:trHeight w:val="20"/>
        </w:trPr>
        <w:tc>
          <w:tcPr>
            <w:tcW w:w="3256" w:type="dxa"/>
            <w:vMerge/>
            <w:vAlign w:val="center"/>
            <w:hideMark/>
          </w:tcPr>
          <w:p w14:paraId="6D72D148" w14:textId="77777777" w:rsidR="003A7D5F" w:rsidRPr="00281CBD" w:rsidRDefault="003A7D5F" w:rsidP="006B0E2C">
            <w:pPr>
              <w:spacing w:after="0" w:line="240" w:lineRule="auto"/>
              <w:rPr>
                <w:rFonts w:ascii="Times New Roman" w:hAnsi="Times New Roman"/>
                <w:sz w:val="24"/>
                <w:szCs w:val="24"/>
              </w:rPr>
            </w:pPr>
          </w:p>
        </w:tc>
        <w:tc>
          <w:tcPr>
            <w:tcW w:w="6373" w:type="dxa"/>
            <w:shd w:val="clear" w:color="auto" w:fill="auto"/>
            <w:tcMar>
              <w:top w:w="15" w:type="dxa"/>
              <w:left w:w="15" w:type="dxa"/>
              <w:bottom w:w="0" w:type="dxa"/>
              <w:right w:w="15" w:type="dxa"/>
            </w:tcMar>
            <w:vAlign w:val="center"/>
            <w:hideMark/>
          </w:tcPr>
          <w:p w14:paraId="68D3AA2B" w14:textId="1F0F99A1" w:rsidR="003A7D5F" w:rsidRPr="00281CBD" w:rsidRDefault="003A7D5F" w:rsidP="003A7D5F">
            <w:pPr>
              <w:spacing w:after="0" w:line="240" w:lineRule="auto"/>
              <w:rPr>
                <w:rFonts w:ascii="Times New Roman" w:hAnsi="Times New Roman"/>
                <w:sz w:val="24"/>
                <w:szCs w:val="24"/>
              </w:rPr>
            </w:pPr>
            <w:r>
              <w:rPr>
                <w:rFonts w:ascii="Times New Roman" w:hAnsi="Times New Roman"/>
                <w:sz w:val="24"/>
                <w:szCs w:val="24"/>
              </w:rPr>
              <w:t>Розробка та просування</w:t>
            </w:r>
            <w:r w:rsidRPr="00281CBD">
              <w:rPr>
                <w:rFonts w:ascii="Times New Roman" w:hAnsi="Times New Roman"/>
                <w:sz w:val="24"/>
                <w:szCs w:val="24"/>
              </w:rPr>
              <w:t xml:space="preserve"> бренду Зачепилівської ОТГ</w:t>
            </w:r>
          </w:p>
        </w:tc>
      </w:tr>
      <w:tr w:rsidR="003A7D5F" w:rsidRPr="00B133FA" w14:paraId="20DF1D04" w14:textId="77777777" w:rsidTr="0067068F">
        <w:trPr>
          <w:cantSplit/>
          <w:trHeight w:val="20"/>
        </w:trPr>
        <w:tc>
          <w:tcPr>
            <w:tcW w:w="3256" w:type="dxa"/>
            <w:vMerge/>
            <w:vAlign w:val="center"/>
            <w:hideMark/>
          </w:tcPr>
          <w:p w14:paraId="6432F699" w14:textId="70857F52" w:rsidR="003A7D5F" w:rsidRPr="00281CBD" w:rsidRDefault="003A7D5F" w:rsidP="006B0E2C">
            <w:pPr>
              <w:spacing w:after="0" w:line="240" w:lineRule="auto"/>
              <w:rPr>
                <w:rFonts w:ascii="Times New Roman" w:hAnsi="Times New Roman"/>
                <w:sz w:val="24"/>
                <w:szCs w:val="24"/>
              </w:rPr>
            </w:pPr>
          </w:p>
        </w:tc>
        <w:tc>
          <w:tcPr>
            <w:tcW w:w="6373" w:type="dxa"/>
            <w:shd w:val="clear" w:color="auto" w:fill="auto"/>
            <w:tcMar>
              <w:top w:w="15" w:type="dxa"/>
              <w:left w:w="15" w:type="dxa"/>
              <w:bottom w:w="0" w:type="dxa"/>
              <w:right w:w="15" w:type="dxa"/>
            </w:tcMar>
            <w:vAlign w:val="center"/>
            <w:hideMark/>
          </w:tcPr>
          <w:p w14:paraId="122B4412" w14:textId="5713CF62" w:rsidR="003A7D5F" w:rsidRPr="00281CBD" w:rsidRDefault="003A7D5F" w:rsidP="006B0E2C">
            <w:pPr>
              <w:spacing w:after="0" w:line="240" w:lineRule="auto"/>
              <w:rPr>
                <w:rFonts w:ascii="Times New Roman" w:hAnsi="Times New Roman"/>
                <w:sz w:val="24"/>
                <w:szCs w:val="24"/>
              </w:rPr>
            </w:pPr>
            <w:r>
              <w:rPr>
                <w:rFonts w:ascii="Times New Roman" w:hAnsi="Times New Roman"/>
                <w:sz w:val="24"/>
                <w:szCs w:val="24"/>
              </w:rPr>
              <w:t xml:space="preserve">Інвентаризація </w:t>
            </w:r>
            <w:r w:rsidRPr="00281CBD">
              <w:rPr>
                <w:rFonts w:ascii="Times New Roman" w:hAnsi="Times New Roman"/>
                <w:sz w:val="24"/>
                <w:szCs w:val="24"/>
              </w:rPr>
              <w:t>бази даних об’єктів нерухомого майна комунальної власності Зачепилівської ОТГ</w:t>
            </w:r>
          </w:p>
        </w:tc>
      </w:tr>
      <w:tr w:rsidR="003A7D5F" w:rsidRPr="00B133FA" w14:paraId="6591CEB9" w14:textId="77777777" w:rsidTr="0067068F">
        <w:trPr>
          <w:cantSplit/>
          <w:trHeight w:val="1096"/>
        </w:trPr>
        <w:tc>
          <w:tcPr>
            <w:tcW w:w="3256" w:type="dxa"/>
            <w:vMerge/>
            <w:vAlign w:val="center"/>
            <w:hideMark/>
          </w:tcPr>
          <w:p w14:paraId="133179A5" w14:textId="77777777" w:rsidR="003A7D5F" w:rsidRPr="00281CBD" w:rsidRDefault="003A7D5F" w:rsidP="006B0E2C">
            <w:pPr>
              <w:spacing w:after="0" w:line="240" w:lineRule="auto"/>
              <w:rPr>
                <w:rFonts w:ascii="Times New Roman" w:hAnsi="Times New Roman"/>
                <w:sz w:val="24"/>
                <w:szCs w:val="24"/>
              </w:rPr>
            </w:pPr>
          </w:p>
        </w:tc>
        <w:tc>
          <w:tcPr>
            <w:tcW w:w="6373" w:type="dxa"/>
            <w:shd w:val="clear" w:color="auto" w:fill="auto"/>
            <w:tcMar>
              <w:top w:w="15" w:type="dxa"/>
              <w:left w:w="15" w:type="dxa"/>
              <w:bottom w:w="0" w:type="dxa"/>
              <w:right w:w="15" w:type="dxa"/>
            </w:tcMar>
            <w:vAlign w:val="center"/>
            <w:hideMark/>
          </w:tcPr>
          <w:p w14:paraId="6C1465C9" w14:textId="77777777" w:rsidR="003A7D5F" w:rsidRPr="00281CBD" w:rsidRDefault="003A7D5F" w:rsidP="006B0E2C">
            <w:pPr>
              <w:spacing w:after="0" w:line="240" w:lineRule="auto"/>
              <w:rPr>
                <w:rFonts w:ascii="Times New Roman" w:hAnsi="Times New Roman"/>
                <w:sz w:val="24"/>
                <w:szCs w:val="24"/>
              </w:rPr>
            </w:pPr>
            <w:r w:rsidRPr="00281CBD">
              <w:rPr>
                <w:rFonts w:ascii="Times New Roman" w:hAnsi="Times New Roman"/>
                <w:sz w:val="24"/>
                <w:szCs w:val="24"/>
              </w:rPr>
              <w:t>Забезпечення доступу до комплексних комунікацій для потенційних об’єктів інвестування</w:t>
            </w:r>
          </w:p>
        </w:tc>
      </w:tr>
      <w:tr w:rsidR="003A7D5F" w:rsidRPr="00B133FA" w14:paraId="609A2835" w14:textId="77777777" w:rsidTr="003A7D5F">
        <w:trPr>
          <w:cantSplit/>
          <w:trHeight w:val="438"/>
        </w:trPr>
        <w:tc>
          <w:tcPr>
            <w:tcW w:w="3256" w:type="dxa"/>
            <w:vMerge/>
            <w:vAlign w:val="center"/>
          </w:tcPr>
          <w:p w14:paraId="3F004781" w14:textId="77777777" w:rsidR="003A7D5F" w:rsidRPr="00281CBD" w:rsidRDefault="003A7D5F" w:rsidP="006B0E2C">
            <w:pPr>
              <w:spacing w:after="0" w:line="240" w:lineRule="auto"/>
              <w:rPr>
                <w:rFonts w:ascii="Times New Roman" w:hAnsi="Times New Roman"/>
                <w:sz w:val="24"/>
                <w:szCs w:val="24"/>
              </w:rPr>
            </w:pPr>
          </w:p>
        </w:tc>
        <w:tc>
          <w:tcPr>
            <w:tcW w:w="6373" w:type="dxa"/>
            <w:shd w:val="clear" w:color="auto" w:fill="auto"/>
            <w:tcMar>
              <w:top w:w="15" w:type="dxa"/>
              <w:left w:w="15" w:type="dxa"/>
              <w:bottom w:w="0" w:type="dxa"/>
              <w:right w:w="15" w:type="dxa"/>
            </w:tcMar>
            <w:vAlign w:val="center"/>
          </w:tcPr>
          <w:p w14:paraId="08C3F4FC" w14:textId="2241612C" w:rsidR="003A7D5F" w:rsidRPr="00281CBD" w:rsidRDefault="003A7D5F" w:rsidP="006B0E2C">
            <w:pPr>
              <w:spacing w:after="0" w:line="240" w:lineRule="auto"/>
              <w:rPr>
                <w:rFonts w:ascii="Times New Roman" w:hAnsi="Times New Roman"/>
                <w:sz w:val="24"/>
                <w:szCs w:val="24"/>
              </w:rPr>
            </w:pPr>
            <w:r>
              <w:rPr>
                <w:rFonts w:ascii="Times New Roman" w:hAnsi="Times New Roman"/>
                <w:sz w:val="24"/>
                <w:szCs w:val="24"/>
              </w:rPr>
              <w:t>Вдосконалення містобудівної докуменнтації</w:t>
            </w:r>
          </w:p>
        </w:tc>
      </w:tr>
      <w:tr w:rsidR="0067068F" w:rsidRPr="00B133FA" w14:paraId="050D893E" w14:textId="77777777" w:rsidTr="0067068F">
        <w:trPr>
          <w:cantSplit/>
          <w:trHeight w:val="20"/>
        </w:trPr>
        <w:tc>
          <w:tcPr>
            <w:tcW w:w="3256" w:type="dxa"/>
            <w:vMerge w:val="restart"/>
            <w:shd w:val="clear" w:color="auto" w:fill="auto"/>
            <w:tcMar>
              <w:top w:w="15" w:type="dxa"/>
              <w:left w:w="15" w:type="dxa"/>
              <w:bottom w:w="0" w:type="dxa"/>
              <w:right w:w="15" w:type="dxa"/>
            </w:tcMar>
            <w:vAlign w:val="center"/>
            <w:hideMark/>
          </w:tcPr>
          <w:p w14:paraId="54A2EDA1" w14:textId="3513DFEE" w:rsidR="0067068F" w:rsidRPr="00281CBD" w:rsidRDefault="0067068F" w:rsidP="006B0E2C">
            <w:pPr>
              <w:spacing w:after="0" w:line="240" w:lineRule="auto"/>
              <w:rPr>
                <w:rFonts w:ascii="Times New Roman" w:hAnsi="Times New Roman"/>
                <w:sz w:val="24"/>
                <w:szCs w:val="24"/>
              </w:rPr>
            </w:pPr>
            <w:r w:rsidRPr="00281CBD">
              <w:rPr>
                <w:rFonts w:ascii="Times New Roman" w:hAnsi="Times New Roman"/>
                <w:sz w:val="24"/>
                <w:szCs w:val="24"/>
              </w:rPr>
              <w:lastRenderedPageBreak/>
              <w:t>1.3. Розвиток туристичного потенціалу</w:t>
            </w:r>
          </w:p>
        </w:tc>
        <w:tc>
          <w:tcPr>
            <w:tcW w:w="6373" w:type="dxa"/>
            <w:shd w:val="clear" w:color="auto" w:fill="auto"/>
            <w:tcMar>
              <w:top w:w="15" w:type="dxa"/>
              <w:left w:w="15" w:type="dxa"/>
              <w:bottom w:w="0" w:type="dxa"/>
              <w:right w:w="15" w:type="dxa"/>
            </w:tcMar>
            <w:vAlign w:val="center"/>
            <w:hideMark/>
          </w:tcPr>
          <w:p w14:paraId="098316C7" w14:textId="418AB996" w:rsidR="0067068F" w:rsidRPr="00281CBD" w:rsidRDefault="003A7D5F" w:rsidP="006B0E2C">
            <w:pPr>
              <w:spacing w:after="0" w:line="240" w:lineRule="auto"/>
              <w:rPr>
                <w:rFonts w:ascii="Times New Roman" w:hAnsi="Times New Roman"/>
                <w:sz w:val="24"/>
                <w:szCs w:val="24"/>
              </w:rPr>
            </w:pPr>
            <w:r>
              <w:rPr>
                <w:rFonts w:ascii="Times New Roman" w:hAnsi="Times New Roman"/>
                <w:sz w:val="24"/>
                <w:szCs w:val="24"/>
              </w:rPr>
              <w:t>Організація промоції туристичного потенціалу</w:t>
            </w:r>
            <w:r w:rsidR="0067068F" w:rsidRPr="00281CBD">
              <w:rPr>
                <w:rFonts w:ascii="Times New Roman" w:hAnsi="Times New Roman"/>
                <w:sz w:val="24"/>
                <w:szCs w:val="24"/>
              </w:rPr>
              <w:t xml:space="preserve"> Зачепилівської ОТГ</w:t>
            </w:r>
          </w:p>
        </w:tc>
      </w:tr>
      <w:tr w:rsidR="0067068F" w:rsidRPr="00B133FA" w14:paraId="67644F35" w14:textId="77777777" w:rsidTr="0067068F">
        <w:trPr>
          <w:cantSplit/>
          <w:trHeight w:val="20"/>
        </w:trPr>
        <w:tc>
          <w:tcPr>
            <w:tcW w:w="3256" w:type="dxa"/>
            <w:vMerge/>
            <w:vAlign w:val="center"/>
            <w:hideMark/>
          </w:tcPr>
          <w:p w14:paraId="62C8A591" w14:textId="77777777" w:rsidR="0067068F" w:rsidRPr="00281CBD" w:rsidRDefault="0067068F" w:rsidP="006B0E2C">
            <w:pPr>
              <w:spacing w:after="0" w:line="240" w:lineRule="auto"/>
              <w:rPr>
                <w:rFonts w:ascii="Times New Roman" w:hAnsi="Times New Roman"/>
                <w:sz w:val="24"/>
                <w:szCs w:val="24"/>
              </w:rPr>
            </w:pPr>
          </w:p>
        </w:tc>
        <w:tc>
          <w:tcPr>
            <w:tcW w:w="6373" w:type="dxa"/>
            <w:shd w:val="clear" w:color="auto" w:fill="auto"/>
            <w:tcMar>
              <w:top w:w="15" w:type="dxa"/>
              <w:left w:w="15" w:type="dxa"/>
              <w:bottom w:w="0" w:type="dxa"/>
              <w:right w:w="15" w:type="dxa"/>
            </w:tcMar>
            <w:vAlign w:val="center"/>
            <w:hideMark/>
          </w:tcPr>
          <w:p w14:paraId="46849566" w14:textId="3E949AAC" w:rsidR="0067068F" w:rsidRPr="00281CBD" w:rsidRDefault="003A7D5F" w:rsidP="006B0E2C">
            <w:pPr>
              <w:spacing w:after="0" w:line="240" w:lineRule="auto"/>
              <w:rPr>
                <w:rFonts w:ascii="Times New Roman" w:hAnsi="Times New Roman"/>
                <w:sz w:val="24"/>
                <w:szCs w:val="24"/>
              </w:rPr>
            </w:pPr>
            <w:r>
              <w:rPr>
                <w:rFonts w:ascii="Times New Roman" w:hAnsi="Times New Roman"/>
                <w:sz w:val="24"/>
                <w:szCs w:val="24"/>
              </w:rPr>
              <w:t>Розробка туристичних маршрутів</w:t>
            </w:r>
          </w:p>
        </w:tc>
      </w:tr>
      <w:tr w:rsidR="0067068F" w:rsidRPr="00B133FA" w14:paraId="307FE860" w14:textId="77777777" w:rsidTr="0067068F">
        <w:trPr>
          <w:cantSplit/>
          <w:trHeight w:val="20"/>
        </w:trPr>
        <w:tc>
          <w:tcPr>
            <w:tcW w:w="3256" w:type="dxa"/>
            <w:vMerge/>
            <w:vAlign w:val="center"/>
            <w:hideMark/>
          </w:tcPr>
          <w:p w14:paraId="3611622A" w14:textId="77777777" w:rsidR="0067068F" w:rsidRPr="00281CBD" w:rsidRDefault="0067068F" w:rsidP="006B0E2C">
            <w:pPr>
              <w:spacing w:after="0" w:line="240" w:lineRule="auto"/>
              <w:rPr>
                <w:rFonts w:ascii="Times New Roman" w:hAnsi="Times New Roman"/>
                <w:sz w:val="24"/>
                <w:szCs w:val="24"/>
              </w:rPr>
            </w:pPr>
          </w:p>
        </w:tc>
        <w:tc>
          <w:tcPr>
            <w:tcW w:w="6373" w:type="dxa"/>
            <w:shd w:val="clear" w:color="auto" w:fill="auto"/>
            <w:tcMar>
              <w:top w:w="15" w:type="dxa"/>
              <w:left w:w="15" w:type="dxa"/>
              <w:bottom w:w="0" w:type="dxa"/>
              <w:right w:w="15" w:type="dxa"/>
            </w:tcMar>
            <w:vAlign w:val="center"/>
            <w:hideMark/>
          </w:tcPr>
          <w:p w14:paraId="53EFC5B1" w14:textId="0D0A7288" w:rsidR="0067068F" w:rsidRPr="00281CBD" w:rsidRDefault="003A7D5F" w:rsidP="006B0E2C">
            <w:pPr>
              <w:spacing w:after="0" w:line="240" w:lineRule="auto"/>
              <w:rPr>
                <w:rFonts w:ascii="Times New Roman" w:hAnsi="Times New Roman"/>
                <w:sz w:val="24"/>
                <w:szCs w:val="24"/>
              </w:rPr>
            </w:pPr>
            <w:r>
              <w:rPr>
                <w:rFonts w:ascii="Times New Roman" w:hAnsi="Times New Roman"/>
                <w:sz w:val="24"/>
                <w:szCs w:val="24"/>
              </w:rPr>
              <w:t>Зелений туризм Зачепилівщини</w:t>
            </w:r>
          </w:p>
        </w:tc>
      </w:tr>
      <w:tr w:rsidR="0067068F" w:rsidRPr="00B133FA" w14:paraId="41CB3AEB" w14:textId="77777777" w:rsidTr="0067068F">
        <w:trPr>
          <w:cantSplit/>
          <w:trHeight w:val="20"/>
        </w:trPr>
        <w:tc>
          <w:tcPr>
            <w:tcW w:w="3256" w:type="dxa"/>
            <w:vMerge/>
            <w:vAlign w:val="center"/>
            <w:hideMark/>
          </w:tcPr>
          <w:p w14:paraId="16FE10EF" w14:textId="68D2E48E" w:rsidR="0067068F" w:rsidRPr="00281CBD" w:rsidRDefault="0067068F" w:rsidP="006B0E2C">
            <w:pPr>
              <w:spacing w:after="0" w:line="240" w:lineRule="auto"/>
              <w:rPr>
                <w:rFonts w:ascii="Times New Roman" w:hAnsi="Times New Roman"/>
                <w:sz w:val="24"/>
                <w:szCs w:val="24"/>
              </w:rPr>
            </w:pPr>
          </w:p>
        </w:tc>
        <w:tc>
          <w:tcPr>
            <w:tcW w:w="6373" w:type="dxa"/>
            <w:shd w:val="clear" w:color="auto" w:fill="auto"/>
            <w:tcMar>
              <w:top w:w="15" w:type="dxa"/>
              <w:left w:w="15" w:type="dxa"/>
              <w:bottom w:w="0" w:type="dxa"/>
              <w:right w:w="15" w:type="dxa"/>
            </w:tcMar>
            <w:vAlign w:val="center"/>
            <w:hideMark/>
          </w:tcPr>
          <w:p w14:paraId="2BDC6995" w14:textId="77777777" w:rsidR="0067068F" w:rsidRPr="00281CBD" w:rsidRDefault="0067068F" w:rsidP="006B0E2C">
            <w:pPr>
              <w:spacing w:after="0" w:line="240" w:lineRule="auto"/>
              <w:rPr>
                <w:rFonts w:ascii="Times New Roman" w:hAnsi="Times New Roman"/>
                <w:sz w:val="24"/>
                <w:szCs w:val="24"/>
              </w:rPr>
            </w:pPr>
            <w:r w:rsidRPr="00281CBD">
              <w:rPr>
                <w:rFonts w:ascii="Times New Roman" w:hAnsi="Times New Roman"/>
                <w:sz w:val="24"/>
                <w:szCs w:val="24"/>
              </w:rPr>
              <w:t>Відродження фольклорно-мистецьких традицій Зачепилівської ОТГ</w:t>
            </w:r>
          </w:p>
        </w:tc>
      </w:tr>
      <w:tr w:rsidR="0059393C" w:rsidRPr="00B133FA" w14:paraId="02599F3E" w14:textId="77777777" w:rsidTr="00F64310">
        <w:trPr>
          <w:cantSplit/>
          <w:trHeight w:val="20"/>
        </w:trPr>
        <w:tc>
          <w:tcPr>
            <w:tcW w:w="9629" w:type="dxa"/>
            <w:gridSpan w:val="2"/>
            <w:vAlign w:val="center"/>
          </w:tcPr>
          <w:p w14:paraId="49C414AA" w14:textId="3BF86AEA" w:rsidR="0059393C" w:rsidRPr="00281CBD" w:rsidRDefault="003A7D5F" w:rsidP="0059393C">
            <w:pPr>
              <w:spacing w:after="0" w:line="240" w:lineRule="auto"/>
              <w:jc w:val="center"/>
              <w:rPr>
                <w:rFonts w:ascii="Times New Roman" w:hAnsi="Times New Roman"/>
                <w:b/>
                <w:sz w:val="24"/>
                <w:szCs w:val="24"/>
              </w:rPr>
            </w:pPr>
            <w:r>
              <w:rPr>
                <w:rFonts w:ascii="Times New Roman" w:hAnsi="Times New Roman"/>
                <w:b/>
                <w:sz w:val="24"/>
                <w:szCs w:val="24"/>
              </w:rPr>
              <w:t>ВСЬОГО:13</w:t>
            </w:r>
            <w:r w:rsidR="0059393C" w:rsidRPr="00281CBD">
              <w:rPr>
                <w:rFonts w:ascii="Times New Roman" w:hAnsi="Times New Roman"/>
                <w:b/>
                <w:sz w:val="24"/>
                <w:szCs w:val="24"/>
              </w:rPr>
              <w:t xml:space="preserve"> проектів</w:t>
            </w:r>
          </w:p>
        </w:tc>
      </w:tr>
    </w:tbl>
    <w:p w14:paraId="41337559" w14:textId="77777777" w:rsidR="00281CBD" w:rsidRDefault="00281CBD" w:rsidP="0059393C">
      <w:pPr>
        <w:spacing w:after="0" w:line="276" w:lineRule="auto"/>
        <w:ind w:firstLine="709"/>
        <w:contextualSpacing/>
        <w:jc w:val="both"/>
        <w:rPr>
          <w:rFonts w:ascii="Times New Roman" w:hAnsi="Times New Roman"/>
          <w:b/>
          <w:sz w:val="28"/>
          <w:szCs w:val="28"/>
        </w:rPr>
      </w:pPr>
    </w:p>
    <w:p w14:paraId="1E7673EF" w14:textId="59539653" w:rsidR="00892A4D" w:rsidRPr="0067068F" w:rsidRDefault="00892A4D" w:rsidP="0059393C">
      <w:pPr>
        <w:spacing w:after="0" w:line="276" w:lineRule="auto"/>
        <w:ind w:firstLine="709"/>
        <w:contextualSpacing/>
        <w:jc w:val="both"/>
        <w:rPr>
          <w:rFonts w:ascii="Times New Roman" w:hAnsi="Times New Roman"/>
          <w:b/>
          <w:sz w:val="28"/>
          <w:szCs w:val="28"/>
        </w:rPr>
      </w:pPr>
      <w:r w:rsidRPr="0067068F">
        <w:rPr>
          <w:rFonts w:ascii="Times New Roman" w:hAnsi="Times New Roman"/>
          <w:b/>
          <w:sz w:val="28"/>
          <w:szCs w:val="28"/>
        </w:rPr>
        <w:t xml:space="preserve">Реалізація стратегічної цілі № 1 «Сталий економічний розвиток громади» у середньо- та довгостроковій перспективі призведе до наступних результатів: </w:t>
      </w:r>
    </w:p>
    <w:p w14:paraId="414A5591"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диверсифікація економічної діяльності;</w:t>
      </w:r>
    </w:p>
    <w:p w14:paraId="5BC168ED"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розвиток підприємництва і конкурентоспроможності місцевої економіки; </w:t>
      </w:r>
    </w:p>
    <w:p w14:paraId="25E3305B"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створення нових робочих місць, зменшення відтоку населення з громади; </w:t>
      </w:r>
    </w:p>
    <w:p w14:paraId="17C2C7E3"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залучення інвестицій; </w:t>
      </w:r>
    </w:p>
    <w:p w14:paraId="267B051E" w14:textId="7E1517F9"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зростання рівня </w:t>
      </w:r>
      <w:r w:rsidR="00F64310">
        <w:rPr>
          <w:rFonts w:ascii="Times New Roman" w:hAnsi="Times New Roman"/>
          <w:sz w:val="28"/>
          <w:szCs w:val="28"/>
        </w:rPr>
        <w:t xml:space="preserve">з/п </w:t>
      </w:r>
      <w:r w:rsidRPr="00E26F01">
        <w:rPr>
          <w:rFonts w:ascii="Times New Roman" w:hAnsi="Times New Roman"/>
          <w:sz w:val="28"/>
          <w:szCs w:val="28"/>
        </w:rPr>
        <w:t xml:space="preserve">відносно середньообласних показників; </w:t>
      </w:r>
    </w:p>
    <w:p w14:paraId="58800579"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розвиток агропідприємництва та сільськогосподарських кооперативів; </w:t>
      </w:r>
    </w:p>
    <w:p w14:paraId="425EC7ED"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зменшення витрат на енергію в приміщеннях держустанов та соцсфери; </w:t>
      </w:r>
    </w:p>
    <w:p w14:paraId="4928A830"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збільшення споживання енергії, яка походить із відновлювальних джерел; </w:t>
      </w:r>
    </w:p>
    <w:p w14:paraId="37C91227"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підвищення рівня культури мешканців громади щодо енергоефективності та енергозбереження; </w:t>
      </w:r>
    </w:p>
    <w:p w14:paraId="37CA3E68"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створення туристичних маршрутів, в т.ч. турів вихідного дня, турів з елементами активного відпочинку; </w:t>
      </w:r>
    </w:p>
    <w:p w14:paraId="64C8E642"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проведений ремонт або створення облаштованих туристичних та екскурсійних об’єктів, місць відпочинку туристів, оглядових майданчиків, зелених садиб, разом з системою інформаційних знаків; </w:t>
      </w:r>
    </w:p>
    <w:p w14:paraId="0A3660F3"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збільшення обсягів продажу туристичних продуктів та послуг. </w:t>
      </w:r>
    </w:p>
    <w:p w14:paraId="7F46562B" w14:textId="4989896D" w:rsidR="00892A4D" w:rsidRDefault="00892A4D" w:rsidP="00892A4D">
      <w:pPr>
        <w:spacing w:after="0" w:line="240" w:lineRule="auto"/>
        <w:jc w:val="both"/>
        <w:rPr>
          <w:rFonts w:ascii="Times New Roman" w:hAnsi="Times New Roman"/>
          <w:b/>
          <w:sz w:val="36"/>
          <w:szCs w:val="36"/>
        </w:rPr>
      </w:pPr>
    </w:p>
    <w:p w14:paraId="3C69F064" w14:textId="4255830B" w:rsidR="0067068F" w:rsidRDefault="0067068F" w:rsidP="0067068F">
      <w:pPr>
        <w:spacing w:after="0" w:line="240" w:lineRule="auto"/>
        <w:ind w:firstLine="709"/>
        <w:jc w:val="both"/>
        <w:rPr>
          <w:rFonts w:ascii="Times New Roman" w:hAnsi="Times New Roman"/>
          <w:b/>
          <w:sz w:val="28"/>
          <w:szCs w:val="36"/>
        </w:rPr>
      </w:pPr>
      <w:r w:rsidRPr="0067068F">
        <w:rPr>
          <w:rFonts w:ascii="Times New Roman" w:hAnsi="Times New Roman"/>
          <w:b/>
          <w:sz w:val="28"/>
          <w:szCs w:val="36"/>
        </w:rPr>
        <w:t xml:space="preserve">Показники ефективності реалізації проектів, що відносяться до </w:t>
      </w:r>
      <w:r w:rsidR="006B0E2C">
        <w:rPr>
          <w:rFonts w:ascii="Times New Roman" w:hAnsi="Times New Roman"/>
          <w:b/>
          <w:sz w:val="28"/>
          <w:szCs w:val="36"/>
          <w:lang w:val="ru-RU"/>
        </w:rPr>
        <w:t>Стратег</w:t>
      </w:r>
      <w:r w:rsidR="006B0E2C">
        <w:rPr>
          <w:rFonts w:ascii="Times New Roman" w:hAnsi="Times New Roman"/>
          <w:b/>
          <w:sz w:val="28"/>
          <w:szCs w:val="36"/>
        </w:rPr>
        <w:t>ічної цілі №1</w:t>
      </w:r>
      <w:r w:rsidRPr="0067068F">
        <w:rPr>
          <w:rFonts w:ascii="Times New Roman" w:hAnsi="Times New Roman"/>
          <w:b/>
          <w:sz w:val="28"/>
          <w:szCs w:val="36"/>
        </w:rPr>
        <w:t>:</w:t>
      </w:r>
    </w:p>
    <w:p w14:paraId="067A9C12" w14:textId="3CDA5470" w:rsidR="007F2993" w:rsidRPr="007F2993" w:rsidRDefault="007F2993" w:rsidP="007F2993">
      <w:pPr>
        <w:pStyle w:val="a7"/>
        <w:numPr>
          <w:ilvl w:val="0"/>
          <w:numId w:val="41"/>
        </w:numPr>
        <w:spacing w:after="0" w:line="240" w:lineRule="auto"/>
        <w:jc w:val="both"/>
        <w:rPr>
          <w:rFonts w:ascii="Times New Roman" w:hAnsi="Times New Roman"/>
          <w:sz w:val="28"/>
          <w:szCs w:val="28"/>
          <w:lang w:val="uk-UA"/>
        </w:rPr>
      </w:pPr>
      <w:r w:rsidRPr="007F2993">
        <w:rPr>
          <w:rFonts w:ascii="Times New Roman" w:hAnsi="Times New Roman"/>
          <w:sz w:val="28"/>
          <w:szCs w:val="28"/>
          <w:lang w:val="uk-UA"/>
        </w:rPr>
        <w:t xml:space="preserve">кількість створених нових бізнесів на території громади, зокрема, виробників с/г продукції; </w:t>
      </w:r>
    </w:p>
    <w:p w14:paraId="152D5A75" w14:textId="61A44B89" w:rsidR="007F2993" w:rsidRPr="007F2993" w:rsidRDefault="007F2993" w:rsidP="007F2993">
      <w:pPr>
        <w:pStyle w:val="a7"/>
        <w:numPr>
          <w:ilvl w:val="0"/>
          <w:numId w:val="41"/>
        </w:numPr>
        <w:spacing w:after="0" w:line="240" w:lineRule="auto"/>
        <w:jc w:val="both"/>
        <w:rPr>
          <w:rFonts w:ascii="Times New Roman" w:hAnsi="Times New Roman"/>
          <w:b/>
          <w:sz w:val="28"/>
          <w:szCs w:val="36"/>
        </w:rPr>
      </w:pPr>
      <w:r w:rsidRPr="007F2993">
        <w:rPr>
          <w:rFonts w:ascii="Times New Roman" w:hAnsi="Times New Roman"/>
          <w:sz w:val="28"/>
          <w:szCs w:val="28"/>
          <w:lang w:val="uk-UA"/>
        </w:rPr>
        <w:t xml:space="preserve">діючий </w:t>
      </w:r>
      <w:r w:rsidRPr="007F2993">
        <w:rPr>
          <w:rFonts w:ascii="Times New Roman" w:hAnsi="Times New Roman"/>
          <w:sz w:val="28"/>
          <w:szCs w:val="28"/>
        </w:rPr>
        <w:t>сільськогосподарський обслуговуючий кооператив з переробки молока</w:t>
      </w:r>
      <w:r w:rsidR="006B0E2C">
        <w:rPr>
          <w:rFonts w:ascii="Times New Roman" w:hAnsi="Times New Roman"/>
          <w:sz w:val="28"/>
          <w:szCs w:val="28"/>
          <w:lang w:val="uk-UA"/>
        </w:rPr>
        <w:t>;</w:t>
      </w:r>
    </w:p>
    <w:p w14:paraId="04B48500" w14:textId="6444BF7A" w:rsidR="007F2993" w:rsidRPr="007F2993" w:rsidRDefault="007F2993" w:rsidP="007F2993">
      <w:pPr>
        <w:pStyle w:val="a7"/>
        <w:numPr>
          <w:ilvl w:val="0"/>
          <w:numId w:val="41"/>
        </w:numPr>
        <w:spacing w:after="0" w:line="240" w:lineRule="auto"/>
        <w:jc w:val="both"/>
        <w:rPr>
          <w:rFonts w:ascii="Times New Roman" w:hAnsi="Times New Roman"/>
          <w:sz w:val="28"/>
          <w:szCs w:val="36"/>
        </w:rPr>
      </w:pPr>
      <w:r w:rsidRPr="007F2993">
        <w:rPr>
          <w:rFonts w:ascii="Times New Roman" w:hAnsi="Times New Roman"/>
          <w:sz w:val="28"/>
          <w:szCs w:val="36"/>
          <w:lang w:val="uk-UA"/>
        </w:rPr>
        <w:t>наявність інвестиційного паспорту та бренду ОТГ;</w:t>
      </w:r>
    </w:p>
    <w:p w14:paraId="7D321645" w14:textId="0F75FF93" w:rsidR="007F2993" w:rsidRDefault="007F2993" w:rsidP="007F2993">
      <w:pPr>
        <w:pStyle w:val="a7"/>
        <w:numPr>
          <w:ilvl w:val="0"/>
          <w:numId w:val="41"/>
        </w:numPr>
        <w:spacing w:after="0" w:line="240" w:lineRule="auto"/>
        <w:jc w:val="both"/>
        <w:rPr>
          <w:rFonts w:ascii="Times New Roman" w:hAnsi="Times New Roman"/>
          <w:sz w:val="28"/>
          <w:szCs w:val="28"/>
          <w:lang w:val="uk-UA"/>
        </w:rPr>
      </w:pPr>
      <w:r w:rsidRPr="007F2993">
        <w:rPr>
          <w:rFonts w:ascii="Times New Roman" w:hAnsi="Times New Roman"/>
          <w:sz w:val="28"/>
          <w:szCs w:val="28"/>
          <w:lang w:val="uk-UA"/>
        </w:rPr>
        <w:t>кількість інвестиційних об’є</w:t>
      </w:r>
      <w:r w:rsidR="006B0E2C">
        <w:rPr>
          <w:rFonts w:ascii="Times New Roman" w:hAnsi="Times New Roman"/>
          <w:sz w:val="28"/>
          <w:szCs w:val="28"/>
          <w:lang w:val="uk-UA"/>
        </w:rPr>
        <w:t>ктів для потенційних інвесторів;</w:t>
      </w:r>
    </w:p>
    <w:p w14:paraId="30E19D72" w14:textId="77777777" w:rsidR="006B0E2C" w:rsidRPr="00944686" w:rsidRDefault="006B0E2C" w:rsidP="006B0E2C">
      <w:pPr>
        <w:pStyle w:val="a7"/>
        <w:numPr>
          <w:ilvl w:val="0"/>
          <w:numId w:val="41"/>
        </w:numPr>
        <w:spacing w:after="0" w:line="240" w:lineRule="auto"/>
        <w:jc w:val="both"/>
        <w:rPr>
          <w:rFonts w:ascii="Times New Roman" w:hAnsi="Times New Roman"/>
          <w:sz w:val="28"/>
          <w:szCs w:val="28"/>
          <w:lang w:val="uk-UA"/>
        </w:rPr>
      </w:pPr>
      <w:r w:rsidRPr="00944686">
        <w:rPr>
          <w:rFonts w:ascii="Times New Roman" w:hAnsi="Times New Roman"/>
          <w:sz w:val="28"/>
          <w:szCs w:val="28"/>
          <w:lang w:val="uk-UA"/>
        </w:rPr>
        <w:t xml:space="preserve">кількість нових туристично-оздоровчих послуг, що надаються на території громади; </w:t>
      </w:r>
    </w:p>
    <w:p w14:paraId="5A61DC9A" w14:textId="77777777" w:rsidR="006B0E2C" w:rsidRPr="00944686" w:rsidRDefault="006B0E2C" w:rsidP="006B0E2C">
      <w:pPr>
        <w:pStyle w:val="a7"/>
        <w:numPr>
          <w:ilvl w:val="0"/>
          <w:numId w:val="41"/>
        </w:numPr>
        <w:spacing w:after="0" w:line="240" w:lineRule="auto"/>
        <w:jc w:val="both"/>
        <w:rPr>
          <w:rFonts w:ascii="Times New Roman" w:hAnsi="Times New Roman"/>
          <w:sz w:val="28"/>
          <w:szCs w:val="28"/>
          <w:lang w:val="uk-UA"/>
        </w:rPr>
      </w:pPr>
      <w:r w:rsidRPr="00944686">
        <w:rPr>
          <w:rFonts w:ascii="Times New Roman" w:hAnsi="Times New Roman"/>
          <w:sz w:val="28"/>
          <w:szCs w:val="28"/>
          <w:lang w:val="uk-UA"/>
        </w:rPr>
        <w:lastRenderedPageBreak/>
        <w:t xml:space="preserve">кількість робочих місць, створених у туристичній сфері економіки громади; </w:t>
      </w:r>
    </w:p>
    <w:p w14:paraId="7758F701" w14:textId="77777777" w:rsidR="006B0E2C" w:rsidRPr="00944686" w:rsidRDefault="006B0E2C" w:rsidP="006B0E2C">
      <w:pPr>
        <w:pStyle w:val="a7"/>
        <w:numPr>
          <w:ilvl w:val="0"/>
          <w:numId w:val="41"/>
        </w:numPr>
        <w:spacing w:after="0" w:line="240" w:lineRule="auto"/>
        <w:jc w:val="both"/>
        <w:rPr>
          <w:rFonts w:ascii="Times New Roman" w:hAnsi="Times New Roman"/>
          <w:sz w:val="28"/>
          <w:szCs w:val="28"/>
          <w:lang w:val="uk-UA"/>
        </w:rPr>
      </w:pPr>
      <w:r w:rsidRPr="00944686">
        <w:rPr>
          <w:rFonts w:ascii="Times New Roman" w:hAnsi="Times New Roman"/>
          <w:sz w:val="28"/>
          <w:szCs w:val="28"/>
          <w:lang w:val="uk-UA"/>
        </w:rPr>
        <w:t xml:space="preserve">кількість зелених садиб, які приймають туристів; </w:t>
      </w:r>
    </w:p>
    <w:p w14:paraId="2DD11FA7" w14:textId="4B231060" w:rsidR="006B0E2C" w:rsidRPr="00281CBD" w:rsidRDefault="006B0E2C" w:rsidP="0067068F">
      <w:pPr>
        <w:pStyle w:val="a7"/>
        <w:numPr>
          <w:ilvl w:val="0"/>
          <w:numId w:val="41"/>
        </w:numPr>
        <w:spacing w:after="0" w:line="240" w:lineRule="auto"/>
        <w:jc w:val="both"/>
        <w:rPr>
          <w:rFonts w:ascii="Times New Roman" w:hAnsi="Times New Roman"/>
          <w:sz w:val="28"/>
          <w:szCs w:val="28"/>
          <w:lang w:val="uk-UA"/>
        </w:rPr>
      </w:pPr>
      <w:r w:rsidRPr="00944686">
        <w:rPr>
          <w:rFonts w:ascii="Times New Roman" w:hAnsi="Times New Roman"/>
          <w:sz w:val="28"/>
          <w:szCs w:val="28"/>
          <w:lang w:val="uk-UA"/>
        </w:rPr>
        <w:t>кількість туристів у громаді на рік.</w:t>
      </w:r>
    </w:p>
    <w:p w14:paraId="4AB81BB7" w14:textId="77777777" w:rsidR="006B0E2C" w:rsidRDefault="006B0E2C" w:rsidP="0067068F">
      <w:pPr>
        <w:spacing w:after="0" w:line="240" w:lineRule="auto"/>
        <w:rPr>
          <w:rFonts w:ascii="Times New Roman" w:hAnsi="Times New Roman"/>
          <w:sz w:val="28"/>
          <w:szCs w:val="36"/>
        </w:rPr>
      </w:pPr>
    </w:p>
    <w:p w14:paraId="7E4C87B1" w14:textId="70E8BD5B" w:rsidR="0067068F" w:rsidRPr="003258EB" w:rsidRDefault="0067068F" w:rsidP="003258EB">
      <w:pPr>
        <w:spacing w:after="0" w:line="240" w:lineRule="auto"/>
        <w:jc w:val="center"/>
        <w:rPr>
          <w:rFonts w:ascii="Times New Roman" w:hAnsi="Times New Roman"/>
          <w:b/>
          <w:sz w:val="28"/>
          <w:szCs w:val="36"/>
        </w:rPr>
      </w:pPr>
      <w:r w:rsidRPr="003258EB">
        <w:rPr>
          <w:rFonts w:ascii="Times New Roman" w:hAnsi="Times New Roman"/>
          <w:b/>
          <w:sz w:val="28"/>
          <w:szCs w:val="36"/>
        </w:rPr>
        <w:t>Стратегічна ціль 2 –</w:t>
      </w:r>
      <w:r w:rsidR="003258EB" w:rsidRPr="003258EB">
        <w:rPr>
          <w:rFonts w:ascii="Times New Roman" w:hAnsi="Times New Roman"/>
          <w:b/>
          <w:sz w:val="28"/>
          <w:szCs w:val="36"/>
        </w:rPr>
        <w:t xml:space="preserve"> </w:t>
      </w:r>
      <w:r w:rsidR="003258EB" w:rsidRPr="003258EB">
        <w:rPr>
          <w:rFonts w:ascii="Times New Roman" w:hAnsi="Times New Roman"/>
          <w:b/>
          <w:sz w:val="28"/>
          <w:szCs w:val="28"/>
        </w:rPr>
        <w:t>Підвищення якості життя мешканців громади</w:t>
      </w:r>
    </w:p>
    <w:p w14:paraId="75DE69CE" w14:textId="183452DC" w:rsidR="0067068F" w:rsidRPr="009B5B54" w:rsidRDefault="003258EB" w:rsidP="003258EB">
      <w:pPr>
        <w:spacing w:after="0" w:line="240" w:lineRule="auto"/>
        <w:jc w:val="center"/>
        <w:rPr>
          <w:rFonts w:ascii="Times New Roman" w:hAnsi="Times New Roman"/>
          <w:i/>
          <w:sz w:val="28"/>
          <w:szCs w:val="36"/>
        </w:rPr>
      </w:pPr>
      <w:r w:rsidRPr="009B5B54">
        <w:rPr>
          <w:rFonts w:ascii="Times New Roman" w:hAnsi="Times New Roman"/>
          <w:i/>
          <w:sz w:val="28"/>
          <w:szCs w:val="36"/>
        </w:rPr>
        <w:t>Таблиця 2</w:t>
      </w:r>
      <w:r w:rsidR="0067068F" w:rsidRPr="009B5B54">
        <w:rPr>
          <w:rFonts w:ascii="Times New Roman" w:hAnsi="Times New Roman"/>
          <w:i/>
          <w:sz w:val="28"/>
          <w:szCs w:val="36"/>
        </w:rPr>
        <w:t>. Проекти розвитку до С</w:t>
      </w:r>
      <w:r w:rsidRPr="009B5B54">
        <w:rPr>
          <w:rFonts w:ascii="Times New Roman" w:hAnsi="Times New Roman"/>
          <w:i/>
          <w:sz w:val="28"/>
          <w:szCs w:val="36"/>
        </w:rPr>
        <w:t>тратегічної цілі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6799"/>
      </w:tblGrid>
      <w:tr w:rsidR="003258EB" w:rsidRPr="00B133FA" w14:paraId="42DA590C" w14:textId="77777777" w:rsidTr="003258EB">
        <w:trPr>
          <w:cantSplit/>
          <w:trHeight w:val="20"/>
        </w:trPr>
        <w:tc>
          <w:tcPr>
            <w:tcW w:w="2830" w:type="dxa"/>
            <w:shd w:val="clear" w:color="auto" w:fill="auto"/>
            <w:tcMar>
              <w:top w:w="15" w:type="dxa"/>
              <w:left w:w="15" w:type="dxa"/>
              <w:bottom w:w="0" w:type="dxa"/>
              <w:right w:w="15" w:type="dxa"/>
            </w:tcMar>
            <w:vAlign w:val="center"/>
          </w:tcPr>
          <w:p w14:paraId="516DB0FD" w14:textId="44E116C6" w:rsidR="003258EB" w:rsidRPr="00281CBD" w:rsidRDefault="003258EB" w:rsidP="003258EB">
            <w:pPr>
              <w:spacing w:after="0" w:line="240" w:lineRule="auto"/>
              <w:jc w:val="center"/>
              <w:rPr>
                <w:rFonts w:ascii="Times New Roman" w:hAnsi="Times New Roman"/>
                <w:sz w:val="24"/>
                <w:szCs w:val="24"/>
              </w:rPr>
            </w:pPr>
            <w:r w:rsidRPr="00281CBD">
              <w:rPr>
                <w:rFonts w:ascii="Times New Roman" w:hAnsi="Times New Roman"/>
                <w:sz w:val="24"/>
                <w:szCs w:val="24"/>
              </w:rPr>
              <w:t>Операційна ціль</w:t>
            </w:r>
          </w:p>
        </w:tc>
        <w:tc>
          <w:tcPr>
            <w:tcW w:w="6799" w:type="dxa"/>
            <w:shd w:val="clear" w:color="auto" w:fill="auto"/>
            <w:tcMar>
              <w:top w:w="15" w:type="dxa"/>
              <w:left w:w="15" w:type="dxa"/>
              <w:bottom w:w="0" w:type="dxa"/>
              <w:right w:w="15" w:type="dxa"/>
            </w:tcMar>
            <w:vAlign w:val="center"/>
          </w:tcPr>
          <w:p w14:paraId="782BC966" w14:textId="29EF23CD" w:rsidR="003258EB" w:rsidRPr="00281CBD" w:rsidRDefault="003258EB" w:rsidP="003258EB">
            <w:pPr>
              <w:spacing w:after="0" w:line="240" w:lineRule="auto"/>
              <w:jc w:val="center"/>
              <w:rPr>
                <w:rFonts w:ascii="Times New Roman" w:hAnsi="Times New Roman"/>
                <w:sz w:val="24"/>
                <w:szCs w:val="24"/>
              </w:rPr>
            </w:pPr>
            <w:r w:rsidRPr="00281CBD">
              <w:rPr>
                <w:rFonts w:ascii="Times New Roman" w:hAnsi="Times New Roman"/>
                <w:sz w:val="24"/>
                <w:szCs w:val="24"/>
              </w:rPr>
              <w:t>Назва проекту</w:t>
            </w:r>
          </w:p>
        </w:tc>
      </w:tr>
      <w:tr w:rsidR="00E301C2" w:rsidRPr="00B133FA" w14:paraId="204D372E" w14:textId="77777777" w:rsidTr="003258EB">
        <w:trPr>
          <w:cantSplit/>
          <w:trHeight w:val="20"/>
        </w:trPr>
        <w:tc>
          <w:tcPr>
            <w:tcW w:w="2830" w:type="dxa"/>
            <w:vMerge w:val="restart"/>
            <w:shd w:val="clear" w:color="auto" w:fill="auto"/>
            <w:tcMar>
              <w:top w:w="15" w:type="dxa"/>
              <w:left w:w="15" w:type="dxa"/>
              <w:bottom w:w="0" w:type="dxa"/>
              <w:right w:w="15" w:type="dxa"/>
            </w:tcMar>
            <w:vAlign w:val="center"/>
            <w:hideMark/>
          </w:tcPr>
          <w:p w14:paraId="4A74DB34" w14:textId="212E7C11" w:rsidR="00E301C2" w:rsidRPr="00281CBD" w:rsidRDefault="00E301C2" w:rsidP="006B0E2C">
            <w:pPr>
              <w:spacing w:after="0" w:line="240" w:lineRule="auto"/>
              <w:rPr>
                <w:rFonts w:ascii="Times New Roman" w:hAnsi="Times New Roman"/>
                <w:sz w:val="24"/>
                <w:szCs w:val="24"/>
              </w:rPr>
            </w:pPr>
            <w:r w:rsidRPr="00281CBD">
              <w:rPr>
                <w:rFonts w:ascii="Times New Roman" w:hAnsi="Times New Roman"/>
                <w:sz w:val="24"/>
                <w:szCs w:val="24"/>
              </w:rPr>
              <w:t>2.1. Розвиток системи надання соціальних та адміністративних послуг у громаді</w:t>
            </w:r>
          </w:p>
        </w:tc>
        <w:tc>
          <w:tcPr>
            <w:tcW w:w="6799" w:type="dxa"/>
            <w:shd w:val="clear" w:color="auto" w:fill="auto"/>
            <w:tcMar>
              <w:top w:w="15" w:type="dxa"/>
              <w:left w:w="15" w:type="dxa"/>
              <w:bottom w:w="0" w:type="dxa"/>
              <w:right w:w="15" w:type="dxa"/>
            </w:tcMar>
            <w:vAlign w:val="center"/>
            <w:hideMark/>
          </w:tcPr>
          <w:p w14:paraId="000A257F" w14:textId="77777777" w:rsidR="00E301C2" w:rsidRPr="00281CBD" w:rsidRDefault="00E301C2" w:rsidP="006B0E2C">
            <w:pPr>
              <w:spacing w:after="0" w:line="240" w:lineRule="auto"/>
              <w:rPr>
                <w:rFonts w:ascii="Times New Roman" w:hAnsi="Times New Roman"/>
                <w:sz w:val="24"/>
                <w:szCs w:val="24"/>
              </w:rPr>
            </w:pPr>
            <w:r w:rsidRPr="00281CBD">
              <w:rPr>
                <w:rFonts w:ascii="Times New Roman" w:hAnsi="Times New Roman"/>
                <w:sz w:val="24"/>
                <w:szCs w:val="24"/>
              </w:rPr>
              <w:t>Створення умов для надання якісних адміністративних послуг шляхом відкриття  Центру надання адміністративних послуг Зачепилівської ОТГ</w:t>
            </w:r>
          </w:p>
        </w:tc>
      </w:tr>
      <w:tr w:rsidR="00E301C2" w:rsidRPr="00B133FA" w14:paraId="330ECD01" w14:textId="77777777" w:rsidTr="003258EB">
        <w:trPr>
          <w:cantSplit/>
          <w:trHeight w:val="20"/>
        </w:trPr>
        <w:tc>
          <w:tcPr>
            <w:tcW w:w="2830" w:type="dxa"/>
            <w:vMerge/>
            <w:vAlign w:val="center"/>
            <w:hideMark/>
          </w:tcPr>
          <w:p w14:paraId="4347DD5D" w14:textId="6055033F" w:rsidR="00E301C2" w:rsidRPr="00281CBD" w:rsidRDefault="00E301C2"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370417B8" w14:textId="77777777" w:rsidR="00E301C2" w:rsidRPr="00281CBD" w:rsidRDefault="00E301C2" w:rsidP="006B0E2C">
            <w:pPr>
              <w:spacing w:after="0" w:line="240" w:lineRule="auto"/>
              <w:rPr>
                <w:rFonts w:ascii="Times New Roman" w:hAnsi="Times New Roman"/>
                <w:sz w:val="24"/>
                <w:szCs w:val="24"/>
              </w:rPr>
            </w:pPr>
            <w:r w:rsidRPr="00281CBD">
              <w:rPr>
                <w:rFonts w:ascii="Times New Roman" w:hAnsi="Times New Roman"/>
                <w:sz w:val="24"/>
                <w:szCs w:val="24"/>
              </w:rPr>
              <w:t>Створення Центру інтегрованих соціальних служб як інноваційної моделі надання соціальних послуг Зачепилівської ОТГ</w:t>
            </w:r>
          </w:p>
        </w:tc>
      </w:tr>
      <w:tr w:rsidR="00E301C2" w:rsidRPr="00B133FA" w14:paraId="616CBD34" w14:textId="77777777" w:rsidTr="003258EB">
        <w:trPr>
          <w:cantSplit/>
          <w:trHeight w:val="20"/>
        </w:trPr>
        <w:tc>
          <w:tcPr>
            <w:tcW w:w="2830" w:type="dxa"/>
            <w:vMerge/>
            <w:vAlign w:val="center"/>
            <w:hideMark/>
          </w:tcPr>
          <w:p w14:paraId="7F2F034C" w14:textId="77777777" w:rsidR="00E301C2" w:rsidRPr="00281CBD" w:rsidRDefault="00E301C2"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499E854D" w14:textId="776FD91E" w:rsidR="00E301C2" w:rsidRPr="00281CBD" w:rsidRDefault="006C6C32" w:rsidP="006C6C32">
            <w:pPr>
              <w:spacing w:after="0" w:line="240" w:lineRule="auto"/>
              <w:rPr>
                <w:rFonts w:ascii="Times New Roman" w:hAnsi="Times New Roman"/>
                <w:sz w:val="24"/>
                <w:szCs w:val="24"/>
              </w:rPr>
            </w:pPr>
            <w:r>
              <w:rPr>
                <w:rFonts w:ascii="Times New Roman" w:hAnsi="Times New Roman"/>
                <w:sz w:val="24"/>
                <w:szCs w:val="24"/>
              </w:rPr>
              <w:t>Підвищення кваліфікації працівників закладів</w:t>
            </w:r>
            <w:r w:rsidR="00E301C2">
              <w:rPr>
                <w:rFonts w:ascii="Times New Roman" w:hAnsi="Times New Roman"/>
                <w:sz w:val="24"/>
                <w:szCs w:val="24"/>
              </w:rPr>
              <w:t xml:space="preserve"> первинної медицини </w:t>
            </w:r>
          </w:p>
        </w:tc>
      </w:tr>
      <w:tr w:rsidR="00E301C2" w:rsidRPr="00B133FA" w14:paraId="4F31D5D6" w14:textId="77777777" w:rsidTr="003258EB">
        <w:trPr>
          <w:cantSplit/>
          <w:trHeight w:val="20"/>
        </w:trPr>
        <w:tc>
          <w:tcPr>
            <w:tcW w:w="2830" w:type="dxa"/>
            <w:vMerge/>
            <w:vAlign w:val="center"/>
            <w:hideMark/>
          </w:tcPr>
          <w:p w14:paraId="4BAA67F1" w14:textId="77777777" w:rsidR="00E301C2" w:rsidRPr="00281CBD" w:rsidRDefault="00E301C2"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63625A5F" w14:textId="6959B317" w:rsidR="00E301C2" w:rsidRPr="00281CBD" w:rsidRDefault="00E301C2" w:rsidP="006B0E2C">
            <w:pPr>
              <w:spacing w:after="0" w:line="240" w:lineRule="auto"/>
              <w:rPr>
                <w:rFonts w:ascii="Times New Roman" w:hAnsi="Times New Roman"/>
                <w:sz w:val="24"/>
                <w:szCs w:val="24"/>
              </w:rPr>
            </w:pPr>
            <w:r>
              <w:rPr>
                <w:rFonts w:ascii="Times New Roman" w:hAnsi="Times New Roman"/>
                <w:sz w:val="24"/>
                <w:szCs w:val="24"/>
              </w:rPr>
              <w:t>Закупівля спеціального автомобільного транспорту для належного надання первинної медико-санітарної допомоги мешканцям Зачепилівської об’єднаної територіальної громади</w:t>
            </w:r>
          </w:p>
        </w:tc>
      </w:tr>
      <w:tr w:rsidR="00E301C2" w:rsidRPr="00B133FA" w14:paraId="20EC8499" w14:textId="77777777" w:rsidTr="003258EB">
        <w:trPr>
          <w:cantSplit/>
          <w:trHeight w:val="20"/>
        </w:trPr>
        <w:tc>
          <w:tcPr>
            <w:tcW w:w="2830" w:type="dxa"/>
            <w:vMerge/>
            <w:vAlign w:val="center"/>
            <w:hideMark/>
          </w:tcPr>
          <w:p w14:paraId="0B7DC1DC" w14:textId="65E48ABD" w:rsidR="00E301C2" w:rsidRPr="00281CBD" w:rsidRDefault="00E301C2"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7282D9DA" w14:textId="61A14762" w:rsidR="00E301C2" w:rsidRPr="00281CBD" w:rsidRDefault="00E301C2" w:rsidP="006C6C32">
            <w:pPr>
              <w:spacing w:after="0" w:line="240" w:lineRule="auto"/>
              <w:rPr>
                <w:rFonts w:ascii="Times New Roman" w:hAnsi="Times New Roman"/>
                <w:sz w:val="24"/>
                <w:szCs w:val="24"/>
              </w:rPr>
            </w:pPr>
            <w:r>
              <w:rPr>
                <w:rFonts w:ascii="Times New Roman" w:hAnsi="Times New Roman"/>
                <w:sz w:val="24"/>
                <w:szCs w:val="24"/>
              </w:rPr>
              <w:t>Будівництво багатофункціональних спортивних майд</w:t>
            </w:r>
            <w:r w:rsidR="006C6C32">
              <w:rPr>
                <w:rFonts w:ascii="Times New Roman" w:hAnsi="Times New Roman"/>
                <w:sz w:val="24"/>
                <w:szCs w:val="24"/>
              </w:rPr>
              <w:t>анчиків зі штучним покриттям у Зачепилівській</w:t>
            </w:r>
            <w:r>
              <w:rPr>
                <w:rFonts w:ascii="Times New Roman" w:hAnsi="Times New Roman"/>
                <w:sz w:val="24"/>
                <w:szCs w:val="24"/>
              </w:rPr>
              <w:t xml:space="preserve"> ОТГ</w:t>
            </w:r>
          </w:p>
        </w:tc>
      </w:tr>
      <w:tr w:rsidR="003D406F" w:rsidRPr="00B133FA" w14:paraId="01A985BA" w14:textId="77777777" w:rsidTr="003258EB">
        <w:trPr>
          <w:cantSplit/>
          <w:trHeight w:val="20"/>
        </w:trPr>
        <w:tc>
          <w:tcPr>
            <w:tcW w:w="2830" w:type="dxa"/>
            <w:vMerge/>
            <w:vAlign w:val="center"/>
          </w:tcPr>
          <w:p w14:paraId="3ED4A42C" w14:textId="77777777" w:rsidR="003D406F" w:rsidRPr="00281CBD" w:rsidRDefault="003D406F"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7EAB0346" w14:textId="6FC81541" w:rsidR="003D406F" w:rsidRDefault="003D406F" w:rsidP="006C6C32">
            <w:pPr>
              <w:spacing w:after="0" w:line="240" w:lineRule="auto"/>
              <w:rPr>
                <w:rFonts w:ascii="Times New Roman" w:hAnsi="Times New Roman"/>
                <w:sz w:val="24"/>
                <w:szCs w:val="24"/>
              </w:rPr>
            </w:pPr>
            <w:r>
              <w:rPr>
                <w:rFonts w:ascii="Times New Roman" w:hAnsi="Times New Roman"/>
                <w:sz w:val="24"/>
                <w:szCs w:val="24"/>
              </w:rPr>
              <w:t>Будівництво стадіону у с. Бердянка</w:t>
            </w:r>
          </w:p>
        </w:tc>
      </w:tr>
      <w:tr w:rsidR="00E301C2" w:rsidRPr="00B133FA" w14:paraId="6F4D98D6" w14:textId="77777777" w:rsidTr="003258EB">
        <w:trPr>
          <w:cantSplit/>
          <w:trHeight w:val="20"/>
        </w:trPr>
        <w:tc>
          <w:tcPr>
            <w:tcW w:w="2830" w:type="dxa"/>
            <w:vMerge/>
            <w:vAlign w:val="center"/>
            <w:hideMark/>
          </w:tcPr>
          <w:p w14:paraId="33D4B4B5" w14:textId="77777777" w:rsidR="00E301C2" w:rsidRPr="00281CBD" w:rsidRDefault="00E301C2"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022562D8" w14:textId="42EEF6E2" w:rsidR="00E301C2" w:rsidRPr="00281CBD" w:rsidRDefault="00E301C2" w:rsidP="006B0E2C">
            <w:pPr>
              <w:spacing w:after="0" w:line="240" w:lineRule="auto"/>
              <w:rPr>
                <w:rFonts w:ascii="Times New Roman" w:hAnsi="Times New Roman"/>
                <w:sz w:val="24"/>
                <w:szCs w:val="24"/>
              </w:rPr>
            </w:pPr>
            <w:r>
              <w:rPr>
                <w:rFonts w:ascii="Times New Roman" w:hAnsi="Times New Roman"/>
                <w:sz w:val="24"/>
                <w:szCs w:val="24"/>
              </w:rPr>
              <w:t>Встановлення вуличних тренажерів та ігрових майданчиків для жителів Зачепилівської ОТГ</w:t>
            </w:r>
          </w:p>
        </w:tc>
      </w:tr>
      <w:tr w:rsidR="00E301C2" w:rsidRPr="00B133FA" w14:paraId="64BFF0CB" w14:textId="77777777" w:rsidTr="003258EB">
        <w:trPr>
          <w:cantSplit/>
          <w:trHeight w:val="20"/>
        </w:trPr>
        <w:tc>
          <w:tcPr>
            <w:tcW w:w="2830" w:type="dxa"/>
            <w:vMerge/>
            <w:vAlign w:val="center"/>
            <w:hideMark/>
          </w:tcPr>
          <w:p w14:paraId="2C1131A5" w14:textId="0BAB6A87" w:rsidR="00E301C2" w:rsidRPr="00281CBD" w:rsidRDefault="00E301C2"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2AAA5D09" w14:textId="77777777" w:rsidR="00E301C2" w:rsidRPr="00281CBD" w:rsidRDefault="00E301C2" w:rsidP="006B0E2C">
            <w:pPr>
              <w:spacing w:after="0" w:line="240" w:lineRule="auto"/>
              <w:rPr>
                <w:rFonts w:ascii="Times New Roman" w:hAnsi="Times New Roman"/>
                <w:sz w:val="24"/>
                <w:szCs w:val="24"/>
              </w:rPr>
            </w:pPr>
            <w:r w:rsidRPr="00281CBD">
              <w:rPr>
                <w:rFonts w:ascii="Times New Roman" w:hAnsi="Times New Roman"/>
                <w:sz w:val="24"/>
                <w:szCs w:val="24"/>
              </w:rPr>
              <w:t>Забезпечення рівних можливостей громадян на отримання освіти шляхом облаштування приміщень освітніх закладів пандусами</w:t>
            </w:r>
          </w:p>
        </w:tc>
      </w:tr>
      <w:tr w:rsidR="00E301C2" w:rsidRPr="00B133FA" w14:paraId="68215CD6" w14:textId="77777777" w:rsidTr="003258EB">
        <w:trPr>
          <w:cantSplit/>
          <w:trHeight w:val="20"/>
        </w:trPr>
        <w:tc>
          <w:tcPr>
            <w:tcW w:w="2830" w:type="dxa"/>
            <w:vMerge/>
            <w:vAlign w:val="center"/>
            <w:hideMark/>
          </w:tcPr>
          <w:p w14:paraId="470DB55E" w14:textId="77777777" w:rsidR="00E301C2" w:rsidRPr="00281CBD" w:rsidRDefault="00E301C2"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73F3B987" w14:textId="77777777" w:rsidR="00E301C2" w:rsidRPr="00281CBD" w:rsidRDefault="00E301C2" w:rsidP="006B0E2C">
            <w:pPr>
              <w:spacing w:after="0" w:line="240" w:lineRule="auto"/>
              <w:rPr>
                <w:rFonts w:ascii="Times New Roman" w:hAnsi="Times New Roman"/>
                <w:sz w:val="24"/>
                <w:szCs w:val="24"/>
              </w:rPr>
            </w:pPr>
            <w:r w:rsidRPr="00281CBD">
              <w:rPr>
                <w:rFonts w:ascii="Times New Roman" w:hAnsi="Times New Roman"/>
                <w:sz w:val="24"/>
                <w:szCs w:val="24"/>
              </w:rPr>
              <w:t>Забезпечення закладів освіти відповідними програмами, підручниками, посібниками, апаратурою для здійснення навчання, корекції та реабілітації дітей з особливими освітніми потребами</w:t>
            </w:r>
          </w:p>
        </w:tc>
      </w:tr>
      <w:tr w:rsidR="00E301C2" w:rsidRPr="00B133FA" w14:paraId="7270668F" w14:textId="77777777" w:rsidTr="003258EB">
        <w:trPr>
          <w:cantSplit/>
          <w:trHeight w:val="20"/>
        </w:trPr>
        <w:tc>
          <w:tcPr>
            <w:tcW w:w="2830" w:type="dxa"/>
            <w:vMerge/>
            <w:vAlign w:val="center"/>
            <w:hideMark/>
          </w:tcPr>
          <w:p w14:paraId="30B80FA8" w14:textId="77777777" w:rsidR="00E301C2" w:rsidRPr="00281CBD" w:rsidRDefault="00E301C2"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203D8051" w14:textId="77777777" w:rsidR="00E301C2" w:rsidRPr="00281CBD" w:rsidRDefault="00E301C2" w:rsidP="006B0E2C">
            <w:pPr>
              <w:spacing w:after="0" w:line="240" w:lineRule="auto"/>
              <w:rPr>
                <w:rFonts w:ascii="Times New Roman" w:hAnsi="Times New Roman"/>
                <w:sz w:val="24"/>
                <w:szCs w:val="24"/>
              </w:rPr>
            </w:pPr>
            <w:r w:rsidRPr="00281CBD">
              <w:rPr>
                <w:rFonts w:ascii="Times New Roman" w:hAnsi="Times New Roman"/>
                <w:sz w:val="24"/>
                <w:szCs w:val="24"/>
              </w:rPr>
              <w:t>Створення моделі інклюзивно-ресурсного класу для якісної освіти дітей з особливими освітніми потребами</w:t>
            </w:r>
          </w:p>
        </w:tc>
      </w:tr>
      <w:tr w:rsidR="00E301C2" w:rsidRPr="009657A6" w14:paraId="3D743F08" w14:textId="77777777" w:rsidTr="003258EB">
        <w:trPr>
          <w:cantSplit/>
          <w:trHeight w:val="20"/>
        </w:trPr>
        <w:tc>
          <w:tcPr>
            <w:tcW w:w="2830" w:type="dxa"/>
            <w:vMerge/>
            <w:vAlign w:val="center"/>
            <w:hideMark/>
          </w:tcPr>
          <w:p w14:paraId="5DB97868" w14:textId="77777777" w:rsidR="00E301C2" w:rsidRPr="00281CBD" w:rsidRDefault="00E301C2"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2F4D243F" w14:textId="7989447F" w:rsidR="00E301C2" w:rsidRPr="00281CBD" w:rsidRDefault="003D406F" w:rsidP="006B0E2C">
            <w:pPr>
              <w:spacing w:after="0" w:line="240" w:lineRule="auto"/>
              <w:rPr>
                <w:rFonts w:ascii="Times New Roman" w:hAnsi="Times New Roman"/>
                <w:sz w:val="24"/>
                <w:szCs w:val="24"/>
              </w:rPr>
            </w:pPr>
            <w:r>
              <w:rPr>
                <w:rFonts w:ascii="Times New Roman" w:hAnsi="Times New Roman"/>
                <w:sz w:val="24"/>
                <w:szCs w:val="24"/>
              </w:rPr>
              <w:t>Будівництво Центрів</w:t>
            </w:r>
            <w:r w:rsidR="00E301C2" w:rsidRPr="00281CBD">
              <w:rPr>
                <w:rFonts w:ascii="Times New Roman" w:hAnsi="Times New Roman"/>
                <w:sz w:val="24"/>
                <w:szCs w:val="24"/>
              </w:rPr>
              <w:t xml:space="preserve"> безпеки громадян </w:t>
            </w:r>
          </w:p>
        </w:tc>
      </w:tr>
      <w:tr w:rsidR="00E301C2" w:rsidRPr="009657A6" w14:paraId="4EEE9D77" w14:textId="77777777" w:rsidTr="003258EB">
        <w:trPr>
          <w:cantSplit/>
          <w:trHeight w:val="20"/>
        </w:trPr>
        <w:tc>
          <w:tcPr>
            <w:tcW w:w="2830" w:type="dxa"/>
            <w:vMerge/>
            <w:vAlign w:val="center"/>
            <w:hideMark/>
          </w:tcPr>
          <w:p w14:paraId="188F472A" w14:textId="77777777" w:rsidR="00E301C2" w:rsidRPr="00281CBD" w:rsidRDefault="00E301C2"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4BA9DF76" w14:textId="4A3A3CAE" w:rsidR="00E301C2" w:rsidRPr="00281CBD" w:rsidRDefault="00E301C2" w:rsidP="00E301C2">
            <w:pPr>
              <w:spacing w:after="0" w:line="240" w:lineRule="auto"/>
              <w:rPr>
                <w:rFonts w:ascii="Times New Roman" w:hAnsi="Times New Roman"/>
                <w:sz w:val="24"/>
                <w:szCs w:val="24"/>
              </w:rPr>
            </w:pPr>
            <w:r>
              <w:rPr>
                <w:rFonts w:ascii="Times New Roman" w:hAnsi="Times New Roman"/>
                <w:sz w:val="24"/>
                <w:szCs w:val="24"/>
              </w:rPr>
              <w:t xml:space="preserve">Реконструкція приміщення </w:t>
            </w:r>
            <w:r w:rsidRPr="00281CBD">
              <w:rPr>
                <w:rFonts w:ascii="Times New Roman" w:hAnsi="Times New Roman"/>
                <w:sz w:val="24"/>
                <w:szCs w:val="24"/>
              </w:rPr>
              <w:t>для забезпечення житлом дітей Зачепилівської ОТГ</w:t>
            </w:r>
          </w:p>
        </w:tc>
      </w:tr>
      <w:tr w:rsidR="00E301C2" w:rsidRPr="009657A6" w14:paraId="1B87381B" w14:textId="77777777" w:rsidTr="003258EB">
        <w:trPr>
          <w:cantSplit/>
          <w:trHeight w:val="20"/>
        </w:trPr>
        <w:tc>
          <w:tcPr>
            <w:tcW w:w="2830" w:type="dxa"/>
            <w:vMerge/>
            <w:vAlign w:val="center"/>
          </w:tcPr>
          <w:p w14:paraId="30CB907A" w14:textId="77777777" w:rsidR="00E301C2" w:rsidRPr="00281CBD" w:rsidRDefault="00E301C2"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0C726487" w14:textId="378629AF" w:rsidR="00E301C2" w:rsidRDefault="00E301C2" w:rsidP="00E301C2">
            <w:pPr>
              <w:spacing w:after="0" w:line="240" w:lineRule="auto"/>
              <w:rPr>
                <w:rFonts w:ascii="Times New Roman" w:hAnsi="Times New Roman"/>
                <w:sz w:val="24"/>
                <w:szCs w:val="24"/>
              </w:rPr>
            </w:pPr>
            <w:r>
              <w:rPr>
                <w:rFonts w:ascii="Times New Roman" w:hAnsi="Times New Roman"/>
                <w:sz w:val="24"/>
                <w:szCs w:val="24"/>
              </w:rPr>
              <w:t>«Безпечна будівля»</w:t>
            </w:r>
          </w:p>
        </w:tc>
      </w:tr>
      <w:tr w:rsidR="0067068F" w:rsidRPr="009657A6" w14:paraId="775192EB" w14:textId="77777777" w:rsidTr="003258EB">
        <w:trPr>
          <w:cantSplit/>
          <w:trHeight w:val="20"/>
        </w:trPr>
        <w:tc>
          <w:tcPr>
            <w:tcW w:w="2830" w:type="dxa"/>
            <w:vMerge w:val="restart"/>
            <w:shd w:val="clear" w:color="auto" w:fill="auto"/>
            <w:tcMar>
              <w:top w:w="15" w:type="dxa"/>
              <w:left w:w="15" w:type="dxa"/>
              <w:bottom w:w="0" w:type="dxa"/>
              <w:right w:w="15" w:type="dxa"/>
            </w:tcMar>
            <w:vAlign w:val="center"/>
            <w:hideMark/>
          </w:tcPr>
          <w:p w14:paraId="487FE713" w14:textId="0A30BC14" w:rsidR="0067068F" w:rsidRPr="00281CBD" w:rsidRDefault="0067068F" w:rsidP="006B0E2C">
            <w:pPr>
              <w:spacing w:after="0" w:line="240" w:lineRule="auto"/>
              <w:rPr>
                <w:rFonts w:ascii="Times New Roman" w:hAnsi="Times New Roman"/>
                <w:sz w:val="24"/>
                <w:szCs w:val="24"/>
              </w:rPr>
            </w:pPr>
            <w:r w:rsidRPr="00281CBD">
              <w:rPr>
                <w:rFonts w:ascii="Times New Roman" w:hAnsi="Times New Roman"/>
                <w:sz w:val="24"/>
                <w:szCs w:val="24"/>
              </w:rPr>
              <w:t>2.2.  Екологічна безпека та збереження навколишнього природного середовища</w:t>
            </w:r>
          </w:p>
        </w:tc>
        <w:tc>
          <w:tcPr>
            <w:tcW w:w="6799" w:type="dxa"/>
            <w:shd w:val="clear" w:color="auto" w:fill="auto"/>
            <w:tcMar>
              <w:top w:w="15" w:type="dxa"/>
              <w:left w:w="15" w:type="dxa"/>
              <w:bottom w:w="0" w:type="dxa"/>
              <w:right w:w="15" w:type="dxa"/>
            </w:tcMar>
            <w:vAlign w:val="center"/>
            <w:hideMark/>
          </w:tcPr>
          <w:p w14:paraId="6DD09E30" w14:textId="5CFF8507" w:rsidR="0067068F" w:rsidRPr="00281CBD" w:rsidRDefault="0067068F" w:rsidP="003D406F">
            <w:pPr>
              <w:spacing w:after="0" w:line="240" w:lineRule="auto"/>
              <w:rPr>
                <w:rFonts w:ascii="Times New Roman" w:hAnsi="Times New Roman"/>
                <w:sz w:val="24"/>
                <w:szCs w:val="24"/>
              </w:rPr>
            </w:pPr>
            <w:r w:rsidRPr="00281CBD">
              <w:rPr>
                <w:rFonts w:ascii="Times New Roman" w:hAnsi="Times New Roman"/>
                <w:sz w:val="24"/>
                <w:szCs w:val="24"/>
              </w:rPr>
              <w:t>Впровадження моделі поводження з твердими побутовими відходами Зачепилівської ОТГ</w:t>
            </w:r>
          </w:p>
        </w:tc>
      </w:tr>
      <w:tr w:rsidR="003D406F" w:rsidRPr="009657A6" w14:paraId="5C8611D9" w14:textId="77777777" w:rsidTr="003258EB">
        <w:trPr>
          <w:cantSplit/>
          <w:trHeight w:val="20"/>
        </w:trPr>
        <w:tc>
          <w:tcPr>
            <w:tcW w:w="2830" w:type="dxa"/>
            <w:vMerge/>
            <w:shd w:val="clear" w:color="auto" w:fill="auto"/>
            <w:tcMar>
              <w:top w:w="15" w:type="dxa"/>
              <w:left w:w="15" w:type="dxa"/>
              <w:bottom w:w="0" w:type="dxa"/>
              <w:right w:w="15" w:type="dxa"/>
            </w:tcMar>
            <w:vAlign w:val="center"/>
          </w:tcPr>
          <w:p w14:paraId="2737E75E" w14:textId="77777777" w:rsidR="003D406F" w:rsidRPr="00281CBD" w:rsidRDefault="003D406F"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26B3D884" w14:textId="1E67A021" w:rsidR="003D406F" w:rsidRPr="00281CBD" w:rsidRDefault="003D406F" w:rsidP="003D406F">
            <w:pPr>
              <w:spacing w:after="0" w:line="240" w:lineRule="auto"/>
              <w:rPr>
                <w:rFonts w:ascii="Times New Roman" w:hAnsi="Times New Roman"/>
                <w:sz w:val="24"/>
                <w:szCs w:val="24"/>
              </w:rPr>
            </w:pPr>
            <w:r>
              <w:rPr>
                <w:rFonts w:ascii="Times New Roman" w:hAnsi="Times New Roman"/>
                <w:sz w:val="24"/>
                <w:szCs w:val="24"/>
              </w:rPr>
              <w:t>Будівництво полігону ТПВ</w:t>
            </w:r>
          </w:p>
        </w:tc>
      </w:tr>
      <w:tr w:rsidR="0067068F" w:rsidRPr="009657A6" w14:paraId="6DCB6431" w14:textId="77777777" w:rsidTr="003258EB">
        <w:trPr>
          <w:cantSplit/>
          <w:trHeight w:val="20"/>
        </w:trPr>
        <w:tc>
          <w:tcPr>
            <w:tcW w:w="2830" w:type="dxa"/>
            <w:vMerge/>
            <w:vAlign w:val="center"/>
            <w:hideMark/>
          </w:tcPr>
          <w:p w14:paraId="2F4678AF" w14:textId="77777777" w:rsidR="0067068F" w:rsidRPr="00281CBD" w:rsidRDefault="0067068F"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3D908F04" w14:textId="77777777" w:rsidR="0067068F" w:rsidRPr="00281CBD" w:rsidRDefault="0067068F" w:rsidP="006B0E2C">
            <w:pPr>
              <w:spacing w:after="0" w:line="240" w:lineRule="auto"/>
              <w:rPr>
                <w:rFonts w:ascii="Times New Roman" w:hAnsi="Times New Roman"/>
                <w:sz w:val="24"/>
                <w:szCs w:val="24"/>
              </w:rPr>
            </w:pPr>
            <w:r w:rsidRPr="00281CBD">
              <w:rPr>
                <w:rFonts w:ascii="Times New Roman" w:hAnsi="Times New Roman"/>
                <w:sz w:val="24"/>
                <w:szCs w:val="24"/>
              </w:rPr>
              <w:t>Підвищення обізнаності населення громади про екологічну культуру</w:t>
            </w:r>
          </w:p>
        </w:tc>
      </w:tr>
      <w:tr w:rsidR="0067068F" w:rsidRPr="009657A6" w14:paraId="33604487" w14:textId="77777777" w:rsidTr="003258EB">
        <w:trPr>
          <w:cantSplit/>
          <w:trHeight w:val="20"/>
        </w:trPr>
        <w:tc>
          <w:tcPr>
            <w:tcW w:w="2830" w:type="dxa"/>
            <w:vMerge w:val="restart"/>
            <w:shd w:val="clear" w:color="auto" w:fill="auto"/>
            <w:tcMar>
              <w:top w:w="15" w:type="dxa"/>
              <w:left w:w="15" w:type="dxa"/>
              <w:bottom w:w="0" w:type="dxa"/>
              <w:right w:w="15" w:type="dxa"/>
            </w:tcMar>
            <w:vAlign w:val="center"/>
            <w:hideMark/>
          </w:tcPr>
          <w:p w14:paraId="6E4EA7F8" w14:textId="33371D24" w:rsidR="0067068F" w:rsidRPr="00281CBD" w:rsidRDefault="0067068F" w:rsidP="0034408D">
            <w:pPr>
              <w:spacing w:after="0" w:line="240" w:lineRule="auto"/>
              <w:rPr>
                <w:rFonts w:ascii="Times New Roman" w:hAnsi="Times New Roman"/>
                <w:sz w:val="24"/>
                <w:szCs w:val="24"/>
              </w:rPr>
            </w:pPr>
            <w:r w:rsidRPr="00281CBD">
              <w:rPr>
                <w:rFonts w:ascii="Times New Roman" w:hAnsi="Times New Roman"/>
                <w:sz w:val="24"/>
                <w:szCs w:val="24"/>
              </w:rPr>
              <w:t>2.3. Модернізація та розвиток інфраструктури громади</w:t>
            </w:r>
            <w:r w:rsidR="0034408D">
              <w:rPr>
                <w:rFonts w:ascii="Times New Roman" w:hAnsi="Times New Roman"/>
                <w:sz w:val="24"/>
                <w:szCs w:val="24"/>
              </w:rPr>
              <w:t xml:space="preserve"> </w:t>
            </w:r>
          </w:p>
        </w:tc>
        <w:tc>
          <w:tcPr>
            <w:tcW w:w="6799" w:type="dxa"/>
            <w:shd w:val="clear" w:color="auto" w:fill="auto"/>
            <w:tcMar>
              <w:top w:w="15" w:type="dxa"/>
              <w:left w:w="15" w:type="dxa"/>
              <w:bottom w:w="0" w:type="dxa"/>
              <w:right w:w="15" w:type="dxa"/>
            </w:tcMar>
            <w:vAlign w:val="center"/>
            <w:hideMark/>
          </w:tcPr>
          <w:p w14:paraId="5A8ECD21" w14:textId="51AA1F12" w:rsidR="0067068F" w:rsidRPr="00281CBD" w:rsidRDefault="0067068F" w:rsidP="006B0E2C">
            <w:pPr>
              <w:spacing w:after="0" w:line="240" w:lineRule="auto"/>
              <w:rPr>
                <w:rFonts w:ascii="Times New Roman" w:hAnsi="Times New Roman"/>
                <w:sz w:val="24"/>
                <w:szCs w:val="24"/>
              </w:rPr>
            </w:pPr>
            <w:r w:rsidRPr="00281CBD">
              <w:rPr>
                <w:rFonts w:ascii="Times New Roman" w:hAnsi="Times New Roman"/>
                <w:sz w:val="24"/>
                <w:szCs w:val="24"/>
              </w:rPr>
              <w:t>Ре</w:t>
            </w:r>
            <w:r w:rsidR="003D406F">
              <w:rPr>
                <w:rFonts w:ascii="Times New Roman" w:hAnsi="Times New Roman"/>
                <w:sz w:val="24"/>
                <w:szCs w:val="24"/>
              </w:rPr>
              <w:t>монт доріг із твердим покриттям</w:t>
            </w:r>
          </w:p>
        </w:tc>
      </w:tr>
      <w:tr w:rsidR="0067068F" w:rsidRPr="009657A6" w14:paraId="2FE95690" w14:textId="77777777" w:rsidTr="003258EB">
        <w:trPr>
          <w:cantSplit/>
          <w:trHeight w:val="20"/>
        </w:trPr>
        <w:tc>
          <w:tcPr>
            <w:tcW w:w="2830" w:type="dxa"/>
            <w:vMerge/>
            <w:vAlign w:val="center"/>
            <w:hideMark/>
          </w:tcPr>
          <w:p w14:paraId="2DF70055" w14:textId="77777777" w:rsidR="0067068F" w:rsidRPr="00281CBD" w:rsidRDefault="0067068F"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77D48B1A" w14:textId="77777777" w:rsidR="0067068F" w:rsidRPr="00281CBD" w:rsidRDefault="0067068F" w:rsidP="006B0E2C">
            <w:pPr>
              <w:spacing w:after="0" w:line="240" w:lineRule="auto"/>
              <w:rPr>
                <w:rFonts w:ascii="Times New Roman" w:hAnsi="Times New Roman"/>
                <w:sz w:val="24"/>
                <w:szCs w:val="24"/>
              </w:rPr>
            </w:pPr>
            <w:r w:rsidRPr="00281CBD">
              <w:rPr>
                <w:rFonts w:ascii="Times New Roman" w:hAnsi="Times New Roman"/>
                <w:sz w:val="24"/>
                <w:szCs w:val="24"/>
              </w:rPr>
              <w:t>Поточний ремонт тротуарів комунальної власності</w:t>
            </w:r>
          </w:p>
        </w:tc>
      </w:tr>
      <w:tr w:rsidR="003D406F" w:rsidRPr="009657A6" w14:paraId="3A401E86" w14:textId="77777777" w:rsidTr="003258EB">
        <w:trPr>
          <w:cantSplit/>
          <w:trHeight w:val="20"/>
        </w:trPr>
        <w:tc>
          <w:tcPr>
            <w:tcW w:w="2830" w:type="dxa"/>
            <w:vMerge/>
            <w:vAlign w:val="center"/>
          </w:tcPr>
          <w:p w14:paraId="5DBFECB2" w14:textId="77777777" w:rsidR="003D406F" w:rsidRPr="00281CBD" w:rsidRDefault="003D406F"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26E85636" w14:textId="3E1E17C4" w:rsidR="003D406F" w:rsidRPr="00281CBD" w:rsidRDefault="003D406F" w:rsidP="006B0E2C">
            <w:pPr>
              <w:spacing w:after="0" w:line="240" w:lineRule="auto"/>
              <w:rPr>
                <w:rFonts w:ascii="Times New Roman" w:hAnsi="Times New Roman"/>
                <w:sz w:val="24"/>
                <w:szCs w:val="24"/>
              </w:rPr>
            </w:pPr>
            <w:r>
              <w:rPr>
                <w:rFonts w:ascii="Times New Roman" w:hAnsi="Times New Roman"/>
                <w:sz w:val="24"/>
                <w:szCs w:val="24"/>
              </w:rPr>
              <w:t>«Зелене дозвілля»</w:t>
            </w:r>
          </w:p>
        </w:tc>
      </w:tr>
      <w:tr w:rsidR="0067068F" w:rsidRPr="009657A6" w14:paraId="424C6B0E" w14:textId="77777777" w:rsidTr="003258EB">
        <w:trPr>
          <w:cantSplit/>
          <w:trHeight w:val="20"/>
        </w:trPr>
        <w:tc>
          <w:tcPr>
            <w:tcW w:w="2830" w:type="dxa"/>
            <w:vMerge/>
            <w:vAlign w:val="center"/>
            <w:hideMark/>
          </w:tcPr>
          <w:p w14:paraId="1D8A3DA3" w14:textId="504D0C42" w:rsidR="0067068F" w:rsidRPr="00281CBD" w:rsidRDefault="0067068F"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5B6B669D" w14:textId="77777777" w:rsidR="0067068F" w:rsidRPr="00281CBD" w:rsidRDefault="0067068F" w:rsidP="006B0E2C">
            <w:pPr>
              <w:spacing w:after="0" w:line="240" w:lineRule="auto"/>
              <w:rPr>
                <w:rFonts w:ascii="Times New Roman" w:hAnsi="Times New Roman"/>
                <w:sz w:val="24"/>
                <w:szCs w:val="24"/>
              </w:rPr>
            </w:pPr>
            <w:r w:rsidRPr="00281CBD">
              <w:rPr>
                <w:rFonts w:ascii="Times New Roman" w:hAnsi="Times New Roman"/>
                <w:sz w:val="24"/>
                <w:szCs w:val="24"/>
              </w:rPr>
              <w:t>Реконструкція існуючих та будівництво нових мереж вуличного освітлення Зачепилівської ОТГ</w:t>
            </w:r>
          </w:p>
        </w:tc>
      </w:tr>
      <w:tr w:rsidR="0034408D" w:rsidRPr="009657A6" w14:paraId="7F71B423" w14:textId="77777777" w:rsidTr="003258EB">
        <w:trPr>
          <w:cantSplit/>
          <w:trHeight w:val="20"/>
        </w:trPr>
        <w:tc>
          <w:tcPr>
            <w:tcW w:w="2830" w:type="dxa"/>
            <w:vMerge/>
            <w:vAlign w:val="center"/>
          </w:tcPr>
          <w:p w14:paraId="2DB7823A" w14:textId="77777777" w:rsidR="0034408D" w:rsidRPr="00281CBD" w:rsidRDefault="0034408D"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740BB027" w14:textId="7057430A" w:rsidR="0034408D" w:rsidRPr="00281CBD" w:rsidRDefault="0034408D" w:rsidP="006B0E2C">
            <w:pPr>
              <w:spacing w:after="0" w:line="240" w:lineRule="auto"/>
              <w:rPr>
                <w:rFonts w:ascii="Times New Roman" w:hAnsi="Times New Roman"/>
                <w:sz w:val="24"/>
                <w:szCs w:val="24"/>
              </w:rPr>
            </w:pPr>
            <w:r>
              <w:rPr>
                <w:rFonts w:ascii="Times New Roman" w:hAnsi="Times New Roman"/>
                <w:sz w:val="24"/>
                <w:szCs w:val="24"/>
              </w:rPr>
              <w:t xml:space="preserve">Придбання спецтехніки для забезпечення комплексної системи </w:t>
            </w:r>
            <w:r w:rsidR="00A41388">
              <w:rPr>
                <w:rFonts w:ascii="Times New Roman" w:hAnsi="Times New Roman"/>
                <w:sz w:val="24"/>
                <w:szCs w:val="24"/>
              </w:rPr>
              <w:t>благоустрою та надання якісних комунальних послуг</w:t>
            </w:r>
          </w:p>
        </w:tc>
      </w:tr>
      <w:tr w:rsidR="0034408D" w:rsidRPr="009657A6" w14:paraId="08DFDA3D" w14:textId="77777777" w:rsidTr="003258EB">
        <w:trPr>
          <w:cantSplit/>
          <w:trHeight w:val="20"/>
        </w:trPr>
        <w:tc>
          <w:tcPr>
            <w:tcW w:w="2830" w:type="dxa"/>
            <w:vMerge/>
            <w:vAlign w:val="center"/>
          </w:tcPr>
          <w:p w14:paraId="23D4F87D" w14:textId="77777777" w:rsidR="0034408D" w:rsidRPr="00281CBD" w:rsidRDefault="0034408D"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3C4D9F2A" w14:textId="25FF90C7" w:rsidR="0034408D" w:rsidRPr="00281CBD" w:rsidRDefault="00E87B04" w:rsidP="00E87B04">
            <w:pPr>
              <w:spacing w:after="0" w:line="240" w:lineRule="auto"/>
              <w:rPr>
                <w:rFonts w:ascii="Times New Roman" w:hAnsi="Times New Roman"/>
                <w:sz w:val="24"/>
                <w:szCs w:val="24"/>
              </w:rPr>
            </w:pPr>
            <w:r>
              <w:rPr>
                <w:rFonts w:ascii="Times New Roman" w:hAnsi="Times New Roman"/>
                <w:sz w:val="24"/>
                <w:szCs w:val="24"/>
              </w:rPr>
              <w:t>Капітальні</w:t>
            </w:r>
            <w:r w:rsidR="0034408D">
              <w:rPr>
                <w:rFonts w:ascii="Times New Roman" w:hAnsi="Times New Roman"/>
                <w:sz w:val="24"/>
                <w:szCs w:val="24"/>
              </w:rPr>
              <w:t xml:space="preserve"> ремонт</w:t>
            </w:r>
            <w:r>
              <w:rPr>
                <w:rFonts w:ascii="Times New Roman" w:hAnsi="Times New Roman"/>
                <w:sz w:val="24"/>
                <w:szCs w:val="24"/>
              </w:rPr>
              <w:t>и, реконструкції та технічне переоснащення</w:t>
            </w:r>
            <w:r w:rsidR="0034408D">
              <w:rPr>
                <w:rFonts w:ascii="Times New Roman" w:hAnsi="Times New Roman"/>
                <w:sz w:val="24"/>
                <w:szCs w:val="24"/>
              </w:rPr>
              <w:t xml:space="preserve"> багатоквартирних будинків та адмінбудівель</w:t>
            </w:r>
          </w:p>
        </w:tc>
      </w:tr>
      <w:tr w:rsidR="0034408D" w:rsidRPr="009657A6" w14:paraId="55BA49AE" w14:textId="77777777" w:rsidTr="003258EB">
        <w:trPr>
          <w:cantSplit/>
          <w:trHeight w:val="20"/>
        </w:trPr>
        <w:tc>
          <w:tcPr>
            <w:tcW w:w="2830" w:type="dxa"/>
            <w:vMerge/>
            <w:vAlign w:val="center"/>
          </w:tcPr>
          <w:p w14:paraId="381E0918" w14:textId="77777777" w:rsidR="0034408D" w:rsidRPr="00281CBD" w:rsidRDefault="0034408D"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734FC15F" w14:textId="66A96EE7" w:rsidR="0034408D" w:rsidRDefault="0034408D" w:rsidP="006B0E2C">
            <w:pPr>
              <w:spacing w:after="0" w:line="240" w:lineRule="auto"/>
              <w:rPr>
                <w:rFonts w:ascii="Times New Roman" w:hAnsi="Times New Roman"/>
                <w:sz w:val="24"/>
                <w:szCs w:val="24"/>
              </w:rPr>
            </w:pPr>
            <w:r>
              <w:rPr>
                <w:rFonts w:ascii="Times New Roman" w:hAnsi="Times New Roman"/>
                <w:sz w:val="24"/>
                <w:szCs w:val="24"/>
              </w:rPr>
              <w:t>Забезпечення якісним водопостачанням мешканців Зачепилівської ОТГ</w:t>
            </w:r>
          </w:p>
        </w:tc>
      </w:tr>
      <w:tr w:rsidR="0034408D" w:rsidRPr="009657A6" w14:paraId="490B1CF8" w14:textId="77777777" w:rsidTr="003258EB">
        <w:trPr>
          <w:cantSplit/>
          <w:trHeight w:val="20"/>
        </w:trPr>
        <w:tc>
          <w:tcPr>
            <w:tcW w:w="2830" w:type="dxa"/>
            <w:vMerge/>
            <w:vAlign w:val="center"/>
          </w:tcPr>
          <w:p w14:paraId="4AC87556" w14:textId="77777777" w:rsidR="0034408D" w:rsidRPr="00281CBD" w:rsidRDefault="0034408D"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074A50D1" w14:textId="5AF62CB3" w:rsidR="0034408D" w:rsidRDefault="0034408D" w:rsidP="006B0E2C">
            <w:pPr>
              <w:spacing w:after="0" w:line="240" w:lineRule="auto"/>
              <w:rPr>
                <w:rFonts w:ascii="Times New Roman" w:hAnsi="Times New Roman"/>
                <w:sz w:val="24"/>
                <w:szCs w:val="24"/>
              </w:rPr>
            </w:pPr>
            <w:r>
              <w:rPr>
                <w:rFonts w:ascii="Times New Roman" w:hAnsi="Times New Roman"/>
                <w:sz w:val="24"/>
                <w:szCs w:val="24"/>
              </w:rPr>
              <w:t>Будівництво очисних споруд у с. Кочетівка</w:t>
            </w:r>
          </w:p>
        </w:tc>
      </w:tr>
      <w:tr w:rsidR="00E87B04" w:rsidRPr="009657A6" w14:paraId="599E4165" w14:textId="77777777" w:rsidTr="003258EB">
        <w:trPr>
          <w:cantSplit/>
          <w:trHeight w:val="20"/>
        </w:trPr>
        <w:tc>
          <w:tcPr>
            <w:tcW w:w="2830" w:type="dxa"/>
            <w:vMerge/>
            <w:vAlign w:val="center"/>
          </w:tcPr>
          <w:p w14:paraId="0ED0B739" w14:textId="77777777" w:rsidR="00E87B04" w:rsidRPr="00281CBD" w:rsidRDefault="00E87B04"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7811B01D" w14:textId="273F9915" w:rsidR="00E87B04" w:rsidRDefault="00E87B04" w:rsidP="006B0E2C">
            <w:pPr>
              <w:spacing w:after="0" w:line="240" w:lineRule="auto"/>
              <w:rPr>
                <w:rFonts w:ascii="Times New Roman" w:hAnsi="Times New Roman"/>
                <w:sz w:val="24"/>
                <w:szCs w:val="24"/>
              </w:rPr>
            </w:pPr>
            <w:r>
              <w:rPr>
                <w:rFonts w:ascii="Times New Roman" w:hAnsi="Times New Roman"/>
                <w:sz w:val="24"/>
                <w:szCs w:val="24"/>
              </w:rPr>
              <w:t>Будівництво водогону у с. Абазівка</w:t>
            </w:r>
          </w:p>
        </w:tc>
      </w:tr>
      <w:tr w:rsidR="0067068F" w:rsidRPr="009657A6" w14:paraId="574A5BC5" w14:textId="77777777" w:rsidTr="003258EB">
        <w:trPr>
          <w:cantSplit/>
          <w:trHeight w:val="20"/>
        </w:trPr>
        <w:tc>
          <w:tcPr>
            <w:tcW w:w="2830" w:type="dxa"/>
            <w:vMerge/>
            <w:vAlign w:val="center"/>
            <w:hideMark/>
          </w:tcPr>
          <w:p w14:paraId="741EB1CD" w14:textId="77777777" w:rsidR="0067068F" w:rsidRPr="00281CBD" w:rsidRDefault="0067068F"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5897EC20" w14:textId="39EF0550" w:rsidR="0067068F" w:rsidRPr="00281CBD" w:rsidRDefault="0067068F" w:rsidP="006B0E2C">
            <w:pPr>
              <w:spacing w:after="0" w:line="240" w:lineRule="auto"/>
              <w:rPr>
                <w:rFonts w:ascii="Times New Roman" w:hAnsi="Times New Roman"/>
                <w:sz w:val="24"/>
                <w:szCs w:val="24"/>
              </w:rPr>
            </w:pPr>
            <w:r w:rsidRPr="00281CBD">
              <w:rPr>
                <w:rFonts w:ascii="Times New Roman" w:hAnsi="Times New Roman"/>
                <w:sz w:val="24"/>
                <w:szCs w:val="24"/>
              </w:rPr>
              <w:t>Забезпечення ефективного функціонування системи водов</w:t>
            </w:r>
            <w:r w:rsidR="00E87B04">
              <w:rPr>
                <w:rFonts w:ascii="Times New Roman" w:hAnsi="Times New Roman"/>
                <w:sz w:val="24"/>
                <w:szCs w:val="24"/>
              </w:rPr>
              <w:t>ідведення</w:t>
            </w:r>
          </w:p>
        </w:tc>
      </w:tr>
      <w:tr w:rsidR="0067068F" w:rsidRPr="009657A6" w14:paraId="0266136A" w14:textId="77777777" w:rsidTr="003258EB">
        <w:trPr>
          <w:cantSplit/>
          <w:trHeight w:val="20"/>
        </w:trPr>
        <w:tc>
          <w:tcPr>
            <w:tcW w:w="2830" w:type="dxa"/>
            <w:vMerge/>
            <w:vAlign w:val="center"/>
            <w:hideMark/>
          </w:tcPr>
          <w:p w14:paraId="0DF13148" w14:textId="3697A46C" w:rsidR="0067068F" w:rsidRPr="00281CBD" w:rsidRDefault="0067068F"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78FC4EC0" w14:textId="1807667A" w:rsidR="0067068F" w:rsidRPr="00281CBD" w:rsidRDefault="00E87B04" w:rsidP="006B0E2C">
            <w:pPr>
              <w:spacing w:after="0" w:line="240" w:lineRule="auto"/>
              <w:rPr>
                <w:rFonts w:ascii="Times New Roman" w:hAnsi="Times New Roman"/>
                <w:sz w:val="24"/>
                <w:szCs w:val="24"/>
              </w:rPr>
            </w:pPr>
            <w:r>
              <w:rPr>
                <w:rFonts w:ascii="Times New Roman" w:hAnsi="Times New Roman"/>
                <w:sz w:val="24"/>
                <w:szCs w:val="24"/>
              </w:rPr>
              <w:t>Покращення матеріальної бази закладів освіти</w:t>
            </w:r>
          </w:p>
        </w:tc>
      </w:tr>
      <w:tr w:rsidR="0067068F" w:rsidRPr="009657A6" w14:paraId="168F2D57" w14:textId="77777777" w:rsidTr="003258EB">
        <w:trPr>
          <w:cantSplit/>
          <w:trHeight w:val="20"/>
        </w:trPr>
        <w:tc>
          <w:tcPr>
            <w:tcW w:w="2830" w:type="dxa"/>
            <w:vMerge/>
            <w:vAlign w:val="center"/>
            <w:hideMark/>
          </w:tcPr>
          <w:p w14:paraId="1E575BCB" w14:textId="77777777" w:rsidR="0067068F" w:rsidRPr="00281CBD" w:rsidRDefault="0067068F"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18693126" w14:textId="3E87CBC8" w:rsidR="0067068F" w:rsidRPr="00281CBD" w:rsidRDefault="0034408D" w:rsidP="006B0E2C">
            <w:pPr>
              <w:spacing w:after="0" w:line="240" w:lineRule="auto"/>
              <w:rPr>
                <w:rFonts w:ascii="Times New Roman" w:hAnsi="Times New Roman"/>
                <w:sz w:val="24"/>
                <w:szCs w:val="24"/>
              </w:rPr>
            </w:pPr>
            <w:r>
              <w:rPr>
                <w:rFonts w:ascii="Times New Roman" w:hAnsi="Times New Roman"/>
                <w:sz w:val="24"/>
                <w:szCs w:val="24"/>
              </w:rPr>
              <w:t>Проведення капітальних ремонтів приміщень закладів освіти та культури Зачепилівської ОТГ</w:t>
            </w:r>
          </w:p>
        </w:tc>
      </w:tr>
      <w:tr w:rsidR="00E87B04" w:rsidRPr="009657A6" w14:paraId="2690F93C" w14:textId="77777777" w:rsidTr="003258EB">
        <w:trPr>
          <w:cantSplit/>
          <w:trHeight w:val="20"/>
        </w:trPr>
        <w:tc>
          <w:tcPr>
            <w:tcW w:w="2830" w:type="dxa"/>
            <w:vMerge/>
            <w:vAlign w:val="center"/>
          </w:tcPr>
          <w:p w14:paraId="0CAFB052" w14:textId="77777777" w:rsidR="00E87B04" w:rsidRPr="00281CBD" w:rsidRDefault="00E87B04"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4B0C010C" w14:textId="22B63E67" w:rsidR="00E87B04" w:rsidRDefault="00E87B04" w:rsidP="006B0E2C">
            <w:pPr>
              <w:spacing w:after="0" w:line="240" w:lineRule="auto"/>
              <w:rPr>
                <w:rFonts w:ascii="Times New Roman" w:hAnsi="Times New Roman"/>
                <w:sz w:val="24"/>
                <w:szCs w:val="24"/>
              </w:rPr>
            </w:pPr>
            <w:r>
              <w:rPr>
                <w:rFonts w:ascii="Times New Roman" w:hAnsi="Times New Roman"/>
                <w:sz w:val="24"/>
                <w:szCs w:val="24"/>
              </w:rPr>
              <w:t>Реконструкція спортивної зали із добудовою у Зачепилівській загальноосвітній школі І-ІІІ ступенів</w:t>
            </w:r>
          </w:p>
        </w:tc>
      </w:tr>
      <w:tr w:rsidR="0034408D" w:rsidRPr="009657A6" w14:paraId="13A8CBD3" w14:textId="77777777" w:rsidTr="003258EB">
        <w:trPr>
          <w:cantSplit/>
          <w:trHeight w:val="20"/>
        </w:trPr>
        <w:tc>
          <w:tcPr>
            <w:tcW w:w="2830" w:type="dxa"/>
            <w:vMerge/>
            <w:vAlign w:val="center"/>
          </w:tcPr>
          <w:p w14:paraId="3E5D756F" w14:textId="77777777" w:rsidR="0034408D" w:rsidRPr="00281CBD" w:rsidRDefault="0034408D"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226EE736" w14:textId="78F664DE" w:rsidR="0034408D" w:rsidRDefault="0034408D" w:rsidP="006B0E2C">
            <w:pPr>
              <w:spacing w:after="0" w:line="240" w:lineRule="auto"/>
              <w:rPr>
                <w:rFonts w:ascii="Times New Roman" w:hAnsi="Times New Roman"/>
                <w:sz w:val="24"/>
                <w:szCs w:val="24"/>
              </w:rPr>
            </w:pPr>
            <w:r>
              <w:rPr>
                <w:rFonts w:ascii="Times New Roman" w:hAnsi="Times New Roman"/>
                <w:sz w:val="24"/>
                <w:szCs w:val="24"/>
              </w:rPr>
              <w:t>Створення сільського освітньо-культурного центру у с.Леб’яже Зачепилівського району Харківської області</w:t>
            </w:r>
          </w:p>
        </w:tc>
      </w:tr>
      <w:tr w:rsidR="0034408D" w:rsidRPr="009657A6" w14:paraId="77AA2B17" w14:textId="77777777" w:rsidTr="003258EB">
        <w:trPr>
          <w:cantSplit/>
          <w:trHeight w:val="20"/>
        </w:trPr>
        <w:tc>
          <w:tcPr>
            <w:tcW w:w="2830" w:type="dxa"/>
            <w:vMerge/>
            <w:vAlign w:val="center"/>
          </w:tcPr>
          <w:p w14:paraId="533CDD40" w14:textId="77777777" w:rsidR="0034408D" w:rsidRPr="00281CBD" w:rsidRDefault="0034408D"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6100D2F7" w14:textId="59384F20" w:rsidR="0034408D" w:rsidRDefault="0034408D" w:rsidP="006B0E2C">
            <w:pPr>
              <w:spacing w:after="0" w:line="240" w:lineRule="auto"/>
              <w:rPr>
                <w:rFonts w:ascii="Times New Roman" w:hAnsi="Times New Roman"/>
                <w:sz w:val="24"/>
                <w:szCs w:val="24"/>
              </w:rPr>
            </w:pPr>
            <w:r>
              <w:rPr>
                <w:rFonts w:ascii="Times New Roman" w:hAnsi="Times New Roman"/>
                <w:sz w:val="24"/>
                <w:szCs w:val="24"/>
              </w:rPr>
              <w:t>Відремонтуємо шкільну їдальню – подбаємо про добробут дітей</w:t>
            </w:r>
          </w:p>
        </w:tc>
      </w:tr>
      <w:tr w:rsidR="0067068F" w:rsidRPr="009657A6" w14:paraId="1FFFCD21" w14:textId="77777777" w:rsidTr="003258EB">
        <w:trPr>
          <w:cantSplit/>
          <w:trHeight w:val="65"/>
        </w:trPr>
        <w:tc>
          <w:tcPr>
            <w:tcW w:w="2830" w:type="dxa"/>
            <w:vMerge/>
            <w:vAlign w:val="center"/>
            <w:hideMark/>
          </w:tcPr>
          <w:p w14:paraId="41F2E29F" w14:textId="77777777" w:rsidR="0067068F" w:rsidRPr="00281CBD" w:rsidRDefault="0067068F" w:rsidP="006B0E2C">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hideMark/>
          </w:tcPr>
          <w:p w14:paraId="1DECC9A0" w14:textId="4B518C42" w:rsidR="0067068F" w:rsidRPr="00281CBD" w:rsidRDefault="00E87B04" w:rsidP="006B0E2C">
            <w:pPr>
              <w:spacing w:after="0" w:line="240" w:lineRule="auto"/>
              <w:rPr>
                <w:rFonts w:ascii="Times New Roman" w:hAnsi="Times New Roman"/>
                <w:sz w:val="24"/>
                <w:szCs w:val="24"/>
              </w:rPr>
            </w:pPr>
            <w:r>
              <w:rPr>
                <w:rFonts w:ascii="Times New Roman" w:hAnsi="Times New Roman"/>
                <w:sz w:val="24"/>
                <w:szCs w:val="24"/>
              </w:rPr>
              <w:t>Покращення матеріальної бази закладів культури</w:t>
            </w:r>
          </w:p>
        </w:tc>
      </w:tr>
      <w:tr w:rsidR="003258EB" w:rsidRPr="009657A6" w14:paraId="277A4AA2" w14:textId="77777777" w:rsidTr="003258EB">
        <w:trPr>
          <w:cantSplit/>
          <w:trHeight w:val="65"/>
        </w:trPr>
        <w:tc>
          <w:tcPr>
            <w:tcW w:w="2830" w:type="dxa"/>
            <w:vMerge w:val="restart"/>
            <w:vAlign w:val="center"/>
          </w:tcPr>
          <w:p w14:paraId="553348C1" w14:textId="3F5E2DF1" w:rsidR="003258EB" w:rsidRPr="00281CBD" w:rsidRDefault="003258EB" w:rsidP="0067068F">
            <w:pPr>
              <w:spacing w:after="0" w:line="240" w:lineRule="auto"/>
              <w:rPr>
                <w:rFonts w:ascii="Times New Roman" w:hAnsi="Times New Roman"/>
                <w:sz w:val="24"/>
                <w:szCs w:val="24"/>
              </w:rPr>
            </w:pPr>
            <w:r w:rsidRPr="00281CBD">
              <w:rPr>
                <w:rFonts w:ascii="Times New Roman" w:hAnsi="Times New Roman"/>
                <w:sz w:val="24"/>
                <w:szCs w:val="24"/>
              </w:rPr>
              <w:t>2.4. Реалізація енергоефективних проектів (заходів) та популяризація енергоефективності</w:t>
            </w:r>
          </w:p>
        </w:tc>
        <w:tc>
          <w:tcPr>
            <w:tcW w:w="6799" w:type="dxa"/>
            <w:shd w:val="clear" w:color="auto" w:fill="auto"/>
            <w:tcMar>
              <w:top w:w="15" w:type="dxa"/>
              <w:left w:w="15" w:type="dxa"/>
              <w:bottom w:w="0" w:type="dxa"/>
              <w:right w:w="15" w:type="dxa"/>
            </w:tcMar>
            <w:vAlign w:val="center"/>
          </w:tcPr>
          <w:p w14:paraId="2B7AF79F" w14:textId="7E26AAAE" w:rsidR="003258EB" w:rsidRPr="00281CBD" w:rsidRDefault="003258EB" w:rsidP="00A41388">
            <w:pPr>
              <w:spacing w:after="0" w:line="240" w:lineRule="auto"/>
              <w:rPr>
                <w:rFonts w:ascii="Times New Roman" w:hAnsi="Times New Roman"/>
                <w:sz w:val="24"/>
                <w:szCs w:val="24"/>
              </w:rPr>
            </w:pPr>
            <w:r w:rsidRPr="00281CBD">
              <w:rPr>
                <w:rFonts w:ascii="Times New Roman" w:hAnsi="Times New Roman"/>
                <w:sz w:val="24"/>
                <w:szCs w:val="24"/>
              </w:rPr>
              <w:t xml:space="preserve">Проведення термомодернізації та енергоефективних заходів в будівлях </w:t>
            </w:r>
            <w:r w:rsidR="00A41388">
              <w:rPr>
                <w:rFonts w:ascii="Times New Roman" w:hAnsi="Times New Roman"/>
                <w:sz w:val="24"/>
                <w:szCs w:val="24"/>
              </w:rPr>
              <w:t>закладів освіти та культури</w:t>
            </w:r>
          </w:p>
        </w:tc>
      </w:tr>
      <w:tr w:rsidR="003258EB" w:rsidRPr="009657A6" w14:paraId="04C20B23" w14:textId="77777777" w:rsidTr="003258EB">
        <w:trPr>
          <w:cantSplit/>
          <w:trHeight w:val="65"/>
        </w:trPr>
        <w:tc>
          <w:tcPr>
            <w:tcW w:w="2830" w:type="dxa"/>
            <w:vMerge/>
            <w:vAlign w:val="center"/>
          </w:tcPr>
          <w:p w14:paraId="22BC60BC" w14:textId="77777777" w:rsidR="003258EB" w:rsidRPr="00281CBD" w:rsidRDefault="003258EB" w:rsidP="0067068F">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2FD7CC36" w14:textId="2331F730" w:rsidR="003258EB" w:rsidRPr="00281CBD" w:rsidRDefault="003258EB" w:rsidP="0067068F">
            <w:pPr>
              <w:spacing w:after="0" w:line="240" w:lineRule="auto"/>
              <w:rPr>
                <w:rFonts w:ascii="Times New Roman" w:hAnsi="Times New Roman"/>
                <w:sz w:val="24"/>
                <w:szCs w:val="24"/>
              </w:rPr>
            </w:pPr>
            <w:r w:rsidRPr="00281CBD">
              <w:rPr>
                <w:rFonts w:ascii="Times New Roman" w:hAnsi="Times New Roman"/>
                <w:sz w:val="24"/>
                <w:szCs w:val="24"/>
              </w:rPr>
              <w:t>Проведення модернізації та енергоефективних заходів, щодо користування електричною енергією в будівлях та спорудах комунальної сфери</w:t>
            </w:r>
          </w:p>
        </w:tc>
      </w:tr>
      <w:tr w:rsidR="003258EB" w:rsidRPr="009657A6" w14:paraId="1FFB23E3" w14:textId="77777777" w:rsidTr="003258EB">
        <w:trPr>
          <w:cantSplit/>
          <w:trHeight w:val="65"/>
        </w:trPr>
        <w:tc>
          <w:tcPr>
            <w:tcW w:w="2830" w:type="dxa"/>
            <w:vMerge/>
            <w:vAlign w:val="center"/>
          </w:tcPr>
          <w:p w14:paraId="29D149C8" w14:textId="77777777" w:rsidR="003258EB" w:rsidRPr="00281CBD" w:rsidRDefault="003258EB" w:rsidP="0067068F">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5D083C38" w14:textId="0D8FE432" w:rsidR="003258EB" w:rsidRPr="00281CBD" w:rsidRDefault="00A41388" w:rsidP="0067068F">
            <w:pPr>
              <w:spacing w:after="0" w:line="240" w:lineRule="auto"/>
              <w:rPr>
                <w:rFonts w:ascii="Times New Roman" w:hAnsi="Times New Roman"/>
                <w:sz w:val="24"/>
                <w:szCs w:val="24"/>
              </w:rPr>
            </w:pPr>
            <w:r>
              <w:rPr>
                <w:rFonts w:ascii="Times New Roman" w:hAnsi="Times New Roman"/>
                <w:sz w:val="24"/>
                <w:szCs w:val="24"/>
              </w:rPr>
              <w:t>Енергоефективні будівлі</w:t>
            </w:r>
          </w:p>
        </w:tc>
      </w:tr>
      <w:tr w:rsidR="003258EB" w:rsidRPr="009657A6" w14:paraId="0A0E2A12" w14:textId="77777777" w:rsidTr="003258EB">
        <w:trPr>
          <w:cantSplit/>
          <w:trHeight w:val="65"/>
        </w:trPr>
        <w:tc>
          <w:tcPr>
            <w:tcW w:w="2830" w:type="dxa"/>
            <w:vMerge/>
            <w:vAlign w:val="center"/>
          </w:tcPr>
          <w:p w14:paraId="64412322" w14:textId="77777777" w:rsidR="003258EB" w:rsidRPr="00281CBD" w:rsidRDefault="003258EB" w:rsidP="0067068F">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31EDC793" w14:textId="092D56D2" w:rsidR="003258EB" w:rsidRPr="00281CBD" w:rsidRDefault="00A41388" w:rsidP="00E87B04">
            <w:pPr>
              <w:spacing w:after="0" w:line="240" w:lineRule="auto"/>
              <w:rPr>
                <w:rFonts w:ascii="Times New Roman" w:hAnsi="Times New Roman"/>
                <w:sz w:val="24"/>
                <w:szCs w:val="24"/>
              </w:rPr>
            </w:pPr>
            <w:r>
              <w:rPr>
                <w:rFonts w:ascii="Times New Roman" w:hAnsi="Times New Roman"/>
                <w:sz w:val="24"/>
                <w:szCs w:val="24"/>
              </w:rPr>
              <w:t>Енерг</w:t>
            </w:r>
            <w:r w:rsidR="00E87B04">
              <w:rPr>
                <w:rFonts w:ascii="Times New Roman" w:hAnsi="Times New Roman"/>
                <w:sz w:val="24"/>
                <w:szCs w:val="24"/>
              </w:rPr>
              <w:t>ія сонця</w:t>
            </w:r>
          </w:p>
        </w:tc>
      </w:tr>
      <w:tr w:rsidR="003258EB" w:rsidRPr="009657A6" w14:paraId="0C4A5FB7" w14:textId="77777777" w:rsidTr="003258EB">
        <w:trPr>
          <w:cantSplit/>
          <w:trHeight w:val="65"/>
        </w:trPr>
        <w:tc>
          <w:tcPr>
            <w:tcW w:w="2830" w:type="dxa"/>
            <w:vMerge/>
            <w:vAlign w:val="center"/>
          </w:tcPr>
          <w:p w14:paraId="403AF9B0" w14:textId="77777777" w:rsidR="003258EB" w:rsidRPr="00281CBD" w:rsidRDefault="003258EB" w:rsidP="0067068F">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3189BDFD" w14:textId="1C46A9ED" w:rsidR="003258EB" w:rsidRPr="00281CBD" w:rsidRDefault="003258EB" w:rsidP="0067068F">
            <w:pPr>
              <w:spacing w:after="0" w:line="240" w:lineRule="auto"/>
              <w:rPr>
                <w:rFonts w:ascii="Times New Roman" w:hAnsi="Times New Roman"/>
                <w:sz w:val="24"/>
                <w:szCs w:val="24"/>
              </w:rPr>
            </w:pPr>
            <w:r w:rsidRPr="00281CBD">
              <w:rPr>
                <w:rFonts w:ascii="Times New Roman" w:hAnsi="Times New Roman"/>
                <w:sz w:val="24"/>
                <w:szCs w:val="24"/>
              </w:rPr>
              <w:t>Запровадження системи енергомоніторингу будівель комунальної сфери</w:t>
            </w:r>
          </w:p>
        </w:tc>
      </w:tr>
      <w:tr w:rsidR="003258EB" w:rsidRPr="009657A6" w14:paraId="2F190C1F" w14:textId="77777777" w:rsidTr="003258EB">
        <w:trPr>
          <w:cantSplit/>
          <w:trHeight w:val="65"/>
        </w:trPr>
        <w:tc>
          <w:tcPr>
            <w:tcW w:w="2830" w:type="dxa"/>
            <w:vMerge/>
            <w:vAlign w:val="center"/>
          </w:tcPr>
          <w:p w14:paraId="1185F53F" w14:textId="77777777" w:rsidR="003258EB" w:rsidRPr="00281CBD" w:rsidRDefault="003258EB" w:rsidP="0067068F">
            <w:pPr>
              <w:spacing w:after="0" w:line="240" w:lineRule="auto"/>
              <w:rPr>
                <w:rFonts w:ascii="Times New Roman" w:hAnsi="Times New Roman"/>
                <w:sz w:val="24"/>
                <w:szCs w:val="24"/>
              </w:rPr>
            </w:pPr>
          </w:p>
        </w:tc>
        <w:tc>
          <w:tcPr>
            <w:tcW w:w="6799" w:type="dxa"/>
            <w:shd w:val="clear" w:color="auto" w:fill="auto"/>
            <w:tcMar>
              <w:top w:w="15" w:type="dxa"/>
              <w:left w:w="15" w:type="dxa"/>
              <w:bottom w:w="0" w:type="dxa"/>
              <w:right w:w="15" w:type="dxa"/>
            </w:tcMar>
            <w:vAlign w:val="center"/>
          </w:tcPr>
          <w:p w14:paraId="5B1E2908" w14:textId="6EF2D089" w:rsidR="003258EB" w:rsidRPr="00281CBD" w:rsidRDefault="003258EB" w:rsidP="0067068F">
            <w:pPr>
              <w:spacing w:after="0" w:line="240" w:lineRule="auto"/>
              <w:rPr>
                <w:rFonts w:ascii="Times New Roman" w:hAnsi="Times New Roman"/>
                <w:sz w:val="24"/>
                <w:szCs w:val="24"/>
              </w:rPr>
            </w:pPr>
            <w:r w:rsidRPr="00281CBD">
              <w:rPr>
                <w:rFonts w:ascii="Times New Roman" w:hAnsi="Times New Roman"/>
                <w:sz w:val="24"/>
                <w:szCs w:val="24"/>
              </w:rPr>
              <w:t>Проведення енергетичного аудиту бюджетних установ</w:t>
            </w:r>
          </w:p>
        </w:tc>
      </w:tr>
      <w:tr w:rsidR="0059393C" w:rsidRPr="009657A6" w14:paraId="7ACCD1E8" w14:textId="77777777" w:rsidTr="00F64310">
        <w:trPr>
          <w:cantSplit/>
          <w:trHeight w:val="65"/>
        </w:trPr>
        <w:tc>
          <w:tcPr>
            <w:tcW w:w="9629" w:type="dxa"/>
            <w:gridSpan w:val="2"/>
            <w:vAlign w:val="center"/>
          </w:tcPr>
          <w:p w14:paraId="2E367900" w14:textId="0AC6E670" w:rsidR="0059393C" w:rsidRPr="00281CBD" w:rsidRDefault="00A41388" w:rsidP="0059393C">
            <w:pPr>
              <w:spacing w:after="0" w:line="240" w:lineRule="auto"/>
              <w:jc w:val="center"/>
              <w:rPr>
                <w:rFonts w:ascii="Times New Roman" w:hAnsi="Times New Roman"/>
                <w:b/>
                <w:sz w:val="24"/>
                <w:szCs w:val="24"/>
              </w:rPr>
            </w:pPr>
            <w:r>
              <w:rPr>
                <w:rFonts w:ascii="Times New Roman" w:hAnsi="Times New Roman"/>
                <w:b/>
                <w:sz w:val="24"/>
                <w:szCs w:val="24"/>
              </w:rPr>
              <w:t>ВСЬОГО:38</w:t>
            </w:r>
            <w:r w:rsidR="0059393C" w:rsidRPr="00281CBD">
              <w:rPr>
                <w:rFonts w:ascii="Times New Roman" w:hAnsi="Times New Roman"/>
                <w:b/>
                <w:sz w:val="24"/>
                <w:szCs w:val="24"/>
              </w:rPr>
              <w:t xml:space="preserve"> проектів</w:t>
            </w:r>
          </w:p>
        </w:tc>
      </w:tr>
    </w:tbl>
    <w:p w14:paraId="46D2CF84" w14:textId="77777777" w:rsidR="00F64310" w:rsidRDefault="00F64310" w:rsidP="00892A4D">
      <w:pPr>
        <w:spacing w:after="0" w:line="240" w:lineRule="auto"/>
        <w:jc w:val="both"/>
        <w:rPr>
          <w:rFonts w:ascii="Times New Roman" w:hAnsi="Times New Roman"/>
          <w:b/>
          <w:sz w:val="36"/>
          <w:szCs w:val="36"/>
        </w:rPr>
      </w:pPr>
    </w:p>
    <w:p w14:paraId="62E48CC7" w14:textId="77777777" w:rsidR="00892A4D" w:rsidRPr="00281CBD" w:rsidRDefault="00892A4D" w:rsidP="00892A4D">
      <w:pPr>
        <w:spacing w:after="0" w:line="276" w:lineRule="auto"/>
        <w:ind w:firstLine="851"/>
        <w:contextualSpacing/>
        <w:jc w:val="both"/>
        <w:rPr>
          <w:rFonts w:ascii="Times New Roman" w:hAnsi="Times New Roman"/>
          <w:b/>
          <w:sz w:val="28"/>
          <w:szCs w:val="28"/>
        </w:rPr>
      </w:pPr>
      <w:r w:rsidRPr="00281CBD">
        <w:rPr>
          <w:rFonts w:ascii="Times New Roman" w:hAnsi="Times New Roman"/>
          <w:b/>
          <w:sz w:val="28"/>
          <w:szCs w:val="28"/>
        </w:rPr>
        <w:t xml:space="preserve">Реалізація стратегічної цілі № 2 «Підвищення якості життя мешканців громади» у середньо- та довгостроковій перспективі призведе до наступних результатів: </w:t>
      </w:r>
    </w:p>
    <w:p w14:paraId="74F99F0F"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впровадження співробітництва територіальних громад з метою покращення благоустрою, екологічного стану, якісного утримання доріг тощо;</w:t>
      </w:r>
    </w:p>
    <w:p w14:paraId="2757EA74"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забезпеченість якісною, доступною загальною та дошкільною освітою; - запровадження неформальних методів освіти і концепцій «нова українська школа» та «навчання протягом життя»; </w:t>
      </w:r>
    </w:p>
    <w:p w14:paraId="72CA1C1C"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покращення якості медичного обслуговування; </w:t>
      </w:r>
    </w:p>
    <w:p w14:paraId="4EA5524F"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покращення матеріально-технічної бази закладів освіти, медицини та культури; </w:t>
      </w:r>
    </w:p>
    <w:p w14:paraId="37538F85"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модернізація і розвиток дорожньої та пішохідної інфраструктури; </w:t>
      </w:r>
    </w:p>
    <w:p w14:paraId="1BB5AD99"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забезпечення якісним централізованим водопостачанням та водовідведенням; </w:t>
      </w:r>
    </w:p>
    <w:p w14:paraId="23D1769D"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поліпшення і розвиток спортивної інфраструктури громади; </w:t>
      </w:r>
    </w:p>
    <w:p w14:paraId="35C02912"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покращення якості життя осіб поважного віку (60+);</w:t>
      </w:r>
    </w:p>
    <w:p w14:paraId="27F46EAF"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lastRenderedPageBreak/>
        <w:t xml:space="preserve">- відновлення водних ресурсів громади та якісна питна вода; </w:t>
      </w:r>
    </w:p>
    <w:p w14:paraId="6746EC90"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створення </w:t>
      </w:r>
      <w:r>
        <w:rPr>
          <w:rFonts w:ascii="Times New Roman" w:hAnsi="Times New Roman"/>
          <w:sz w:val="28"/>
          <w:szCs w:val="28"/>
        </w:rPr>
        <w:t>куль</w:t>
      </w:r>
      <w:r w:rsidRPr="00E26F01">
        <w:rPr>
          <w:rFonts w:ascii="Times New Roman" w:hAnsi="Times New Roman"/>
          <w:sz w:val="28"/>
          <w:szCs w:val="28"/>
        </w:rPr>
        <w:t xml:space="preserve">тури збору, сортування та утилізації відходів; </w:t>
      </w:r>
    </w:p>
    <w:p w14:paraId="26EE4AF9"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підвищення екологічної свідомості мешканців та діюча система громадського екологічного моніторингу середовища в громаді; </w:t>
      </w:r>
    </w:p>
    <w:p w14:paraId="16B70725" w14:textId="32218AF7" w:rsidR="00892A4D" w:rsidRDefault="00892A4D" w:rsidP="00892A4D">
      <w:pPr>
        <w:spacing w:after="0" w:line="240" w:lineRule="auto"/>
        <w:jc w:val="both"/>
        <w:rPr>
          <w:rFonts w:ascii="Times New Roman" w:hAnsi="Times New Roman"/>
          <w:sz w:val="28"/>
          <w:szCs w:val="28"/>
        </w:rPr>
      </w:pPr>
      <w:r w:rsidRPr="00E26F01">
        <w:rPr>
          <w:rFonts w:ascii="Times New Roman" w:hAnsi="Times New Roman"/>
          <w:sz w:val="28"/>
          <w:szCs w:val="28"/>
        </w:rPr>
        <w:t>- належний рівень громадської безпеки.</w:t>
      </w:r>
    </w:p>
    <w:p w14:paraId="29A95BE0" w14:textId="62FD5766" w:rsidR="00892A4D" w:rsidRDefault="00892A4D" w:rsidP="00892A4D">
      <w:pPr>
        <w:spacing w:after="0" w:line="240" w:lineRule="auto"/>
        <w:jc w:val="both"/>
        <w:rPr>
          <w:rFonts w:ascii="Times New Roman" w:hAnsi="Times New Roman"/>
          <w:sz w:val="28"/>
          <w:szCs w:val="28"/>
        </w:rPr>
      </w:pPr>
    </w:p>
    <w:p w14:paraId="1F18738A" w14:textId="7BABA94C" w:rsidR="003258EB" w:rsidRDefault="003258EB" w:rsidP="003258EB">
      <w:pPr>
        <w:spacing w:after="0" w:line="240" w:lineRule="auto"/>
        <w:ind w:firstLine="709"/>
        <w:jc w:val="both"/>
        <w:rPr>
          <w:rFonts w:ascii="Times New Roman" w:hAnsi="Times New Roman"/>
          <w:b/>
          <w:sz w:val="28"/>
          <w:szCs w:val="36"/>
        </w:rPr>
      </w:pPr>
      <w:r w:rsidRPr="0067068F">
        <w:rPr>
          <w:rFonts w:ascii="Times New Roman" w:hAnsi="Times New Roman"/>
          <w:b/>
          <w:sz w:val="28"/>
          <w:szCs w:val="36"/>
        </w:rPr>
        <w:t>Показники ефективності реалізації проектів, що в</w:t>
      </w:r>
      <w:r w:rsidR="007F2993">
        <w:rPr>
          <w:rFonts w:ascii="Times New Roman" w:hAnsi="Times New Roman"/>
          <w:b/>
          <w:sz w:val="28"/>
          <w:szCs w:val="36"/>
        </w:rPr>
        <w:t xml:space="preserve">ідносяться до </w:t>
      </w:r>
      <w:r w:rsidR="006B0E2C" w:rsidRPr="0067068F">
        <w:rPr>
          <w:rFonts w:ascii="Times New Roman" w:hAnsi="Times New Roman"/>
          <w:b/>
          <w:sz w:val="28"/>
          <w:szCs w:val="36"/>
        </w:rPr>
        <w:t xml:space="preserve"> </w:t>
      </w:r>
      <w:r w:rsidR="006B0E2C">
        <w:rPr>
          <w:rFonts w:ascii="Times New Roman" w:hAnsi="Times New Roman"/>
          <w:b/>
          <w:sz w:val="28"/>
          <w:szCs w:val="36"/>
          <w:lang w:val="ru-RU"/>
        </w:rPr>
        <w:t>Стратег</w:t>
      </w:r>
      <w:r w:rsidR="006B0E2C">
        <w:rPr>
          <w:rFonts w:ascii="Times New Roman" w:hAnsi="Times New Roman"/>
          <w:b/>
          <w:sz w:val="28"/>
          <w:szCs w:val="36"/>
        </w:rPr>
        <w:t>ічної цілі №2</w:t>
      </w:r>
      <w:r w:rsidRPr="0067068F">
        <w:rPr>
          <w:rFonts w:ascii="Times New Roman" w:hAnsi="Times New Roman"/>
          <w:b/>
          <w:sz w:val="28"/>
          <w:szCs w:val="36"/>
        </w:rPr>
        <w:t>:</w:t>
      </w:r>
    </w:p>
    <w:p w14:paraId="140C115A" w14:textId="0CD9F206" w:rsidR="006B0E2C" w:rsidRPr="00AB5CBF" w:rsidRDefault="006B0E2C" w:rsidP="006B0E2C">
      <w:pPr>
        <w:pStyle w:val="a7"/>
        <w:numPr>
          <w:ilvl w:val="0"/>
          <w:numId w:val="41"/>
        </w:numPr>
        <w:spacing w:after="0" w:line="240" w:lineRule="auto"/>
        <w:jc w:val="both"/>
        <w:rPr>
          <w:rFonts w:ascii="Times New Roman" w:hAnsi="Times New Roman"/>
          <w:sz w:val="28"/>
          <w:szCs w:val="28"/>
          <w:lang w:val="uk-UA"/>
        </w:rPr>
      </w:pPr>
      <w:r w:rsidRPr="00AB5CBF">
        <w:rPr>
          <w:rFonts w:ascii="Times New Roman" w:hAnsi="Times New Roman"/>
          <w:sz w:val="28"/>
          <w:szCs w:val="28"/>
          <w:lang w:val="uk-UA"/>
        </w:rPr>
        <w:t>кількість адміністративних послуг, які надаються у громаді;</w:t>
      </w:r>
    </w:p>
    <w:p w14:paraId="66DB1B74" w14:textId="618016DC" w:rsidR="00022CA8" w:rsidRPr="00AB5CBF" w:rsidRDefault="00022CA8" w:rsidP="006B0E2C">
      <w:pPr>
        <w:pStyle w:val="a7"/>
        <w:numPr>
          <w:ilvl w:val="0"/>
          <w:numId w:val="41"/>
        </w:numPr>
        <w:spacing w:after="0" w:line="240" w:lineRule="auto"/>
        <w:jc w:val="both"/>
        <w:rPr>
          <w:rFonts w:ascii="Times New Roman" w:hAnsi="Times New Roman"/>
          <w:sz w:val="28"/>
          <w:szCs w:val="28"/>
          <w:lang w:val="uk-UA"/>
        </w:rPr>
      </w:pPr>
      <w:r w:rsidRPr="00AB5CBF">
        <w:rPr>
          <w:rFonts w:ascii="Times New Roman" w:hAnsi="Times New Roman"/>
          <w:sz w:val="28"/>
          <w:szCs w:val="28"/>
          <w:lang w:val="uk-UA"/>
        </w:rPr>
        <w:t>діючі Ц</w:t>
      </w:r>
      <w:r w:rsidRPr="00AB5CBF">
        <w:rPr>
          <w:rFonts w:ascii="Times New Roman" w:hAnsi="Times New Roman"/>
          <w:sz w:val="28"/>
          <w:szCs w:val="28"/>
        </w:rPr>
        <w:t>ентр надання адміністративних послуг</w:t>
      </w:r>
      <w:r w:rsidRPr="00AB5CBF">
        <w:rPr>
          <w:rFonts w:ascii="Times New Roman" w:hAnsi="Times New Roman"/>
          <w:sz w:val="28"/>
          <w:szCs w:val="28"/>
          <w:lang w:val="uk-UA"/>
        </w:rPr>
        <w:t xml:space="preserve">, </w:t>
      </w:r>
      <w:r w:rsidRPr="00AB5CBF">
        <w:rPr>
          <w:rFonts w:ascii="Times New Roman" w:hAnsi="Times New Roman"/>
          <w:sz w:val="28"/>
          <w:szCs w:val="28"/>
        </w:rPr>
        <w:t>Центр безпеки громадян</w:t>
      </w:r>
      <w:r w:rsidRPr="00AB5CBF">
        <w:rPr>
          <w:rFonts w:ascii="Times New Roman" w:hAnsi="Times New Roman"/>
          <w:sz w:val="28"/>
          <w:szCs w:val="28"/>
          <w:lang w:val="uk-UA"/>
        </w:rPr>
        <w:t xml:space="preserve"> та </w:t>
      </w:r>
      <w:r w:rsidRPr="00AB5CBF">
        <w:rPr>
          <w:rFonts w:ascii="Times New Roman" w:hAnsi="Times New Roman"/>
          <w:sz w:val="28"/>
          <w:szCs w:val="28"/>
        </w:rPr>
        <w:t>багатофункціональн</w:t>
      </w:r>
      <w:r w:rsidRPr="00AB5CBF">
        <w:rPr>
          <w:rFonts w:ascii="Times New Roman" w:hAnsi="Times New Roman"/>
          <w:sz w:val="28"/>
          <w:szCs w:val="28"/>
          <w:lang w:val="uk-UA"/>
        </w:rPr>
        <w:t xml:space="preserve">ий </w:t>
      </w:r>
      <w:r w:rsidRPr="00AB5CBF">
        <w:rPr>
          <w:rFonts w:ascii="Times New Roman" w:hAnsi="Times New Roman"/>
          <w:sz w:val="28"/>
          <w:szCs w:val="28"/>
        </w:rPr>
        <w:t>реабілітаційн</w:t>
      </w:r>
      <w:r w:rsidRPr="00AB5CBF">
        <w:rPr>
          <w:rFonts w:ascii="Times New Roman" w:hAnsi="Times New Roman"/>
          <w:sz w:val="28"/>
          <w:szCs w:val="28"/>
          <w:lang w:val="uk-UA"/>
        </w:rPr>
        <w:t>ий</w:t>
      </w:r>
      <w:r w:rsidRPr="00AB5CBF">
        <w:rPr>
          <w:rFonts w:ascii="Times New Roman" w:hAnsi="Times New Roman"/>
          <w:sz w:val="28"/>
          <w:szCs w:val="28"/>
        </w:rPr>
        <w:t xml:space="preserve"> центр</w:t>
      </w:r>
      <w:r w:rsidRPr="00AB5CBF">
        <w:rPr>
          <w:rFonts w:ascii="Times New Roman" w:hAnsi="Times New Roman"/>
          <w:sz w:val="28"/>
          <w:szCs w:val="28"/>
          <w:lang w:val="uk-UA"/>
        </w:rPr>
        <w:t>;</w:t>
      </w:r>
    </w:p>
    <w:p w14:paraId="0BB2B2C0" w14:textId="6A3A62B8" w:rsidR="00022CA8" w:rsidRPr="00AB5CBF" w:rsidRDefault="00022CA8" w:rsidP="006B0E2C">
      <w:pPr>
        <w:pStyle w:val="a7"/>
        <w:numPr>
          <w:ilvl w:val="0"/>
          <w:numId w:val="41"/>
        </w:numPr>
        <w:spacing w:after="0" w:line="240" w:lineRule="auto"/>
        <w:jc w:val="both"/>
        <w:rPr>
          <w:rFonts w:ascii="Times New Roman" w:hAnsi="Times New Roman"/>
          <w:sz w:val="28"/>
          <w:szCs w:val="28"/>
          <w:lang w:val="uk-UA"/>
        </w:rPr>
      </w:pPr>
      <w:r w:rsidRPr="00AB5CBF">
        <w:rPr>
          <w:rFonts w:ascii="Times New Roman" w:hAnsi="Times New Roman"/>
          <w:sz w:val="28"/>
          <w:szCs w:val="28"/>
        </w:rPr>
        <w:t>кількість мешканців, які користуються послугами фізкультурно-оздоровчого комплексу на рік;</w:t>
      </w:r>
    </w:p>
    <w:p w14:paraId="5CEA2926" w14:textId="1E606DB3" w:rsidR="00022CA8" w:rsidRPr="00AB5CBF" w:rsidRDefault="00022CA8" w:rsidP="006B0E2C">
      <w:pPr>
        <w:pStyle w:val="a7"/>
        <w:numPr>
          <w:ilvl w:val="0"/>
          <w:numId w:val="41"/>
        </w:numPr>
        <w:spacing w:after="0" w:line="240" w:lineRule="auto"/>
        <w:jc w:val="both"/>
        <w:rPr>
          <w:rFonts w:ascii="Times New Roman" w:hAnsi="Times New Roman"/>
          <w:sz w:val="28"/>
          <w:szCs w:val="28"/>
          <w:lang w:val="uk-UA"/>
        </w:rPr>
      </w:pPr>
      <w:r w:rsidRPr="00AB5CBF">
        <w:rPr>
          <w:rFonts w:ascii="Times New Roman" w:hAnsi="Times New Roman"/>
          <w:sz w:val="28"/>
          <w:szCs w:val="28"/>
          <w:lang w:val="uk-UA"/>
        </w:rPr>
        <w:t xml:space="preserve">кількість </w:t>
      </w:r>
      <w:r w:rsidRPr="00AB5CBF">
        <w:rPr>
          <w:rFonts w:ascii="Times New Roman" w:hAnsi="Times New Roman"/>
          <w:sz w:val="28"/>
          <w:szCs w:val="28"/>
        </w:rPr>
        <w:t>приміщень освітніх закладів</w:t>
      </w:r>
      <w:r w:rsidRPr="00AB5CBF">
        <w:rPr>
          <w:rFonts w:ascii="Times New Roman" w:hAnsi="Times New Roman"/>
          <w:sz w:val="28"/>
          <w:szCs w:val="28"/>
          <w:lang w:val="uk-UA"/>
        </w:rPr>
        <w:t>, облаштованих пандусами;</w:t>
      </w:r>
    </w:p>
    <w:p w14:paraId="5D5ECD5C" w14:textId="77777777" w:rsidR="00022CA8" w:rsidRPr="00AB5CBF" w:rsidRDefault="00022CA8" w:rsidP="00022CA8">
      <w:pPr>
        <w:pStyle w:val="a7"/>
        <w:numPr>
          <w:ilvl w:val="0"/>
          <w:numId w:val="41"/>
        </w:numPr>
        <w:spacing w:after="0" w:line="240" w:lineRule="auto"/>
        <w:jc w:val="both"/>
        <w:rPr>
          <w:rFonts w:ascii="Times New Roman" w:hAnsi="Times New Roman"/>
          <w:sz w:val="28"/>
          <w:szCs w:val="28"/>
          <w:lang w:val="uk-UA"/>
        </w:rPr>
      </w:pPr>
      <w:r w:rsidRPr="00AB5CBF">
        <w:rPr>
          <w:rFonts w:ascii="Times New Roman" w:hAnsi="Times New Roman"/>
          <w:sz w:val="28"/>
          <w:szCs w:val="28"/>
          <w:lang w:val="uk-UA"/>
        </w:rPr>
        <w:t xml:space="preserve">оновлені </w:t>
      </w:r>
      <w:r w:rsidRPr="00AB5CBF">
        <w:rPr>
          <w:rFonts w:ascii="Times New Roman" w:hAnsi="Times New Roman"/>
          <w:sz w:val="28"/>
          <w:szCs w:val="28"/>
        </w:rPr>
        <w:t>гуртожитк</w:t>
      </w:r>
      <w:r w:rsidRPr="00AB5CBF">
        <w:rPr>
          <w:rFonts w:ascii="Times New Roman" w:hAnsi="Times New Roman"/>
          <w:sz w:val="28"/>
          <w:szCs w:val="28"/>
          <w:lang w:val="uk-UA"/>
        </w:rPr>
        <w:t>и</w:t>
      </w:r>
      <w:r w:rsidRPr="00AB5CBF">
        <w:rPr>
          <w:rFonts w:ascii="Times New Roman" w:hAnsi="Times New Roman"/>
          <w:sz w:val="28"/>
          <w:szCs w:val="28"/>
        </w:rPr>
        <w:t xml:space="preserve"> для забезпечення житлом дітей Зачепилівської ОТГ</w:t>
      </w:r>
      <w:r w:rsidRPr="00AB5CBF">
        <w:rPr>
          <w:rFonts w:ascii="Times New Roman" w:hAnsi="Times New Roman"/>
          <w:sz w:val="28"/>
          <w:szCs w:val="28"/>
          <w:lang w:val="uk-UA"/>
        </w:rPr>
        <w:t xml:space="preserve">; </w:t>
      </w:r>
    </w:p>
    <w:p w14:paraId="218D6D94" w14:textId="77777777" w:rsidR="00AB5CBF" w:rsidRPr="00AB5CBF" w:rsidRDefault="00AB5CBF" w:rsidP="00AB5CBF">
      <w:pPr>
        <w:pStyle w:val="a7"/>
        <w:numPr>
          <w:ilvl w:val="0"/>
          <w:numId w:val="41"/>
        </w:numPr>
        <w:spacing w:after="0" w:line="240" w:lineRule="auto"/>
        <w:jc w:val="both"/>
        <w:rPr>
          <w:rFonts w:ascii="Times New Roman" w:hAnsi="Times New Roman"/>
          <w:sz w:val="28"/>
          <w:szCs w:val="28"/>
          <w:lang w:val="uk-UA"/>
        </w:rPr>
      </w:pPr>
      <w:r w:rsidRPr="00AB5CBF">
        <w:rPr>
          <w:rFonts w:ascii="Times New Roman" w:hAnsi="Times New Roman"/>
          <w:sz w:val="28"/>
          <w:szCs w:val="28"/>
        </w:rPr>
        <w:t>частка ТПВ, які відсортовуються для повторного використання;</w:t>
      </w:r>
    </w:p>
    <w:p w14:paraId="65DECC41" w14:textId="77777777" w:rsidR="00AB5CBF" w:rsidRPr="00AB5CBF" w:rsidRDefault="00AB5CBF" w:rsidP="00AB5CBF">
      <w:pPr>
        <w:pStyle w:val="a7"/>
        <w:numPr>
          <w:ilvl w:val="0"/>
          <w:numId w:val="41"/>
        </w:numPr>
        <w:spacing w:after="0" w:line="240" w:lineRule="auto"/>
        <w:jc w:val="both"/>
        <w:rPr>
          <w:rFonts w:ascii="Times New Roman" w:hAnsi="Times New Roman"/>
          <w:sz w:val="28"/>
          <w:szCs w:val="28"/>
          <w:lang w:val="uk-UA"/>
        </w:rPr>
      </w:pPr>
      <w:r w:rsidRPr="00AB5CBF">
        <w:rPr>
          <w:rFonts w:ascii="Times New Roman" w:hAnsi="Times New Roman"/>
          <w:sz w:val="28"/>
          <w:szCs w:val="28"/>
        </w:rPr>
        <w:t xml:space="preserve">частка зелених зон на територіях населених пунктів громади; </w:t>
      </w:r>
    </w:p>
    <w:p w14:paraId="39289B69" w14:textId="2B9904AA" w:rsidR="00AB5CBF" w:rsidRPr="00AB5CBF" w:rsidRDefault="00AB5CBF" w:rsidP="00022CA8">
      <w:pPr>
        <w:pStyle w:val="a7"/>
        <w:numPr>
          <w:ilvl w:val="0"/>
          <w:numId w:val="41"/>
        </w:numPr>
        <w:spacing w:after="0" w:line="240" w:lineRule="auto"/>
        <w:jc w:val="both"/>
        <w:rPr>
          <w:rFonts w:ascii="Times New Roman" w:hAnsi="Times New Roman"/>
          <w:sz w:val="28"/>
          <w:szCs w:val="28"/>
          <w:lang w:val="uk-UA"/>
        </w:rPr>
      </w:pPr>
      <w:r w:rsidRPr="00AB5CBF">
        <w:rPr>
          <w:rFonts w:ascii="Times New Roman" w:hAnsi="Times New Roman"/>
          <w:sz w:val="28"/>
          <w:szCs w:val="28"/>
          <w:lang w:val="uk-UA"/>
        </w:rPr>
        <w:t xml:space="preserve">рівень </w:t>
      </w:r>
      <w:r w:rsidRPr="00AB5CBF">
        <w:rPr>
          <w:rFonts w:ascii="Times New Roman" w:hAnsi="Times New Roman"/>
          <w:sz w:val="28"/>
          <w:szCs w:val="28"/>
        </w:rPr>
        <w:t>обізнаності населення громади про екологічну культуру</w:t>
      </w:r>
      <w:r w:rsidRPr="00AB5CBF">
        <w:rPr>
          <w:rFonts w:ascii="Times New Roman" w:hAnsi="Times New Roman"/>
          <w:sz w:val="28"/>
          <w:szCs w:val="28"/>
          <w:lang w:val="uk-UA"/>
        </w:rPr>
        <w:t>;</w:t>
      </w:r>
    </w:p>
    <w:p w14:paraId="23AD9AAE" w14:textId="524A9143" w:rsidR="00022CA8" w:rsidRPr="00AB5CBF" w:rsidRDefault="00022CA8" w:rsidP="00022CA8">
      <w:pPr>
        <w:pStyle w:val="a7"/>
        <w:numPr>
          <w:ilvl w:val="0"/>
          <w:numId w:val="41"/>
        </w:numPr>
        <w:spacing w:after="0" w:line="240" w:lineRule="auto"/>
        <w:jc w:val="both"/>
        <w:rPr>
          <w:rFonts w:ascii="Times New Roman" w:hAnsi="Times New Roman"/>
          <w:sz w:val="28"/>
          <w:szCs w:val="28"/>
          <w:lang w:val="uk-UA"/>
        </w:rPr>
      </w:pPr>
      <w:r w:rsidRPr="00AB5CBF">
        <w:rPr>
          <w:rFonts w:ascii="Times New Roman" w:hAnsi="Times New Roman"/>
          <w:sz w:val="28"/>
          <w:szCs w:val="28"/>
          <w:lang w:val="uk-UA"/>
        </w:rPr>
        <w:t>частка оновлених доріг з твердим покритям та тротуарів комунальної власності</w:t>
      </w:r>
      <w:r w:rsidR="00AB5CBF" w:rsidRPr="00AB5CBF">
        <w:rPr>
          <w:rFonts w:ascii="Times New Roman" w:hAnsi="Times New Roman"/>
          <w:sz w:val="28"/>
          <w:szCs w:val="28"/>
          <w:lang w:val="uk-UA"/>
        </w:rPr>
        <w:t>;</w:t>
      </w:r>
    </w:p>
    <w:p w14:paraId="510AC4D4" w14:textId="351DC63B" w:rsidR="00AB5CBF" w:rsidRPr="00AB5CBF" w:rsidRDefault="00AB5CBF" w:rsidP="00022CA8">
      <w:pPr>
        <w:pStyle w:val="a7"/>
        <w:numPr>
          <w:ilvl w:val="0"/>
          <w:numId w:val="41"/>
        </w:numPr>
        <w:spacing w:after="0" w:line="240" w:lineRule="auto"/>
        <w:jc w:val="both"/>
        <w:rPr>
          <w:rFonts w:ascii="Times New Roman" w:hAnsi="Times New Roman"/>
          <w:sz w:val="28"/>
          <w:szCs w:val="28"/>
          <w:lang w:val="uk-UA"/>
        </w:rPr>
      </w:pPr>
      <w:r w:rsidRPr="00AB5CBF">
        <w:rPr>
          <w:rFonts w:ascii="Times New Roman" w:hAnsi="Times New Roman"/>
          <w:sz w:val="28"/>
          <w:szCs w:val="28"/>
          <w:lang w:val="uk-UA"/>
        </w:rPr>
        <w:t xml:space="preserve">кількість встановлених </w:t>
      </w:r>
      <w:r w:rsidRPr="00AB5CBF">
        <w:rPr>
          <w:rFonts w:ascii="Times New Roman" w:hAnsi="Times New Roman"/>
          <w:sz w:val="28"/>
          <w:szCs w:val="28"/>
        </w:rPr>
        <w:t>вуличних ігрових майданчиків</w:t>
      </w:r>
      <w:r w:rsidRPr="00AB5CBF">
        <w:rPr>
          <w:rFonts w:ascii="Times New Roman" w:hAnsi="Times New Roman"/>
          <w:sz w:val="28"/>
          <w:szCs w:val="28"/>
          <w:lang w:val="uk-UA"/>
        </w:rPr>
        <w:t>;</w:t>
      </w:r>
    </w:p>
    <w:p w14:paraId="1440D458" w14:textId="56D071E2" w:rsidR="00AB5CBF" w:rsidRPr="00AB5CBF" w:rsidRDefault="00AB5CBF" w:rsidP="00022CA8">
      <w:pPr>
        <w:pStyle w:val="a7"/>
        <w:numPr>
          <w:ilvl w:val="0"/>
          <w:numId w:val="41"/>
        </w:numPr>
        <w:spacing w:after="0" w:line="240" w:lineRule="auto"/>
        <w:jc w:val="both"/>
        <w:rPr>
          <w:rFonts w:ascii="Times New Roman" w:hAnsi="Times New Roman"/>
          <w:sz w:val="28"/>
          <w:szCs w:val="28"/>
          <w:lang w:val="uk-UA"/>
        </w:rPr>
      </w:pPr>
      <w:r w:rsidRPr="00AB5CBF">
        <w:rPr>
          <w:rFonts w:ascii="Times New Roman" w:hAnsi="Times New Roman"/>
          <w:sz w:val="28"/>
          <w:szCs w:val="28"/>
          <w:lang w:val="uk-UA"/>
        </w:rPr>
        <w:t xml:space="preserve">частка оновленних </w:t>
      </w:r>
      <w:r w:rsidRPr="00AB5CBF">
        <w:rPr>
          <w:rFonts w:ascii="Times New Roman" w:hAnsi="Times New Roman"/>
          <w:sz w:val="28"/>
          <w:szCs w:val="28"/>
        </w:rPr>
        <w:t>водоочисних споруд для виробництва якісної питної води</w:t>
      </w:r>
      <w:r w:rsidRPr="00AB5CBF">
        <w:rPr>
          <w:rFonts w:ascii="Times New Roman" w:hAnsi="Times New Roman"/>
          <w:sz w:val="28"/>
          <w:szCs w:val="28"/>
          <w:lang w:val="uk-UA"/>
        </w:rPr>
        <w:t>;</w:t>
      </w:r>
    </w:p>
    <w:p w14:paraId="139A58AA" w14:textId="234831DC" w:rsidR="00022CA8" w:rsidRPr="00AB5CBF" w:rsidRDefault="00022CA8" w:rsidP="00022CA8">
      <w:pPr>
        <w:pStyle w:val="a7"/>
        <w:numPr>
          <w:ilvl w:val="0"/>
          <w:numId w:val="41"/>
        </w:numPr>
        <w:spacing w:after="0" w:line="240" w:lineRule="auto"/>
        <w:jc w:val="both"/>
        <w:rPr>
          <w:rFonts w:ascii="Times New Roman" w:hAnsi="Times New Roman"/>
          <w:sz w:val="28"/>
          <w:szCs w:val="28"/>
          <w:lang w:val="uk-UA"/>
        </w:rPr>
      </w:pPr>
      <w:r w:rsidRPr="00AB5CBF">
        <w:rPr>
          <w:rFonts w:ascii="Times New Roman" w:hAnsi="Times New Roman"/>
          <w:sz w:val="28"/>
          <w:szCs w:val="28"/>
        </w:rPr>
        <w:t>частка котелень комунальних закладів та установ, які використовують тверде паливо;</w:t>
      </w:r>
    </w:p>
    <w:p w14:paraId="39E1E03B" w14:textId="3502E92B" w:rsidR="00AB5CBF" w:rsidRPr="00AB5CBF" w:rsidRDefault="00AB5CBF" w:rsidP="00022CA8">
      <w:pPr>
        <w:pStyle w:val="a7"/>
        <w:numPr>
          <w:ilvl w:val="0"/>
          <w:numId w:val="41"/>
        </w:numPr>
        <w:spacing w:after="0" w:line="240" w:lineRule="auto"/>
        <w:jc w:val="both"/>
        <w:rPr>
          <w:rFonts w:ascii="Times New Roman" w:hAnsi="Times New Roman"/>
          <w:sz w:val="28"/>
          <w:szCs w:val="28"/>
          <w:lang w:val="uk-UA"/>
        </w:rPr>
      </w:pPr>
      <w:r w:rsidRPr="00AB5CBF">
        <w:rPr>
          <w:rFonts w:ascii="Times New Roman" w:hAnsi="Times New Roman"/>
          <w:sz w:val="28"/>
          <w:szCs w:val="28"/>
          <w:lang w:val="uk-UA"/>
        </w:rPr>
        <w:t xml:space="preserve">результати </w:t>
      </w:r>
      <w:r w:rsidRPr="00AB5CBF">
        <w:rPr>
          <w:rFonts w:ascii="Times New Roman" w:hAnsi="Times New Roman"/>
          <w:sz w:val="28"/>
          <w:szCs w:val="28"/>
        </w:rPr>
        <w:t>енергетичного аудиту бюджетних установ</w:t>
      </w:r>
      <w:r w:rsidRPr="00AB5CBF">
        <w:rPr>
          <w:rFonts w:ascii="Times New Roman" w:hAnsi="Times New Roman"/>
          <w:sz w:val="28"/>
          <w:szCs w:val="28"/>
          <w:lang w:val="uk-UA"/>
        </w:rPr>
        <w:t>;</w:t>
      </w:r>
    </w:p>
    <w:p w14:paraId="2479003C" w14:textId="1867C553" w:rsidR="00AB5CBF" w:rsidRPr="00AB5CBF" w:rsidRDefault="00AB5CBF" w:rsidP="00022CA8">
      <w:pPr>
        <w:pStyle w:val="a7"/>
        <w:numPr>
          <w:ilvl w:val="0"/>
          <w:numId w:val="41"/>
        </w:numPr>
        <w:spacing w:after="0" w:line="240" w:lineRule="auto"/>
        <w:jc w:val="both"/>
        <w:rPr>
          <w:rFonts w:ascii="Times New Roman" w:hAnsi="Times New Roman"/>
          <w:sz w:val="28"/>
          <w:szCs w:val="28"/>
          <w:lang w:val="uk-UA"/>
        </w:rPr>
      </w:pPr>
      <w:r w:rsidRPr="00AB5CBF">
        <w:rPr>
          <w:rFonts w:ascii="Times New Roman" w:hAnsi="Times New Roman"/>
          <w:sz w:val="28"/>
          <w:szCs w:val="28"/>
          <w:lang w:val="uk-UA"/>
        </w:rPr>
        <w:t>кількість проведених заходів щодо п</w:t>
      </w:r>
      <w:r w:rsidRPr="00AB5CBF">
        <w:rPr>
          <w:rFonts w:ascii="Times New Roman" w:hAnsi="Times New Roman"/>
          <w:sz w:val="28"/>
          <w:szCs w:val="28"/>
        </w:rPr>
        <w:t>опуляризаці</w:t>
      </w:r>
      <w:r w:rsidRPr="00AB5CBF">
        <w:rPr>
          <w:rFonts w:ascii="Times New Roman" w:hAnsi="Times New Roman"/>
          <w:sz w:val="28"/>
          <w:szCs w:val="28"/>
          <w:lang w:val="uk-UA"/>
        </w:rPr>
        <w:t xml:space="preserve">ї </w:t>
      </w:r>
      <w:r w:rsidRPr="00AB5CBF">
        <w:rPr>
          <w:rFonts w:ascii="Times New Roman" w:hAnsi="Times New Roman"/>
          <w:sz w:val="28"/>
          <w:szCs w:val="28"/>
        </w:rPr>
        <w:t>ідеї енергоефективності серед населення громади</w:t>
      </w:r>
      <w:r w:rsidRPr="00AB5CBF">
        <w:rPr>
          <w:rFonts w:ascii="Times New Roman" w:hAnsi="Times New Roman"/>
          <w:sz w:val="28"/>
          <w:szCs w:val="28"/>
          <w:lang w:val="uk-UA"/>
        </w:rPr>
        <w:t>.</w:t>
      </w:r>
    </w:p>
    <w:p w14:paraId="719C4D69" w14:textId="744B96CE" w:rsidR="003258EB" w:rsidRDefault="003258EB" w:rsidP="00AB5CBF">
      <w:pPr>
        <w:spacing w:after="0" w:line="276" w:lineRule="auto"/>
        <w:contextualSpacing/>
        <w:jc w:val="both"/>
        <w:rPr>
          <w:rFonts w:ascii="Times New Roman" w:hAnsi="Times New Roman"/>
          <w:sz w:val="28"/>
          <w:szCs w:val="28"/>
        </w:rPr>
      </w:pPr>
    </w:p>
    <w:p w14:paraId="37AA44B0" w14:textId="77777777" w:rsidR="00281CBD" w:rsidRDefault="00281CBD" w:rsidP="00892A4D">
      <w:pPr>
        <w:spacing w:after="0" w:line="276" w:lineRule="auto"/>
        <w:ind w:firstLine="851"/>
        <w:contextualSpacing/>
        <w:jc w:val="both"/>
        <w:rPr>
          <w:rFonts w:ascii="Times New Roman" w:hAnsi="Times New Roman"/>
          <w:sz w:val="28"/>
          <w:szCs w:val="28"/>
        </w:rPr>
      </w:pPr>
    </w:p>
    <w:p w14:paraId="0A45B148" w14:textId="77777777" w:rsidR="00F64310" w:rsidRDefault="00F64310" w:rsidP="00892A4D">
      <w:pPr>
        <w:spacing w:after="0" w:line="276" w:lineRule="auto"/>
        <w:ind w:firstLine="851"/>
        <w:contextualSpacing/>
        <w:jc w:val="both"/>
        <w:rPr>
          <w:rFonts w:ascii="Times New Roman" w:hAnsi="Times New Roman"/>
          <w:sz w:val="28"/>
          <w:szCs w:val="28"/>
        </w:rPr>
      </w:pPr>
    </w:p>
    <w:p w14:paraId="0B830A51" w14:textId="77777777" w:rsidR="00A41388" w:rsidRDefault="00A41388" w:rsidP="00892A4D">
      <w:pPr>
        <w:spacing w:after="0" w:line="276" w:lineRule="auto"/>
        <w:ind w:firstLine="851"/>
        <w:contextualSpacing/>
        <w:jc w:val="both"/>
        <w:rPr>
          <w:rFonts w:ascii="Times New Roman" w:hAnsi="Times New Roman"/>
          <w:sz w:val="28"/>
          <w:szCs w:val="28"/>
        </w:rPr>
      </w:pPr>
    </w:p>
    <w:p w14:paraId="3D2F7EAC" w14:textId="77777777" w:rsidR="00A41388" w:rsidRDefault="00A41388" w:rsidP="00892A4D">
      <w:pPr>
        <w:spacing w:after="0" w:line="276" w:lineRule="auto"/>
        <w:ind w:firstLine="851"/>
        <w:contextualSpacing/>
        <w:jc w:val="both"/>
        <w:rPr>
          <w:rFonts w:ascii="Times New Roman" w:hAnsi="Times New Roman"/>
          <w:sz w:val="28"/>
          <w:szCs w:val="28"/>
        </w:rPr>
      </w:pPr>
    </w:p>
    <w:p w14:paraId="621B5DA1" w14:textId="77777777" w:rsidR="00A41388" w:rsidRDefault="00A41388" w:rsidP="00892A4D">
      <w:pPr>
        <w:spacing w:after="0" w:line="276" w:lineRule="auto"/>
        <w:ind w:firstLine="851"/>
        <w:contextualSpacing/>
        <w:jc w:val="both"/>
        <w:rPr>
          <w:rFonts w:ascii="Times New Roman" w:hAnsi="Times New Roman"/>
          <w:sz w:val="28"/>
          <w:szCs w:val="28"/>
        </w:rPr>
      </w:pPr>
    </w:p>
    <w:p w14:paraId="1C896370" w14:textId="7B829916" w:rsidR="003258EB" w:rsidRPr="003258EB" w:rsidRDefault="003258EB" w:rsidP="003258EB">
      <w:pPr>
        <w:spacing w:after="0" w:line="240" w:lineRule="auto"/>
        <w:jc w:val="center"/>
        <w:rPr>
          <w:rFonts w:ascii="Times New Roman" w:hAnsi="Times New Roman"/>
          <w:b/>
          <w:sz w:val="28"/>
          <w:szCs w:val="36"/>
        </w:rPr>
      </w:pPr>
      <w:r w:rsidRPr="003258EB">
        <w:rPr>
          <w:rFonts w:ascii="Times New Roman" w:hAnsi="Times New Roman"/>
          <w:b/>
          <w:sz w:val="28"/>
          <w:szCs w:val="36"/>
        </w:rPr>
        <w:t xml:space="preserve">Стратегічна ціль 3 – </w:t>
      </w:r>
      <w:r w:rsidRPr="003258EB">
        <w:rPr>
          <w:rFonts w:ascii="Times New Roman" w:hAnsi="Times New Roman"/>
          <w:b/>
          <w:sz w:val="28"/>
          <w:szCs w:val="28"/>
        </w:rPr>
        <w:t>Ефективне управління громадою</w:t>
      </w:r>
    </w:p>
    <w:p w14:paraId="5DB87DCD" w14:textId="77777777" w:rsidR="003258EB" w:rsidRDefault="003258EB" w:rsidP="003258EB">
      <w:pPr>
        <w:spacing w:after="0" w:line="240" w:lineRule="auto"/>
        <w:rPr>
          <w:rFonts w:ascii="Times New Roman" w:hAnsi="Times New Roman"/>
          <w:sz w:val="28"/>
          <w:szCs w:val="36"/>
        </w:rPr>
      </w:pPr>
    </w:p>
    <w:p w14:paraId="09BF1192" w14:textId="13A87363" w:rsidR="003258EB" w:rsidRPr="009B5B54" w:rsidRDefault="003258EB" w:rsidP="003258EB">
      <w:pPr>
        <w:spacing w:after="0" w:line="240" w:lineRule="auto"/>
        <w:jc w:val="center"/>
        <w:rPr>
          <w:rFonts w:ascii="Times New Roman" w:hAnsi="Times New Roman"/>
          <w:i/>
          <w:sz w:val="28"/>
          <w:szCs w:val="36"/>
        </w:rPr>
      </w:pPr>
      <w:r w:rsidRPr="009B5B54">
        <w:rPr>
          <w:rFonts w:ascii="Times New Roman" w:hAnsi="Times New Roman"/>
          <w:i/>
          <w:sz w:val="28"/>
          <w:szCs w:val="36"/>
        </w:rPr>
        <w:t>Таблиця 3. Проекти розвитку до Стратегічної цілі 3</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66"/>
        <w:gridCol w:w="6373"/>
      </w:tblGrid>
      <w:tr w:rsidR="0013056A" w:rsidRPr="00B133FA" w14:paraId="6CC33F39" w14:textId="77777777" w:rsidTr="003258EB">
        <w:trPr>
          <w:cantSplit/>
          <w:trHeight w:val="20"/>
        </w:trPr>
        <w:tc>
          <w:tcPr>
            <w:tcW w:w="3266" w:type="dxa"/>
            <w:vMerge w:val="restart"/>
            <w:shd w:val="clear" w:color="auto" w:fill="auto"/>
            <w:tcMar>
              <w:top w:w="15" w:type="dxa"/>
              <w:left w:w="15" w:type="dxa"/>
              <w:bottom w:w="0" w:type="dxa"/>
              <w:right w:w="15" w:type="dxa"/>
            </w:tcMar>
            <w:vAlign w:val="center"/>
            <w:hideMark/>
          </w:tcPr>
          <w:p w14:paraId="0DC531CF" w14:textId="154E6102" w:rsidR="0013056A" w:rsidRPr="00281CBD" w:rsidRDefault="0013056A" w:rsidP="006B0E2C">
            <w:pPr>
              <w:spacing w:after="0" w:line="240" w:lineRule="auto"/>
              <w:rPr>
                <w:rFonts w:ascii="Times New Roman" w:hAnsi="Times New Roman"/>
                <w:sz w:val="24"/>
                <w:szCs w:val="24"/>
              </w:rPr>
            </w:pPr>
            <w:r w:rsidRPr="00281CBD">
              <w:rPr>
                <w:rFonts w:ascii="Times New Roman" w:hAnsi="Times New Roman"/>
                <w:sz w:val="24"/>
                <w:szCs w:val="24"/>
              </w:rPr>
              <w:t>3.1. Інформатизація суспільного простору та прозорість управління громадою</w:t>
            </w:r>
          </w:p>
        </w:tc>
        <w:tc>
          <w:tcPr>
            <w:tcW w:w="6373" w:type="dxa"/>
            <w:shd w:val="clear" w:color="auto" w:fill="auto"/>
            <w:noWrap/>
            <w:tcMar>
              <w:top w:w="15" w:type="dxa"/>
              <w:left w:w="15" w:type="dxa"/>
              <w:bottom w:w="0" w:type="dxa"/>
              <w:right w:w="15" w:type="dxa"/>
            </w:tcMar>
            <w:vAlign w:val="center"/>
            <w:hideMark/>
          </w:tcPr>
          <w:p w14:paraId="61148F1D" w14:textId="6969EE13" w:rsidR="0013056A" w:rsidRPr="00281CBD" w:rsidRDefault="0013056A" w:rsidP="0013056A">
            <w:pPr>
              <w:spacing w:after="0" w:line="240" w:lineRule="auto"/>
              <w:rPr>
                <w:rFonts w:ascii="Times New Roman" w:hAnsi="Times New Roman"/>
                <w:sz w:val="24"/>
                <w:szCs w:val="24"/>
              </w:rPr>
            </w:pPr>
            <w:r w:rsidRPr="00281CBD">
              <w:rPr>
                <w:rFonts w:ascii="Times New Roman" w:hAnsi="Times New Roman"/>
                <w:sz w:val="24"/>
                <w:szCs w:val="24"/>
              </w:rPr>
              <w:t> </w:t>
            </w:r>
            <w:r>
              <w:rPr>
                <w:rFonts w:ascii="Times New Roman" w:hAnsi="Times New Roman"/>
                <w:sz w:val="24"/>
                <w:szCs w:val="24"/>
              </w:rPr>
              <w:t>Розвиток партнерських відносин з громадами країн Євросоюзу</w:t>
            </w:r>
          </w:p>
        </w:tc>
      </w:tr>
      <w:tr w:rsidR="0013056A" w:rsidRPr="00B133FA" w14:paraId="28B81A45" w14:textId="77777777" w:rsidTr="003258EB">
        <w:trPr>
          <w:cantSplit/>
          <w:trHeight w:val="20"/>
        </w:trPr>
        <w:tc>
          <w:tcPr>
            <w:tcW w:w="3266" w:type="dxa"/>
            <w:vMerge/>
            <w:vAlign w:val="center"/>
            <w:hideMark/>
          </w:tcPr>
          <w:p w14:paraId="2D29799B" w14:textId="584BCFD0" w:rsidR="0013056A" w:rsidRPr="00281CBD" w:rsidRDefault="0013056A" w:rsidP="006B0E2C">
            <w:pPr>
              <w:spacing w:after="0" w:line="240" w:lineRule="auto"/>
              <w:rPr>
                <w:rFonts w:ascii="Times New Roman" w:hAnsi="Times New Roman"/>
                <w:sz w:val="24"/>
                <w:szCs w:val="24"/>
              </w:rPr>
            </w:pPr>
          </w:p>
        </w:tc>
        <w:tc>
          <w:tcPr>
            <w:tcW w:w="6373" w:type="dxa"/>
            <w:shd w:val="clear" w:color="auto" w:fill="auto"/>
            <w:tcMar>
              <w:top w:w="15" w:type="dxa"/>
              <w:left w:w="15" w:type="dxa"/>
              <w:bottom w:w="0" w:type="dxa"/>
              <w:right w:w="15" w:type="dxa"/>
            </w:tcMar>
            <w:vAlign w:val="center"/>
            <w:hideMark/>
          </w:tcPr>
          <w:p w14:paraId="2B2AEC4D" w14:textId="77777777" w:rsidR="0013056A" w:rsidRPr="00281CBD" w:rsidRDefault="0013056A" w:rsidP="006B0E2C">
            <w:pPr>
              <w:spacing w:after="0" w:line="240" w:lineRule="auto"/>
              <w:rPr>
                <w:rFonts w:ascii="Times New Roman" w:hAnsi="Times New Roman"/>
                <w:sz w:val="24"/>
                <w:szCs w:val="24"/>
              </w:rPr>
            </w:pPr>
            <w:r w:rsidRPr="00281CBD">
              <w:rPr>
                <w:rFonts w:ascii="Times New Roman" w:hAnsi="Times New Roman"/>
                <w:sz w:val="24"/>
                <w:szCs w:val="24"/>
              </w:rPr>
              <w:t>Створення єдиного інформаційного простору на базі  мережі бібліотек</w:t>
            </w:r>
          </w:p>
        </w:tc>
      </w:tr>
      <w:tr w:rsidR="0013056A" w:rsidRPr="00B133FA" w14:paraId="0B871D3C" w14:textId="77777777" w:rsidTr="003258EB">
        <w:trPr>
          <w:cantSplit/>
          <w:trHeight w:val="20"/>
        </w:trPr>
        <w:tc>
          <w:tcPr>
            <w:tcW w:w="3266" w:type="dxa"/>
            <w:vMerge/>
            <w:vAlign w:val="center"/>
          </w:tcPr>
          <w:p w14:paraId="717F0330" w14:textId="77777777" w:rsidR="0013056A" w:rsidRPr="00281CBD" w:rsidRDefault="0013056A" w:rsidP="006B0E2C">
            <w:pPr>
              <w:spacing w:after="0" w:line="240" w:lineRule="auto"/>
              <w:rPr>
                <w:rFonts w:ascii="Times New Roman" w:hAnsi="Times New Roman"/>
                <w:sz w:val="24"/>
                <w:szCs w:val="24"/>
              </w:rPr>
            </w:pPr>
          </w:p>
        </w:tc>
        <w:tc>
          <w:tcPr>
            <w:tcW w:w="6373" w:type="dxa"/>
            <w:shd w:val="clear" w:color="auto" w:fill="auto"/>
            <w:tcMar>
              <w:top w:w="15" w:type="dxa"/>
              <w:left w:w="15" w:type="dxa"/>
              <w:bottom w:w="0" w:type="dxa"/>
              <w:right w:w="15" w:type="dxa"/>
            </w:tcMar>
            <w:vAlign w:val="center"/>
          </w:tcPr>
          <w:p w14:paraId="30AA2CD8" w14:textId="559AE6F5" w:rsidR="0013056A" w:rsidRPr="00281CBD" w:rsidRDefault="0013056A" w:rsidP="006B0E2C">
            <w:pPr>
              <w:spacing w:after="0" w:line="240" w:lineRule="auto"/>
              <w:rPr>
                <w:rFonts w:ascii="Times New Roman" w:hAnsi="Times New Roman"/>
                <w:sz w:val="24"/>
                <w:szCs w:val="24"/>
              </w:rPr>
            </w:pPr>
            <w:r>
              <w:rPr>
                <w:rFonts w:ascii="Times New Roman" w:hAnsi="Times New Roman"/>
                <w:sz w:val="24"/>
                <w:szCs w:val="24"/>
              </w:rPr>
              <w:t>Забезпечення доступу мешканців громади до швидкісного інтернету</w:t>
            </w:r>
          </w:p>
        </w:tc>
      </w:tr>
      <w:tr w:rsidR="003258EB" w:rsidRPr="00B133FA" w14:paraId="6AF4B634" w14:textId="77777777" w:rsidTr="003258EB">
        <w:trPr>
          <w:cantSplit/>
          <w:trHeight w:val="20"/>
        </w:trPr>
        <w:tc>
          <w:tcPr>
            <w:tcW w:w="3266" w:type="dxa"/>
            <w:vMerge w:val="restart"/>
            <w:shd w:val="clear" w:color="auto" w:fill="auto"/>
            <w:tcMar>
              <w:top w:w="15" w:type="dxa"/>
              <w:left w:w="15" w:type="dxa"/>
              <w:bottom w:w="0" w:type="dxa"/>
              <w:right w:w="15" w:type="dxa"/>
            </w:tcMar>
            <w:vAlign w:val="center"/>
            <w:hideMark/>
          </w:tcPr>
          <w:p w14:paraId="29B77B47" w14:textId="33BCBC74" w:rsidR="003258EB" w:rsidRPr="00281CBD" w:rsidRDefault="003258EB" w:rsidP="006B0E2C">
            <w:pPr>
              <w:spacing w:after="0" w:line="240" w:lineRule="auto"/>
              <w:rPr>
                <w:rFonts w:ascii="Times New Roman" w:hAnsi="Times New Roman"/>
                <w:sz w:val="24"/>
                <w:szCs w:val="24"/>
              </w:rPr>
            </w:pPr>
            <w:r w:rsidRPr="00281CBD">
              <w:rPr>
                <w:rFonts w:ascii="Times New Roman" w:hAnsi="Times New Roman"/>
                <w:sz w:val="24"/>
                <w:szCs w:val="24"/>
              </w:rPr>
              <w:lastRenderedPageBreak/>
              <w:t>3.2. Впровадження прогресивних технологій управління місцевим розвитком</w:t>
            </w:r>
          </w:p>
        </w:tc>
        <w:tc>
          <w:tcPr>
            <w:tcW w:w="6373" w:type="dxa"/>
            <w:shd w:val="clear" w:color="auto" w:fill="auto"/>
            <w:tcMar>
              <w:top w:w="15" w:type="dxa"/>
              <w:left w:w="15" w:type="dxa"/>
              <w:bottom w:w="0" w:type="dxa"/>
              <w:right w:w="15" w:type="dxa"/>
            </w:tcMar>
            <w:vAlign w:val="center"/>
            <w:hideMark/>
          </w:tcPr>
          <w:p w14:paraId="7F012BA8" w14:textId="07A5065B" w:rsidR="003258EB" w:rsidRPr="00281CBD" w:rsidRDefault="003258EB" w:rsidP="00A41388">
            <w:pPr>
              <w:spacing w:after="0" w:line="240" w:lineRule="auto"/>
              <w:rPr>
                <w:rFonts w:ascii="Times New Roman" w:hAnsi="Times New Roman"/>
                <w:sz w:val="24"/>
                <w:szCs w:val="24"/>
              </w:rPr>
            </w:pPr>
            <w:r w:rsidRPr="00281CBD">
              <w:rPr>
                <w:rFonts w:ascii="Times New Roman" w:hAnsi="Times New Roman"/>
                <w:sz w:val="24"/>
                <w:szCs w:val="24"/>
              </w:rPr>
              <w:t xml:space="preserve">Запровадження місцевого  конкурсу на кращий проект благоустрою «Громада </w:t>
            </w:r>
            <w:r w:rsidR="00A41388">
              <w:rPr>
                <w:rFonts w:ascii="Times New Roman" w:hAnsi="Times New Roman"/>
                <w:sz w:val="24"/>
                <w:szCs w:val="24"/>
              </w:rPr>
              <w:t>власними</w:t>
            </w:r>
            <w:r w:rsidR="0013056A">
              <w:rPr>
                <w:rFonts w:ascii="Times New Roman" w:hAnsi="Times New Roman"/>
                <w:sz w:val="24"/>
                <w:szCs w:val="24"/>
              </w:rPr>
              <w:t xml:space="preserve"> силами</w:t>
            </w:r>
            <w:r w:rsidRPr="00281CBD">
              <w:rPr>
                <w:rFonts w:ascii="Times New Roman" w:hAnsi="Times New Roman"/>
                <w:sz w:val="24"/>
                <w:szCs w:val="24"/>
              </w:rPr>
              <w:t>!»</w:t>
            </w:r>
          </w:p>
        </w:tc>
      </w:tr>
      <w:tr w:rsidR="003258EB" w:rsidRPr="00B133FA" w14:paraId="0AB6934B" w14:textId="77777777" w:rsidTr="003258EB">
        <w:trPr>
          <w:cantSplit/>
          <w:trHeight w:val="20"/>
        </w:trPr>
        <w:tc>
          <w:tcPr>
            <w:tcW w:w="3266" w:type="dxa"/>
            <w:vMerge/>
            <w:vAlign w:val="center"/>
            <w:hideMark/>
          </w:tcPr>
          <w:p w14:paraId="72BA7812" w14:textId="4FF7CCD1" w:rsidR="003258EB" w:rsidRPr="00281CBD" w:rsidRDefault="003258EB" w:rsidP="006B0E2C">
            <w:pPr>
              <w:spacing w:after="0" w:line="240" w:lineRule="auto"/>
              <w:rPr>
                <w:rFonts w:ascii="Times New Roman" w:hAnsi="Times New Roman"/>
                <w:sz w:val="24"/>
                <w:szCs w:val="24"/>
              </w:rPr>
            </w:pPr>
          </w:p>
        </w:tc>
        <w:tc>
          <w:tcPr>
            <w:tcW w:w="6373" w:type="dxa"/>
            <w:shd w:val="clear" w:color="auto" w:fill="auto"/>
            <w:tcMar>
              <w:top w:w="15" w:type="dxa"/>
              <w:left w:w="15" w:type="dxa"/>
              <w:bottom w:w="0" w:type="dxa"/>
              <w:right w:w="15" w:type="dxa"/>
            </w:tcMar>
            <w:vAlign w:val="center"/>
            <w:hideMark/>
          </w:tcPr>
          <w:p w14:paraId="769D46EB" w14:textId="77777777" w:rsidR="003258EB" w:rsidRPr="00281CBD" w:rsidRDefault="003258EB" w:rsidP="006B0E2C">
            <w:pPr>
              <w:spacing w:after="0" w:line="240" w:lineRule="auto"/>
              <w:rPr>
                <w:rFonts w:ascii="Times New Roman" w:hAnsi="Times New Roman"/>
                <w:sz w:val="24"/>
                <w:szCs w:val="24"/>
              </w:rPr>
            </w:pPr>
            <w:r w:rsidRPr="00281CBD">
              <w:rPr>
                <w:rFonts w:ascii="Times New Roman" w:hAnsi="Times New Roman"/>
                <w:sz w:val="24"/>
                <w:szCs w:val="24"/>
              </w:rPr>
              <w:t xml:space="preserve">Реалізація та запровадження щорічного конкурсу проектів «Громадський бюджет» </w:t>
            </w:r>
          </w:p>
        </w:tc>
      </w:tr>
      <w:tr w:rsidR="0059393C" w:rsidRPr="00B133FA" w14:paraId="24574FE9" w14:textId="77777777" w:rsidTr="00F64310">
        <w:trPr>
          <w:cantSplit/>
          <w:trHeight w:val="20"/>
        </w:trPr>
        <w:tc>
          <w:tcPr>
            <w:tcW w:w="9639" w:type="dxa"/>
            <w:gridSpan w:val="2"/>
            <w:vAlign w:val="center"/>
          </w:tcPr>
          <w:p w14:paraId="03385D13" w14:textId="2BD274D1" w:rsidR="0059393C" w:rsidRPr="00281CBD" w:rsidRDefault="0013056A" w:rsidP="0059393C">
            <w:pPr>
              <w:spacing w:after="0" w:line="240" w:lineRule="auto"/>
              <w:jc w:val="center"/>
              <w:rPr>
                <w:rFonts w:ascii="Times New Roman" w:hAnsi="Times New Roman"/>
                <w:b/>
                <w:sz w:val="24"/>
                <w:szCs w:val="24"/>
              </w:rPr>
            </w:pPr>
            <w:r>
              <w:rPr>
                <w:rFonts w:ascii="Times New Roman" w:hAnsi="Times New Roman"/>
                <w:b/>
                <w:sz w:val="24"/>
                <w:szCs w:val="24"/>
              </w:rPr>
              <w:t>ВСЬОГО:5</w:t>
            </w:r>
            <w:r w:rsidR="0059393C" w:rsidRPr="00281CBD">
              <w:rPr>
                <w:rFonts w:ascii="Times New Roman" w:hAnsi="Times New Roman"/>
                <w:b/>
                <w:sz w:val="24"/>
                <w:szCs w:val="24"/>
              </w:rPr>
              <w:t xml:space="preserve"> проектів</w:t>
            </w:r>
          </w:p>
        </w:tc>
      </w:tr>
    </w:tbl>
    <w:p w14:paraId="0CD2BF7C" w14:textId="77777777" w:rsidR="003258EB" w:rsidRDefault="003258EB" w:rsidP="00281CBD">
      <w:pPr>
        <w:spacing w:after="0" w:line="276" w:lineRule="auto"/>
        <w:contextualSpacing/>
        <w:jc w:val="both"/>
        <w:rPr>
          <w:rFonts w:ascii="Times New Roman" w:hAnsi="Times New Roman"/>
          <w:sz w:val="28"/>
          <w:szCs w:val="28"/>
        </w:rPr>
      </w:pPr>
    </w:p>
    <w:p w14:paraId="115B4FF0" w14:textId="74D8E139" w:rsidR="00892A4D" w:rsidRPr="00281CBD" w:rsidRDefault="00892A4D" w:rsidP="00281CBD">
      <w:pPr>
        <w:spacing w:after="0" w:line="276" w:lineRule="auto"/>
        <w:ind w:firstLine="709"/>
        <w:contextualSpacing/>
        <w:jc w:val="both"/>
        <w:rPr>
          <w:rFonts w:ascii="Times New Roman" w:hAnsi="Times New Roman"/>
          <w:b/>
          <w:sz w:val="28"/>
          <w:szCs w:val="28"/>
        </w:rPr>
      </w:pPr>
      <w:r w:rsidRPr="00281CBD">
        <w:rPr>
          <w:rFonts w:ascii="Times New Roman" w:hAnsi="Times New Roman"/>
          <w:b/>
          <w:sz w:val="28"/>
          <w:szCs w:val="28"/>
        </w:rPr>
        <w:t>Реалізація стратегічної цілі № 3 «Ефективне управління громадою» у середньо- та довгостроковій перспективі призведе до наступних результатів:</w:t>
      </w:r>
    </w:p>
    <w:p w14:paraId="771652DF"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забезпечення якісним Інтернет-зв’язком старостинських округів; </w:t>
      </w:r>
    </w:p>
    <w:p w14:paraId="2E76270E"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наявність договорів міжнародної співпраці; </w:t>
      </w:r>
    </w:p>
    <w:p w14:paraId="05C50940"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запровадження Бюджету участі (громадського бюджету); </w:t>
      </w:r>
    </w:p>
    <w:p w14:paraId="73008276" w14:textId="77777777"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xml:space="preserve">- регулярне отримання міжнародної технічної допомоги; </w:t>
      </w:r>
    </w:p>
    <w:p w14:paraId="7599DB21" w14:textId="575CFEB8" w:rsidR="00892A4D" w:rsidRPr="00E26F01" w:rsidRDefault="00892A4D" w:rsidP="00892A4D">
      <w:pPr>
        <w:spacing w:after="0" w:line="276" w:lineRule="auto"/>
        <w:ind w:firstLine="851"/>
        <w:contextualSpacing/>
        <w:jc w:val="both"/>
        <w:rPr>
          <w:rFonts w:ascii="Times New Roman" w:hAnsi="Times New Roman"/>
          <w:sz w:val="28"/>
          <w:szCs w:val="28"/>
        </w:rPr>
      </w:pPr>
      <w:r w:rsidRPr="00E26F01">
        <w:rPr>
          <w:rFonts w:ascii="Times New Roman" w:hAnsi="Times New Roman"/>
          <w:sz w:val="28"/>
          <w:szCs w:val="28"/>
        </w:rPr>
        <w:t>- залучення гранто</w:t>
      </w:r>
      <w:r w:rsidR="0013056A">
        <w:rPr>
          <w:rFonts w:ascii="Times New Roman" w:hAnsi="Times New Roman"/>
          <w:sz w:val="28"/>
          <w:szCs w:val="28"/>
        </w:rPr>
        <w:t>вих коштів для розвитку громади.</w:t>
      </w:r>
    </w:p>
    <w:p w14:paraId="64EA40F7" w14:textId="77777777" w:rsidR="00FA505B" w:rsidRPr="00281CBD" w:rsidRDefault="00FA505B" w:rsidP="00281CBD">
      <w:pPr>
        <w:spacing w:after="0" w:line="276" w:lineRule="auto"/>
        <w:ind w:firstLine="851"/>
        <w:contextualSpacing/>
        <w:jc w:val="both"/>
        <w:rPr>
          <w:rFonts w:ascii="Times New Roman" w:hAnsi="Times New Roman"/>
          <w:sz w:val="28"/>
          <w:szCs w:val="28"/>
        </w:rPr>
      </w:pPr>
    </w:p>
    <w:p w14:paraId="001B3029" w14:textId="748217DD" w:rsidR="00AB5CBF" w:rsidRDefault="00AB5CBF" w:rsidP="00281CBD">
      <w:pPr>
        <w:spacing w:after="0" w:line="240" w:lineRule="auto"/>
        <w:ind w:firstLine="709"/>
        <w:jc w:val="both"/>
        <w:rPr>
          <w:rFonts w:ascii="Times New Roman" w:hAnsi="Times New Roman"/>
          <w:b/>
          <w:sz w:val="28"/>
          <w:szCs w:val="36"/>
        </w:rPr>
      </w:pPr>
      <w:r w:rsidRPr="0067068F">
        <w:rPr>
          <w:rFonts w:ascii="Times New Roman" w:hAnsi="Times New Roman"/>
          <w:b/>
          <w:sz w:val="28"/>
          <w:szCs w:val="36"/>
        </w:rPr>
        <w:t>Показники ефективності реалізації проектів, що в</w:t>
      </w:r>
      <w:r>
        <w:rPr>
          <w:rFonts w:ascii="Times New Roman" w:hAnsi="Times New Roman"/>
          <w:b/>
          <w:sz w:val="28"/>
          <w:szCs w:val="36"/>
        </w:rPr>
        <w:t xml:space="preserve">ідносяться до </w:t>
      </w:r>
      <w:r w:rsidRPr="0067068F">
        <w:rPr>
          <w:rFonts w:ascii="Times New Roman" w:hAnsi="Times New Roman"/>
          <w:b/>
          <w:sz w:val="28"/>
          <w:szCs w:val="36"/>
        </w:rPr>
        <w:t xml:space="preserve"> </w:t>
      </w:r>
      <w:r>
        <w:rPr>
          <w:rFonts w:ascii="Times New Roman" w:hAnsi="Times New Roman"/>
          <w:b/>
          <w:sz w:val="28"/>
          <w:szCs w:val="36"/>
          <w:lang w:val="ru-RU"/>
        </w:rPr>
        <w:t>Стратег</w:t>
      </w:r>
      <w:r>
        <w:rPr>
          <w:rFonts w:ascii="Times New Roman" w:hAnsi="Times New Roman"/>
          <w:b/>
          <w:sz w:val="28"/>
          <w:szCs w:val="36"/>
        </w:rPr>
        <w:t>ічної цілі №3</w:t>
      </w:r>
      <w:r w:rsidRPr="0067068F">
        <w:rPr>
          <w:rFonts w:ascii="Times New Roman" w:hAnsi="Times New Roman"/>
          <w:b/>
          <w:sz w:val="28"/>
          <w:szCs w:val="36"/>
        </w:rPr>
        <w:t>:</w:t>
      </w:r>
    </w:p>
    <w:p w14:paraId="38D63C22" w14:textId="77777777" w:rsidR="0059393C" w:rsidRPr="0059393C" w:rsidRDefault="0059393C" w:rsidP="0059393C">
      <w:pPr>
        <w:pStyle w:val="a7"/>
        <w:numPr>
          <w:ilvl w:val="0"/>
          <w:numId w:val="41"/>
        </w:numPr>
        <w:spacing w:after="0" w:line="240" w:lineRule="auto"/>
        <w:rPr>
          <w:rFonts w:ascii="Times New Roman" w:hAnsi="Times New Roman"/>
          <w:sz w:val="28"/>
          <w:szCs w:val="28"/>
        </w:rPr>
      </w:pPr>
      <w:r w:rsidRPr="0059393C">
        <w:rPr>
          <w:rFonts w:ascii="Times New Roman" w:hAnsi="Times New Roman"/>
          <w:sz w:val="28"/>
          <w:szCs w:val="28"/>
          <w:lang w:val="uk-UA"/>
        </w:rPr>
        <w:t xml:space="preserve">оновлення </w:t>
      </w:r>
      <w:r w:rsidRPr="0059393C">
        <w:rPr>
          <w:rFonts w:ascii="Times New Roman" w:hAnsi="Times New Roman"/>
          <w:sz w:val="28"/>
          <w:szCs w:val="28"/>
        </w:rPr>
        <w:t xml:space="preserve">відібраних бібліотек </w:t>
      </w:r>
      <w:r w:rsidRPr="0059393C">
        <w:rPr>
          <w:rFonts w:ascii="Times New Roman" w:hAnsi="Times New Roman"/>
          <w:sz w:val="28"/>
          <w:szCs w:val="28"/>
          <w:lang w:val="uk-UA"/>
        </w:rPr>
        <w:t xml:space="preserve">ОТГ </w:t>
      </w:r>
      <w:r w:rsidRPr="0059393C">
        <w:rPr>
          <w:rFonts w:ascii="Times New Roman" w:hAnsi="Times New Roman"/>
          <w:sz w:val="28"/>
          <w:szCs w:val="28"/>
        </w:rPr>
        <w:t>комп’ютерною технікою</w:t>
      </w:r>
      <w:r w:rsidRPr="0059393C">
        <w:rPr>
          <w:rFonts w:ascii="Times New Roman" w:hAnsi="Times New Roman"/>
          <w:sz w:val="28"/>
          <w:szCs w:val="28"/>
          <w:lang w:val="uk-UA"/>
        </w:rPr>
        <w:t>;</w:t>
      </w:r>
    </w:p>
    <w:p w14:paraId="0DCDB37B" w14:textId="77777777" w:rsidR="0059393C" w:rsidRPr="0059393C" w:rsidRDefault="0059393C" w:rsidP="0059393C">
      <w:pPr>
        <w:pStyle w:val="a7"/>
        <w:numPr>
          <w:ilvl w:val="0"/>
          <w:numId w:val="41"/>
        </w:numPr>
        <w:spacing w:after="0" w:line="240" w:lineRule="auto"/>
        <w:rPr>
          <w:rFonts w:ascii="Times New Roman" w:hAnsi="Times New Roman"/>
          <w:sz w:val="28"/>
          <w:szCs w:val="28"/>
        </w:rPr>
      </w:pPr>
      <w:r w:rsidRPr="0059393C">
        <w:rPr>
          <w:rFonts w:ascii="Times New Roman" w:hAnsi="Times New Roman"/>
          <w:sz w:val="28"/>
          <w:szCs w:val="28"/>
          <w:lang w:val="uk-UA"/>
        </w:rPr>
        <w:t xml:space="preserve">кількість встановлених </w:t>
      </w:r>
      <w:r w:rsidRPr="0059393C">
        <w:rPr>
          <w:rFonts w:ascii="Times New Roman" w:hAnsi="Times New Roman"/>
          <w:sz w:val="28"/>
          <w:szCs w:val="28"/>
        </w:rPr>
        <w:t>партнерських відносин з партнерами в ЄС</w:t>
      </w:r>
      <w:r w:rsidRPr="0059393C">
        <w:rPr>
          <w:rFonts w:ascii="Times New Roman" w:hAnsi="Times New Roman"/>
          <w:sz w:val="28"/>
          <w:szCs w:val="28"/>
          <w:lang w:val="uk-UA"/>
        </w:rPr>
        <w:t>;</w:t>
      </w:r>
    </w:p>
    <w:p w14:paraId="64EED109" w14:textId="02D5C942" w:rsidR="0059393C" w:rsidRPr="0059393C" w:rsidRDefault="0059393C" w:rsidP="0059393C">
      <w:pPr>
        <w:pStyle w:val="a7"/>
        <w:numPr>
          <w:ilvl w:val="0"/>
          <w:numId w:val="41"/>
        </w:numPr>
        <w:spacing w:after="0" w:line="240" w:lineRule="auto"/>
        <w:jc w:val="both"/>
        <w:rPr>
          <w:rFonts w:ascii="Times New Roman" w:hAnsi="Times New Roman"/>
          <w:sz w:val="28"/>
          <w:szCs w:val="28"/>
          <w:lang w:val="uk-UA"/>
        </w:rPr>
      </w:pPr>
      <w:r w:rsidRPr="0059393C">
        <w:rPr>
          <w:rFonts w:ascii="Times New Roman" w:hAnsi="Times New Roman"/>
          <w:sz w:val="28"/>
          <w:szCs w:val="28"/>
          <w:lang w:val="uk-UA"/>
        </w:rPr>
        <w:t xml:space="preserve">результати </w:t>
      </w:r>
      <w:r w:rsidRPr="0059393C">
        <w:rPr>
          <w:rFonts w:ascii="Times New Roman" w:hAnsi="Times New Roman"/>
          <w:sz w:val="28"/>
          <w:szCs w:val="28"/>
        </w:rPr>
        <w:t>конкурс</w:t>
      </w:r>
      <w:r w:rsidRPr="0059393C">
        <w:rPr>
          <w:rFonts w:ascii="Times New Roman" w:hAnsi="Times New Roman"/>
          <w:sz w:val="28"/>
          <w:szCs w:val="28"/>
          <w:lang w:val="uk-UA"/>
        </w:rPr>
        <w:t>ів</w:t>
      </w:r>
      <w:r w:rsidRPr="0059393C">
        <w:rPr>
          <w:rFonts w:ascii="Times New Roman" w:hAnsi="Times New Roman"/>
          <w:sz w:val="28"/>
          <w:szCs w:val="28"/>
        </w:rPr>
        <w:t xml:space="preserve"> проектів «Громадський бюджет»</w:t>
      </w:r>
      <w:r w:rsidRPr="0059393C">
        <w:rPr>
          <w:rFonts w:ascii="Times New Roman" w:hAnsi="Times New Roman"/>
          <w:sz w:val="28"/>
          <w:szCs w:val="28"/>
          <w:lang w:val="uk-UA"/>
        </w:rPr>
        <w:t xml:space="preserve"> та </w:t>
      </w:r>
      <w:r w:rsidRPr="0059393C">
        <w:rPr>
          <w:rFonts w:ascii="Times New Roman" w:hAnsi="Times New Roman"/>
          <w:sz w:val="28"/>
          <w:szCs w:val="28"/>
        </w:rPr>
        <w:t>проект</w:t>
      </w:r>
      <w:r w:rsidRPr="0059393C">
        <w:rPr>
          <w:rFonts w:ascii="Times New Roman" w:hAnsi="Times New Roman"/>
          <w:sz w:val="28"/>
          <w:szCs w:val="28"/>
          <w:lang w:val="uk-UA"/>
        </w:rPr>
        <w:t>ів</w:t>
      </w:r>
      <w:r w:rsidRPr="0059393C">
        <w:rPr>
          <w:rFonts w:ascii="Times New Roman" w:hAnsi="Times New Roman"/>
          <w:sz w:val="28"/>
          <w:szCs w:val="28"/>
        </w:rPr>
        <w:t xml:space="preserve"> благоустрою «Громада своїми руками!»</w:t>
      </w:r>
      <w:r w:rsidRPr="0059393C">
        <w:rPr>
          <w:rFonts w:ascii="Times New Roman" w:hAnsi="Times New Roman"/>
          <w:sz w:val="28"/>
          <w:szCs w:val="28"/>
          <w:lang w:val="uk-UA"/>
        </w:rPr>
        <w:t>;</w:t>
      </w:r>
    </w:p>
    <w:p w14:paraId="02953EB0" w14:textId="41243CC0" w:rsidR="00AB5CBF" w:rsidRPr="0059393C" w:rsidRDefault="00AB5CBF" w:rsidP="00AB5CBF">
      <w:pPr>
        <w:pStyle w:val="a7"/>
        <w:numPr>
          <w:ilvl w:val="0"/>
          <w:numId w:val="41"/>
        </w:numPr>
        <w:spacing w:after="0" w:line="240" w:lineRule="auto"/>
        <w:jc w:val="both"/>
        <w:rPr>
          <w:rFonts w:ascii="Times New Roman" w:hAnsi="Times New Roman"/>
          <w:sz w:val="28"/>
          <w:szCs w:val="28"/>
          <w:lang w:val="uk-UA"/>
        </w:rPr>
      </w:pPr>
      <w:r w:rsidRPr="0059393C">
        <w:rPr>
          <w:rFonts w:ascii="Times New Roman" w:hAnsi="Times New Roman"/>
          <w:sz w:val="28"/>
          <w:szCs w:val="28"/>
          <w:lang w:val="uk-UA"/>
        </w:rPr>
        <w:t xml:space="preserve">кількість проведених </w:t>
      </w:r>
      <w:r w:rsidRPr="0059393C">
        <w:rPr>
          <w:rFonts w:ascii="Times New Roman" w:hAnsi="Times New Roman"/>
          <w:sz w:val="28"/>
          <w:szCs w:val="28"/>
        </w:rPr>
        <w:t>освітніх заходів для людей з обмеженими фізичними можливостями</w:t>
      </w:r>
      <w:r w:rsidRPr="0059393C">
        <w:rPr>
          <w:rFonts w:ascii="Times New Roman" w:hAnsi="Times New Roman"/>
          <w:sz w:val="28"/>
          <w:szCs w:val="28"/>
          <w:lang w:val="uk-UA"/>
        </w:rPr>
        <w:t>;</w:t>
      </w:r>
    </w:p>
    <w:p w14:paraId="33B4FB94" w14:textId="77FE619F" w:rsidR="00AB5CBF" w:rsidRPr="0059393C" w:rsidRDefault="0059393C" w:rsidP="00AB5CBF">
      <w:pPr>
        <w:pStyle w:val="a7"/>
        <w:numPr>
          <w:ilvl w:val="0"/>
          <w:numId w:val="41"/>
        </w:numPr>
        <w:spacing w:after="0" w:line="240" w:lineRule="auto"/>
        <w:jc w:val="both"/>
        <w:rPr>
          <w:rFonts w:ascii="Times New Roman" w:hAnsi="Times New Roman"/>
          <w:sz w:val="28"/>
          <w:szCs w:val="28"/>
          <w:lang w:val="uk-UA"/>
        </w:rPr>
      </w:pPr>
      <w:r w:rsidRPr="0059393C">
        <w:rPr>
          <w:rFonts w:ascii="Times New Roman" w:hAnsi="Times New Roman"/>
          <w:sz w:val="28"/>
          <w:szCs w:val="28"/>
          <w:lang w:val="uk-UA"/>
        </w:rPr>
        <w:t xml:space="preserve">оновлена </w:t>
      </w:r>
      <w:r w:rsidRPr="0059393C">
        <w:rPr>
          <w:rFonts w:ascii="Times New Roman" w:hAnsi="Times New Roman"/>
          <w:sz w:val="28"/>
          <w:szCs w:val="28"/>
        </w:rPr>
        <w:t>містобудівн</w:t>
      </w:r>
      <w:r w:rsidRPr="0059393C">
        <w:rPr>
          <w:rFonts w:ascii="Times New Roman" w:hAnsi="Times New Roman"/>
          <w:sz w:val="28"/>
          <w:szCs w:val="28"/>
          <w:lang w:val="uk-UA"/>
        </w:rPr>
        <w:t>а</w:t>
      </w:r>
      <w:r w:rsidRPr="0059393C">
        <w:rPr>
          <w:rFonts w:ascii="Times New Roman" w:hAnsi="Times New Roman"/>
          <w:sz w:val="28"/>
          <w:szCs w:val="28"/>
        </w:rPr>
        <w:t xml:space="preserve"> документаці</w:t>
      </w:r>
      <w:r w:rsidRPr="0059393C">
        <w:rPr>
          <w:rFonts w:ascii="Times New Roman" w:hAnsi="Times New Roman"/>
          <w:sz w:val="28"/>
          <w:szCs w:val="28"/>
          <w:lang w:val="uk-UA"/>
        </w:rPr>
        <w:t>я;</w:t>
      </w:r>
    </w:p>
    <w:p w14:paraId="7CA5997E" w14:textId="4C254FA5" w:rsidR="0059393C" w:rsidRPr="0059393C" w:rsidRDefault="0059393C" w:rsidP="00AB5CBF">
      <w:pPr>
        <w:pStyle w:val="a7"/>
        <w:numPr>
          <w:ilvl w:val="0"/>
          <w:numId w:val="41"/>
        </w:numPr>
        <w:spacing w:after="0" w:line="240" w:lineRule="auto"/>
        <w:jc w:val="both"/>
        <w:rPr>
          <w:rFonts w:ascii="Times New Roman" w:hAnsi="Times New Roman"/>
          <w:sz w:val="28"/>
          <w:szCs w:val="28"/>
          <w:lang w:val="uk-UA"/>
        </w:rPr>
      </w:pPr>
      <w:r w:rsidRPr="0059393C">
        <w:rPr>
          <w:rFonts w:ascii="Times New Roman" w:hAnsi="Times New Roman"/>
          <w:sz w:val="28"/>
          <w:szCs w:val="28"/>
          <w:lang w:val="uk-UA"/>
        </w:rPr>
        <w:t xml:space="preserve">наявність полігону ТПВ. </w:t>
      </w:r>
    </w:p>
    <w:p w14:paraId="3DDA6735" w14:textId="312AA086" w:rsidR="00AB5CBF" w:rsidRPr="00FA505B" w:rsidRDefault="00AB5CBF" w:rsidP="00FA505B">
      <w:pPr>
        <w:spacing w:after="0" w:line="240" w:lineRule="auto"/>
        <w:jc w:val="both"/>
        <w:rPr>
          <w:rFonts w:ascii="Times New Roman" w:hAnsi="Times New Roman"/>
          <w:sz w:val="28"/>
          <w:szCs w:val="36"/>
        </w:rPr>
      </w:pPr>
    </w:p>
    <w:p w14:paraId="60695B72" w14:textId="3AD3A83F" w:rsidR="00FA505B" w:rsidRDefault="00FA505B" w:rsidP="00FA505B">
      <w:pPr>
        <w:spacing w:after="0" w:line="240" w:lineRule="auto"/>
        <w:ind w:firstLine="709"/>
        <w:jc w:val="both"/>
        <w:rPr>
          <w:rFonts w:ascii="Times New Roman" w:hAnsi="Times New Roman"/>
          <w:sz w:val="28"/>
          <w:szCs w:val="36"/>
        </w:rPr>
      </w:pPr>
      <w:r w:rsidRPr="00FA505B">
        <w:rPr>
          <w:rFonts w:ascii="Times New Roman" w:hAnsi="Times New Roman"/>
          <w:b/>
          <w:sz w:val="28"/>
          <w:szCs w:val="36"/>
        </w:rPr>
        <w:t>Орієнтований фінансовий план</w:t>
      </w:r>
      <w:r>
        <w:rPr>
          <w:rFonts w:ascii="Times New Roman" w:hAnsi="Times New Roman"/>
          <w:sz w:val="28"/>
          <w:szCs w:val="36"/>
        </w:rPr>
        <w:t>(табл.4).</w:t>
      </w:r>
    </w:p>
    <w:p w14:paraId="1495FB67" w14:textId="77777777" w:rsidR="00FA505B" w:rsidRPr="00FA505B" w:rsidRDefault="00FA505B" w:rsidP="00FA505B">
      <w:pPr>
        <w:spacing w:after="0" w:line="240" w:lineRule="auto"/>
        <w:jc w:val="both"/>
        <w:rPr>
          <w:rFonts w:ascii="Times New Roman" w:hAnsi="Times New Roman"/>
          <w:sz w:val="28"/>
          <w:szCs w:val="36"/>
        </w:rPr>
        <w:sectPr w:rsidR="00FA505B" w:rsidRPr="00FA505B" w:rsidSect="00E57CE9">
          <w:headerReference w:type="default" r:id="rId86"/>
          <w:footerReference w:type="default" r:id="rId87"/>
          <w:footerReference w:type="first" r:id="rId88"/>
          <w:pgSz w:w="11906" w:h="16838"/>
          <w:pgMar w:top="850" w:right="850" w:bottom="850" w:left="1417" w:header="708" w:footer="708" w:gutter="0"/>
          <w:cols w:space="708"/>
          <w:docGrid w:linePitch="360"/>
        </w:sectPr>
      </w:pPr>
    </w:p>
    <w:p w14:paraId="6456F98F" w14:textId="4C0BB5DD" w:rsidR="00B133FA" w:rsidRPr="009B5B54" w:rsidRDefault="00FA505B" w:rsidP="009B5B54">
      <w:pPr>
        <w:spacing w:line="276" w:lineRule="auto"/>
        <w:ind w:firstLine="851"/>
        <w:contextualSpacing/>
        <w:jc w:val="center"/>
        <w:rPr>
          <w:rFonts w:ascii="Times New Roman" w:hAnsi="Times New Roman"/>
          <w:i/>
          <w:sz w:val="28"/>
          <w:szCs w:val="28"/>
        </w:rPr>
      </w:pPr>
      <w:r w:rsidRPr="009B5B54">
        <w:rPr>
          <w:rFonts w:ascii="Times New Roman" w:hAnsi="Times New Roman"/>
          <w:i/>
          <w:sz w:val="28"/>
          <w:szCs w:val="28"/>
        </w:rPr>
        <w:lastRenderedPageBreak/>
        <w:t>Таблиця 4</w:t>
      </w:r>
      <w:r w:rsidR="0011236C" w:rsidRPr="009B5B54">
        <w:rPr>
          <w:rFonts w:ascii="Times New Roman" w:hAnsi="Times New Roman"/>
          <w:i/>
          <w:sz w:val="28"/>
          <w:szCs w:val="28"/>
        </w:rPr>
        <w:t>. Вартість реалізації проектів для досягнення цілей стратегії розвитку Зачепилівської селищної ОТГ</w:t>
      </w:r>
    </w:p>
    <w:tbl>
      <w:tblPr>
        <w:tblW w:w="0" w:type="auto"/>
        <w:tblCellMar>
          <w:left w:w="0" w:type="dxa"/>
          <w:right w:w="0" w:type="dxa"/>
        </w:tblCellMar>
        <w:tblLook w:val="04A0" w:firstRow="1" w:lastRow="0" w:firstColumn="1" w:lastColumn="0" w:noHBand="0" w:noVBand="1"/>
      </w:tblPr>
      <w:tblGrid>
        <w:gridCol w:w="1238"/>
        <w:gridCol w:w="2624"/>
        <w:gridCol w:w="3884"/>
        <w:gridCol w:w="4525"/>
        <w:gridCol w:w="1161"/>
        <w:gridCol w:w="1696"/>
      </w:tblGrid>
      <w:tr w:rsidR="00B133FA" w:rsidRPr="00B133FA" w14:paraId="3D932666" w14:textId="77777777" w:rsidTr="00B133FA">
        <w:trPr>
          <w:cantSplit/>
          <w:trHeight w:val="20"/>
        </w:trPr>
        <w:tc>
          <w:tcPr>
            <w:tcW w:w="0" w:type="auto"/>
            <w:tcBorders>
              <w:top w:val="single" w:sz="4" w:space="0" w:color="auto"/>
              <w:left w:val="single" w:sz="4" w:space="0" w:color="auto"/>
              <w:bottom w:val="single" w:sz="4" w:space="0" w:color="auto"/>
              <w:right w:val="single" w:sz="4" w:space="0" w:color="auto"/>
            </w:tcBorders>
            <w:shd w:val="clear" w:color="000000" w:fill="E2EFD9"/>
            <w:tcMar>
              <w:top w:w="15" w:type="dxa"/>
              <w:left w:w="15" w:type="dxa"/>
              <w:bottom w:w="0" w:type="dxa"/>
              <w:right w:w="15" w:type="dxa"/>
            </w:tcMar>
            <w:vAlign w:val="center"/>
            <w:hideMark/>
          </w:tcPr>
          <w:p w14:paraId="1AA28E69" w14:textId="77777777" w:rsidR="00B133FA" w:rsidRPr="00B133FA" w:rsidRDefault="00B133FA" w:rsidP="00B133FA">
            <w:pPr>
              <w:spacing w:after="0" w:line="240" w:lineRule="auto"/>
              <w:jc w:val="center"/>
              <w:rPr>
                <w:rFonts w:ascii="Times New Roman" w:hAnsi="Times New Roman"/>
                <w:b/>
                <w:bCs/>
                <w:sz w:val="21"/>
                <w:szCs w:val="21"/>
                <w:lang w:val="ru-RU"/>
              </w:rPr>
            </w:pPr>
            <w:r w:rsidRPr="00B133FA">
              <w:rPr>
                <w:rFonts w:ascii="Times New Roman" w:hAnsi="Times New Roman"/>
                <w:b/>
                <w:bCs/>
                <w:sz w:val="21"/>
                <w:szCs w:val="21"/>
              </w:rPr>
              <w:t>Стратегічні цілі</w:t>
            </w:r>
          </w:p>
        </w:tc>
        <w:tc>
          <w:tcPr>
            <w:tcW w:w="0" w:type="auto"/>
            <w:tcBorders>
              <w:top w:val="single" w:sz="4" w:space="0" w:color="auto"/>
              <w:left w:val="nil"/>
              <w:bottom w:val="single" w:sz="4" w:space="0" w:color="auto"/>
              <w:right w:val="single" w:sz="4" w:space="0" w:color="auto"/>
            </w:tcBorders>
            <w:shd w:val="clear" w:color="000000" w:fill="E2EFD9"/>
            <w:tcMar>
              <w:top w:w="15" w:type="dxa"/>
              <w:left w:w="15" w:type="dxa"/>
              <w:bottom w:w="0" w:type="dxa"/>
              <w:right w:w="15" w:type="dxa"/>
            </w:tcMar>
            <w:vAlign w:val="center"/>
            <w:hideMark/>
          </w:tcPr>
          <w:p w14:paraId="693E217E" w14:textId="77777777" w:rsidR="00B133FA" w:rsidRPr="00B133FA" w:rsidRDefault="00B133FA" w:rsidP="00B133FA">
            <w:pPr>
              <w:spacing w:after="0" w:line="240" w:lineRule="auto"/>
              <w:jc w:val="center"/>
              <w:rPr>
                <w:rFonts w:ascii="Times New Roman" w:hAnsi="Times New Roman"/>
                <w:b/>
                <w:bCs/>
                <w:sz w:val="21"/>
                <w:szCs w:val="21"/>
              </w:rPr>
            </w:pPr>
            <w:r w:rsidRPr="00B133FA">
              <w:rPr>
                <w:rFonts w:ascii="Times New Roman" w:hAnsi="Times New Roman"/>
                <w:b/>
                <w:bCs/>
                <w:sz w:val="21"/>
                <w:szCs w:val="21"/>
              </w:rPr>
              <w:t>Операційні цілі</w:t>
            </w:r>
          </w:p>
        </w:tc>
        <w:tc>
          <w:tcPr>
            <w:tcW w:w="0" w:type="auto"/>
            <w:tcBorders>
              <w:top w:val="single" w:sz="4" w:space="0" w:color="auto"/>
              <w:left w:val="nil"/>
              <w:bottom w:val="single" w:sz="4" w:space="0" w:color="auto"/>
              <w:right w:val="single" w:sz="4" w:space="0" w:color="auto"/>
            </w:tcBorders>
            <w:shd w:val="clear" w:color="000000" w:fill="E2EFD9"/>
            <w:tcMar>
              <w:top w:w="15" w:type="dxa"/>
              <w:left w:w="15" w:type="dxa"/>
              <w:bottom w:w="0" w:type="dxa"/>
              <w:right w:w="15" w:type="dxa"/>
            </w:tcMar>
            <w:vAlign w:val="center"/>
            <w:hideMark/>
          </w:tcPr>
          <w:p w14:paraId="0F97C654" w14:textId="77777777" w:rsidR="00B133FA" w:rsidRPr="00B133FA" w:rsidRDefault="00B133FA" w:rsidP="00B133FA">
            <w:pPr>
              <w:spacing w:after="0" w:line="240" w:lineRule="auto"/>
              <w:jc w:val="center"/>
              <w:rPr>
                <w:rFonts w:ascii="Times New Roman" w:hAnsi="Times New Roman"/>
                <w:b/>
                <w:bCs/>
                <w:sz w:val="21"/>
                <w:szCs w:val="21"/>
              </w:rPr>
            </w:pPr>
            <w:r w:rsidRPr="00B133FA">
              <w:rPr>
                <w:rFonts w:ascii="Times New Roman" w:hAnsi="Times New Roman"/>
                <w:b/>
                <w:bCs/>
                <w:sz w:val="21"/>
                <w:szCs w:val="21"/>
              </w:rPr>
              <w:t>Назва завдання</w:t>
            </w:r>
          </w:p>
        </w:tc>
        <w:tc>
          <w:tcPr>
            <w:tcW w:w="0" w:type="auto"/>
            <w:tcBorders>
              <w:top w:val="single" w:sz="4" w:space="0" w:color="auto"/>
              <w:left w:val="nil"/>
              <w:bottom w:val="single" w:sz="4" w:space="0" w:color="auto"/>
              <w:right w:val="single" w:sz="4" w:space="0" w:color="auto"/>
            </w:tcBorders>
            <w:shd w:val="clear" w:color="000000" w:fill="E2EFD9"/>
            <w:tcMar>
              <w:top w:w="15" w:type="dxa"/>
              <w:left w:w="15" w:type="dxa"/>
              <w:bottom w:w="0" w:type="dxa"/>
              <w:right w:w="15" w:type="dxa"/>
            </w:tcMar>
            <w:vAlign w:val="center"/>
            <w:hideMark/>
          </w:tcPr>
          <w:p w14:paraId="4CA0390A" w14:textId="77777777" w:rsidR="00B133FA" w:rsidRPr="00B133FA" w:rsidRDefault="00B133FA" w:rsidP="00B133FA">
            <w:pPr>
              <w:spacing w:after="0" w:line="240" w:lineRule="auto"/>
              <w:jc w:val="center"/>
              <w:rPr>
                <w:rFonts w:ascii="Times New Roman" w:hAnsi="Times New Roman"/>
                <w:b/>
                <w:bCs/>
                <w:sz w:val="21"/>
                <w:szCs w:val="21"/>
              </w:rPr>
            </w:pPr>
            <w:r w:rsidRPr="00B133FA">
              <w:rPr>
                <w:rFonts w:ascii="Times New Roman" w:hAnsi="Times New Roman"/>
                <w:b/>
                <w:bCs/>
                <w:sz w:val="21"/>
                <w:szCs w:val="21"/>
              </w:rPr>
              <w:t>Назва проекти</w:t>
            </w:r>
          </w:p>
        </w:tc>
        <w:tc>
          <w:tcPr>
            <w:tcW w:w="0" w:type="auto"/>
            <w:tcBorders>
              <w:top w:val="single" w:sz="4" w:space="0" w:color="auto"/>
              <w:left w:val="nil"/>
              <w:bottom w:val="single" w:sz="4" w:space="0" w:color="auto"/>
              <w:right w:val="single" w:sz="4" w:space="0" w:color="auto"/>
            </w:tcBorders>
            <w:shd w:val="clear" w:color="000000" w:fill="E2EFD9"/>
            <w:tcMar>
              <w:top w:w="15" w:type="dxa"/>
              <w:left w:w="15" w:type="dxa"/>
              <w:bottom w:w="0" w:type="dxa"/>
              <w:right w:w="15" w:type="dxa"/>
            </w:tcMar>
            <w:vAlign w:val="center"/>
            <w:hideMark/>
          </w:tcPr>
          <w:p w14:paraId="39B91B23" w14:textId="77777777" w:rsidR="00B133FA" w:rsidRPr="00B133FA" w:rsidRDefault="00B133FA" w:rsidP="00B133FA">
            <w:pPr>
              <w:spacing w:after="0" w:line="240" w:lineRule="auto"/>
              <w:jc w:val="center"/>
              <w:rPr>
                <w:rFonts w:ascii="Times New Roman" w:hAnsi="Times New Roman"/>
                <w:b/>
                <w:bCs/>
                <w:sz w:val="21"/>
                <w:szCs w:val="21"/>
              </w:rPr>
            </w:pPr>
            <w:r w:rsidRPr="00B133FA">
              <w:rPr>
                <w:rFonts w:ascii="Times New Roman" w:hAnsi="Times New Roman"/>
                <w:b/>
                <w:bCs/>
                <w:sz w:val="21"/>
                <w:szCs w:val="21"/>
              </w:rPr>
              <w:t>Роки реалізації</w:t>
            </w:r>
          </w:p>
        </w:tc>
        <w:tc>
          <w:tcPr>
            <w:tcW w:w="0" w:type="auto"/>
            <w:tcBorders>
              <w:top w:val="single" w:sz="4" w:space="0" w:color="auto"/>
              <w:left w:val="nil"/>
              <w:bottom w:val="single" w:sz="4" w:space="0" w:color="auto"/>
              <w:right w:val="single" w:sz="4" w:space="0" w:color="auto"/>
            </w:tcBorders>
            <w:shd w:val="clear" w:color="000000" w:fill="E2EFD9"/>
            <w:tcMar>
              <w:top w:w="15" w:type="dxa"/>
              <w:left w:w="15" w:type="dxa"/>
              <w:bottom w:w="0" w:type="dxa"/>
              <w:right w:w="15" w:type="dxa"/>
            </w:tcMar>
            <w:vAlign w:val="center"/>
            <w:hideMark/>
          </w:tcPr>
          <w:p w14:paraId="0D52D3C7" w14:textId="77777777" w:rsidR="00B133FA" w:rsidRPr="00B133FA" w:rsidRDefault="00B133FA" w:rsidP="00B133FA">
            <w:pPr>
              <w:spacing w:after="0" w:line="240" w:lineRule="auto"/>
              <w:jc w:val="center"/>
              <w:rPr>
                <w:rFonts w:ascii="Times New Roman" w:hAnsi="Times New Roman"/>
                <w:b/>
                <w:bCs/>
                <w:sz w:val="21"/>
                <w:szCs w:val="21"/>
              </w:rPr>
            </w:pPr>
            <w:r w:rsidRPr="00B133FA">
              <w:rPr>
                <w:rFonts w:ascii="Times New Roman" w:hAnsi="Times New Roman"/>
                <w:b/>
                <w:bCs/>
                <w:sz w:val="21"/>
                <w:szCs w:val="21"/>
              </w:rPr>
              <w:t>Обсяг фінансування, тис. грн</w:t>
            </w:r>
          </w:p>
        </w:tc>
      </w:tr>
      <w:tr w:rsidR="003D2943" w:rsidRPr="00B133FA" w14:paraId="586B8A4E" w14:textId="77777777" w:rsidTr="003D2943">
        <w:trPr>
          <w:cantSplit/>
          <w:trHeight w:val="2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14:paraId="5134FE3B" w14:textId="77777777" w:rsidR="003D2943" w:rsidRPr="00B133FA" w:rsidRDefault="003D2943" w:rsidP="00B133FA">
            <w:pPr>
              <w:spacing w:after="0" w:line="240" w:lineRule="auto"/>
              <w:ind w:left="113" w:right="113"/>
              <w:jc w:val="center"/>
              <w:rPr>
                <w:rFonts w:ascii="Times New Roman" w:hAnsi="Times New Roman"/>
                <w:sz w:val="21"/>
                <w:szCs w:val="21"/>
              </w:rPr>
            </w:pPr>
            <w:r w:rsidRPr="00B133FA">
              <w:rPr>
                <w:rFonts w:ascii="Times New Roman" w:hAnsi="Times New Roman"/>
                <w:sz w:val="21"/>
                <w:szCs w:val="21"/>
              </w:rPr>
              <w:t>1. Сталий економічний розвиток громади</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09FBD7" w14:textId="77777777" w:rsidR="003D2943" w:rsidRPr="00B133FA" w:rsidRDefault="003D2943" w:rsidP="00B133FA">
            <w:pPr>
              <w:spacing w:after="0" w:line="240" w:lineRule="auto"/>
              <w:rPr>
                <w:rFonts w:ascii="Times New Roman" w:hAnsi="Times New Roman"/>
                <w:sz w:val="21"/>
                <w:szCs w:val="21"/>
              </w:rPr>
            </w:pPr>
            <w:r w:rsidRPr="00B133FA">
              <w:rPr>
                <w:rFonts w:ascii="Times New Roman" w:hAnsi="Times New Roman"/>
                <w:sz w:val="21"/>
                <w:szCs w:val="21"/>
              </w:rPr>
              <w:t>1.1. Створення умов для розвитку малого та середнього підприємництва</w:t>
            </w:r>
          </w:p>
        </w:tc>
        <w:tc>
          <w:tcPr>
            <w:tcW w:w="0" w:type="auto"/>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hideMark/>
          </w:tcPr>
          <w:p w14:paraId="0F0F6237" w14:textId="77777777" w:rsidR="003D2943" w:rsidRPr="00B133FA" w:rsidRDefault="003D2943" w:rsidP="00B133FA">
            <w:pPr>
              <w:spacing w:after="0" w:line="240" w:lineRule="auto"/>
              <w:rPr>
                <w:rFonts w:ascii="Times New Roman" w:hAnsi="Times New Roman"/>
                <w:sz w:val="21"/>
                <w:szCs w:val="21"/>
              </w:rPr>
            </w:pPr>
            <w:r w:rsidRPr="00B133FA">
              <w:rPr>
                <w:rFonts w:ascii="Times New Roman" w:hAnsi="Times New Roman"/>
                <w:sz w:val="21"/>
                <w:szCs w:val="21"/>
              </w:rPr>
              <w:t>1.1.1. Розвиток інфраструктури підтримки підприємництва, навчання підприємництву та підготовці грантових заявок</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379C3D" w14:textId="54982D4D" w:rsidR="003D2943" w:rsidRPr="00B133FA" w:rsidRDefault="003D2943" w:rsidP="00B133FA">
            <w:pPr>
              <w:spacing w:after="0" w:line="240" w:lineRule="auto"/>
              <w:rPr>
                <w:rFonts w:ascii="Times New Roman" w:hAnsi="Times New Roman"/>
                <w:sz w:val="21"/>
                <w:szCs w:val="21"/>
              </w:rPr>
            </w:pPr>
            <w:r w:rsidRPr="00B133FA">
              <w:rPr>
                <w:rFonts w:ascii="Times New Roman" w:hAnsi="Times New Roman"/>
                <w:sz w:val="21"/>
                <w:szCs w:val="21"/>
              </w:rPr>
              <w:t>Підвищення обізнаності підприємців громади з основ ведення підприємницької діяльності та залучення грантового фінансування для власного розвитку</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71BC35" w14:textId="77777777" w:rsidR="003D2943" w:rsidRPr="00B133FA" w:rsidRDefault="003D2943" w:rsidP="00B133FA">
            <w:pPr>
              <w:spacing w:after="0" w:line="240" w:lineRule="auto"/>
              <w:jc w:val="center"/>
              <w:rPr>
                <w:rFonts w:ascii="Times New Roman" w:hAnsi="Times New Roman"/>
                <w:sz w:val="21"/>
                <w:szCs w:val="21"/>
              </w:rPr>
            </w:pPr>
            <w:r w:rsidRPr="00B133FA">
              <w:rPr>
                <w:rFonts w:ascii="Times New Roman" w:hAnsi="Times New Roman"/>
                <w:sz w:val="21"/>
                <w:szCs w:val="21"/>
              </w:rPr>
              <w:t>2019 – 2021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4E1440" w14:textId="3E67E33A" w:rsidR="003D2943" w:rsidRPr="00B133FA" w:rsidRDefault="003D2943" w:rsidP="00B133FA">
            <w:pPr>
              <w:spacing w:after="0" w:line="240" w:lineRule="auto"/>
              <w:jc w:val="center"/>
              <w:rPr>
                <w:rFonts w:ascii="Times New Roman" w:hAnsi="Times New Roman"/>
                <w:sz w:val="21"/>
                <w:szCs w:val="21"/>
              </w:rPr>
            </w:pPr>
            <w:r>
              <w:rPr>
                <w:rFonts w:ascii="Times New Roman" w:hAnsi="Times New Roman"/>
                <w:sz w:val="21"/>
                <w:szCs w:val="21"/>
              </w:rPr>
              <w:t>75</w:t>
            </w:r>
          </w:p>
        </w:tc>
      </w:tr>
      <w:tr w:rsidR="003D2943" w:rsidRPr="00B133FA" w14:paraId="165BA026" w14:textId="77777777" w:rsidTr="003D2943">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515D8154" w14:textId="77777777" w:rsidR="003D2943" w:rsidRPr="00B133FA" w:rsidRDefault="003D2943" w:rsidP="00B133FA">
            <w:pPr>
              <w:spacing w:after="0" w:line="240" w:lineRule="auto"/>
              <w:rPr>
                <w:rFonts w:ascii="Times New Roman" w:hAnsi="Times New Roman"/>
                <w:sz w:val="21"/>
                <w:szCs w:val="21"/>
              </w:rPr>
            </w:pPr>
          </w:p>
        </w:tc>
        <w:tc>
          <w:tcPr>
            <w:tcW w:w="0" w:type="auto"/>
            <w:vMerge/>
            <w:tcBorders>
              <w:top w:val="nil"/>
              <w:left w:val="single" w:sz="4" w:space="0" w:color="auto"/>
              <w:bottom w:val="single" w:sz="4" w:space="0" w:color="auto"/>
              <w:right w:val="single" w:sz="4" w:space="0" w:color="auto"/>
            </w:tcBorders>
            <w:vAlign w:val="center"/>
            <w:hideMark/>
          </w:tcPr>
          <w:p w14:paraId="0B375573" w14:textId="77777777" w:rsidR="003D2943" w:rsidRPr="00B133FA" w:rsidRDefault="003D2943" w:rsidP="00B133FA">
            <w:pPr>
              <w:spacing w:after="0" w:line="240" w:lineRule="auto"/>
              <w:rPr>
                <w:rFonts w:ascii="Times New Roman" w:hAnsi="Times New Roman"/>
                <w:sz w:val="21"/>
                <w:szCs w:val="21"/>
              </w:rPr>
            </w:pPr>
          </w:p>
        </w:tc>
        <w:tc>
          <w:tcPr>
            <w:tcW w:w="0" w:type="auto"/>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D5DFC3" w14:textId="56F26DB0" w:rsidR="003D2943" w:rsidRPr="00B133FA" w:rsidRDefault="003D2943" w:rsidP="00B133FA">
            <w:pPr>
              <w:spacing w:after="0" w:line="240" w:lineRule="auto"/>
              <w:rPr>
                <w:rFonts w:ascii="Times New Roman" w:hAnsi="Times New Roman"/>
                <w:sz w:val="21"/>
                <w:szCs w:val="21"/>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F62483" w14:textId="77777777" w:rsidR="003D2943" w:rsidRPr="00B133FA" w:rsidRDefault="003D2943" w:rsidP="00B133FA">
            <w:pPr>
              <w:spacing w:after="0" w:line="240" w:lineRule="auto"/>
              <w:rPr>
                <w:rFonts w:ascii="Times New Roman" w:hAnsi="Times New Roman"/>
                <w:sz w:val="21"/>
                <w:szCs w:val="21"/>
              </w:rPr>
            </w:pPr>
            <w:r w:rsidRPr="00B133FA">
              <w:rPr>
                <w:rFonts w:ascii="Times New Roman" w:hAnsi="Times New Roman"/>
                <w:sz w:val="21"/>
                <w:szCs w:val="21"/>
              </w:rPr>
              <w:t>Організація участі виробників продукції ОТГ у виставках, ярмарках в межах області та України</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E3AC47" w14:textId="77777777" w:rsidR="003D2943" w:rsidRPr="00B133FA" w:rsidRDefault="003D2943" w:rsidP="00B133FA">
            <w:pPr>
              <w:spacing w:after="0" w:line="240" w:lineRule="auto"/>
              <w:jc w:val="center"/>
              <w:rPr>
                <w:rFonts w:ascii="Times New Roman" w:hAnsi="Times New Roman"/>
                <w:sz w:val="21"/>
                <w:szCs w:val="21"/>
              </w:rPr>
            </w:pPr>
            <w:r w:rsidRPr="00B133FA">
              <w:rPr>
                <w:rFonts w:ascii="Times New Roman" w:hAnsi="Times New Roman"/>
                <w:sz w:val="21"/>
                <w:szCs w:val="21"/>
              </w:rPr>
              <w:t>2019 – 2021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54EED8" w14:textId="77777777" w:rsidR="003D2943" w:rsidRPr="00B133FA" w:rsidRDefault="003D2943" w:rsidP="00B133FA">
            <w:pPr>
              <w:spacing w:after="0" w:line="240" w:lineRule="auto"/>
              <w:jc w:val="center"/>
              <w:rPr>
                <w:rFonts w:ascii="Times New Roman" w:hAnsi="Times New Roman"/>
                <w:sz w:val="21"/>
                <w:szCs w:val="21"/>
              </w:rPr>
            </w:pPr>
            <w:r w:rsidRPr="00B133FA">
              <w:rPr>
                <w:rFonts w:ascii="Times New Roman" w:hAnsi="Times New Roman"/>
                <w:sz w:val="21"/>
                <w:szCs w:val="21"/>
              </w:rPr>
              <w:t>45</w:t>
            </w:r>
          </w:p>
        </w:tc>
      </w:tr>
      <w:tr w:rsidR="00B133FA" w:rsidRPr="00B133FA" w14:paraId="5E2D306B" w14:textId="77777777" w:rsidTr="00B133FA">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541B96D0" w14:textId="77777777" w:rsidR="00B133FA" w:rsidRPr="00B133FA" w:rsidRDefault="00B133FA" w:rsidP="00B133FA">
            <w:pPr>
              <w:spacing w:after="0" w:line="240" w:lineRule="auto"/>
              <w:rPr>
                <w:rFonts w:ascii="Times New Roman" w:hAnsi="Times New Roman"/>
                <w:sz w:val="21"/>
                <w:szCs w:val="21"/>
              </w:rPr>
            </w:pPr>
          </w:p>
        </w:tc>
        <w:tc>
          <w:tcPr>
            <w:tcW w:w="0" w:type="auto"/>
            <w:vMerge/>
            <w:tcBorders>
              <w:top w:val="nil"/>
              <w:left w:val="single" w:sz="4" w:space="0" w:color="auto"/>
              <w:bottom w:val="single" w:sz="4" w:space="0" w:color="auto"/>
              <w:right w:val="single" w:sz="4" w:space="0" w:color="auto"/>
            </w:tcBorders>
            <w:vAlign w:val="center"/>
            <w:hideMark/>
          </w:tcPr>
          <w:p w14:paraId="41758E91" w14:textId="77777777" w:rsidR="00B133FA" w:rsidRPr="00B133FA" w:rsidRDefault="00B133FA" w:rsidP="00B133FA">
            <w:pPr>
              <w:spacing w:after="0" w:line="240" w:lineRule="auto"/>
              <w:rPr>
                <w:rFonts w:ascii="Times New Roman" w:hAnsi="Times New Roman"/>
                <w:sz w:val="21"/>
                <w:szCs w:val="21"/>
              </w:rPr>
            </w:pP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EB24D2" w14:textId="365E54C7" w:rsidR="00B133FA" w:rsidRPr="00B133FA" w:rsidRDefault="00B133FA" w:rsidP="003D2943">
            <w:pPr>
              <w:spacing w:after="0" w:line="240" w:lineRule="auto"/>
              <w:rPr>
                <w:rFonts w:ascii="Times New Roman" w:hAnsi="Times New Roman"/>
                <w:sz w:val="21"/>
                <w:szCs w:val="21"/>
              </w:rPr>
            </w:pPr>
            <w:r w:rsidRPr="00B133FA">
              <w:rPr>
                <w:rFonts w:ascii="Times New Roman" w:hAnsi="Times New Roman"/>
                <w:sz w:val="21"/>
                <w:szCs w:val="21"/>
              </w:rPr>
              <w:t>1.1.</w:t>
            </w:r>
            <w:r w:rsidR="003D2943">
              <w:rPr>
                <w:rFonts w:ascii="Times New Roman" w:hAnsi="Times New Roman"/>
                <w:sz w:val="21"/>
                <w:szCs w:val="21"/>
              </w:rPr>
              <w:t>2</w:t>
            </w:r>
            <w:r w:rsidRPr="00B133FA">
              <w:rPr>
                <w:rFonts w:ascii="Times New Roman" w:hAnsi="Times New Roman"/>
                <w:sz w:val="21"/>
                <w:szCs w:val="21"/>
              </w:rPr>
              <w:t>. Розвиток агропідприємництва у громаді</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F06574" w14:textId="77777777" w:rsidR="00B133FA" w:rsidRPr="00B133FA" w:rsidRDefault="00B133FA" w:rsidP="00B133FA">
            <w:pPr>
              <w:spacing w:after="0" w:line="240" w:lineRule="auto"/>
              <w:rPr>
                <w:rFonts w:ascii="Times New Roman" w:hAnsi="Times New Roman"/>
                <w:sz w:val="21"/>
                <w:szCs w:val="21"/>
              </w:rPr>
            </w:pPr>
            <w:r w:rsidRPr="00B133FA">
              <w:rPr>
                <w:rFonts w:ascii="Times New Roman" w:hAnsi="Times New Roman"/>
                <w:sz w:val="21"/>
                <w:szCs w:val="21"/>
              </w:rPr>
              <w:t>Створення сільськогосподарського обслуговуючого кооперативу з переробки молока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70F2D2" w14:textId="77777777" w:rsidR="00B133FA" w:rsidRPr="00B133FA" w:rsidRDefault="00B133FA" w:rsidP="00B133FA">
            <w:pPr>
              <w:spacing w:after="0" w:line="240" w:lineRule="auto"/>
              <w:jc w:val="center"/>
              <w:rPr>
                <w:rFonts w:ascii="Times New Roman" w:hAnsi="Times New Roman"/>
                <w:sz w:val="21"/>
                <w:szCs w:val="21"/>
              </w:rPr>
            </w:pPr>
            <w:r w:rsidRPr="00B133FA">
              <w:rPr>
                <w:rFonts w:ascii="Times New Roman" w:hAnsi="Times New Roman"/>
                <w:sz w:val="21"/>
                <w:szCs w:val="21"/>
              </w:rPr>
              <w:t>2020 – 2021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2060C4" w14:textId="77777777" w:rsidR="00B133FA" w:rsidRPr="00B133FA" w:rsidRDefault="00B133FA" w:rsidP="00B133FA">
            <w:pPr>
              <w:spacing w:after="0" w:line="240" w:lineRule="auto"/>
              <w:jc w:val="center"/>
              <w:rPr>
                <w:rFonts w:ascii="Times New Roman" w:hAnsi="Times New Roman"/>
                <w:sz w:val="21"/>
                <w:szCs w:val="21"/>
              </w:rPr>
            </w:pPr>
            <w:r w:rsidRPr="00B133FA">
              <w:rPr>
                <w:rFonts w:ascii="Times New Roman" w:hAnsi="Times New Roman"/>
                <w:sz w:val="21"/>
                <w:szCs w:val="21"/>
              </w:rPr>
              <w:t>400</w:t>
            </w:r>
          </w:p>
        </w:tc>
      </w:tr>
      <w:tr w:rsidR="00B133FA" w:rsidRPr="00B133FA" w14:paraId="3D100058" w14:textId="77777777" w:rsidTr="00B133FA">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06A76466" w14:textId="77777777" w:rsidR="00B133FA" w:rsidRPr="00B133FA" w:rsidRDefault="00B133FA" w:rsidP="00B133FA">
            <w:pPr>
              <w:spacing w:after="0" w:line="240" w:lineRule="auto"/>
              <w:rPr>
                <w:rFonts w:ascii="Times New Roman" w:hAnsi="Times New Roman"/>
                <w:sz w:val="21"/>
                <w:szCs w:val="21"/>
              </w:rPr>
            </w:pPr>
          </w:p>
        </w:tc>
        <w:tc>
          <w:tcPr>
            <w:tcW w:w="0" w:type="auto"/>
            <w:vMerge/>
            <w:tcBorders>
              <w:top w:val="nil"/>
              <w:left w:val="single" w:sz="4" w:space="0" w:color="auto"/>
              <w:bottom w:val="single" w:sz="4" w:space="0" w:color="auto"/>
              <w:right w:val="single" w:sz="4" w:space="0" w:color="auto"/>
            </w:tcBorders>
            <w:vAlign w:val="center"/>
            <w:hideMark/>
          </w:tcPr>
          <w:p w14:paraId="5EC34344" w14:textId="77777777" w:rsidR="00B133FA" w:rsidRPr="00B133FA" w:rsidRDefault="00B133FA" w:rsidP="00B133FA">
            <w:pPr>
              <w:spacing w:after="0" w:line="240" w:lineRule="auto"/>
              <w:rPr>
                <w:rFonts w:ascii="Times New Roman" w:hAnsi="Times New Roman"/>
                <w:sz w:val="21"/>
                <w:szCs w:val="21"/>
              </w:rPr>
            </w:pPr>
          </w:p>
        </w:tc>
        <w:tc>
          <w:tcPr>
            <w:tcW w:w="0" w:type="auto"/>
            <w:vMerge/>
            <w:tcBorders>
              <w:top w:val="nil"/>
              <w:left w:val="single" w:sz="4" w:space="0" w:color="auto"/>
              <w:bottom w:val="single" w:sz="4" w:space="0" w:color="auto"/>
              <w:right w:val="single" w:sz="4" w:space="0" w:color="auto"/>
            </w:tcBorders>
            <w:vAlign w:val="center"/>
            <w:hideMark/>
          </w:tcPr>
          <w:p w14:paraId="03F879F9" w14:textId="77777777" w:rsidR="00B133FA" w:rsidRPr="00B133FA" w:rsidRDefault="00B133FA" w:rsidP="00B133FA">
            <w:pPr>
              <w:spacing w:after="0" w:line="240" w:lineRule="auto"/>
              <w:rPr>
                <w:rFonts w:ascii="Times New Roman" w:hAnsi="Times New Roman"/>
                <w:sz w:val="21"/>
                <w:szCs w:val="21"/>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6BF901" w14:textId="77777777" w:rsidR="00B133FA" w:rsidRPr="00B133FA" w:rsidRDefault="00B133FA" w:rsidP="00B133FA">
            <w:pPr>
              <w:spacing w:after="0" w:line="240" w:lineRule="auto"/>
              <w:rPr>
                <w:rFonts w:ascii="Times New Roman" w:hAnsi="Times New Roman"/>
                <w:sz w:val="21"/>
                <w:szCs w:val="21"/>
              </w:rPr>
            </w:pPr>
            <w:r w:rsidRPr="00B133FA">
              <w:rPr>
                <w:rFonts w:ascii="Times New Roman" w:hAnsi="Times New Roman"/>
                <w:sz w:val="21"/>
                <w:szCs w:val="21"/>
              </w:rPr>
              <w:t>Підтримка та розвиток агрокооперативного руху на території Зачепилівської ОТГ</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3C9A5E" w14:textId="77777777" w:rsidR="00B133FA" w:rsidRPr="00B133FA" w:rsidRDefault="00B133FA" w:rsidP="00B133FA">
            <w:pPr>
              <w:spacing w:after="0" w:line="240" w:lineRule="auto"/>
              <w:jc w:val="center"/>
              <w:rPr>
                <w:rFonts w:ascii="Times New Roman" w:hAnsi="Times New Roman"/>
                <w:sz w:val="21"/>
                <w:szCs w:val="21"/>
              </w:rPr>
            </w:pPr>
            <w:r w:rsidRPr="00B133FA">
              <w:rPr>
                <w:rFonts w:ascii="Times New Roman" w:hAnsi="Times New Roman"/>
                <w:sz w:val="21"/>
                <w:szCs w:val="21"/>
              </w:rPr>
              <w:t>2020 - 2021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FADD7F" w14:textId="77777777" w:rsidR="00B133FA" w:rsidRPr="00B133FA" w:rsidRDefault="00B133FA" w:rsidP="00B133FA">
            <w:pPr>
              <w:spacing w:after="0" w:line="240" w:lineRule="auto"/>
              <w:jc w:val="center"/>
              <w:rPr>
                <w:rFonts w:ascii="Times New Roman" w:hAnsi="Times New Roman"/>
                <w:sz w:val="21"/>
                <w:szCs w:val="21"/>
              </w:rPr>
            </w:pPr>
            <w:r w:rsidRPr="00B133FA">
              <w:rPr>
                <w:rFonts w:ascii="Times New Roman" w:hAnsi="Times New Roman"/>
                <w:sz w:val="21"/>
                <w:szCs w:val="21"/>
              </w:rPr>
              <w:t>120</w:t>
            </w:r>
          </w:p>
        </w:tc>
      </w:tr>
      <w:tr w:rsidR="003D2943" w:rsidRPr="00B133FA" w14:paraId="673C5472" w14:textId="77777777" w:rsidTr="003D2943">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29E9F415" w14:textId="77777777" w:rsidR="003D2943" w:rsidRPr="00B133FA" w:rsidRDefault="003D2943" w:rsidP="00B133FA">
            <w:pPr>
              <w:spacing w:after="0" w:line="240" w:lineRule="auto"/>
              <w:rPr>
                <w:rFonts w:ascii="Times New Roman" w:hAnsi="Times New Roman"/>
                <w:sz w:val="21"/>
                <w:szCs w:val="21"/>
              </w:rPr>
            </w:pPr>
          </w:p>
        </w:tc>
        <w:tc>
          <w:tcPr>
            <w:tcW w:w="0" w:type="auto"/>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hideMark/>
          </w:tcPr>
          <w:p w14:paraId="0F458161" w14:textId="77777777" w:rsidR="003D2943" w:rsidRPr="00B133FA" w:rsidRDefault="003D2943" w:rsidP="00B133FA">
            <w:pPr>
              <w:spacing w:after="0" w:line="240" w:lineRule="auto"/>
              <w:rPr>
                <w:rFonts w:ascii="Times New Roman" w:hAnsi="Times New Roman"/>
                <w:sz w:val="21"/>
                <w:szCs w:val="21"/>
              </w:rPr>
            </w:pPr>
            <w:r w:rsidRPr="00B133FA">
              <w:rPr>
                <w:rFonts w:ascii="Times New Roman" w:hAnsi="Times New Roman"/>
                <w:sz w:val="21"/>
                <w:szCs w:val="21"/>
              </w:rPr>
              <w:t>1.2. Підвищення інвестиційної привабливості громади та залучення інвестицій</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811F1B" w14:textId="77777777" w:rsidR="003D2943" w:rsidRPr="00B133FA" w:rsidRDefault="003D2943" w:rsidP="00B133FA">
            <w:pPr>
              <w:spacing w:after="0" w:line="240" w:lineRule="auto"/>
              <w:rPr>
                <w:rFonts w:ascii="Times New Roman" w:hAnsi="Times New Roman"/>
                <w:sz w:val="21"/>
                <w:szCs w:val="21"/>
              </w:rPr>
            </w:pPr>
            <w:r w:rsidRPr="00B133FA">
              <w:rPr>
                <w:rFonts w:ascii="Times New Roman" w:hAnsi="Times New Roman"/>
                <w:sz w:val="21"/>
                <w:szCs w:val="21"/>
              </w:rPr>
              <w:t>1.2.1. Територіальний маркетинг, створення бренду громади та інвестиційного паспорту</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9349D8" w14:textId="5AE5390E" w:rsidR="003D2943" w:rsidRPr="00B133FA" w:rsidRDefault="003D2943" w:rsidP="00B133FA">
            <w:pPr>
              <w:spacing w:after="0" w:line="240" w:lineRule="auto"/>
              <w:rPr>
                <w:rFonts w:ascii="Times New Roman" w:hAnsi="Times New Roman"/>
                <w:sz w:val="21"/>
                <w:szCs w:val="21"/>
              </w:rPr>
            </w:pPr>
            <w:r>
              <w:rPr>
                <w:rFonts w:ascii="Times New Roman" w:hAnsi="Times New Roman"/>
                <w:sz w:val="21"/>
                <w:szCs w:val="21"/>
              </w:rPr>
              <w:t>Актуалізація</w:t>
            </w:r>
            <w:r w:rsidRPr="00B133FA">
              <w:rPr>
                <w:rFonts w:ascii="Times New Roman" w:hAnsi="Times New Roman"/>
                <w:sz w:val="21"/>
                <w:szCs w:val="21"/>
              </w:rPr>
              <w:t xml:space="preserve"> інвестиційного паспорту Зачепилівської громади</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84A0D7" w14:textId="5D604613" w:rsidR="003D2943" w:rsidRPr="00B133FA" w:rsidRDefault="003D2943" w:rsidP="00B133FA">
            <w:pPr>
              <w:spacing w:after="0" w:line="240" w:lineRule="auto"/>
              <w:jc w:val="center"/>
              <w:rPr>
                <w:rFonts w:ascii="Times New Roman" w:hAnsi="Times New Roman"/>
                <w:sz w:val="21"/>
                <w:szCs w:val="21"/>
              </w:rPr>
            </w:pPr>
            <w:r>
              <w:rPr>
                <w:rFonts w:ascii="Times New Roman" w:hAnsi="Times New Roman"/>
                <w:sz w:val="21"/>
                <w:szCs w:val="21"/>
              </w:rPr>
              <w:t>2019</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1B0284" w14:textId="77777777" w:rsidR="003D2943" w:rsidRPr="00B133FA" w:rsidRDefault="003D2943" w:rsidP="00B133FA">
            <w:pPr>
              <w:spacing w:after="0" w:line="240" w:lineRule="auto"/>
              <w:jc w:val="center"/>
              <w:rPr>
                <w:rFonts w:ascii="Times New Roman" w:hAnsi="Times New Roman"/>
                <w:sz w:val="21"/>
                <w:szCs w:val="21"/>
              </w:rPr>
            </w:pPr>
            <w:r w:rsidRPr="00B133FA">
              <w:rPr>
                <w:rFonts w:ascii="Times New Roman" w:hAnsi="Times New Roman"/>
                <w:sz w:val="21"/>
                <w:szCs w:val="21"/>
              </w:rPr>
              <w:t>60</w:t>
            </w:r>
          </w:p>
        </w:tc>
      </w:tr>
      <w:tr w:rsidR="003D2943" w:rsidRPr="00B133FA" w14:paraId="0CFD917D" w14:textId="77777777" w:rsidTr="003D2943">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10809918" w14:textId="77777777" w:rsidR="003D2943" w:rsidRPr="00B133FA" w:rsidRDefault="003D2943" w:rsidP="00B133FA">
            <w:pPr>
              <w:spacing w:after="0" w:line="240" w:lineRule="auto"/>
              <w:rPr>
                <w:rFonts w:ascii="Times New Roman" w:hAnsi="Times New Roman"/>
                <w:sz w:val="21"/>
                <w:szCs w:val="21"/>
              </w:rPr>
            </w:pPr>
          </w:p>
        </w:tc>
        <w:tc>
          <w:tcPr>
            <w:tcW w:w="0" w:type="auto"/>
            <w:vMerge/>
            <w:tcBorders>
              <w:left w:val="single" w:sz="4" w:space="0" w:color="auto"/>
              <w:right w:val="single" w:sz="4" w:space="0" w:color="auto"/>
            </w:tcBorders>
            <w:vAlign w:val="center"/>
            <w:hideMark/>
          </w:tcPr>
          <w:p w14:paraId="307DF4FA" w14:textId="77777777" w:rsidR="003D2943" w:rsidRPr="00B133FA" w:rsidRDefault="003D2943" w:rsidP="00B133FA">
            <w:pPr>
              <w:spacing w:after="0" w:line="240" w:lineRule="auto"/>
              <w:rPr>
                <w:rFonts w:ascii="Times New Roman" w:hAnsi="Times New Roman"/>
                <w:sz w:val="21"/>
                <w:szCs w:val="21"/>
              </w:rPr>
            </w:pPr>
          </w:p>
        </w:tc>
        <w:tc>
          <w:tcPr>
            <w:tcW w:w="0" w:type="auto"/>
            <w:vMerge/>
            <w:tcBorders>
              <w:top w:val="nil"/>
              <w:left w:val="single" w:sz="4" w:space="0" w:color="auto"/>
              <w:bottom w:val="single" w:sz="4" w:space="0" w:color="auto"/>
              <w:right w:val="single" w:sz="4" w:space="0" w:color="auto"/>
            </w:tcBorders>
            <w:vAlign w:val="center"/>
            <w:hideMark/>
          </w:tcPr>
          <w:p w14:paraId="6B2BEAB1" w14:textId="77777777" w:rsidR="003D2943" w:rsidRPr="00B133FA" w:rsidRDefault="003D2943" w:rsidP="00B133FA">
            <w:pPr>
              <w:spacing w:after="0" w:line="240" w:lineRule="auto"/>
              <w:rPr>
                <w:rFonts w:ascii="Times New Roman" w:hAnsi="Times New Roman"/>
                <w:sz w:val="21"/>
                <w:szCs w:val="21"/>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D77A45" w14:textId="64854ACE" w:rsidR="003D2943" w:rsidRPr="00B133FA" w:rsidRDefault="003D2943" w:rsidP="00286DC5">
            <w:pPr>
              <w:spacing w:after="0" w:line="240" w:lineRule="auto"/>
              <w:rPr>
                <w:rFonts w:ascii="Times New Roman" w:hAnsi="Times New Roman"/>
                <w:sz w:val="21"/>
                <w:szCs w:val="21"/>
              </w:rPr>
            </w:pPr>
            <w:r>
              <w:rPr>
                <w:rFonts w:ascii="Times New Roman" w:hAnsi="Times New Roman"/>
                <w:sz w:val="21"/>
                <w:szCs w:val="21"/>
              </w:rPr>
              <w:t>Розробка та просування</w:t>
            </w:r>
            <w:r w:rsidRPr="00B133FA">
              <w:rPr>
                <w:rFonts w:ascii="Times New Roman" w:hAnsi="Times New Roman"/>
                <w:sz w:val="21"/>
                <w:szCs w:val="21"/>
              </w:rPr>
              <w:t>ння бренду Зачепилівської ОТГ</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7A672E" w14:textId="77777777" w:rsidR="003D2943" w:rsidRPr="00B133FA" w:rsidRDefault="003D2943" w:rsidP="00B133FA">
            <w:pPr>
              <w:spacing w:after="0" w:line="240" w:lineRule="auto"/>
              <w:jc w:val="center"/>
              <w:rPr>
                <w:rFonts w:ascii="Times New Roman" w:hAnsi="Times New Roman"/>
                <w:sz w:val="21"/>
                <w:szCs w:val="21"/>
              </w:rPr>
            </w:pPr>
            <w:r w:rsidRPr="00B133FA">
              <w:rPr>
                <w:rFonts w:ascii="Times New Roman" w:hAnsi="Times New Roman"/>
                <w:sz w:val="21"/>
                <w:szCs w:val="21"/>
              </w:rPr>
              <w:t>2019 - 2020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D53FCE" w14:textId="77777777" w:rsidR="003D2943" w:rsidRPr="00B133FA" w:rsidRDefault="003D2943" w:rsidP="00B133FA">
            <w:pPr>
              <w:spacing w:after="0" w:line="240" w:lineRule="auto"/>
              <w:jc w:val="center"/>
              <w:rPr>
                <w:rFonts w:ascii="Times New Roman" w:hAnsi="Times New Roman"/>
                <w:sz w:val="21"/>
                <w:szCs w:val="21"/>
              </w:rPr>
            </w:pPr>
            <w:r w:rsidRPr="00B133FA">
              <w:rPr>
                <w:rFonts w:ascii="Times New Roman" w:hAnsi="Times New Roman"/>
                <w:sz w:val="21"/>
                <w:szCs w:val="21"/>
              </w:rPr>
              <w:t>60</w:t>
            </w:r>
          </w:p>
        </w:tc>
      </w:tr>
      <w:tr w:rsidR="003D2943" w:rsidRPr="00B133FA" w14:paraId="5F954F6C" w14:textId="77777777" w:rsidTr="003D2943">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76C31F1B" w14:textId="77777777" w:rsidR="003D2943" w:rsidRPr="00B133FA" w:rsidRDefault="003D2943" w:rsidP="00B133FA">
            <w:pPr>
              <w:spacing w:after="0" w:line="240" w:lineRule="auto"/>
              <w:rPr>
                <w:rFonts w:ascii="Times New Roman" w:hAnsi="Times New Roman"/>
                <w:sz w:val="21"/>
                <w:szCs w:val="21"/>
              </w:rPr>
            </w:pPr>
          </w:p>
        </w:tc>
        <w:tc>
          <w:tcPr>
            <w:tcW w:w="0" w:type="auto"/>
            <w:vMerge/>
            <w:tcBorders>
              <w:left w:val="single" w:sz="4" w:space="0" w:color="auto"/>
              <w:right w:val="single" w:sz="4" w:space="0" w:color="auto"/>
            </w:tcBorders>
            <w:vAlign w:val="center"/>
            <w:hideMark/>
          </w:tcPr>
          <w:p w14:paraId="368D3F94" w14:textId="77777777" w:rsidR="003D2943" w:rsidRPr="00B133FA" w:rsidRDefault="003D2943" w:rsidP="00B133FA">
            <w:pPr>
              <w:spacing w:after="0" w:line="240" w:lineRule="auto"/>
              <w:rPr>
                <w:rFonts w:ascii="Times New Roman" w:hAnsi="Times New Roman"/>
                <w:sz w:val="21"/>
                <w:szCs w:val="21"/>
              </w:rPr>
            </w:pPr>
          </w:p>
        </w:tc>
        <w:tc>
          <w:tcPr>
            <w:tcW w:w="0" w:type="auto"/>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hideMark/>
          </w:tcPr>
          <w:p w14:paraId="63CCD27A" w14:textId="77777777" w:rsidR="003D2943" w:rsidRPr="00B133FA" w:rsidRDefault="003D2943" w:rsidP="00B133FA">
            <w:pPr>
              <w:spacing w:after="0" w:line="240" w:lineRule="auto"/>
              <w:rPr>
                <w:rFonts w:ascii="Times New Roman" w:hAnsi="Times New Roman"/>
                <w:sz w:val="21"/>
                <w:szCs w:val="21"/>
              </w:rPr>
            </w:pPr>
            <w:r w:rsidRPr="00B133FA">
              <w:rPr>
                <w:rFonts w:ascii="Times New Roman" w:hAnsi="Times New Roman"/>
                <w:sz w:val="21"/>
                <w:szCs w:val="21"/>
              </w:rPr>
              <w:t>1.2.2. Формування інвестиційної інфраструктури для співробітництва з потенційними українськими та міжнародними інвесторами</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B377A0" w14:textId="34E49BC5" w:rsidR="003D2943" w:rsidRPr="00B133FA" w:rsidRDefault="003D2943" w:rsidP="00B133FA">
            <w:pPr>
              <w:spacing w:after="0" w:line="240" w:lineRule="auto"/>
              <w:rPr>
                <w:rFonts w:ascii="Times New Roman" w:hAnsi="Times New Roman"/>
                <w:sz w:val="21"/>
                <w:szCs w:val="21"/>
              </w:rPr>
            </w:pPr>
            <w:r>
              <w:rPr>
                <w:rFonts w:ascii="Times New Roman" w:hAnsi="Times New Roman"/>
                <w:sz w:val="21"/>
                <w:szCs w:val="21"/>
              </w:rPr>
              <w:t xml:space="preserve">Інвентаризація </w:t>
            </w:r>
            <w:r w:rsidRPr="00B133FA">
              <w:rPr>
                <w:rFonts w:ascii="Times New Roman" w:hAnsi="Times New Roman"/>
                <w:sz w:val="21"/>
                <w:szCs w:val="21"/>
              </w:rPr>
              <w:t>бази даних об’єктів нерухомого майна комунальної власності Зачепилівської ОТГ</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00FEC7" w14:textId="77777777" w:rsidR="003D2943" w:rsidRPr="00B133FA" w:rsidRDefault="003D2943" w:rsidP="00B133FA">
            <w:pPr>
              <w:spacing w:after="0" w:line="240" w:lineRule="auto"/>
              <w:jc w:val="center"/>
              <w:rPr>
                <w:rFonts w:ascii="Times New Roman" w:hAnsi="Times New Roman"/>
                <w:sz w:val="21"/>
                <w:szCs w:val="21"/>
              </w:rPr>
            </w:pPr>
            <w:r w:rsidRPr="00B133FA">
              <w:rPr>
                <w:rFonts w:ascii="Times New Roman" w:hAnsi="Times New Roman"/>
                <w:sz w:val="21"/>
                <w:szCs w:val="21"/>
              </w:rPr>
              <w:t>2019 – 2021</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3B0756" w14:textId="77777777" w:rsidR="003D2943" w:rsidRPr="00B133FA" w:rsidRDefault="003D2943" w:rsidP="00B133FA">
            <w:pPr>
              <w:spacing w:after="0" w:line="240" w:lineRule="auto"/>
              <w:jc w:val="center"/>
              <w:rPr>
                <w:rFonts w:ascii="Times New Roman" w:hAnsi="Times New Roman"/>
                <w:sz w:val="21"/>
                <w:szCs w:val="21"/>
              </w:rPr>
            </w:pPr>
            <w:r w:rsidRPr="00B133FA">
              <w:rPr>
                <w:rFonts w:ascii="Times New Roman" w:hAnsi="Times New Roman"/>
                <w:sz w:val="21"/>
                <w:szCs w:val="21"/>
              </w:rPr>
              <w:t>95</w:t>
            </w:r>
          </w:p>
        </w:tc>
      </w:tr>
      <w:tr w:rsidR="003D2943" w:rsidRPr="00B133FA" w14:paraId="5E215634" w14:textId="77777777" w:rsidTr="003D2943">
        <w:trPr>
          <w:cantSplit/>
          <w:trHeight w:val="1089"/>
        </w:trPr>
        <w:tc>
          <w:tcPr>
            <w:tcW w:w="0" w:type="auto"/>
            <w:vMerge/>
            <w:tcBorders>
              <w:top w:val="nil"/>
              <w:left w:val="single" w:sz="4" w:space="0" w:color="auto"/>
              <w:bottom w:val="single" w:sz="4" w:space="0" w:color="auto"/>
              <w:right w:val="single" w:sz="4" w:space="0" w:color="auto"/>
            </w:tcBorders>
            <w:vAlign w:val="center"/>
            <w:hideMark/>
          </w:tcPr>
          <w:p w14:paraId="7E14D2A0" w14:textId="77777777" w:rsidR="003D2943" w:rsidRPr="00B133FA" w:rsidRDefault="003D2943" w:rsidP="00B133FA">
            <w:pPr>
              <w:spacing w:after="0" w:line="240" w:lineRule="auto"/>
              <w:rPr>
                <w:rFonts w:ascii="Times New Roman" w:hAnsi="Times New Roman"/>
                <w:sz w:val="21"/>
                <w:szCs w:val="21"/>
              </w:rPr>
            </w:pPr>
          </w:p>
        </w:tc>
        <w:tc>
          <w:tcPr>
            <w:tcW w:w="0" w:type="auto"/>
            <w:vMerge/>
            <w:tcBorders>
              <w:left w:val="single" w:sz="4" w:space="0" w:color="auto"/>
              <w:right w:val="single" w:sz="4" w:space="0" w:color="auto"/>
            </w:tcBorders>
            <w:vAlign w:val="center"/>
            <w:hideMark/>
          </w:tcPr>
          <w:p w14:paraId="7FE12FA5" w14:textId="77777777" w:rsidR="003D2943" w:rsidRPr="00B133FA" w:rsidRDefault="003D2943" w:rsidP="00B133FA">
            <w:pPr>
              <w:spacing w:after="0" w:line="240" w:lineRule="auto"/>
              <w:rPr>
                <w:rFonts w:ascii="Times New Roman" w:hAnsi="Times New Roman"/>
                <w:sz w:val="21"/>
                <w:szCs w:val="21"/>
              </w:rPr>
            </w:pPr>
          </w:p>
        </w:tc>
        <w:tc>
          <w:tcPr>
            <w:tcW w:w="0" w:type="auto"/>
            <w:vMerge/>
            <w:tcBorders>
              <w:left w:val="single" w:sz="4" w:space="0" w:color="auto"/>
              <w:right w:val="single" w:sz="4" w:space="0" w:color="auto"/>
            </w:tcBorders>
            <w:vAlign w:val="center"/>
            <w:hideMark/>
          </w:tcPr>
          <w:p w14:paraId="7CEDBFF4" w14:textId="77777777" w:rsidR="003D2943" w:rsidRPr="00B133FA" w:rsidRDefault="003D2943" w:rsidP="00B133FA">
            <w:pPr>
              <w:spacing w:after="0" w:line="240" w:lineRule="auto"/>
              <w:rPr>
                <w:rFonts w:ascii="Times New Roman" w:hAnsi="Times New Roman"/>
                <w:sz w:val="21"/>
                <w:szCs w:val="21"/>
              </w:rPr>
            </w:pP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E9ECF3" w14:textId="77777777" w:rsidR="003D2943" w:rsidRPr="00B133FA" w:rsidRDefault="003D2943" w:rsidP="00B133FA">
            <w:pPr>
              <w:spacing w:after="0" w:line="240" w:lineRule="auto"/>
              <w:rPr>
                <w:rFonts w:ascii="Times New Roman" w:hAnsi="Times New Roman"/>
                <w:sz w:val="21"/>
                <w:szCs w:val="21"/>
              </w:rPr>
            </w:pPr>
            <w:r w:rsidRPr="00B133FA">
              <w:rPr>
                <w:rFonts w:ascii="Times New Roman" w:hAnsi="Times New Roman"/>
                <w:sz w:val="21"/>
                <w:szCs w:val="21"/>
              </w:rPr>
              <w:t>Забезпечення доступу до комплексних комунікацій для потенційних об’єктів інвестування</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34031C" w14:textId="77777777" w:rsidR="003D2943" w:rsidRPr="00B133FA" w:rsidRDefault="003D2943" w:rsidP="00B133FA">
            <w:pPr>
              <w:spacing w:after="0" w:line="240" w:lineRule="auto"/>
              <w:jc w:val="center"/>
              <w:rPr>
                <w:rFonts w:ascii="Times New Roman" w:hAnsi="Times New Roman"/>
                <w:sz w:val="21"/>
                <w:szCs w:val="21"/>
              </w:rPr>
            </w:pPr>
            <w:r w:rsidRPr="00B133FA">
              <w:rPr>
                <w:rFonts w:ascii="Times New Roman" w:hAnsi="Times New Roman"/>
                <w:sz w:val="21"/>
                <w:szCs w:val="21"/>
              </w:rPr>
              <w:t>2020- 2021</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684B67" w14:textId="77777777" w:rsidR="003D2943" w:rsidRPr="00B133FA" w:rsidRDefault="003D2943" w:rsidP="00B133FA">
            <w:pPr>
              <w:spacing w:after="0" w:line="240" w:lineRule="auto"/>
              <w:jc w:val="center"/>
              <w:rPr>
                <w:rFonts w:ascii="Times New Roman" w:hAnsi="Times New Roman"/>
                <w:sz w:val="21"/>
                <w:szCs w:val="21"/>
              </w:rPr>
            </w:pPr>
            <w:r w:rsidRPr="00B133FA">
              <w:rPr>
                <w:rFonts w:ascii="Times New Roman" w:hAnsi="Times New Roman"/>
                <w:sz w:val="21"/>
                <w:szCs w:val="21"/>
              </w:rPr>
              <w:t>230</w:t>
            </w:r>
          </w:p>
        </w:tc>
      </w:tr>
      <w:tr w:rsidR="003D2943" w:rsidRPr="00B133FA" w14:paraId="39FE40C2" w14:textId="77777777" w:rsidTr="003D2943">
        <w:trPr>
          <w:cantSplit/>
          <w:trHeight w:val="1089"/>
        </w:trPr>
        <w:tc>
          <w:tcPr>
            <w:tcW w:w="0" w:type="auto"/>
            <w:vMerge/>
            <w:tcBorders>
              <w:top w:val="nil"/>
              <w:left w:val="single" w:sz="4" w:space="0" w:color="auto"/>
              <w:bottom w:val="single" w:sz="4" w:space="0" w:color="auto"/>
              <w:right w:val="single" w:sz="4" w:space="0" w:color="auto"/>
            </w:tcBorders>
            <w:vAlign w:val="center"/>
          </w:tcPr>
          <w:p w14:paraId="250B7811" w14:textId="77777777" w:rsidR="003D2943" w:rsidRPr="00B133FA" w:rsidRDefault="003D2943" w:rsidP="003739E0">
            <w:pPr>
              <w:spacing w:after="0" w:line="240" w:lineRule="auto"/>
              <w:rPr>
                <w:rFonts w:ascii="Times New Roman" w:hAnsi="Times New Roman"/>
                <w:sz w:val="21"/>
                <w:szCs w:val="21"/>
              </w:rPr>
            </w:pPr>
          </w:p>
        </w:tc>
        <w:tc>
          <w:tcPr>
            <w:tcW w:w="0" w:type="auto"/>
            <w:vMerge/>
            <w:tcBorders>
              <w:left w:val="single" w:sz="4" w:space="0" w:color="auto"/>
              <w:bottom w:val="single" w:sz="4" w:space="0" w:color="auto"/>
              <w:right w:val="single" w:sz="4" w:space="0" w:color="auto"/>
            </w:tcBorders>
            <w:vAlign w:val="center"/>
          </w:tcPr>
          <w:p w14:paraId="4409ED28" w14:textId="77777777" w:rsidR="003D2943" w:rsidRPr="00B133FA" w:rsidRDefault="003D2943" w:rsidP="003739E0">
            <w:pPr>
              <w:spacing w:after="0" w:line="240" w:lineRule="auto"/>
              <w:rPr>
                <w:rFonts w:ascii="Times New Roman" w:hAnsi="Times New Roman"/>
                <w:sz w:val="21"/>
                <w:szCs w:val="21"/>
              </w:rPr>
            </w:pPr>
          </w:p>
        </w:tc>
        <w:tc>
          <w:tcPr>
            <w:tcW w:w="0" w:type="auto"/>
            <w:vMerge/>
            <w:tcBorders>
              <w:left w:val="single" w:sz="4" w:space="0" w:color="auto"/>
              <w:bottom w:val="single" w:sz="4" w:space="0" w:color="auto"/>
              <w:right w:val="single" w:sz="4" w:space="0" w:color="auto"/>
            </w:tcBorders>
            <w:vAlign w:val="center"/>
          </w:tcPr>
          <w:p w14:paraId="4BDBEE39" w14:textId="77777777" w:rsidR="003D2943" w:rsidRPr="00B133FA" w:rsidRDefault="003D2943" w:rsidP="003739E0">
            <w:pPr>
              <w:spacing w:after="0" w:line="240" w:lineRule="auto"/>
              <w:rPr>
                <w:rFonts w:ascii="Times New Roman" w:hAnsi="Times New Roman"/>
                <w:sz w:val="21"/>
                <w:szCs w:val="21"/>
              </w:rPr>
            </w:pP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F4EE09D" w14:textId="0E2C41AE" w:rsidR="003D2943" w:rsidRPr="00B133FA" w:rsidRDefault="003D2943" w:rsidP="003739E0">
            <w:pPr>
              <w:spacing w:after="0" w:line="240" w:lineRule="auto"/>
              <w:rPr>
                <w:rFonts w:ascii="Times New Roman" w:hAnsi="Times New Roman"/>
                <w:sz w:val="21"/>
                <w:szCs w:val="21"/>
              </w:rPr>
            </w:pPr>
            <w:r w:rsidRPr="00B133FA">
              <w:rPr>
                <w:rFonts w:ascii="Times New Roman" w:hAnsi="Times New Roman"/>
                <w:sz w:val="21"/>
                <w:szCs w:val="21"/>
              </w:rPr>
              <w:t>Вдосконалення містобудівної документації</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00BD40F" w14:textId="52E078E4" w:rsidR="003D2943" w:rsidRPr="00B133FA" w:rsidRDefault="003D2943" w:rsidP="003739E0">
            <w:pPr>
              <w:spacing w:after="0" w:line="240" w:lineRule="auto"/>
              <w:jc w:val="center"/>
              <w:rPr>
                <w:rFonts w:ascii="Times New Roman" w:hAnsi="Times New Roman"/>
                <w:sz w:val="21"/>
                <w:szCs w:val="21"/>
              </w:rPr>
            </w:pPr>
            <w:r>
              <w:rPr>
                <w:rFonts w:ascii="Times New Roman" w:hAnsi="Times New Roman"/>
                <w:sz w:val="21"/>
                <w:szCs w:val="21"/>
              </w:rPr>
              <w:t>2020</w:t>
            </w:r>
            <w:r w:rsidRPr="00B133FA">
              <w:rPr>
                <w:rFonts w:ascii="Times New Roman" w:hAnsi="Times New Roman"/>
                <w:sz w:val="21"/>
                <w:szCs w:val="21"/>
              </w:rPr>
              <w:t>-2021</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0D301F2" w14:textId="088AA404" w:rsidR="003D2943" w:rsidRPr="00B133FA" w:rsidRDefault="003D2943" w:rsidP="003739E0">
            <w:pPr>
              <w:spacing w:after="0" w:line="240" w:lineRule="auto"/>
              <w:jc w:val="center"/>
              <w:rPr>
                <w:rFonts w:ascii="Times New Roman" w:hAnsi="Times New Roman"/>
                <w:sz w:val="21"/>
                <w:szCs w:val="21"/>
              </w:rPr>
            </w:pPr>
            <w:r>
              <w:rPr>
                <w:rFonts w:ascii="Times New Roman" w:hAnsi="Times New Roman"/>
                <w:sz w:val="21"/>
                <w:szCs w:val="21"/>
              </w:rPr>
              <w:t>940</w:t>
            </w:r>
          </w:p>
        </w:tc>
      </w:tr>
      <w:tr w:rsidR="003739E0" w:rsidRPr="00B133FA" w14:paraId="66072DB3" w14:textId="77777777" w:rsidTr="003D2943">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29A77670" w14:textId="77777777" w:rsidR="003739E0" w:rsidRPr="00B133FA" w:rsidRDefault="003739E0" w:rsidP="003739E0">
            <w:pPr>
              <w:spacing w:after="0" w:line="240" w:lineRule="auto"/>
              <w:rPr>
                <w:rFonts w:ascii="Times New Roman" w:hAnsi="Times New Roman"/>
                <w:sz w:val="21"/>
                <w:szCs w:val="21"/>
              </w:rPr>
            </w:pP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7773F1" w14:textId="6A6CA596" w:rsidR="003739E0" w:rsidRPr="00B133FA" w:rsidRDefault="003739E0" w:rsidP="003739E0">
            <w:pPr>
              <w:spacing w:after="0" w:line="240" w:lineRule="auto"/>
              <w:rPr>
                <w:rFonts w:ascii="Times New Roman" w:hAnsi="Times New Roman"/>
                <w:sz w:val="21"/>
                <w:szCs w:val="21"/>
              </w:rPr>
            </w:pPr>
            <w:r>
              <w:rPr>
                <w:rFonts w:ascii="Times New Roman" w:hAnsi="Times New Roman"/>
                <w:sz w:val="21"/>
                <w:szCs w:val="21"/>
              </w:rPr>
              <w:t>1.3</w:t>
            </w:r>
            <w:r w:rsidRPr="00B133FA">
              <w:rPr>
                <w:rFonts w:ascii="Times New Roman" w:hAnsi="Times New Roman"/>
                <w:sz w:val="21"/>
                <w:szCs w:val="21"/>
              </w:rPr>
              <w:t>. Розвиток туристичного потенціалу</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A7A271" w14:textId="6B4F78EA" w:rsidR="003739E0" w:rsidRPr="00B133FA" w:rsidRDefault="003739E0" w:rsidP="003739E0">
            <w:pPr>
              <w:spacing w:after="0" w:line="240" w:lineRule="auto"/>
              <w:rPr>
                <w:rFonts w:ascii="Times New Roman" w:hAnsi="Times New Roman"/>
                <w:sz w:val="21"/>
                <w:szCs w:val="21"/>
              </w:rPr>
            </w:pPr>
            <w:r>
              <w:rPr>
                <w:rFonts w:ascii="Times New Roman" w:hAnsi="Times New Roman"/>
                <w:sz w:val="21"/>
                <w:szCs w:val="21"/>
              </w:rPr>
              <w:t>1.3</w:t>
            </w:r>
            <w:r w:rsidRPr="00B133FA">
              <w:rPr>
                <w:rFonts w:ascii="Times New Roman" w:hAnsi="Times New Roman"/>
                <w:sz w:val="21"/>
                <w:szCs w:val="21"/>
              </w:rPr>
              <w:t>.1. Туристична промоція громади</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0FA43C" w14:textId="54031418" w:rsidR="003739E0" w:rsidRPr="00B133FA" w:rsidRDefault="003739E0" w:rsidP="003739E0">
            <w:pPr>
              <w:spacing w:after="0" w:line="240" w:lineRule="auto"/>
              <w:rPr>
                <w:rFonts w:ascii="Times New Roman" w:hAnsi="Times New Roman"/>
                <w:sz w:val="21"/>
                <w:szCs w:val="21"/>
              </w:rPr>
            </w:pPr>
            <w:r>
              <w:rPr>
                <w:rFonts w:ascii="Times New Roman" w:hAnsi="Times New Roman"/>
                <w:sz w:val="21"/>
                <w:szCs w:val="21"/>
              </w:rPr>
              <w:t>Організація промоції туристичного потенціалу</w:t>
            </w:r>
            <w:r w:rsidRPr="00B133FA">
              <w:rPr>
                <w:rFonts w:ascii="Times New Roman" w:hAnsi="Times New Roman"/>
                <w:sz w:val="21"/>
                <w:szCs w:val="21"/>
              </w:rPr>
              <w:t xml:space="preserve"> Зачепилівської ОТГ</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1C942C" w14:textId="1A144568" w:rsidR="003739E0" w:rsidRPr="00B133FA" w:rsidRDefault="003739E0" w:rsidP="003739E0">
            <w:pPr>
              <w:spacing w:after="0" w:line="240" w:lineRule="auto"/>
              <w:jc w:val="center"/>
              <w:rPr>
                <w:rFonts w:ascii="Times New Roman" w:hAnsi="Times New Roman"/>
                <w:sz w:val="21"/>
                <w:szCs w:val="21"/>
              </w:rPr>
            </w:pPr>
            <w:r>
              <w:rPr>
                <w:rFonts w:ascii="Times New Roman" w:hAnsi="Times New Roman"/>
                <w:sz w:val="21"/>
                <w:szCs w:val="21"/>
              </w:rPr>
              <w:t>2019</w:t>
            </w:r>
            <w:r w:rsidRPr="00B133FA">
              <w:rPr>
                <w:rFonts w:ascii="Times New Roman" w:hAnsi="Times New Roman"/>
                <w:sz w:val="21"/>
                <w:szCs w:val="21"/>
              </w:rPr>
              <w:t xml:space="preserve"> – 2021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6D37EC" w14:textId="77777777" w:rsidR="003739E0" w:rsidRPr="00B133FA" w:rsidRDefault="003739E0" w:rsidP="003739E0">
            <w:pPr>
              <w:spacing w:after="0" w:line="240" w:lineRule="auto"/>
              <w:jc w:val="center"/>
              <w:rPr>
                <w:rFonts w:ascii="Times New Roman" w:hAnsi="Times New Roman"/>
                <w:sz w:val="21"/>
                <w:szCs w:val="21"/>
              </w:rPr>
            </w:pPr>
            <w:r w:rsidRPr="00B133FA">
              <w:rPr>
                <w:rFonts w:ascii="Times New Roman" w:hAnsi="Times New Roman"/>
                <w:sz w:val="21"/>
                <w:szCs w:val="21"/>
              </w:rPr>
              <w:t>160</w:t>
            </w:r>
          </w:p>
        </w:tc>
      </w:tr>
      <w:tr w:rsidR="003739E0" w:rsidRPr="00B133FA" w14:paraId="36A7C877" w14:textId="77777777" w:rsidTr="003D2943">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3C712B7B" w14:textId="77777777" w:rsidR="003739E0" w:rsidRPr="00B133FA" w:rsidRDefault="003739E0" w:rsidP="003739E0">
            <w:pPr>
              <w:spacing w:after="0" w:line="240" w:lineRule="auto"/>
              <w:rPr>
                <w:rFonts w:ascii="Times New Roman" w:hAnsi="Times New Roman"/>
                <w:sz w:val="21"/>
                <w:szCs w:val="21"/>
              </w:rPr>
            </w:pPr>
          </w:p>
        </w:tc>
        <w:tc>
          <w:tcPr>
            <w:tcW w:w="0" w:type="auto"/>
            <w:vMerge/>
            <w:tcBorders>
              <w:top w:val="nil"/>
              <w:left w:val="single" w:sz="4" w:space="0" w:color="auto"/>
              <w:bottom w:val="single" w:sz="4" w:space="0" w:color="auto"/>
              <w:right w:val="single" w:sz="4" w:space="0" w:color="auto"/>
            </w:tcBorders>
            <w:vAlign w:val="center"/>
            <w:hideMark/>
          </w:tcPr>
          <w:p w14:paraId="5C9DE666" w14:textId="77777777" w:rsidR="003739E0" w:rsidRPr="00B133FA" w:rsidRDefault="003739E0" w:rsidP="003739E0">
            <w:pPr>
              <w:spacing w:after="0" w:line="240" w:lineRule="auto"/>
              <w:rPr>
                <w:rFonts w:ascii="Times New Roman" w:hAnsi="Times New Roman"/>
                <w:sz w:val="21"/>
                <w:szCs w:val="21"/>
              </w:rPr>
            </w:pPr>
          </w:p>
        </w:tc>
        <w:tc>
          <w:tcPr>
            <w:tcW w:w="0" w:type="auto"/>
            <w:vMerge/>
            <w:tcBorders>
              <w:top w:val="nil"/>
              <w:left w:val="single" w:sz="4" w:space="0" w:color="auto"/>
              <w:bottom w:val="single" w:sz="4" w:space="0" w:color="auto"/>
              <w:right w:val="single" w:sz="4" w:space="0" w:color="auto"/>
            </w:tcBorders>
            <w:vAlign w:val="center"/>
            <w:hideMark/>
          </w:tcPr>
          <w:p w14:paraId="309CB34B" w14:textId="77777777" w:rsidR="003739E0" w:rsidRPr="00B133FA" w:rsidRDefault="003739E0" w:rsidP="003739E0">
            <w:pPr>
              <w:spacing w:after="0" w:line="240" w:lineRule="auto"/>
              <w:rPr>
                <w:rFonts w:ascii="Times New Roman" w:hAnsi="Times New Roman"/>
                <w:sz w:val="21"/>
                <w:szCs w:val="21"/>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970EBB" w14:textId="49CBDFD3" w:rsidR="003739E0" w:rsidRPr="00B133FA" w:rsidRDefault="003739E0" w:rsidP="003739E0">
            <w:pPr>
              <w:spacing w:after="0" w:line="240" w:lineRule="auto"/>
              <w:rPr>
                <w:rFonts w:ascii="Times New Roman" w:hAnsi="Times New Roman"/>
                <w:sz w:val="21"/>
                <w:szCs w:val="21"/>
              </w:rPr>
            </w:pPr>
            <w:r>
              <w:rPr>
                <w:rFonts w:ascii="Times New Roman" w:hAnsi="Times New Roman"/>
                <w:sz w:val="21"/>
                <w:szCs w:val="21"/>
              </w:rPr>
              <w:t>Розробка туристичних маршрутів</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1CBE2C" w14:textId="380780DD" w:rsidR="003739E0" w:rsidRPr="00B133FA" w:rsidRDefault="003739E0" w:rsidP="003739E0">
            <w:pPr>
              <w:spacing w:after="0" w:line="240" w:lineRule="auto"/>
              <w:jc w:val="center"/>
              <w:rPr>
                <w:rFonts w:ascii="Times New Roman" w:hAnsi="Times New Roman"/>
                <w:sz w:val="21"/>
                <w:szCs w:val="21"/>
              </w:rPr>
            </w:pPr>
            <w:r w:rsidRPr="00B133FA">
              <w:rPr>
                <w:rFonts w:ascii="Times New Roman" w:hAnsi="Times New Roman"/>
                <w:sz w:val="21"/>
                <w:szCs w:val="21"/>
              </w:rPr>
              <w:t>2020 – 2021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B89E90" w14:textId="77777777" w:rsidR="003739E0" w:rsidRPr="00B133FA" w:rsidRDefault="003739E0" w:rsidP="003739E0">
            <w:pPr>
              <w:spacing w:after="0" w:line="240" w:lineRule="auto"/>
              <w:jc w:val="center"/>
              <w:rPr>
                <w:rFonts w:ascii="Times New Roman" w:hAnsi="Times New Roman"/>
                <w:sz w:val="21"/>
                <w:szCs w:val="21"/>
              </w:rPr>
            </w:pPr>
            <w:r w:rsidRPr="00B133FA">
              <w:rPr>
                <w:rFonts w:ascii="Times New Roman" w:hAnsi="Times New Roman"/>
                <w:sz w:val="21"/>
                <w:szCs w:val="21"/>
              </w:rPr>
              <w:t>190</w:t>
            </w:r>
          </w:p>
        </w:tc>
      </w:tr>
      <w:tr w:rsidR="003739E0" w:rsidRPr="00B133FA" w14:paraId="54592BC1" w14:textId="77777777" w:rsidTr="003D2943">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5DC24203" w14:textId="77777777" w:rsidR="003739E0" w:rsidRPr="00B133FA" w:rsidRDefault="003739E0" w:rsidP="003739E0">
            <w:pPr>
              <w:spacing w:after="0" w:line="240" w:lineRule="auto"/>
              <w:rPr>
                <w:rFonts w:ascii="Times New Roman" w:hAnsi="Times New Roman"/>
                <w:sz w:val="21"/>
                <w:szCs w:val="21"/>
              </w:rPr>
            </w:pPr>
          </w:p>
        </w:tc>
        <w:tc>
          <w:tcPr>
            <w:tcW w:w="0" w:type="auto"/>
            <w:vMerge/>
            <w:tcBorders>
              <w:top w:val="nil"/>
              <w:left w:val="single" w:sz="4" w:space="0" w:color="auto"/>
              <w:bottom w:val="single" w:sz="4" w:space="0" w:color="auto"/>
              <w:right w:val="single" w:sz="4" w:space="0" w:color="auto"/>
            </w:tcBorders>
            <w:vAlign w:val="center"/>
            <w:hideMark/>
          </w:tcPr>
          <w:p w14:paraId="006B638E" w14:textId="77777777" w:rsidR="003739E0" w:rsidRPr="00B133FA" w:rsidRDefault="003739E0" w:rsidP="003739E0">
            <w:pPr>
              <w:spacing w:after="0" w:line="240" w:lineRule="auto"/>
              <w:rPr>
                <w:rFonts w:ascii="Times New Roman" w:hAnsi="Times New Roman"/>
                <w:sz w:val="21"/>
                <w:szCs w:val="21"/>
              </w:rPr>
            </w:pPr>
          </w:p>
        </w:tc>
        <w:tc>
          <w:tcPr>
            <w:tcW w:w="0" w:type="auto"/>
            <w:vMerge/>
            <w:tcBorders>
              <w:top w:val="nil"/>
              <w:left w:val="single" w:sz="4" w:space="0" w:color="auto"/>
              <w:bottom w:val="single" w:sz="4" w:space="0" w:color="auto"/>
              <w:right w:val="single" w:sz="4" w:space="0" w:color="auto"/>
            </w:tcBorders>
            <w:vAlign w:val="center"/>
            <w:hideMark/>
          </w:tcPr>
          <w:p w14:paraId="32D6F8BB" w14:textId="77777777" w:rsidR="003739E0" w:rsidRPr="00B133FA" w:rsidRDefault="003739E0" w:rsidP="003739E0">
            <w:pPr>
              <w:spacing w:after="0" w:line="240" w:lineRule="auto"/>
              <w:rPr>
                <w:rFonts w:ascii="Times New Roman" w:hAnsi="Times New Roman"/>
                <w:sz w:val="21"/>
                <w:szCs w:val="21"/>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10F5F9" w14:textId="4F61B659" w:rsidR="003739E0" w:rsidRPr="00CA0487" w:rsidRDefault="003739E0" w:rsidP="003739E0">
            <w:pPr>
              <w:spacing w:after="0" w:line="240" w:lineRule="auto"/>
              <w:rPr>
                <w:rFonts w:ascii="Times New Roman" w:hAnsi="Times New Roman"/>
                <w:sz w:val="21"/>
                <w:szCs w:val="21"/>
                <w:lang w:val="en-US"/>
              </w:rPr>
            </w:pPr>
            <w:r>
              <w:rPr>
                <w:rFonts w:ascii="Times New Roman" w:hAnsi="Times New Roman"/>
                <w:sz w:val="21"/>
                <w:szCs w:val="21"/>
              </w:rPr>
              <w:t>Зелений туризм Зачепилівщини</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B94735" w14:textId="12E77774" w:rsidR="003739E0" w:rsidRPr="00B133FA" w:rsidRDefault="003739E0" w:rsidP="003739E0">
            <w:pPr>
              <w:spacing w:after="0" w:line="240" w:lineRule="auto"/>
              <w:jc w:val="center"/>
              <w:rPr>
                <w:rFonts w:ascii="Times New Roman" w:hAnsi="Times New Roman"/>
                <w:sz w:val="21"/>
                <w:szCs w:val="21"/>
              </w:rPr>
            </w:pPr>
            <w:r w:rsidRPr="00B133FA">
              <w:rPr>
                <w:rFonts w:ascii="Times New Roman" w:hAnsi="Times New Roman"/>
                <w:sz w:val="21"/>
                <w:szCs w:val="21"/>
              </w:rPr>
              <w:t>2020 – 2021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ED9425" w14:textId="77777777" w:rsidR="003739E0" w:rsidRPr="00B133FA" w:rsidRDefault="003739E0" w:rsidP="003739E0">
            <w:pPr>
              <w:spacing w:after="0" w:line="240" w:lineRule="auto"/>
              <w:jc w:val="center"/>
              <w:rPr>
                <w:rFonts w:ascii="Times New Roman" w:hAnsi="Times New Roman"/>
                <w:sz w:val="21"/>
                <w:szCs w:val="21"/>
              </w:rPr>
            </w:pPr>
            <w:r w:rsidRPr="00B133FA">
              <w:rPr>
                <w:rFonts w:ascii="Times New Roman" w:hAnsi="Times New Roman"/>
                <w:sz w:val="21"/>
                <w:szCs w:val="21"/>
              </w:rPr>
              <w:t>250</w:t>
            </w:r>
          </w:p>
        </w:tc>
      </w:tr>
      <w:tr w:rsidR="003739E0" w:rsidRPr="00B133FA" w14:paraId="0BD19572" w14:textId="77777777" w:rsidTr="00B133FA">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7BF05C8F" w14:textId="77777777" w:rsidR="003739E0" w:rsidRPr="00B133FA" w:rsidRDefault="003739E0" w:rsidP="003739E0">
            <w:pPr>
              <w:spacing w:after="0" w:line="240" w:lineRule="auto"/>
              <w:rPr>
                <w:rFonts w:ascii="Times New Roman" w:hAnsi="Times New Roman"/>
                <w:sz w:val="21"/>
                <w:szCs w:val="21"/>
              </w:rPr>
            </w:pPr>
          </w:p>
        </w:tc>
        <w:tc>
          <w:tcPr>
            <w:tcW w:w="0" w:type="auto"/>
            <w:vMerge/>
            <w:tcBorders>
              <w:top w:val="nil"/>
              <w:left w:val="single" w:sz="4" w:space="0" w:color="auto"/>
              <w:bottom w:val="single" w:sz="4" w:space="0" w:color="auto"/>
              <w:right w:val="single" w:sz="4" w:space="0" w:color="auto"/>
            </w:tcBorders>
            <w:vAlign w:val="center"/>
            <w:hideMark/>
          </w:tcPr>
          <w:p w14:paraId="4F1BC4CC" w14:textId="77777777" w:rsidR="003739E0" w:rsidRPr="00B133FA" w:rsidRDefault="003739E0" w:rsidP="003739E0">
            <w:pPr>
              <w:spacing w:after="0" w:line="240" w:lineRule="auto"/>
              <w:rPr>
                <w:rFonts w:ascii="Times New Roman" w:hAnsi="Times New Roman"/>
                <w:sz w:val="21"/>
                <w:szCs w:val="21"/>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59A0D8" w14:textId="15C32192" w:rsidR="003739E0" w:rsidRPr="00B133FA" w:rsidRDefault="003739E0" w:rsidP="003739E0">
            <w:pPr>
              <w:spacing w:after="0" w:line="240" w:lineRule="auto"/>
              <w:rPr>
                <w:rFonts w:ascii="Times New Roman" w:hAnsi="Times New Roman"/>
                <w:sz w:val="21"/>
                <w:szCs w:val="21"/>
              </w:rPr>
            </w:pPr>
            <w:r>
              <w:rPr>
                <w:rFonts w:ascii="Times New Roman" w:hAnsi="Times New Roman"/>
                <w:sz w:val="21"/>
                <w:szCs w:val="21"/>
              </w:rPr>
              <w:t>1.3</w:t>
            </w:r>
            <w:r w:rsidRPr="00B133FA">
              <w:rPr>
                <w:rFonts w:ascii="Times New Roman" w:hAnsi="Times New Roman"/>
                <w:sz w:val="21"/>
                <w:szCs w:val="21"/>
              </w:rPr>
              <w:t>.2. Впровадження фестивального руху у громаді</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7C7D66" w14:textId="77777777" w:rsidR="003739E0" w:rsidRPr="00B133FA" w:rsidRDefault="003739E0" w:rsidP="003739E0">
            <w:pPr>
              <w:spacing w:after="0" w:line="240" w:lineRule="auto"/>
              <w:rPr>
                <w:rFonts w:ascii="Times New Roman" w:hAnsi="Times New Roman"/>
                <w:sz w:val="21"/>
                <w:szCs w:val="21"/>
              </w:rPr>
            </w:pPr>
            <w:r w:rsidRPr="00B133FA">
              <w:rPr>
                <w:rFonts w:ascii="Times New Roman" w:hAnsi="Times New Roman"/>
                <w:sz w:val="21"/>
                <w:szCs w:val="21"/>
              </w:rPr>
              <w:t>Відродження фольклорно-мистецьких традицій Зачепилівської ОТГ</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E38080" w14:textId="171AD0B0" w:rsidR="003739E0" w:rsidRPr="00B133FA" w:rsidRDefault="003739E0" w:rsidP="003739E0">
            <w:pPr>
              <w:spacing w:after="0" w:line="240" w:lineRule="auto"/>
              <w:jc w:val="center"/>
              <w:rPr>
                <w:rFonts w:ascii="Times New Roman" w:hAnsi="Times New Roman"/>
                <w:sz w:val="21"/>
                <w:szCs w:val="21"/>
              </w:rPr>
            </w:pPr>
            <w:r>
              <w:rPr>
                <w:rFonts w:ascii="Times New Roman" w:hAnsi="Times New Roman"/>
                <w:sz w:val="21"/>
                <w:szCs w:val="21"/>
              </w:rPr>
              <w:t>2020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C5B586" w14:textId="77777777" w:rsidR="003739E0" w:rsidRPr="00B133FA" w:rsidRDefault="003739E0" w:rsidP="003739E0">
            <w:pPr>
              <w:spacing w:after="0" w:line="240" w:lineRule="auto"/>
              <w:jc w:val="center"/>
              <w:rPr>
                <w:rFonts w:ascii="Times New Roman" w:hAnsi="Times New Roman"/>
                <w:sz w:val="21"/>
                <w:szCs w:val="21"/>
              </w:rPr>
            </w:pPr>
            <w:r w:rsidRPr="00B133FA">
              <w:rPr>
                <w:rFonts w:ascii="Times New Roman" w:hAnsi="Times New Roman"/>
                <w:sz w:val="21"/>
                <w:szCs w:val="21"/>
              </w:rPr>
              <w:t>70</w:t>
            </w:r>
          </w:p>
        </w:tc>
      </w:tr>
    </w:tbl>
    <w:p w14:paraId="79EBA1D9" w14:textId="77777777" w:rsidR="00201432" w:rsidRDefault="00201432"/>
    <w:tbl>
      <w:tblPr>
        <w:tblW w:w="0" w:type="auto"/>
        <w:tblCellMar>
          <w:left w:w="0" w:type="dxa"/>
          <w:right w:w="0" w:type="dxa"/>
        </w:tblCellMar>
        <w:tblLook w:val="04A0" w:firstRow="1" w:lastRow="0" w:firstColumn="1" w:lastColumn="0" w:noHBand="0" w:noVBand="1"/>
      </w:tblPr>
      <w:tblGrid>
        <w:gridCol w:w="1144"/>
        <w:gridCol w:w="2405"/>
        <w:gridCol w:w="3534"/>
        <w:gridCol w:w="5228"/>
        <w:gridCol w:w="1131"/>
        <w:gridCol w:w="1686"/>
      </w:tblGrid>
      <w:tr w:rsidR="00B51BA4" w:rsidRPr="00B133FA" w14:paraId="0202BB54" w14:textId="77777777" w:rsidTr="000C05D3">
        <w:trPr>
          <w:cantSplit/>
          <w:trHeight w:val="20"/>
        </w:trPr>
        <w:tc>
          <w:tcPr>
            <w:tcW w:w="114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14:paraId="025EFFFF" w14:textId="77777777" w:rsidR="00B133FA" w:rsidRPr="00B133FA" w:rsidRDefault="00B133FA" w:rsidP="00B133FA">
            <w:pPr>
              <w:spacing w:after="0" w:line="240" w:lineRule="auto"/>
              <w:ind w:left="113" w:right="113"/>
              <w:jc w:val="center"/>
              <w:rPr>
                <w:rFonts w:ascii="Times New Roman" w:hAnsi="Times New Roman"/>
                <w:sz w:val="21"/>
                <w:szCs w:val="21"/>
              </w:rPr>
            </w:pPr>
            <w:r w:rsidRPr="00B133FA">
              <w:rPr>
                <w:rFonts w:ascii="Times New Roman" w:hAnsi="Times New Roman"/>
                <w:sz w:val="21"/>
                <w:szCs w:val="21"/>
              </w:rPr>
              <w:lastRenderedPageBreak/>
              <w:t>2. Підвищення якості життя мешканців громади</w:t>
            </w:r>
          </w:p>
        </w:tc>
        <w:tc>
          <w:tcPr>
            <w:tcW w:w="2405"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8F9B5A" w14:textId="77777777" w:rsidR="00B133FA" w:rsidRPr="00B133FA" w:rsidRDefault="00B133FA" w:rsidP="00B133FA">
            <w:pPr>
              <w:spacing w:after="0" w:line="240" w:lineRule="auto"/>
              <w:rPr>
                <w:rFonts w:ascii="Times New Roman" w:hAnsi="Times New Roman"/>
                <w:sz w:val="21"/>
                <w:szCs w:val="21"/>
              </w:rPr>
            </w:pPr>
            <w:r w:rsidRPr="00B133FA">
              <w:rPr>
                <w:rFonts w:ascii="Times New Roman" w:hAnsi="Times New Roman"/>
                <w:sz w:val="21"/>
                <w:szCs w:val="21"/>
              </w:rPr>
              <w:t>2.1. Розвиток системи надання соціальних та адміністративних послуг у громаді</w:t>
            </w:r>
          </w:p>
        </w:tc>
        <w:tc>
          <w:tcPr>
            <w:tcW w:w="3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478AA3" w14:textId="77777777" w:rsidR="00B133FA" w:rsidRPr="00B133FA" w:rsidRDefault="00B133FA" w:rsidP="00B133FA">
            <w:pPr>
              <w:spacing w:after="0" w:line="240" w:lineRule="auto"/>
              <w:rPr>
                <w:rFonts w:ascii="Times New Roman" w:hAnsi="Times New Roman"/>
                <w:sz w:val="21"/>
                <w:szCs w:val="21"/>
              </w:rPr>
            </w:pPr>
            <w:r w:rsidRPr="00B133FA">
              <w:rPr>
                <w:rFonts w:ascii="Times New Roman" w:hAnsi="Times New Roman"/>
                <w:sz w:val="21"/>
                <w:szCs w:val="21"/>
              </w:rPr>
              <w:t>2.1.1. Створення сучасного центру надання адміністративних послуг</w:t>
            </w: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E6FDF" w14:textId="77777777" w:rsidR="00B133FA" w:rsidRPr="00B133FA" w:rsidRDefault="00B133FA" w:rsidP="00B133FA">
            <w:pPr>
              <w:spacing w:after="0" w:line="240" w:lineRule="auto"/>
              <w:rPr>
                <w:rFonts w:ascii="Times New Roman" w:hAnsi="Times New Roman"/>
                <w:sz w:val="21"/>
                <w:szCs w:val="21"/>
              </w:rPr>
            </w:pPr>
            <w:r w:rsidRPr="00B133FA">
              <w:rPr>
                <w:rFonts w:ascii="Times New Roman" w:hAnsi="Times New Roman"/>
                <w:sz w:val="21"/>
                <w:szCs w:val="21"/>
              </w:rPr>
              <w:t>Створення умов для надання якісних адміністративних послуг шляхом відкриття  Центру надання адміністративних послуг Зачепилівської ОТГ</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36A3FC" w14:textId="1247AB98" w:rsidR="00B133FA" w:rsidRPr="00B133FA" w:rsidRDefault="00CA0487" w:rsidP="00B133FA">
            <w:pPr>
              <w:spacing w:after="0" w:line="240" w:lineRule="auto"/>
              <w:jc w:val="center"/>
              <w:rPr>
                <w:rFonts w:ascii="Times New Roman" w:hAnsi="Times New Roman"/>
                <w:sz w:val="21"/>
                <w:szCs w:val="21"/>
              </w:rPr>
            </w:pPr>
            <w:r>
              <w:rPr>
                <w:rFonts w:ascii="Times New Roman" w:hAnsi="Times New Roman"/>
                <w:sz w:val="21"/>
                <w:szCs w:val="21"/>
              </w:rPr>
              <w:t>2019 – 2020</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3E02EA" w14:textId="4EF04A83" w:rsidR="00B133FA" w:rsidRPr="00B133FA" w:rsidRDefault="002B5F9F" w:rsidP="00B133FA">
            <w:pPr>
              <w:spacing w:after="0" w:line="240" w:lineRule="auto"/>
              <w:jc w:val="center"/>
              <w:rPr>
                <w:rFonts w:ascii="Times New Roman" w:hAnsi="Times New Roman"/>
                <w:sz w:val="21"/>
                <w:szCs w:val="21"/>
              </w:rPr>
            </w:pPr>
            <w:r>
              <w:rPr>
                <w:rFonts w:ascii="Times New Roman" w:hAnsi="Times New Roman"/>
                <w:sz w:val="21"/>
                <w:szCs w:val="21"/>
              </w:rPr>
              <w:t>4000</w:t>
            </w:r>
          </w:p>
        </w:tc>
      </w:tr>
      <w:tr w:rsidR="00B51BA4" w:rsidRPr="00B133FA" w14:paraId="6BCA754A" w14:textId="77777777" w:rsidTr="000C05D3">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3DD943B5" w14:textId="77777777" w:rsidR="00B133FA" w:rsidRPr="00B133FA" w:rsidRDefault="00B133FA" w:rsidP="00B133FA">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53074774" w14:textId="77777777" w:rsidR="00B133FA" w:rsidRPr="00B133FA" w:rsidRDefault="00B133FA" w:rsidP="00B133FA">
            <w:pPr>
              <w:spacing w:after="0" w:line="240" w:lineRule="auto"/>
              <w:rPr>
                <w:rFonts w:ascii="Times New Roman" w:hAnsi="Times New Roman"/>
                <w:sz w:val="21"/>
                <w:szCs w:val="21"/>
              </w:rPr>
            </w:pPr>
          </w:p>
        </w:tc>
        <w:tc>
          <w:tcPr>
            <w:tcW w:w="3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4D0FAC" w14:textId="77777777" w:rsidR="00B133FA" w:rsidRPr="00B133FA" w:rsidRDefault="00B133FA" w:rsidP="00B133FA">
            <w:pPr>
              <w:spacing w:after="0" w:line="240" w:lineRule="auto"/>
              <w:rPr>
                <w:rFonts w:ascii="Times New Roman" w:hAnsi="Times New Roman"/>
                <w:sz w:val="21"/>
                <w:szCs w:val="21"/>
              </w:rPr>
            </w:pPr>
            <w:r w:rsidRPr="00B133FA">
              <w:rPr>
                <w:rFonts w:ascii="Times New Roman" w:hAnsi="Times New Roman"/>
                <w:sz w:val="21"/>
                <w:szCs w:val="21"/>
              </w:rPr>
              <w:t>2.1.2. Удосконалення системи соціальної підтримки та соціальної допомоги мешканцям громади</w:t>
            </w: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5F0DDA" w14:textId="2CAD33E3" w:rsidR="00B133FA" w:rsidRPr="00B133FA" w:rsidRDefault="00B133FA" w:rsidP="008D1548">
            <w:pPr>
              <w:spacing w:after="0" w:line="240" w:lineRule="auto"/>
              <w:rPr>
                <w:rFonts w:ascii="Times New Roman" w:hAnsi="Times New Roman"/>
                <w:sz w:val="21"/>
                <w:szCs w:val="21"/>
              </w:rPr>
            </w:pPr>
            <w:r w:rsidRPr="00B133FA">
              <w:rPr>
                <w:rFonts w:ascii="Times New Roman" w:hAnsi="Times New Roman"/>
                <w:sz w:val="21"/>
                <w:szCs w:val="21"/>
              </w:rPr>
              <w:t>Створення Центру інтегрованих соціальних служб Зачепилівської ОТГ</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A35243" w14:textId="30D4B208" w:rsidR="00B133FA" w:rsidRPr="00B133FA" w:rsidRDefault="002B5F9F" w:rsidP="002B5F9F">
            <w:pPr>
              <w:spacing w:after="0" w:line="240" w:lineRule="auto"/>
              <w:jc w:val="center"/>
              <w:rPr>
                <w:rFonts w:ascii="Times New Roman" w:hAnsi="Times New Roman"/>
                <w:sz w:val="21"/>
                <w:szCs w:val="21"/>
              </w:rPr>
            </w:pPr>
            <w:r>
              <w:rPr>
                <w:rFonts w:ascii="Times New Roman" w:hAnsi="Times New Roman"/>
                <w:sz w:val="21"/>
                <w:szCs w:val="21"/>
              </w:rPr>
              <w:t>2020</w:t>
            </w:r>
            <w:r w:rsidR="00B133FA" w:rsidRPr="00B133FA">
              <w:rPr>
                <w:rFonts w:ascii="Times New Roman" w:hAnsi="Times New Roman"/>
                <w:sz w:val="21"/>
                <w:szCs w:val="21"/>
              </w:rPr>
              <w:t xml:space="preserve"> – 202</w:t>
            </w:r>
            <w:r>
              <w:rPr>
                <w:rFonts w:ascii="Times New Roman" w:hAnsi="Times New Roman"/>
                <w:sz w:val="21"/>
                <w:szCs w:val="21"/>
              </w:rPr>
              <w:t>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97CE19" w14:textId="2E67B23D" w:rsidR="00B133FA" w:rsidRPr="00B133FA" w:rsidRDefault="002B5F9F" w:rsidP="00B133FA">
            <w:pPr>
              <w:spacing w:after="0" w:line="240" w:lineRule="auto"/>
              <w:jc w:val="center"/>
              <w:rPr>
                <w:rFonts w:ascii="Times New Roman" w:hAnsi="Times New Roman"/>
                <w:sz w:val="21"/>
                <w:szCs w:val="21"/>
              </w:rPr>
            </w:pPr>
            <w:r>
              <w:rPr>
                <w:rFonts w:ascii="Times New Roman" w:hAnsi="Times New Roman"/>
                <w:sz w:val="21"/>
                <w:szCs w:val="21"/>
              </w:rPr>
              <w:t>6</w:t>
            </w:r>
            <w:r w:rsidR="00B133FA" w:rsidRPr="00B133FA">
              <w:rPr>
                <w:rFonts w:ascii="Times New Roman" w:hAnsi="Times New Roman"/>
                <w:sz w:val="21"/>
                <w:szCs w:val="21"/>
              </w:rPr>
              <w:t>00</w:t>
            </w:r>
          </w:p>
        </w:tc>
      </w:tr>
      <w:tr w:rsidR="00B51BA4" w:rsidRPr="00B133FA" w14:paraId="2060C823" w14:textId="77777777" w:rsidTr="000C05D3">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51027A6A" w14:textId="77777777" w:rsidR="00B133FA" w:rsidRPr="00B133FA" w:rsidRDefault="00B133FA" w:rsidP="00B133FA">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671F08F3" w14:textId="77777777" w:rsidR="00B133FA" w:rsidRPr="00B133FA" w:rsidRDefault="00B133FA" w:rsidP="00B133FA">
            <w:pPr>
              <w:spacing w:after="0" w:line="240" w:lineRule="auto"/>
              <w:rPr>
                <w:rFonts w:ascii="Times New Roman" w:hAnsi="Times New Roman"/>
                <w:sz w:val="21"/>
                <w:szCs w:val="21"/>
              </w:rPr>
            </w:pPr>
          </w:p>
        </w:tc>
        <w:tc>
          <w:tcPr>
            <w:tcW w:w="35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A74751" w14:textId="77777777" w:rsidR="00B133FA" w:rsidRPr="00B133FA" w:rsidRDefault="00B133FA" w:rsidP="00B133FA">
            <w:pPr>
              <w:spacing w:after="0" w:line="240" w:lineRule="auto"/>
              <w:rPr>
                <w:rFonts w:ascii="Times New Roman" w:hAnsi="Times New Roman"/>
                <w:sz w:val="21"/>
                <w:szCs w:val="21"/>
              </w:rPr>
            </w:pPr>
            <w:r w:rsidRPr="00B133FA">
              <w:rPr>
                <w:rFonts w:ascii="Times New Roman" w:hAnsi="Times New Roman"/>
                <w:sz w:val="21"/>
                <w:szCs w:val="21"/>
              </w:rPr>
              <w:t>2.1.3. Розвиток системи первинної медицини на території ОТГ</w:t>
            </w: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67BDA0" w14:textId="3C3AB2C0" w:rsidR="00B133FA" w:rsidRPr="00B133FA" w:rsidRDefault="008D1548" w:rsidP="008D1548">
            <w:pPr>
              <w:spacing w:after="0" w:line="240" w:lineRule="auto"/>
              <w:rPr>
                <w:rFonts w:ascii="Times New Roman" w:hAnsi="Times New Roman"/>
                <w:sz w:val="21"/>
                <w:szCs w:val="21"/>
              </w:rPr>
            </w:pPr>
            <w:r>
              <w:rPr>
                <w:rFonts w:ascii="Times New Roman" w:hAnsi="Times New Roman"/>
                <w:sz w:val="21"/>
                <w:szCs w:val="21"/>
              </w:rPr>
              <w:t>Підвищення кваліфкації пр</w:t>
            </w:r>
            <w:r w:rsidR="00C76617">
              <w:rPr>
                <w:rFonts w:ascii="Times New Roman" w:hAnsi="Times New Roman"/>
                <w:sz w:val="21"/>
                <w:szCs w:val="21"/>
              </w:rPr>
              <w:t>а</w:t>
            </w:r>
            <w:r>
              <w:rPr>
                <w:rFonts w:ascii="Times New Roman" w:hAnsi="Times New Roman"/>
                <w:sz w:val="21"/>
                <w:szCs w:val="21"/>
              </w:rPr>
              <w:t>цівників</w:t>
            </w:r>
            <w:r w:rsidR="000C05D3">
              <w:rPr>
                <w:rFonts w:ascii="Times New Roman" w:hAnsi="Times New Roman"/>
                <w:sz w:val="21"/>
                <w:szCs w:val="21"/>
              </w:rPr>
              <w:t xml:space="preserve"> закладів первинної медицини</w:t>
            </w:r>
            <w:r w:rsidRPr="008D1548">
              <w:rPr>
                <w:rFonts w:ascii="Times New Roman" w:hAnsi="Times New Roman"/>
                <w:sz w:val="21"/>
                <w:szCs w:val="21"/>
              </w:rPr>
              <w:t xml:space="preserve"> </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E27CBE" w14:textId="77777777" w:rsidR="00B133FA" w:rsidRPr="00B133FA" w:rsidRDefault="00B133FA" w:rsidP="00B133FA">
            <w:pPr>
              <w:spacing w:after="0" w:line="240" w:lineRule="auto"/>
              <w:jc w:val="center"/>
              <w:rPr>
                <w:rFonts w:ascii="Times New Roman" w:hAnsi="Times New Roman"/>
                <w:sz w:val="21"/>
                <w:szCs w:val="21"/>
              </w:rPr>
            </w:pPr>
            <w:r w:rsidRPr="00B133FA">
              <w:rPr>
                <w:rFonts w:ascii="Times New Roman" w:hAnsi="Times New Roman"/>
                <w:sz w:val="21"/>
                <w:szCs w:val="21"/>
              </w:rPr>
              <w:t>2019-2021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D841CA" w14:textId="321C7527" w:rsidR="00B133FA" w:rsidRPr="00B133FA" w:rsidRDefault="000C05D3" w:rsidP="00B133FA">
            <w:pPr>
              <w:spacing w:after="0" w:line="240" w:lineRule="auto"/>
              <w:jc w:val="center"/>
              <w:rPr>
                <w:rFonts w:ascii="Times New Roman" w:hAnsi="Times New Roman"/>
                <w:sz w:val="21"/>
                <w:szCs w:val="21"/>
              </w:rPr>
            </w:pPr>
            <w:r>
              <w:rPr>
                <w:rFonts w:ascii="Times New Roman" w:hAnsi="Times New Roman"/>
                <w:sz w:val="21"/>
                <w:szCs w:val="21"/>
              </w:rPr>
              <w:t>210</w:t>
            </w:r>
          </w:p>
        </w:tc>
      </w:tr>
      <w:tr w:rsidR="00B51BA4" w:rsidRPr="00B133FA" w14:paraId="38319BDB" w14:textId="77777777" w:rsidTr="000C05D3">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3BEAB3D1" w14:textId="77777777" w:rsidR="00B133FA" w:rsidRPr="00B133FA" w:rsidRDefault="00B133FA" w:rsidP="00B133FA">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36012F3E" w14:textId="77777777" w:rsidR="00B133FA" w:rsidRPr="00B133FA" w:rsidRDefault="00B133FA" w:rsidP="00B133FA">
            <w:pPr>
              <w:spacing w:after="0" w:line="240" w:lineRule="auto"/>
              <w:rPr>
                <w:rFonts w:ascii="Times New Roman" w:hAnsi="Times New Roman"/>
                <w:sz w:val="21"/>
                <w:szCs w:val="21"/>
              </w:rPr>
            </w:pPr>
          </w:p>
        </w:tc>
        <w:tc>
          <w:tcPr>
            <w:tcW w:w="3534" w:type="dxa"/>
            <w:vMerge/>
            <w:tcBorders>
              <w:top w:val="nil"/>
              <w:left w:val="single" w:sz="4" w:space="0" w:color="auto"/>
              <w:bottom w:val="single" w:sz="4" w:space="0" w:color="auto"/>
              <w:right w:val="single" w:sz="4" w:space="0" w:color="auto"/>
            </w:tcBorders>
            <w:vAlign w:val="center"/>
            <w:hideMark/>
          </w:tcPr>
          <w:p w14:paraId="667E40F4" w14:textId="77777777" w:rsidR="00B133FA" w:rsidRPr="00B133FA" w:rsidRDefault="00B133FA" w:rsidP="00B133FA">
            <w:pPr>
              <w:spacing w:after="0" w:line="240" w:lineRule="auto"/>
              <w:rPr>
                <w:rFonts w:ascii="Times New Roman" w:hAnsi="Times New Roman"/>
                <w:sz w:val="21"/>
                <w:szCs w:val="21"/>
              </w:rPr>
            </w:pP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8EABE8" w14:textId="020F8F0F" w:rsidR="00B133FA" w:rsidRPr="00B133FA" w:rsidRDefault="000C05D3" w:rsidP="00B133FA">
            <w:pPr>
              <w:spacing w:after="0" w:line="240" w:lineRule="auto"/>
              <w:rPr>
                <w:rFonts w:ascii="Times New Roman" w:hAnsi="Times New Roman"/>
                <w:sz w:val="21"/>
                <w:szCs w:val="21"/>
              </w:rPr>
            </w:pPr>
            <w:r>
              <w:rPr>
                <w:rFonts w:ascii="Times New Roman" w:hAnsi="Times New Roman"/>
                <w:sz w:val="21"/>
                <w:szCs w:val="21"/>
              </w:rPr>
              <w:t>Закупівля спеціального автомобільного транспорту для належного надання первинної медико-санітарної допомоги мешканцям Зачепилівської об’єднаної територіальної громади</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59FE6" w14:textId="1E784D63" w:rsidR="00B133FA" w:rsidRPr="00B133FA" w:rsidRDefault="000C05D3" w:rsidP="00B133FA">
            <w:pPr>
              <w:spacing w:after="0" w:line="240" w:lineRule="auto"/>
              <w:jc w:val="center"/>
              <w:rPr>
                <w:rFonts w:ascii="Times New Roman" w:hAnsi="Times New Roman"/>
                <w:sz w:val="21"/>
                <w:szCs w:val="21"/>
              </w:rPr>
            </w:pPr>
            <w:r>
              <w:rPr>
                <w:rFonts w:ascii="Times New Roman" w:hAnsi="Times New Roman"/>
                <w:sz w:val="21"/>
                <w:szCs w:val="21"/>
              </w:rPr>
              <w:t>2019</w:t>
            </w:r>
            <w:r w:rsidR="008D1548">
              <w:rPr>
                <w:rFonts w:ascii="Times New Roman" w:hAnsi="Times New Roman"/>
                <w:sz w:val="21"/>
                <w:szCs w:val="21"/>
              </w:rPr>
              <w:t>-2020</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B41260" w14:textId="39772711" w:rsidR="00B133FA" w:rsidRPr="00B133FA" w:rsidRDefault="000C05D3" w:rsidP="00B133FA">
            <w:pPr>
              <w:spacing w:after="0" w:line="240" w:lineRule="auto"/>
              <w:jc w:val="center"/>
              <w:rPr>
                <w:rFonts w:ascii="Times New Roman" w:hAnsi="Times New Roman"/>
                <w:sz w:val="21"/>
                <w:szCs w:val="21"/>
              </w:rPr>
            </w:pPr>
            <w:r>
              <w:rPr>
                <w:rFonts w:ascii="Times New Roman" w:hAnsi="Times New Roman"/>
                <w:sz w:val="21"/>
                <w:szCs w:val="21"/>
              </w:rPr>
              <w:t>1900</w:t>
            </w:r>
          </w:p>
        </w:tc>
      </w:tr>
      <w:tr w:rsidR="00A5085F" w:rsidRPr="00B133FA" w14:paraId="1FECE08C" w14:textId="77777777" w:rsidTr="008C0A51">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1410B129" w14:textId="77777777" w:rsidR="00A5085F" w:rsidRPr="00B133FA" w:rsidRDefault="00A5085F" w:rsidP="00A5085F">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5F692418" w14:textId="77777777" w:rsidR="00A5085F" w:rsidRPr="00B133FA" w:rsidRDefault="00A5085F" w:rsidP="00A5085F">
            <w:pPr>
              <w:spacing w:after="0" w:line="240" w:lineRule="auto"/>
              <w:rPr>
                <w:rFonts w:ascii="Times New Roman" w:hAnsi="Times New Roman"/>
                <w:sz w:val="21"/>
                <w:szCs w:val="21"/>
              </w:rPr>
            </w:pPr>
          </w:p>
        </w:tc>
        <w:tc>
          <w:tcPr>
            <w:tcW w:w="3534" w:type="dxa"/>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hideMark/>
          </w:tcPr>
          <w:p w14:paraId="5F9AA161" w14:textId="77777777" w:rsidR="00A5085F" w:rsidRPr="00B133FA" w:rsidRDefault="00A5085F" w:rsidP="00A5085F">
            <w:pPr>
              <w:spacing w:after="0" w:line="240" w:lineRule="auto"/>
              <w:rPr>
                <w:rFonts w:ascii="Times New Roman" w:hAnsi="Times New Roman"/>
                <w:sz w:val="21"/>
                <w:szCs w:val="21"/>
              </w:rPr>
            </w:pPr>
            <w:r w:rsidRPr="00B133FA">
              <w:rPr>
                <w:rFonts w:ascii="Times New Roman" w:hAnsi="Times New Roman"/>
                <w:sz w:val="21"/>
                <w:szCs w:val="21"/>
              </w:rPr>
              <w:t>2.1.4. Популяризація здорового способу життя серед мешканців громади</w:t>
            </w: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2DFF52" w14:textId="283F09C8" w:rsidR="00A5085F" w:rsidRPr="00B133FA" w:rsidRDefault="00A5085F" w:rsidP="008D1548">
            <w:pPr>
              <w:spacing w:after="0" w:line="240" w:lineRule="auto"/>
              <w:rPr>
                <w:rFonts w:ascii="Times New Roman" w:hAnsi="Times New Roman"/>
                <w:sz w:val="21"/>
                <w:szCs w:val="21"/>
              </w:rPr>
            </w:pPr>
            <w:r w:rsidRPr="00B133FA">
              <w:rPr>
                <w:rFonts w:ascii="Times New Roman" w:hAnsi="Times New Roman"/>
                <w:sz w:val="21"/>
                <w:szCs w:val="21"/>
              </w:rPr>
              <w:t>Будівництво багатофункціональних спортивних майд</w:t>
            </w:r>
            <w:r w:rsidR="008D1548">
              <w:rPr>
                <w:rFonts w:ascii="Times New Roman" w:hAnsi="Times New Roman"/>
                <w:sz w:val="21"/>
                <w:szCs w:val="21"/>
              </w:rPr>
              <w:t xml:space="preserve">анчиків зі штучним покриттям у  </w:t>
            </w:r>
            <w:r w:rsidR="008454A2">
              <w:rPr>
                <w:rFonts w:ascii="Times New Roman" w:hAnsi="Times New Roman"/>
                <w:sz w:val="21"/>
                <w:szCs w:val="21"/>
              </w:rPr>
              <w:t xml:space="preserve">Зачепилівській </w:t>
            </w:r>
            <w:r w:rsidRPr="00B133FA">
              <w:rPr>
                <w:rFonts w:ascii="Times New Roman" w:hAnsi="Times New Roman"/>
                <w:sz w:val="21"/>
                <w:szCs w:val="21"/>
              </w:rPr>
              <w:t>ОТГ</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A8DB02" w14:textId="090F2C56" w:rsidR="00A5085F" w:rsidRPr="00B133FA" w:rsidRDefault="00A5085F" w:rsidP="00A5085F">
            <w:pPr>
              <w:spacing w:after="0" w:line="240" w:lineRule="auto"/>
              <w:jc w:val="center"/>
              <w:rPr>
                <w:rFonts w:ascii="Times New Roman" w:hAnsi="Times New Roman"/>
                <w:sz w:val="21"/>
                <w:szCs w:val="21"/>
              </w:rPr>
            </w:pPr>
            <w:r w:rsidRPr="00B133FA">
              <w:rPr>
                <w:rFonts w:ascii="Times New Roman" w:hAnsi="Times New Roman"/>
                <w:sz w:val="21"/>
                <w:szCs w:val="21"/>
              </w:rPr>
              <w:t>2019-2021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E6BCFC" w14:textId="643D0D17" w:rsidR="00A5085F" w:rsidRPr="00B133FA" w:rsidRDefault="00A5085F" w:rsidP="00A5085F">
            <w:pPr>
              <w:spacing w:after="0" w:line="240" w:lineRule="auto"/>
              <w:jc w:val="center"/>
              <w:rPr>
                <w:rFonts w:ascii="Times New Roman" w:hAnsi="Times New Roman"/>
                <w:sz w:val="21"/>
                <w:szCs w:val="21"/>
              </w:rPr>
            </w:pPr>
            <w:r w:rsidRPr="00B133FA">
              <w:rPr>
                <w:rFonts w:ascii="Times New Roman" w:hAnsi="Times New Roman"/>
                <w:sz w:val="21"/>
                <w:szCs w:val="21"/>
              </w:rPr>
              <w:t>3000</w:t>
            </w:r>
          </w:p>
        </w:tc>
      </w:tr>
      <w:tr w:rsidR="001738C6" w:rsidRPr="00B133FA" w14:paraId="74F59A91" w14:textId="77777777" w:rsidTr="008C0A51">
        <w:trPr>
          <w:cantSplit/>
          <w:trHeight w:val="20"/>
        </w:trPr>
        <w:tc>
          <w:tcPr>
            <w:tcW w:w="1144" w:type="dxa"/>
            <w:vMerge/>
            <w:tcBorders>
              <w:top w:val="nil"/>
              <w:left w:val="single" w:sz="4" w:space="0" w:color="auto"/>
              <w:bottom w:val="single" w:sz="4" w:space="0" w:color="auto"/>
              <w:right w:val="single" w:sz="4" w:space="0" w:color="auto"/>
            </w:tcBorders>
            <w:vAlign w:val="center"/>
          </w:tcPr>
          <w:p w14:paraId="23781081" w14:textId="77777777" w:rsidR="001738C6" w:rsidRPr="00B133FA" w:rsidRDefault="001738C6" w:rsidP="00A5085F">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tcPr>
          <w:p w14:paraId="501DF928" w14:textId="77777777" w:rsidR="001738C6" w:rsidRPr="00B133FA" w:rsidRDefault="001738C6" w:rsidP="00A5085F">
            <w:pPr>
              <w:spacing w:after="0" w:line="240" w:lineRule="auto"/>
              <w:rPr>
                <w:rFonts w:ascii="Times New Roman" w:hAnsi="Times New Roman"/>
                <w:sz w:val="21"/>
                <w:szCs w:val="21"/>
              </w:rPr>
            </w:pPr>
          </w:p>
        </w:tc>
        <w:tc>
          <w:tcPr>
            <w:tcW w:w="3534" w:type="dxa"/>
            <w:vMerge/>
            <w:tcBorders>
              <w:top w:val="nil"/>
              <w:left w:val="single" w:sz="4" w:space="0" w:color="auto"/>
              <w:right w:val="single" w:sz="4" w:space="0" w:color="auto"/>
            </w:tcBorders>
            <w:shd w:val="clear" w:color="auto" w:fill="auto"/>
            <w:tcMar>
              <w:top w:w="15" w:type="dxa"/>
              <w:left w:w="15" w:type="dxa"/>
              <w:bottom w:w="0" w:type="dxa"/>
              <w:right w:w="15" w:type="dxa"/>
            </w:tcMar>
            <w:vAlign w:val="center"/>
          </w:tcPr>
          <w:p w14:paraId="28EC5AA2" w14:textId="77777777" w:rsidR="001738C6" w:rsidRPr="00B133FA" w:rsidRDefault="001738C6" w:rsidP="00A5085F">
            <w:pPr>
              <w:spacing w:after="0" w:line="240" w:lineRule="auto"/>
              <w:rPr>
                <w:rFonts w:ascii="Times New Roman" w:hAnsi="Times New Roman"/>
                <w:sz w:val="21"/>
                <w:szCs w:val="21"/>
              </w:rPr>
            </w:pP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E5DD04C" w14:textId="0D379C66" w:rsidR="001738C6" w:rsidRPr="00B133FA" w:rsidRDefault="001738C6" w:rsidP="008D1548">
            <w:pPr>
              <w:spacing w:after="0" w:line="240" w:lineRule="auto"/>
              <w:rPr>
                <w:rFonts w:ascii="Times New Roman" w:hAnsi="Times New Roman"/>
                <w:sz w:val="21"/>
                <w:szCs w:val="21"/>
              </w:rPr>
            </w:pPr>
            <w:r>
              <w:rPr>
                <w:rFonts w:ascii="Times New Roman" w:hAnsi="Times New Roman"/>
                <w:sz w:val="21"/>
                <w:szCs w:val="21"/>
              </w:rPr>
              <w:t>Будівництво стадіону у с. Бердянка</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00CA61D" w14:textId="3977E147" w:rsidR="001738C6" w:rsidRPr="00B133FA" w:rsidRDefault="001738C6" w:rsidP="00A5085F">
            <w:pPr>
              <w:spacing w:after="0" w:line="240" w:lineRule="auto"/>
              <w:jc w:val="center"/>
              <w:rPr>
                <w:rFonts w:ascii="Times New Roman" w:hAnsi="Times New Roman"/>
                <w:sz w:val="21"/>
                <w:szCs w:val="21"/>
              </w:rPr>
            </w:pPr>
            <w:r>
              <w:rPr>
                <w:rFonts w:ascii="Times New Roman" w:hAnsi="Times New Roman"/>
                <w:sz w:val="21"/>
                <w:szCs w:val="21"/>
              </w:rPr>
              <w:t>2019-2021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04D6A58" w14:textId="470A347D" w:rsidR="001738C6" w:rsidRPr="00B133FA" w:rsidRDefault="001738C6" w:rsidP="00A5085F">
            <w:pPr>
              <w:spacing w:after="0" w:line="240" w:lineRule="auto"/>
              <w:jc w:val="center"/>
              <w:rPr>
                <w:rFonts w:ascii="Times New Roman" w:hAnsi="Times New Roman"/>
                <w:sz w:val="21"/>
                <w:szCs w:val="21"/>
              </w:rPr>
            </w:pPr>
            <w:r>
              <w:rPr>
                <w:rFonts w:ascii="Times New Roman" w:hAnsi="Times New Roman"/>
                <w:sz w:val="21"/>
                <w:szCs w:val="21"/>
              </w:rPr>
              <w:t>6000</w:t>
            </w:r>
          </w:p>
        </w:tc>
      </w:tr>
      <w:tr w:rsidR="00CD1748" w:rsidRPr="00B133FA" w14:paraId="490B71E2" w14:textId="77777777" w:rsidTr="00CD1748">
        <w:trPr>
          <w:cantSplit/>
          <w:trHeight w:val="604"/>
        </w:trPr>
        <w:tc>
          <w:tcPr>
            <w:tcW w:w="1144" w:type="dxa"/>
            <w:vMerge/>
            <w:tcBorders>
              <w:top w:val="nil"/>
              <w:left w:val="single" w:sz="4" w:space="0" w:color="auto"/>
              <w:bottom w:val="single" w:sz="4" w:space="0" w:color="auto"/>
              <w:right w:val="single" w:sz="4" w:space="0" w:color="auto"/>
            </w:tcBorders>
            <w:vAlign w:val="center"/>
            <w:hideMark/>
          </w:tcPr>
          <w:p w14:paraId="4C8E278B" w14:textId="77777777" w:rsidR="00CD1748" w:rsidRPr="00B133FA" w:rsidRDefault="00CD1748" w:rsidP="00B133FA">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048FD1EC" w14:textId="77777777" w:rsidR="00CD1748" w:rsidRPr="00B133FA" w:rsidRDefault="00CD1748" w:rsidP="00B133FA">
            <w:pPr>
              <w:spacing w:after="0" w:line="240" w:lineRule="auto"/>
              <w:rPr>
                <w:rFonts w:ascii="Times New Roman" w:hAnsi="Times New Roman"/>
                <w:sz w:val="21"/>
                <w:szCs w:val="21"/>
              </w:rPr>
            </w:pPr>
          </w:p>
        </w:tc>
        <w:tc>
          <w:tcPr>
            <w:tcW w:w="3534" w:type="dxa"/>
            <w:vMerge/>
            <w:tcBorders>
              <w:left w:val="single" w:sz="4" w:space="0" w:color="auto"/>
              <w:right w:val="single" w:sz="4" w:space="0" w:color="auto"/>
            </w:tcBorders>
            <w:vAlign w:val="center"/>
            <w:hideMark/>
          </w:tcPr>
          <w:p w14:paraId="1C74F6B8" w14:textId="77777777" w:rsidR="00CD1748" w:rsidRPr="00B133FA" w:rsidRDefault="00CD1748" w:rsidP="00B133FA">
            <w:pPr>
              <w:spacing w:after="0" w:line="240" w:lineRule="auto"/>
              <w:rPr>
                <w:rFonts w:ascii="Times New Roman" w:hAnsi="Times New Roman"/>
                <w:sz w:val="21"/>
                <w:szCs w:val="21"/>
              </w:rPr>
            </w:pPr>
          </w:p>
        </w:tc>
        <w:tc>
          <w:tcPr>
            <w:tcW w:w="5228" w:type="dxa"/>
            <w:tcBorders>
              <w:top w:val="nil"/>
              <w:left w:val="nil"/>
              <w:right w:val="single" w:sz="4" w:space="0" w:color="auto"/>
            </w:tcBorders>
            <w:shd w:val="clear" w:color="auto" w:fill="auto"/>
            <w:tcMar>
              <w:top w:w="15" w:type="dxa"/>
              <w:left w:w="15" w:type="dxa"/>
              <w:bottom w:w="0" w:type="dxa"/>
              <w:right w:w="15" w:type="dxa"/>
            </w:tcMar>
            <w:vAlign w:val="center"/>
            <w:hideMark/>
          </w:tcPr>
          <w:p w14:paraId="4E29BC39" w14:textId="0E7B6941" w:rsidR="00CD1748" w:rsidRPr="00B133FA" w:rsidRDefault="00CD1748" w:rsidP="00B133FA">
            <w:pPr>
              <w:spacing w:after="0" w:line="240" w:lineRule="auto"/>
              <w:rPr>
                <w:rFonts w:ascii="Times New Roman" w:hAnsi="Times New Roman"/>
                <w:sz w:val="21"/>
                <w:szCs w:val="21"/>
              </w:rPr>
            </w:pPr>
            <w:r>
              <w:rPr>
                <w:rFonts w:ascii="Times New Roman" w:hAnsi="Times New Roman"/>
                <w:sz w:val="21"/>
                <w:szCs w:val="21"/>
              </w:rPr>
              <w:t>Встановлення вуличних тренажерів та ігрових майданчиків для жителів Зачепилівської ОТГ</w:t>
            </w:r>
          </w:p>
        </w:tc>
        <w:tc>
          <w:tcPr>
            <w:tcW w:w="1131" w:type="dxa"/>
            <w:tcBorders>
              <w:top w:val="nil"/>
              <w:left w:val="nil"/>
              <w:right w:val="single" w:sz="4" w:space="0" w:color="auto"/>
            </w:tcBorders>
            <w:shd w:val="clear" w:color="auto" w:fill="auto"/>
            <w:tcMar>
              <w:top w:w="15" w:type="dxa"/>
              <w:left w:w="15" w:type="dxa"/>
              <w:bottom w:w="0" w:type="dxa"/>
              <w:right w:w="15" w:type="dxa"/>
            </w:tcMar>
            <w:vAlign w:val="center"/>
            <w:hideMark/>
          </w:tcPr>
          <w:p w14:paraId="3226A635" w14:textId="77777777" w:rsidR="00CD1748" w:rsidRPr="00B133FA" w:rsidRDefault="00CD1748" w:rsidP="00B133FA">
            <w:pPr>
              <w:spacing w:after="0" w:line="240" w:lineRule="auto"/>
              <w:jc w:val="center"/>
              <w:rPr>
                <w:rFonts w:ascii="Times New Roman" w:hAnsi="Times New Roman"/>
                <w:sz w:val="21"/>
                <w:szCs w:val="21"/>
              </w:rPr>
            </w:pPr>
            <w:r w:rsidRPr="00B133FA">
              <w:rPr>
                <w:rFonts w:ascii="Times New Roman" w:hAnsi="Times New Roman"/>
                <w:sz w:val="21"/>
                <w:szCs w:val="21"/>
              </w:rPr>
              <w:t>2019-2021</w:t>
            </w:r>
          </w:p>
        </w:tc>
        <w:tc>
          <w:tcPr>
            <w:tcW w:w="1686" w:type="dxa"/>
            <w:tcBorders>
              <w:top w:val="nil"/>
              <w:left w:val="nil"/>
              <w:right w:val="single" w:sz="4" w:space="0" w:color="auto"/>
            </w:tcBorders>
            <w:shd w:val="clear" w:color="auto" w:fill="auto"/>
            <w:tcMar>
              <w:top w:w="15" w:type="dxa"/>
              <w:left w:w="15" w:type="dxa"/>
              <w:bottom w:w="0" w:type="dxa"/>
              <w:right w:w="15" w:type="dxa"/>
            </w:tcMar>
            <w:vAlign w:val="center"/>
            <w:hideMark/>
          </w:tcPr>
          <w:p w14:paraId="0FC30E62" w14:textId="1ECCDFE8" w:rsidR="00CD1748" w:rsidRPr="00B133FA" w:rsidRDefault="00CD1748" w:rsidP="00B133FA">
            <w:pPr>
              <w:spacing w:after="0" w:line="240" w:lineRule="auto"/>
              <w:jc w:val="center"/>
              <w:rPr>
                <w:rFonts w:ascii="Times New Roman" w:hAnsi="Times New Roman"/>
                <w:sz w:val="21"/>
                <w:szCs w:val="21"/>
              </w:rPr>
            </w:pPr>
            <w:r>
              <w:rPr>
                <w:rFonts w:ascii="Times New Roman" w:hAnsi="Times New Roman"/>
                <w:sz w:val="21"/>
                <w:szCs w:val="21"/>
              </w:rPr>
              <w:t>600</w:t>
            </w:r>
          </w:p>
        </w:tc>
      </w:tr>
      <w:tr w:rsidR="00CD1748" w:rsidRPr="00B133FA" w14:paraId="56FFEDA2" w14:textId="77777777" w:rsidTr="00084BFF">
        <w:trPr>
          <w:cantSplit/>
          <w:trHeight w:val="20"/>
        </w:trPr>
        <w:tc>
          <w:tcPr>
            <w:tcW w:w="1144" w:type="dxa"/>
            <w:vMerge/>
            <w:tcBorders>
              <w:top w:val="nil"/>
              <w:left w:val="single" w:sz="4" w:space="0" w:color="auto"/>
              <w:bottom w:val="single" w:sz="4" w:space="0" w:color="auto"/>
              <w:right w:val="single" w:sz="4" w:space="0" w:color="auto"/>
            </w:tcBorders>
            <w:vAlign w:val="center"/>
          </w:tcPr>
          <w:p w14:paraId="4D4DFB73" w14:textId="77777777" w:rsidR="00CD1748" w:rsidRPr="00B133FA" w:rsidRDefault="00CD1748" w:rsidP="00B133FA">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tcPr>
          <w:p w14:paraId="43B4376E" w14:textId="77777777" w:rsidR="00CD1748" w:rsidRPr="00B133FA" w:rsidRDefault="00CD1748" w:rsidP="00B133FA">
            <w:pPr>
              <w:spacing w:after="0" w:line="240" w:lineRule="auto"/>
              <w:rPr>
                <w:rFonts w:ascii="Times New Roman" w:hAnsi="Times New Roman"/>
                <w:sz w:val="21"/>
                <w:szCs w:val="21"/>
              </w:rPr>
            </w:pPr>
          </w:p>
        </w:tc>
        <w:tc>
          <w:tcPr>
            <w:tcW w:w="3534" w:type="dxa"/>
            <w:tcBorders>
              <w:left w:val="single" w:sz="4" w:space="0" w:color="auto"/>
              <w:bottom w:val="single" w:sz="4" w:space="0" w:color="auto"/>
              <w:right w:val="single" w:sz="4" w:space="0" w:color="auto"/>
            </w:tcBorders>
            <w:vAlign w:val="center"/>
          </w:tcPr>
          <w:p w14:paraId="73BF49D4" w14:textId="77777777" w:rsidR="00CD1748" w:rsidRPr="00B133FA" w:rsidRDefault="00CD1748" w:rsidP="00B133FA">
            <w:pPr>
              <w:spacing w:after="0" w:line="240" w:lineRule="auto"/>
              <w:rPr>
                <w:rFonts w:ascii="Times New Roman" w:hAnsi="Times New Roman"/>
                <w:sz w:val="21"/>
                <w:szCs w:val="21"/>
              </w:rPr>
            </w:pPr>
          </w:p>
        </w:tc>
        <w:tc>
          <w:tcPr>
            <w:tcW w:w="5228" w:type="dxa"/>
            <w:tcBorders>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C80462D" w14:textId="77777777" w:rsidR="00CD1748" w:rsidRPr="00B133FA" w:rsidRDefault="00CD1748" w:rsidP="00B133FA">
            <w:pPr>
              <w:spacing w:after="0" w:line="240" w:lineRule="auto"/>
              <w:rPr>
                <w:rFonts w:ascii="Times New Roman" w:hAnsi="Times New Roman"/>
                <w:sz w:val="21"/>
                <w:szCs w:val="21"/>
              </w:rPr>
            </w:pPr>
          </w:p>
        </w:tc>
        <w:tc>
          <w:tcPr>
            <w:tcW w:w="1131" w:type="dxa"/>
            <w:tcBorders>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10DF13" w14:textId="77777777" w:rsidR="00CD1748" w:rsidRPr="00B133FA" w:rsidRDefault="00CD1748" w:rsidP="00B133FA">
            <w:pPr>
              <w:spacing w:after="0" w:line="240" w:lineRule="auto"/>
              <w:jc w:val="center"/>
              <w:rPr>
                <w:rFonts w:ascii="Times New Roman" w:hAnsi="Times New Roman"/>
                <w:sz w:val="21"/>
                <w:szCs w:val="21"/>
              </w:rPr>
            </w:pP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24AB49F" w14:textId="77777777" w:rsidR="00CD1748" w:rsidRPr="00B133FA" w:rsidRDefault="00CD1748" w:rsidP="00B133FA">
            <w:pPr>
              <w:spacing w:after="0" w:line="240" w:lineRule="auto"/>
              <w:jc w:val="center"/>
              <w:rPr>
                <w:rFonts w:ascii="Times New Roman" w:hAnsi="Times New Roman"/>
                <w:sz w:val="21"/>
                <w:szCs w:val="21"/>
              </w:rPr>
            </w:pPr>
          </w:p>
        </w:tc>
      </w:tr>
      <w:tr w:rsidR="00B51BA4" w:rsidRPr="00B133FA" w14:paraId="7A632F2B" w14:textId="77777777" w:rsidTr="000C05D3">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571CD25A" w14:textId="77777777" w:rsidR="00B133FA" w:rsidRPr="00B133FA" w:rsidRDefault="00B133FA" w:rsidP="00B133FA">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07BEAC14" w14:textId="77777777" w:rsidR="00B133FA" w:rsidRPr="00B133FA" w:rsidRDefault="00B133FA" w:rsidP="00B133FA">
            <w:pPr>
              <w:spacing w:after="0" w:line="240" w:lineRule="auto"/>
              <w:rPr>
                <w:rFonts w:ascii="Times New Roman" w:hAnsi="Times New Roman"/>
                <w:sz w:val="21"/>
                <w:szCs w:val="21"/>
              </w:rPr>
            </w:pPr>
          </w:p>
        </w:tc>
        <w:tc>
          <w:tcPr>
            <w:tcW w:w="35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DC2587" w14:textId="77777777" w:rsidR="00B133FA" w:rsidRPr="00B133FA" w:rsidRDefault="00B133FA" w:rsidP="00B133FA">
            <w:pPr>
              <w:spacing w:after="0" w:line="240" w:lineRule="auto"/>
              <w:rPr>
                <w:rFonts w:ascii="Times New Roman" w:hAnsi="Times New Roman"/>
                <w:sz w:val="21"/>
                <w:szCs w:val="21"/>
              </w:rPr>
            </w:pPr>
            <w:r w:rsidRPr="00B133FA">
              <w:rPr>
                <w:rFonts w:ascii="Times New Roman" w:hAnsi="Times New Roman"/>
                <w:sz w:val="21"/>
                <w:szCs w:val="21"/>
              </w:rPr>
              <w:t>2.1.5. Інклюзивне навчання – вимога часу</w:t>
            </w: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98709A" w14:textId="77777777" w:rsidR="00B133FA" w:rsidRPr="00B133FA" w:rsidRDefault="00B133FA" w:rsidP="00B133FA">
            <w:pPr>
              <w:spacing w:after="0" w:line="240" w:lineRule="auto"/>
              <w:rPr>
                <w:rFonts w:ascii="Times New Roman" w:hAnsi="Times New Roman"/>
                <w:sz w:val="21"/>
                <w:szCs w:val="21"/>
              </w:rPr>
            </w:pPr>
            <w:r w:rsidRPr="00B133FA">
              <w:rPr>
                <w:rFonts w:ascii="Times New Roman" w:hAnsi="Times New Roman"/>
                <w:sz w:val="21"/>
                <w:szCs w:val="21"/>
              </w:rPr>
              <w:t>Забезпечення рівних можливостей громадян на отримання освіти шляхом облаштування приміщень освітніх закладів пандусами</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24A581" w14:textId="1E0CB1ED" w:rsidR="00B133FA" w:rsidRPr="00B133FA" w:rsidRDefault="00B133FA" w:rsidP="00B133FA">
            <w:pPr>
              <w:spacing w:after="0" w:line="240" w:lineRule="auto"/>
              <w:jc w:val="center"/>
              <w:rPr>
                <w:rFonts w:ascii="Times New Roman" w:hAnsi="Times New Roman"/>
                <w:sz w:val="21"/>
                <w:szCs w:val="21"/>
              </w:rPr>
            </w:pPr>
            <w:r w:rsidRPr="00B133FA">
              <w:rPr>
                <w:rFonts w:ascii="Times New Roman" w:hAnsi="Times New Roman"/>
                <w:sz w:val="21"/>
                <w:szCs w:val="21"/>
              </w:rPr>
              <w:t>2019</w:t>
            </w:r>
            <w:r w:rsidR="00A5085F">
              <w:rPr>
                <w:rFonts w:ascii="Times New Roman" w:hAnsi="Times New Roman"/>
                <w:sz w:val="21"/>
                <w:szCs w:val="21"/>
              </w:rPr>
              <w:t>-2021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EE0C85" w14:textId="6739AD9B" w:rsidR="00B133FA" w:rsidRPr="00B133FA" w:rsidRDefault="00A5085F" w:rsidP="00B133FA">
            <w:pPr>
              <w:spacing w:after="0" w:line="240" w:lineRule="auto"/>
              <w:jc w:val="center"/>
              <w:rPr>
                <w:rFonts w:ascii="Times New Roman" w:hAnsi="Times New Roman"/>
                <w:sz w:val="21"/>
                <w:szCs w:val="21"/>
              </w:rPr>
            </w:pPr>
            <w:r>
              <w:rPr>
                <w:rFonts w:ascii="Times New Roman" w:hAnsi="Times New Roman"/>
                <w:sz w:val="21"/>
                <w:szCs w:val="21"/>
              </w:rPr>
              <w:t>210</w:t>
            </w:r>
          </w:p>
        </w:tc>
      </w:tr>
      <w:tr w:rsidR="00B51BA4" w:rsidRPr="00B133FA" w14:paraId="5AA10B4A" w14:textId="77777777" w:rsidTr="000C05D3">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4A157131" w14:textId="77777777" w:rsidR="00B133FA" w:rsidRPr="00B133FA" w:rsidRDefault="00B133FA" w:rsidP="00B133FA">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33A44649" w14:textId="77777777" w:rsidR="00B133FA" w:rsidRPr="00B133FA" w:rsidRDefault="00B133FA" w:rsidP="00B133FA">
            <w:pPr>
              <w:spacing w:after="0" w:line="240" w:lineRule="auto"/>
              <w:rPr>
                <w:rFonts w:ascii="Times New Roman" w:hAnsi="Times New Roman"/>
                <w:sz w:val="21"/>
                <w:szCs w:val="21"/>
              </w:rPr>
            </w:pPr>
          </w:p>
        </w:tc>
        <w:tc>
          <w:tcPr>
            <w:tcW w:w="3534" w:type="dxa"/>
            <w:vMerge/>
            <w:tcBorders>
              <w:top w:val="nil"/>
              <w:left w:val="single" w:sz="4" w:space="0" w:color="auto"/>
              <w:bottom w:val="single" w:sz="4" w:space="0" w:color="auto"/>
              <w:right w:val="single" w:sz="4" w:space="0" w:color="auto"/>
            </w:tcBorders>
            <w:vAlign w:val="center"/>
            <w:hideMark/>
          </w:tcPr>
          <w:p w14:paraId="40291E0F" w14:textId="77777777" w:rsidR="00B133FA" w:rsidRPr="00B133FA" w:rsidRDefault="00B133FA" w:rsidP="00B133FA">
            <w:pPr>
              <w:spacing w:after="0" w:line="240" w:lineRule="auto"/>
              <w:rPr>
                <w:rFonts w:ascii="Times New Roman" w:hAnsi="Times New Roman"/>
                <w:sz w:val="21"/>
                <w:szCs w:val="21"/>
              </w:rPr>
            </w:pP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73007E" w14:textId="77777777" w:rsidR="00B133FA" w:rsidRPr="00B133FA" w:rsidRDefault="00B133FA" w:rsidP="00B133FA">
            <w:pPr>
              <w:spacing w:after="0" w:line="240" w:lineRule="auto"/>
              <w:rPr>
                <w:rFonts w:ascii="Times New Roman" w:hAnsi="Times New Roman"/>
                <w:sz w:val="21"/>
                <w:szCs w:val="21"/>
              </w:rPr>
            </w:pPr>
            <w:r w:rsidRPr="00B133FA">
              <w:rPr>
                <w:rFonts w:ascii="Times New Roman" w:hAnsi="Times New Roman"/>
                <w:sz w:val="21"/>
                <w:szCs w:val="21"/>
              </w:rPr>
              <w:t>Забезпечення закладів освіти відповідними програмами, підручниками, посібниками, апаратурою для здійснення навчання, корекції та реабілітації дітей з особливими освітніми потребами</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E6897C" w14:textId="55CFE786" w:rsidR="00B133FA" w:rsidRPr="00B133FA" w:rsidRDefault="00B133FA" w:rsidP="00B133FA">
            <w:pPr>
              <w:spacing w:after="0" w:line="240" w:lineRule="auto"/>
              <w:jc w:val="center"/>
              <w:rPr>
                <w:rFonts w:ascii="Times New Roman" w:hAnsi="Times New Roman"/>
                <w:sz w:val="21"/>
                <w:szCs w:val="21"/>
              </w:rPr>
            </w:pPr>
            <w:r w:rsidRPr="00B133FA">
              <w:rPr>
                <w:rFonts w:ascii="Times New Roman" w:hAnsi="Times New Roman"/>
                <w:sz w:val="21"/>
                <w:szCs w:val="21"/>
              </w:rPr>
              <w:t>2019</w:t>
            </w:r>
            <w:r w:rsidR="00C76617">
              <w:rPr>
                <w:rFonts w:ascii="Times New Roman" w:hAnsi="Times New Roman"/>
                <w:sz w:val="21"/>
                <w:szCs w:val="21"/>
              </w:rPr>
              <w:t>-2021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353E3B" w14:textId="77777777" w:rsidR="00B133FA" w:rsidRPr="00B133FA" w:rsidRDefault="00B133FA" w:rsidP="00B133FA">
            <w:pPr>
              <w:spacing w:after="0" w:line="240" w:lineRule="auto"/>
              <w:jc w:val="center"/>
              <w:rPr>
                <w:rFonts w:ascii="Times New Roman" w:hAnsi="Times New Roman"/>
                <w:sz w:val="21"/>
                <w:szCs w:val="21"/>
              </w:rPr>
            </w:pPr>
            <w:r w:rsidRPr="00B133FA">
              <w:rPr>
                <w:rFonts w:ascii="Times New Roman" w:hAnsi="Times New Roman"/>
                <w:sz w:val="21"/>
                <w:szCs w:val="21"/>
              </w:rPr>
              <w:t>100</w:t>
            </w:r>
          </w:p>
        </w:tc>
      </w:tr>
      <w:tr w:rsidR="00B51BA4" w:rsidRPr="00B133FA" w14:paraId="52887D06" w14:textId="77777777" w:rsidTr="000C05D3">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6F3AF603" w14:textId="77777777" w:rsidR="00B133FA" w:rsidRPr="00B133FA" w:rsidRDefault="00B133FA" w:rsidP="00B133FA">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43FCD304" w14:textId="77777777" w:rsidR="00B133FA" w:rsidRPr="00B133FA" w:rsidRDefault="00B133FA" w:rsidP="00B133FA">
            <w:pPr>
              <w:spacing w:after="0" w:line="240" w:lineRule="auto"/>
              <w:rPr>
                <w:rFonts w:ascii="Times New Roman" w:hAnsi="Times New Roman"/>
                <w:sz w:val="21"/>
                <w:szCs w:val="21"/>
              </w:rPr>
            </w:pPr>
          </w:p>
        </w:tc>
        <w:tc>
          <w:tcPr>
            <w:tcW w:w="3534" w:type="dxa"/>
            <w:vMerge/>
            <w:tcBorders>
              <w:top w:val="nil"/>
              <w:left w:val="single" w:sz="4" w:space="0" w:color="auto"/>
              <w:bottom w:val="single" w:sz="4" w:space="0" w:color="auto"/>
              <w:right w:val="single" w:sz="4" w:space="0" w:color="auto"/>
            </w:tcBorders>
            <w:vAlign w:val="center"/>
            <w:hideMark/>
          </w:tcPr>
          <w:p w14:paraId="55381918" w14:textId="77777777" w:rsidR="00B133FA" w:rsidRPr="00B133FA" w:rsidRDefault="00B133FA" w:rsidP="00B133FA">
            <w:pPr>
              <w:spacing w:after="0" w:line="240" w:lineRule="auto"/>
              <w:rPr>
                <w:rFonts w:ascii="Times New Roman" w:hAnsi="Times New Roman"/>
                <w:sz w:val="21"/>
                <w:szCs w:val="21"/>
              </w:rPr>
            </w:pP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2782FC" w14:textId="77777777" w:rsidR="00B133FA" w:rsidRPr="00B133FA" w:rsidRDefault="00B133FA" w:rsidP="00B133FA">
            <w:pPr>
              <w:spacing w:after="0" w:line="240" w:lineRule="auto"/>
              <w:rPr>
                <w:rFonts w:ascii="Times New Roman" w:hAnsi="Times New Roman"/>
                <w:sz w:val="21"/>
                <w:szCs w:val="21"/>
              </w:rPr>
            </w:pPr>
            <w:r w:rsidRPr="00B133FA">
              <w:rPr>
                <w:rFonts w:ascii="Times New Roman" w:hAnsi="Times New Roman"/>
                <w:sz w:val="21"/>
                <w:szCs w:val="21"/>
              </w:rPr>
              <w:t>Створення моделі інклюзивно-ресурсного класу для якісної освіти дітей з особливими освітніми потребами</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D8F282" w14:textId="3A80DFFD" w:rsidR="00B133FA" w:rsidRPr="00B133FA" w:rsidRDefault="00A5085F" w:rsidP="00B133FA">
            <w:pPr>
              <w:spacing w:after="0" w:line="240" w:lineRule="auto"/>
              <w:jc w:val="center"/>
              <w:rPr>
                <w:rFonts w:ascii="Times New Roman" w:hAnsi="Times New Roman"/>
                <w:sz w:val="21"/>
                <w:szCs w:val="21"/>
              </w:rPr>
            </w:pPr>
            <w:r>
              <w:rPr>
                <w:rFonts w:ascii="Times New Roman" w:hAnsi="Times New Roman"/>
                <w:sz w:val="21"/>
                <w:szCs w:val="21"/>
              </w:rPr>
              <w:t>2020</w:t>
            </w:r>
            <w:r w:rsidR="00B133FA" w:rsidRPr="00B133FA">
              <w:rPr>
                <w:rFonts w:ascii="Times New Roman" w:hAnsi="Times New Roman"/>
                <w:sz w:val="21"/>
                <w:szCs w:val="21"/>
              </w:rPr>
              <w:t>-2021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DC53D2" w14:textId="700F8275" w:rsidR="00B133FA" w:rsidRPr="00B133FA" w:rsidRDefault="00A5085F" w:rsidP="00B133FA">
            <w:pPr>
              <w:spacing w:after="0" w:line="240" w:lineRule="auto"/>
              <w:jc w:val="center"/>
              <w:rPr>
                <w:rFonts w:ascii="Times New Roman" w:hAnsi="Times New Roman"/>
                <w:sz w:val="21"/>
                <w:szCs w:val="21"/>
              </w:rPr>
            </w:pPr>
            <w:r>
              <w:rPr>
                <w:rFonts w:ascii="Times New Roman" w:hAnsi="Times New Roman"/>
                <w:sz w:val="21"/>
                <w:szCs w:val="21"/>
              </w:rPr>
              <w:t>500</w:t>
            </w:r>
          </w:p>
        </w:tc>
      </w:tr>
      <w:tr w:rsidR="00926466" w:rsidRPr="00B133FA" w14:paraId="55326C1D" w14:textId="77777777" w:rsidTr="000C05D3">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593131EF" w14:textId="77777777" w:rsidR="00926466" w:rsidRPr="00B133FA" w:rsidRDefault="00926466" w:rsidP="00926466">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4F558719" w14:textId="77777777" w:rsidR="00926466" w:rsidRPr="00B133FA" w:rsidRDefault="00926466" w:rsidP="00926466">
            <w:pPr>
              <w:spacing w:after="0" w:line="240" w:lineRule="auto"/>
              <w:rPr>
                <w:rFonts w:ascii="Times New Roman" w:hAnsi="Times New Roman"/>
                <w:sz w:val="21"/>
                <w:szCs w:val="21"/>
              </w:rPr>
            </w:pPr>
          </w:p>
        </w:tc>
        <w:tc>
          <w:tcPr>
            <w:tcW w:w="35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2CABCA" w14:textId="1FD68EFF" w:rsidR="00926466" w:rsidRPr="00B133FA" w:rsidRDefault="00926466" w:rsidP="00926466">
            <w:pPr>
              <w:spacing w:after="0" w:line="240" w:lineRule="auto"/>
              <w:rPr>
                <w:rFonts w:ascii="Times New Roman" w:hAnsi="Times New Roman"/>
                <w:sz w:val="21"/>
                <w:szCs w:val="21"/>
              </w:rPr>
            </w:pPr>
            <w:r w:rsidRPr="00B133FA">
              <w:rPr>
                <w:rFonts w:ascii="Times New Roman" w:hAnsi="Times New Roman"/>
                <w:sz w:val="21"/>
                <w:szCs w:val="21"/>
              </w:rPr>
              <w:t>2.1.6. Підвищення рівня</w:t>
            </w:r>
            <w:r w:rsidR="00C76617">
              <w:rPr>
                <w:rFonts w:ascii="Times New Roman" w:hAnsi="Times New Roman"/>
                <w:sz w:val="21"/>
                <w:szCs w:val="21"/>
              </w:rPr>
              <w:t xml:space="preserve"> безпеки та</w:t>
            </w:r>
            <w:r w:rsidRPr="00B133FA">
              <w:rPr>
                <w:rFonts w:ascii="Times New Roman" w:hAnsi="Times New Roman"/>
                <w:sz w:val="21"/>
                <w:szCs w:val="21"/>
              </w:rPr>
              <w:t xml:space="preserve"> соціального захисту мешканців громади</w:t>
            </w: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738D5" w14:textId="283BEFB3" w:rsidR="00926466" w:rsidRPr="00B133FA" w:rsidRDefault="00181A10" w:rsidP="00926466">
            <w:pPr>
              <w:spacing w:after="0" w:line="240" w:lineRule="auto"/>
              <w:rPr>
                <w:rFonts w:ascii="Times New Roman" w:hAnsi="Times New Roman"/>
                <w:sz w:val="21"/>
                <w:szCs w:val="21"/>
              </w:rPr>
            </w:pPr>
            <w:r>
              <w:rPr>
                <w:rFonts w:ascii="Times New Roman" w:hAnsi="Times New Roman"/>
                <w:sz w:val="20"/>
                <w:szCs w:val="20"/>
              </w:rPr>
              <w:t>Будівництво Центрів</w:t>
            </w:r>
            <w:r w:rsidR="00926466" w:rsidRPr="009657A6">
              <w:rPr>
                <w:rFonts w:ascii="Times New Roman" w:hAnsi="Times New Roman"/>
                <w:sz w:val="20"/>
                <w:szCs w:val="20"/>
              </w:rPr>
              <w:t xml:space="preserve"> безпеки громадян </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DBEBB0" w14:textId="78EA68F9" w:rsidR="00926466" w:rsidRPr="00B133FA" w:rsidRDefault="00926466" w:rsidP="00926466">
            <w:pPr>
              <w:spacing w:after="0" w:line="240" w:lineRule="auto"/>
              <w:jc w:val="center"/>
              <w:rPr>
                <w:rFonts w:ascii="Times New Roman" w:hAnsi="Times New Roman"/>
                <w:sz w:val="21"/>
                <w:szCs w:val="21"/>
              </w:rPr>
            </w:pPr>
            <w:r>
              <w:rPr>
                <w:rFonts w:ascii="Times New Roman" w:hAnsi="Times New Roman"/>
                <w:sz w:val="20"/>
                <w:szCs w:val="20"/>
              </w:rPr>
              <w:t>2020</w:t>
            </w:r>
            <w:r w:rsidRPr="009657A6">
              <w:rPr>
                <w:rFonts w:ascii="Times New Roman" w:hAnsi="Times New Roman"/>
                <w:sz w:val="20"/>
                <w:szCs w:val="20"/>
              </w:rPr>
              <w:t>-2021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EDB480" w14:textId="0ACAA106" w:rsidR="00926466" w:rsidRPr="00B133FA" w:rsidRDefault="00926466" w:rsidP="00926466">
            <w:pPr>
              <w:spacing w:after="0" w:line="240" w:lineRule="auto"/>
              <w:jc w:val="center"/>
              <w:rPr>
                <w:rFonts w:ascii="Times New Roman" w:hAnsi="Times New Roman"/>
                <w:sz w:val="21"/>
                <w:szCs w:val="21"/>
              </w:rPr>
            </w:pPr>
            <w:r w:rsidRPr="009657A6">
              <w:rPr>
                <w:rFonts w:ascii="Times New Roman" w:hAnsi="Times New Roman"/>
                <w:sz w:val="20"/>
                <w:szCs w:val="20"/>
              </w:rPr>
              <w:t>12500</w:t>
            </w:r>
          </w:p>
        </w:tc>
      </w:tr>
      <w:tr w:rsidR="00926466" w:rsidRPr="00B133FA" w14:paraId="1FD2E2C7" w14:textId="77777777" w:rsidTr="000C05D3">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0A6A77AB" w14:textId="77777777" w:rsidR="00926466" w:rsidRPr="00B133FA" w:rsidRDefault="00926466" w:rsidP="00926466">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317D9A83" w14:textId="77777777" w:rsidR="00926466" w:rsidRPr="00B133FA" w:rsidRDefault="00926466" w:rsidP="00926466">
            <w:pPr>
              <w:spacing w:after="0" w:line="240" w:lineRule="auto"/>
              <w:rPr>
                <w:rFonts w:ascii="Times New Roman" w:hAnsi="Times New Roman"/>
                <w:sz w:val="21"/>
                <w:szCs w:val="21"/>
              </w:rPr>
            </w:pPr>
          </w:p>
        </w:tc>
        <w:tc>
          <w:tcPr>
            <w:tcW w:w="3534" w:type="dxa"/>
            <w:vMerge/>
            <w:tcBorders>
              <w:top w:val="nil"/>
              <w:left w:val="single" w:sz="4" w:space="0" w:color="auto"/>
              <w:bottom w:val="single" w:sz="4" w:space="0" w:color="auto"/>
              <w:right w:val="single" w:sz="4" w:space="0" w:color="auto"/>
            </w:tcBorders>
            <w:vAlign w:val="center"/>
            <w:hideMark/>
          </w:tcPr>
          <w:p w14:paraId="3A9D60B1" w14:textId="77777777" w:rsidR="00926466" w:rsidRPr="00B133FA" w:rsidRDefault="00926466" w:rsidP="00926466">
            <w:pPr>
              <w:spacing w:after="0" w:line="240" w:lineRule="auto"/>
              <w:rPr>
                <w:rFonts w:ascii="Times New Roman" w:hAnsi="Times New Roman"/>
                <w:sz w:val="21"/>
                <w:szCs w:val="21"/>
              </w:rPr>
            </w:pP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933C9E" w14:textId="1E677933" w:rsidR="00926466" w:rsidRPr="009657A6" w:rsidRDefault="00926466" w:rsidP="00926466">
            <w:pPr>
              <w:spacing w:after="0" w:line="240" w:lineRule="auto"/>
              <w:rPr>
                <w:rFonts w:ascii="Times New Roman" w:hAnsi="Times New Roman"/>
                <w:sz w:val="20"/>
                <w:szCs w:val="20"/>
              </w:rPr>
            </w:pPr>
            <w:r>
              <w:rPr>
                <w:rFonts w:ascii="Times New Roman" w:hAnsi="Times New Roman"/>
                <w:sz w:val="20"/>
                <w:szCs w:val="20"/>
              </w:rPr>
              <w:t>Реконструкція приміщення</w:t>
            </w:r>
            <w:r w:rsidRPr="009657A6">
              <w:rPr>
                <w:rFonts w:ascii="Times New Roman" w:hAnsi="Times New Roman"/>
                <w:sz w:val="20"/>
                <w:szCs w:val="20"/>
              </w:rPr>
              <w:t xml:space="preserve"> для забезпечення житлом дітей</w:t>
            </w:r>
            <w:r w:rsidR="00181A10">
              <w:rPr>
                <w:rFonts w:ascii="Times New Roman" w:hAnsi="Times New Roman"/>
                <w:sz w:val="20"/>
                <w:szCs w:val="20"/>
              </w:rPr>
              <w:t>-сиріт</w:t>
            </w:r>
            <w:r w:rsidRPr="009657A6">
              <w:rPr>
                <w:rFonts w:ascii="Times New Roman" w:hAnsi="Times New Roman"/>
                <w:sz w:val="20"/>
                <w:szCs w:val="20"/>
              </w:rPr>
              <w:t xml:space="preserve"> Зачепилівської ОТГ</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895CD5" w14:textId="1013E5A4" w:rsidR="00926466" w:rsidRPr="009657A6" w:rsidRDefault="00926466" w:rsidP="00926466">
            <w:pPr>
              <w:spacing w:after="0" w:line="240" w:lineRule="auto"/>
              <w:jc w:val="center"/>
              <w:rPr>
                <w:rFonts w:ascii="Times New Roman" w:hAnsi="Times New Roman"/>
                <w:sz w:val="20"/>
                <w:szCs w:val="20"/>
              </w:rPr>
            </w:pPr>
            <w:r>
              <w:rPr>
                <w:rFonts w:ascii="Times New Roman" w:hAnsi="Times New Roman"/>
                <w:sz w:val="20"/>
                <w:szCs w:val="20"/>
              </w:rPr>
              <w:t>2020 – 2021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BB0C48" w14:textId="2BDED6BB" w:rsidR="00926466" w:rsidRPr="009657A6" w:rsidRDefault="00926466" w:rsidP="00926466">
            <w:pPr>
              <w:spacing w:after="0" w:line="240" w:lineRule="auto"/>
              <w:jc w:val="center"/>
              <w:rPr>
                <w:rFonts w:ascii="Times New Roman" w:hAnsi="Times New Roman"/>
                <w:sz w:val="20"/>
                <w:szCs w:val="20"/>
              </w:rPr>
            </w:pPr>
            <w:r w:rsidRPr="009657A6">
              <w:rPr>
                <w:rFonts w:ascii="Times New Roman" w:hAnsi="Times New Roman"/>
                <w:sz w:val="20"/>
                <w:szCs w:val="20"/>
              </w:rPr>
              <w:t>254</w:t>
            </w:r>
            <w:r>
              <w:rPr>
                <w:rFonts w:ascii="Times New Roman" w:hAnsi="Times New Roman"/>
                <w:sz w:val="20"/>
                <w:szCs w:val="20"/>
              </w:rPr>
              <w:t>0</w:t>
            </w:r>
          </w:p>
        </w:tc>
      </w:tr>
      <w:tr w:rsidR="00B51BA4" w:rsidRPr="00B133FA" w14:paraId="167E45AF" w14:textId="77777777" w:rsidTr="000C05D3">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78529DBE" w14:textId="77777777" w:rsidR="00B133FA" w:rsidRPr="00B133FA" w:rsidRDefault="00B133FA" w:rsidP="00B133FA">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147A7DBC" w14:textId="77777777" w:rsidR="00B133FA" w:rsidRPr="00B133FA" w:rsidRDefault="00B133FA" w:rsidP="00B133FA">
            <w:pPr>
              <w:spacing w:after="0" w:line="240" w:lineRule="auto"/>
              <w:rPr>
                <w:rFonts w:ascii="Times New Roman" w:hAnsi="Times New Roman"/>
                <w:sz w:val="21"/>
                <w:szCs w:val="21"/>
              </w:rPr>
            </w:pPr>
          </w:p>
        </w:tc>
        <w:tc>
          <w:tcPr>
            <w:tcW w:w="3534" w:type="dxa"/>
            <w:vMerge/>
            <w:tcBorders>
              <w:top w:val="nil"/>
              <w:left w:val="single" w:sz="4" w:space="0" w:color="auto"/>
              <w:bottom w:val="single" w:sz="4" w:space="0" w:color="auto"/>
              <w:right w:val="single" w:sz="4" w:space="0" w:color="auto"/>
            </w:tcBorders>
            <w:vAlign w:val="center"/>
            <w:hideMark/>
          </w:tcPr>
          <w:p w14:paraId="3A364494" w14:textId="77777777" w:rsidR="00B133FA" w:rsidRPr="00B133FA" w:rsidRDefault="00B133FA" w:rsidP="00B133FA">
            <w:pPr>
              <w:spacing w:after="0" w:line="240" w:lineRule="auto"/>
              <w:rPr>
                <w:rFonts w:ascii="Times New Roman" w:hAnsi="Times New Roman"/>
                <w:sz w:val="21"/>
                <w:szCs w:val="21"/>
              </w:rPr>
            </w:pP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F1ACD8" w14:textId="74BC906D" w:rsidR="00B133FA" w:rsidRPr="009657A6" w:rsidRDefault="00926466" w:rsidP="00B133FA">
            <w:pPr>
              <w:spacing w:after="0" w:line="240" w:lineRule="auto"/>
              <w:rPr>
                <w:rFonts w:ascii="Times New Roman" w:hAnsi="Times New Roman"/>
                <w:sz w:val="20"/>
                <w:szCs w:val="20"/>
              </w:rPr>
            </w:pPr>
            <w:r>
              <w:rPr>
                <w:rFonts w:ascii="Times New Roman" w:hAnsi="Times New Roman"/>
                <w:sz w:val="20"/>
                <w:szCs w:val="20"/>
              </w:rPr>
              <w:t>«Безпечна будівля»</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80B476" w14:textId="5D2C43AA" w:rsidR="00B133FA" w:rsidRPr="009657A6" w:rsidRDefault="00926466" w:rsidP="00B133FA">
            <w:pPr>
              <w:spacing w:after="0" w:line="240" w:lineRule="auto"/>
              <w:jc w:val="center"/>
              <w:rPr>
                <w:rFonts w:ascii="Times New Roman" w:hAnsi="Times New Roman"/>
                <w:sz w:val="20"/>
                <w:szCs w:val="20"/>
              </w:rPr>
            </w:pPr>
            <w:r>
              <w:rPr>
                <w:rFonts w:ascii="Times New Roman" w:hAnsi="Times New Roman"/>
                <w:sz w:val="20"/>
                <w:szCs w:val="20"/>
              </w:rPr>
              <w:t>2019 – 2021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97CC1C" w14:textId="2DA201C1" w:rsidR="00B133FA" w:rsidRPr="009657A6" w:rsidRDefault="00926466" w:rsidP="00B133FA">
            <w:pPr>
              <w:spacing w:after="0" w:line="240" w:lineRule="auto"/>
              <w:jc w:val="center"/>
              <w:rPr>
                <w:rFonts w:ascii="Times New Roman" w:hAnsi="Times New Roman"/>
                <w:sz w:val="20"/>
                <w:szCs w:val="20"/>
              </w:rPr>
            </w:pPr>
            <w:r>
              <w:rPr>
                <w:rFonts w:ascii="Times New Roman" w:hAnsi="Times New Roman"/>
                <w:sz w:val="20"/>
                <w:szCs w:val="20"/>
              </w:rPr>
              <w:t>1200</w:t>
            </w:r>
          </w:p>
        </w:tc>
      </w:tr>
      <w:tr w:rsidR="00CD1748" w:rsidRPr="00B133FA" w14:paraId="3476A05B" w14:textId="77777777" w:rsidTr="00084BFF">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054419A1" w14:textId="77777777" w:rsidR="00CD1748" w:rsidRPr="00B133FA" w:rsidRDefault="00CD1748" w:rsidP="00B133FA">
            <w:pPr>
              <w:spacing w:after="0" w:line="240" w:lineRule="auto"/>
              <w:rPr>
                <w:rFonts w:ascii="Times New Roman" w:hAnsi="Times New Roman"/>
                <w:sz w:val="21"/>
                <w:szCs w:val="21"/>
              </w:rPr>
            </w:pPr>
          </w:p>
        </w:tc>
        <w:tc>
          <w:tcPr>
            <w:tcW w:w="2405"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97DACE" w14:textId="77777777" w:rsidR="00CD1748" w:rsidRPr="00B133FA" w:rsidRDefault="00CD1748" w:rsidP="00B133FA">
            <w:pPr>
              <w:spacing w:after="0" w:line="240" w:lineRule="auto"/>
              <w:rPr>
                <w:rFonts w:ascii="Times New Roman" w:hAnsi="Times New Roman"/>
                <w:sz w:val="21"/>
                <w:szCs w:val="21"/>
              </w:rPr>
            </w:pPr>
            <w:r w:rsidRPr="00B133FA">
              <w:rPr>
                <w:rFonts w:ascii="Times New Roman" w:hAnsi="Times New Roman"/>
                <w:sz w:val="21"/>
                <w:szCs w:val="21"/>
              </w:rPr>
              <w:t>2.2.  Екологічна безпека та збереження навколишнього природного середовища</w:t>
            </w:r>
          </w:p>
        </w:tc>
        <w:tc>
          <w:tcPr>
            <w:tcW w:w="3534" w:type="dxa"/>
            <w:vMerge w:val="restart"/>
            <w:tcBorders>
              <w:top w:val="nil"/>
              <w:left w:val="nil"/>
              <w:right w:val="single" w:sz="4" w:space="0" w:color="auto"/>
            </w:tcBorders>
            <w:shd w:val="clear" w:color="auto" w:fill="auto"/>
            <w:tcMar>
              <w:top w:w="15" w:type="dxa"/>
              <w:left w:w="15" w:type="dxa"/>
              <w:bottom w:w="0" w:type="dxa"/>
              <w:right w:w="15" w:type="dxa"/>
            </w:tcMar>
            <w:vAlign w:val="center"/>
            <w:hideMark/>
          </w:tcPr>
          <w:p w14:paraId="7CB1D5D7" w14:textId="5380924B" w:rsidR="00CD1748" w:rsidRPr="00B133FA" w:rsidRDefault="00CD1748" w:rsidP="00B133FA">
            <w:pPr>
              <w:spacing w:after="0" w:line="240" w:lineRule="auto"/>
              <w:rPr>
                <w:rFonts w:ascii="Times New Roman" w:hAnsi="Times New Roman"/>
                <w:sz w:val="21"/>
                <w:szCs w:val="21"/>
              </w:rPr>
            </w:pPr>
            <w:r w:rsidRPr="00B133FA">
              <w:rPr>
                <w:rFonts w:ascii="Times New Roman" w:hAnsi="Times New Roman"/>
                <w:sz w:val="21"/>
                <w:szCs w:val="21"/>
              </w:rPr>
              <w:t>2.2.1.Створення ефективної системи поводження з ТПВ</w:t>
            </w:r>
            <w:r>
              <w:rPr>
                <w:rFonts w:ascii="Times New Roman" w:hAnsi="Times New Roman"/>
                <w:sz w:val="21"/>
                <w:szCs w:val="21"/>
              </w:rPr>
              <w:t xml:space="preserve"> та</w:t>
            </w:r>
            <w:r w:rsidRPr="00B133FA">
              <w:rPr>
                <w:rFonts w:ascii="Times New Roman" w:hAnsi="Times New Roman"/>
                <w:sz w:val="21"/>
                <w:szCs w:val="21"/>
              </w:rPr>
              <w:t xml:space="preserve"> </w:t>
            </w:r>
            <w:r>
              <w:rPr>
                <w:rFonts w:ascii="Times New Roman" w:hAnsi="Times New Roman"/>
                <w:sz w:val="21"/>
                <w:szCs w:val="21"/>
              </w:rPr>
              <w:t>п</w:t>
            </w:r>
            <w:r w:rsidRPr="00B133FA">
              <w:rPr>
                <w:rFonts w:ascii="Times New Roman" w:hAnsi="Times New Roman"/>
                <w:sz w:val="21"/>
                <w:szCs w:val="21"/>
              </w:rPr>
              <w:t>опуляризація екологічної культури</w:t>
            </w: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65A479" w14:textId="04A607EA" w:rsidR="00CD1748" w:rsidRPr="009657A6" w:rsidRDefault="00CD1748" w:rsidP="00B133FA">
            <w:pPr>
              <w:spacing w:after="0" w:line="240" w:lineRule="auto"/>
              <w:rPr>
                <w:rFonts w:ascii="Times New Roman" w:hAnsi="Times New Roman"/>
                <w:sz w:val="20"/>
                <w:szCs w:val="20"/>
              </w:rPr>
            </w:pPr>
            <w:r>
              <w:rPr>
                <w:rFonts w:ascii="Times New Roman" w:hAnsi="Times New Roman"/>
                <w:sz w:val="20"/>
                <w:szCs w:val="20"/>
              </w:rPr>
              <w:t>Впровадження</w:t>
            </w:r>
            <w:r w:rsidRPr="009657A6">
              <w:rPr>
                <w:rFonts w:ascii="Times New Roman" w:hAnsi="Times New Roman"/>
                <w:sz w:val="20"/>
                <w:szCs w:val="20"/>
              </w:rPr>
              <w:t xml:space="preserve"> моделі поводження з твердими побутовими відходами Зачепилівської ОТГ</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638A1A" w14:textId="68602A4C" w:rsidR="00CD1748" w:rsidRPr="009657A6" w:rsidRDefault="00CD1748" w:rsidP="00926466">
            <w:pPr>
              <w:spacing w:after="0" w:line="240" w:lineRule="auto"/>
              <w:jc w:val="center"/>
              <w:rPr>
                <w:rFonts w:ascii="Times New Roman" w:hAnsi="Times New Roman"/>
                <w:sz w:val="20"/>
                <w:szCs w:val="20"/>
              </w:rPr>
            </w:pPr>
            <w:r>
              <w:rPr>
                <w:rFonts w:ascii="Times New Roman" w:hAnsi="Times New Roman"/>
                <w:sz w:val="20"/>
                <w:szCs w:val="20"/>
              </w:rPr>
              <w:t>2019</w:t>
            </w:r>
            <w:r w:rsidRPr="009657A6">
              <w:rPr>
                <w:rFonts w:ascii="Times New Roman" w:hAnsi="Times New Roman"/>
                <w:sz w:val="20"/>
                <w:szCs w:val="20"/>
              </w:rPr>
              <w:t xml:space="preserve"> – 202</w:t>
            </w:r>
            <w:r>
              <w:rPr>
                <w:rFonts w:ascii="Times New Roman" w:hAnsi="Times New Roman"/>
                <w:sz w:val="20"/>
                <w:szCs w:val="20"/>
              </w:rPr>
              <w:t>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B5E09C" w14:textId="77777777" w:rsidR="00CD1748" w:rsidRPr="009657A6" w:rsidRDefault="00CD1748" w:rsidP="00B133FA">
            <w:pPr>
              <w:spacing w:after="0" w:line="240" w:lineRule="auto"/>
              <w:jc w:val="center"/>
              <w:rPr>
                <w:rFonts w:ascii="Times New Roman" w:hAnsi="Times New Roman"/>
                <w:sz w:val="20"/>
                <w:szCs w:val="20"/>
              </w:rPr>
            </w:pPr>
            <w:r w:rsidRPr="009657A6">
              <w:rPr>
                <w:rFonts w:ascii="Times New Roman" w:hAnsi="Times New Roman"/>
                <w:sz w:val="20"/>
                <w:szCs w:val="20"/>
              </w:rPr>
              <w:t>780</w:t>
            </w:r>
          </w:p>
        </w:tc>
      </w:tr>
      <w:tr w:rsidR="00CD1748" w:rsidRPr="00B133FA" w14:paraId="61630034" w14:textId="77777777" w:rsidTr="00084BFF">
        <w:trPr>
          <w:cantSplit/>
          <w:trHeight w:val="20"/>
        </w:trPr>
        <w:tc>
          <w:tcPr>
            <w:tcW w:w="1144" w:type="dxa"/>
            <w:vMerge/>
            <w:tcBorders>
              <w:top w:val="nil"/>
              <w:left w:val="single" w:sz="4" w:space="0" w:color="auto"/>
              <w:bottom w:val="single" w:sz="4" w:space="0" w:color="auto"/>
              <w:right w:val="single" w:sz="4" w:space="0" w:color="auto"/>
            </w:tcBorders>
            <w:vAlign w:val="center"/>
          </w:tcPr>
          <w:p w14:paraId="416F7261" w14:textId="77777777" w:rsidR="00CD1748" w:rsidRPr="00B133FA" w:rsidRDefault="00CD1748" w:rsidP="00407BED">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B83CEB9" w14:textId="77777777" w:rsidR="00CD1748" w:rsidRPr="00B133FA" w:rsidRDefault="00CD1748" w:rsidP="00407BED">
            <w:pPr>
              <w:spacing w:after="0" w:line="240" w:lineRule="auto"/>
              <w:rPr>
                <w:rFonts w:ascii="Times New Roman" w:hAnsi="Times New Roman"/>
                <w:sz w:val="21"/>
                <w:szCs w:val="21"/>
              </w:rPr>
            </w:pPr>
          </w:p>
        </w:tc>
        <w:tc>
          <w:tcPr>
            <w:tcW w:w="3534" w:type="dxa"/>
            <w:vMerge/>
            <w:tcBorders>
              <w:left w:val="nil"/>
              <w:right w:val="single" w:sz="4" w:space="0" w:color="auto"/>
            </w:tcBorders>
            <w:shd w:val="clear" w:color="auto" w:fill="auto"/>
            <w:tcMar>
              <w:top w:w="15" w:type="dxa"/>
              <w:left w:w="15" w:type="dxa"/>
              <w:bottom w:w="0" w:type="dxa"/>
              <w:right w:w="15" w:type="dxa"/>
            </w:tcMar>
            <w:vAlign w:val="center"/>
          </w:tcPr>
          <w:p w14:paraId="3A9E8718" w14:textId="77777777" w:rsidR="00CD1748" w:rsidRPr="00B133FA" w:rsidRDefault="00CD1748" w:rsidP="00407BED">
            <w:pPr>
              <w:spacing w:after="0" w:line="240" w:lineRule="auto"/>
              <w:rPr>
                <w:rFonts w:ascii="Times New Roman" w:hAnsi="Times New Roman"/>
                <w:sz w:val="21"/>
                <w:szCs w:val="21"/>
              </w:rPr>
            </w:pP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EB16F2B" w14:textId="7C93420D" w:rsidR="00CD1748" w:rsidRDefault="00CD1748" w:rsidP="00407BED">
            <w:pPr>
              <w:spacing w:after="0" w:line="240" w:lineRule="auto"/>
              <w:rPr>
                <w:rFonts w:ascii="Times New Roman" w:hAnsi="Times New Roman"/>
                <w:sz w:val="20"/>
                <w:szCs w:val="20"/>
              </w:rPr>
            </w:pPr>
            <w:r w:rsidRPr="00B133FA">
              <w:rPr>
                <w:rFonts w:ascii="Times New Roman" w:hAnsi="Times New Roman"/>
                <w:sz w:val="21"/>
                <w:szCs w:val="21"/>
              </w:rPr>
              <w:t xml:space="preserve">Будівництво полігону ТПВ </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802C174" w14:textId="36008A11" w:rsidR="00CD1748" w:rsidRDefault="00CD1748" w:rsidP="00407BED">
            <w:pPr>
              <w:spacing w:after="0" w:line="240" w:lineRule="auto"/>
              <w:jc w:val="center"/>
              <w:rPr>
                <w:rFonts w:ascii="Times New Roman" w:hAnsi="Times New Roman"/>
                <w:sz w:val="20"/>
                <w:szCs w:val="20"/>
              </w:rPr>
            </w:pPr>
            <w:r w:rsidRPr="00B133FA">
              <w:rPr>
                <w:rFonts w:ascii="Times New Roman" w:hAnsi="Times New Roman"/>
                <w:sz w:val="21"/>
                <w:szCs w:val="21"/>
              </w:rPr>
              <w:t>2019– 202</w:t>
            </w:r>
            <w:r>
              <w:rPr>
                <w:rFonts w:ascii="Times New Roman" w:hAnsi="Times New Roman"/>
                <w:sz w:val="21"/>
                <w:szCs w:val="21"/>
              </w:rPr>
              <w:t>0</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CC44A4C" w14:textId="4DBD91E8" w:rsidR="00CD1748" w:rsidRPr="009657A6" w:rsidRDefault="00CD1748" w:rsidP="00407BED">
            <w:pPr>
              <w:spacing w:after="0" w:line="240" w:lineRule="auto"/>
              <w:jc w:val="center"/>
              <w:rPr>
                <w:rFonts w:ascii="Times New Roman" w:hAnsi="Times New Roman"/>
                <w:sz w:val="20"/>
                <w:szCs w:val="20"/>
              </w:rPr>
            </w:pPr>
            <w:r>
              <w:rPr>
                <w:rFonts w:ascii="Times New Roman" w:hAnsi="Times New Roman"/>
                <w:sz w:val="21"/>
                <w:szCs w:val="21"/>
              </w:rPr>
              <w:t>9032</w:t>
            </w:r>
          </w:p>
        </w:tc>
      </w:tr>
      <w:tr w:rsidR="00CD1748" w:rsidRPr="00B133FA" w14:paraId="5C9FF727" w14:textId="77777777" w:rsidTr="00084BFF">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45F29B2D" w14:textId="77777777" w:rsidR="00CD1748" w:rsidRPr="00B133FA" w:rsidRDefault="00CD1748" w:rsidP="00407BED">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0737D834" w14:textId="77777777" w:rsidR="00CD1748" w:rsidRPr="00B133FA" w:rsidRDefault="00CD1748" w:rsidP="00407BED">
            <w:pPr>
              <w:spacing w:after="0" w:line="240" w:lineRule="auto"/>
              <w:rPr>
                <w:rFonts w:ascii="Times New Roman" w:hAnsi="Times New Roman"/>
                <w:sz w:val="21"/>
                <w:szCs w:val="21"/>
              </w:rPr>
            </w:pPr>
          </w:p>
        </w:tc>
        <w:tc>
          <w:tcPr>
            <w:tcW w:w="3534" w:type="dxa"/>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6E07FA" w14:textId="0679388B" w:rsidR="00CD1748" w:rsidRPr="00B133FA" w:rsidRDefault="00CD1748" w:rsidP="00407BED">
            <w:pPr>
              <w:spacing w:after="0" w:line="240" w:lineRule="auto"/>
              <w:rPr>
                <w:rFonts w:ascii="Times New Roman" w:hAnsi="Times New Roman"/>
                <w:sz w:val="21"/>
                <w:szCs w:val="21"/>
              </w:rPr>
            </w:pP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34C76F" w14:textId="5BCA6977" w:rsidR="00CD1748" w:rsidRPr="009657A6" w:rsidRDefault="00CD1748" w:rsidP="00407BED">
            <w:pPr>
              <w:spacing w:after="0" w:line="240" w:lineRule="auto"/>
              <w:rPr>
                <w:rFonts w:ascii="Times New Roman" w:hAnsi="Times New Roman"/>
                <w:sz w:val="20"/>
                <w:szCs w:val="20"/>
              </w:rPr>
            </w:pPr>
            <w:r w:rsidRPr="009657A6">
              <w:rPr>
                <w:rFonts w:ascii="Times New Roman" w:hAnsi="Times New Roman"/>
                <w:sz w:val="20"/>
                <w:szCs w:val="20"/>
              </w:rPr>
              <w:t>Підвищення обізнаності населення громади про екологічну культуру</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D396FC" w14:textId="5D1077A8" w:rsidR="00CD1748" w:rsidRPr="009657A6" w:rsidRDefault="00CD1748" w:rsidP="00407BED">
            <w:pPr>
              <w:spacing w:after="0" w:line="240" w:lineRule="auto"/>
              <w:jc w:val="center"/>
              <w:rPr>
                <w:rFonts w:ascii="Times New Roman" w:hAnsi="Times New Roman"/>
                <w:sz w:val="20"/>
                <w:szCs w:val="20"/>
              </w:rPr>
            </w:pPr>
            <w:r>
              <w:rPr>
                <w:rFonts w:ascii="Times New Roman" w:hAnsi="Times New Roman"/>
                <w:sz w:val="20"/>
                <w:szCs w:val="20"/>
              </w:rPr>
              <w:t>2020</w:t>
            </w:r>
            <w:r w:rsidRPr="009657A6">
              <w:rPr>
                <w:rFonts w:ascii="Times New Roman" w:hAnsi="Times New Roman"/>
                <w:sz w:val="20"/>
                <w:szCs w:val="20"/>
              </w:rPr>
              <w:t>– 2021</w:t>
            </w:r>
          </w:p>
        </w:tc>
        <w:tc>
          <w:tcPr>
            <w:tcW w:w="1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541B16" w14:textId="62893267" w:rsidR="00CD1748" w:rsidRPr="009657A6" w:rsidRDefault="00CD1748" w:rsidP="00407BED">
            <w:pPr>
              <w:spacing w:after="0" w:line="240" w:lineRule="auto"/>
              <w:jc w:val="center"/>
              <w:rPr>
                <w:rFonts w:ascii="Times New Roman" w:hAnsi="Times New Roman"/>
                <w:sz w:val="20"/>
                <w:szCs w:val="20"/>
              </w:rPr>
            </w:pPr>
            <w:r>
              <w:rPr>
                <w:rFonts w:ascii="Times New Roman" w:hAnsi="Times New Roman"/>
                <w:sz w:val="20"/>
                <w:szCs w:val="20"/>
              </w:rPr>
              <w:t>25</w:t>
            </w:r>
          </w:p>
        </w:tc>
      </w:tr>
      <w:tr w:rsidR="00CD1748" w:rsidRPr="00B133FA" w14:paraId="5D8937CA" w14:textId="77777777" w:rsidTr="00084BFF">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01844A1E" w14:textId="77777777" w:rsidR="00CD1748" w:rsidRPr="00B133FA" w:rsidRDefault="00CD1748" w:rsidP="00407BED">
            <w:pPr>
              <w:spacing w:after="0" w:line="240" w:lineRule="auto"/>
              <w:rPr>
                <w:rFonts w:ascii="Times New Roman" w:hAnsi="Times New Roman"/>
                <w:sz w:val="21"/>
                <w:szCs w:val="21"/>
              </w:rPr>
            </w:pPr>
          </w:p>
        </w:tc>
        <w:tc>
          <w:tcPr>
            <w:tcW w:w="2405"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1C1B91" w14:textId="77777777" w:rsidR="00CD1748" w:rsidRPr="00B133FA" w:rsidRDefault="00CD1748" w:rsidP="00407BED">
            <w:pPr>
              <w:spacing w:after="0" w:line="240" w:lineRule="auto"/>
              <w:rPr>
                <w:rFonts w:ascii="Times New Roman" w:hAnsi="Times New Roman"/>
                <w:sz w:val="21"/>
                <w:szCs w:val="21"/>
              </w:rPr>
            </w:pPr>
            <w:r w:rsidRPr="00B133FA">
              <w:rPr>
                <w:rFonts w:ascii="Times New Roman" w:hAnsi="Times New Roman"/>
                <w:sz w:val="21"/>
                <w:szCs w:val="21"/>
              </w:rPr>
              <w:t>2.3. Модернізація та розвиток інфраструктури громади</w:t>
            </w:r>
          </w:p>
        </w:tc>
        <w:tc>
          <w:tcPr>
            <w:tcW w:w="3534" w:type="dxa"/>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hideMark/>
          </w:tcPr>
          <w:p w14:paraId="105A6C23" w14:textId="77777777" w:rsidR="00CD1748" w:rsidRPr="00B133FA" w:rsidRDefault="00CD1748" w:rsidP="00407BED">
            <w:pPr>
              <w:spacing w:after="0" w:line="240" w:lineRule="auto"/>
              <w:rPr>
                <w:rFonts w:ascii="Times New Roman" w:hAnsi="Times New Roman"/>
                <w:sz w:val="21"/>
                <w:szCs w:val="21"/>
              </w:rPr>
            </w:pPr>
            <w:r w:rsidRPr="00B133FA">
              <w:rPr>
                <w:rFonts w:ascii="Times New Roman" w:hAnsi="Times New Roman"/>
                <w:sz w:val="21"/>
                <w:szCs w:val="21"/>
              </w:rPr>
              <w:t>2.3.1. Ремонт доріг із твердим покриттям та благоустрій території громади</w:t>
            </w: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F32D37" w14:textId="77777777" w:rsidR="00CD1748" w:rsidRPr="009657A6" w:rsidRDefault="00CD1748" w:rsidP="00407BED">
            <w:pPr>
              <w:spacing w:after="0" w:line="240" w:lineRule="auto"/>
              <w:rPr>
                <w:rFonts w:ascii="Times New Roman" w:hAnsi="Times New Roman"/>
                <w:sz w:val="20"/>
                <w:szCs w:val="20"/>
              </w:rPr>
            </w:pPr>
            <w:r w:rsidRPr="009657A6">
              <w:rPr>
                <w:rFonts w:ascii="Times New Roman" w:hAnsi="Times New Roman"/>
                <w:sz w:val="20"/>
                <w:szCs w:val="20"/>
              </w:rPr>
              <w:t>Ремонт доріг із твердим покриттям.</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1A8127" w14:textId="77777777" w:rsidR="00CD1748" w:rsidRPr="009657A6" w:rsidRDefault="00CD1748" w:rsidP="00407BED">
            <w:pPr>
              <w:spacing w:after="0" w:line="240" w:lineRule="auto"/>
              <w:jc w:val="center"/>
              <w:rPr>
                <w:rFonts w:ascii="Times New Roman" w:hAnsi="Times New Roman"/>
                <w:sz w:val="20"/>
                <w:szCs w:val="20"/>
              </w:rPr>
            </w:pPr>
            <w:r w:rsidRPr="009657A6">
              <w:rPr>
                <w:rFonts w:ascii="Times New Roman" w:hAnsi="Times New Roman"/>
                <w:sz w:val="20"/>
                <w:szCs w:val="20"/>
              </w:rPr>
              <w:t>2019– 2021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D99DD7" w14:textId="5C72C657" w:rsidR="00CD1748" w:rsidRPr="009657A6" w:rsidRDefault="00CD1748" w:rsidP="00407BED">
            <w:pPr>
              <w:spacing w:after="0" w:line="240" w:lineRule="auto"/>
              <w:jc w:val="center"/>
              <w:rPr>
                <w:rFonts w:ascii="Times New Roman" w:hAnsi="Times New Roman"/>
                <w:sz w:val="20"/>
                <w:szCs w:val="20"/>
              </w:rPr>
            </w:pPr>
            <w:r>
              <w:rPr>
                <w:rFonts w:ascii="Times New Roman" w:hAnsi="Times New Roman"/>
                <w:sz w:val="20"/>
                <w:szCs w:val="20"/>
              </w:rPr>
              <w:t>30</w:t>
            </w:r>
            <w:r w:rsidRPr="009657A6">
              <w:rPr>
                <w:rFonts w:ascii="Times New Roman" w:hAnsi="Times New Roman"/>
                <w:sz w:val="20"/>
                <w:szCs w:val="20"/>
              </w:rPr>
              <w:t>000</w:t>
            </w:r>
          </w:p>
        </w:tc>
      </w:tr>
      <w:tr w:rsidR="00CD1748" w:rsidRPr="00B133FA" w14:paraId="4F6A9ADF" w14:textId="77777777" w:rsidTr="00084BFF">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50A50499" w14:textId="77777777" w:rsidR="00CD1748" w:rsidRPr="00B133FA" w:rsidRDefault="00CD1748" w:rsidP="00407BED">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65AE302E" w14:textId="77777777" w:rsidR="00CD1748" w:rsidRPr="00B133FA" w:rsidRDefault="00CD1748" w:rsidP="00407BED">
            <w:pPr>
              <w:spacing w:after="0" w:line="240" w:lineRule="auto"/>
              <w:rPr>
                <w:rFonts w:ascii="Times New Roman" w:hAnsi="Times New Roman"/>
                <w:sz w:val="21"/>
                <w:szCs w:val="21"/>
              </w:rPr>
            </w:pPr>
          </w:p>
        </w:tc>
        <w:tc>
          <w:tcPr>
            <w:tcW w:w="3534" w:type="dxa"/>
            <w:vMerge/>
            <w:tcBorders>
              <w:left w:val="single" w:sz="4" w:space="0" w:color="auto"/>
              <w:right w:val="single" w:sz="4" w:space="0" w:color="auto"/>
            </w:tcBorders>
            <w:vAlign w:val="center"/>
            <w:hideMark/>
          </w:tcPr>
          <w:p w14:paraId="667B51B0" w14:textId="77777777" w:rsidR="00CD1748" w:rsidRPr="00B133FA" w:rsidRDefault="00CD1748" w:rsidP="00407BED">
            <w:pPr>
              <w:spacing w:after="0" w:line="240" w:lineRule="auto"/>
              <w:rPr>
                <w:rFonts w:ascii="Times New Roman" w:hAnsi="Times New Roman"/>
                <w:sz w:val="21"/>
                <w:szCs w:val="21"/>
              </w:rPr>
            </w:pP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F9CC3E" w14:textId="77777777" w:rsidR="00CD1748" w:rsidRPr="009657A6" w:rsidRDefault="00CD1748" w:rsidP="00407BED">
            <w:pPr>
              <w:spacing w:after="0" w:line="240" w:lineRule="auto"/>
              <w:rPr>
                <w:rFonts w:ascii="Times New Roman" w:hAnsi="Times New Roman"/>
                <w:sz w:val="20"/>
                <w:szCs w:val="20"/>
              </w:rPr>
            </w:pPr>
            <w:r w:rsidRPr="009657A6">
              <w:rPr>
                <w:rFonts w:ascii="Times New Roman" w:hAnsi="Times New Roman"/>
                <w:sz w:val="20"/>
                <w:szCs w:val="20"/>
              </w:rPr>
              <w:t>Поточний ремонт тротуарів комунальної власності</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1D314D" w14:textId="77777777" w:rsidR="00CD1748" w:rsidRPr="009657A6" w:rsidRDefault="00CD1748" w:rsidP="00407BED">
            <w:pPr>
              <w:spacing w:after="0" w:line="240" w:lineRule="auto"/>
              <w:jc w:val="center"/>
              <w:rPr>
                <w:rFonts w:ascii="Times New Roman" w:hAnsi="Times New Roman"/>
                <w:sz w:val="20"/>
                <w:szCs w:val="20"/>
              </w:rPr>
            </w:pPr>
            <w:r w:rsidRPr="009657A6">
              <w:rPr>
                <w:rFonts w:ascii="Times New Roman" w:hAnsi="Times New Roman"/>
                <w:sz w:val="20"/>
                <w:szCs w:val="20"/>
              </w:rPr>
              <w:t>2019– 2021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F93B74" w14:textId="77777777" w:rsidR="00CD1748" w:rsidRPr="009657A6" w:rsidRDefault="00CD1748" w:rsidP="00407BED">
            <w:pPr>
              <w:spacing w:after="0" w:line="240" w:lineRule="auto"/>
              <w:jc w:val="center"/>
              <w:rPr>
                <w:rFonts w:ascii="Times New Roman" w:hAnsi="Times New Roman"/>
                <w:sz w:val="20"/>
                <w:szCs w:val="20"/>
              </w:rPr>
            </w:pPr>
            <w:r w:rsidRPr="009657A6">
              <w:rPr>
                <w:rFonts w:ascii="Times New Roman" w:hAnsi="Times New Roman"/>
                <w:sz w:val="20"/>
                <w:szCs w:val="20"/>
              </w:rPr>
              <w:t>1900</w:t>
            </w:r>
          </w:p>
        </w:tc>
      </w:tr>
      <w:tr w:rsidR="00CD1748" w:rsidRPr="00B133FA" w14:paraId="6EFDDB1D" w14:textId="77777777" w:rsidTr="00084BFF">
        <w:trPr>
          <w:cantSplit/>
          <w:trHeight w:val="20"/>
        </w:trPr>
        <w:tc>
          <w:tcPr>
            <w:tcW w:w="1144" w:type="dxa"/>
            <w:vMerge/>
            <w:tcBorders>
              <w:top w:val="nil"/>
              <w:left w:val="single" w:sz="4" w:space="0" w:color="auto"/>
              <w:bottom w:val="single" w:sz="4" w:space="0" w:color="auto"/>
              <w:right w:val="single" w:sz="4" w:space="0" w:color="auto"/>
            </w:tcBorders>
            <w:vAlign w:val="center"/>
          </w:tcPr>
          <w:p w14:paraId="2F8FA2C3" w14:textId="77777777" w:rsidR="00CD1748" w:rsidRPr="00B133FA" w:rsidRDefault="00CD1748" w:rsidP="00407BED">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tcPr>
          <w:p w14:paraId="3463F093" w14:textId="77777777" w:rsidR="00CD1748" w:rsidRPr="00B133FA" w:rsidRDefault="00CD1748" w:rsidP="00407BED">
            <w:pPr>
              <w:spacing w:after="0" w:line="240" w:lineRule="auto"/>
              <w:rPr>
                <w:rFonts w:ascii="Times New Roman" w:hAnsi="Times New Roman"/>
                <w:sz w:val="21"/>
                <w:szCs w:val="21"/>
              </w:rPr>
            </w:pPr>
          </w:p>
        </w:tc>
        <w:tc>
          <w:tcPr>
            <w:tcW w:w="3534" w:type="dxa"/>
            <w:vMerge/>
            <w:tcBorders>
              <w:left w:val="single" w:sz="4" w:space="0" w:color="auto"/>
              <w:bottom w:val="single" w:sz="4" w:space="0" w:color="auto"/>
              <w:right w:val="single" w:sz="4" w:space="0" w:color="auto"/>
            </w:tcBorders>
            <w:vAlign w:val="center"/>
          </w:tcPr>
          <w:p w14:paraId="79111A28" w14:textId="77777777" w:rsidR="00CD1748" w:rsidRPr="00B133FA" w:rsidRDefault="00CD1748" w:rsidP="00407BED">
            <w:pPr>
              <w:spacing w:after="0" w:line="240" w:lineRule="auto"/>
              <w:rPr>
                <w:rFonts w:ascii="Times New Roman" w:hAnsi="Times New Roman"/>
                <w:sz w:val="21"/>
                <w:szCs w:val="21"/>
              </w:rPr>
            </w:pP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02559CF" w14:textId="23DB0B09" w:rsidR="00CD1748" w:rsidRPr="009657A6" w:rsidRDefault="00CD1748" w:rsidP="00407BED">
            <w:pPr>
              <w:spacing w:after="0" w:line="240" w:lineRule="auto"/>
              <w:rPr>
                <w:rFonts w:ascii="Times New Roman" w:hAnsi="Times New Roman"/>
                <w:sz w:val="20"/>
                <w:szCs w:val="20"/>
              </w:rPr>
            </w:pPr>
            <w:r w:rsidRPr="00B133FA">
              <w:rPr>
                <w:rFonts w:ascii="Times New Roman" w:hAnsi="Times New Roman"/>
                <w:sz w:val="21"/>
                <w:szCs w:val="21"/>
              </w:rPr>
              <w:t xml:space="preserve">«Зелене дозвілля» </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3F3159E" w14:textId="25430BBF" w:rsidR="00CD1748" w:rsidRPr="009657A6" w:rsidRDefault="00CD1748" w:rsidP="00407BED">
            <w:pPr>
              <w:spacing w:after="0" w:line="240" w:lineRule="auto"/>
              <w:jc w:val="center"/>
              <w:rPr>
                <w:rFonts w:ascii="Times New Roman" w:hAnsi="Times New Roman"/>
                <w:sz w:val="20"/>
                <w:szCs w:val="20"/>
              </w:rPr>
            </w:pPr>
            <w:r w:rsidRPr="00B133FA">
              <w:rPr>
                <w:rFonts w:ascii="Times New Roman" w:hAnsi="Times New Roman"/>
                <w:sz w:val="21"/>
                <w:szCs w:val="21"/>
              </w:rPr>
              <w:t>2019 – 2020</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F9129D0" w14:textId="18267010" w:rsidR="00CD1748" w:rsidRPr="009657A6" w:rsidRDefault="00CD1748" w:rsidP="00407BED">
            <w:pPr>
              <w:spacing w:after="0" w:line="240" w:lineRule="auto"/>
              <w:jc w:val="center"/>
              <w:rPr>
                <w:rFonts w:ascii="Times New Roman" w:hAnsi="Times New Roman"/>
                <w:sz w:val="20"/>
                <w:szCs w:val="20"/>
              </w:rPr>
            </w:pPr>
            <w:r w:rsidRPr="00B133FA">
              <w:rPr>
                <w:rFonts w:ascii="Times New Roman" w:hAnsi="Times New Roman"/>
                <w:sz w:val="21"/>
                <w:szCs w:val="21"/>
              </w:rPr>
              <w:t>1120</w:t>
            </w:r>
          </w:p>
        </w:tc>
      </w:tr>
      <w:tr w:rsidR="00407BED" w:rsidRPr="00B133FA" w14:paraId="6EC96E87" w14:textId="77777777" w:rsidTr="00CD1748">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47C42CA9" w14:textId="77777777" w:rsidR="00407BED" w:rsidRPr="00B133FA" w:rsidRDefault="00407BED" w:rsidP="00407BED">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4BF22C74" w14:textId="77777777" w:rsidR="00407BED" w:rsidRPr="00B133FA" w:rsidRDefault="00407BED" w:rsidP="00407BED">
            <w:pPr>
              <w:spacing w:after="0" w:line="240" w:lineRule="auto"/>
              <w:rPr>
                <w:rFonts w:ascii="Times New Roman" w:hAnsi="Times New Roman"/>
                <w:sz w:val="21"/>
                <w:szCs w:val="21"/>
              </w:rPr>
            </w:pPr>
          </w:p>
        </w:tc>
        <w:tc>
          <w:tcPr>
            <w:tcW w:w="3534" w:type="dxa"/>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hideMark/>
          </w:tcPr>
          <w:p w14:paraId="24A04EE9" w14:textId="77777777" w:rsidR="00407BED" w:rsidRPr="00B133FA" w:rsidRDefault="00407BED" w:rsidP="00407BED">
            <w:pPr>
              <w:spacing w:after="0" w:line="240" w:lineRule="auto"/>
              <w:rPr>
                <w:rFonts w:ascii="Times New Roman" w:hAnsi="Times New Roman"/>
                <w:sz w:val="21"/>
                <w:szCs w:val="21"/>
              </w:rPr>
            </w:pPr>
            <w:r w:rsidRPr="00B133FA">
              <w:rPr>
                <w:rFonts w:ascii="Times New Roman" w:hAnsi="Times New Roman"/>
                <w:sz w:val="21"/>
                <w:szCs w:val="21"/>
              </w:rPr>
              <w:t>2.3.2. Розвиток комунального господарства громади</w:t>
            </w: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000248" w14:textId="77777777" w:rsidR="00407BED" w:rsidRPr="009657A6" w:rsidRDefault="00407BED" w:rsidP="00407BED">
            <w:pPr>
              <w:spacing w:after="0" w:line="240" w:lineRule="auto"/>
              <w:rPr>
                <w:rFonts w:ascii="Times New Roman" w:hAnsi="Times New Roman"/>
                <w:sz w:val="20"/>
                <w:szCs w:val="20"/>
              </w:rPr>
            </w:pPr>
            <w:r w:rsidRPr="009657A6">
              <w:rPr>
                <w:rFonts w:ascii="Times New Roman" w:hAnsi="Times New Roman"/>
                <w:sz w:val="20"/>
                <w:szCs w:val="20"/>
              </w:rPr>
              <w:t>Реконструкція існуючих та будівництво нових мереж вуличного освітлення Зачепилівської ОТГ</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64627D" w14:textId="77777777" w:rsidR="00407BED" w:rsidRPr="009657A6" w:rsidRDefault="00407BED" w:rsidP="00407BED">
            <w:pPr>
              <w:spacing w:after="0" w:line="240" w:lineRule="auto"/>
              <w:jc w:val="center"/>
              <w:rPr>
                <w:rFonts w:ascii="Times New Roman" w:hAnsi="Times New Roman"/>
                <w:sz w:val="20"/>
                <w:szCs w:val="20"/>
              </w:rPr>
            </w:pPr>
            <w:r w:rsidRPr="009657A6">
              <w:rPr>
                <w:rFonts w:ascii="Times New Roman" w:hAnsi="Times New Roman"/>
                <w:sz w:val="20"/>
                <w:szCs w:val="20"/>
              </w:rPr>
              <w:t>2019– 2021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23498D" w14:textId="7C0FC153" w:rsidR="00407BED" w:rsidRPr="009657A6" w:rsidRDefault="00407BED" w:rsidP="00407BED">
            <w:pPr>
              <w:spacing w:after="0" w:line="240" w:lineRule="auto"/>
              <w:jc w:val="center"/>
              <w:rPr>
                <w:rFonts w:ascii="Times New Roman" w:hAnsi="Times New Roman"/>
                <w:sz w:val="20"/>
                <w:szCs w:val="20"/>
              </w:rPr>
            </w:pPr>
            <w:r>
              <w:rPr>
                <w:rFonts w:ascii="Times New Roman" w:hAnsi="Times New Roman"/>
                <w:sz w:val="20"/>
                <w:szCs w:val="20"/>
              </w:rPr>
              <w:t>2300</w:t>
            </w:r>
          </w:p>
        </w:tc>
      </w:tr>
      <w:tr w:rsidR="00CD1748" w:rsidRPr="00B133FA" w14:paraId="1AA88EB7" w14:textId="77777777" w:rsidTr="00CD1748">
        <w:trPr>
          <w:cantSplit/>
          <w:trHeight w:val="720"/>
        </w:trPr>
        <w:tc>
          <w:tcPr>
            <w:tcW w:w="1144" w:type="dxa"/>
            <w:vMerge/>
            <w:tcBorders>
              <w:top w:val="nil"/>
              <w:left w:val="single" w:sz="4" w:space="0" w:color="auto"/>
              <w:bottom w:val="single" w:sz="4" w:space="0" w:color="auto"/>
              <w:right w:val="single" w:sz="4" w:space="0" w:color="auto"/>
            </w:tcBorders>
            <w:vAlign w:val="center"/>
            <w:hideMark/>
          </w:tcPr>
          <w:p w14:paraId="40A215BF" w14:textId="77777777" w:rsidR="00CD1748" w:rsidRPr="00B133FA" w:rsidRDefault="00CD1748" w:rsidP="00407BED">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25291F06" w14:textId="77777777" w:rsidR="00CD1748" w:rsidRPr="00B133FA" w:rsidRDefault="00CD1748" w:rsidP="00407BED">
            <w:pPr>
              <w:spacing w:after="0" w:line="240" w:lineRule="auto"/>
              <w:rPr>
                <w:rFonts w:ascii="Times New Roman" w:hAnsi="Times New Roman"/>
                <w:sz w:val="21"/>
                <w:szCs w:val="21"/>
              </w:rPr>
            </w:pPr>
          </w:p>
        </w:tc>
        <w:tc>
          <w:tcPr>
            <w:tcW w:w="3534" w:type="dxa"/>
            <w:vMerge/>
            <w:tcBorders>
              <w:left w:val="single" w:sz="4" w:space="0" w:color="auto"/>
              <w:right w:val="single" w:sz="4" w:space="0" w:color="auto"/>
            </w:tcBorders>
            <w:vAlign w:val="center"/>
            <w:hideMark/>
          </w:tcPr>
          <w:p w14:paraId="3597EC77" w14:textId="77777777" w:rsidR="00CD1748" w:rsidRPr="00B133FA" w:rsidRDefault="00CD1748" w:rsidP="00407BED">
            <w:pPr>
              <w:spacing w:after="0" w:line="240" w:lineRule="auto"/>
              <w:rPr>
                <w:rFonts w:ascii="Times New Roman" w:hAnsi="Times New Roman"/>
                <w:sz w:val="21"/>
                <w:szCs w:val="21"/>
              </w:rPr>
            </w:pPr>
          </w:p>
        </w:tc>
        <w:tc>
          <w:tcPr>
            <w:tcW w:w="522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576F6B" w14:textId="61101883" w:rsidR="00CD1748" w:rsidRPr="009657A6" w:rsidRDefault="00CD1748" w:rsidP="00407BED">
            <w:pPr>
              <w:spacing w:after="0" w:line="240" w:lineRule="auto"/>
              <w:rPr>
                <w:rFonts w:ascii="Times New Roman" w:hAnsi="Times New Roman"/>
                <w:sz w:val="20"/>
                <w:szCs w:val="20"/>
              </w:rPr>
            </w:pPr>
            <w:r>
              <w:rPr>
                <w:rFonts w:ascii="Times New Roman" w:hAnsi="Times New Roman"/>
                <w:sz w:val="20"/>
                <w:szCs w:val="20"/>
              </w:rPr>
              <w:t>Придбання спецтехніки для забезпечення комплексної системи благоустрою та надання якісних комунальних послуг</w:t>
            </w:r>
          </w:p>
        </w:tc>
        <w:tc>
          <w:tcPr>
            <w:tcW w:w="113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5A1BB6" w14:textId="3A2FCDB3" w:rsidR="00CD1748" w:rsidRPr="009657A6" w:rsidRDefault="00CD1748" w:rsidP="00CD1748">
            <w:pPr>
              <w:spacing w:after="0" w:line="240" w:lineRule="auto"/>
              <w:rPr>
                <w:rFonts w:ascii="Times New Roman" w:hAnsi="Times New Roman"/>
                <w:sz w:val="20"/>
                <w:szCs w:val="20"/>
              </w:rPr>
            </w:pPr>
            <w:r>
              <w:rPr>
                <w:rFonts w:ascii="Times New Roman" w:hAnsi="Times New Roman"/>
                <w:sz w:val="20"/>
                <w:szCs w:val="20"/>
              </w:rPr>
              <w:t>2019-2020</w:t>
            </w:r>
          </w:p>
        </w:tc>
        <w:tc>
          <w:tcPr>
            <w:tcW w:w="168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E5E5A9" w14:textId="239E2423" w:rsidR="00CD1748" w:rsidRPr="009657A6" w:rsidRDefault="00CD1748" w:rsidP="00407BED">
            <w:pPr>
              <w:spacing w:after="0" w:line="240" w:lineRule="auto"/>
              <w:jc w:val="center"/>
              <w:rPr>
                <w:rFonts w:ascii="Times New Roman" w:hAnsi="Times New Roman"/>
                <w:sz w:val="20"/>
                <w:szCs w:val="20"/>
              </w:rPr>
            </w:pPr>
            <w:r>
              <w:rPr>
                <w:rFonts w:ascii="Times New Roman" w:hAnsi="Times New Roman"/>
                <w:sz w:val="20"/>
                <w:szCs w:val="20"/>
              </w:rPr>
              <w:t>4593</w:t>
            </w:r>
          </w:p>
        </w:tc>
      </w:tr>
      <w:tr w:rsidR="00407BED" w:rsidRPr="00B133FA" w14:paraId="081AD68A" w14:textId="77777777" w:rsidTr="00CD1748">
        <w:trPr>
          <w:cantSplit/>
          <w:trHeight w:val="20"/>
        </w:trPr>
        <w:tc>
          <w:tcPr>
            <w:tcW w:w="1144" w:type="dxa"/>
            <w:vMerge/>
            <w:tcBorders>
              <w:top w:val="nil"/>
              <w:left w:val="single" w:sz="4" w:space="0" w:color="auto"/>
              <w:bottom w:val="single" w:sz="4" w:space="0" w:color="auto"/>
              <w:right w:val="single" w:sz="4" w:space="0" w:color="auto"/>
            </w:tcBorders>
            <w:vAlign w:val="center"/>
          </w:tcPr>
          <w:p w14:paraId="03A7D62A" w14:textId="77777777" w:rsidR="00407BED" w:rsidRPr="00B133FA" w:rsidRDefault="00407BED" w:rsidP="00407BED">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tcPr>
          <w:p w14:paraId="58CFB6BD" w14:textId="77777777" w:rsidR="00407BED" w:rsidRPr="00B133FA" w:rsidRDefault="00407BED" w:rsidP="00407BED">
            <w:pPr>
              <w:spacing w:after="0" w:line="240" w:lineRule="auto"/>
              <w:rPr>
                <w:rFonts w:ascii="Times New Roman" w:hAnsi="Times New Roman"/>
                <w:sz w:val="21"/>
                <w:szCs w:val="21"/>
              </w:rPr>
            </w:pPr>
          </w:p>
        </w:tc>
        <w:tc>
          <w:tcPr>
            <w:tcW w:w="3534" w:type="dxa"/>
            <w:vMerge/>
            <w:tcBorders>
              <w:left w:val="single" w:sz="4" w:space="0" w:color="auto"/>
              <w:bottom w:val="single" w:sz="4" w:space="0" w:color="auto"/>
              <w:right w:val="single" w:sz="4" w:space="0" w:color="auto"/>
            </w:tcBorders>
            <w:vAlign w:val="center"/>
          </w:tcPr>
          <w:p w14:paraId="33A25451" w14:textId="77777777" w:rsidR="00407BED" w:rsidRPr="00B133FA" w:rsidRDefault="00407BED" w:rsidP="00407BED">
            <w:pPr>
              <w:spacing w:after="0" w:line="240" w:lineRule="auto"/>
              <w:rPr>
                <w:rFonts w:ascii="Times New Roman" w:hAnsi="Times New Roman"/>
                <w:sz w:val="21"/>
                <w:szCs w:val="21"/>
              </w:rPr>
            </w:pPr>
          </w:p>
        </w:tc>
        <w:tc>
          <w:tcPr>
            <w:tcW w:w="522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589713A" w14:textId="1FA3C645" w:rsidR="00407BED" w:rsidRPr="009657A6" w:rsidRDefault="00407BED" w:rsidP="00407BED">
            <w:pPr>
              <w:spacing w:after="0" w:line="240" w:lineRule="auto"/>
              <w:rPr>
                <w:rFonts w:ascii="Times New Roman" w:hAnsi="Times New Roman"/>
                <w:sz w:val="20"/>
                <w:szCs w:val="20"/>
              </w:rPr>
            </w:pPr>
            <w:r>
              <w:rPr>
                <w:rFonts w:ascii="Times New Roman" w:hAnsi="Times New Roman"/>
                <w:sz w:val="20"/>
                <w:szCs w:val="20"/>
              </w:rPr>
              <w:t>Капітальні ремонти, реконструкції та технічне</w:t>
            </w:r>
            <w:r w:rsidRPr="009657A6">
              <w:rPr>
                <w:rFonts w:ascii="Times New Roman" w:hAnsi="Times New Roman"/>
                <w:sz w:val="20"/>
                <w:szCs w:val="20"/>
              </w:rPr>
              <w:t xml:space="preserve"> переоснащення багатоквартирних будинків</w:t>
            </w:r>
            <w:r>
              <w:rPr>
                <w:rFonts w:ascii="Times New Roman" w:hAnsi="Times New Roman"/>
                <w:sz w:val="20"/>
                <w:szCs w:val="20"/>
              </w:rPr>
              <w:t xml:space="preserve"> та адмінбудівель</w:t>
            </w:r>
          </w:p>
        </w:tc>
        <w:tc>
          <w:tcPr>
            <w:tcW w:w="113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4C9BB0D" w14:textId="4352A2FB" w:rsidR="00407BED" w:rsidRPr="009657A6" w:rsidRDefault="00407BED" w:rsidP="00407BED">
            <w:pPr>
              <w:spacing w:after="0" w:line="240" w:lineRule="auto"/>
              <w:jc w:val="center"/>
              <w:rPr>
                <w:rFonts w:ascii="Times New Roman" w:hAnsi="Times New Roman"/>
                <w:sz w:val="20"/>
                <w:szCs w:val="20"/>
              </w:rPr>
            </w:pPr>
            <w:r>
              <w:rPr>
                <w:rFonts w:ascii="Times New Roman" w:hAnsi="Times New Roman"/>
                <w:sz w:val="20"/>
                <w:szCs w:val="20"/>
              </w:rPr>
              <w:t>2019-2021</w:t>
            </w:r>
          </w:p>
        </w:tc>
        <w:tc>
          <w:tcPr>
            <w:tcW w:w="168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A19BAAA" w14:textId="47852336" w:rsidR="00407BED" w:rsidRDefault="00407BED" w:rsidP="00407BED">
            <w:pPr>
              <w:spacing w:after="0" w:line="240" w:lineRule="auto"/>
              <w:jc w:val="center"/>
              <w:rPr>
                <w:rFonts w:ascii="Times New Roman" w:hAnsi="Times New Roman"/>
                <w:sz w:val="20"/>
                <w:szCs w:val="20"/>
              </w:rPr>
            </w:pPr>
            <w:r>
              <w:rPr>
                <w:rFonts w:ascii="Times New Roman" w:hAnsi="Times New Roman"/>
                <w:sz w:val="20"/>
                <w:szCs w:val="20"/>
              </w:rPr>
              <w:t>20000</w:t>
            </w:r>
          </w:p>
        </w:tc>
      </w:tr>
      <w:tr w:rsidR="00407BED" w:rsidRPr="00B133FA" w14:paraId="7ED4FEE0" w14:textId="77777777" w:rsidTr="000C05D3">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65691F32" w14:textId="77777777" w:rsidR="00407BED" w:rsidRPr="00B133FA" w:rsidRDefault="00407BED" w:rsidP="00407BED">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0CDEABDE" w14:textId="77777777" w:rsidR="00407BED" w:rsidRPr="00B133FA" w:rsidRDefault="00407BED" w:rsidP="00407BED">
            <w:pPr>
              <w:spacing w:after="0" w:line="240" w:lineRule="auto"/>
              <w:rPr>
                <w:rFonts w:ascii="Times New Roman" w:hAnsi="Times New Roman"/>
                <w:sz w:val="21"/>
                <w:szCs w:val="21"/>
              </w:rPr>
            </w:pPr>
          </w:p>
        </w:tc>
        <w:tc>
          <w:tcPr>
            <w:tcW w:w="35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7409F0" w14:textId="77777777" w:rsidR="00407BED" w:rsidRPr="00B133FA" w:rsidRDefault="00407BED" w:rsidP="00407BED">
            <w:pPr>
              <w:spacing w:after="0" w:line="240" w:lineRule="auto"/>
              <w:rPr>
                <w:rFonts w:ascii="Times New Roman" w:hAnsi="Times New Roman"/>
                <w:sz w:val="21"/>
                <w:szCs w:val="21"/>
              </w:rPr>
            </w:pPr>
            <w:r w:rsidRPr="00B133FA">
              <w:rPr>
                <w:rFonts w:ascii="Times New Roman" w:hAnsi="Times New Roman"/>
                <w:sz w:val="21"/>
                <w:szCs w:val="21"/>
              </w:rPr>
              <w:t>2.3.3. Забезпечення якісного водопостачання та водовідведення</w:t>
            </w: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AE0F0E" w14:textId="2222CF6F" w:rsidR="00407BED" w:rsidRPr="009657A6" w:rsidRDefault="00407BED" w:rsidP="00407BED">
            <w:pPr>
              <w:spacing w:after="0" w:line="240" w:lineRule="auto"/>
              <w:rPr>
                <w:rFonts w:ascii="Times New Roman" w:hAnsi="Times New Roman"/>
                <w:sz w:val="20"/>
                <w:szCs w:val="20"/>
              </w:rPr>
            </w:pPr>
            <w:r>
              <w:rPr>
                <w:rFonts w:ascii="Times New Roman" w:hAnsi="Times New Roman"/>
                <w:sz w:val="20"/>
                <w:szCs w:val="20"/>
              </w:rPr>
              <w:t>Забазпечення якісним водопостачанням мешканців Зачепилівської ОТГ</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84883E" w14:textId="77777777" w:rsidR="00407BED" w:rsidRPr="009657A6" w:rsidRDefault="00407BED" w:rsidP="00407BED">
            <w:pPr>
              <w:spacing w:after="0" w:line="240" w:lineRule="auto"/>
              <w:jc w:val="center"/>
              <w:rPr>
                <w:rFonts w:ascii="Times New Roman" w:hAnsi="Times New Roman"/>
                <w:sz w:val="20"/>
                <w:szCs w:val="20"/>
              </w:rPr>
            </w:pPr>
            <w:r w:rsidRPr="009657A6">
              <w:rPr>
                <w:rFonts w:ascii="Times New Roman" w:hAnsi="Times New Roman"/>
                <w:sz w:val="20"/>
                <w:szCs w:val="20"/>
              </w:rPr>
              <w:t>2019– 2021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6B8B89" w14:textId="3B002549" w:rsidR="00407BED" w:rsidRPr="009657A6" w:rsidRDefault="00407BED" w:rsidP="00407BED">
            <w:pPr>
              <w:spacing w:after="0" w:line="240" w:lineRule="auto"/>
              <w:jc w:val="center"/>
              <w:rPr>
                <w:rFonts w:ascii="Times New Roman" w:hAnsi="Times New Roman"/>
                <w:sz w:val="20"/>
                <w:szCs w:val="20"/>
              </w:rPr>
            </w:pPr>
            <w:r>
              <w:rPr>
                <w:rFonts w:ascii="Times New Roman" w:hAnsi="Times New Roman"/>
                <w:sz w:val="20"/>
                <w:szCs w:val="20"/>
              </w:rPr>
              <w:t>6000</w:t>
            </w:r>
          </w:p>
        </w:tc>
      </w:tr>
      <w:tr w:rsidR="00407BED" w:rsidRPr="00B133FA" w14:paraId="74EEA632" w14:textId="77777777" w:rsidTr="00CD1748">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4C42DE2C" w14:textId="77777777" w:rsidR="00407BED" w:rsidRPr="00B133FA" w:rsidRDefault="00407BED" w:rsidP="00407BED">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3C520F22" w14:textId="77777777" w:rsidR="00407BED" w:rsidRPr="00B133FA" w:rsidRDefault="00407BED" w:rsidP="00407BED">
            <w:pPr>
              <w:spacing w:after="0" w:line="240" w:lineRule="auto"/>
              <w:rPr>
                <w:rFonts w:ascii="Times New Roman" w:hAnsi="Times New Roman"/>
                <w:sz w:val="21"/>
                <w:szCs w:val="21"/>
              </w:rPr>
            </w:pPr>
          </w:p>
        </w:tc>
        <w:tc>
          <w:tcPr>
            <w:tcW w:w="3534" w:type="dxa"/>
            <w:vMerge/>
            <w:tcBorders>
              <w:top w:val="nil"/>
              <w:left w:val="single" w:sz="4" w:space="0" w:color="auto"/>
              <w:bottom w:val="single" w:sz="4" w:space="0" w:color="auto"/>
              <w:right w:val="single" w:sz="4" w:space="0" w:color="auto"/>
            </w:tcBorders>
            <w:vAlign w:val="center"/>
            <w:hideMark/>
          </w:tcPr>
          <w:p w14:paraId="331B5A54" w14:textId="77777777" w:rsidR="00407BED" w:rsidRPr="00B133FA" w:rsidRDefault="00407BED" w:rsidP="00407BED">
            <w:pPr>
              <w:spacing w:after="0" w:line="240" w:lineRule="auto"/>
              <w:rPr>
                <w:rFonts w:ascii="Times New Roman" w:hAnsi="Times New Roman"/>
                <w:sz w:val="21"/>
                <w:szCs w:val="21"/>
              </w:rPr>
            </w:pP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650D3A" w14:textId="327BB64D" w:rsidR="00407BED" w:rsidRPr="009657A6" w:rsidRDefault="00407BED" w:rsidP="00407BED">
            <w:pPr>
              <w:spacing w:after="0" w:line="240" w:lineRule="auto"/>
              <w:rPr>
                <w:rFonts w:ascii="Times New Roman" w:hAnsi="Times New Roman"/>
                <w:sz w:val="20"/>
                <w:szCs w:val="20"/>
              </w:rPr>
            </w:pPr>
            <w:r>
              <w:rPr>
                <w:rFonts w:ascii="Times New Roman" w:hAnsi="Times New Roman"/>
                <w:sz w:val="20"/>
                <w:szCs w:val="20"/>
              </w:rPr>
              <w:t>Будівництво очисних споруд у с.Кочетівка</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B93334" w14:textId="520F1332" w:rsidR="00407BED" w:rsidRPr="009657A6" w:rsidRDefault="00407BED" w:rsidP="00407BED">
            <w:pPr>
              <w:spacing w:after="0" w:line="240" w:lineRule="auto"/>
              <w:jc w:val="center"/>
              <w:rPr>
                <w:rFonts w:ascii="Times New Roman" w:hAnsi="Times New Roman"/>
                <w:sz w:val="20"/>
                <w:szCs w:val="20"/>
              </w:rPr>
            </w:pPr>
            <w:r>
              <w:rPr>
                <w:rFonts w:ascii="Times New Roman" w:hAnsi="Times New Roman"/>
                <w:sz w:val="20"/>
                <w:szCs w:val="20"/>
              </w:rPr>
              <w:t>2019– 2020</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EE1029" w14:textId="6E79719F" w:rsidR="00407BED" w:rsidRPr="009657A6" w:rsidRDefault="00407BED" w:rsidP="00407BED">
            <w:pPr>
              <w:spacing w:after="0" w:line="240" w:lineRule="auto"/>
              <w:jc w:val="center"/>
              <w:rPr>
                <w:rFonts w:ascii="Times New Roman" w:hAnsi="Times New Roman"/>
                <w:sz w:val="20"/>
                <w:szCs w:val="20"/>
              </w:rPr>
            </w:pPr>
            <w:r>
              <w:rPr>
                <w:rFonts w:ascii="Times New Roman" w:hAnsi="Times New Roman"/>
                <w:sz w:val="20"/>
                <w:szCs w:val="20"/>
              </w:rPr>
              <w:t>1600</w:t>
            </w:r>
          </w:p>
        </w:tc>
      </w:tr>
      <w:tr w:rsidR="00CD1748" w:rsidRPr="00B133FA" w14:paraId="1426CD98" w14:textId="77777777" w:rsidTr="00CD1748">
        <w:trPr>
          <w:cantSplit/>
          <w:trHeight w:val="333"/>
        </w:trPr>
        <w:tc>
          <w:tcPr>
            <w:tcW w:w="1144" w:type="dxa"/>
            <w:vMerge/>
            <w:tcBorders>
              <w:top w:val="nil"/>
              <w:left w:val="single" w:sz="4" w:space="0" w:color="auto"/>
              <w:bottom w:val="single" w:sz="4" w:space="0" w:color="auto"/>
              <w:right w:val="single" w:sz="4" w:space="0" w:color="auto"/>
            </w:tcBorders>
            <w:vAlign w:val="center"/>
          </w:tcPr>
          <w:p w14:paraId="41B5B1C1" w14:textId="77777777" w:rsidR="00CD1748" w:rsidRPr="00B133FA" w:rsidRDefault="00CD1748" w:rsidP="00407BED">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tcPr>
          <w:p w14:paraId="727117F8" w14:textId="77777777" w:rsidR="00CD1748" w:rsidRPr="00B133FA" w:rsidRDefault="00CD1748" w:rsidP="00407BED">
            <w:pPr>
              <w:spacing w:after="0" w:line="240" w:lineRule="auto"/>
              <w:rPr>
                <w:rFonts w:ascii="Times New Roman" w:hAnsi="Times New Roman"/>
                <w:sz w:val="21"/>
                <w:szCs w:val="21"/>
              </w:rPr>
            </w:pPr>
          </w:p>
        </w:tc>
        <w:tc>
          <w:tcPr>
            <w:tcW w:w="3534" w:type="dxa"/>
            <w:vMerge/>
            <w:tcBorders>
              <w:top w:val="nil"/>
              <w:left w:val="single" w:sz="4" w:space="0" w:color="auto"/>
              <w:bottom w:val="single" w:sz="4" w:space="0" w:color="auto"/>
              <w:right w:val="single" w:sz="4" w:space="0" w:color="auto"/>
            </w:tcBorders>
            <w:vAlign w:val="center"/>
          </w:tcPr>
          <w:p w14:paraId="77B183A5" w14:textId="77777777" w:rsidR="00CD1748" w:rsidRPr="00B133FA" w:rsidRDefault="00CD1748" w:rsidP="00407BED">
            <w:pPr>
              <w:spacing w:after="0" w:line="240" w:lineRule="auto"/>
              <w:rPr>
                <w:rFonts w:ascii="Times New Roman" w:hAnsi="Times New Roman"/>
                <w:sz w:val="21"/>
                <w:szCs w:val="21"/>
              </w:rPr>
            </w:pPr>
          </w:p>
        </w:tc>
        <w:tc>
          <w:tcPr>
            <w:tcW w:w="522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0144933" w14:textId="277DB3C0" w:rsidR="00CD1748" w:rsidRDefault="00CD1748" w:rsidP="00407BED">
            <w:pPr>
              <w:spacing w:after="0" w:line="240" w:lineRule="auto"/>
              <w:rPr>
                <w:rFonts w:ascii="Times New Roman" w:hAnsi="Times New Roman"/>
                <w:sz w:val="20"/>
                <w:szCs w:val="20"/>
              </w:rPr>
            </w:pPr>
            <w:r>
              <w:rPr>
                <w:rFonts w:ascii="Times New Roman" w:hAnsi="Times New Roman"/>
                <w:sz w:val="20"/>
                <w:szCs w:val="20"/>
              </w:rPr>
              <w:t>Будівництво водогону у с. Абазівка</w:t>
            </w:r>
          </w:p>
        </w:tc>
        <w:tc>
          <w:tcPr>
            <w:tcW w:w="113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54917E5" w14:textId="2D9B564E" w:rsidR="00CD1748" w:rsidRDefault="00CD1748" w:rsidP="00407BED">
            <w:pPr>
              <w:spacing w:after="0" w:line="240" w:lineRule="auto"/>
              <w:jc w:val="center"/>
              <w:rPr>
                <w:rFonts w:ascii="Times New Roman" w:hAnsi="Times New Roman"/>
                <w:sz w:val="20"/>
                <w:szCs w:val="20"/>
              </w:rPr>
            </w:pPr>
            <w:r>
              <w:rPr>
                <w:rFonts w:ascii="Times New Roman" w:hAnsi="Times New Roman"/>
                <w:sz w:val="20"/>
                <w:szCs w:val="20"/>
              </w:rPr>
              <w:t>2020-2021</w:t>
            </w:r>
          </w:p>
        </w:tc>
        <w:tc>
          <w:tcPr>
            <w:tcW w:w="168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0269B75" w14:textId="2E733B05" w:rsidR="00CD1748" w:rsidRDefault="008454A2" w:rsidP="00407BED">
            <w:pPr>
              <w:spacing w:after="0" w:line="240" w:lineRule="auto"/>
              <w:jc w:val="center"/>
              <w:rPr>
                <w:rFonts w:ascii="Times New Roman" w:hAnsi="Times New Roman"/>
                <w:sz w:val="20"/>
                <w:szCs w:val="20"/>
              </w:rPr>
            </w:pPr>
            <w:r>
              <w:rPr>
                <w:rFonts w:ascii="Times New Roman" w:hAnsi="Times New Roman"/>
                <w:sz w:val="20"/>
                <w:szCs w:val="20"/>
              </w:rPr>
              <w:t>5</w:t>
            </w:r>
            <w:r w:rsidR="00CD1748">
              <w:rPr>
                <w:rFonts w:ascii="Times New Roman" w:hAnsi="Times New Roman"/>
                <w:sz w:val="20"/>
                <w:szCs w:val="20"/>
              </w:rPr>
              <w:t>200</w:t>
            </w:r>
          </w:p>
        </w:tc>
      </w:tr>
      <w:tr w:rsidR="00407BED" w:rsidRPr="00B133FA" w14:paraId="16ACDC3D" w14:textId="77777777" w:rsidTr="00CD1748">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026AB9F0" w14:textId="77777777" w:rsidR="00407BED" w:rsidRPr="00B133FA" w:rsidRDefault="00407BED" w:rsidP="00407BED">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536BE3B5" w14:textId="77777777" w:rsidR="00407BED" w:rsidRPr="00B133FA" w:rsidRDefault="00407BED" w:rsidP="00407BED">
            <w:pPr>
              <w:spacing w:after="0" w:line="240" w:lineRule="auto"/>
              <w:rPr>
                <w:rFonts w:ascii="Times New Roman" w:hAnsi="Times New Roman"/>
                <w:sz w:val="21"/>
                <w:szCs w:val="21"/>
              </w:rPr>
            </w:pPr>
          </w:p>
        </w:tc>
        <w:tc>
          <w:tcPr>
            <w:tcW w:w="3534" w:type="dxa"/>
            <w:vMerge/>
            <w:tcBorders>
              <w:top w:val="nil"/>
              <w:left w:val="single" w:sz="4" w:space="0" w:color="auto"/>
              <w:bottom w:val="single" w:sz="4" w:space="0" w:color="auto"/>
              <w:right w:val="single" w:sz="4" w:space="0" w:color="auto"/>
            </w:tcBorders>
            <w:vAlign w:val="center"/>
            <w:hideMark/>
          </w:tcPr>
          <w:p w14:paraId="6D0B8772" w14:textId="77777777" w:rsidR="00407BED" w:rsidRPr="00B133FA" w:rsidRDefault="00407BED" w:rsidP="00407BED">
            <w:pPr>
              <w:spacing w:after="0" w:line="240" w:lineRule="auto"/>
              <w:rPr>
                <w:rFonts w:ascii="Times New Roman" w:hAnsi="Times New Roman"/>
                <w:sz w:val="21"/>
                <w:szCs w:val="21"/>
              </w:rPr>
            </w:pPr>
          </w:p>
        </w:tc>
        <w:tc>
          <w:tcPr>
            <w:tcW w:w="522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581872" w14:textId="7F9B9AF2" w:rsidR="00407BED" w:rsidRPr="009657A6" w:rsidRDefault="00407BED" w:rsidP="00407BED">
            <w:pPr>
              <w:spacing w:after="0" w:line="240" w:lineRule="auto"/>
              <w:rPr>
                <w:rFonts w:ascii="Times New Roman" w:hAnsi="Times New Roman"/>
                <w:sz w:val="20"/>
                <w:szCs w:val="20"/>
              </w:rPr>
            </w:pPr>
            <w:r>
              <w:rPr>
                <w:rFonts w:ascii="Times New Roman" w:hAnsi="Times New Roman"/>
                <w:sz w:val="20"/>
                <w:szCs w:val="20"/>
              </w:rPr>
              <w:t>Забезпечення ефективного функціонування системи водовідведення</w:t>
            </w:r>
          </w:p>
        </w:tc>
        <w:tc>
          <w:tcPr>
            <w:tcW w:w="113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AECD51" w14:textId="77777777" w:rsidR="00407BED" w:rsidRPr="009657A6" w:rsidRDefault="00407BED" w:rsidP="00407BED">
            <w:pPr>
              <w:spacing w:after="0" w:line="240" w:lineRule="auto"/>
              <w:jc w:val="center"/>
              <w:rPr>
                <w:rFonts w:ascii="Times New Roman" w:hAnsi="Times New Roman"/>
                <w:sz w:val="20"/>
                <w:szCs w:val="20"/>
              </w:rPr>
            </w:pPr>
            <w:r w:rsidRPr="009657A6">
              <w:rPr>
                <w:rFonts w:ascii="Times New Roman" w:hAnsi="Times New Roman"/>
                <w:sz w:val="20"/>
                <w:szCs w:val="20"/>
              </w:rPr>
              <w:t>2019– 2021</w:t>
            </w:r>
          </w:p>
        </w:tc>
        <w:tc>
          <w:tcPr>
            <w:tcW w:w="168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0778AB" w14:textId="30A6FF62" w:rsidR="00407BED" w:rsidRPr="009657A6" w:rsidRDefault="00407BED" w:rsidP="00407BED">
            <w:pPr>
              <w:spacing w:after="0" w:line="240" w:lineRule="auto"/>
              <w:jc w:val="center"/>
              <w:rPr>
                <w:rFonts w:ascii="Times New Roman" w:hAnsi="Times New Roman"/>
                <w:sz w:val="20"/>
                <w:szCs w:val="20"/>
              </w:rPr>
            </w:pPr>
            <w:r>
              <w:rPr>
                <w:rFonts w:ascii="Times New Roman" w:hAnsi="Times New Roman"/>
                <w:sz w:val="20"/>
                <w:szCs w:val="20"/>
              </w:rPr>
              <w:t>600</w:t>
            </w:r>
          </w:p>
        </w:tc>
      </w:tr>
      <w:tr w:rsidR="00407BED" w:rsidRPr="00B133FA" w14:paraId="685973FB" w14:textId="77777777" w:rsidTr="000C05D3">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0089D8C5" w14:textId="77777777" w:rsidR="00407BED" w:rsidRPr="00B133FA" w:rsidRDefault="00407BED" w:rsidP="00407BED">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434DBCEB" w14:textId="77777777" w:rsidR="00407BED" w:rsidRPr="00B133FA" w:rsidRDefault="00407BED" w:rsidP="00407BED">
            <w:pPr>
              <w:spacing w:after="0" w:line="240" w:lineRule="auto"/>
              <w:rPr>
                <w:rFonts w:ascii="Times New Roman" w:hAnsi="Times New Roman"/>
                <w:sz w:val="21"/>
                <w:szCs w:val="21"/>
              </w:rPr>
            </w:pPr>
          </w:p>
        </w:tc>
        <w:tc>
          <w:tcPr>
            <w:tcW w:w="35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55602C" w14:textId="27DE43EA" w:rsidR="00407BED" w:rsidRPr="00B133FA" w:rsidRDefault="00407BED" w:rsidP="00407BED">
            <w:pPr>
              <w:spacing w:after="0" w:line="240" w:lineRule="auto"/>
              <w:rPr>
                <w:rFonts w:ascii="Times New Roman" w:hAnsi="Times New Roman"/>
                <w:sz w:val="21"/>
                <w:szCs w:val="21"/>
              </w:rPr>
            </w:pPr>
            <w:r w:rsidRPr="00B133FA">
              <w:rPr>
                <w:rFonts w:ascii="Times New Roman" w:hAnsi="Times New Roman"/>
                <w:sz w:val="21"/>
                <w:szCs w:val="21"/>
              </w:rPr>
              <w:t xml:space="preserve">2.3.4. </w:t>
            </w:r>
            <w:r>
              <w:rPr>
                <w:rFonts w:ascii="Times New Roman" w:hAnsi="Times New Roman"/>
                <w:sz w:val="21"/>
                <w:szCs w:val="21"/>
              </w:rPr>
              <w:t>Модернізація та п</w:t>
            </w:r>
            <w:r w:rsidRPr="00B133FA">
              <w:rPr>
                <w:rFonts w:ascii="Times New Roman" w:hAnsi="Times New Roman"/>
                <w:sz w:val="21"/>
                <w:szCs w:val="21"/>
              </w:rPr>
              <w:t>окращення матеріально-технічного забезпечення закладів освіти та культури</w:t>
            </w: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5748AF" w14:textId="1BF85FC6" w:rsidR="00407BED" w:rsidRPr="009657A6" w:rsidRDefault="00407BED" w:rsidP="00407BED">
            <w:pPr>
              <w:spacing w:after="0" w:line="240" w:lineRule="auto"/>
              <w:rPr>
                <w:rFonts w:ascii="Times New Roman" w:hAnsi="Times New Roman"/>
                <w:sz w:val="20"/>
                <w:szCs w:val="20"/>
              </w:rPr>
            </w:pPr>
            <w:r>
              <w:rPr>
                <w:rFonts w:ascii="Times New Roman" w:hAnsi="Times New Roman"/>
                <w:sz w:val="20"/>
                <w:szCs w:val="20"/>
              </w:rPr>
              <w:t>Покращення матеріальної бази закладів освіти</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8C2D1B" w14:textId="14E03051" w:rsidR="00407BED" w:rsidRPr="009657A6" w:rsidRDefault="00407BED" w:rsidP="00407BED">
            <w:pPr>
              <w:spacing w:after="0" w:line="240" w:lineRule="auto"/>
              <w:jc w:val="center"/>
              <w:rPr>
                <w:rFonts w:ascii="Times New Roman" w:hAnsi="Times New Roman"/>
                <w:sz w:val="20"/>
                <w:szCs w:val="20"/>
              </w:rPr>
            </w:pPr>
            <w:r w:rsidRPr="009657A6">
              <w:rPr>
                <w:rFonts w:ascii="Times New Roman" w:hAnsi="Times New Roman"/>
                <w:sz w:val="20"/>
                <w:szCs w:val="20"/>
              </w:rPr>
              <w:t>2019</w:t>
            </w:r>
            <w:r>
              <w:rPr>
                <w:rFonts w:ascii="Times New Roman" w:hAnsi="Times New Roman"/>
                <w:sz w:val="20"/>
                <w:szCs w:val="20"/>
              </w:rPr>
              <w:t>-2020</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AB1BE2" w14:textId="10A3FE6B" w:rsidR="00407BED" w:rsidRPr="009657A6" w:rsidRDefault="00407BED" w:rsidP="00407BED">
            <w:pPr>
              <w:spacing w:after="0" w:line="240" w:lineRule="auto"/>
              <w:jc w:val="center"/>
              <w:rPr>
                <w:rFonts w:ascii="Times New Roman" w:hAnsi="Times New Roman"/>
                <w:sz w:val="20"/>
                <w:szCs w:val="20"/>
              </w:rPr>
            </w:pPr>
            <w:r>
              <w:rPr>
                <w:rFonts w:ascii="Times New Roman" w:hAnsi="Times New Roman"/>
                <w:sz w:val="20"/>
                <w:szCs w:val="20"/>
              </w:rPr>
              <w:t>15000</w:t>
            </w:r>
          </w:p>
        </w:tc>
      </w:tr>
      <w:tr w:rsidR="00407BED" w:rsidRPr="00B133FA" w14:paraId="6CEEB8A1" w14:textId="77777777" w:rsidTr="000C05D3">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4AC35DF1" w14:textId="77777777" w:rsidR="00407BED" w:rsidRPr="00B133FA" w:rsidRDefault="00407BED" w:rsidP="00407BED">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43F7C6C2" w14:textId="77777777" w:rsidR="00407BED" w:rsidRPr="00B133FA" w:rsidRDefault="00407BED" w:rsidP="00407BED">
            <w:pPr>
              <w:spacing w:after="0" w:line="240" w:lineRule="auto"/>
              <w:rPr>
                <w:rFonts w:ascii="Times New Roman" w:hAnsi="Times New Roman"/>
                <w:sz w:val="21"/>
                <w:szCs w:val="21"/>
              </w:rPr>
            </w:pPr>
          </w:p>
        </w:tc>
        <w:tc>
          <w:tcPr>
            <w:tcW w:w="3534" w:type="dxa"/>
            <w:vMerge/>
            <w:tcBorders>
              <w:top w:val="nil"/>
              <w:left w:val="single" w:sz="4" w:space="0" w:color="auto"/>
              <w:bottom w:val="single" w:sz="4" w:space="0" w:color="auto"/>
              <w:right w:val="single" w:sz="4" w:space="0" w:color="auto"/>
            </w:tcBorders>
            <w:vAlign w:val="center"/>
            <w:hideMark/>
          </w:tcPr>
          <w:p w14:paraId="1390E303" w14:textId="77777777" w:rsidR="00407BED" w:rsidRPr="00B133FA" w:rsidRDefault="00407BED" w:rsidP="00407BED">
            <w:pPr>
              <w:spacing w:after="0" w:line="240" w:lineRule="auto"/>
              <w:rPr>
                <w:rFonts w:ascii="Times New Roman" w:hAnsi="Times New Roman"/>
                <w:sz w:val="21"/>
                <w:szCs w:val="21"/>
              </w:rPr>
            </w:pP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619819" w14:textId="5C745291" w:rsidR="00407BED" w:rsidRPr="009657A6" w:rsidRDefault="00407BED" w:rsidP="00407BED">
            <w:pPr>
              <w:spacing w:after="0" w:line="240" w:lineRule="auto"/>
              <w:rPr>
                <w:rFonts w:ascii="Times New Roman" w:hAnsi="Times New Roman"/>
                <w:sz w:val="20"/>
                <w:szCs w:val="20"/>
              </w:rPr>
            </w:pPr>
            <w:r>
              <w:rPr>
                <w:rFonts w:ascii="Times New Roman" w:hAnsi="Times New Roman"/>
                <w:sz w:val="20"/>
                <w:szCs w:val="20"/>
              </w:rPr>
              <w:t>Проведення капітальних ремонтів приміщень закладів освіти та культури Зачепилівської ОТГ</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14BECB" w14:textId="42F62C8B" w:rsidR="00407BED" w:rsidRPr="009657A6" w:rsidRDefault="00407BED" w:rsidP="00407BED">
            <w:pPr>
              <w:spacing w:after="0" w:line="240" w:lineRule="auto"/>
              <w:jc w:val="center"/>
              <w:rPr>
                <w:rFonts w:ascii="Times New Roman" w:hAnsi="Times New Roman"/>
                <w:sz w:val="20"/>
                <w:szCs w:val="20"/>
              </w:rPr>
            </w:pPr>
            <w:r w:rsidRPr="009657A6">
              <w:rPr>
                <w:rFonts w:ascii="Times New Roman" w:hAnsi="Times New Roman"/>
                <w:sz w:val="20"/>
                <w:szCs w:val="20"/>
              </w:rPr>
              <w:t>2019-2</w:t>
            </w:r>
            <w:r>
              <w:rPr>
                <w:rFonts w:ascii="Times New Roman" w:hAnsi="Times New Roman"/>
                <w:sz w:val="20"/>
                <w:szCs w:val="20"/>
              </w:rPr>
              <w:t>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E81EB5" w14:textId="79179966" w:rsidR="00407BED" w:rsidRPr="009657A6" w:rsidRDefault="00407BED" w:rsidP="00407BED">
            <w:pPr>
              <w:spacing w:after="0" w:line="240" w:lineRule="auto"/>
              <w:jc w:val="center"/>
              <w:rPr>
                <w:rFonts w:ascii="Times New Roman" w:hAnsi="Times New Roman"/>
                <w:sz w:val="20"/>
                <w:szCs w:val="20"/>
              </w:rPr>
            </w:pPr>
            <w:r>
              <w:rPr>
                <w:rFonts w:ascii="Times New Roman" w:hAnsi="Times New Roman"/>
                <w:sz w:val="20"/>
                <w:szCs w:val="20"/>
              </w:rPr>
              <w:t>1</w:t>
            </w:r>
            <w:r w:rsidRPr="009657A6">
              <w:rPr>
                <w:rFonts w:ascii="Times New Roman" w:hAnsi="Times New Roman"/>
                <w:sz w:val="20"/>
                <w:szCs w:val="20"/>
              </w:rPr>
              <w:t>200</w:t>
            </w:r>
          </w:p>
        </w:tc>
      </w:tr>
      <w:tr w:rsidR="003D2943" w:rsidRPr="00B133FA" w14:paraId="5296761E" w14:textId="77777777" w:rsidTr="000C05D3">
        <w:trPr>
          <w:cantSplit/>
          <w:trHeight w:val="20"/>
        </w:trPr>
        <w:tc>
          <w:tcPr>
            <w:tcW w:w="1144" w:type="dxa"/>
            <w:vMerge/>
            <w:tcBorders>
              <w:top w:val="nil"/>
              <w:left w:val="single" w:sz="4" w:space="0" w:color="auto"/>
              <w:bottom w:val="single" w:sz="4" w:space="0" w:color="auto"/>
              <w:right w:val="single" w:sz="4" w:space="0" w:color="auto"/>
            </w:tcBorders>
            <w:vAlign w:val="center"/>
          </w:tcPr>
          <w:p w14:paraId="1517B543" w14:textId="77777777" w:rsidR="003D2943" w:rsidRPr="00B133FA" w:rsidRDefault="003D2943" w:rsidP="003D2943">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tcPr>
          <w:p w14:paraId="499190A6" w14:textId="77777777" w:rsidR="003D2943" w:rsidRPr="00B133FA" w:rsidRDefault="003D2943" w:rsidP="003D2943">
            <w:pPr>
              <w:spacing w:after="0" w:line="240" w:lineRule="auto"/>
              <w:rPr>
                <w:rFonts w:ascii="Times New Roman" w:hAnsi="Times New Roman"/>
                <w:sz w:val="21"/>
                <w:szCs w:val="21"/>
              </w:rPr>
            </w:pPr>
          </w:p>
        </w:tc>
        <w:tc>
          <w:tcPr>
            <w:tcW w:w="3534" w:type="dxa"/>
            <w:vMerge/>
            <w:tcBorders>
              <w:top w:val="nil"/>
              <w:left w:val="single" w:sz="4" w:space="0" w:color="auto"/>
              <w:bottom w:val="single" w:sz="4" w:space="0" w:color="auto"/>
              <w:right w:val="single" w:sz="4" w:space="0" w:color="auto"/>
            </w:tcBorders>
            <w:vAlign w:val="center"/>
          </w:tcPr>
          <w:p w14:paraId="70670AD1" w14:textId="77777777" w:rsidR="003D2943" w:rsidRPr="00B133FA" w:rsidRDefault="003D2943" w:rsidP="003D2943">
            <w:pPr>
              <w:spacing w:after="0" w:line="240" w:lineRule="auto"/>
              <w:rPr>
                <w:rFonts w:ascii="Times New Roman" w:hAnsi="Times New Roman"/>
                <w:sz w:val="21"/>
                <w:szCs w:val="21"/>
              </w:rPr>
            </w:pP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C16DDF3" w14:textId="1CAF68FA" w:rsidR="003D2943" w:rsidRDefault="003D2943" w:rsidP="003D2943">
            <w:pPr>
              <w:spacing w:after="0" w:line="240" w:lineRule="auto"/>
              <w:rPr>
                <w:rFonts w:ascii="Times New Roman" w:hAnsi="Times New Roman"/>
                <w:sz w:val="20"/>
                <w:szCs w:val="20"/>
              </w:rPr>
            </w:pPr>
            <w:r>
              <w:rPr>
                <w:rFonts w:ascii="Times New Roman" w:hAnsi="Times New Roman"/>
                <w:sz w:val="21"/>
                <w:szCs w:val="21"/>
              </w:rPr>
              <w:t>Реконструкція спортивної зали із добудовою у Зачепилівській загальноосвітній школі І-ІІІ ступенів</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44D8E04" w14:textId="105AED6E" w:rsidR="003D2943" w:rsidRPr="009657A6" w:rsidRDefault="003D2943" w:rsidP="003D2943">
            <w:pPr>
              <w:spacing w:after="0" w:line="240" w:lineRule="auto"/>
              <w:jc w:val="center"/>
              <w:rPr>
                <w:rFonts w:ascii="Times New Roman" w:hAnsi="Times New Roman"/>
                <w:sz w:val="20"/>
                <w:szCs w:val="20"/>
              </w:rPr>
            </w:pPr>
            <w:r>
              <w:rPr>
                <w:rFonts w:ascii="Times New Roman" w:hAnsi="Times New Roman"/>
                <w:sz w:val="21"/>
                <w:szCs w:val="21"/>
              </w:rPr>
              <w:t>2019-2020</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E4E0805" w14:textId="0B5347B1" w:rsidR="003D2943" w:rsidRDefault="003D2943" w:rsidP="003D2943">
            <w:pPr>
              <w:spacing w:after="0" w:line="240" w:lineRule="auto"/>
              <w:jc w:val="center"/>
              <w:rPr>
                <w:rFonts w:ascii="Times New Roman" w:hAnsi="Times New Roman"/>
                <w:sz w:val="20"/>
                <w:szCs w:val="20"/>
              </w:rPr>
            </w:pPr>
            <w:r>
              <w:rPr>
                <w:rFonts w:ascii="Times New Roman" w:hAnsi="Times New Roman"/>
                <w:sz w:val="21"/>
                <w:szCs w:val="21"/>
              </w:rPr>
              <w:t>5000</w:t>
            </w:r>
          </w:p>
        </w:tc>
      </w:tr>
      <w:tr w:rsidR="003D2943" w:rsidRPr="00B133FA" w14:paraId="70E8BD4C" w14:textId="77777777" w:rsidTr="000C05D3">
        <w:trPr>
          <w:cantSplit/>
          <w:trHeight w:val="20"/>
        </w:trPr>
        <w:tc>
          <w:tcPr>
            <w:tcW w:w="1144" w:type="dxa"/>
            <w:vMerge/>
            <w:tcBorders>
              <w:top w:val="nil"/>
              <w:left w:val="single" w:sz="4" w:space="0" w:color="auto"/>
              <w:bottom w:val="single" w:sz="4" w:space="0" w:color="auto"/>
              <w:right w:val="single" w:sz="4" w:space="0" w:color="auto"/>
            </w:tcBorders>
            <w:vAlign w:val="center"/>
          </w:tcPr>
          <w:p w14:paraId="439B07D7" w14:textId="77777777" w:rsidR="003D2943" w:rsidRPr="00B133FA" w:rsidRDefault="003D2943" w:rsidP="003D2943">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tcPr>
          <w:p w14:paraId="2D889634" w14:textId="77777777" w:rsidR="003D2943" w:rsidRPr="00B133FA" w:rsidRDefault="003D2943" w:rsidP="003D2943">
            <w:pPr>
              <w:spacing w:after="0" w:line="240" w:lineRule="auto"/>
              <w:rPr>
                <w:rFonts w:ascii="Times New Roman" w:hAnsi="Times New Roman"/>
                <w:sz w:val="21"/>
                <w:szCs w:val="21"/>
              </w:rPr>
            </w:pPr>
          </w:p>
        </w:tc>
        <w:tc>
          <w:tcPr>
            <w:tcW w:w="3534" w:type="dxa"/>
            <w:vMerge/>
            <w:tcBorders>
              <w:top w:val="nil"/>
              <w:left w:val="single" w:sz="4" w:space="0" w:color="auto"/>
              <w:bottom w:val="single" w:sz="4" w:space="0" w:color="auto"/>
              <w:right w:val="single" w:sz="4" w:space="0" w:color="auto"/>
            </w:tcBorders>
            <w:vAlign w:val="center"/>
          </w:tcPr>
          <w:p w14:paraId="6BF70D39" w14:textId="77777777" w:rsidR="003D2943" w:rsidRPr="00B133FA" w:rsidRDefault="003D2943" w:rsidP="003D2943">
            <w:pPr>
              <w:spacing w:after="0" w:line="240" w:lineRule="auto"/>
              <w:rPr>
                <w:rFonts w:ascii="Times New Roman" w:hAnsi="Times New Roman"/>
                <w:sz w:val="21"/>
                <w:szCs w:val="21"/>
              </w:rPr>
            </w:pP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FC336B8" w14:textId="75340908" w:rsidR="003D2943" w:rsidRDefault="003D2943" w:rsidP="003D2943">
            <w:pPr>
              <w:spacing w:after="0" w:line="240" w:lineRule="auto"/>
              <w:rPr>
                <w:rFonts w:ascii="Times New Roman" w:hAnsi="Times New Roman"/>
                <w:sz w:val="20"/>
                <w:szCs w:val="20"/>
              </w:rPr>
            </w:pPr>
            <w:r>
              <w:rPr>
                <w:rFonts w:ascii="Times New Roman" w:hAnsi="Times New Roman"/>
                <w:sz w:val="20"/>
                <w:szCs w:val="20"/>
              </w:rPr>
              <w:t>Створення сільського освітньо-культурного центру у с.Леб’яже Зачепилівського району Харківської області</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F172A26" w14:textId="684B7243" w:rsidR="003D2943" w:rsidRPr="009657A6" w:rsidRDefault="003D2943" w:rsidP="003D2943">
            <w:pPr>
              <w:spacing w:after="0" w:line="240" w:lineRule="auto"/>
              <w:jc w:val="center"/>
              <w:rPr>
                <w:rFonts w:ascii="Times New Roman" w:hAnsi="Times New Roman"/>
                <w:sz w:val="20"/>
                <w:szCs w:val="20"/>
              </w:rPr>
            </w:pPr>
            <w:r>
              <w:rPr>
                <w:rFonts w:ascii="Times New Roman" w:hAnsi="Times New Roman"/>
                <w:sz w:val="20"/>
                <w:szCs w:val="20"/>
              </w:rPr>
              <w:t>2019</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6B8F701" w14:textId="316B6602" w:rsidR="003D2943" w:rsidRDefault="003D2943" w:rsidP="003D2943">
            <w:pPr>
              <w:spacing w:after="0" w:line="240" w:lineRule="auto"/>
              <w:jc w:val="center"/>
              <w:rPr>
                <w:rFonts w:ascii="Times New Roman" w:hAnsi="Times New Roman"/>
                <w:sz w:val="20"/>
                <w:szCs w:val="20"/>
              </w:rPr>
            </w:pPr>
            <w:r>
              <w:rPr>
                <w:rFonts w:ascii="Times New Roman" w:hAnsi="Times New Roman"/>
                <w:sz w:val="20"/>
                <w:szCs w:val="20"/>
              </w:rPr>
              <w:t>1770</w:t>
            </w:r>
          </w:p>
        </w:tc>
      </w:tr>
      <w:tr w:rsidR="003D2943" w:rsidRPr="00B133FA" w14:paraId="2D33FB1F" w14:textId="77777777" w:rsidTr="000C05D3">
        <w:trPr>
          <w:cantSplit/>
          <w:trHeight w:val="20"/>
        </w:trPr>
        <w:tc>
          <w:tcPr>
            <w:tcW w:w="1144" w:type="dxa"/>
            <w:vMerge/>
            <w:tcBorders>
              <w:top w:val="nil"/>
              <w:left w:val="single" w:sz="4" w:space="0" w:color="auto"/>
              <w:bottom w:val="single" w:sz="4" w:space="0" w:color="auto"/>
              <w:right w:val="single" w:sz="4" w:space="0" w:color="auto"/>
            </w:tcBorders>
            <w:vAlign w:val="center"/>
          </w:tcPr>
          <w:p w14:paraId="2EE7E370" w14:textId="77777777" w:rsidR="003D2943" w:rsidRPr="00B133FA" w:rsidRDefault="003D2943" w:rsidP="003D2943">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tcPr>
          <w:p w14:paraId="110D17E2" w14:textId="77777777" w:rsidR="003D2943" w:rsidRPr="00B133FA" w:rsidRDefault="003D2943" w:rsidP="003D2943">
            <w:pPr>
              <w:spacing w:after="0" w:line="240" w:lineRule="auto"/>
              <w:rPr>
                <w:rFonts w:ascii="Times New Roman" w:hAnsi="Times New Roman"/>
                <w:sz w:val="21"/>
                <w:szCs w:val="21"/>
              </w:rPr>
            </w:pPr>
          </w:p>
        </w:tc>
        <w:tc>
          <w:tcPr>
            <w:tcW w:w="3534" w:type="dxa"/>
            <w:vMerge/>
            <w:tcBorders>
              <w:top w:val="nil"/>
              <w:left w:val="single" w:sz="4" w:space="0" w:color="auto"/>
              <w:bottom w:val="single" w:sz="4" w:space="0" w:color="auto"/>
              <w:right w:val="single" w:sz="4" w:space="0" w:color="auto"/>
            </w:tcBorders>
            <w:vAlign w:val="center"/>
          </w:tcPr>
          <w:p w14:paraId="3E59E48F" w14:textId="77777777" w:rsidR="003D2943" w:rsidRPr="00B133FA" w:rsidRDefault="003D2943" w:rsidP="003D2943">
            <w:pPr>
              <w:spacing w:after="0" w:line="240" w:lineRule="auto"/>
              <w:rPr>
                <w:rFonts w:ascii="Times New Roman" w:hAnsi="Times New Roman"/>
                <w:sz w:val="21"/>
                <w:szCs w:val="21"/>
              </w:rPr>
            </w:pP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9A22947" w14:textId="07763882" w:rsidR="003D2943" w:rsidRDefault="003D2943" w:rsidP="003D2943">
            <w:pPr>
              <w:spacing w:after="0" w:line="240" w:lineRule="auto"/>
              <w:rPr>
                <w:rFonts w:ascii="Times New Roman" w:hAnsi="Times New Roman"/>
                <w:sz w:val="20"/>
                <w:szCs w:val="20"/>
              </w:rPr>
            </w:pPr>
            <w:r>
              <w:rPr>
                <w:rFonts w:ascii="Times New Roman" w:hAnsi="Times New Roman"/>
                <w:sz w:val="20"/>
                <w:szCs w:val="20"/>
              </w:rPr>
              <w:t>Відремонтуємо шкільну їдальню – подбаємо про добробут дітей</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D164EC6" w14:textId="5D6284FA" w:rsidR="003D2943" w:rsidRDefault="003D2943" w:rsidP="003D2943">
            <w:pPr>
              <w:spacing w:after="0" w:line="240" w:lineRule="auto"/>
              <w:jc w:val="center"/>
              <w:rPr>
                <w:rFonts w:ascii="Times New Roman" w:hAnsi="Times New Roman"/>
                <w:sz w:val="20"/>
                <w:szCs w:val="20"/>
              </w:rPr>
            </w:pPr>
            <w:r>
              <w:rPr>
                <w:rFonts w:ascii="Times New Roman" w:hAnsi="Times New Roman"/>
                <w:sz w:val="20"/>
                <w:szCs w:val="20"/>
              </w:rPr>
              <w:t>2019</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BD8F4CB" w14:textId="27945C0A" w:rsidR="003D2943" w:rsidRDefault="003D2943" w:rsidP="003D2943">
            <w:pPr>
              <w:spacing w:after="0" w:line="240" w:lineRule="auto"/>
              <w:jc w:val="center"/>
              <w:rPr>
                <w:rFonts w:ascii="Times New Roman" w:hAnsi="Times New Roman"/>
                <w:sz w:val="20"/>
                <w:szCs w:val="20"/>
              </w:rPr>
            </w:pPr>
            <w:r>
              <w:rPr>
                <w:rFonts w:ascii="Times New Roman" w:hAnsi="Times New Roman"/>
                <w:sz w:val="20"/>
                <w:szCs w:val="20"/>
              </w:rPr>
              <w:t>1100</w:t>
            </w:r>
          </w:p>
        </w:tc>
      </w:tr>
      <w:tr w:rsidR="003D2943" w:rsidRPr="00B133FA" w14:paraId="3D7DB2AD" w14:textId="77777777" w:rsidTr="000C05D3">
        <w:trPr>
          <w:cantSplit/>
          <w:trHeight w:val="65"/>
        </w:trPr>
        <w:tc>
          <w:tcPr>
            <w:tcW w:w="1144" w:type="dxa"/>
            <w:vMerge/>
            <w:tcBorders>
              <w:top w:val="nil"/>
              <w:left w:val="single" w:sz="4" w:space="0" w:color="auto"/>
              <w:bottom w:val="single" w:sz="4" w:space="0" w:color="auto"/>
              <w:right w:val="single" w:sz="4" w:space="0" w:color="auto"/>
            </w:tcBorders>
            <w:vAlign w:val="center"/>
            <w:hideMark/>
          </w:tcPr>
          <w:p w14:paraId="1D2DDF24" w14:textId="77777777" w:rsidR="003D2943" w:rsidRPr="00B133FA" w:rsidRDefault="003D2943" w:rsidP="003D2943">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03D63C3A" w14:textId="77777777" w:rsidR="003D2943" w:rsidRPr="00B133FA" w:rsidRDefault="003D2943" w:rsidP="003D2943">
            <w:pPr>
              <w:spacing w:after="0" w:line="240" w:lineRule="auto"/>
              <w:rPr>
                <w:rFonts w:ascii="Times New Roman" w:hAnsi="Times New Roman"/>
                <w:sz w:val="21"/>
                <w:szCs w:val="21"/>
              </w:rPr>
            </w:pPr>
          </w:p>
        </w:tc>
        <w:tc>
          <w:tcPr>
            <w:tcW w:w="3534" w:type="dxa"/>
            <w:vMerge/>
            <w:tcBorders>
              <w:top w:val="nil"/>
              <w:left w:val="single" w:sz="4" w:space="0" w:color="auto"/>
              <w:bottom w:val="single" w:sz="4" w:space="0" w:color="auto"/>
              <w:right w:val="single" w:sz="4" w:space="0" w:color="auto"/>
            </w:tcBorders>
            <w:vAlign w:val="center"/>
            <w:hideMark/>
          </w:tcPr>
          <w:p w14:paraId="4CD12FDF" w14:textId="77777777" w:rsidR="003D2943" w:rsidRPr="00B133FA" w:rsidRDefault="003D2943" w:rsidP="003D2943">
            <w:pPr>
              <w:spacing w:after="0" w:line="240" w:lineRule="auto"/>
              <w:rPr>
                <w:rFonts w:ascii="Times New Roman" w:hAnsi="Times New Roman"/>
                <w:sz w:val="21"/>
                <w:szCs w:val="21"/>
              </w:rPr>
            </w:pPr>
          </w:p>
        </w:tc>
        <w:tc>
          <w:tcPr>
            <w:tcW w:w="52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265DB3" w14:textId="5C581E22" w:rsidR="003D2943" w:rsidRPr="009657A6" w:rsidRDefault="003D2943" w:rsidP="003D2943">
            <w:pPr>
              <w:spacing w:after="0" w:line="240" w:lineRule="auto"/>
              <w:rPr>
                <w:rFonts w:ascii="Times New Roman" w:hAnsi="Times New Roman"/>
                <w:sz w:val="20"/>
                <w:szCs w:val="20"/>
              </w:rPr>
            </w:pPr>
            <w:r>
              <w:rPr>
                <w:rFonts w:ascii="Times New Roman" w:hAnsi="Times New Roman"/>
                <w:sz w:val="20"/>
                <w:szCs w:val="20"/>
              </w:rPr>
              <w:t>Покращення матеріальної бази закладів культури</w:t>
            </w:r>
          </w:p>
        </w:tc>
        <w:tc>
          <w:tcPr>
            <w:tcW w:w="1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E54DC8" w14:textId="5E52531B" w:rsidR="003D2943" w:rsidRPr="009657A6" w:rsidRDefault="008454A2" w:rsidP="003D2943">
            <w:pPr>
              <w:spacing w:after="0" w:line="240" w:lineRule="auto"/>
              <w:jc w:val="center"/>
              <w:rPr>
                <w:rFonts w:ascii="Times New Roman" w:hAnsi="Times New Roman"/>
                <w:sz w:val="20"/>
                <w:szCs w:val="20"/>
              </w:rPr>
            </w:pPr>
            <w:r>
              <w:rPr>
                <w:rFonts w:ascii="Times New Roman" w:hAnsi="Times New Roman"/>
                <w:sz w:val="20"/>
                <w:szCs w:val="20"/>
              </w:rPr>
              <w:t>2019-2021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E5BC83" w14:textId="3B88E6CD" w:rsidR="003D2943" w:rsidRPr="009657A6" w:rsidRDefault="003D2943" w:rsidP="003D2943">
            <w:pPr>
              <w:spacing w:after="0" w:line="240" w:lineRule="auto"/>
              <w:jc w:val="center"/>
              <w:rPr>
                <w:rFonts w:ascii="Times New Roman" w:hAnsi="Times New Roman"/>
                <w:sz w:val="20"/>
                <w:szCs w:val="20"/>
              </w:rPr>
            </w:pPr>
            <w:r>
              <w:rPr>
                <w:rFonts w:ascii="Times New Roman" w:hAnsi="Times New Roman"/>
                <w:sz w:val="20"/>
                <w:szCs w:val="20"/>
              </w:rPr>
              <w:t>1300</w:t>
            </w:r>
          </w:p>
        </w:tc>
      </w:tr>
    </w:tbl>
    <w:p w14:paraId="1F681DC0" w14:textId="77777777" w:rsidR="009657A6" w:rsidRDefault="009657A6"/>
    <w:p w14:paraId="0A0951EF" w14:textId="77777777" w:rsidR="008E31F3" w:rsidRDefault="008E31F3"/>
    <w:p w14:paraId="293C1E78" w14:textId="77777777" w:rsidR="00F55D54" w:rsidRDefault="00F55D54"/>
    <w:p w14:paraId="0269AC4D" w14:textId="77777777" w:rsidR="00F55D54" w:rsidRDefault="00F55D54"/>
    <w:p w14:paraId="2B03BD1F" w14:textId="77777777" w:rsidR="00F55D54" w:rsidRDefault="00F55D54"/>
    <w:tbl>
      <w:tblPr>
        <w:tblW w:w="0" w:type="auto"/>
        <w:tblInd w:w="-10" w:type="dxa"/>
        <w:tblCellMar>
          <w:left w:w="0" w:type="dxa"/>
          <w:right w:w="0" w:type="dxa"/>
        </w:tblCellMar>
        <w:tblLook w:val="04A0" w:firstRow="1" w:lastRow="0" w:firstColumn="1" w:lastColumn="0" w:noHBand="0" w:noVBand="1"/>
      </w:tblPr>
      <w:tblGrid>
        <w:gridCol w:w="1144"/>
        <w:gridCol w:w="2405"/>
        <w:gridCol w:w="4237"/>
        <w:gridCol w:w="4536"/>
        <w:gridCol w:w="1130"/>
        <w:gridCol w:w="1686"/>
      </w:tblGrid>
      <w:tr w:rsidR="00E5135E" w:rsidRPr="00B133FA" w14:paraId="4164AB9F" w14:textId="77777777" w:rsidTr="00E5135E">
        <w:trPr>
          <w:cantSplit/>
          <w:trHeight w:val="32"/>
        </w:trPr>
        <w:tc>
          <w:tcPr>
            <w:tcW w:w="1144" w:type="dxa"/>
            <w:vMerge w:val="restart"/>
            <w:tcBorders>
              <w:top w:val="nil"/>
              <w:left w:val="single" w:sz="4" w:space="0" w:color="auto"/>
              <w:right w:val="single" w:sz="4" w:space="0" w:color="auto"/>
            </w:tcBorders>
            <w:vAlign w:val="center"/>
          </w:tcPr>
          <w:p w14:paraId="5D841A78" w14:textId="77777777" w:rsidR="00E5135E" w:rsidRPr="00B133FA" w:rsidRDefault="00E5135E" w:rsidP="00B133FA">
            <w:pPr>
              <w:spacing w:after="0" w:line="240" w:lineRule="auto"/>
              <w:rPr>
                <w:rFonts w:ascii="Times New Roman" w:hAnsi="Times New Roman"/>
                <w:sz w:val="21"/>
                <w:szCs w:val="21"/>
              </w:rPr>
            </w:pPr>
          </w:p>
        </w:tc>
        <w:tc>
          <w:tcPr>
            <w:tcW w:w="2405" w:type="dxa"/>
            <w:vMerge w:val="restart"/>
            <w:tcBorders>
              <w:top w:val="nil"/>
              <w:left w:val="single" w:sz="4" w:space="0" w:color="auto"/>
              <w:right w:val="single" w:sz="4" w:space="0" w:color="auto"/>
            </w:tcBorders>
            <w:vAlign w:val="center"/>
          </w:tcPr>
          <w:p w14:paraId="2FF8585E" w14:textId="1064922D" w:rsidR="00E5135E" w:rsidRPr="00B133FA" w:rsidRDefault="00E5135E" w:rsidP="009657A6">
            <w:pPr>
              <w:spacing w:after="0" w:line="240" w:lineRule="auto"/>
              <w:rPr>
                <w:rFonts w:ascii="Times New Roman" w:hAnsi="Times New Roman"/>
                <w:sz w:val="21"/>
                <w:szCs w:val="21"/>
              </w:rPr>
            </w:pPr>
            <w:r>
              <w:rPr>
                <w:rFonts w:ascii="Times New Roman" w:hAnsi="Times New Roman"/>
                <w:sz w:val="21"/>
                <w:szCs w:val="21"/>
              </w:rPr>
              <w:t>2.4</w:t>
            </w:r>
            <w:r w:rsidRPr="00B133FA">
              <w:rPr>
                <w:rFonts w:ascii="Times New Roman" w:hAnsi="Times New Roman"/>
                <w:sz w:val="21"/>
                <w:szCs w:val="21"/>
              </w:rPr>
              <w:t>. Реалізація енергоефективних проектів (заходів) та популяризація енергоефективності</w:t>
            </w:r>
          </w:p>
        </w:tc>
        <w:tc>
          <w:tcPr>
            <w:tcW w:w="4237" w:type="dxa"/>
            <w:vMerge w:val="restart"/>
            <w:tcBorders>
              <w:top w:val="single" w:sz="4" w:space="0" w:color="auto"/>
              <w:left w:val="single" w:sz="4" w:space="0" w:color="auto"/>
              <w:right w:val="single" w:sz="4" w:space="0" w:color="auto"/>
            </w:tcBorders>
            <w:vAlign w:val="center"/>
          </w:tcPr>
          <w:p w14:paraId="6562E1C4" w14:textId="60767196" w:rsidR="00E5135E" w:rsidRPr="00B133FA" w:rsidRDefault="00E5135E" w:rsidP="00B133FA">
            <w:pPr>
              <w:spacing w:after="0" w:line="240" w:lineRule="auto"/>
              <w:rPr>
                <w:rFonts w:ascii="Times New Roman" w:hAnsi="Times New Roman"/>
                <w:sz w:val="21"/>
                <w:szCs w:val="21"/>
              </w:rPr>
            </w:pPr>
            <w:r>
              <w:rPr>
                <w:rFonts w:ascii="Times New Roman" w:hAnsi="Times New Roman"/>
                <w:sz w:val="21"/>
                <w:szCs w:val="21"/>
              </w:rPr>
              <w:t>2.4</w:t>
            </w:r>
            <w:r w:rsidRPr="00B133FA">
              <w:rPr>
                <w:rFonts w:ascii="Times New Roman" w:hAnsi="Times New Roman"/>
                <w:sz w:val="21"/>
                <w:szCs w:val="21"/>
              </w:rPr>
              <w:t>.1. Впровадження енергозберігаючих та енергоефективних технологій</w:t>
            </w:r>
          </w:p>
        </w:tc>
        <w:tc>
          <w:tcPr>
            <w:tcW w:w="453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D7C1152" w14:textId="0E0B2842" w:rsidR="00E5135E" w:rsidRPr="00B133FA" w:rsidRDefault="00E5135E" w:rsidP="00414987">
            <w:pPr>
              <w:spacing w:after="0" w:line="240" w:lineRule="auto"/>
              <w:rPr>
                <w:rFonts w:ascii="Times New Roman" w:hAnsi="Times New Roman"/>
                <w:sz w:val="21"/>
                <w:szCs w:val="21"/>
              </w:rPr>
            </w:pPr>
            <w:r w:rsidRPr="00B133FA">
              <w:rPr>
                <w:rFonts w:ascii="Times New Roman" w:hAnsi="Times New Roman"/>
                <w:sz w:val="21"/>
                <w:szCs w:val="21"/>
              </w:rPr>
              <w:t xml:space="preserve">Проведення термомодернізації та енергоефективних заходів в будівлях </w:t>
            </w:r>
            <w:r>
              <w:rPr>
                <w:rFonts w:ascii="Times New Roman" w:hAnsi="Times New Roman"/>
                <w:sz w:val="21"/>
                <w:szCs w:val="21"/>
              </w:rPr>
              <w:t xml:space="preserve">закладів </w:t>
            </w:r>
            <w:r w:rsidR="00B15CA9">
              <w:rPr>
                <w:rFonts w:ascii="Times New Roman" w:hAnsi="Times New Roman"/>
                <w:sz w:val="21"/>
                <w:szCs w:val="21"/>
              </w:rPr>
              <w:t>о</w:t>
            </w:r>
            <w:r>
              <w:rPr>
                <w:rFonts w:ascii="Times New Roman" w:hAnsi="Times New Roman"/>
                <w:sz w:val="21"/>
                <w:szCs w:val="21"/>
              </w:rPr>
              <w:t>світи та культури</w:t>
            </w:r>
          </w:p>
        </w:tc>
        <w:tc>
          <w:tcPr>
            <w:tcW w:w="113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BB12698" w14:textId="6843D418" w:rsidR="00E5135E" w:rsidRPr="00B133FA" w:rsidRDefault="00B15CA9" w:rsidP="00B133FA">
            <w:pPr>
              <w:spacing w:after="0" w:line="240" w:lineRule="auto"/>
              <w:jc w:val="center"/>
              <w:rPr>
                <w:rFonts w:ascii="Times New Roman" w:hAnsi="Times New Roman"/>
                <w:sz w:val="21"/>
                <w:szCs w:val="21"/>
              </w:rPr>
            </w:pPr>
            <w:r>
              <w:rPr>
                <w:rFonts w:ascii="Times New Roman" w:hAnsi="Times New Roman"/>
                <w:sz w:val="21"/>
                <w:szCs w:val="21"/>
              </w:rPr>
              <w:t>2019</w:t>
            </w:r>
            <w:r w:rsidR="00E5135E" w:rsidRPr="00B133FA">
              <w:rPr>
                <w:rFonts w:ascii="Times New Roman" w:hAnsi="Times New Roman"/>
                <w:sz w:val="21"/>
                <w:szCs w:val="21"/>
              </w:rPr>
              <w:t xml:space="preserve"> – 2021</w:t>
            </w:r>
          </w:p>
        </w:tc>
        <w:tc>
          <w:tcPr>
            <w:tcW w:w="168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6226AB7" w14:textId="02030D21" w:rsidR="00E5135E" w:rsidRPr="00B133FA" w:rsidRDefault="00B15CA9" w:rsidP="00B133FA">
            <w:pPr>
              <w:spacing w:after="0" w:line="240" w:lineRule="auto"/>
              <w:jc w:val="center"/>
              <w:rPr>
                <w:rFonts w:ascii="Times New Roman" w:hAnsi="Times New Roman"/>
                <w:sz w:val="21"/>
                <w:szCs w:val="21"/>
              </w:rPr>
            </w:pPr>
            <w:r>
              <w:rPr>
                <w:rFonts w:ascii="Times New Roman" w:hAnsi="Times New Roman"/>
                <w:sz w:val="21"/>
                <w:szCs w:val="21"/>
              </w:rPr>
              <w:t>13</w:t>
            </w:r>
            <w:r w:rsidR="00E5135E">
              <w:rPr>
                <w:rFonts w:ascii="Times New Roman" w:hAnsi="Times New Roman"/>
                <w:sz w:val="21"/>
                <w:szCs w:val="21"/>
              </w:rPr>
              <w:t>050</w:t>
            </w:r>
          </w:p>
        </w:tc>
      </w:tr>
      <w:tr w:rsidR="00E5135E" w:rsidRPr="00B133FA" w14:paraId="01D99CCE" w14:textId="77777777" w:rsidTr="00E5135E">
        <w:trPr>
          <w:cantSplit/>
          <w:trHeight w:val="26"/>
        </w:trPr>
        <w:tc>
          <w:tcPr>
            <w:tcW w:w="1144" w:type="dxa"/>
            <w:vMerge/>
            <w:tcBorders>
              <w:left w:val="single" w:sz="4" w:space="0" w:color="auto"/>
              <w:right w:val="single" w:sz="4" w:space="0" w:color="auto"/>
            </w:tcBorders>
            <w:vAlign w:val="center"/>
          </w:tcPr>
          <w:p w14:paraId="4F923495" w14:textId="77777777" w:rsidR="00E5135E" w:rsidRPr="00B133FA" w:rsidRDefault="00E5135E" w:rsidP="00B133FA">
            <w:pPr>
              <w:spacing w:after="0" w:line="240" w:lineRule="auto"/>
              <w:rPr>
                <w:rFonts w:ascii="Times New Roman" w:hAnsi="Times New Roman"/>
                <w:sz w:val="21"/>
                <w:szCs w:val="21"/>
              </w:rPr>
            </w:pPr>
          </w:p>
        </w:tc>
        <w:tc>
          <w:tcPr>
            <w:tcW w:w="2405" w:type="dxa"/>
            <w:vMerge/>
            <w:tcBorders>
              <w:left w:val="single" w:sz="4" w:space="0" w:color="auto"/>
              <w:right w:val="single" w:sz="4" w:space="0" w:color="auto"/>
            </w:tcBorders>
            <w:vAlign w:val="center"/>
          </w:tcPr>
          <w:p w14:paraId="36F8236D" w14:textId="77777777" w:rsidR="00E5135E" w:rsidRPr="00B133FA" w:rsidRDefault="00E5135E" w:rsidP="00B133FA">
            <w:pPr>
              <w:spacing w:after="0" w:line="240" w:lineRule="auto"/>
              <w:rPr>
                <w:rFonts w:ascii="Times New Roman" w:hAnsi="Times New Roman"/>
                <w:sz w:val="21"/>
                <w:szCs w:val="21"/>
              </w:rPr>
            </w:pPr>
          </w:p>
        </w:tc>
        <w:tc>
          <w:tcPr>
            <w:tcW w:w="4237" w:type="dxa"/>
            <w:vMerge/>
            <w:tcBorders>
              <w:left w:val="single" w:sz="4" w:space="0" w:color="auto"/>
              <w:right w:val="single" w:sz="4" w:space="0" w:color="auto"/>
            </w:tcBorders>
            <w:vAlign w:val="center"/>
          </w:tcPr>
          <w:p w14:paraId="6873EAA1" w14:textId="77777777" w:rsidR="00E5135E" w:rsidRPr="00B133FA" w:rsidRDefault="00E5135E" w:rsidP="00B133FA">
            <w:pPr>
              <w:spacing w:after="0" w:line="240" w:lineRule="auto"/>
              <w:rPr>
                <w:rFonts w:ascii="Times New Roman" w:hAnsi="Times New Roman"/>
                <w:sz w:val="21"/>
                <w:szCs w:val="21"/>
              </w:rPr>
            </w:pPr>
          </w:p>
        </w:tc>
        <w:tc>
          <w:tcPr>
            <w:tcW w:w="453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1FD211E" w14:textId="59A10466" w:rsidR="00E5135E" w:rsidRPr="00B133FA" w:rsidRDefault="00E5135E" w:rsidP="00B133FA">
            <w:pPr>
              <w:spacing w:after="0" w:line="240" w:lineRule="auto"/>
              <w:rPr>
                <w:rFonts w:ascii="Times New Roman" w:hAnsi="Times New Roman"/>
                <w:sz w:val="21"/>
                <w:szCs w:val="21"/>
              </w:rPr>
            </w:pPr>
            <w:r w:rsidRPr="00B133FA">
              <w:rPr>
                <w:rFonts w:ascii="Times New Roman" w:hAnsi="Times New Roman"/>
                <w:sz w:val="21"/>
                <w:szCs w:val="21"/>
              </w:rPr>
              <w:t>Проведення модернізації та енергоефективних заходів, щодо користування електричною енергією в будівлях та спорудах комунальної сфери</w:t>
            </w:r>
          </w:p>
        </w:tc>
        <w:tc>
          <w:tcPr>
            <w:tcW w:w="113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6EC54B1" w14:textId="2C07359B" w:rsidR="00E5135E" w:rsidRPr="00B133FA" w:rsidRDefault="00B15CA9" w:rsidP="00B15CA9">
            <w:pPr>
              <w:spacing w:after="0" w:line="240" w:lineRule="auto"/>
              <w:jc w:val="center"/>
              <w:rPr>
                <w:rFonts w:ascii="Times New Roman" w:hAnsi="Times New Roman"/>
                <w:sz w:val="21"/>
                <w:szCs w:val="21"/>
              </w:rPr>
            </w:pPr>
            <w:r>
              <w:rPr>
                <w:rFonts w:ascii="Times New Roman" w:hAnsi="Times New Roman"/>
                <w:sz w:val="21"/>
                <w:szCs w:val="21"/>
              </w:rPr>
              <w:t>2019</w:t>
            </w:r>
            <w:r w:rsidR="00E5135E" w:rsidRPr="00B133FA">
              <w:rPr>
                <w:rFonts w:ascii="Times New Roman" w:hAnsi="Times New Roman"/>
                <w:sz w:val="21"/>
                <w:szCs w:val="21"/>
              </w:rPr>
              <w:t xml:space="preserve"> – 2021</w:t>
            </w:r>
          </w:p>
        </w:tc>
        <w:tc>
          <w:tcPr>
            <w:tcW w:w="168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379C724" w14:textId="3E26848D" w:rsidR="00E5135E" w:rsidRPr="00B133FA" w:rsidRDefault="00B15CA9" w:rsidP="00B133FA">
            <w:pPr>
              <w:spacing w:after="0" w:line="240" w:lineRule="auto"/>
              <w:jc w:val="center"/>
              <w:rPr>
                <w:rFonts w:ascii="Times New Roman" w:hAnsi="Times New Roman"/>
                <w:sz w:val="21"/>
                <w:szCs w:val="21"/>
              </w:rPr>
            </w:pPr>
            <w:r>
              <w:rPr>
                <w:rFonts w:ascii="Times New Roman" w:hAnsi="Times New Roman"/>
                <w:sz w:val="21"/>
                <w:szCs w:val="21"/>
              </w:rPr>
              <w:t>7</w:t>
            </w:r>
            <w:r w:rsidR="00E5135E" w:rsidRPr="00B133FA">
              <w:rPr>
                <w:rFonts w:ascii="Times New Roman" w:hAnsi="Times New Roman"/>
                <w:sz w:val="21"/>
                <w:szCs w:val="21"/>
              </w:rPr>
              <w:t>50</w:t>
            </w:r>
          </w:p>
        </w:tc>
      </w:tr>
      <w:tr w:rsidR="00E5135E" w:rsidRPr="00B133FA" w14:paraId="34CD6C47" w14:textId="77777777" w:rsidTr="00E5135E">
        <w:trPr>
          <w:cantSplit/>
          <w:trHeight w:val="26"/>
        </w:trPr>
        <w:tc>
          <w:tcPr>
            <w:tcW w:w="1144" w:type="dxa"/>
            <w:vMerge/>
            <w:tcBorders>
              <w:left w:val="single" w:sz="4" w:space="0" w:color="auto"/>
              <w:right w:val="single" w:sz="4" w:space="0" w:color="auto"/>
            </w:tcBorders>
            <w:vAlign w:val="center"/>
          </w:tcPr>
          <w:p w14:paraId="2E69E7A0" w14:textId="77777777" w:rsidR="00E5135E" w:rsidRPr="00B133FA" w:rsidRDefault="00E5135E" w:rsidP="00B133FA">
            <w:pPr>
              <w:spacing w:after="0" w:line="240" w:lineRule="auto"/>
              <w:rPr>
                <w:rFonts w:ascii="Times New Roman" w:hAnsi="Times New Roman"/>
                <w:sz w:val="21"/>
                <w:szCs w:val="21"/>
              </w:rPr>
            </w:pPr>
          </w:p>
        </w:tc>
        <w:tc>
          <w:tcPr>
            <w:tcW w:w="2405" w:type="dxa"/>
            <w:vMerge/>
            <w:tcBorders>
              <w:left w:val="single" w:sz="4" w:space="0" w:color="auto"/>
              <w:right w:val="single" w:sz="4" w:space="0" w:color="auto"/>
            </w:tcBorders>
            <w:vAlign w:val="center"/>
          </w:tcPr>
          <w:p w14:paraId="2FE7C27D" w14:textId="77777777" w:rsidR="00E5135E" w:rsidRPr="00B133FA" w:rsidRDefault="00E5135E" w:rsidP="00B133FA">
            <w:pPr>
              <w:spacing w:after="0" w:line="240" w:lineRule="auto"/>
              <w:rPr>
                <w:rFonts w:ascii="Times New Roman" w:hAnsi="Times New Roman"/>
                <w:sz w:val="21"/>
                <w:szCs w:val="21"/>
              </w:rPr>
            </w:pPr>
          </w:p>
        </w:tc>
        <w:tc>
          <w:tcPr>
            <w:tcW w:w="4237" w:type="dxa"/>
            <w:vMerge/>
            <w:tcBorders>
              <w:left w:val="single" w:sz="4" w:space="0" w:color="auto"/>
              <w:bottom w:val="single" w:sz="4" w:space="0" w:color="auto"/>
              <w:right w:val="single" w:sz="4" w:space="0" w:color="auto"/>
            </w:tcBorders>
            <w:vAlign w:val="center"/>
          </w:tcPr>
          <w:p w14:paraId="691CF552" w14:textId="77777777" w:rsidR="00E5135E" w:rsidRPr="00B133FA" w:rsidRDefault="00E5135E" w:rsidP="00B133FA">
            <w:pPr>
              <w:spacing w:after="0" w:line="240" w:lineRule="auto"/>
              <w:rPr>
                <w:rFonts w:ascii="Times New Roman" w:hAnsi="Times New Roman"/>
                <w:sz w:val="21"/>
                <w:szCs w:val="21"/>
              </w:rPr>
            </w:pPr>
          </w:p>
        </w:tc>
        <w:tc>
          <w:tcPr>
            <w:tcW w:w="453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6FC48AC" w14:textId="47BFA5A0" w:rsidR="00E5135E" w:rsidRPr="00B133FA" w:rsidRDefault="00E5135E" w:rsidP="00B133FA">
            <w:pPr>
              <w:spacing w:after="0" w:line="240" w:lineRule="auto"/>
              <w:rPr>
                <w:rFonts w:ascii="Times New Roman" w:hAnsi="Times New Roman"/>
                <w:sz w:val="21"/>
                <w:szCs w:val="21"/>
              </w:rPr>
            </w:pPr>
            <w:r>
              <w:rPr>
                <w:rFonts w:ascii="Times New Roman" w:hAnsi="Times New Roman"/>
                <w:sz w:val="21"/>
                <w:szCs w:val="21"/>
              </w:rPr>
              <w:t>Енергоефективні будівлі</w:t>
            </w:r>
          </w:p>
        </w:tc>
        <w:tc>
          <w:tcPr>
            <w:tcW w:w="113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77CA7F4" w14:textId="1E41D00E" w:rsidR="00E5135E" w:rsidRPr="00B133FA" w:rsidRDefault="00E5135E" w:rsidP="00B133FA">
            <w:pPr>
              <w:spacing w:after="0" w:line="240" w:lineRule="auto"/>
              <w:jc w:val="center"/>
              <w:rPr>
                <w:rFonts w:ascii="Times New Roman" w:hAnsi="Times New Roman"/>
                <w:sz w:val="21"/>
                <w:szCs w:val="21"/>
              </w:rPr>
            </w:pPr>
            <w:r>
              <w:rPr>
                <w:rFonts w:ascii="Times New Roman" w:hAnsi="Times New Roman"/>
                <w:sz w:val="21"/>
                <w:szCs w:val="21"/>
              </w:rPr>
              <w:t>2019-2021</w:t>
            </w:r>
          </w:p>
        </w:tc>
        <w:tc>
          <w:tcPr>
            <w:tcW w:w="168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44421B2" w14:textId="5DD77643" w:rsidR="00E5135E" w:rsidRPr="00B133FA" w:rsidRDefault="00E5135E" w:rsidP="00B133FA">
            <w:pPr>
              <w:spacing w:after="0" w:line="240" w:lineRule="auto"/>
              <w:jc w:val="center"/>
              <w:rPr>
                <w:rFonts w:ascii="Times New Roman" w:hAnsi="Times New Roman"/>
                <w:sz w:val="21"/>
                <w:szCs w:val="21"/>
              </w:rPr>
            </w:pPr>
            <w:r>
              <w:rPr>
                <w:rFonts w:ascii="Times New Roman" w:hAnsi="Times New Roman"/>
                <w:sz w:val="21"/>
                <w:szCs w:val="21"/>
              </w:rPr>
              <w:t>9000</w:t>
            </w:r>
          </w:p>
        </w:tc>
      </w:tr>
      <w:tr w:rsidR="00201432" w:rsidRPr="00B133FA" w14:paraId="1474D1CB" w14:textId="77777777" w:rsidTr="00E5135E">
        <w:trPr>
          <w:cantSplit/>
          <w:trHeight w:val="26"/>
        </w:trPr>
        <w:tc>
          <w:tcPr>
            <w:tcW w:w="1144" w:type="dxa"/>
            <w:vMerge/>
            <w:tcBorders>
              <w:left w:val="single" w:sz="4" w:space="0" w:color="auto"/>
              <w:right w:val="single" w:sz="4" w:space="0" w:color="auto"/>
            </w:tcBorders>
            <w:vAlign w:val="center"/>
          </w:tcPr>
          <w:p w14:paraId="14612D75" w14:textId="77777777" w:rsidR="00201432" w:rsidRPr="00B133FA" w:rsidRDefault="00201432" w:rsidP="00B133FA">
            <w:pPr>
              <w:spacing w:after="0" w:line="240" w:lineRule="auto"/>
              <w:rPr>
                <w:rFonts w:ascii="Times New Roman" w:hAnsi="Times New Roman"/>
                <w:sz w:val="21"/>
                <w:szCs w:val="21"/>
              </w:rPr>
            </w:pPr>
          </w:p>
        </w:tc>
        <w:tc>
          <w:tcPr>
            <w:tcW w:w="2405" w:type="dxa"/>
            <w:vMerge/>
            <w:tcBorders>
              <w:left w:val="single" w:sz="4" w:space="0" w:color="auto"/>
              <w:right w:val="single" w:sz="4" w:space="0" w:color="auto"/>
            </w:tcBorders>
            <w:vAlign w:val="center"/>
          </w:tcPr>
          <w:p w14:paraId="6F1991D5" w14:textId="77777777" w:rsidR="00201432" w:rsidRPr="00B133FA" w:rsidRDefault="00201432" w:rsidP="00B133FA">
            <w:pPr>
              <w:spacing w:after="0" w:line="240" w:lineRule="auto"/>
              <w:rPr>
                <w:rFonts w:ascii="Times New Roman" w:hAnsi="Times New Roman"/>
                <w:sz w:val="21"/>
                <w:szCs w:val="21"/>
              </w:rPr>
            </w:pPr>
          </w:p>
        </w:tc>
        <w:tc>
          <w:tcPr>
            <w:tcW w:w="4237" w:type="dxa"/>
            <w:tcBorders>
              <w:top w:val="single" w:sz="4" w:space="0" w:color="auto"/>
              <w:left w:val="single" w:sz="4" w:space="0" w:color="auto"/>
              <w:right w:val="single" w:sz="4" w:space="0" w:color="auto"/>
            </w:tcBorders>
            <w:vAlign w:val="center"/>
          </w:tcPr>
          <w:p w14:paraId="42FC8F4A" w14:textId="34B02908" w:rsidR="00201432" w:rsidRPr="00B133FA" w:rsidRDefault="00201432" w:rsidP="00B133FA">
            <w:pPr>
              <w:spacing w:after="0" w:line="240" w:lineRule="auto"/>
              <w:rPr>
                <w:rFonts w:ascii="Times New Roman" w:hAnsi="Times New Roman"/>
                <w:sz w:val="21"/>
                <w:szCs w:val="21"/>
              </w:rPr>
            </w:pPr>
            <w:r>
              <w:rPr>
                <w:rFonts w:ascii="Times New Roman" w:hAnsi="Times New Roman"/>
                <w:sz w:val="21"/>
                <w:szCs w:val="21"/>
              </w:rPr>
              <w:t>2.4</w:t>
            </w:r>
            <w:r w:rsidR="00CD1748">
              <w:rPr>
                <w:rFonts w:ascii="Times New Roman" w:hAnsi="Times New Roman"/>
                <w:sz w:val="21"/>
                <w:szCs w:val="21"/>
              </w:rPr>
              <w:t xml:space="preserve">.2. </w:t>
            </w:r>
            <w:r w:rsidRPr="00B133FA">
              <w:rPr>
                <w:rFonts w:ascii="Times New Roman" w:hAnsi="Times New Roman"/>
                <w:sz w:val="21"/>
                <w:szCs w:val="21"/>
              </w:rPr>
              <w:t>Розвиток альтернативної енергетики</w:t>
            </w:r>
          </w:p>
        </w:tc>
        <w:tc>
          <w:tcPr>
            <w:tcW w:w="45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E11EDE9" w14:textId="4FCBD4C5" w:rsidR="00201432" w:rsidRPr="00B133FA" w:rsidRDefault="00AF7677" w:rsidP="00B133FA">
            <w:pPr>
              <w:spacing w:after="0" w:line="240" w:lineRule="auto"/>
              <w:rPr>
                <w:rFonts w:ascii="Times New Roman" w:hAnsi="Times New Roman"/>
                <w:sz w:val="21"/>
                <w:szCs w:val="21"/>
              </w:rPr>
            </w:pPr>
            <w:r>
              <w:rPr>
                <w:rFonts w:ascii="Times New Roman" w:hAnsi="Times New Roman"/>
                <w:sz w:val="21"/>
                <w:szCs w:val="21"/>
              </w:rPr>
              <w:t>Енергія сонця</w:t>
            </w:r>
          </w:p>
        </w:tc>
        <w:tc>
          <w:tcPr>
            <w:tcW w:w="113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0E0F04A" w14:textId="60EAFE34" w:rsidR="00201432" w:rsidRPr="00B133FA" w:rsidRDefault="00E5135E" w:rsidP="00B133FA">
            <w:pPr>
              <w:spacing w:after="0" w:line="240" w:lineRule="auto"/>
              <w:jc w:val="center"/>
              <w:rPr>
                <w:rFonts w:ascii="Times New Roman" w:hAnsi="Times New Roman"/>
                <w:sz w:val="21"/>
                <w:szCs w:val="21"/>
              </w:rPr>
            </w:pPr>
            <w:r>
              <w:rPr>
                <w:rFonts w:ascii="Times New Roman" w:hAnsi="Times New Roman"/>
                <w:sz w:val="21"/>
                <w:szCs w:val="21"/>
              </w:rPr>
              <w:t>2020</w:t>
            </w:r>
            <w:r w:rsidR="00201432" w:rsidRPr="00B133FA">
              <w:rPr>
                <w:rFonts w:ascii="Times New Roman" w:hAnsi="Times New Roman"/>
                <w:sz w:val="21"/>
                <w:szCs w:val="21"/>
              </w:rPr>
              <w:t>– 2021</w:t>
            </w:r>
          </w:p>
        </w:tc>
        <w:tc>
          <w:tcPr>
            <w:tcW w:w="168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06F2F43" w14:textId="3FE894E4" w:rsidR="00201432" w:rsidRPr="00B133FA" w:rsidRDefault="00E5135E" w:rsidP="00B133FA">
            <w:pPr>
              <w:spacing w:after="0" w:line="240" w:lineRule="auto"/>
              <w:jc w:val="center"/>
              <w:rPr>
                <w:rFonts w:ascii="Times New Roman" w:hAnsi="Times New Roman"/>
                <w:sz w:val="21"/>
                <w:szCs w:val="21"/>
              </w:rPr>
            </w:pPr>
            <w:r>
              <w:rPr>
                <w:rFonts w:ascii="Times New Roman" w:hAnsi="Times New Roman"/>
                <w:sz w:val="21"/>
                <w:szCs w:val="21"/>
              </w:rPr>
              <w:t>13100</w:t>
            </w:r>
          </w:p>
        </w:tc>
      </w:tr>
      <w:tr w:rsidR="00201432" w:rsidRPr="00B133FA" w14:paraId="172A9484" w14:textId="77777777" w:rsidTr="00E5135E">
        <w:trPr>
          <w:cantSplit/>
          <w:trHeight w:val="26"/>
        </w:trPr>
        <w:tc>
          <w:tcPr>
            <w:tcW w:w="1144" w:type="dxa"/>
            <w:vMerge/>
            <w:tcBorders>
              <w:left w:val="single" w:sz="4" w:space="0" w:color="auto"/>
              <w:right w:val="single" w:sz="4" w:space="0" w:color="auto"/>
            </w:tcBorders>
            <w:vAlign w:val="center"/>
          </w:tcPr>
          <w:p w14:paraId="00131B3E" w14:textId="77777777" w:rsidR="00201432" w:rsidRPr="00B133FA" w:rsidRDefault="00201432" w:rsidP="00B133FA">
            <w:pPr>
              <w:spacing w:after="0" w:line="240" w:lineRule="auto"/>
              <w:rPr>
                <w:rFonts w:ascii="Times New Roman" w:hAnsi="Times New Roman"/>
                <w:sz w:val="21"/>
                <w:szCs w:val="21"/>
              </w:rPr>
            </w:pPr>
          </w:p>
        </w:tc>
        <w:tc>
          <w:tcPr>
            <w:tcW w:w="2405" w:type="dxa"/>
            <w:vMerge/>
            <w:tcBorders>
              <w:left w:val="single" w:sz="4" w:space="0" w:color="auto"/>
              <w:right w:val="single" w:sz="4" w:space="0" w:color="auto"/>
            </w:tcBorders>
            <w:vAlign w:val="center"/>
          </w:tcPr>
          <w:p w14:paraId="7808C4E7" w14:textId="77777777" w:rsidR="00201432" w:rsidRPr="00B133FA" w:rsidRDefault="00201432" w:rsidP="00B133FA">
            <w:pPr>
              <w:spacing w:after="0" w:line="240" w:lineRule="auto"/>
              <w:rPr>
                <w:rFonts w:ascii="Times New Roman" w:hAnsi="Times New Roman"/>
                <w:sz w:val="21"/>
                <w:szCs w:val="21"/>
              </w:rPr>
            </w:pPr>
          </w:p>
        </w:tc>
        <w:tc>
          <w:tcPr>
            <w:tcW w:w="4237" w:type="dxa"/>
            <w:vMerge w:val="restart"/>
            <w:tcBorders>
              <w:top w:val="single" w:sz="4" w:space="0" w:color="auto"/>
              <w:left w:val="single" w:sz="4" w:space="0" w:color="auto"/>
              <w:right w:val="single" w:sz="4" w:space="0" w:color="auto"/>
            </w:tcBorders>
            <w:vAlign w:val="center"/>
          </w:tcPr>
          <w:p w14:paraId="0376D8A5" w14:textId="50954053" w:rsidR="00201432" w:rsidRPr="00B133FA" w:rsidRDefault="00201432" w:rsidP="00B133FA">
            <w:pPr>
              <w:spacing w:after="0" w:line="240" w:lineRule="auto"/>
              <w:rPr>
                <w:rFonts w:ascii="Times New Roman" w:hAnsi="Times New Roman"/>
                <w:sz w:val="21"/>
                <w:szCs w:val="21"/>
              </w:rPr>
            </w:pPr>
            <w:r>
              <w:rPr>
                <w:rFonts w:ascii="Times New Roman" w:hAnsi="Times New Roman"/>
                <w:sz w:val="21"/>
                <w:szCs w:val="21"/>
              </w:rPr>
              <w:t>2.4</w:t>
            </w:r>
            <w:r w:rsidRPr="00B133FA">
              <w:rPr>
                <w:rFonts w:ascii="Times New Roman" w:hAnsi="Times New Roman"/>
                <w:sz w:val="21"/>
                <w:szCs w:val="21"/>
              </w:rPr>
              <w:t>.3. Створення системи енергетичного менеджменту при бюджетних установах і проведення енергетичного аудиту бюджетних установ</w:t>
            </w:r>
          </w:p>
        </w:tc>
        <w:tc>
          <w:tcPr>
            <w:tcW w:w="45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161E353" w14:textId="592A3F36" w:rsidR="00201432" w:rsidRPr="00B133FA" w:rsidRDefault="00201432" w:rsidP="00B133FA">
            <w:pPr>
              <w:spacing w:after="0" w:line="240" w:lineRule="auto"/>
              <w:rPr>
                <w:rFonts w:ascii="Times New Roman" w:hAnsi="Times New Roman"/>
                <w:sz w:val="21"/>
                <w:szCs w:val="21"/>
              </w:rPr>
            </w:pPr>
            <w:r w:rsidRPr="00B133FA">
              <w:rPr>
                <w:rFonts w:ascii="Times New Roman" w:hAnsi="Times New Roman"/>
                <w:sz w:val="21"/>
                <w:szCs w:val="21"/>
              </w:rPr>
              <w:t>Запровадження системи енергомоніторингу будівель комунальної сфери</w:t>
            </w:r>
          </w:p>
        </w:tc>
        <w:tc>
          <w:tcPr>
            <w:tcW w:w="113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35A8F2B" w14:textId="5FC0AEE8" w:rsidR="00201432" w:rsidRPr="00B133FA" w:rsidRDefault="00201432" w:rsidP="00B133FA">
            <w:pPr>
              <w:spacing w:after="0" w:line="240" w:lineRule="auto"/>
              <w:jc w:val="center"/>
              <w:rPr>
                <w:rFonts w:ascii="Times New Roman" w:hAnsi="Times New Roman"/>
                <w:sz w:val="21"/>
                <w:szCs w:val="21"/>
              </w:rPr>
            </w:pPr>
            <w:r w:rsidRPr="00B133FA">
              <w:rPr>
                <w:rFonts w:ascii="Times New Roman" w:hAnsi="Times New Roman"/>
                <w:sz w:val="21"/>
                <w:szCs w:val="21"/>
              </w:rPr>
              <w:t>2019– 2021</w:t>
            </w:r>
          </w:p>
        </w:tc>
        <w:tc>
          <w:tcPr>
            <w:tcW w:w="168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43317F2" w14:textId="7E02E93F" w:rsidR="00201432" w:rsidRPr="00B133FA" w:rsidRDefault="00201432" w:rsidP="00B133FA">
            <w:pPr>
              <w:spacing w:after="0" w:line="240" w:lineRule="auto"/>
              <w:jc w:val="center"/>
              <w:rPr>
                <w:rFonts w:ascii="Times New Roman" w:hAnsi="Times New Roman"/>
                <w:sz w:val="21"/>
                <w:szCs w:val="21"/>
              </w:rPr>
            </w:pPr>
            <w:r w:rsidRPr="00B133FA">
              <w:rPr>
                <w:rFonts w:ascii="Times New Roman" w:hAnsi="Times New Roman"/>
                <w:sz w:val="21"/>
                <w:szCs w:val="21"/>
              </w:rPr>
              <w:t>1230</w:t>
            </w:r>
          </w:p>
        </w:tc>
      </w:tr>
      <w:tr w:rsidR="00201432" w:rsidRPr="00B133FA" w14:paraId="44E9C853" w14:textId="77777777" w:rsidTr="00E5135E">
        <w:trPr>
          <w:cantSplit/>
          <w:trHeight w:val="26"/>
        </w:trPr>
        <w:tc>
          <w:tcPr>
            <w:tcW w:w="1144" w:type="dxa"/>
            <w:vMerge/>
            <w:tcBorders>
              <w:left w:val="single" w:sz="4" w:space="0" w:color="auto"/>
              <w:right w:val="single" w:sz="4" w:space="0" w:color="auto"/>
            </w:tcBorders>
            <w:vAlign w:val="center"/>
          </w:tcPr>
          <w:p w14:paraId="579055E8" w14:textId="77777777" w:rsidR="00201432" w:rsidRPr="00B133FA" w:rsidRDefault="00201432" w:rsidP="00B133FA">
            <w:pPr>
              <w:spacing w:after="0" w:line="240" w:lineRule="auto"/>
              <w:rPr>
                <w:rFonts w:ascii="Times New Roman" w:hAnsi="Times New Roman"/>
                <w:sz w:val="21"/>
                <w:szCs w:val="21"/>
              </w:rPr>
            </w:pPr>
          </w:p>
        </w:tc>
        <w:tc>
          <w:tcPr>
            <w:tcW w:w="2405" w:type="dxa"/>
            <w:vMerge/>
            <w:tcBorders>
              <w:left w:val="single" w:sz="4" w:space="0" w:color="auto"/>
              <w:right w:val="single" w:sz="4" w:space="0" w:color="auto"/>
            </w:tcBorders>
            <w:vAlign w:val="center"/>
          </w:tcPr>
          <w:p w14:paraId="573C89D5" w14:textId="77777777" w:rsidR="00201432" w:rsidRPr="00B133FA" w:rsidRDefault="00201432" w:rsidP="00B133FA">
            <w:pPr>
              <w:spacing w:after="0" w:line="240" w:lineRule="auto"/>
              <w:rPr>
                <w:rFonts w:ascii="Times New Roman" w:hAnsi="Times New Roman"/>
                <w:sz w:val="21"/>
                <w:szCs w:val="21"/>
              </w:rPr>
            </w:pPr>
          </w:p>
        </w:tc>
        <w:tc>
          <w:tcPr>
            <w:tcW w:w="4237" w:type="dxa"/>
            <w:vMerge/>
            <w:tcBorders>
              <w:left w:val="single" w:sz="4" w:space="0" w:color="auto"/>
              <w:right w:val="single" w:sz="4" w:space="0" w:color="auto"/>
            </w:tcBorders>
            <w:vAlign w:val="center"/>
          </w:tcPr>
          <w:p w14:paraId="4880A771" w14:textId="77777777" w:rsidR="00201432" w:rsidRPr="00B133FA" w:rsidRDefault="00201432" w:rsidP="00B133FA">
            <w:pPr>
              <w:spacing w:after="0" w:line="240" w:lineRule="auto"/>
              <w:rPr>
                <w:rFonts w:ascii="Times New Roman" w:hAnsi="Times New Roman"/>
                <w:sz w:val="21"/>
                <w:szCs w:val="21"/>
              </w:rPr>
            </w:pPr>
          </w:p>
        </w:tc>
        <w:tc>
          <w:tcPr>
            <w:tcW w:w="45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AA46595" w14:textId="44C7CD30" w:rsidR="00201432" w:rsidRPr="00B133FA" w:rsidRDefault="00201432" w:rsidP="00B133FA">
            <w:pPr>
              <w:spacing w:after="0" w:line="240" w:lineRule="auto"/>
              <w:rPr>
                <w:rFonts w:ascii="Times New Roman" w:hAnsi="Times New Roman"/>
                <w:sz w:val="21"/>
                <w:szCs w:val="21"/>
              </w:rPr>
            </w:pPr>
            <w:r w:rsidRPr="00B133FA">
              <w:rPr>
                <w:rFonts w:ascii="Times New Roman" w:hAnsi="Times New Roman"/>
                <w:sz w:val="21"/>
                <w:szCs w:val="21"/>
              </w:rPr>
              <w:t>Проведення енергетичного аудиту бюджетних установ</w:t>
            </w:r>
          </w:p>
        </w:tc>
        <w:tc>
          <w:tcPr>
            <w:tcW w:w="113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FD9BC33" w14:textId="50BB1677" w:rsidR="00201432" w:rsidRPr="00B133FA" w:rsidRDefault="00201432" w:rsidP="00B133FA">
            <w:pPr>
              <w:spacing w:after="0" w:line="240" w:lineRule="auto"/>
              <w:jc w:val="center"/>
              <w:rPr>
                <w:rFonts w:ascii="Times New Roman" w:hAnsi="Times New Roman"/>
                <w:sz w:val="21"/>
                <w:szCs w:val="21"/>
              </w:rPr>
            </w:pPr>
            <w:r w:rsidRPr="00B133FA">
              <w:rPr>
                <w:rFonts w:ascii="Times New Roman" w:hAnsi="Times New Roman"/>
                <w:sz w:val="21"/>
                <w:szCs w:val="21"/>
              </w:rPr>
              <w:t>2019 – 2020</w:t>
            </w:r>
          </w:p>
        </w:tc>
        <w:tc>
          <w:tcPr>
            <w:tcW w:w="168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F15DDC6" w14:textId="3459A162" w:rsidR="00201432" w:rsidRPr="00B133FA" w:rsidRDefault="00201432" w:rsidP="00B133FA">
            <w:pPr>
              <w:spacing w:after="0" w:line="240" w:lineRule="auto"/>
              <w:jc w:val="center"/>
              <w:rPr>
                <w:rFonts w:ascii="Times New Roman" w:hAnsi="Times New Roman"/>
                <w:sz w:val="21"/>
                <w:szCs w:val="21"/>
              </w:rPr>
            </w:pPr>
            <w:r w:rsidRPr="00B133FA">
              <w:rPr>
                <w:rFonts w:ascii="Times New Roman" w:hAnsi="Times New Roman"/>
                <w:sz w:val="21"/>
                <w:szCs w:val="21"/>
              </w:rPr>
              <w:t>600</w:t>
            </w:r>
          </w:p>
        </w:tc>
      </w:tr>
      <w:tr w:rsidR="001738C6" w:rsidRPr="00B133FA" w14:paraId="52D65FBB" w14:textId="77777777" w:rsidTr="00084BFF">
        <w:trPr>
          <w:cantSplit/>
          <w:trHeight w:val="20"/>
        </w:trPr>
        <w:tc>
          <w:tcPr>
            <w:tcW w:w="114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14:paraId="1A3C5C75" w14:textId="77777777" w:rsidR="001738C6" w:rsidRPr="00B133FA" w:rsidRDefault="001738C6" w:rsidP="00B133FA">
            <w:pPr>
              <w:spacing w:after="0" w:line="240" w:lineRule="auto"/>
              <w:ind w:left="113" w:right="113"/>
              <w:jc w:val="center"/>
              <w:rPr>
                <w:rFonts w:ascii="Times New Roman" w:hAnsi="Times New Roman"/>
                <w:sz w:val="21"/>
                <w:szCs w:val="21"/>
              </w:rPr>
            </w:pPr>
            <w:r w:rsidRPr="00B133FA">
              <w:rPr>
                <w:rFonts w:ascii="Times New Roman" w:hAnsi="Times New Roman"/>
                <w:sz w:val="21"/>
                <w:szCs w:val="21"/>
              </w:rPr>
              <w:t>3. Ефективне управління громадою</w:t>
            </w:r>
          </w:p>
        </w:tc>
        <w:tc>
          <w:tcPr>
            <w:tcW w:w="2405" w:type="dxa"/>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hideMark/>
          </w:tcPr>
          <w:p w14:paraId="18B3C488" w14:textId="77777777" w:rsidR="001738C6" w:rsidRPr="00B133FA" w:rsidRDefault="001738C6" w:rsidP="00B133FA">
            <w:pPr>
              <w:spacing w:after="0" w:line="240" w:lineRule="auto"/>
              <w:rPr>
                <w:rFonts w:ascii="Times New Roman" w:hAnsi="Times New Roman"/>
                <w:sz w:val="21"/>
                <w:szCs w:val="21"/>
              </w:rPr>
            </w:pPr>
            <w:r w:rsidRPr="00B133FA">
              <w:rPr>
                <w:rFonts w:ascii="Times New Roman" w:hAnsi="Times New Roman"/>
                <w:sz w:val="21"/>
                <w:szCs w:val="21"/>
              </w:rPr>
              <w:t>3.1. Інформатизація суспільного простору та прозорість управління громадою</w:t>
            </w:r>
          </w:p>
        </w:tc>
        <w:tc>
          <w:tcPr>
            <w:tcW w:w="423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874895" w14:textId="77777777" w:rsidR="001738C6" w:rsidRPr="00B133FA" w:rsidRDefault="001738C6" w:rsidP="00B133FA">
            <w:pPr>
              <w:spacing w:after="0" w:line="240" w:lineRule="auto"/>
              <w:rPr>
                <w:rFonts w:ascii="Times New Roman" w:hAnsi="Times New Roman"/>
                <w:sz w:val="21"/>
                <w:szCs w:val="21"/>
              </w:rPr>
            </w:pPr>
            <w:r w:rsidRPr="00B133FA">
              <w:rPr>
                <w:rFonts w:ascii="Times New Roman" w:hAnsi="Times New Roman"/>
                <w:sz w:val="21"/>
                <w:szCs w:val="21"/>
              </w:rPr>
              <w:t>3.1.1. Міжнародна підтримка та співпраця, залучення кращих іноземних практик</w:t>
            </w:r>
          </w:p>
        </w:tc>
        <w:tc>
          <w:tcPr>
            <w:tcW w:w="453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F8584B" w14:textId="43496D15" w:rsidR="001738C6" w:rsidRPr="00B133FA" w:rsidRDefault="001738C6" w:rsidP="0011236C">
            <w:pPr>
              <w:spacing w:after="0" w:line="240" w:lineRule="auto"/>
              <w:rPr>
                <w:rFonts w:ascii="Times New Roman" w:hAnsi="Times New Roman"/>
                <w:sz w:val="21"/>
                <w:szCs w:val="21"/>
              </w:rPr>
            </w:pPr>
            <w:r w:rsidRPr="00B133FA">
              <w:rPr>
                <w:rFonts w:ascii="Times New Roman" w:hAnsi="Times New Roman"/>
                <w:sz w:val="21"/>
                <w:szCs w:val="21"/>
              </w:rPr>
              <w:t> </w:t>
            </w:r>
            <w:r>
              <w:rPr>
                <w:rFonts w:ascii="Times New Roman" w:hAnsi="Times New Roman"/>
                <w:sz w:val="21"/>
                <w:szCs w:val="21"/>
              </w:rPr>
              <w:t>Розвиток партнерських відносин з громадами країн Євросоюзу</w:t>
            </w:r>
          </w:p>
        </w:tc>
        <w:tc>
          <w:tcPr>
            <w:tcW w:w="113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5FF8C2" w14:textId="77777777" w:rsidR="001738C6" w:rsidRPr="00B133FA" w:rsidRDefault="001738C6" w:rsidP="00B133FA">
            <w:pPr>
              <w:spacing w:after="0" w:line="240" w:lineRule="auto"/>
              <w:jc w:val="center"/>
              <w:rPr>
                <w:rFonts w:ascii="Times New Roman" w:hAnsi="Times New Roman"/>
                <w:sz w:val="21"/>
                <w:szCs w:val="21"/>
              </w:rPr>
            </w:pPr>
            <w:r w:rsidRPr="00B133FA">
              <w:rPr>
                <w:rFonts w:ascii="Times New Roman" w:hAnsi="Times New Roman"/>
                <w:sz w:val="21"/>
                <w:szCs w:val="21"/>
              </w:rPr>
              <w:t>2019-2021</w:t>
            </w:r>
          </w:p>
        </w:tc>
        <w:tc>
          <w:tcPr>
            <w:tcW w:w="168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D6F733" w14:textId="2D975D61" w:rsidR="001738C6" w:rsidRPr="00B133FA" w:rsidRDefault="001738C6" w:rsidP="00B133FA">
            <w:pPr>
              <w:spacing w:after="0" w:line="240" w:lineRule="auto"/>
              <w:jc w:val="center"/>
              <w:rPr>
                <w:rFonts w:ascii="Times New Roman" w:hAnsi="Times New Roman"/>
                <w:sz w:val="21"/>
                <w:szCs w:val="21"/>
              </w:rPr>
            </w:pPr>
            <w:r>
              <w:rPr>
                <w:rFonts w:ascii="Times New Roman" w:hAnsi="Times New Roman"/>
                <w:sz w:val="21"/>
                <w:szCs w:val="21"/>
              </w:rPr>
              <w:t>3</w:t>
            </w:r>
            <w:r w:rsidRPr="00B133FA">
              <w:rPr>
                <w:rFonts w:ascii="Times New Roman" w:hAnsi="Times New Roman"/>
                <w:sz w:val="21"/>
                <w:szCs w:val="21"/>
              </w:rPr>
              <w:t>00</w:t>
            </w:r>
          </w:p>
        </w:tc>
      </w:tr>
      <w:tr w:rsidR="001738C6" w:rsidRPr="00B133FA" w14:paraId="18A57CE7" w14:textId="77777777" w:rsidTr="00084BFF">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05235AAF" w14:textId="77777777" w:rsidR="001738C6" w:rsidRPr="00B133FA" w:rsidRDefault="001738C6" w:rsidP="00B133FA">
            <w:pPr>
              <w:spacing w:after="0" w:line="240" w:lineRule="auto"/>
              <w:rPr>
                <w:rFonts w:ascii="Times New Roman" w:hAnsi="Times New Roman"/>
                <w:sz w:val="21"/>
                <w:szCs w:val="21"/>
              </w:rPr>
            </w:pPr>
          </w:p>
        </w:tc>
        <w:tc>
          <w:tcPr>
            <w:tcW w:w="2405" w:type="dxa"/>
            <w:vMerge/>
            <w:tcBorders>
              <w:left w:val="single" w:sz="4" w:space="0" w:color="auto"/>
              <w:right w:val="single" w:sz="4" w:space="0" w:color="auto"/>
            </w:tcBorders>
            <w:vAlign w:val="center"/>
            <w:hideMark/>
          </w:tcPr>
          <w:p w14:paraId="385AA592" w14:textId="77777777" w:rsidR="001738C6" w:rsidRPr="00B133FA" w:rsidRDefault="001738C6" w:rsidP="00B133FA">
            <w:pPr>
              <w:spacing w:after="0" w:line="240" w:lineRule="auto"/>
              <w:rPr>
                <w:rFonts w:ascii="Times New Roman" w:hAnsi="Times New Roman"/>
                <w:sz w:val="21"/>
                <w:szCs w:val="21"/>
              </w:rPr>
            </w:pPr>
          </w:p>
        </w:tc>
        <w:tc>
          <w:tcPr>
            <w:tcW w:w="4237" w:type="dxa"/>
            <w:vMerge w:val="restart"/>
            <w:tcBorders>
              <w:top w:val="nil"/>
              <w:left w:val="nil"/>
              <w:right w:val="single" w:sz="4" w:space="0" w:color="auto"/>
            </w:tcBorders>
            <w:shd w:val="clear" w:color="auto" w:fill="auto"/>
            <w:tcMar>
              <w:top w:w="15" w:type="dxa"/>
              <w:left w:w="15" w:type="dxa"/>
              <w:bottom w:w="0" w:type="dxa"/>
              <w:right w:w="15" w:type="dxa"/>
            </w:tcMar>
            <w:vAlign w:val="center"/>
            <w:hideMark/>
          </w:tcPr>
          <w:p w14:paraId="088E9C26" w14:textId="77777777" w:rsidR="001738C6" w:rsidRPr="00B133FA" w:rsidRDefault="001738C6" w:rsidP="00B133FA">
            <w:pPr>
              <w:spacing w:after="0" w:line="240" w:lineRule="auto"/>
              <w:rPr>
                <w:rFonts w:ascii="Times New Roman" w:hAnsi="Times New Roman"/>
                <w:sz w:val="21"/>
                <w:szCs w:val="21"/>
              </w:rPr>
            </w:pPr>
            <w:r w:rsidRPr="00B133FA">
              <w:rPr>
                <w:rFonts w:ascii="Times New Roman" w:hAnsi="Times New Roman"/>
                <w:sz w:val="21"/>
                <w:szCs w:val="21"/>
              </w:rPr>
              <w:t>3.1.2. Розвиток інформаційного простору та інформатизація об’єднаної територіальної громади</w:t>
            </w:r>
          </w:p>
        </w:tc>
        <w:tc>
          <w:tcPr>
            <w:tcW w:w="45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090391" w14:textId="77777777" w:rsidR="001738C6" w:rsidRPr="00B133FA" w:rsidRDefault="001738C6" w:rsidP="00B133FA">
            <w:pPr>
              <w:spacing w:after="0" w:line="240" w:lineRule="auto"/>
              <w:rPr>
                <w:rFonts w:ascii="Times New Roman" w:hAnsi="Times New Roman"/>
                <w:sz w:val="21"/>
                <w:szCs w:val="21"/>
              </w:rPr>
            </w:pPr>
            <w:r w:rsidRPr="00B133FA">
              <w:rPr>
                <w:rFonts w:ascii="Times New Roman" w:hAnsi="Times New Roman"/>
                <w:sz w:val="21"/>
                <w:szCs w:val="21"/>
              </w:rPr>
              <w:t>Створення єдиного інформаційного простору на базі  мережі бібліотек</w:t>
            </w:r>
          </w:p>
        </w:tc>
        <w:tc>
          <w:tcPr>
            <w:tcW w:w="113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DAC080" w14:textId="77777777" w:rsidR="001738C6" w:rsidRPr="00B133FA" w:rsidRDefault="001738C6" w:rsidP="00B133FA">
            <w:pPr>
              <w:spacing w:after="0" w:line="240" w:lineRule="auto"/>
              <w:jc w:val="center"/>
              <w:rPr>
                <w:rFonts w:ascii="Times New Roman" w:hAnsi="Times New Roman"/>
                <w:sz w:val="21"/>
                <w:szCs w:val="21"/>
              </w:rPr>
            </w:pPr>
            <w:r w:rsidRPr="00B133FA">
              <w:rPr>
                <w:rFonts w:ascii="Times New Roman" w:hAnsi="Times New Roman"/>
                <w:sz w:val="21"/>
                <w:szCs w:val="21"/>
              </w:rPr>
              <w:t>2019-2021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179469" w14:textId="62CCCC10" w:rsidR="001738C6" w:rsidRPr="00B133FA" w:rsidRDefault="001738C6" w:rsidP="00B133FA">
            <w:pPr>
              <w:spacing w:after="0" w:line="240" w:lineRule="auto"/>
              <w:jc w:val="center"/>
              <w:rPr>
                <w:rFonts w:ascii="Times New Roman" w:hAnsi="Times New Roman"/>
                <w:sz w:val="21"/>
                <w:szCs w:val="21"/>
              </w:rPr>
            </w:pPr>
            <w:r>
              <w:rPr>
                <w:rFonts w:ascii="Times New Roman" w:hAnsi="Times New Roman"/>
                <w:sz w:val="21"/>
                <w:szCs w:val="21"/>
              </w:rPr>
              <w:t>600</w:t>
            </w:r>
          </w:p>
        </w:tc>
      </w:tr>
      <w:tr w:rsidR="001738C6" w:rsidRPr="00B133FA" w14:paraId="132CA7E9" w14:textId="77777777" w:rsidTr="00084BFF">
        <w:trPr>
          <w:cantSplit/>
          <w:trHeight w:val="20"/>
        </w:trPr>
        <w:tc>
          <w:tcPr>
            <w:tcW w:w="1144" w:type="dxa"/>
            <w:vMerge/>
            <w:tcBorders>
              <w:top w:val="nil"/>
              <w:left w:val="single" w:sz="4" w:space="0" w:color="auto"/>
              <w:bottom w:val="single" w:sz="4" w:space="0" w:color="auto"/>
              <w:right w:val="single" w:sz="4" w:space="0" w:color="auto"/>
            </w:tcBorders>
            <w:vAlign w:val="center"/>
          </w:tcPr>
          <w:p w14:paraId="464BC5D2" w14:textId="77777777" w:rsidR="001738C6" w:rsidRPr="00B133FA" w:rsidRDefault="001738C6" w:rsidP="00B133FA">
            <w:pPr>
              <w:spacing w:after="0" w:line="240" w:lineRule="auto"/>
              <w:rPr>
                <w:rFonts w:ascii="Times New Roman" w:hAnsi="Times New Roman"/>
                <w:sz w:val="21"/>
                <w:szCs w:val="21"/>
              </w:rPr>
            </w:pPr>
          </w:p>
        </w:tc>
        <w:tc>
          <w:tcPr>
            <w:tcW w:w="2405" w:type="dxa"/>
            <w:vMerge/>
            <w:tcBorders>
              <w:left w:val="single" w:sz="4" w:space="0" w:color="auto"/>
              <w:bottom w:val="single" w:sz="4" w:space="0" w:color="auto"/>
              <w:right w:val="single" w:sz="4" w:space="0" w:color="auto"/>
            </w:tcBorders>
            <w:vAlign w:val="center"/>
          </w:tcPr>
          <w:p w14:paraId="63F0E60C" w14:textId="77777777" w:rsidR="001738C6" w:rsidRPr="00B133FA" w:rsidRDefault="001738C6" w:rsidP="00B133FA">
            <w:pPr>
              <w:spacing w:after="0" w:line="240" w:lineRule="auto"/>
              <w:rPr>
                <w:rFonts w:ascii="Times New Roman" w:hAnsi="Times New Roman"/>
                <w:sz w:val="21"/>
                <w:szCs w:val="21"/>
              </w:rPr>
            </w:pPr>
          </w:p>
        </w:tc>
        <w:tc>
          <w:tcPr>
            <w:tcW w:w="4237" w:type="dxa"/>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BB6559E" w14:textId="77777777" w:rsidR="001738C6" w:rsidRPr="00B133FA" w:rsidRDefault="001738C6" w:rsidP="00B133FA">
            <w:pPr>
              <w:spacing w:after="0" w:line="240" w:lineRule="auto"/>
              <w:rPr>
                <w:rFonts w:ascii="Times New Roman" w:hAnsi="Times New Roman"/>
                <w:sz w:val="21"/>
                <w:szCs w:val="21"/>
              </w:rPr>
            </w:pPr>
          </w:p>
        </w:tc>
        <w:tc>
          <w:tcPr>
            <w:tcW w:w="45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CFF6086" w14:textId="33324C7E" w:rsidR="001738C6" w:rsidRPr="00B133FA" w:rsidRDefault="001738C6" w:rsidP="00B133FA">
            <w:pPr>
              <w:spacing w:after="0" w:line="240" w:lineRule="auto"/>
              <w:rPr>
                <w:rFonts w:ascii="Times New Roman" w:hAnsi="Times New Roman"/>
                <w:sz w:val="21"/>
                <w:szCs w:val="21"/>
              </w:rPr>
            </w:pPr>
            <w:r>
              <w:rPr>
                <w:rFonts w:ascii="Times New Roman" w:hAnsi="Times New Roman"/>
                <w:sz w:val="21"/>
                <w:szCs w:val="21"/>
              </w:rPr>
              <w:t>Забезпечення доступу мешканців громади до швидкісного інтернету</w:t>
            </w:r>
          </w:p>
        </w:tc>
        <w:tc>
          <w:tcPr>
            <w:tcW w:w="113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C26AB27" w14:textId="2BAD561E" w:rsidR="001738C6" w:rsidRPr="00B133FA" w:rsidRDefault="001738C6" w:rsidP="00B133FA">
            <w:pPr>
              <w:spacing w:after="0" w:line="240" w:lineRule="auto"/>
              <w:jc w:val="center"/>
              <w:rPr>
                <w:rFonts w:ascii="Times New Roman" w:hAnsi="Times New Roman"/>
                <w:sz w:val="21"/>
                <w:szCs w:val="21"/>
              </w:rPr>
            </w:pPr>
            <w:r>
              <w:rPr>
                <w:rFonts w:ascii="Times New Roman" w:hAnsi="Times New Roman"/>
                <w:sz w:val="21"/>
                <w:szCs w:val="21"/>
              </w:rPr>
              <w:t>2019-2020</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280D308" w14:textId="33CD764B" w:rsidR="001738C6" w:rsidRDefault="001738C6" w:rsidP="00B133FA">
            <w:pPr>
              <w:spacing w:after="0" w:line="240" w:lineRule="auto"/>
              <w:jc w:val="center"/>
              <w:rPr>
                <w:rFonts w:ascii="Times New Roman" w:hAnsi="Times New Roman"/>
                <w:sz w:val="21"/>
                <w:szCs w:val="21"/>
              </w:rPr>
            </w:pPr>
            <w:r>
              <w:rPr>
                <w:rFonts w:ascii="Times New Roman" w:hAnsi="Times New Roman"/>
                <w:sz w:val="21"/>
                <w:szCs w:val="21"/>
              </w:rPr>
              <w:t>100</w:t>
            </w:r>
          </w:p>
        </w:tc>
      </w:tr>
      <w:tr w:rsidR="001738C6" w:rsidRPr="00B133FA" w14:paraId="5DE2D966" w14:textId="77777777" w:rsidTr="00084BFF">
        <w:trPr>
          <w:cantSplit/>
          <w:trHeight w:val="20"/>
        </w:trPr>
        <w:tc>
          <w:tcPr>
            <w:tcW w:w="1144" w:type="dxa"/>
            <w:vMerge/>
            <w:tcBorders>
              <w:top w:val="nil"/>
              <w:left w:val="single" w:sz="4" w:space="0" w:color="auto"/>
              <w:bottom w:val="single" w:sz="4" w:space="0" w:color="auto"/>
              <w:right w:val="single" w:sz="4" w:space="0" w:color="auto"/>
            </w:tcBorders>
            <w:vAlign w:val="center"/>
            <w:hideMark/>
          </w:tcPr>
          <w:p w14:paraId="1FB56E08" w14:textId="77777777" w:rsidR="001738C6" w:rsidRPr="00B133FA" w:rsidRDefault="001738C6" w:rsidP="00B133FA">
            <w:pPr>
              <w:spacing w:after="0" w:line="240" w:lineRule="auto"/>
              <w:rPr>
                <w:rFonts w:ascii="Times New Roman" w:hAnsi="Times New Roman"/>
                <w:sz w:val="21"/>
                <w:szCs w:val="21"/>
              </w:rPr>
            </w:pPr>
          </w:p>
        </w:tc>
        <w:tc>
          <w:tcPr>
            <w:tcW w:w="2405"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4AE0A8" w14:textId="77777777" w:rsidR="001738C6" w:rsidRPr="00B133FA" w:rsidRDefault="001738C6" w:rsidP="00B133FA">
            <w:pPr>
              <w:spacing w:after="0" w:line="240" w:lineRule="auto"/>
              <w:rPr>
                <w:rFonts w:ascii="Times New Roman" w:hAnsi="Times New Roman"/>
                <w:sz w:val="21"/>
                <w:szCs w:val="21"/>
              </w:rPr>
            </w:pPr>
            <w:r w:rsidRPr="00B133FA">
              <w:rPr>
                <w:rFonts w:ascii="Times New Roman" w:hAnsi="Times New Roman"/>
                <w:sz w:val="21"/>
                <w:szCs w:val="21"/>
              </w:rPr>
              <w:t>3.2. Впровадження прогресивних технологій управління місцевим розвитком</w:t>
            </w:r>
          </w:p>
        </w:tc>
        <w:tc>
          <w:tcPr>
            <w:tcW w:w="4237" w:type="dxa"/>
            <w:vMerge w:val="restart"/>
            <w:tcBorders>
              <w:top w:val="nil"/>
              <w:left w:val="nil"/>
              <w:right w:val="single" w:sz="4" w:space="0" w:color="auto"/>
            </w:tcBorders>
            <w:shd w:val="clear" w:color="auto" w:fill="auto"/>
            <w:tcMar>
              <w:top w:w="15" w:type="dxa"/>
              <w:left w:w="15" w:type="dxa"/>
              <w:bottom w:w="0" w:type="dxa"/>
              <w:right w:w="15" w:type="dxa"/>
            </w:tcMar>
            <w:vAlign w:val="bottom"/>
            <w:hideMark/>
          </w:tcPr>
          <w:p w14:paraId="699945E6" w14:textId="51DD576B" w:rsidR="001738C6" w:rsidRPr="00B133FA" w:rsidRDefault="001738C6" w:rsidP="00B133FA">
            <w:pPr>
              <w:spacing w:after="0" w:line="240" w:lineRule="auto"/>
              <w:rPr>
                <w:rFonts w:ascii="Times New Roman" w:hAnsi="Times New Roman"/>
                <w:sz w:val="21"/>
                <w:szCs w:val="21"/>
              </w:rPr>
            </w:pPr>
            <w:r>
              <w:rPr>
                <w:rFonts w:ascii="Times New Roman" w:hAnsi="Times New Roman"/>
                <w:sz w:val="21"/>
                <w:szCs w:val="21"/>
              </w:rPr>
              <w:t xml:space="preserve">3.2.1. Стимулювання </w:t>
            </w:r>
            <w:r w:rsidRPr="00B133FA">
              <w:rPr>
                <w:rFonts w:ascii="Times New Roman" w:hAnsi="Times New Roman"/>
                <w:sz w:val="21"/>
                <w:szCs w:val="21"/>
              </w:rPr>
              <w:t xml:space="preserve"> ініціативи населення до розробки проектів розвитку громади</w:t>
            </w:r>
          </w:p>
        </w:tc>
        <w:tc>
          <w:tcPr>
            <w:tcW w:w="45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1B8396" w14:textId="17F469E4" w:rsidR="001738C6" w:rsidRPr="00B133FA" w:rsidRDefault="001738C6" w:rsidP="00DE585D">
            <w:pPr>
              <w:spacing w:after="0" w:line="240" w:lineRule="auto"/>
              <w:rPr>
                <w:rFonts w:ascii="Times New Roman" w:hAnsi="Times New Roman"/>
                <w:sz w:val="21"/>
                <w:szCs w:val="21"/>
              </w:rPr>
            </w:pPr>
            <w:r w:rsidRPr="00B133FA">
              <w:rPr>
                <w:rFonts w:ascii="Times New Roman" w:hAnsi="Times New Roman"/>
                <w:sz w:val="21"/>
                <w:szCs w:val="21"/>
              </w:rPr>
              <w:t xml:space="preserve">Запровадження місцевого  конкурсу на кращий проект благоустрою «Громада </w:t>
            </w:r>
            <w:r>
              <w:rPr>
                <w:rFonts w:ascii="Times New Roman" w:hAnsi="Times New Roman"/>
                <w:sz w:val="21"/>
                <w:szCs w:val="21"/>
              </w:rPr>
              <w:t>власними силами</w:t>
            </w:r>
            <w:r w:rsidRPr="00B133FA">
              <w:rPr>
                <w:rFonts w:ascii="Times New Roman" w:hAnsi="Times New Roman"/>
                <w:sz w:val="21"/>
                <w:szCs w:val="21"/>
              </w:rPr>
              <w:t>!»</w:t>
            </w:r>
          </w:p>
        </w:tc>
        <w:tc>
          <w:tcPr>
            <w:tcW w:w="113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93F513" w14:textId="77777777" w:rsidR="001738C6" w:rsidRPr="00B133FA" w:rsidRDefault="001738C6" w:rsidP="00B133FA">
            <w:pPr>
              <w:spacing w:after="0" w:line="240" w:lineRule="auto"/>
              <w:jc w:val="center"/>
              <w:rPr>
                <w:rFonts w:ascii="Times New Roman" w:hAnsi="Times New Roman"/>
                <w:sz w:val="21"/>
                <w:szCs w:val="21"/>
              </w:rPr>
            </w:pPr>
            <w:r w:rsidRPr="00B133FA">
              <w:rPr>
                <w:rFonts w:ascii="Times New Roman" w:hAnsi="Times New Roman"/>
                <w:sz w:val="21"/>
                <w:szCs w:val="21"/>
              </w:rPr>
              <w:t>2019-2021</w:t>
            </w:r>
          </w:p>
        </w:tc>
        <w:tc>
          <w:tcPr>
            <w:tcW w:w="168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2D9CBD" w14:textId="77777777" w:rsidR="001738C6" w:rsidRPr="00B133FA" w:rsidRDefault="001738C6" w:rsidP="00B133FA">
            <w:pPr>
              <w:spacing w:after="0" w:line="240" w:lineRule="auto"/>
              <w:jc w:val="center"/>
              <w:rPr>
                <w:rFonts w:ascii="Times New Roman" w:hAnsi="Times New Roman"/>
                <w:sz w:val="21"/>
                <w:szCs w:val="21"/>
              </w:rPr>
            </w:pPr>
            <w:r w:rsidRPr="00B133FA">
              <w:rPr>
                <w:rFonts w:ascii="Times New Roman" w:hAnsi="Times New Roman"/>
                <w:sz w:val="21"/>
                <w:szCs w:val="21"/>
              </w:rPr>
              <w:t>1000</w:t>
            </w:r>
          </w:p>
        </w:tc>
      </w:tr>
      <w:tr w:rsidR="001738C6" w:rsidRPr="00B133FA" w14:paraId="415DF506" w14:textId="77777777" w:rsidTr="001738C6">
        <w:trPr>
          <w:cantSplit/>
          <w:trHeight w:val="555"/>
        </w:trPr>
        <w:tc>
          <w:tcPr>
            <w:tcW w:w="1144" w:type="dxa"/>
            <w:vMerge/>
            <w:tcBorders>
              <w:top w:val="nil"/>
              <w:left w:val="single" w:sz="4" w:space="0" w:color="auto"/>
              <w:bottom w:val="single" w:sz="4" w:space="0" w:color="auto"/>
              <w:right w:val="single" w:sz="4" w:space="0" w:color="auto"/>
            </w:tcBorders>
            <w:vAlign w:val="center"/>
            <w:hideMark/>
          </w:tcPr>
          <w:p w14:paraId="62BAF69E" w14:textId="77777777" w:rsidR="001738C6" w:rsidRPr="00B133FA" w:rsidRDefault="001738C6" w:rsidP="00B133FA">
            <w:pPr>
              <w:spacing w:after="0" w:line="240" w:lineRule="auto"/>
              <w:rPr>
                <w:rFonts w:ascii="Times New Roman" w:hAnsi="Times New Roman"/>
                <w:sz w:val="21"/>
                <w:szCs w:val="21"/>
              </w:rPr>
            </w:pPr>
          </w:p>
        </w:tc>
        <w:tc>
          <w:tcPr>
            <w:tcW w:w="2405" w:type="dxa"/>
            <w:vMerge/>
            <w:tcBorders>
              <w:top w:val="nil"/>
              <w:left w:val="single" w:sz="4" w:space="0" w:color="auto"/>
              <w:bottom w:val="single" w:sz="4" w:space="0" w:color="auto"/>
              <w:right w:val="single" w:sz="4" w:space="0" w:color="auto"/>
            </w:tcBorders>
            <w:vAlign w:val="center"/>
            <w:hideMark/>
          </w:tcPr>
          <w:p w14:paraId="39940010" w14:textId="77777777" w:rsidR="001738C6" w:rsidRPr="00B133FA" w:rsidRDefault="001738C6" w:rsidP="00B133FA">
            <w:pPr>
              <w:spacing w:after="0" w:line="240" w:lineRule="auto"/>
              <w:rPr>
                <w:rFonts w:ascii="Times New Roman" w:hAnsi="Times New Roman"/>
                <w:sz w:val="21"/>
                <w:szCs w:val="21"/>
              </w:rPr>
            </w:pPr>
          </w:p>
        </w:tc>
        <w:tc>
          <w:tcPr>
            <w:tcW w:w="4237" w:type="dxa"/>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D33888" w14:textId="6C3FFA54" w:rsidR="001738C6" w:rsidRPr="00B133FA" w:rsidRDefault="001738C6" w:rsidP="00B133FA">
            <w:pPr>
              <w:spacing w:after="0" w:line="240" w:lineRule="auto"/>
              <w:rPr>
                <w:rFonts w:ascii="Times New Roman" w:hAnsi="Times New Roman"/>
                <w:sz w:val="21"/>
                <w:szCs w:val="21"/>
              </w:rPr>
            </w:pPr>
          </w:p>
        </w:tc>
        <w:tc>
          <w:tcPr>
            <w:tcW w:w="45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2CA7A1" w14:textId="190538D1" w:rsidR="001738C6" w:rsidRPr="00B133FA" w:rsidRDefault="001738C6" w:rsidP="00CF1BE1">
            <w:pPr>
              <w:spacing w:after="0" w:line="240" w:lineRule="auto"/>
              <w:rPr>
                <w:rFonts w:ascii="Times New Roman" w:hAnsi="Times New Roman"/>
                <w:sz w:val="21"/>
                <w:szCs w:val="21"/>
              </w:rPr>
            </w:pPr>
            <w:r w:rsidRPr="00B133FA">
              <w:rPr>
                <w:rFonts w:ascii="Times New Roman" w:hAnsi="Times New Roman"/>
                <w:sz w:val="21"/>
                <w:szCs w:val="21"/>
              </w:rPr>
              <w:t xml:space="preserve">Реалізація та запровадження щорічного конкурсу проектів «Громадський бюджет» </w:t>
            </w:r>
          </w:p>
        </w:tc>
        <w:tc>
          <w:tcPr>
            <w:tcW w:w="113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278674" w14:textId="77777777" w:rsidR="001738C6" w:rsidRPr="00B133FA" w:rsidRDefault="001738C6" w:rsidP="00B133FA">
            <w:pPr>
              <w:spacing w:after="0" w:line="240" w:lineRule="auto"/>
              <w:jc w:val="center"/>
              <w:rPr>
                <w:rFonts w:ascii="Times New Roman" w:hAnsi="Times New Roman"/>
                <w:sz w:val="21"/>
                <w:szCs w:val="21"/>
              </w:rPr>
            </w:pPr>
            <w:r w:rsidRPr="00B133FA">
              <w:rPr>
                <w:rFonts w:ascii="Times New Roman" w:hAnsi="Times New Roman"/>
                <w:sz w:val="21"/>
                <w:szCs w:val="21"/>
              </w:rPr>
              <w:t>2019-2021</w:t>
            </w:r>
          </w:p>
        </w:tc>
        <w:tc>
          <w:tcPr>
            <w:tcW w:w="1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5E0E78" w14:textId="08A6ABB1" w:rsidR="001738C6" w:rsidRPr="00B133FA" w:rsidRDefault="001738C6" w:rsidP="00B133FA">
            <w:pPr>
              <w:spacing w:after="0" w:line="240" w:lineRule="auto"/>
              <w:jc w:val="center"/>
              <w:rPr>
                <w:rFonts w:ascii="Times New Roman" w:hAnsi="Times New Roman"/>
                <w:sz w:val="21"/>
                <w:szCs w:val="21"/>
              </w:rPr>
            </w:pPr>
            <w:r>
              <w:rPr>
                <w:rFonts w:ascii="Times New Roman" w:hAnsi="Times New Roman"/>
                <w:sz w:val="21"/>
                <w:szCs w:val="21"/>
              </w:rPr>
              <w:t>600</w:t>
            </w:r>
          </w:p>
        </w:tc>
      </w:tr>
      <w:tr w:rsidR="00B133FA" w:rsidRPr="00B133FA" w14:paraId="33DCCC0C" w14:textId="77777777" w:rsidTr="00E5135E">
        <w:trPr>
          <w:cantSplit/>
          <w:trHeight w:val="20"/>
        </w:trPr>
        <w:tc>
          <w:tcPr>
            <w:tcW w:w="13452"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C5067F" w14:textId="4AFDCFD5" w:rsidR="00B133FA" w:rsidRPr="00B133FA" w:rsidRDefault="00B133FA" w:rsidP="0024665E">
            <w:pPr>
              <w:spacing w:after="0" w:line="240" w:lineRule="auto"/>
              <w:jc w:val="center"/>
              <w:rPr>
                <w:rFonts w:ascii="Times New Roman" w:hAnsi="Times New Roman"/>
                <w:b/>
                <w:bCs/>
                <w:sz w:val="21"/>
                <w:szCs w:val="21"/>
              </w:rPr>
            </w:pPr>
            <w:r w:rsidRPr="00B133FA">
              <w:rPr>
                <w:rFonts w:ascii="Times New Roman" w:hAnsi="Times New Roman"/>
                <w:b/>
                <w:bCs/>
                <w:sz w:val="21"/>
                <w:szCs w:val="21"/>
              </w:rPr>
              <w:t>УСЬОГО</w:t>
            </w:r>
          </w:p>
        </w:tc>
        <w:tc>
          <w:tcPr>
            <w:tcW w:w="1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970662" w14:textId="6D2A34AB" w:rsidR="00B133FA" w:rsidRPr="00B133FA" w:rsidRDefault="008454A2" w:rsidP="0024665E">
            <w:pPr>
              <w:spacing w:after="0" w:line="240" w:lineRule="auto"/>
              <w:jc w:val="center"/>
              <w:rPr>
                <w:rFonts w:ascii="Times New Roman" w:hAnsi="Times New Roman"/>
                <w:b/>
                <w:bCs/>
                <w:sz w:val="21"/>
                <w:szCs w:val="21"/>
              </w:rPr>
            </w:pPr>
            <w:r>
              <w:rPr>
                <w:rFonts w:ascii="Times New Roman" w:hAnsi="Times New Roman"/>
                <w:b/>
                <w:bCs/>
                <w:sz w:val="21"/>
                <w:szCs w:val="21"/>
              </w:rPr>
              <w:t>195705</w:t>
            </w:r>
          </w:p>
        </w:tc>
      </w:tr>
    </w:tbl>
    <w:p w14:paraId="1AD3D7DF" w14:textId="77777777" w:rsidR="00201432" w:rsidRDefault="00201432" w:rsidP="00B133FA">
      <w:pPr>
        <w:spacing w:after="0" w:line="240" w:lineRule="auto"/>
        <w:rPr>
          <w:rFonts w:ascii="Times New Roman" w:hAnsi="Times New Roman"/>
          <w:sz w:val="28"/>
          <w:szCs w:val="28"/>
        </w:rPr>
      </w:pPr>
    </w:p>
    <w:p w14:paraId="370701BA" w14:textId="77777777" w:rsidR="00201432" w:rsidRDefault="00201432" w:rsidP="00B133FA">
      <w:pPr>
        <w:spacing w:after="0" w:line="240" w:lineRule="auto"/>
        <w:rPr>
          <w:rFonts w:ascii="Times New Roman" w:hAnsi="Times New Roman"/>
          <w:sz w:val="28"/>
          <w:szCs w:val="28"/>
        </w:rPr>
        <w:sectPr w:rsidR="00201432" w:rsidSect="00B133FA">
          <w:pgSz w:w="16838" w:h="11906" w:orient="landscape"/>
          <w:pgMar w:top="1417" w:right="850" w:bottom="850" w:left="850" w:header="708" w:footer="708" w:gutter="0"/>
          <w:cols w:space="708"/>
          <w:titlePg/>
          <w:docGrid w:linePitch="360"/>
        </w:sectPr>
      </w:pPr>
    </w:p>
    <w:p w14:paraId="062C40B3" w14:textId="7A8EEA96" w:rsidR="00962BA8" w:rsidRPr="00201432" w:rsidRDefault="00962BA8" w:rsidP="00962BA8">
      <w:pPr>
        <w:jc w:val="center"/>
        <w:rPr>
          <w:rFonts w:ascii="Times New Roman" w:hAnsi="Times New Roman"/>
          <w:sz w:val="28"/>
          <w:szCs w:val="28"/>
        </w:rPr>
      </w:pPr>
      <w:r w:rsidRPr="001D23FF">
        <w:rPr>
          <w:rFonts w:ascii="Times New Roman" w:hAnsi="Times New Roman"/>
          <w:b/>
          <w:sz w:val="28"/>
          <w:szCs w:val="28"/>
        </w:rPr>
        <w:lastRenderedPageBreak/>
        <w:t>ТЕХНІЧНІ ЗАВДАННЯ НА ПРОЕКТИ МІСЦЕВОГО РОЗВИТКУ</w:t>
      </w:r>
    </w:p>
    <w:p w14:paraId="6ABABC76" w14:textId="77777777" w:rsidR="00962BA8" w:rsidRDefault="00962BA8" w:rsidP="00962BA8">
      <w:pPr>
        <w:spacing w:after="0"/>
        <w:jc w:val="center"/>
        <w:rPr>
          <w:rFonts w:ascii="Times New Roman" w:hAnsi="Times New Roman"/>
          <w:sz w:val="28"/>
        </w:rPr>
      </w:pPr>
    </w:p>
    <w:p w14:paraId="18DCE5DE" w14:textId="77777777" w:rsidR="00962BA8" w:rsidRDefault="00962BA8" w:rsidP="00962BA8">
      <w:pPr>
        <w:spacing w:after="0"/>
        <w:jc w:val="center"/>
        <w:rPr>
          <w:rFonts w:ascii="Times New Roman" w:hAnsi="Times New Roman"/>
          <w:sz w:val="28"/>
          <w:szCs w:val="28"/>
        </w:rPr>
      </w:pPr>
      <w:r w:rsidRPr="003D524A">
        <w:rPr>
          <w:rFonts w:ascii="Times New Roman" w:hAnsi="Times New Roman"/>
          <w:sz w:val="28"/>
        </w:rPr>
        <w:t xml:space="preserve">Технічні завдання на проекти місцевого розвитку операційної цілі </w:t>
      </w:r>
      <w:r w:rsidRPr="004D1EAE">
        <w:rPr>
          <w:rFonts w:ascii="Times New Roman" w:hAnsi="Times New Roman"/>
          <w:sz w:val="28"/>
        </w:rPr>
        <w:t>1.1. Створення умов для розвитку малого та середнього підприємництва</w:t>
      </w:r>
    </w:p>
    <w:p w14:paraId="4548E8F3" w14:textId="77777777" w:rsidR="00962BA8" w:rsidRDefault="00962BA8" w:rsidP="00962BA8">
      <w:pPr>
        <w:spacing w:line="276" w:lineRule="auto"/>
        <w:ind w:left="851"/>
        <w:contextualSpacing/>
        <w:jc w:val="both"/>
        <w:rPr>
          <w:rFonts w:ascii="Times New Roman" w:hAnsi="Times New Roman"/>
          <w:sz w:val="28"/>
          <w:szCs w:val="28"/>
        </w:rPr>
      </w:pPr>
    </w:p>
    <w:tbl>
      <w:tblPr>
        <w:tblW w:w="0" w:type="auto"/>
        <w:tblCellMar>
          <w:left w:w="0" w:type="dxa"/>
          <w:right w:w="0" w:type="dxa"/>
        </w:tblCellMar>
        <w:tblLook w:val="0600" w:firstRow="0" w:lastRow="0" w:firstColumn="0" w:lastColumn="0" w:noHBand="1" w:noVBand="1"/>
      </w:tblPr>
      <w:tblGrid>
        <w:gridCol w:w="2397"/>
        <w:gridCol w:w="1769"/>
        <w:gridCol w:w="1769"/>
        <w:gridCol w:w="1769"/>
        <w:gridCol w:w="1915"/>
      </w:tblGrid>
      <w:tr w:rsidR="00962BA8" w:rsidRPr="00BD13C1" w14:paraId="360E79EE"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91D89B9" w14:textId="77777777" w:rsidR="00962BA8" w:rsidRPr="00BD13C1" w:rsidRDefault="00962BA8" w:rsidP="006B0E2C">
            <w:pPr>
              <w:spacing w:after="0" w:line="240" w:lineRule="auto"/>
              <w:jc w:val="both"/>
              <w:rPr>
                <w:rFonts w:ascii="Times New Roman" w:hAnsi="Times New Roman"/>
                <w:sz w:val="24"/>
                <w:szCs w:val="24"/>
              </w:rPr>
            </w:pPr>
            <w:r>
              <w:rPr>
                <w:rFonts w:ascii="Times New Roman" w:hAnsi="Times New Roman"/>
                <w:sz w:val="28"/>
                <w:szCs w:val="28"/>
              </w:rPr>
              <w:br w:type="page"/>
            </w:r>
            <w:r w:rsidRPr="00BD13C1">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D3930B6" w14:textId="77777777" w:rsidR="00962BA8" w:rsidRPr="00294F21"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t>1.1.1. Розвиток інфраструктури підтримки підприємництва, навчання підприємництву та підготовці грантових заявок</w:t>
            </w:r>
          </w:p>
        </w:tc>
      </w:tr>
      <w:tr w:rsidR="00962BA8" w:rsidRPr="00BD13C1" w14:paraId="1E3857C6"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46861B2"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378D963" w14:textId="77777777" w:rsidR="00962BA8" w:rsidRPr="00294F21"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Підвищення обізнаності підприємців громади з основ ведення підприємницької діяльності та залучення грантового фінансування для власного розвитку </w:t>
            </w:r>
          </w:p>
        </w:tc>
      </w:tr>
      <w:tr w:rsidR="00962BA8" w:rsidRPr="00BD13C1" w14:paraId="7327340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28C123B"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2A45055" w14:textId="77777777" w:rsidR="00962BA8" w:rsidRDefault="00962BA8" w:rsidP="006B0E2C">
            <w:pPr>
              <w:spacing w:after="0" w:line="240" w:lineRule="auto"/>
              <w:contextualSpacing/>
              <w:jc w:val="both"/>
              <w:rPr>
                <w:rFonts w:ascii="Times New Roman" w:hAnsi="Times New Roman"/>
                <w:sz w:val="24"/>
                <w:szCs w:val="24"/>
              </w:rPr>
            </w:pPr>
            <w:r w:rsidRPr="00F04B09">
              <w:rPr>
                <w:rFonts w:ascii="Times New Roman" w:hAnsi="Times New Roman"/>
                <w:sz w:val="24"/>
                <w:szCs w:val="24"/>
              </w:rPr>
              <w:sym w:font="Symbol" w:char="F0B7"/>
            </w:r>
            <w:r w:rsidRPr="00F04B09">
              <w:rPr>
                <w:rFonts w:ascii="Times New Roman" w:hAnsi="Times New Roman"/>
                <w:sz w:val="24"/>
                <w:szCs w:val="24"/>
              </w:rPr>
              <w:t xml:space="preserve"> </w:t>
            </w:r>
            <w:r>
              <w:rPr>
                <w:rFonts w:ascii="Times New Roman" w:hAnsi="Times New Roman"/>
                <w:sz w:val="24"/>
                <w:szCs w:val="24"/>
              </w:rPr>
              <w:t>Підвищення кваліфікації представників малого та середнього бізнесу громади.</w:t>
            </w:r>
          </w:p>
          <w:p w14:paraId="74AA79C2" w14:textId="77777777" w:rsidR="00962BA8" w:rsidRDefault="00962BA8" w:rsidP="006B0E2C">
            <w:pPr>
              <w:spacing w:after="0" w:line="240" w:lineRule="auto"/>
              <w:contextualSpacing/>
              <w:jc w:val="both"/>
              <w:rPr>
                <w:rFonts w:ascii="Times New Roman" w:hAnsi="Times New Roman"/>
                <w:sz w:val="24"/>
                <w:szCs w:val="24"/>
              </w:rPr>
            </w:pPr>
            <w:r w:rsidRPr="00F04B09">
              <w:rPr>
                <w:rFonts w:ascii="Times New Roman" w:hAnsi="Times New Roman"/>
                <w:sz w:val="24"/>
                <w:szCs w:val="24"/>
              </w:rPr>
              <w:sym w:font="Symbol" w:char="F0B7"/>
            </w:r>
            <w:r>
              <w:rPr>
                <w:rFonts w:ascii="Times New Roman" w:hAnsi="Times New Roman"/>
                <w:sz w:val="24"/>
                <w:szCs w:val="24"/>
              </w:rPr>
              <w:t xml:space="preserve">  Надання можливості підприємцям самостійно готувати грантові заявки та залучати додаткове фінансування для подальшого розвитку.</w:t>
            </w:r>
          </w:p>
          <w:p w14:paraId="4B0E001D" w14:textId="77777777" w:rsidR="00962BA8" w:rsidRPr="00294F21" w:rsidRDefault="00962BA8" w:rsidP="006B0E2C">
            <w:pPr>
              <w:spacing w:after="0" w:line="240" w:lineRule="auto"/>
              <w:contextualSpacing/>
              <w:jc w:val="both"/>
              <w:rPr>
                <w:rFonts w:ascii="Times New Roman" w:hAnsi="Times New Roman"/>
                <w:sz w:val="24"/>
                <w:szCs w:val="24"/>
              </w:rPr>
            </w:pPr>
            <w:r w:rsidRPr="00F04B09">
              <w:rPr>
                <w:rFonts w:ascii="Times New Roman" w:hAnsi="Times New Roman"/>
                <w:sz w:val="24"/>
                <w:szCs w:val="24"/>
              </w:rPr>
              <w:sym w:font="Symbol" w:char="F0B7"/>
            </w:r>
            <w:r>
              <w:rPr>
                <w:rFonts w:ascii="Times New Roman" w:hAnsi="Times New Roman"/>
                <w:sz w:val="24"/>
                <w:szCs w:val="24"/>
              </w:rPr>
              <w:t xml:space="preserve"> Н</w:t>
            </w:r>
            <w:r w:rsidRPr="00336504">
              <w:rPr>
                <w:rFonts w:ascii="Times New Roman" w:hAnsi="Times New Roman"/>
                <w:sz w:val="24"/>
                <w:szCs w:val="24"/>
              </w:rPr>
              <w:t>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r w:rsidRPr="00F04B09">
              <w:rPr>
                <w:rFonts w:ascii="Times New Roman" w:hAnsi="Times New Roman"/>
                <w:sz w:val="24"/>
                <w:szCs w:val="24"/>
              </w:rPr>
              <w:t>.</w:t>
            </w:r>
          </w:p>
        </w:tc>
      </w:tr>
      <w:tr w:rsidR="00962BA8" w:rsidRPr="00BD13C1" w14:paraId="02FB1BF1"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2039BB4"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F7913D9" w14:textId="77777777" w:rsidR="00962BA8" w:rsidRPr="00294F21" w:rsidRDefault="00962BA8" w:rsidP="006B0E2C">
            <w:pPr>
              <w:spacing w:after="0" w:line="240" w:lineRule="auto"/>
              <w:jc w:val="both"/>
              <w:rPr>
                <w:rFonts w:ascii="Times New Roman" w:hAnsi="Times New Roman"/>
                <w:sz w:val="20"/>
                <w:szCs w:val="24"/>
              </w:rPr>
            </w:pPr>
            <w:r w:rsidRPr="00294F21">
              <w:rPr>
                <w:rFonts w:ascii="Times New Roman" w:hAnsi="Times New Roman"/>
                <w:sz w:val="24"/>
                <w:szCs w:val="24"/>
              </w:rPr>
              <w:t>Зачепилівська селищна ОТГ</w:t>
            </w:r>
          </w:p>
        </w:tc>
      </w:tr>
      <w:tr w:rsidR="00962BA8" w:rsidRPr="00BD13C1" w14:paraId="033D8E1A"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66B9130"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7ADD7D4" w14:textId="77777777" w:rsidR="00962BA8" w:rsidRPr="00BD13C1" w:rsidRDefault="00962BA8" w:rsidP="006B0E2C">
            <w:pPr>
              <w:spacing w:after="0" w:line="240" w:lineRule="auto"/>
              <w:rPr>
                <w:rFonts w:ascii="Times New Roman" w:hAnsi="Times New Roman"/>
                <w:sz w:val="20"/>
                <w:szCs w:val="24"/>
              </w:rPr>
            </w:pPr>
            <w:r w:rsidRPr="00013682">
              <w:rPr>
                <w:rFonts w:ascii="Times New Roman" w:hAnsi="Times New Roman"/>
                <w:sz w:val="24"/>
                <w:szCs w:val="24"/>
              </w:rPr>
              <w:t>9923 осіб</w:t>
            </w:r>
          </w:p>
        </w:tc>
      </w:tr>
      <w:tr w:rsidR="00962BA8" w:rsidRPr="00BD13C1" w14:paraId="0CFF1578"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B8123C1"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44598AD" w14:textId="77777777" w:rsidR="00962BA8" w:rsidRPr="00BD13C1" w:rsidRDefault="00962BA8" w:rsidP="006B0E2C">
            <w:pPr>
              <w:spacing w:after="0" w:line="240" w:lineRule="auto"/>
              <w:jc w:val="both"/>
              <w:rPr>
                <w:rFonts w:ascii="Times New Roman" w:hAnsi="Times New Roman"/>
                <w:sz w:val="20"/>
                <w:szCs w:val="24"/>
              </w:rPr>
            </w:pPr>
            <w:r>
              <w:rPr>
                <w:rFonts w:ascii="Times New Roman" w:hAnsi="Times New Roman"/>
                <w:sz w:val="24"/>
                <w:szCs w:val="24"/>
              </w:rPr>
              <w:t>Виклики сучасності вимагають сприяння місцевої влади розвитку підприємництва серед населення громади та за кількістю підприємців значно перевищує показники Зачепилівського району Харківської області. Проте існує проблема недостатньої кваліфікації підприємців громади, обмеженості знань населення з підприємництва та необхідності залучення фінансових ресурсів на розвиток бізнесу. Крім того, д</w:t>
            </w:r>
            <w:r w:rsidRPr="00294F21">
              <w:rPr>
                <w:rFonts w:ascii="Times New Roman" w:hAnsi="Times New Roman"/>
                <w:sz w:val="24"/>
                <w:szCs w:val="24"/>
              </w:rPr>
              <w:t xml:space="preserve">ля </w:t>
            </w:r>
            <w:r>
              <w:rPr>
                <w:rFonts w:ascii="Times New Roman" w:hAnsi="Times New Roman"/>
                <w:sz w:val="24"/>
                <w:szCs w:val="24"/>
              </w:rPr>
              <w:t>скороченн</w:t>
            </w:r>
            <w:r w:rsidRPr="00294F21">
              <w:rPr>
                <w:rFonts w:ascii="Times New Roman" w:hAnsi="Times New Roman"/>
                <w:sz w:val="24"/>
                <w:szCs w:val="24"/>
              </w:rPr>
              <w:t xml:space="preserve">я безробіття необхідно залучати якомога більшу кількість жителів до підприємницької діяльності. Однією з причин низького рівня активності СПД є необізнаність з вимогами чинного законодавства, які регулюють діяльність СПД, відсутність практичного досвіду у веденні діловодства, бухгалтерської документації тощо. Значно перешкоджає активізації діяльності СПД також необізнаність з процедурами розроблення установчих документів та реєстрації СПД. У зв’язку з цим необхідно </w:t>
            </w:r>
            <w:r>
              <w:rPr>
                <w:rFonts w:ascii="Times New Roman" w:hAnsi="Times New Roman"/>
                <w:sz w:val="24"/>
                <w:szCs w:val="24"/>
              </w:rPr>
              <w:t xml:space="preserve">підвищити рівень інформованості населення з підприємництва та </w:t>
            </w:r>
            <w:r w:rsidRPr="00294F21">
              <w:rPr>
                <w:rFonts w:ascii="Times New Roman" w:hAnsi="Times New Roman"/>
                <w:sz w:val="24"/>
                <w:szCs w:val="24"/>
              </w:rPr>
              <w:t>створити умови для стимулювання підприємницької активності громадян.</w:t>
            </w:r>
          </w:p>
        </w:tc>
      </w:tr>
      <w:tr w:rsidR="00962BA8" w:rsidRPr="00BD13C1" w14:paraId="6D86717F"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0E7504C"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50033D3" w14:textId="77777777" w:rsidR="00962BA8" w:rsidRPr="00294F21" w:rsidRDefault="00962BA8" w:rsidP="006B0E2C">
            <w:pPr>
              <w:spacing w:after="0" w:line="240" w:lineRule="auto"/>
              <w:contextualSpacing/>
              <w:rPr>
                <w:rFonts w:ascii="Times New Roman" w:hAnsi="Times New Roman"/>
                <w:sz w:val="24"/>
                <w:szCs w:val="24"/>
              </w:rPr>
            </w:pPr>
            <w:r w:rsidRPr="00294F21">
              <w:rPr>
                <w:rFonts w:ascii="Times New Roman" w:hAnsi="Times New Roman"/>
                <w:sz w:val="24"/>
                <w:szCs w:val="24"/>
              </w:rPr>
              <w:sym w:font="Symbol" w:char="F0B7"/>
            </w:r>
            <w:r w:rsidRPr="00294F21">
              <w:rPr>
                <w:rFonts w:ascii="Times New Roman" w:hAnsi="Times New Roman"/>
                <w:sz w:val="24"/>
                <w:szCs w:val="24"/>
              </w:rPr>
              <w:t xml:space="preserve"> Збільшення кількості СПД в громаді та відповідно збільшення надходжень від податків до бюджету. </w:t>
            </w:r>
          </w:p>
          <w:p w14:paraId="63D0F2AD" w14:textId="77777777" w:rsidR="00962BA8" w:rsidRPr="00294F21" w:rsidRDefault="00962BA8" w:rsidP="006B0E2C">
            <w:pPr>
              <w:spacing w:after="0" w:line="240" w:lineRule="auto"/>
              <w:contextualSpacing/>
              <w:rPr>
                <w:rFonts w:ascii="Times New Roman" w:hAnsi="Times New Roman"/>
                <w:sz w:val="24"/>
                <w:szCs w:val="24"/>
              </w:rPr>
            </w:pPr>
            <w:r w:rsidRPr="00294F21">
              <w:rPr>
                <w:rFonts w:ascii="Times New Roman" w:hAnsi="Times New Roman"/>
                <w:sz w:val="24"/>
                <w:szCs w:val="24"/>
              </w:rPr>
              <w:sym w:font="Symbol" w:char="F0B7"/>
            </w:r>
            <w:r w:rsidRPr="00294F21">
              <w:rPr>
                <w:rFonts w:ascii="Times New Roman" w:hAnsi="Times New Roman"/>
                <w:sz w:val="24"/>
                <w:szCs w:val="24"/>
              </w:rPr>
              <w:t xml:space="preserve"> Зменшення відсотка тіньового бізнесу в громаді, активніша участь молоді у підприємницькій діяльності. </w:t>
            </w:r>
          </w:p>
          <w:p w14:paraId="61FACC8F" w14:textId="77777777" w:rsidR="00962BA8" w:rsidRPr="00294F21" w:rsidRDefault="00962BA8" w:rsidP="006B0E2C">
            <w:pPr>
              <w:spacing w:after="0" w:line="240" w:lineRule="auto"/>
              <w:contextualSpacing/>
              <w:rPr>
                <w:rFonts w:ascii="Times New Roman" w:hAnsi="Times New Roman"/>
                <w:sz w:val="24"/>
                <w:szCs w:val="24"/>
              </w:rPr>
            </w:pPr>
            <w:r w:rsidRPr="00294F21">
              <w:rPr>
                <w:rFonts w:ascii="Times New Roman" w:hAnsi="Times New Roman"/>
                <w:sz w:val="24"/>
                <w:szCs w:val="24"/>
              </w:rPr>
              <w:lastRenderedPageBreak/>
              <w:sym w:font="Symbol" w:char="F0B7"/>
            </w:r>
            <w:r w:rsidRPr="00294F21">
              <w:rPr>
                <w:rFonts w:ascii="Times New Roman" w:hAnsi="Times New Roman"/>
                <w:sz w:val="24"/>
                <w:szCs w:val="24"/>
              </w:rPr>
              <w:t xml:space="preserve"> Зменшення кількості безробітних</w:t>
            </w:r>
          </w:p>
        </w:tc>
      </w:tr>
      <w:tr w:rsidR="00962BA8" w:rsidRPr="00BD13C1" w14:paraId="616F1A9B"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9BD1663"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610BA8B" w14:textId="77777777" w:rsidR="00962BA8"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sym w:font="Symbol" w:char="F0B7"/>
            </w:r>
            <w:r w:rsidRPr="00294F21">
              <w:rPr>
                <w:rFonts w:ascii="Times New Roman" w:hAnsi="Times New Roman"/>
                <w:sz w:val="24"/>
                <w:szCs w:val="24"/>
              </w:rPr>
              <w:t xml:space="preserve"> Визначення відповідальної особи для роботи з представниками бізнесу</w:t>
            </w:r>
          </w:p>
          <w:p w14:paraId="0AD13387" w14:textId="77777777" w:rsidR="00962BA8"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sym w:font="Symbol" w:char="F0B7"/>
            </w:r>
            <w:r>
              <w:rPr>
                <w:rFonts w:ascii="Times New Roman" w:hAnsi="Times New Roman"/>
                <w:sz w:val="24"/>
                <w:szCs w:val="24"/>
              </w:rPr>
              <w:t xml:space="preserve"> Формування навчальної програми</w:t>
            </w:r>
          </w:p>
          <w:p w14:paraId="16B26B08" w14:textId="77777777" w:rsidR="00962BA8" w:rsidRPr="00294F21"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sym w:font="Symbol" w:char="F0B7"/>
            </w:r>
            <w:r>
              <w:rPr>
                <w:rFonts w:ascii="Times New Roman" w:hAnsi="Times New Roman"/>
                <w:sz w:val="24"/>
                <w:szCs w:val="24"/>
              </w:rPr>
              <w:t xml:space="preserve"> </w:t>
            </w:r>
            <w:r w:rsidRPr="00F04B09">
              <w:rPr>
                <w:rFonts w:ascii="Times New Roman" w:hAnsi="Times New Roman"/>
                <w:sz w:val="24"/>
                <w:szCs w:val="24"/>
              </w:rPr>
              <w:t xml:space="preserve">Організація семінарів та </w:t>
            </w:r>
            <w:r>
              <w:rPr>
                <w:rFonts w:ascii="Times New Roman" w:hAnsi="Times New Roman"/>
                <w:sz w:val="24"/>
                <w:szCs w:val="24"/>
              </w:rPr>
              <w:t>тренінгів</w:t>
            </w:r>
            <w:r w:rsidRPr="00F04B09">
              <w:rPr>
                <w:rFonts w:ascii="Times New Roman" w:hAnsi="Times New Roman"/>
                <w:sz w:val="24"/>
                <w:szCs w:val="24"/>
              </w:rPr>
              <w:t xml:space="preserve"> </w:t>
            </w:r>
            <w:r>
              <w:rPr>
                <w:rFonts w:ascii="Times New Roman" w:hAnsi="Times New Roman"/>
                <w:sz w:val="24"/>
                <w:szCs w:val="24"/>
              </w:rPr>
              <w:t>з підприємництва  для населення Зачепилівської ОТГ</w:t>
            </w:r>
          </w:p>
          <w:p w14:paraId="55C0D318" w14:textId="77777777" w:rsidR="00962BA8" w:rsidRPr="00294F21"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sym w:font="Symbol" w:char="F0B7"/>
            </w:r>
            <w:r w:rsidRPr="00294F21">
              <w:rPr>
                <w:rFonts w:ascii="Times New Roman" w:hAnsi="Times New Roman"/>
                <w:sz w:val="24"/>
                <w:szCs w:val="24"/>
              </w:rPr>
              <w:t xml:space="preserve"> </w:t>
            </w:r>
            <w:r>
              <w:rPr>
                <w:rFonts w:ascii="Times New Roman" w:hAnsi="Times New Roman"/>
                <w:sz w:val="24"/>
                <w:szCs w:val="24"/>
              </w:rPr>
              <w:t>Проведення тренінгів з підготовки грантових заявок та роботи з грантодавцями</w:t>
            </w:r>
          </w:p>
        </w:tc>
      </w:tr>
      <w:tr w:rsidR="00962BA8" w:rsidRPr="00BD13C1" w14:paraId="7C59D64E"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E5C92CF"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078FB9F" w14:textId="77777777" w:rsidR="00962BA8" w:rsidRPr="004D1EAE" w:rsidRDefault="00962BA8" w:rsidP="006B0E2C">
            <w:pPr>
              <w:spacing w:after="0" w:line="240" w:lineRule="auto"/>
              <w:rPr>
                <w:rFonts w:ascii="Times New Roman" w:hAnsi="Times New Roman"/>
                <w:sz w:val="24"/>
                <w:szCs w:val="24"/>
                <w:lang w:val="ru-RU"/>
              </w:rPr>
            </w:pPr>
            <w:r w:rsidRPr="00294F21">
              <w:rPr>
                <w:rFonts w:ascii="Times New Roman" w:hAnsi="Times New Roman"/>
                <w:sz w:val="24"/>
                <w:szCs w:val="24"/>
              </w:rPr>
              <w:t>201</w:t>
            </w:r>
            <w:r>
              <w:rPr>
                <w:rFonts w:ascii="Times New Roman" w:hAnsi="Times New Roman"/>
                <w:sz w:val="24"/>
                <w:szCs w:val="24"/>
                <w:lang w:val="ru-RU"/>
              </w:rPr>
              <w:t>9</w:t>
            </w:r>
            <w:r w:rsidRPr="00294F21">
              <w:rPr>
                <w:rFonts w:ascii="Times New Roman" w:hAnsi="Times New Roman"/>
                <w:sz w:val="24"/>
                <w:szCs w:val="24"/>
              </w:rPr>
              <w:t xml:space="preserve"> - 202</w:t>
            </w:r>
            <w:r>
              <w:rPr>
                <w:rFonts w:ascii="Times New Roman" w:hAnsi="Times New Roman"/>
                <w:sz w:val="24"/>
                <w:szCs w:val="24"/>
                <w:lang w:val="ru-RU"/>
              </w:rPr>
              <w:t>1</w:t>
            </w:r>
          </w:p>
        </w:tc>
      </w:tr>
      <w:tr w:rsidR="00962BA8" w:rsidRPr="00BD13C1" w14:paraId="524E34EB"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D7F5C7C"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A0BB51F"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E304950"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D798736"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A44F3EA"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Разом</w:t>
            </w:r>
          </w:p>
        </w:tc>
      </w:tr>
      <w:tr w:rsidR="00962BA8" w:rsidRPr="00BD13C1" w14:paraId="4605FCC5"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50FE34" w14:textId="77777777" w:rsidR="00962BA8" w:rsidRPr="00BD13C1"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734DAC5"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1B99527"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79BCDFC"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F3A2E11"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75</w:t>
            </w:r>
          </w:p>
        </w:tc>
      </w:tr>
      <w:tr w:rsidR="00962BA8" w:rsidRPr="00BD13C1" w14:paraId="622C431F"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EBEED0D"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D99039C" w14:textId="77777777" w:rsidR="00962BA8" w:rsidRPr="00294F21" w:rsidRDefault="00962BA8" w:rsidP="006B0E2C">
            <w:pPr>
              <w:spacing w:after="0" w:line="240" w:lineRule="auto"/>
              <w:jc w:val="both"/>
              <w:rPr>
                <w:rFonts w:ascii="Times New Roman" w:hAnsi="Times New Roman"/>
                <w:sz w:val="24"/>
                <w:szCs w:val="24"/>
              </w:rPr>
            </w:pPr>
            <w:r w:rsidRPr="00294F21">
              <w:rPr>
                <w:rFonts w:ascii="Times New Roman" w:hAnsi="Times New Roman"/>
                <w:sz w:val="24"/>
                <w:szCs w:val="24"/>
              </w:rPr>
              <w:t>Зачепилівська селищна рада, донорські та інші кошти не заборонені законодавством.</w:t>
            </w:r>
          </w:p>
        </w:tc>
      </w:tr>
      <w:tr w:rsidR="00962BA8" w:rsidRPr="00BD13C1" w14:paraId="3A76043A"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717F917"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DBBD8B9" w14:textId="77777777" w:rsidR="00962BA8" w:rsidRPr="00294F21" w:rsidRDefault="00962BA8" w:rsidP="006B0E2C">
            <w:pPr>
              <w:spacing w:after="0" w:line="240" w:lineRule="auto"/>
              <w:jc w:val="both"/>
              <w:rPr>
                <w:rFonts w:ascii="Times New Roman" w:hAnsi="Times New Roman"/>
                <w:sz w:val="24"/>
                <w:szCs w:val="24"/>
              </w:rPr>
            </w:pPr>
            <w:r w:rsidRPr="00294F21">
              <w:rPr>
                <w:rFonts w:ascii="Times New Roman" w:hAnsi="Times New Roman"/>
                <w:sz w:val="24"/>
                <w:szCs w:val="24"/>
              </w:rPr>
              <w:t xml:space="preserve">Зачепилівська селищна рада та підрядні організації </w:t>
            </w:r>
          </w:p>
        </w:tc>
      </w:tr>
      <w:tr w:rsidR="00962BA8" w:rsidRPr="00BD13C1" w14:paraId="057898EC"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C8D08CC"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997713F" w14:textId="77777777" w:rsidR="00962BA8" w:rsidRPr="00294F21" w:rsidRDefault="00962BA8" w:rsidP="006B0E2C">
            <w:pPr>
              <w:spacing w:after="0" w:line="240" w:lineRule="auto"/>
              <w:rPr>
                <w:rFonts w:ascii="Times New Roman" w:hAnsi="Times New Roman"/>
                <w:sz w:val="24"/>
                <w:szCs w:val="24"/>
              </w:rPr>
            </w:pPr>
          </w:p>
          <w:p w14:paraId="31E05062" w14:textId="77777777" w:rsidR="00962BA8" w:rsidRPr="00294F21" w:rsidRDefault="00962BA8" w:rsidP="006B0E2C">
            <w:pPr>
              <w:spacing w:after="0" w:line="240" w:lineRule="auto"/>
              <w:rPr>
                <w:rFonts w:ascii="Times New Roman" w:hAnsi="Times New Roman"/>
                <w:sz w:val="24"/>
                <w:szCs w:val="24"/>
              </w:rPr>
            </w:pPr>
          </w:p>
        </w:tc>
      </w:tr>
    </w:tbl>
    <w:p w14:paraId="7E8F36A0" w14:textId="77777777" w:rsidR="00962BA8" w:rsidRDefault="00962BA8" w:rsidP="00962BA8">
      <w:pPr>
        <w:spacing w:after="0" w:line="240" w:lineRule="auto"/>
        <w:rPr>
          <w:rFonts w:ascii="Times New Roman" w:hAnsi="Times New Roman"/>
          <w:sz w:val="28"/>
          <w:szCs w:val="28"/>
        </w:rPr>
      </w:pPr>
    </w:p>
    <w:p w14:paraId="572F8E5C" w14:textId="77777777" w:rsidR="00962BA8" w:rsidRDefault="00962BA8" w:rsidP="00962BA8">
      <w:pPr>
        <w:spacing w:after="0" w:line="240" w:lineRule="auto"/>
        <w:rPr>
          <w:rFonts w:ascii="Times New Roman" w:hAnsi="Times New Roman"/>
          <w:sz w:val="28"/>
          <w:szCs w:val="28"/>
        </w:rPr>
      </w:pPr>
    </w:p>
    <w:tbl>
      <w:tblPr>
        <w:tblW w:w="0" w:type="auto"/>
        <w:tblCellMar>
          <w:left w:w="0" w:type="dxa"/>
          <w:right w:w="0" w:type="dxa"/>
        </w:tblCellMar>
        <w:tblLook w:val="0600" w:firstRow="0" w:lastRow="0" w:firstColumn="0" w:lastColumn="0" w:noHBand="1" w:noVBand="1"/>
      </w:tblPr>
      <w:tblGrid>
        <w:gridCol w:w="2373"/>
        <w:gridCol w:w="1790"/>
        <w:gridCol w:w="1777"/>
        <w:gridCol w:w="1767"/>
        <w:gridCol w:w="1912"/>
      </w:tblGrid>
      <w:tr w:rsidR="00962BA8" w:rsidRPr="00BD13C1" w14:paraId="5C3FFE0E"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6755189"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DC5E71C" w14:textId="6CCEB3AA" w:rsidR="00962BA8" w:rsidRPr="00294F21"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t>1.1.</w:t>
            </w:r>
            <w:r w:rsidR="008D152C">
              <w:rPr>
                <w:rFonts w:ascii="Times New Roman" w:hAnsi="Times New Roman"/>
                <w:sz w:val="24"/>
                <w:szCs w:val="24"/>
              </w:rPr>
              <w:t>1</w:t>
            </w:r>
            <w:r w:rsidRPr="00294F21">
              <w:rPr>
                <w:rFonts w:ascii="Times New Roman" w:hAnsi="Times New Roman"/>
                <w:sz w:val="24"/>
                <w:szCs w:val="24"/>
              </w:rPr>
              <w:t xml:space="preserve">. </w:t>
            </w:r>
            <w:r>
              <w:rPr>
                <w:rFonts w:ascii="Times New Roman" w:hAnsi="Times New Roman"/>
                <w:sz w:val="24"/>
                <w:szCs w:val="24"/>
              </w:rPr>
              <w:t>Збільшення конкурентних переваг представників бізнесу громади на зовнішніх ринках збуту</w:t>
            </w:r>
          </w:p>
        </w:tc>
      </w:tr>
      <w:tr w:rsidR="00962BA8" w:rsidRPr="00BD13C1" w14:paraId="7C2C439B"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E0233AF"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58576D2" w14:textId="77777777" w:rsidR="00962BA8" w:rsidRPr="00294F21" w:rsidRDefault="00962BA8" w:rsidP="006B0E2C">
            <w:pPr>
              <w:spacing w:after="0" w:line="240" w:lineRule="auto"/>
              <w:contextualSpacing/>
              <w:jc w:val="both"/>
              <w:rPr>
                <w:rFonts w:ascii="Times New Roman" w:hAnsi="Times New Roman"/>
                <w:sz w:val="24"/>
                <w:szCs w:val="24"/>
              </w:rPr>
            </w:pPr>
            <w:r w:rsidRPr="00CA63B6">
              <w:rPr>
                <w:rFonts w:ascii="Times New Roman" w:hAnsi="Times New Roman"/>
                <w:sz w:val="24"/>
                <w:szCs w:val="24"/>
              </w:rPr>
              <w:t>Організація участі виробників продукції ОТГ у виставках, ярмарках в межах області та України</w:t>
            </w:r>
          </w:p>
        </w:tc>
      </w:tr>
      <w:tr w:rsidR="00962BA8" w:rsidRPr="00BD13C1" w14:paraId="6B7F5F1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92A9209"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1313F83" w14:textId="77777777" w:rsidR="00962BA8" w:rsidRDefault="00962BA8" w:rsidP="006B0E2C">
            <w:pPr>
              <w:spacing w:after="0" w:line="240" w:lineRule="auto"/>
              <w:contextualSpacing/>
              <w:jc w:val="both"/>
              <w:rPr>
                <w:rFonts w:ascii="Times New Roman" w:hAnsi="Times New Roman"/>
                <w:sz w:val="24"/>
                <w:szCs w:val="24"/>
              </w:rPr>
            </w:pPr>
            <w:r w:rsidRPr="00F04B09">
              <w:rPr>
                <w:rFonts w:ascii="Times New Roman" w:hAnsi="Times New Roman"/>
                <w:sz w:val="24"/>
                <w:szCs w:val="24"/>
              </w:rPr>
              <w:sym w:font="Symbol" w:char="F0B7"/>
            </w:r>
            <w:r w:rsidRPr="00F04B09">
              <w:rPr>
                <w:rFonts w:ascii="Times New Roman" w:hAnsi="Times New Roman"/>
                <w:sz w:val="24"/>
                <w:szCs w:val="24"/>
              </w:rPr>
              <w:t xml:space="preserve"> </w:t>
            </w:r>
            <w:r>
              <w:rPr>
                <w:rFonts w:ascii="Times New Roman" w:hAnsi="Times New Roman"/>
                <w:sz w:val="24"/>
                <w:szCs w:val="24"/>
              </w:rPr>
              <w:t>Надання доступу представникам бізнесу громади до зовнішніх ринків збуту продукції;</w:t>
            </w:r>
          </w:p>
          <w:p w14:paraId="595E28B4" w14:textId="77777777" w:rsidR="00962BA8" w:rsidRDefault="00962BA8" w:rsidP="006B0E2C">
            <w:pPr>
              <w:spacing w:after="0" w:line="240" w:lineRule="auto"/>
              <w:contextualSpacing/>
              <w:jc w:val="both"/>
              <w:rPr>
                <w:rFonts w:ascii="Times New Roman" w:hAnsi="Times New Roman"/>
                <w:sz w:val="24"/>
                <w:szCs w:val="24"/>
              </w:rPr>
            </w:pPr>
            <w:r w:rsidRPr="00F04B09">
              <w:rPr>
                <w:rFonts w:ascii="Times New Roman" w:hAnsi="Times New Roman"/>
                <w:sz w:val="24"/>
                <w:szCs w:val="24"/>
              </w:rPr>
              <w:sym w:font="Symbol" w:char="F0B7"/>
            </w:r>
            <w:r>
              <w:rPr>
                <w:rFonts w:ascii="Times New Roman" w:hAnsi="Times New Roman"/>
                <w:sz w:val="24"/>
                <w:szCs w:val="24"/>
              </w:rPr>
              <w:t xml:space="preserve">  Залучення до бізнесу Зачепилівської громади нових партнерів та інвесторів;</w:t>
            </w:r>
          </w:p>
          <w:p w14:paraId="0C4C705D" w14:textId="77777777" w:rsidR="00962BA8" w:rsidRPr="00294F21" w:rsidRDefault="00962BA8" w:rsidP="006B0E2C">
            <w:pPr>
              <w:spacing w:after="0" w:line="240" w:lineRule="auto"/>
              <w:contextualSpacing/>
              <w:jc w:val="both"/>
              <w:rPr>
                <w:rFonts w:ascii="Times New Roman" w:hAnsi="Times New Roman"/>
                <w:sz w:val="24"/>
                <w:szCs w:val="24"/>
              </w:rPr>
            </w:pPr>
            <w:r w:rsidRPr="00F04B09">
              <w:rPr>
                <w:rFonts w:ascii="Times New Roman" w:hAnsi="Times New Roman"/>
                <w:sz w:val="24"/>
                <w:szCs w:val="24"/>
              </w:rPr>
              <w:sym w:font="Symbol" w:char="F0B7"/>
            </w:r>
            <w:r>
              <w:rPr>
                <w:rFonts w:ascii="Times New Roman" w:hAnsi="Times New Roman"/>
                <w:sz w:val="24"/>
                <w:szCs w:val="24"/>
              </w:rPr>
              <w:t xml:space="preserve"> Підвищення конкурентоспроможності бізнесу громади через вивчення досвіду зовнішніх конкурентів</w:t>
            </w:r>
          </w:p>
        </w:tc>
      </w:tr>
      <w:tr w:rsidR="00962BA8" w:rsidRPr="00BD13C1" w14:paraId="3608B3F2"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0702E95"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AB7BE34" w14:textId="77777777" w:rsidR="00962BA8" w:rsidRPr="00294F21" w:rsidRDefault="00962BA8" w:rsidP="006B0E2C">
            <w:pPr>
              <w:spacing w:after="0" w:line="240" w:lineRule="auto"/>
              <w:jc w:val="both"/>
              <w:rPr>
                <w:rFonts w:ascii="Times New Roman" w:hAnsi="Times New Roman"/>
                <w:sz w:val="20"/>
                <w:szCs w:val="24"/>
              </w:rPr>
            </w:pPr>
            <w:r w:rsidRPr="00294F21">
              <w:rPr>
                <w:rFonts w:ascii="Times New Roman" w:hAnsi="Times New Roman"/>
                <w:sz w:val="24"/>
                <w:szCs w:val="24"/>
              </w:rPr>
              <w:t>Зачепилівська селищна ОТГ</w:t>
            </w:r>
          </w:p>
        </w:tc>
      </w:tr>
      <w:tr w:rsidR="00962BA8" w:rsidRPr="00BD13C1" w14:paraId="3B863231"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6EC29B4"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D088940" w14:textId="77777777" w:rsidR="00962BA8" w:rsidRPr="00BD13C1" w:rsidRDefault="00962BA8" w:rsidP="006B0E2C">
            <w:pPr>
              <w:spacing w:after="0" w:line="240" w:lineRule="auto"/>
              <w:rPr>
                <w:rFonts w:ascii="Times New Roman" w:hAnsi="Times New Roman"/>
                <w:sz w:val="20"/>
                <w:szCs w:val="24"/>
              </w:rPr>
            </w:pPr>
            <w:r w:rsidRPr="00013682">
              <w:rPr>
                <w:rFonts w:ascii="Times New Roman" w:hAnsi="Times New Roman"/>
                <w:sz w:val="24"/>
                <w:szCs w:val="24"/>
              </w:rPr>
              <w:t>9923 осіб</w:t>
            </w:r>
          </w:p>
        </w:tc>
      </w:tr>
      <w:tr w:rsidR="00962BA8" w:rsidRPr="00BD13C1" w14:paraId="565DF94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64068C1"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FFF7D9F" w14:textId="77777777" w:rsidR="00962BA8" w:rsidRPr="00222AB1"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Виклики сучасності вимагають сприяння місцевої влади розвитку підприємництва</w:t>
            </w:r>
            <w:r w:rsidRPr="00222AB1">
              <w:rPr>
                <w:rFonts w:ascii="Times New Roman" w:hAnsi="Times New Roman"/>
                <w:sz w:val="24"/>
                <w:szCs w:val="24"/>
              </w:rPr>
              <w:t xml:space="preserve"> серед населення громади, проте активізація та розширення бізнесу потребує залучення нових споживачів і пошуку нових ринків збуту. Відсутність інформації про підприємства </w:t>
            </w:r>
            <w:r w:rsidRPr="00222AB1">
              <w:rPr>
                <w:rFonts w:ascii="Times New Roman" w:hAnsi="Times New Roman"/>
                <w:sz w:val="24"/>
                <w:szCs w:val="24"/>
              </w:rPr>
              <w:lastRenderedPageBreak/>
              <w:t>громади серед споживачів зовнішніх ринків (інші регіони, Україна або навіть інші країни) значно знижує конкурентні позиції бізнесу.</w:t>
            </w:r>
          </w:p>
          <w:p w14:paraId="5782F781" w14:textId="77777777" w:rsidR="00962BA8" w:rsidRPr="00BD13C1" w:rsidRDefault="00962BA8" w:rsidP="006B0E2C">
            <w:pPr>
              <w:spacing w:after="0" w:line="240" w:lineRule="auto"/>
              <w:contextualSpacing/>
              <w:jc w:val="both"/>
              <w:rPr>
                <w:rFonts w:ascii="Times New Roman" w:hAnsi="Times New Roman"/>
                <w:sz w:val="20"/>
                <w:szCs w:val="24"/>
              </w:rPr>
            </w:pPr>
            <w:r w:rsidRPr="00222AB1">
              <w:rPr>
                <w:rFonts w:ascii="Times New Roman" w:hAnsi="Times New Roman"/>
                <w:sz w:val="24"/>
                <w:szCs w:val="24"/>
              </w:rPr>
              <w:t>Можливість презентації своєї продукції або послуг для представників нових ринків збуту значно підвищить конкурентні позиції підприємців громади та надасть перевагу щодо вивчення досвіду конкурентів.</w:t>
            </w:r>
          </w:p>
        </w:tc>
      </w:tr>
      <w:tr w:rsidR="00962BA8" w:rsidRPr="00BD13C1" w14:paraId="35D3F50C"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E315529"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59CF875" w14:textId="77777777" w:rsidR="00962BA8" w:rsidRPr="00294F21" w:rsidRDefault="00962BA8" w:rsidP="006B0E2C">
            <w:pPr>
              <w:spacing w:after="0" w:line="240" w:lineRule="auto"/>
              <w:contextualSpacing/>
              <w:rPr>
                <w:rFonts w:ascii="Times New Roman" w:hAnsi="Times New Roman"/>
                <w:sz w:val="24"/>
                <w:szCs w:val="24"/>
              </w:rPr>
            </w:pPr>
            <w:r w:rsidRPr="00294F21">
              <w:rPr>
                <w:rFonts w:ascii="Times New Roman" w:hAnsi="Times New Roman"/>
                <w:sz w:val="24"/>
                <w:szCs w:val="24"/>
              </w:rPr>
              <w:sym w:font="Symbol" w:char="F0B7"/>
            </w:r>
            <w:r w:rsidRPr="00294F21">
              <w:rPr>
                <w:rFonts w:ascii="Times New Roman" w:hAnsi="Times New Roman"/>
                <w:sz w:val="24"/>
                <w:szCs w:val="24"/>
              </w:rPr>
              <w:t xml:space="preserve"> </w:t>
            </w:r>
            <w:r>
              <w:rPr>
                <w:rFonts w:ascii="Times New Roman" w:hAnsi="Times New Roman"/>
                <w:sz w:val="24"/>
                <w:szCs w:val="24"/>
              </w:rPr>
              <w:t>Підтримка участі 3-5 підприємців ОТГ у профільних виставках, ярмарках, тощо</w:t>
            </w:r>
            <w:r w:rsidRPr="00294F21">
              <w:rPr>
                <w:rFonts w:ascii="Times New Roman" w:hAnsi="Times New Roman"/>
                <w:sz w:val="24"/>
                <w:szCs w:val="24"/>
              </w:rPr>
              <w:t xml:space="preserve"> </w:t>
            </w:r>
          </w:p>
          <w:p w14:paraId="21F4965E" w14:textId="77777777" w:rsidR="00962BA8" w:rsidRPr="00294F21" w:rsidRDefault="00962BA8" w:rsidP="006B0E2C">
            <w:pPr>
              <w:spacing w:after="0" w:line="240" w:lineRule="auto"/>
              <w:contextualSpacing/>
              <w:rPr>
                <w:rFonts w:ascii="Times New Roman" w:hAnsi="Times New Roman"/>
                <w:sz w:val="24"/>
                <w:szCs w:val="24"/>
              </w:rPr>
            </w:pPr>
            <w:r w:rsidRPr="00294F21">
              <w:rPr>
                <w:rFonts w:ascii="Times New Roman" w:hAnsi="Times New Roman"/>
                <w:sz w:val="24"/>
                <w:szCs w:val="24"/>
              </w:rPr>
              <w:sym w:font="Symbol" w:char="F0B7"/>
            </w:r>
            <w:r w:rsidRPr="00294F21">
              <w:rPr>
                <w:rFonts w:ascii="Times New Roman" w:hAnsi="Times New Roman"/>
                <w:sz w:val="24"/>
                <w:szCs w:val="24"/>
              </w:rPr>
              <w:t xml:space="preserve"> </w:t>
            </w:r>
            <w:r>
              <w:rPr>
                <w:rFonts w:ascii="Times New Roman" w:hAnsi="Times New Roman"/>
                <w:sz w:val="24"/>
                <w:szCs w:val="24"/>
              </w:rPr>
              <w:t>Підвищення інформованості споживачів України про продукцію та послуги, які надають СПД Зачепилівської ОТГ;</w:t>
            </w:r>
          </w:p>
          <w:p w14:paraId="3F396359" w14:textId="77777777" w:rsidR="00962BA8" w:rsidRDefault="00962BA8" w:rsidP="006B0E2C">
            <w:pPr>
              <w:spacing w:after="0" w:line="240" w:lineRule="auto"/>
              <w:contextualSpacing/>
              <w:rPr>
                <w:rFonts w:ascii="Times New Roman" w:hAnsi="Times New Roman"/>
                <w:sz w:val="24"/>
                <w:szCs w:val="24"/>
              </w:rPr>
            </w:pPr>
            <w:r w:rsidRPr="00294F21">
              <w:rPr>
                <w:rFonts w:ascii="Times New Roman" w:hAnsi="Times New Roman"/>
                <w:sz w:val="24"/>
                <w:szCs w:val="24"/>
              </w:rPr>
              <w:sym w:font="Symbol" w:char="F0B7"/>
            </w:r>
            <w:r w:rsidRPr="00294F21">
              <w:rPr>
                <w:rFonts w:ascii="Times New Roman" w:hAnsi="Times New Roman"/>
                <w:sz w:val="24"/>
                <w:szCs w:val="24"/>
              </w:rPr>
              <w:t xml:space="preserve"> </w:t>
            </w:r>
            <w:r>
              <w:rPr>
                <w:rFonts w:ascii="Times New Roman" w:hAnsi="Times New Roman"/>
                <w:sz w:val="24"/>
                <w:szCs w:val="24"/>
              </w:rPr>
              <w:t>Формування іміджу активної підприємницької громади;</w:t>
            </w:r>
          </w:p>
          <w:p w14:paraId="17A526F3" w14:textId="77777777" w:rsidR="00962BA8" w:rsidRPr="00294F21" w:rsidRDefault="00962BA8" w:rsidP="006B0E2C">
            <w:pPr>
              <w:spacing w:after="0" w:line="240" w:lineRule="auto"/>
              <w:contextualSpacing/>
              <w:rPr>
                <w:rFonts w:ascii="Times New Roman" w:hAnsi="Times New Roman"/>
                <w:sz w:val="24"/>
                <w:szCs w:val="24"/>
              </w:rPr>
            </w:pPr>
            <w:r w:rsidRPr="00294F21">
              <w:rPr>
                <w:rFonts w:ascii="Times New Roman" w:hAnsi="Times New Roman"/>
                <w:sz w:val="24"/>
                <w:szCs w:val="24"/>
              </w:rPr>
              <w:sym w:font="Symbol" w:char="F0B7"/>
            </w:r>
            <w:r>
              <w:rPr>
                <w:rFonts w:ascii="Times New Roman" w:hAnsi="Times New Roman"/>
                <w:sz w:val="24"/>
                <w:szCs w:val="24"/>
              </w:rPr>
              <w:t xml:space="preserve"> Просування власних виробників на зовнішні ринки</w:t>
            </w:r>
          </w:p>
        </w:tc>
      </w:tr>
      <w:tr w:rsidR="00962BA8" w:rsidRPr="00BD13C1" w14:paraId="4F309572"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F6C8CC0"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2606EDA" w14:textId="77777777" w:rsidR="00962BA8"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sym w:font="Symbol" w:char="F0B7"/>
            </w:r>
            <w:r w:rsidRPr="00294F21">
              <w:rPr>
                <w:rFonts w:ascii="Times New Roman" w:hAnsi="Times New Roman"/>
                <w:sz w:val="24"/>
                <w:szCs w:val="24"/>
              </w:rPr>
              <w:t xml:space="preserve"> Визначення відповідальної особи для роботи з представниками бізнесу</w:t>
            </w:r>
          </w:p>
          <w:p w14:paraId="68897783" w14:textId="77777777" w:rsidR="00962BA8" w:rsidRPr="00BB0755"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sym w:font="Symbol" w:char="F0B7"/>
            </w:r>
            <w:r>
              <w:rPr>
                <w:rFonts w:ascii="Times New Roman" w:hAnsi="Times New Roman"/>
                <w:sz w:val="24"/>
                <w:szCs w:val="24"/>
              </w:rPr>
              <w:t xml:space="preserve"> </w:t>
            </w:r>
            <w:r w:rsidRPr="00BB0755">
              <w:rPr>
                <w:rFonts w:ascii="Times New Roman" w:hAnsi="Times New Roman"/>
                <w:sz w:val="24"/>
                <w:szCs w:val="24"/>
              </w:rPr>
              <w:t>Моніторинг часу та місць проведення виставок-ярмарків, асортименту продукції, що пропонується для участі в них.</w:t>
            </w:r>
          </w:p>
          <w:p w14:paraId="7CBAC004" w14:textId="77777777" w:rsidR="00962BA8" w:rsidRPr="00BB0755"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sym w:font="Symbol" w:char="F0B7"/>
            </w:r>
            <w:r>
              <w:rPr>
                <w:rFonts w:ascii="Times New Roman" w:hAnsi="Times New Roman"/>
                <w:sz w:val="24"/>
                <w:szCs w:val="24"/>
              </w:rPr>
              <w:t xml:space="preserve"> </w:t>
            </w:r>
            <w:r w:rsidRPr="00BB0755">
              <w:rPr>
                <w:rFonts w:ascii="Times New Roman" w:hAnsi="Times New Roman"/>
                <w:sz w:val="24"/>
                <w:szCs w:val="24"/>
              </w:rPr>
              <w:t>Організація участі представників ОТГ та/або їхньої продукції у виставках-ярмарках, які цікаві місцевим виробникам продукції.</w:t>
            </w:r>
          </w:p>
          <w:p w14:paraId="23655B15" w14:textId="77777777" w:rsidR="00962BA8" w:rsidRPr="00BB0755"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sym w:font="Symbol" w:char="F0B7"/>
            </w:r>
            <w:r>
              <w:rPr>
                <w:rFonts w:ascii="Times New Roman" w:hAnsi="Times New Roman"/>
                <w:sz w:val="24"/>
                <w:szCs w:val="24"/>
              </w:rPr>
              <w:t xml:space="preserve"> </w:t>
            </w:r>
            <w:r w:rsidRPr="00BB0755">
              <w:rPr>
                <w:rFonts w:ascii="Times New Roman" w:hAnsi="Times New Roman"/>
                <w:sz w:val="24"/>
                <w:szCs w:val="24"/>
              </w:rPr>
              <w:t>Проведення зустрічей, круглих столів місцевої влади та бізнесу.</w:t>
            </w:r>
          </w:p>
          <w:p w14:paraId="0263F166" w14:textId="77777777" w:rsidR="00962BA8" w:rsidRPr="00294F21"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sym w:font="Symbol" w:char="F0B7"/>
            </w:r>
            <w:r>
              <w:rPr>
                <w:rFonts w:ascii="Times New Roman" w:hAnsi="Times New Roman"/>
                <w:sz w:val="24"/>
                <w:szCs w:val="24"/>
              </w:rPr>
              <w:t xml:space="preserve"> </w:t>
            </w:r>
            <w:r w:rsidRPr="00BB0755">
              <w:rPr>
                <w:rFonts w:ascii="Times New Roman" w:hAnsi="Times New Roman"/>
                <w:sz w:val="24"/>
                <w:szCs w:val="24"/>
              </w:rPr>
              <w:t>Встановлення зворотного зв’язку і коригування планів участі.</w:t>
            </w:r>
          </w:p>
        </w:tc>
      </w:tr>
      <w:tr w:rsidR="00962BA8" w:rsidRPr="00BD13C1" w14:paraId="188273CC"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5E20385"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AADCC47" w14:textId="77777777" w:rsidR="00962BA8" w:rsidRPr="004D1EAE" w:rsidRDefault="00962BA8" w:rsidP="006B0E2C">
            <w:pPr>
              <w:spacing w:after="0" w:line="240" w:lineRule="auto"/>
              <w:rPr>
                <w:rFonts w:ascii="Times New Roman" w:hAnsi="Times New Roman"/>
                <w:sz w:val="24"/>
                <w:szCs w:val="24"/>
                <w:lang w:val="ru-RU"/>
              </w:rPr>
            </w:pPr>
            <w:r w:rsidRPr="00294F21">
              <w:rPr>
                <w:rFonts w:ascii="Times New Roman" w:hAnsi="Times New Roman"/>
                <w:sz w:val="24"/>
                <w:szCs w:val="24"/>
              </w:rPr>
              <w:t>201</w:t>
            </w:r>
            <w:r>
              <w:rPr>
                <w:rFonts w:ascii="Times New Roman" w:hAnsi="Times New Roman"/>
                <w:sz w:val="24"/>
                <w:szCs w:val="24"/>
                <w:lang w:val="ru-RU"/>
              </w:rPr>
              <w:t>9</w:t>
            </w:r>
            <w:r w:rsidRPr="00294F21">
              <w:rPr>
                <w:rFonts w:ascii="Times New Roman" w:hAnsi="Times New Roman"/>
                <w:sz w:val="24"/>
                <w:szCs w:val="24"/>
              </w:rPr>
              <w:t xml:space="preserve"> - 202</w:t>
            </w:r>
            <w:r>
              <w:rPr>
                <w:rFonts w:ascii="Times New Roman" w:hAnsi="Times New Roman"/>
                <w:sz w:val="24"/>
                <w:szCs w:val="24"/>
                <w:lang w:val="ru-RU"/>
              </w:rPr>
              <w:t>1</w:t>
            </w:r>
          </w:p>
        </w:tc>
      </w:tr>
      <w:tr w:rsidR="00962BA8" w:rsidRPr="00BD13C1" w14:paraId="4AA29B11"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FA10ED5"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0C2E449" w14:textId="77777777" w:rsidR="00962BA8" w:rsidRPr="00294F21" w:rsidRDefault="00962BA8" w:rsidP="006B0E2C">
            <w:pPr>
              <w:spacing w:line="240" w:lineRule="auto"/>
              <w:jc w:val="center"/>
              <w:rPr>
                <w:rFonts w:ascii="Times New Roman" w:hAnsi="Times New Roman"/>
                <w:sz w:val="24"/>
                <w:szCs w:val="24"/>
              </w:rPr>
            </w:pPr>
            <w:r w:rsidRPr="00294F21">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FBC955F" w14:textId="77777777" w:rsidR="00962BA8" w:rsidRPr="00294F21" w:rsidRDefault="00962BA8" w:rsidP="006B0E2C">
            <w:pPr>
              <w:spacing w:line="240" w:lineRule="auto"/>
              <w:jc w:val="center"/>
              <w:rPr>
                <w:rFonts w:ascii="Times New Roman" w:hAnsi="Times New Roman"/>
                <w:sz w:val="24"/>
                <w:szCs w:val="24"/>
              </w:rPr>
            </w:pPr>
            <w:r w:rsidRPr="00294F21">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0BB109D" w14:textId="77777777" w:rsidR="00962BA8" w:rsidRPr="00294F21" w:rsidRDefault="00962BA8" w:rsidP="006B0E2C">
            <w:pPr>
              <w:spacing w:line="240" w:lineRule="auto"/>
              <w:jc w:val="center"/>
              <w:rPr>
                <w:rFonts w:ascii="Times New Roman" w:hAnsi="Times New Roman"/>
                <w:sz w:val="24"/>
                <w:szCs w:val="24"/>
              </w:rPr>
            </w:pPr>
            <w:r w:rsidRPr="00294F21">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3792C3B"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Разом</w:t>
            </w:r>
          </w:p>
        </w:tc>
      </w:tr>
      <w:tr w:rsidR="00962BA8" w:rsidRPr="00BD13C1" w14:paraId="1E9CE6D9"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23A787" w14:textId="77777777" w:rsidR="00962BA8" w:rsidRPr="00BD13C1"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1DEC368"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9FB2CB2"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3EE8030"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FB85B8C"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45</w:t>
            </w:r>
          </w:p>
        </w:tc>
      </w:tr>
      <w:tr w:rsidR="00962BA8" w:rsidRPr="00BD13C1" w14:paraId="1C2FAE9D"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450D645"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C38DAD4" w14:textId="77777777" w:rsidR="00962BA8" w:rsidRPr="00294F21" w:rsidRDefault="00962BA8" w:rsidP="006B0E2C">
            <w:pPr>
              <w:spacing w:after="0" w:line="240" w:lineRule="auto"/>
              <w:jc w:val="both"/>
              <w:rPr>
                <w:rFonts w:ascii="Times New Roman" w:hAnsi="Times New Roman"/>
                <w:sz w:val="24"/>
                <w:szCs w:val="24"/>
              </w:rPr>
            </w:pPr>
            <w:r w:rsidRPr="00294F21">
              <w:rPr>
                <w:rFonts w:ascii="Times New Roman" w:hAnsi="Times New Roman"/>
                <w:sz w:val="24"/>
                <w:szCs w:val="24"/>
              </w:rPr>
              <w:t>Зачепилівська селищна рада</w:t>
            </w:r>
          </w:p>
        </w:tc>
      </w:tr>
      <w:tr w:rsidR="00962BA8" w:rsidRPr="00BD13C1" w14:paraId="438D3B37"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C4A8E54"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3432FCB" w14:textId="77777777" w:rsidR="00962BA8" w:rsidRPr="00294F21" w:rsidRDefault="00962BA8" w:rsidP="006B0E2C">
            <w:pPr>
              <w:spacing w:after="0" w:line="240" w:lineRule="auto"/>
              <w:jc w:val="both"/>
              <w:rPr>
                <w:rFonts w:ascii="Times New Roman" w:hAnsi="Times New Roman"/>
                <w:sz w:val="24"/>
                <w:szCs w:val="24"/>
              </w:rPr>
            </w:pPr>
            <w:r w:rsidRPr="00294F21">
              <w:rPr>
                <w:rFonts w:ascii="Times New Roman" w:hAnsi="Times New Roman"/>
                <w:sz w:val="24"/>
                <w:szCs w:val="24"/>
              </w:rPr>
              <w:t xml:space="preserve">Зачепилівська селищна рада </w:t>
            </w:r>
          </w:p>
        </w:tc>
      </w:tr>
      <w:tr w:rsidR="00962BA8" w:rsidRPr="00BD13C1" w14:paraId="175ECF58"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C2576DD"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44DCA82" w14:textId="77777777" w:rsidR="00962BA8" w:rsidRPr="00294F21" w:rsidRDefault="00962BA8" w:rsidP="006B0E2C">
            <w:pPr>
              <w:spacing w:after="0" w:line="240" w:lineRule="auto"/>
              <w:rPr>
                <w:rFonts w:ascii="Times New Roman" w:hAnsi="Times New Roman"/>
                <w:sz w:val="24"/>
                <w:szCs w:val="24"/>
              </w:rPr>
            </w:pPr>
          </w:p>
        </w:tc>
      </w:tr>
    </w:tbl>
    <w:p w14:paraId="2B452EF3" w14:textId="77777777" w:rsidR="00962BA8" w:rsidRDefault="00962BA8" w:rsidP="00962BA8">
      <w:pPr>
        <w:spacing w:after="0" w:line="240" w:lineRule="auto"/>
        <w:rPr>
          <w:rFonts w:ascii="Times New Roman" w:hAnsi="Times New Roman"/>
          <w:sz w:val="28"/>
          <w:szCs w:val="28"/>
        </w:rPr>
      </w:pPr>
    </w:p>
    <w:p w14:paraId="1826DACD" w14:textId="77777777" w:rsidR="00962BA8" w:rsidRDefault="00962BA8" w:rsidP="00962BA8">
      <w:pPr>
        <w:spacing w:after="0" w:line="240" w:lineRule="auto"/>
        <w:rPr>
          <w:rFonts w:ascii="Times New Roman" w:hAnsi="Times New Roman"/>
          <w:sz w:val="28"/>
          <w:szCs w:val="28"/>
        </w:rPr>
      </w:pPr>
    </w:p>
    <w:tbl>
      <w:tblPr>
        <w:tblW w:w="0" w:type="auto"/>
        <w:tblCellMar>
          <w:left w:w="0" w:type="dxa"/>
          <w:right w:w="0" w:type="dxa"/>
        </w:tblCellMar>
        <w:tblLook w:val="0600" w:firstRow="0" w:lastRow="0" w:firstColumn="0" w:lastColumn="0" w:noHBand="1" w:noVBand="1"/>
      </w:tblPr>
      <w:tblGrid>
        <w:gridCol w:w="2343"/>
        <w:gridCol w:w="1747"/>
        <w:gridCol w:w="1747"/>
        <w:gridCol w:w="1747"/>
        <w:gridCol w:w="2035"/>
      </w:tblGrid>
      <w:tr w:rsidR="00962BA8" w:rsidRPr="004D1EAE" w14:paraId="6E76996D"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5A498A1"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6802E22" w14:textId="3F0CC328" w:rsidR="00962BA8" w:rsidRPr="004D1EAE" w:rsidRDefault="008D152C" w:rsidP="006B0E2C">
            <w:pPr>
              <w:spacing w:after="0" w:line="240" w:lineRule="auto"/>
              <w:contextualSpacing/>
              <w:jc w:val="both"/>
              <w:rPr>
                <w:rFonts w:ascii="Times New Roman" w:hAnsi="Times New Roman"/>
                <w:sz w:val="24"/>
                <w:szCs w:val="24"/>
              </w:rPr>
            </w:pPr>
            <w:r>
              <w:rPr>
                <w:rFonts w:ascii="Times New Roman" w:hAnsi="Times New Roman"/>
                <w:sz w:val="24"/>
                <w:szCs w:val="24"/>
              </w:rPr>
              <w:t>1.1.2</w:t>
            </w:r>
            <w:r w:rsidR="00962BA8" w:rsidRPr="004D1EAE">
              <w:rPr>
                <w:rFonts w:ascii="Times New Roman" w:hAnsi="Times New Roman"/>
                <w:sz w:val="24"/>
                <w:szCs w:val="24"/>
              </w:rPr>
              <w:t>. Розвиток агропідприємництва у громаді</w:t>
            </w:r>
          </w:p>
        </w:tc>
      </w:tr>
      <w:tr w:rsidR="00962BA8" w:rsidRPr="004D1EAE" w14:paraId="1490F47C"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6E8EAF3"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08A4BF6"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t>Створення сільськогосподарського обслуговуючого кооперативу з переробки молока</w:t>
            </w:r>
          </w:p>
        </w:tc>
      </w:tr>
      <w:tr w:rsidR="00962BA8" w:rsidRPr="004D1EAE" w14:paraId="1EE9116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80003E7"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3A27A00"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Забезпечення у громаді відповідності цін на молоко витратам на його виробництво; </w:t>
            </w:r>
          </w:p>
          <w:p w14:paraId="1B2F3DF9"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Підтримка розвитку молочного скотарства;</w:t>
            </w:r>
          </w:p>
          <w:p w14:paraId="7E69497A" w14:textId="77777777" w:rsidR="00962BA8"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Підтримка розвитку сільськогосподарської кооперації; </w:t>
            </w:r>
          </w:p>
          <w:p w14:paraId="2834CD3A"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Підвищення рівня зайнятості населення;</w:t>
            </w:r>
          </w:p>
          <w:p w14:paraId="0CB1DFF2"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Формування організованого ринку збуту молока.</w:t>
            </w:r>
          </w:p>
        </w:tc>
      </w:tr>
      <w:tr w:rsidR="00962BA8" w:rsidRPr="004D1EAE" w14:paraId="79486DCD"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E4D184B"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lastRenderedPageBreak/>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EA9F5D3"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sz w:val="24"/>
                <w:szCs w:val="24"/>
              </w:rPr>
              <w:t>Зачепилівська селищна ОТГ</w:t>
            </w:r>
          </w:p>
        </w:tc>
      </w:tr>
      <w:tr w:rsidR="00962BA8" w:rsidRPr="004D1EAE" w14:paraId="5BE0EB2B"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AA93C9E"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9877002" w14:textId="77777777" w:rsidR="00962BA8" w:rsidRPr="004D1EAE" w:rsidRDefault="00962BA8" w:rsidP="006B0E2C">
            <w:pPr>
              <w:spacing w:after="0" w:line="240" w:lineRule="auto"/>
              <w:rPr>
                <w:rFonts w:ascii="Times New Roman" w:hAnsi="Times New Roman"/>
                <w:sz w:val="24"/>
                <w:szCs w:val="24"/>
              </w:rPr>
            </w:pPr>
            <w:r w:rsidRPr="004D1EAE">
              <w:rPr>
                <w:rFonts w:ascii="Times New Roman" w:hAnsi="Times New Roman"/>
                <w:sz w:val="24"/>
                <w:szCs w:val="24"/>
              </w:rPr>
              <w:t>9923 осіб</w:t>
            </w:r>
          </w:p>
        </w:tc>
      </w:tr>
      <w:tr w:rsidR="00962BA8" w:rsidRPr="004D1EAE" w14:paraId="7137CCF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EAAC6EE"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89E9165"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t>Для власників аграрних підприємств громади молоко є одним із перспективних джерел доходів – наприклад,  у 2017 році ПСП ім. Фрунзе було надоєно 2319,4 т молока (на 119% більше ніж у 2016 році). Відповідно, виробники громади мають гарні перспективи для створення переробного підрозділу (кооперативу) та реалізації продукції тваринництва як в Україні, так і за її межами, що безумовно матиме позитивний вплив на розвиток економіки Зачепилівської ОТГ.</w:t>
            </w:r>
          </w:p>
          <w:p w14:paraId="563CAFF9"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t>Однак, частина селян та малих виробників  все одно мають труднощі під час збуту своєї продукції: вони отримують низьку ціну, або – не маючи каналу збуту, використовують значну частину молока для годівлі домашньої худоби. Тобто відсутня система, яка б дозволяла місцевим жителям збувати продукцію на справедливих умовах, чи навіть переробляти. Тому проектом пропонується створення молочарського обслуговуючого кооперативу, встановлення обладнання для зберігання молока, налагодження збуту молока.</w:t>
            </w:r>
          </w:p>
        </w:tc>
      </w:tr>
      <w:tr w:rsidR="00962BA8" w:rsidRPr="004D1EAE" w14:paraId="391F987A"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4BEA342"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089BCC5" w14:textId="77777777" w:rsidR="00962BA8" w:rsidRPr="004D1EAE" w:rsidRDefault="00962BA8" w:rsidP="006B0E2C">
            <w:pPr>
              <w:spacing w:after="0" w:line="240" w:lineRule="auto"/>
              <w:contextualSpacing/>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Збільшення доходів домогосподарств;</w:t>
            </w:r>
          </w:p>
          <w:p w14:paraId="5F1BA855" w14:textId="77777777" w:rsidR="00962BA8" w:rsidRPr="004D1EAE" w:rsidRDefault="00962BA8" w:rsidP="006B0E2C">
            <w:pPr>
              <w:spacing w:after="0" w:line="240" w:lineRule="auto"/>
              <w:contextualSpacing/>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Збільшення кількості робочих місць;</w:t>
            </w:r>
          </w:p>
          <w:p w14:paraId="4315ABC1" w14:textId="77777777" w:rsidR="00962BA8" w:rsidRPr="004D1EAE" w:rsidRDefault="00962BA8" w:rsidP="006B0E2C">
            <w:pPr>
              <w:spacing w:after="0" w:line="240" w:lineRule="auto"/>
              <w:contextualSpacing/>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Збільшення поголів’я ВРХ;</w:t>
            </w:r>
          </w:p>
          <w:p w14:paraId="316AF404" w14:textId="77777777" w:rsidR="00962BA8" w:rsidRPr="004D1EAE" w:rsidRDefault="00962BA8" w:rsidP="006B0E2C">
            <w:pPr>
              <w:spacing w:after="0" w:line="240" w:lineRule="auto"/>
              <w:contextualSpacing/>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Покращення стану пасовищ;</w:t>
            </w:r>
          </w:p>
          <w:p w14:paraId="6F1FFC51" w14:textId="77777777" w:rsidR="00962BA8" w:rsidRPr="004D1EAE" w:rsidRDefault="00962BA8" w:rsidP="006B0E2C">
            <w:pPr>
              <w:spacing w:after="0" w:line="240" w:lineRule="auto"/>
              <w:contextualSpacing/>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Збільшення надходжень до бюджету громади.</w:t>
            </w:r>
          </w:p>
        </w:tc>
      </w:tr>
      <w:tr w:rsidR="00962BA8" w:rsidRPr="004D1EAE" w14:paraId="0A03950F"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C294D46"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7863ED0"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створення ініціативної групи;</w:t>
            </w:r>
          </w:p>
          <w:p w14:paraId="642476DF"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реєстрація кооперативу; </w:t>
            </w:r>
          </w:p>
          <w:p w14:paraId="65F12386"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створення матеріальної бази кооперативу (придбання обладнання); </w:t>
            </w:r>
          </w:p>
          <w:p w14:paraId="6EECB5B3"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укладання договорів на збут продукції.</w:t>
            </w:r>
          </w:p>
        </w:tc>
      </w:tr>
      <w:tr w:rsidR="00962BA8" w:rsidRPr="004D1EAE" w14:paraId="45827EC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67A0BD5"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324CABC" w14:textId="77777777" w:rsidR="00962BA8" w:rsidRPr="004D1EAE" w:rsidRDefault="00962BA8" w:rsidP="006B0E2C">
            <w:pPr>
              <w:spacing w:after="0" w:line="240" w:lineRule="auto"/>
              <w:rPr>
                <w:rFonts w:ascii="Times New Roman" w:hAnsi="Times New Roman"/>
                <w:sz w:val="24"/>
                <w:szCs w:val="24"/>
              </w:rPr>
            </w:pPr>
            <w:r>
              <w:rPr>
                <w:rFonts w:ascii="Times New Roman" w:hAnsi="Times New Roman"/>
                <w:sz w:val="24"/>
                <w:szCs w:val="24"/>
              </w:rPr>
              <w:t>2020</w:t>
            </w:r>
            <w:r w:rsidRPr="004D1EAE">
              <w:rPr>
                <w:rFonts w:ascii="Times New Roman" w:hAnsi="Times New Roman"/>
                <w:sz w:val="24"/>
                <w:szCs w:val="24"/>
              </w:rPr>
              <w:t>- 202</w:t>
            </w:r>
            <w:r>
              <w:rPr>
                <w:rFonts w:ascii="Times New Roman" w:hAnsi="Times New Roman"/>
                <w:sz w:val="24"/>
                <w:szCs w:val="24"/>
              </w:rPr>
              <w:t>1</w:t>
            </w:r>
          </w:p>
        </w:tc>
      </w:tr>
      <w:tr w:rsidR="00962BA8" w:rsidRPr="004D1EAE" w14:paraId="1AD8322F"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A45F155"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8481256" w14:textId="77777777" w:rsidR="00962BA8" w:rsidRPr="004D1EAE"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2019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FF43984" w14:textId="77777777" w:rsidR="00962BA8" w:rsidRPr="004D1EAE" w:rsidRDefault="00962BA8" w:rsidP="006B0E2C">
            <w:pPr>
              <w:spacing w:after="0" w:line="240" w:lineRule="auto"/>
              <w:jc w:val="center"/>
              <w:rPr>
                <w:rFonts w:ascii="Times New Roman" w:hAnsi="Times New Roman"/>
                <w:sz w:val="24"/>
                <w:szCs w:val="24"/>
              </w:rPr>
            </w:pPr>
            <w:r w:rsidRPr="004D1EAE">
              <w:rPr>
                <w:rFonts w:ascii="Times New Roman" w:hAnsi="Times New Roman"/>
                <w:sz w:val="24"/>
                <w:szCs w:val="24"/>
              </w:rPr>
              <w:t>20</w:t>
            </w:r>
            <w:r>
              <w:rPr>
                <w:rFonts w:ascii="Times New Roman" w:hAnsi="Times New Roman"/>
                <w:sz w:val="24"/>
                <w:szCs w:val="24"/>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74F79B6" w14:textId="77777777" w:rsidR="00962BA8" w:rsidRPr="004D1EAE" w:rsidRDefault="00962BA8" w:rsidP="006B0E2C">
            <w:pPr>
              <w:spacing w:after="0" w:line="240" w:lineRule="auto"/>
              <w:jc w:val="center"/>
              <w:rPr>
                <w:rFonts w:ascii="Times New Roman" w:hAnsi="Times New Roman"/>
                <w:sz w:val="24"/>
                <w:szCs w:val="24"/>
              </w:rPr>
            </w:pPr>
            <w:r w:rsidRPr="004D1EAE">
              <w:rPr>
                <w:rFonts w:ascii="Times New Roman" w:hAnsi="Times New Roman"/>
                <w:sz w:val="24"/>
                <w:szCs w:val="24"/>
              </w:rPr>
              <w:t>202</w:t>
            </w:r>
            <w:r>
              <w:rPr>
                <w:rFonts w:ascii="Times New Roman" w:hAnsi="Times New Roman"/>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EFCFF3B" w14:textId="77777777" w:rsidR="00962BA8" w:rsidRPr="004D1EAE" w:rsidRDefault="00962BA8" w:rsidP="006B0E2C">
            <w:pPr>
              <w:spacing w:after="0" w:line="240" w:lineRule="auto"/>
              <w:jc w:val="center"/>
              <w:rPr>
                <w:rFonts w:ascii="Times New Roman" w:hAnsi="Times New Roman"/>
                <w:sz w:val="24"/>
                <w:szCs w:val="24"/>
              </w:rPr>
            </w:pPr>
            <w:r w:rsidRPr="004D1EAE">
              <w:rPr>
                <w:rFonts w:ascii="Times New Roman" w:hAnsi="Times New Roman"/>
                <w:sz w:val="24"/>
                <w:szCs w:val="24"/>
              </w:rPr>
              <w:t>Разом</w:t>
            </w:r>
          </w:p>
        </w:tc>
      </w:tr>
      <w:tr w:rsidR="00962BA8" w:rsidRPr="004D1EAE" w14:paraId="64813D35"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09EDF1" w14:textId="77777777" w:rsidR="00962BA8" w:rsidRPr="004D1EAE"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EFA3195" w14:textId="77777777" w:rsidR="00962BA8" w:rsidRPr="004D1EAE" w:rsidRDefault="00962BA8" w:rsidP="006B0E2C">
            <w:pPr>
              <w:spacing w:after="0" w:line="240" w:lineRule="auto"/>
              <w:jc w:val="center"/>
              <w:rPr>
                <w:rFonts w:ascii="Times New Roman" w:hAnsi="Times New Roman"/>
                <w:sz w:val="24"/>
                <w:szCs w:val="24"/>
              </w:rPr>
            </w:pPr>
            <w:r w:rsidRPr="004D1EAE">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F4D04DC" w14:textId="77777777" w:rsidR="00962BA8" w:rsidRPr="004D1EAE" w:rsidRDefault="00962BA8" w:rsidP="006B0E2C">
            <w:pPr>
              <w:spacing w:after="0" w:line="240" w:lineRule="auto"/>
              <w:jc w:val="center"/>
              <w:rPr>
                <w:rFonts w:ascii="Times New Roman" w:hAnsi="Times New Roman"/>
                <w:sz w:val="24"/>
                <w:szCs w:val="24"/>
              </w:rPr>
            </w:pPr>
            <w:r w:rsidRPr="004D1EAE">
              <w:rPr>
                <w:rFonts w:ascii="Times New Roman" w:hAnsi="Times New Roman"/>
                <w:sz w:val="24"/>
                <w:szCs w:val="24"/>
              </w:rPr>
              <w:t>250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8C03CB3" w14:textId="77777777" w:rsidR="00962BA8" w:rsidRPr="004D1EAE" w:rsidRDefault="00962BA8" w:rsidP="006B0E2C">
            <w:pPr>
              <w:spacing w:after="0" w:line="240" w:lineRule="auto"/>
              <w:jc w:val="center"/>
              <w:rPr>
                <w:rFonts w:ascii="Times New Roman" w:hAnsi="Times New Roman"/>
                <w:sz w:val="24"/>
                <w:szCs w:val="24"/>
              </w:rPr>
            </w:pPr>
            <w:r w:rsidRPr="004D1EAE">
              <w:rPr>
                <w:rFonts w:ascii="Times New Roman" w:hAnsi="Times New Roman"/>
                <w:sz w:val="24"/>
                <w:szCs w:val="24"/>
              </w:rP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1E54B29" w14:textId="77777777" w:rsidR="00962BA8" w:rsidRPr="004D1EAE" w:rsidRDefault="00962BA8" w:rsidP="006B0E2C">
            <w:pPr>
              <w:spacing w:after="0" w:line="240" w:lineRule="auto"/>
              <w:jc w:val="center"/>
              <w:rPr>
                <w:rFonts w:ascii="Times New Roman" w:hAnsi="Times New Roman"/>
                <w:sz w:val="24"/>
                <w:szCs w:val="24"/>
              </w:rPr>
            </w:pPr>
            <w:r w:rsidRPr="004D1EAE">
              <w:rPr>
                <w:rFonts w:ascii="Times New Roman" w:hAnsi="Times New Roman"/>
                <w:sz w:val="24"/>
                <w:szCs w:val="24"/>
              </w:rPr>
              <w:t>400</w:t>
            </w:r>
          </w:p>
        </w:tc>
      </w:tr>
      <w:tr w:rsidR="00962BA8" w:rsidRPr="004D1EAE" w14:paraId="5FCC1EDA"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D1607E0"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138EC3F"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sz w:val="24"/>
                <w:szCs w:val="24"/>
              </w:rPr>
              <w:t>Державний, місцевий бюджети, кошти членів кооперативу.</w:t>
            </w:r>
          </w:p>
        </w:tc>
      </w:tr>
      <w:tr w:rsidR="00962BA8" w:rsidRPr="004D1EAE" w14:paraId="03B58E87"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4C8759A"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95457B6"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sz w:val="24"/>
                <w:szCs w:val="24"/>
              </w:rPr>
              <w:t>Зачепилівська селищна рада, члени кооперативу</w:t>
            </w:r>
          </w:p>
        </w:tc>
      </w:tr>
      <w:tr w:rsidR="00962BA8" w:rsidRPr="004D1EAE" w14:paraId="52F2822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29875D"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F3AEF13" w14:textId="77777777" w:rsidR="00962BA8" w:rsidRPr="004D1EAE" w:rsidRDefault="00962BA8" w:rsidP="006B0E2C">
            <w:pPr>
              <w:spacing w:after="0" w:line="240" w:lineRule="auto"/>
              <w:rPr>
                <w:rFonts w:ascii="Times New Roman" w:hAnsi="Times New Roman"/>
                <w:sz w:val="24"/>
                <w:szCs w:val="24"/>
              </w:rPr>
            </w:pPr>
          </w:p>
        </w:tc>
      </w:tr>
    </w:tbl>
    <w:p w14:paraId="3C77A1E7" w14:textId="77777777" w:rsidR="00962BA8" w:rsidRDefault="00962BA8" w:rsidP="00962BA8">
      <w:pPr>
        <w:spacing w:line="276" w:lineRule="auto"/>
        <w:contextualSpacing/>
        <w:jc w:val="both"/>
        <w:rPr>
          <w:rFonts w:ascii="Times New Roman" w:hAnsi="Times New Roman"/>
          <w:sz w:val="28"/>
          <w:szCs w:val="28"/>
        </w:rPr>
      </w:pPr>
    </w:p>
    <w:p w14:paraId="09CB39E5" w14:textId="77777777" w:rsidR="00FA505B" w:rsidRDefault="00FA505B" w:rsidP="00962BA8">
      <w:pPr>
        <w:spacing w:line="276" w:lineRule="auto"/>
        <w:contextualSpacing/>
        <w:jc w:val="both"/>
        <w:rPr>
          <w:rFonts w:ascii="Times New Roman" w:hAnsi="Times New Roman"/>
          <w:sz w:val="28"/>
          <w:szCs w:val="28"/>
        </w:rPr>
      </w:pPr>
    </w:p>
    <w:p w14:paraId="5478CAD3" w14:textId="77777777" w:rsidR="00FA505B" w:rsidRDefault="00FA505B" w:rsidP="00962BA8">
      <w:pPr>
        <w:spacing w:line="276" w:lineRule="auto"/>
        <w:contextualSpacing/>
        <w:jc w:val="both"/>
        <w:rPr>
          <w:rFonts w:ascii="Times New Roman" w:hAnsi="Times New Roman"/>
          <w:sz w:val="28"/>
          <w:szCs w:val="28"/>
        </w:rPr>
      </w:pPr>
    </w:p>
    <w:p w14:paraId="3909E92E" w14:textId="77777777" w:rsidR="00FA505B" w:rsidRDefault="00FA505B" w:rsidP="00962BA8">
      <w:pPr>
        <w:spacing w:line="276" w:lineRule="auto"/>
        <w:contextualSpacing/>
        <w:jc w:val="both"/>
        <w:rPr>
          <w:rFonts w:ascii="Times New Roman" w:hAnsi="Times New Roman"/>
          <w:sz w:val="28"/>
          <w:szCs w:val="28"/>
        </w:rPr>
      </w:pPr>
    </w:p>
    <w:tbl>
      <w:tblPr>
        <w:tblW w:w="0" w:type="auto"/>
        <w:tblCellMar>
          <w:left w:w="0" w:type="dxa"/>
          <w:right w:w="0" w:type="dxa"/>
        </w:tblCellMar>
        <w:tblLook w:val="0600" w:firstRow="0" w:lastRow="0" w:firstColumn="0" w:lastColumn="0" w:noHBand="1" w:noVBand="1"/>
      </w:tblPr>
      <w:tblGrid>
        <w:gridCol w:w="2390"/>
        <w:gridCol w:w="1775"/>
        <w:gridCol w:w="1771"/>
        <w:gridCol w:w="1769"/>
        <w:gridCol w:w="1914"/>
      </w:tblGrid>
      <w:tr w:rsidR="00962BA8" w:rsidRPr="004D1EAE" w14:paraId="5410C278"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2B13E93"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4BA8F1B" w14:textId="289AAEB1" w:rsidR="00962BA8" w:rsidRPr="004D1EAE" w:rsidRDefault="008D152C" w:rsidP="006B0E2C">
            <w:pPr>
              <w:spacing w:after="0" w:line="240" w:lineRule="auto"/>
              <w:contextualSpacing/>
              <w:jc w:val="both"/>
              <w:rPr>
                <w:rFonts w:ascii="Times New Roman" w:hAnsi="Times New Roman"/>
                <w:sz w:val="24"/>
                <w:szCs w:val="24"/>
              </w:rPr>
            </w:pPr>
            <w:r>
              <w:rPr>
                <w:rFonts w:ascii="Times New Roman" w:hAnsi="Times New Roman"/>
                <w:sz w:val="24"/>
                <w:szCs w:val="24"/>
              </w:rPr>
              <w:t>1.1.2</w:t>
            </w:r>
            <w:r w:rsidR="00962BA8" w:rsidRPr="004D1EAE">
              <w:rPr>
                <w:rFonts w:ascii="Times New Roman" w:hAnsi="Times New Roman"/>
                <w:sz w:val="24"/>
                <w:szCs w:val="24"/>
              </w:rPr>
              <w:t>. Розвиток агропідприємництва у громаді</w:t>
            </w:r>
          </w:p>
        </w:tc>
      </w:tr>
      <w:tr w:rsidR="00962BA8" w:rsidRPr="004D1EAE" w14:paraId="2C586AD3"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2015042"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770C593"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t>Підтримка та розвиток агрокооперативного руху на території Зачепилівської ОТГ</w:t>
            </w:r>
          </w:p>
        </w:tc>
      </w:tr>
      <w:tr w:rsidR="00962BA8" w:rsidRPr="004D1EAE" w14:paraId="43BB60AA"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706F2FF"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0A51261"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Інформування населення щодо головних принципів кооперації в аграрній сфері, форм та процесу створення агрокооперативу; </w:t>
            </w:r>
          </w:p>
          <w:p w14:paraId="17BEE2BD"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Активізація виробництва та співпраці мешканців сільських територій шляхом розвитку сільськогосподарської кооперації; </w:t>
            </w:r>
          </w:p>
          <w:p w14:paraId="110D3BCA"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Стимулювання процесу створення нових робочих місць у населених пунктах громади</w:t>
            </w:r>
          </w:p>
        </w:tc>
      </w:tr>
      <w:tr w:rsidR="00962BA8" w:rsidRPr="004D1EAE" w14:paraId="3FB00F6F"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6784103"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E62CF1B"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sz w:val="24"/>
                <w:szCs w:val="24"/>
              </w:rPr>
              <w:t>Зачепилівська селищна ОТГ</w:t>
            </w:r>
          </w:p>
        </w:tc>
      </w:tr>
      <w:tr w:rsidR="00962BA8" w:rsidRPr="004D1EAE" w14:paraId="2B06DDE7"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04CD9E2"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F4F94A8" w14:textId="77777777" w:rsidR="00962BA8" w:rsidRPr="004D1EAE" w:rsidRDefault="00962BA8" w:rsidP="006B0E2C">
            <w:pPr>
              <w:spacing w:after="0" w:line="240" w:lineRule="auto"/>
              <w:rPr>
                <w:rFonts w:ascii="Times New Roman" w:hAnsi="Times New Roman"/>
                <w:sz w:val="24"/>
                <w:szCs w:val="24"/>
              </w:rPr>
            </w:pPr>
            <w:r w:rsidRPr="004D1EAE">
              <w:rPr>
                <w:rFonts w:ascii="Times New Roman" w:hAnsi="Times New Roman"/>
                <w:sz w:val="24"/>
                <w:szCs w:val="24"/>
              </w:rPr>
              <w:t>9923 осіб</w:t>
            </w:r>
          </w:p>
        </w:tc>
      </w:tr>
      <w:tr w:rsidR="00962BA8" w:rsidRPr="004D1EAE" w14:paraId="5998675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17BBDE9"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3316910"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t>Загальнодержавні тенденції скорочення сільського населення країни не оминули і Зачепилівську ОТГ – в останні роки спостерігається від’ємне сальдо приросту населення, у тому числі через міграційні процеси (від’їзд населення для пошуку роботи). Проте Зачепилівська ОТГ має значні перспективи у створенні робочих місць як аграрна громада. Одним з варіантів вирішення цих проблем є розвиток аграрної сфери шляхом створення сучасних форм кооперації. Для того, щоб активізувати процеси створенн</w:t>
            </w:r>
            <w:r>
              <w:rPr>
                <w:rFonts w:ascii="Times New Roman" w:hAnsi="Times New Roman"/>
                <w:sz w:val="24"/>
                <w:szCs w:val="24"/>
              </w:rPr>
              <w:t>я</w:t>
            </w:r>
            <w:r w:rsidRPr="004D1EAE">
              <w:rPr>
                <w:rFonts w:ascii="Times New Roman" w:hAnsi="Times New Roman"/>
                <w:sz w:val="24"/>
                <w:szCs w:val="24"/>
              </w:rPr>
              <w:t xml:space="preserve"> агрокооперативів планується проведення серії практичних семінарів для жителів громади щодо переваг кооперативного руху. У рамках семінарів будуть запрошені спікери, які мають успішний досвід створення та функціонування сільськогосподарського кооперативу. Наступний крок – визначення форми та спеціалізації можливого кооперативу, який би функціонував на території ОТГ. Для цих людей буде проведено навчальні візити до успішних кооперативів аналогічного профілю, а також забезпечено юридичну консультативну допомогу щодо реєстрації сільськогосподарського кооперативу.</w:t>
            </w:r>
          </w:p>
        </w:tc>
      </w:tr>
      <w:tr w:rsidR="00962BA8" w:rsidRPr="004D1EAE" w14:paraId="6B2A921D"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6C1A7AF"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E4AC310"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Проведено 3 семінари з запрошеними спікерами для жителів громади щодо принципів та форм функціонування аграрних кооперативів; </w:t>
            </w:r>
          </w:p>
          <w:p w14:paraId="6529F229"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Визначено виробничі потреби громади, громадський актив, який готовий працювати над створення кооперативу; </w:t>
            </w:r>
          </w:p>
          <w:p w14:paraId="153BF553"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Організовано 1 навчальний візит до успішного сільськогосподарського кооперативу; </w:t>
            </w:r>
          </w:p>
          <w:p w14:paraId="383F303E"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Забезпечено юридичний та інформаційний супровід процесу реєстрації та функціонування кооперативу.</w:t>
            </w:r>
          </w:p>
        </w:tc>
      </w:tr>
      <w:tr w:rsidR="00962BA8" w:rsidRPr="004D1EAE" w14:paraId="04C2B283"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B344956"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lastRenderedPageBreak/>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FEE4A2B"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Проведення серії семінарів щодо принципів кооперації, форм сільськогосподарських кооперативів із залученням спікерів, які мають успішний досвід роботи кооперативів; </w:t>
            </w:r>
          </w:p>
          <w:p w14:paraId="73A06355"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Здійснення опитування сільського населення щодо виробничих потреб та необхідності створення кооперативу; </w:t>
            </w:r>
          </w:p>
          <w:p w14:paraId="6B0F9CB4"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Формування у ході семінарів та опитування громадського активу, який зацікавлений та готовий створювати сільськогосподарський кооператив;</w:t>
            </w:r>
          </w:p>
          <w:p w14:paraId="50FB83BA"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Забезпечення навчальної поїздки для громадського активу до успішних прикладів сільськогосподарських кооперативів (у Харківській або сусідніх областях); </w:t>
            </w:r>
          </w:p>
          <w:p w14:paraId="5BF9446B" w14:textId="77777777" w:rsidR="00962BA8" w:rsidRPr="004D1EAE" w:rsidRDefault="00962BA8" w:rsidP="006B0E2C">
            <w:pPr>
              <w:spacing w:after="0" w:line="240" w:lineRule="auto"/>
              <w:contextualSpacing/>
              <w:jc w:val="both"/>
              <w:rPr>
                <w:rFonts w:ascii="Times New Roman" w:hAnsi="Times New Roman"/>
                <w:sz w:val="24"/>
                <w:szCs w:val="24"/>
              </w:rPr>
            </w:pPr>
            <w:r w:rsidRPr="004D1EAE">
              <w:rPr>
                <w:rFonts w:ascii="Times New Roman" w:hAnsi="Times New Roman"/>
                <w:sz w:val="24"/>
                <w:szCs w:val="24"/>
              </w:rPr>
              <w:sym w:font="Symbol" w:char="F0B7"/>
            </w:r>
            <w:r w:rsidRPr="004D1EAE">
              <w:rPr>
                <w:rFonts w:ascii="Times New Roman" w:hAnsi="Times New Roman"/>
                <w:sz w:val="24"/>
                <w:szCs w:val="24"/>
              </w:rPr>
              <w:t xml:space="preserve"> Здійснення юридичного супроводу процесу реєстрації сільськогосподарського кооперативу.</w:t>
            </w:r>
          </w:p>
        </w:tc>
      </w:tr>
      <w:tr w:rsidR="00962BA8" w:rsidRPr="004D1EAE" w14:paraId="7B529861"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C4705CF"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BB6B536" w14:textId="77777777" w:rsidR="00962BA8" w:rsidRPr="004D1EAE" w:rsidRDefault="00962BA8" w:rsidP="006B0E2C">
            <w:pPr>
              <w:spacing w:after="0" w:line="240" w:lineRule="auto"/>
              <w:rPr>
                <w:rFonts w:ascii="Times New Roman" w:hAnsi="Times New Roman"/>
                <w:sz w:val="24"/>
                <w:szCs w:val="24"/>
                <w:lang w:val="en-US"/>
              </w:rPr>
            </w:pPr>
            <w:r w:rsidRPr="004D1EAE">
              <w:rPr>
                <w:rFonts w:ascii="Times New Roman" w:hAnsi="Times New Roman"/>
                <w:sz w:val="24"/>
                <w:szCs w:val="24"/>
              </w:rPr>
              <w:t>20</w:t>
            </w:r>
            <w:r>
              <w:rPr>
                <w:rFonts w:ascii="Times New Roman" w:hAnsi="Times New Roman"/>
                <w:sz w:val="24"/>
                <w:szCs w:val="24"/>
              </w:rPr>
              <w:t>20</w:t>
            </w:r>
            <w:r w:rsidRPr="004D1EAE">
              <w:rPr>
                <w:rFonts w:ascii="Times New Roman" w:hAnsi="Times New Roman"/>
                <w:sz w:val="24"/>
                <w:szCs w:val="24"/>
              </w:rPr>
              <w:t xml:space="preserve"> - 202</w:t>
            </w:r>
            <w:r>
              <w:rPr>
                <w:rFonts w:ascii="Times New Roman" w:hAnsi="Times New Roman"/>
                <w:sz w:val="24"/>
                <w:szCs w:val="24"/>
                <w:lang w:val="en-US"/>
              </w:rPr>
              <w:t>1</w:t>
            </w:r>
          </w:p>
        </w:tc>
      </w:tr>
      <w:tr w:rsidR="00962BA8" w:rsidRPr="004D1EAE" w14:paraId="17BDDE9B"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AACB12F"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E1619F0"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0EDD910"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FAD2296"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014C45C" w14:textId="77777777" w:rsidR="00962BA8" w:rsidRPr="004D1EAE" w:rsidRDefault="00962BA8" w:rsidP="006B0E2C">
            <w:pPr>
              <w:spacing w:after="0" w:line="240" w:lineRule="auto"/>
              <w:jc w:val="center"/>
              <w:rPr>
                <w:rFonts w:ascii="Times New Roman" w:hAnsi="Times New Roman"/>
                <w:sz w:val="24"/>
                <w:szCs w:val="24"/>
              </w:rPr>
            </w:pPr>
            <w:r w:rsidRPr="004D1EAE">
              <w:rPr>
                <w:rFonts w:ascii="Times New Roman" w:hAnsi="Times New Roman"/>
                <w:sz w:val="24"/>
                <w:szCs w:val="24"/>
              </w:rPr>
              <w:t>Разом</w:t>
            </w:r>
          </w:p>
        </w:tc>
      </w:tr>
      <w:tr w:rsidR="00962BA8" w:rsidRPr="004D1EAE" w14:paraId="1406ECCD"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11AA56" w14:textId="77777777" w:rsidR="00962BA8" w:rsidRPr="004D1EAE"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2C090C4" w14:textId="77777777" w:rsidR="00962BA8" w:rsidRPr="004D1EAE" w:rsidRDefault="00962BA8" w:rsidP="006B0E2C">
            <w:pPr>
              <w:spacing w:after="0" w:line="240" w:lineRule="auto"/>
              <w:jc w:val="center"/>
              <w:rPr>
                <w:rFonts w:ascii="Times New Roman" w:hAnsi="Times New Roman"/>
                <w:sz w:val="24"/>
                <w:szCs w:val="24"/>
              </w:rPr>
            </w:pPr>
            <w:r w:rsidRPr="004D1EAE">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07E7BC7" w14:textId="77777777" w:rsidR="00962BA8" w:rsidRPr="004D1EAE" w:rsidRDefault="00962BA8" w:rsidP="006B0E2C">
            <w:pPr>
              <w:spacing w:after="0" w:line="240" w:lineRule="auto"/>
              <w:jc w:val="center"/>
              <w:rPr>
                <w:rFonts w:ascii="Times New Roman" w:hAnsi="Times New Roman"/>
                <w:sz w:val="24"/>
                <w:szCs w:val="24"/>
              </w:rPr>
            </w:pPr>
            <w:r w:rsidRPr="004D1EAE">
              <w:rPr>
                <w:rFonts w:ascii="Times New Roman" w:hAnsi="Times New Roman"/>
                <w:sz w:val="24"/>
                <w:szCs w:val="24"/>
              </w:rPr>
              <w:t>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F5F738F" w14:textId="77777777" w:rsidR="00962BA8" w:rsidRPr="004D1EAE" w:rsidRDefault="00962BA8" w:rsidP="006B0E2C">
            <w:pPr>
              <w:spacing w:after="0" w:line="240" w:lineRule="auto"/>
              <w:jc w:val="center"/>
              <w:rPr>
                <w:rFonts w:ascii="Times New Roman" w:hAnsi="Times New Roman"/>
                <w:sz w:val="24"/>
                <w:szCs w:val="24"/>
              </w:rPr>
            </w:pPr>
            <w:r w:rsidRPr="004D1EAE">
              <w:rPr>
                <w:rFonts w:ascii="Times New Roman" w:hAnsi="Times New Roman"/>
                <w:sz w:val="24"/>
                <w:szCs w:val="24"/>
              </w:rPr>
              <w:t>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BE10EF0" w14:textId="77777777" w:rsidR="00962BA8" w:rsidRPr="004D1EAE" w:rsidRDefault="00962BA8" w:rsidP="006B0E2C">
            <w:pPr>
              <w:spacing w:after="0" w:line="240" w:lineRule="auto"/>
              <w:jc w:val="center"/>
              <w:rPr>
                <w:rFonts w:ascii="Times New Roman" w:hAnsi="Times New Roman"/>
                <w:sz w:val="24"/>
                <w:szCs w:val="24"/>
              </w:rPr>
            </w:pPr>
            <w:r w:rsidRPr="004D1EAE">
              <w:rPr>
                <w:rFonts w:ascii="Times New Roman" w:hAnsi="Times New Roman"/>
                <w:sz w:val="24"/>
                <w:szCs w:val="24"/>
              </w:rPr>
              <w:t>120</w:t>
            </w:r>
          </w:p>
        </w:tc>
      </w:tr>
      <w:tr w:rsidR="00962BA8" w:rsidRPr="004D1EAE" w14:paraId="5B86565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8B71F41"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436F5F3"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sz w:val="24"/>
                <w:szCs w:val="24"/>
              </w:rPr>
              <w:t>Державний, місцевий бюджети, кошти членів кооперативу.</w:t>
            </w:r>
          </w:p>
        </w:tc>
      </w:tr>
      <w:tr w:rsidR="00962BA8" w:rsidRPr="004D1EAE" w14:paraId="5C1613D2"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BAB83D3"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DED1A49"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sz w:val="24"/>
                <w:szCs w:val="24"/>
              </w:rPr>
              <w:t>Зачепилівська селищна рада, члени кооперативу</w:t>
            </w:r>
          </w:p>
        </w:tc>
      </w:tr>
      <w:tr w:rsidR="00962BA8" w:rsidRPr="004D1EAE" w14:paraId="1952CBB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6034D0F" w14:textId="77777777" w:rsidR="00962BA8" w:rsidRPr="004D1EAE" w:rsidRDefault="00962BA8" w:rsidP="006B0E2C">
            <w:pPr>
              <w:spacing w:after="0" w:line="240" w:lineRule="auto"/>
              <w:jc w:val="both"/>
              <w:rPr>
                <w:rFonts w:ascii="Times New Roman" w:hAnsi="Times New Roman"/>
                <w:sz w:val="24"/>
                <w:szCs w:val="24"/>
              </w:rPr>
            </w:pPr>
            <w:r w:rsidRPr="004D1EAE">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7B01642" w14:textId="77777777" w:rsidR="00962BA8" w:rsidRPr="004D1EAE" w:rsidRDefault="00962BA8" w:rsidP="006B0E2C">
            <w:pPr>
              <w:spacing w:after="0" w:line="240" w:lineRule="auto"/>
              <w:rPr>
                <w:rFonts w:ascii="Times New Roman" w:hAnsi="Times New Roman"/>
                <w:sz w:val="24"/>
                <w:szCs w:val="24"/>
              </w:rPr>
            </w:pPr>
          </w:p>
        </w:tc>
      </w:tr>
    </w:tbl>
    <w:p w14:paraId="185D772F" w14:textId="77777777" w:rsidR="00962BA8" w:rsidRDefault="00962BA8" w:rsidP="00962BA8">
      <w:pPr>
        <w:spacing w:line="276" w:lineRule="auto"/>
        <w:contextualSpacing/>
        <w:jc w:val="both"/>
        <w:rPr>
          <w:rFonts w:ascii="Times New Roman" w:hAnsi="Times New Roman"/>
          <w:sz w:val="28"/>
          <w:szCs w:val="28"/>
        </w:rPr>
      </w:pPr>
    </w:p>
    <w:p w14:paraId="0E43158F" w14:textId="77777777" w:rsidR="00962BA8" w:rsidRDefault="00962BA8" w:rsidP="00962BA8">
      <w:pPr>
        <w:spacing w:after="0"/>
        <w:jc w:val="center"/>
        <w:rPr>
          <w:rFonts w:ascii="Times New Roman" w:hAnsi="Times New Roman"/>
          <w:sz w:val="28"/>
          <w:szCs w:val="28"/>
        </w:rPr>
      </w:pPr>
      <w:r w:rsidRPr="003D524A">
        <w:rPr>
          <w:rFonts w:ascii="Times New Roman" w:hAnsi="Times New Roman"/>
          <w:sz w:val="28"/>
        </w:rPr>
        <w:t xml:space="preserve">Технічні завдання на проекти місцевого розвитку операційної цілі </w:t>
      </w:r>
      <w:r w:rsidRPr="0098662D">
        <w:rPr>
          <w:rFonts w:ascii="Times New Roman" w:hAnsi="Times New Roman"/>
          <w:sz w:val="28"/>
        </w:rPr>
        <w:t>1.2. Підвищення інвестиційної привабливості громади та залучення інвестицій</w:t>
      </w:r>
    </w:p>
    <w:tbl>
      <w:tblPr>
        <w:tblW w:w="0" w:type="auto"/>
        <w:tblCellMar>
          <w:left w:w="0" w:type="dxa"/>
          <w:right w:w="0" w:type="dxa"/>
        </w:tblCellMar>
        <w:tblLook w:val="0600" w:firstRow="0" w:lastRow="0" w:firstColumn="0" w:lastColumn="0" w:noHBand="1" w:noVBand="1"/>
      </w:tblPr>
      <w:tblGrid>
        <w:gridCol w:w="2396"/>
        <w:gridCol w:w="1770"/>
        <w:gridCol w:w="1769"/>
        <w:gridCol w:w="1769"/>
        <w:gridCol w:w="1915"/>
      </w:tblGrid>
      <w:tr w:rsidR="00962BA8" w:rsidRPr="00BD13C1" w14:paraId="002A4841"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E9EB9A9"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A455066" w14:textId="77777777" w:rsidR="00962BA8" w:rsidRPr="00294F21"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t>1.</w:t>
            </w:r>
            <w:r>
              <w:rPr>
                <w:rFonts w:ascii="Times New Roman" w:hAnsi="Times New Roman"/>
                <w:sz w:val="24"/>
                <w:szCs w:val="24"/>
              </w:rPr>
              <w:t>2</w:t>
            </w:r>
            <w:r w:rsidRPr="00294F21">
              <w:rPr>
                <w:rFonts w:ascii="Times New Roman" w:hAnsi="Times New Roman"/>
                <w:sz w:val="24"/>
                <w:szCs w:val="24"/>
              </w:rPr>
              <w:t>.</w:t>
            </w:r>
            <w:r>
              <w:rPr>
                <w:rFonts w:ascii="Times New Roman" w:hAnsi="Times New Roman"/>
                <w:sz w:val="24"/>
                <w:szCs w:val="24"/>
              </w:rPr>
              <w:t>1</w:t>
            </w:r>
            <w:r w:rsidRPr="00294F21">
              <w:rPr>
                <w:rFonts w:ascii="Times New Roman" w:hAnsi="Times New Roman"/>
                <w:sz w:val="24"/>
                <w:szCs w:val="24"/>
              </w:rPr>
              <w:t xml:space="preserve">. </w:t>
            </w:r>
            <w:r>
              <w:rPr>
                <w:rFonts w:ascii="Times New Roman" w:hAnsi="Times New Roman"/>
                <w:sz w:val="24"/>
                <w:szCs w:val="24"/>
              </w:rPr>
              <w:t>Територіальний маркетинг, створення бренду громади та інвестиційного паспорту</w:t>
            </w:r>
          </w:p>
        </w:tc>
      </w:tr>
      <w:tr w:rsidR="00962BA8" w:rsidRPr="00BD13C1" w14:paraId="29777A40"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1228801"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4C87684" w14:textId="68E54AF1" w:rsidR="00962BA8" w:rsidRPr="00294F21" w:rsidRDefault="00496770" w:rsidP="006B0E2C">
            <w:pPr>
              <w:spacing w:after="0" w:line="240" w:lineRule="auto"/>
              <w:contextualSpacing/>
              <w:jc w:val="both"/>
              <w:rPr>
                <w:rFonts w:ascii="Times New Roman" w:hAnsi="Times New Roman"/>
                <w:sz w:val="24"/>
                <w:szCs w:val="24"/>
              </w:rPr>
            </w:pPr>
            <w:r>
              <w:rPr>
                <w:rFonts w:ascii="Times New Roman" w:hAnsi="Times New Roman"/>
                <w:sz w:val="24"/>
                <w:szCs w:val="24"/>
              </w:rPr>
              <w:t>Актуалізація</w:t>
            </w:r>
            <w:r w:rsidR="00962BA8">
              <w:rPr>
                <w:rFonts w:ascii="Times New Roman" w:hAnsi="Times New Roman"/>
                <w:sz w:val="24"/>
                <w:szCs w:val="24"/>
              </w:rPr>
              <w:t xml:space="preserve"> </w:t>
            </w:r>
            <w:r w:rsidR="00962BA8" w:rsidRPr="00013484">
              <w:rPr>
                <w:rFonts w:ascii="Times New Roman" w:hAnsi="Times New Roman"/>
                <w:sz w:val="24"/>
                <w:szCs w:val="24"/>
              </w:rPr>
              <w:t>інвестиційного паспорт</w:t>
            </w:r>
            <w:r w:rsidR="00962BA8">
              <w:rPr>
                <w:rFonts w:ascii="Times New Roman" w:hAnsi="Times New Roman"/>
                <w:sz w:val="24"/>
                <w:szCs w:val="24"/>
              </w:rPr>
              <w:t>у</w:t>
            </w:r>
            <w:r w:rsidR="00962BA8" w:rsidRPr="00013484">
              <w:rPr>
                <w:rFonts w:ascii="Times New Roman" w:hAnsi="Times New Roman"/>
                <w:sz w:val="24"/>
                <w:szCs w:val="24"/>
              </w:rPr>
              <w:t xml:space="preserve"> </w:t>
            </w:r>
            <w:r w:rsidR="00962BA8">
              <w:rPr>
                <w:rFonts w:ascii="Times New Roman" w:hAnsi="Times New Roman"/>
                <w:sz w:val="24"/>
                <w:szCs w:val="24"/>
              </w:rPr>
              <w:t>Зачепилівської</w:t>
            </w:r>
            <w:r w:rsidR="00962BA8" w:rsidRPr="00013484">
              <w:rPr>
                <w:rFonts w:ascii="Times New Roman" w:hAnsi="Times New Roman"/>
                <w:sz w:val="24"/>
                <w:szCs w:val="24"/>
              </w:rPr>
              <w:t xml:space="preserve"> громади</w:t>
            </w:r>
          </w:p>
        </w:tc>
      </w:tr>
      <w:tr w:rsidR="00962BA8" w:rsidRPr="00BD13C1" w14:paraId="572551D3"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99A9FC"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D1B265B" w14:textId="77777777" w:rsidR="00962BA8" w:rsidRDefault="00962BA8" w:rsidP="006B0E2C">
            <w:pPr>
              <w:spacing w:after="0" w:line="240" w:lineRule="auto"/>
              <w:contextualSpacing/>
              <w:jc w:val="both"/>
              <w:rPr>
                <w:rFonts w:ascii="Times New Roman" w:hAnsi="Times New Roman"/>
                <w:sz w:val="24"/>
                <w:szCs w:val="24"/>
              </w:rPr>
            </w:pPr>
            <w:r w:rsidRPr="00013484">
              <w:rPr>
                <w:rFonts w:ascii="Times New Roman" w:hAnsi="Times New Roman"/>
                <w:sz w:val="24"/>
                <w:szCs w:val="24"/>
              </w:rPr>
              <w:sym w:font="Symbol" w:char="F0B7"/>
            </w:r>
            <w:r w:rsidRPr="00013484">
              <w:rPr>
                <w:rFonts w:ascii="Times New Roman" w:hAnsi="Times New Roman"/>
                <w:sz w:val="24"/>
                <w:szCs w:val="24"/>
              </w:rPr>
              <w:t xml:space="preserve"> Залучення до Зачепилівської ОТГ українських та іноземних інвесторів</w:t>
            </w:r>
            <w:r>
              <w:rPr>
                <w:rFonts w:ascii="Times New Roman" w:hAnsi="Times New Roman"/>
                <w:sz w:val="24"/>
                <w:szCs w:val="24"/>
              </w:rPr>
              <w:t>;</w:t>
            </w:r>
          </w:p>
          <w:p w14:paraId="659B238F" w14:textId="77777777" w:rsidR="00962BA8" w:rsidRDefault="00962BA8" w:rsidP="006B0E2C">
            <w:pPr>
              <w:spacing w:after="0" w:line="240" w:lineRule="auto"/>
              <w:contextualSpacing/>
              <w:jc w:val="both"/>
              <w:rPr>
                <w:rFonts w:ascii="Times New Roman" w:hAnsi="Times New Roman"/>
                <w:sz w:val="24"/>
                <w:szCs w:val="24"/>
              </w:rPr>
            </w:pPr>
            <w:r w:rsidRPr="00013484">
              <w:rPr>
                <w:rFonts w:ascii="Times New Roman" w:hAnsi="Times New Roman"/>
                <w:sz w:val="24"/>
                <w:szCs w:val="24"/>
              </w:rPr>
              <w:sym w:font="Symbol" w:char="F0B7"/>
            </w:r>
            <w:r w:rsidRPr="00013484">
              <w:rPr>
                <w:rFonts w:ascii="Times New Roman" w:hAnsi="Times New Roman"/>
                <w:sz w:val="24"/>
                <w:szCs w:val="24"/>
              </w:rPr>
              <w:t xml:space="preserve"> Ефективне використання вільних приміщень та земельних ділянок на території ОТГ</w:t>
            </w:r>
            <w:r>
              <w:rPr>
                <w:rFonts w:ascii="Times New Roman" w:hAnsi="Times New Roman"/>
                <w:sz w:val="24"/>
                <w:szCs w:val="24"/>
              </w:rPr>
              <w:t>;</w:t>
            </w:r>
            <w:r w:rsidRPr="00013484">
              <w:rPr>
                <w:rFonts w:ascii="Times New Roman" w:hAnsi="Times New Roman"/>
                <w:sz w:val="24"/>
                <w:szCs w:val="24"/>
              </w:rPr>
              <w:t xml:space="preserve"> </w:t>
            </w:r>
          </w:p>
          <w:p w14:paraId="0BB00F20" w14:textId="77777777" w:rsidR="00962BA8" w:rsidRDefault="00962BA8" w:rsidP="006B0E2C">
            <w:pPr>
              <w:spacing w:after="0" w:line="240" w:lineRule="auto"/>
              <w:contextualSpacing/>
              <w:jc w:val="both"/>
              <w:rPr>
                <w:rFonts w:ascii="Times New Roman" w:hAnsi="Times New Roman"/>
                <w:sz w:val="24"/>
                <w:szCs w:val="24"/>
              </w:rPr>
            </w:pPr>
            <w:r w:rsidRPr="00013484">
              <w:rPr>
                <w:rFonts w:ascii="Times New Roman" w:hAnsi="Times New Roman"/>
                <w:sz w:val="24"/>
                <w:szCs w:val="24"/>
              </w:rPr>
              <w:sym w:font="Symbol" w:char="F0B7"/>
            </w:r>
            <w:r w:rsidRPr="00013484">
              <w:rPr>
                <w:rFonts w:ascii="Times New Roman" w:hAnsi="Times New Roman"/>
                <w:sz w:val="24"/>
                <w:szCs w:val="24"/>
              </w:rPr>
              <w:t xml:space="preserve"> Розвиток бізнесу</w:t>
            </w:r>
            <w:r>
              <w:rPr>
                <w:rFonts w:ascii="Times New Roman" w:hAnsi="Times New Roman"/>
                <w:sz w:val="24"/>
                <w:szCs w:val="24"/>
              </w:rPr>
              <w:t>;</w:t>
            </w:r>
          </w:p>
          <w:p w14:paraId="7C4100DC" w14:textId="77777777" w:rsidR="00962BA8" w:rsidRDefault="00962BA8" w:rsidP="006B0E2C">
            <w:pPr>
              <w:spacing w:after="0" w:line="240" w:lineRule="auto"/>
              <w:contextualSpacing/>
              <w:jc w:val="both"/>
              <w:rPr>
                <w:rFonts w:ascii="Times New Roman" w:hAnsi="Times New Roman"/>
                <w:sz w:val="24"/>
                <w:szCs w:val="24"/>
              </w:rPr>
            </w:pPr>
            <w:r w:rsidRPr="00013484">
              <w:rPr>
                <w:rFonts w:ascii="Times New Roman" w:hAnsi="Times New Roman"/>
                <w:sz w:val="24"/>
                <w:szCs w:val="24"/>
              </w:rPr>
              <w:sym w:font="Symbol" w:char="F0B7"/>
            </w:r>
            <w:r w:rsidRPr="00013484">
              <w:rPr>
                <w:rFonts w:ascii="Times New Roman" w:hAnsi="Times New Roman"/>
                <w:sz w:val="24"/>
                <w:szCs w:val="24"/>
              </w:rPr>
              <w:t xml:space="preserve"> Створення нових підприємств та інших суб'єктів підприємницької діяльності</w:t>
            </w:r>
            <w:r>
              <w:rPr>
                <w:rFonts w:ascii="Times New Roman" w:hAnsi="Times New Roman"/>
                <w:sz w:val="24"/>
                <w:szCs w:val="24"/>
              </w:rPr>
              <w:t>;</w:t>
            </w:r>
          </w:p>
          <w:p w14:paraId="64CAE7A3" w14:textId="77777777" w:rsidR="00962BA8" w:rsidRPr="00294F21" w:rsidRDefault="00962BA8" w:rsidP="006B0E2C">
            <w:pPr>
              <w:spacing w:after="0" w:line="240" w:lineRule="auto"/>
              <w:contextualSpacing/>
              <w:jc w:val="both"/>
              <w:rPr>
                <w:rFonts w:ascii="Times New Roman" w:hAnsi="Times New Roman"/>
                <w:sz w:val="24"/>
                <w:szCs w:val="24"/>
              </w:rPr>
            </w:pPr>
            <w:r w:rsidRPr="00013484">
              <w:rPr>
                <w:rFonts w:ascii="Times New Roman" w:hAnsi="Times New Roman"/>
                <w:sz w:val="24"/>
                <w:szCs w:val="24"/>
              </w:rPr>
              <w:sym w:font="Symbol" w:char="F0B7"/>
            </w:r>
            <w:r w:rsidRPr="00013484">
              <w:rPr>
                <w:rFonts w:ascii="Times New Roman" w:hAnsi="Times New Roman"/>
                <w:sz w:val="24"/>
                <w:szCs w:val="24"/>
              </w:rPr>
              <w:t xml:space="preserve"> Збільшення надходжень до місцевого бюджету за рахунок надходжень податків від розвитку промислових та сільськогосподарських об'єктів виробництва.</w:t>
            </w:r>
          </w:p>
        </w:tc>
      </w:tr>
      <w:tr w:rsidR="00962BA8" w:rsidRPr="00BD13C1" w14:paraId="78F0FBD8"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DC0DDEC"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B0E9181" w14:textId="77777777" w:rsidR="00962BA8" w:rsidRPr="00294F21" w:rsidRDefault="00962BA8" w:rsidP="006B0E2C">
            <w:pPr>
              <w:spacing w:after="0" w:line="240" w:lineRule="auto"/>
              <w:jc w:val="both"/>
              <w:rPr>
                <w:rFonts w:ascii="Times New Roman" w:hAnsi="Times New Roman"/>
                <w:sz w:val="20"/>
                <w:szCs w:val="24"/>
              </w:rPr>
            </w:pPr>
            <w:r w:rsidRPr="00294F21">
              <w:rPr>
                <w:rFonts w:ascii="Times New Roman" w:hAnsi="Times New Roman"/>
                <w:sz w:val="24"/>
                <w:szCs w:val="24"/>
              </w:rPr>
              <w:t>Зачепилівська селищна ОТГ</w:t>
            </w:r>
          </w:p>
        </w:tc>
      </w:tr>
      <w:tr w:rsidR="00962BA8" w:rsidRPr="00BD13C1" w14:paraId="6AC76CF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FFA8295"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lastRenderedPageBreak/>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870645F" w14:textId="77777777" w:rsidR="00962BA8" w:rsidRPr="00BD13C1" w:rsidRDefault="00962BA8" w:rsidP="006B0E2C">
            <w:pPr>
              <w:spacing w:after="0" w:line="240" w:lineRule="auto"/>
              <w:rPr>
                <w:rFonts w:ascii="Times New Roman" w:hAnsi="Times New Roman"/>
                <w:sz w:val="20"/>
                <w:szCs w:val="24"/>
              </w:rPr>
            </w:pPr>
            <w:r w:rsidRPr="00013682">
              <w:rPr>
                <w:rFonts w:ascii="Times New Roman" w:hAnsi="Times New Roman"/>
                <w:sz w:val="24"/>
                <w:szCs w:val="24"/>
              </w:rPr>
              <w:t>9923 осіб</w:t>
            </w:r>
          </w:p>
        </w:tc>
      </w:tr>
      <w:tr w:rsidR="00962BA8" w:rsidRPr="00BD13C1" w14:paraId="0AC87667"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FAC6BD6"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4B1F9CA" w14:textId="77777777" w:rsidR="00962BA8" w:rsidRPr="00BD13C1" w:rsidRDefault="00962BA8" w:rsidP="006B0E2C">
            <w:pPr>
              <w:spacing w:after="0" w:line="240" w:lineRule="auto"/>
              <w:contextualSpacing/>
              <w:jc w:val="both"/>
              <w:rPr>
                <w:rFonts w:ascii="Times New Roman" w:hAnsi="Times New Roman"/>
                <w:sz w:val="20"/>
                <w:szCs w:val="24"/>
              </w:rPr>
            </w:pPr>
            <w:r w:rsidRPr="00013484">
              <w:rPr>
                <w:rFonts w:ascii="Times New Roman" w:hAnsi="Times New Roman"/>
                <w:sz w:val="24"/>
                <w:szCs w:val="24"/>
              </w:rPr>
              <w:t>Для</w:t>
            </w:r>
            <w:r>
              <w:rPr>
                <w:rFonts w:ascii="Times New Roman" w:hAnsi="Times New Roman"/>
                <w:sz w:val="24"/>
                <w:szCs w:val="24"/>
              </w:rPr>
              <w:t xml:space="preserve"> забезпечення сталого</w:t>
            </w:r>
            <w:r w:rsidRPr="00013484">
              <w:rPr>
                <w:rFonts w:ascii="Times New Roman" w:hAnsi="Times New Roman"/>
                <w:sz w:val="24"/>
                <w:szCs w:val="24"/>
              </w:rPr>
              <w:t xml:space="preserve"> розвитку економіки </w:t>
            </w:r>
            <w:r>
              <w:rPr>
                <w:rFonts w:ascii="Times New Roman" w:hAnsi="Times New Roman"/>
                <w:sz w:val="24"/>
                <w:szCs w:val="24"/>
              </w:rPr>
              <w:t>ОТГ</w:t>
            </w:r>
            <w:r w:rsidRPr="00013484">
              <w:rPr>
                <w:rFonts w:ascii="Times New Roman" w:hAnsi="Times New Roman"/>
                <w:sz w:val="24"/>
                <w:szCs w:val="24"/>
              </w:rPr>
              <w:t xml:space="preserve"> на території громади потрібно створювати нові робочі місця, </w:t>
            </w:r>
            <w:r>
              <w:rPr>
                <w:rFonts w:ascii="Times New Roman" w:hAnsi="Times New Roman"/>
                <w:sz w:val="24"/>
                <w:szCs w:val="24"/>
              </w:rPr>
              <w:t>розвивати МСБ та велике підприємництво</w:t>
            </w:r>
            <w:r w:rsidRPr="00013484">
              <w:rPr>
                <w:rFonts w:ascii="Times New Roman" w:hAnsi="Times New Roman"/>
                <w:sz w:val="24"/>
                <w:szCs w:val="24"/>
              </w:rPr>
              <w:t xml:space="preserve">, а це потребує значних капіталовкладень. Для популяризації інвестиційних можливостей громади необхідно створити інвестиційний паспорт громади, у якому буде </w:t>
            </w:r>
            <w:r>
              <w:rPr>
                <w:rFonts w:ascii="Times New Roman" w:hAnsi="Times New Roman"/>
                <w:sz w:val="24"/>
                <w:szCs w:val="24"/>
              </w:rPr>
              <w:t>представлена ключова</w:t>
            </w:r>
            <w:r w:rsidRPr="00013484">
              <w:rPr>
                <w:rFonts w:ascii="Times New Roman" w:hAnsi="Times New Roman"/>
                <w:sz w:val="24"/>
                <w:szCs w:val="24"/>
              </w:rPr>
              <w:t xml:space="preserve"> інформація </w:t>
            </w:r>
            <w:r>
              <w:rPr>
                <w:rFonts w:ascii="Times New Roman" w:hAnsi="Times New Roman"/>
                <w:sz w:val="24"/>
                <w:szCs w:val="24"/>
              </w:rPr>
              <w:t xml:space="preserve">щодо інвестиційних перспектив </w:t>
            </w:r>
            <w:r w:rsidRPr="00013484">
              <w:rPr>
                <w:rFonts w:ascii="Times New Roman" w:hAnsi="Times New Roman"/>
                <w:sz w:val="24"/>
                <w:szCs w:val="24"/>
              </w:rPr>
              <w:t>громад</w:t>
            </w:r>
            <w:r>
              <w:rPr>
                <w:rFonts w:ascii="Times New Roman" w:hAnsi="Times New Roman"/>
                <w:sz w:val="24"/>
                <w:szCs w:val="24"/>
              </w:rPr>
              <w:t>и та ключових напрямів інвестування.</w:t>
            </w:r>
          </w:p>
        </w:tc>
      </w:tr>
      <w:tr w:rsidR="00962BA8" w:rsidRPr="00BD13C1" w14:paraId="4EA90516"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77313DA"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4CD6225" w14:textId="77777777" w:rsidR="00962BA8" w:rsidRDefault="00962BA8" w:rsidP="006B0E2C">
            <w:pPr>
              <w:spacing w:after="0" w:line="240" w:lineRule="auto"/>
              <w:contextualSpacing/>
              <w:jc w:val="both"/>
              <w:rPr>
                <w:rFonts w:ascii="Times New Roman" w:hAnsi="Times New Roman"/>
                <w:sz w:val="24"/>
                <w:szCs w:val="24"/>
              </w:rPr>
            </w:pPr>
            <w:r w:rsidRPr="00013484">
              <w:rPr>
                <w:rFonts w:ascii="Times New Roman" w:hAnsi="Times New Roman"/>
                <w:sz w:val="24"/>
                <w:szCs w:val="24"/>
              </w:rPr>
              <w:sym w:font="Symbol" w:char="F0B7"/>
            </w:r>
            <w:r w:rsidRPr="00013484">
              <w:rPr>
                <w:rFonts w:ascii="Times New Roman" w:hAnsi="Times New Roman"/>
                <w:sz w:val="24"/>
                <w:szCs w:val="24"/>
              </w:rPr>
              <w:t xml:space="preserve"> Виготовлення 200 примірників інвестиційних паспортів громади </w:t>
            </w:r>
          </w:p>
          <w:p w14:paraId="763AF802" w14:textId="77777777" w:rsidR="00962BA8" w:rsidRDefault="00962BA8" w:rsidP="006B0E2C">
            <w:pPr>
              <w:spacing w:after="0" w:line="240" w:lineRule="auto"/>
              <w:contextualSpacing/>
              <w:jc w:val="both"/>
              <w:rPr>
                <w:rFonts w:ascii="Times New Roman" w:hAnsi="Times New Roman"/>
                <w:sz w:val="24"/>
                <w:szCs w:val="24"/>
              </w:rPr>
            </w:pPr>
            <w:r w:rsidRPr="00013484">
              <w:rPr>
                <w:rFonts w:ascii="Times New Roman" w:hAnsi="Times New Roman"/>
                <w:sz w:val="24"/>
                <w:szCs w:val="24"/>
              </w:rPr>
              <w:sym w:font="Symbol" w:char="F0B7"/>
            </w:r>
            <w:r w:rsidRPr="00013484">
              <w:rPr>
                <w:rFonts w:ascii="Times New Roman" w:hAnsi="Times New Roman"/>
                <w:sz w:val="24"/>
                <w:szCs w:val="24"/>
              </w:rPr>
              <w:t xml:space="preserve"> Залучення нових інвесторів в громаду </w:t>
            </w:r>
          </w:p>
          <w:p w14:paraId="4F496B5F" w14:textId="77777777" w:rsidR="00962BA8" w:rsidRPr="00294F21" w:rsidRDefault="00962BA8" w:rsidP="006B0E2C">
            <w:pPr>
              <w:spacing w:after="0" w:line="240" w:lineRule="auto"/>
              <w:contextualSpacing/>
              <w:jc w:val="both"/>
              <w:rPr>
                <w:rFonts w:ascii="Times New Roman" w:hAnsi="Times New Roman"/>
                <w:sz w:val="24"/>
                <w:szCs w:val="24"/>
              </w:rPr>
            </w:pPr>
            <w:r w:rsidRPr="00013484">
              <w:rPr>
                <w:rFonts w:ascii="Times New Roman" w:hAnsi="Times New Roman"/>
                <w:sz w:val="24"/>
                <w:szCs w:val="24"/>
              </w:rPr>
              <w:sym w:font="Symbol" w:char="F0B7"/>
            </w:r>
            <w:r>
              <w:rPr>
                <w:rFonts w:ascii="Times New Roman" w:hAnsi="Times New Roman"/>
                <w:sz w:val="24"/>
                <w:szCs w:val="24"/>
              </w:rPr>
              <w:t xml:space="preserve"> </w:t>
            </w:r>
            <w:r w:rsidRPr="00013484">
              <w:rPr>
                <w:rFonts w:ascii="Times New Roman" w:hAnsi="Times New Roman"/>
                <w:sz w:val="24"/>
                <w:szCs w:val="24"/>
              </w:rPr>
              <w:t>Розміщення електронної версії інвестиційного паспорта на сайті громади</w:t>
            </w:r>
          </w:p>
        </w:tc>
      </w:tr>
      <w:tr w:rsidR="00962BA8" w:rsidRPr="00BD13C1" w14:paraId="6AF74D7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534F435"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B897F94" w14:textId="77777777" w:rsidR="00962BA8" w:rsidRDefault="00962BA8" w:rsidP="006B0E2C">
            <w:pPr>
              <w:spacing w:after="0" w:line="240" w:lineRule="auto"/>
              <w:contextualSpacing/>
              <w:jc w:val="both"/>
              <w:rPr>
                <w:rFonts w:ascii="Times New Roman" w:hAnsi="Times New Roman"/>
                <w:sz w:val="24"/>
                <w:szCs w:val="24"/>
              </w:rPr>
            </w:pPr>
            <w:r w:rsidRPr="00013484">
              <w:rPr>
                <w:rFonts w:ascii="Times New Roman" w:hAnsi="Times New Roman"/>
                <w:sz w:val="24"/>
                <w:szCs w:val="24"/>
              </w:rPr>
              <w:sym w:font="Symbol" w:char="F0B7"/>
            </w:r>
            <w:r w:rsidRPr="00013484">
              <w:rPr>
                <w:rFonts w:ascii="Times New Roman" w:hAnsi="Times New Roman"/>
                <w:sz w:val="24"/>
                <w:szCs w:val="24"/>
              </w:rPr>
              <w:t xml:space="preserve"> Збір, аналіз та узагальнення інвестиційної інформації про ОТГ</w:t>
            </w:r>
            <w:r>
              <w:rPr>
                <w:rFonts w:ascii="Times New Roman" w:hAnsi="Times New Roman"/>
                <w:sz w:val="24"/>
                <w:szCs w:val="24"/>
              </w:rPr>
              <w:t>;</w:t>
            </w:r>
          </w:p>
          <w:p w14:paraId="04F020F1" w14:textId="77777777" w:rsidR="00962BA8" w:rsidRDefault="00962BA8" w:rsidP="006B0E2C">
            <w:pPr>
              <w:spacing w:after="0" w:line="240" w:lineRule="auto"/>
              <w:contextualSpacing/>
              <w:jc w:val="both"/>
              <w:rPr>
                <w:rFonts w:ascii="Times New Roman" w:hAnsi="Times New Roman"/>
                <w:sz w:val="24"/>
                <w:szCs w:val="24"/>
              </w:rPr>
            </w:pPr>
            <w:r w:rsidRPr="00013484">
              <w:rPr>
                <w:rFonts w:ascii="Times New Roman" w:hAnsi="Times New Roman"/>
                <w:sz w:val="24"/>
                <w:szCs w:val="24"/>
              </w:rPr>
              <w:sym w:font="Symbol" w:char="F0B7"/>
            </w:r>
            <w:r w:rsidRPr="00013484">
              <w:rPr>
                <w:rFonts w:ascii="Times New Roman" w:hAnsi="Times New Roman"/>
                <w:sz w:val="24"/>
                <w:szCs w:val="24"/>
              </w:rPr>
              <w:t xml:space="preserve"> Систематизація даних про інвентаризацію земель та майна територіальної громади; </w:t>
            </w:r>
          </w:p>
          <w:p w14:paraId="0B2C7EAB" w14:textId="77777777" w:rsidR="00962BA8" w:rsidRDefault="00962BA8" w:rsidP="006B0E2C">
            <w:pPr>
              <w:spacing w:after="0" w:line="240" w:lineRule="auto"/>
              <w:contextualSpacing/>
              <w:jc w:val="both"/>
              <w:rPr>
                <w:rFonts w:ascii="Times New Roman" w:hAnsi="Times New Roman"/>
                <w:sz w:val="24"/>
                <w:szCs w:val="24"/>
              </w:rPr>
            </w:pPr>
            <w:r w:rsidRPr="00013484">
              <w:rPr>
                <w:rFonts w:ascii="Times New Roman" w:hAnsi="Times New Roman"/>
                <w:sz w:val="24"/>
                <w:szCs w:val="24"/>
              </w:rPr>
              <w:sym w:font="Symbol" w:char="F0B7"/>
            </w:r>
            <w:r w:rsidRPr="00013484">
              <w:rPr>
                <w:rFonts w:ascii="Times New Roman" w:hAnsi="Times New Roman"/>
                <w:sz w:val="24"/>
                <w:szCs w:val="24"/>
              </w:rPr>
              <w:t xml:space="preserve"> Визначення переліку інвестиційно-привабливих об’єктів (земельних ділянок, будівель тощо) </w:t>
            </w:r>
            <w:r>
              <w:rPr>
                <w:rFonts w:ascii="Times New Roman" w:hAnsi="Times New Roman"/>
                <w:sz w:val="24"/>
                <w:szCs w:val="24"/>
              </w:rPr>
              <w:t xml:space="preserve">Зачепилівської </w:t>
            </w:r>
            <w:r w:rsidRPr="00013484">
              <w:rPr>
                <w:rFonts w:ascii="Times New Roman" w:hAnsi="Times New Roman"/>
                <w:sz w:val="24"/>
                <w:szCs w:val="24"/>
              </w:rPr>
              <w:t xml:space="preserve">ОТГ з їх детальним описом в двомовному форматі (українська, англійська); </w:t>
            </w:r>
          </w:p>
          <w:p w14:paraId="450413AD" w14:textId="77777777" w:rsidR="00962BA8" w:rsidRDefault="00962BA8" w:rsidP="006B0E2C">
            <w:pPr>
              <w:spacing w:after="0" w:line="240" w:lineRule="auto"/>
              <w:contextualSpacing/>
              <w:jc w:val="both"/>
              <w:rPr>
                <w:rFonts w:ascii="Times New Roman" w:hAnsi="Times New Roman"/>
                <w:sz w:val="24"/>
                <w:szCs w:val="24"/>
              </w:rPr>
            </w:pPr>
            <w:r w:rsidRPr="00013484">
              <w:rPr>
                <w:rFonts w:ascii="Times New Roman" w:hAnsi="Times New Roman"/>
                <w:sz w:val="24"/>
                <w:szCs w:val="24"/>
              </w:rPr>
              <w:sym w:font="Symbol" w:char="F0B7"/>
            </w:r>
            <w:r w:rsidRPr="00013484">
              <w:rPr>
                <w:rFonts w:ascii="Times New Roman" w:hAnsi="Times New Roman"/>
                <w:sz w:val="24"/>
                <w:szCs w:val="24"/>
              </w:rPr>
              <w:t xml:space="preserve"> Залучення громадськості до розробки обговорення проекту інвестиційного паспорту; </w:t>
            </w:r>
          </w:p>
          <w:p w14:paraId="4873BE78" w14:textId="77777777" w:rsidR="00962BA8" w:rsidRDefault="00962BA8" w:rsidP="006B0E2C">
            <w:pPr>
              <w:spacing w:after="0" w:line="240" w:lineRule="auto"/>
              <w:contextualSpacing/>
              <w:jc w:val="both"/>
              <w:rPr>
                <w:rFonts w:ascii="Times New Roman" w:hAnsi="Times New Roman"/>
                <w:sz w:val="24"/>
                <w:szCs w:val="24"/>
              </w:rPr>
            </w:pPr>
            <w:r w:rsidRPr="00013484">
              <w:rPr>
                <w:rFonts w:ascii="Times New Roman" w:hAnsi="Times New Roman"/>
                <w:sz w:val="24"/>
                <w:szCs w:val="24"/>
              </w:rPr>
              <w:sym w:font="Symbol" w:char="F0B7"/>
            </w:r>
            <w:r w:rsidRPr="00013484">
              <w:rPr>
                <w:rFonts w:ascii="Times New Roman" w:hAnsi="Times New Roman"/>
                <w:sz w:val="24"/>
                <w:szCs w:val="24"/>
              </w:rPr>
              <w:t xml:space="preserve"> Розроблення дизайну та друк інвестиційного паспорт</w:t>
            </w:r>
            <w:r>
              <w:rPr>
                <w:rFonts w:ascii="Times New Roman" w:hAnsi="Times New Roman"/>
                <w:sz w:val="24"/>
                <w:szCs w:val="24"/>
              </w:rPr>
              <w:t>у</w:t>
            </w:r>
            <w:r w:rsidRPr="00013484">
              <w:rPr>
                <w:rFonts w:ascii="Times New Roman" w:hAnsi="Times New Roman"/>
                <w:sz w:val="24"/>
                <w:szCs w:val="24"/>
              </w:rPr>
              <w:t xml:space="preserve"> </w:t>
            </w:r>
            <w:r>
              <w:rPr>
                <w:rFonts w:ascii="Times New Roman" w:hAnsi="Times New Roman"/>
                <w:sz w:val="24"/>
                <w:szCs w:val="24"/>
              </w:rPr>
              <w:t>Зачепилівської</w:t>
            </w:r>
            <w:r w:rsidRPr="00013484">
              <w:rPr>
                <w:rFonts w:ascii="Times New Roman" w:hAnsi="Times New Roman"/>
                <w:sz w:val="24"/>
                <w:szCs w:val="24"/>
              </w:rPr>
              <w:t xml:space="preserve"> ОТГ у паперовій та електронній формі</w:t>
            </w:r>
            <w:r>
              <w:rPr>
                <w:rFonts w:ascii="Times New Roman" w:hAnsi="Times New Roman"/>
                <w:sz w:val="24"/>
                <w:szCs w:val="24"/>
              </w:rPr>
              <w:t>;</w:t>
            </w:r>
          </w:p>
          <w:p w14:paraId="1B5EEDA5" w14:textId="77777777" w:rsidR="00962BA8" w:rsidRDefault="00962BA8" w:rsidP="006B0E2C">
            <w:pPr>
              <w:spacing w:after="0" w:line="240" w:lineRule="auto"/>
              <w:contextualSpacing/>
              <w:jc w:val="both"/>
              <w:rPr>
                <w:rFonts w:ascii="Times New Roman" w:hAnsi="Times New Roman"/>
                <w:sz w:val="24"/>
                <w:szCs w:val="24"/>
              </w:rPr>
            </w:pPr>
            <w:r w:rsidRPr="00013484">
              <w:rPr>
                <w:rFonts w:ascii="Times New Roman" w:hAnsi="Times New Roman"/>
                <w:sz w:val="24"/>
                <w:szCs w:val="24"/>
              </w:rPr>
              <w:sym w:font="Symbol" w:char="F0B7"/>
            </w:r>
            <w:r w:rsidRPr="00013484">
              <w:rPr>
                <w:rFonts w:ascii="Times New Roman" w:hAnsi="Times New Roman"/>
                <w:sz w:val="24"/>
                <w:szCs w:val="24"/>
              </w:rPr>
              <w:t xml:space="preserve"> </w:t>
            </w:r>
            <w:r>
              <w:rPr>
                <w:rFonts w:ascii="Times New Roman" w:hAnsi="Times New Roman"/>
                <w:sz w:val="24"/>
                <w:szCs w:val="24"/>
              </w:rPr>
              <w:t>Розсилка</w:t>
            </w:r>
            <w:r w:rsidRPr="00013484">
              <w:rPr>
                <w:rFonts w:ascii="Times New Roman" w:hAnsi="Times New Roman"/>
                <w:sz w:val="24"/>
                <w:szCs w:val="24"/>
              </w:rPr>
              <w:t xml:space="preserve"> інвестиційного паспорт</w:t>
            </w:r>
            <w:r>
              <w:rPr>
                <w:rFonts w:ascii="Times New Roman" w:hAnsi="Times New Roman"/>
                <w:sz w:val="24"/>
                <w:szCs w:val="24"/>
              </w:rPr>
              <w:t>у</w:t>
            </w:r>
            <w:r w:rsidRPr="00013484">
              <w:rPr>
                <w:rFonts w:ascii="Times New Roman" w:hAnsi="Times New Roman"/>
                <w:sz w:val="24"/>
                <w:szCs w:val="24"/>
              </w:rPr>
              <w:t xml:space="preserve"> ОТГ та інформації про інвестиційно-привабливі об’єкти потенційним українським та закордонним інвесторам; </w:t>
            </w:r>
          </w:p>
          <w:p w14:paraId="23CF8392" w14:textId="77777777" w:rsidR="00962BA8" w:rsidRPr="00294F21" w:rsidRDefault="00962BA8" w:rsidP="006B0E2C">
            <w:pPr>
              <w:spacing w:after="0" w:line="240" w:lineRule="auto"/>
              <w:contextualSpacing/>
              <w:jc w:val="both"/>
              <w:rPr>
                <w:rFonts w:ascii="Times New Roman" w:hAnsi="Times New Roman"/>
                <w:sz w:val="24"/>
                <w:szCs w:val="24"/>
              </w:rPr>
            </w:pPr>
            <w:r w:rsidRPr="00013484">
              <w:rPr>
                <w:rFonts w:ascii="Times New Roman" w:hAnsi="Times New Roman"/>
                <w:sz w:val="24"/>
                <w:szCs w:val="24"/>
              </w:rPr>
              <w:sym w:font="Symbol" w:char="F0B7"/>
            </w:r>
            <w:r w:rsidRPr="00013484">
              <w:rPr>
                <w:rFonts w:ascii="Times New Roman" w:hAnsi="Times New Roman"/>
                <w:sz w:val="24"/>
                <w:szCs w:val="24"/>
              </w:rPr>
              <w:t xml:space="preserve"> Розміщення інформації інвестиційного паспорту на сайті селищної ради.</w:t>
            </w:r>
          </w:p>
        </w:tc>
      </w:tr>
      <w:tr w:rsidR="00962BA8" w:rsidRPr="00BD13C1" w14:paraId="6AD900E6"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C635E0B"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B1B8C0E" w14:textId="77777777" w:rsidR="00962BA8" w:rsidRPr="00294F21" w:rsidRDefault="00962BA8" w:rsidP="006B0E2C">
            <w:pPr>
              <w:spacing w:after="0" w:line="240" w:lineRule="auto"/>
              <w:rPr>
                <w:rFonts w:ascii="Times New Roman" w:hAnsi="Times New Roman"/>
                <w:sz w:val="24"/>
                <w:szCs w:val="24"/>
              </w:rPr>
            </w:pPr>
            <w:r>
              <w:rPr>
                <w:rFonts w:ascii="Times New Roman" w:hAnsi="Times New Roman"/>
                <w:sz w:val="24"/>
                <w:szCs w:val="24"/>
              </w:rPr>
              <w:t>2020</w:t>
            </w:r>
          </w:p>
        </w:tc>
      </w:tr>
      <w:tr w:rsidR="00962BA8" w:rsidRPr="00BD13C1" w14:paraId="66C1B177"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20475A9"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022A2D9"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BCE1920"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CA6C69A"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51DE408"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Разом</w:t>
            </w:r>
          </w:p>
        </w:tc>
      </w:tr>
      <w:tr w:rsidR="00962BA8" w:rsidRPr="00BD13C1" w14:paraId="5272896F"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C202AA" w14:textId="77777777" w:rsidR="00962BA8" w:rsidRPr="00BD13C1"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0ED04D5"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FDF2762"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EF6C9CC"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CA85FDE"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60</w:t>
            </w:r>
          </w:p>
        </w:tc>
      </w:tr>
      <w:tr w:rsidR="00962BA8" w:rsidRPr="00BD13C1" w14:paraId="53EA79F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F0F5399"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A06DA1D" w14:textId="77777777" w:rsidR="00962BA8" w:rsidRPr="00294F21" w:rsidRDefault="00962BA8" w:rsidP="006B0E2C">
            <w:pPr>
              <w:spacing w:after="0" w:line="240" w:lineRule="auto"/>
              <w:jc w:val="both"/>
              <w:rPr>
                <w:rFonts w:ascii="Times New Roman" w:hAnsi="Times New Roman"/>
                <w:sz w:val="24"/>
                <w:szCs w:val="24"/>
              </w:rPr>
            </w:pPr>
            <w:r>
              <w:rPr>
                <w:rFonts w:ascii="Times New Roman" w:hAnsi="Times New Roman"/>
                <w:sz w:val="24"/>
                <w:szCs w:val="24"/>
              </w:rPr>
              <w:t>Бюджет ОТГ</w:t>
            </w:r>
          </w:p>
        </w:tc>
      </w:tr>
      <w:tr w:rsidR="00962BA8" w:rsidRPr="00BD13C1" w14:paraId="09266BE0"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555634D"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7CF5CC3" w14:textId="77777777" w:rsidR="00962BA8" w:rsidRPr="00294F21" w:rsidRDefault="00962BA8" w:rsidP="006B0E2C">
            <w:pPr>
              <w:spacing w:after="0" w:line="240" w:lineRule="auto"/>
              <w:jc w:val="both"/>
              <w:rPr>
                <w:rFonts w:ascii="Times New Roman" w:hAnsi="Times New Roman"/>
                <w:sz w:val="24"/>
                <w:szCs w:val="24"/>
              </w:rPr>
            </w:pPr>
            <w:r w:rsidRPr="00294F21">
              <w:rPr>
                <w:rFonts w:ascii="Times New Roman" w:hAnsi="Times New Roman"/>
                <w:sz w:val="24"/>
                <w:szCs w:val="24"/>
              </w:rPr>
              <w:t>Зачепилівська селищна рада</w:t>
            </w:r>
          </w:p>
        </w:tc>
      </w:tr>
      <w:tr w:rsidR="00962BA8" w:rsidRPr="00BD13C1" w14:paraId="6C7D021A"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2052B59"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B5CA6EF" w14:textId="77777777" w:rsidR="00962BA8" w:rsidRPr="00294F21" w:rsidRDefault="00962BA8" w:rsidP="006B0E2C">
            <w:pPr>
              <w:spacing w:after="0" w:line="240" w:lineRule="auto"/>
              <w:rPr>
                <w:rFonts w:ascii="Times New Roman" w:hAnsi="Times New Roman"/>
                <w:sz w:val="24"/>
                <w:szCs w:val="24"/>
              </w:rPr>
            </w:pPr>
          </w:p>
        </w:tc>
      </w:tr>
    </w:tbl>
    <w:p w14:paraId="12C69323" w14:textId="77777777" w:rsidR="00962BA8" w:rsidRDefault="00962BA8" w:rsidP="00962BA8">
      <w:pPr>
        <w:spacing w:line="276" w:lineRule="auto"/>
        <w:contextualSpacing/>
        <w:jc w:val="both"/>
        <w:rPr>
          <w:rFonts w:ascii="Times New Roman" w:hAnsi="Times New Roman"/>
          <w:sz w:val="28"/>
          <w:szCs w:val="28"/>
        </w:rPr>
      </w:pPr>
    </w:p>
    <w:tbl>
      <w:tblPr>
        <w:tblW w:w="0" w:type="auto"/>
        <w:tblCellMar>
          <w:left w:w="0" w:type="dxa"/>
          <w:right w:w="0" w:type="dxa"/>
        </w:tblCellMar>
        <w:tblLook w:val="0600" w:firstRow="0" w:lastRow="0" w:firstColumn="0" w:lastColumn="0" w:noHBand="1" w:noVBand="1"/>
      </w:tblPr>
      <w:tblGrid>
        <w:gridCol w:w="2389"/>
        <w:gridCol w:w="1776"/>
        <w:gridCol w:w="1771"/>
        <w:gridCol w:w="1769"/>
        <w:gridCol w:w="1914"/>
      </w:tblGrid>
      <w:tr w:rsidR="00962BA8" w:rsidRPr="00BD13C1" w14:paraId="17D1B7FC"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076A92" w14:textId="77777777" w:rsidR="00962BA8" w:rsidRPr="00BD13C1" w:rsidRDefault="00962BA8" w:rsidP="006B0E2C">
            <w:pPr>
              <w:spacing w:after="0" w:line="240" w:lineRule="auto"/>
              <w:jc w:val="both"/>
              <w:rPr>
                <w:rFonts w:ascii="Times New Roman" w:hAnsi="Times New Roman"/>
                <w:sz w:val="24"/>
                <w:szCs w:val="24"/>
              </w:rPr>
            </w:pPr>
            <w:r>
              <w:rPr>
                <w:rFonts w:ascii="Times New Roman" w:hAnsi="Times New Roman"/>
                <w:sz w:val="28"/>
                <w:szCs w:val="28"/>
              </w:rPr>
              <w:br w:type="page"/>
            </w:r>
            <w:r w:rsidRPr="00BD13C1">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2906079" w14:textId="77777777" w:rsidR="00962BA8" w:rsidRPr="00294F21"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t>1.</w:t>
            </w:r>
            <w:r>
              <w:rPr>
                <w:rFonts w:ascii="Times New Roman" w:hAnsi="Times New Roman"/>
                <w:sz w:val="24"/>
                <w:szCs w:val="24"/>
              </w:rPr>
              <w:t>2</w:t>
            </w:r>
            <w:r w:rsidRPr="00294F21">
              <w:rPr>
                <w:rFonts w:ascii="Times New Roman" w:hAnsi="Times New Roman"/>
                <w:sz w:val="24"/>
                <w:szCs w:val="24"/>
              </w:rPr>
              <w:t>.</w:t>
            </w:r>
            <w:r>
              <w:rPr>
                <w:rFonts w:ascii="Times New Roman" w:hAnsi="Times New Roman"/>
                <w:sz w:val="24"/>
                <w:szCs w:val="24"/>
              </w:rPr>
              <w:t>1</w:t>
            </w:r>
            <w:r w:rsidRPr="00294F21">
              <w:rPr>
                <w:rFonts w:ascii="Times New Roman" w:hAnsi="Times New Roman"/>
                <w:sz w:val="24"/>
                <w:szCs w:val="24"/>
              </w:rPr>
              <w:t xml:space="preserve">. </w:t>
            </w:r>
            <w:r>
              <w:rPr>
                <w:rFonts w:ascii="Times New Roman" w:hAnsi="Times New Roman"/>
                <w:sz w:val="24"/>
                <w:szCs w:val="24"/>
              </w:rPr>
              <w:t>Територіальний маркетинг, створення бренду громади та інвестиційного паспорту</w:t>
            </w:r>
          </w:p>
        </w:tc>
      </w:tr>
      <w:tr w:rsidR="00962BA8" w:rsidRPr="00BD13C1" w14:paraId="51A425A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38BF099"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A9A0450" w14:textId="4C6E2C45" w:rsidR="00962BA8" w:rsidRPr="00294F21" w:rsidRDefault="00496770" w:rsidP="00496770">
            <w:pPr>
              <w:spacing w:after="0" w:line="240" w:lineRule="auto"/>
              <w:contextualSpacing/>
              <w:jc w:val="both"/>
              <w:rPr>
                <w:rFonts w:ascii="Times New Roman" w:hAnsi="Times New Roman"/>
                <w:sz w:val="24"/>
                <w:szCs w:val="24"/>
              </w:rPr>
            </w:pPr>
            <w:r>
              <w:rPr>
                <w:rFonts w:ascii="Times New Roman" w:hAnsi="Times New Roman"/>
                <w:sz w:val="24"/>
                <w:szCs w:val="24"/>
              </w:rPr>
              <w:t>Розробка та просування</w:t>
            </w:r>
            <w:r w:rsidR="00962BA8" w:rsidRPr="00FF0305">
              <w:rPr>
                <w:rFonts w:ascii="Times New Roman" w:hAnsi="Times New Roman"/>
                <w:sz w:val="24"/>
                <w:szCs w:val="24"/>
              </w:rPr>
              <w:t xml:space="preserve"> бренду </w:t>
            </w:r>
            <w:r w:rsidR="00962BA8">
              <w:rPr>
                <w:rFonts w:ascii="Times New Roman" w:hAnsi="Times New Roman"/>
                <w:sz w:val="24"/>
                <w:szCs w:val="24"/>
              </w:rPr>
              <w:t>Зачепилівської</w:t>
            </w:r>
            <w:r w:rsidR="00962BA8" w:rsidRPr="00FF0305">
              <w:rPr>
                <w:rFonts w:ascii="Times New Roman" w:hAnsi="Times New Roman"/>
                <w:sz w:val="24"/>
                <w:szCs w:val="24"/>
              </w:rPr>
              <w:t xml:space="preserve"> ОТГ</w:t>
            </w:r>
          </w:p>
        </w:tc>
      </w:tr>
      <w:tr w:rsidR="00962BA8" w:rsidRPr="00BD13C1" w14:paraId="2C79BBDB"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145B1DE"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lastRenderedPageBreak/>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9C55397" w14:textId="77777777" w:rsidR="00962BA8"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 xml:space="preserve">• розробка концепції бренду як інструменту підвищення конкурентоздатності ОТГ </w:t>
            </w:r>
          </w:p>
          <w:p w14:paraId="72247556" w14:textId="77777777" w:rsidR="00962BA8"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 xml:space="preserve">• підготовка пакету стратегічних ініціатив і проектів, спрямованих на просунення даного бренду </w:t>
            </w:r>
          </w:p>
          <w:p w14:paraId="7BB647E5" w14:textId="77777777" w:rsidR="00962BA8"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 xml:space="preserve">• створення сучасного, привабливого візуального символу громади </w:t>
            </w:r>
          </w:p>
          <w:p w14:paraId="1AF10C83" w14:textId="77777777" w:rsidR="00962BA8" w:rsidRPr="00294F21"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 побудова програми просування і комунікацій бренду</w:t>
            </w:r>
          </w:p>
        </w:tc>
      </w:tr>
      <w:tr w:rsidR="00962BA8" w:rsidRPr="00BD13C1" w14:paraId="5ED31621"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5289839"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164B07B" w14:textId="77777777" w:rsidR="00962BA8" w:rsidRPr="00294F21" w:rsidRDefault="00962BA8" w:rsidP="006B0E2C">
            <w:pPr>
              <w:spacing w:after="0" w:line="240" w:lineRule="auto"/>
              <w:jc w:val="both"/>
              <w:rPr>
                <w:rFonts w:ascii="Times New Roman" w:hAnsi="Times New Roman"/>
                <w:sz w:val="20"/>
                <w:szCs w:val="24"/>
              </w:rPr>
            </w:pPr>
            <w:r w:rsidRPr="00294F21">
              <w:rPr>
                <w:rFonts w:ascii="Times New Roman" w:hAnsi="Times New Roman"/>
                <w:sz w:val="24"/>
                <w:szCs w:val="24"/>
              </w:rPr>
              <w:t>Зачепилівська селищна ОТГ</w:t>
            </w:r>
          </w:p>
        </w:tc>
      </w:tr>
      <w:tr w:rsidR="00962BA8" w:rsidRPr="00BD13C1" w14:paraId="29143926"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304D9B6"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C210045" w14:textId="77777777" w:rsidR="00962BA8" w:rsidRPr="00BD13C1" w:rsidRDefault="00962BA8" w:rsidP="006B0E2C">
            <w:pPr>
              <w:spacing w:after="0" w:line="240" w:lineRule="auto"/>
              <w:rPr>
                <w:rFonts w:ascii="Times New Roman" w:hAnsi="Times New Roman"/>
                <w:sz w:val="20"/>
                <w:szCs w:val="24"/>
              </w:rPr>
            </w:pPr>
            <w:r w:rsidRPr="00013682">
              <w:rPr>
                <w:rFonts w:ascii="Times New Roman" w:hAnsi="Times New Roman"/>
                <w:sz w:val="24"/>
                <w:szCs w:val="24"/>
              </w:rPr>
              <w:t>9923 осіб</w:t>
            </w:r>
          </w:p>
        </w:tc>
      </w:tr>
      <w:tr w:rsidR="00962BA8" w:rsidRPr="00BD13C1" w14:paraId="03C9E671"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7E137BB"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623BB00" w14:textId="77777777" w:rsidR="00962BA8" w:rsidRPr="00BD13C1" w:rsidRDefault="00962BA8" w:rsidP="006B0E2C">
            <w:pPr>
              <w:spacing w:after="0" w:line="240" w:lineRule="auto"/>
              <w:contextualSpacing/>
              <w:jc w:val="both"/>
              <w:rPr>
                <w:rFonts w:ascii="Times New Roman" w:hAnsi="Times New Roman"/>
                <w:sz w:val="20"/>
                <w:szCs w:val="24"/>
              </w:rPr>
            </w:pPr>
            <w:r w:rsidRPr="00FF0305">
              <w:rPr>
                <w:rFonts w:ascii="Times New Roman" w:hAnsi="Times New Roman"/>
                <w:sz w:val="24"/>
                <w:szCs w:val="24"/>
              </w:rPr>
              <w:t xml:space="preserve">Проект передбачає створення інструменту – бренду </w:t>
            </w:r>
            <w:r>
              <w:rPr>
                <w:rFonts w:ascii="Times New Roman" w:hAnsi="Times New Roman"/>
                <w:sz w:val="24"/>
                <w:szCs w:val="24"/>
              </w:rPr>
              <w:t>Зачепилівської</w:t>
            </w:r>
            <w:r w:rsidRPr="00FF0305">
              <w:rPr>
                <w:rFonts w:ascii="Times New Roman" w:hAnsi="Times New Roman"/>
                <w:sz w:val="24"/>
                <w:szCs w:val="24"/>
              </w:rPr>
              <w:t xml:space="preserve"> ОТГ для популяризації та інформування потенційних споживачів </w:t>
            </w:r>
            <w:r>
              <w:rPr>
                <w:rFonts w:ascii="Times New Roman" w:hAnsi="Times New Roman"/>
                <w:sz w:val="24"/>
                <w:szCs w:val="24"/>
              </w:rPr>
              <w:t>її</w:t>
            </w:r>
            <w:r w:rsidRPr="00FF0305">
              <w:rPr>
                <w:rFonts w:ascii="Times New Roman" w:hAnsi="Times New Roman"/>
                <w:sz w:val="24"/>
                <w:szCs w:val="24"/>
              </w:rPr>
              <w:t xml:space="preserve"> послуг доступними у сучасному світі засобами та інформаційними форматами. </w:t>
            </w:r>
            <w:r>
              <w:rPr>
                <w:rFonts w:ascii="Times New Roman" w:hAnsi="Times New Roman"/>
                <w:sz w:val="24"/>
                <w:szCs w:val="24"/>
              </w:rPr>
              <w:t xml:space="preserve">Зачепилівська ОТГ має доволі цікаву історію з глибокими етнічними та культурними традиціями Слобідського краю, а також є екологічно чистою громадою з перспективами зеленого туризму. </w:t>
            </w:r>
            <w:r w:rsidRPr="00FF0305">
              <w:rPr>
                <w:rFonts w:ascii="Times New Roman" w:hAnsi="Times New Roman"/>
                <w:sz w:val="24"/>
                <w:szCs w:val="24"/>
              </w:rPr>
              <w:t>Передбачено використати комплексний підхід до створення бренду громади. Популяризація традицій та ремесел етнокультури стане тим чи</w:t>
            </w:r>
            <w:r>
              <w:rPr>
                <w:rFonts w:ascii="Times New Roman" w:hAnsi="Times New Roman"/>
                <w:sz w:val="24"/>
                <w:szCs w:val="24"/>
              </w:rPr>
              <w:t>н</w:t>
            </w:r>
            <w:r w:rsidRPr="00FF0305">
              <w:rPr>
                <w:rFonts w:ascii="Times New Roman" w:hAnsi="Times New Roman"/>
                <w:sz w:val="24"/>
                <w:szCs w:val="24"/>
              </w:rPr>
              <w:t xml:space="preserve">ником, що дозволить продуктивно розвивати інші дотичні та суміжні сфери. </w:t>
            </w:r>
            <w:r>
              <w:rPr>
                <w:rFonts w:ascii="Times New Roman" w:hAnsi="Times New Roman"/>
                <w:sz w:val="24"/>
                <w:szCs w:val="24"/>
              </w:rPr>
              <w:t>Також планується підтримка аграрних традицій (фестивалі врожаю, збір меду, тощо). П</w:t>
            </w:r>
            <w:r w:rsidRPr="00FF0305">
              <w:rPr>
                <w:rFonts w:ascii="Times New Roman" w:hAnsi="Times New Roman"/>
                <w:sz w:val="24"/>
                <w:szCs w:val="24"/>
              </w:rPr>
              <w:t>ередбачено виготовлення сувенірів з емблемою бренду.</w:t>
            </w:r>
          </w:p>
        </w:tc>
      </w:tr>
      <w:tr w:rsidR="00962BA8" w:rsidRPr="00BD13C1" w14:paraId="14ECDBDB"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39A1EB1"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A985B7E" w14:textId="77777777" w:rsidR="00962BA8"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 xml:space="preserve">Розроблено бренд, що включає: </w:t>
            </w:r>
          </w:p>
          <w:p w14:paraId="41FADFE4" w14:textId="77777777" w:rsidR="00962BA8"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 xml:space="preserve">• опис концепції бренду ОТГ </w:t>
            </w:r>
          </w:p>
          <w:p w14:paraId="506C160D" w14:textId="77777777" w:rsidR="00962BA8"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 xml:space="preserve">• презентацію бренду громади </w:t>
            </w:r>
          </w:p>
          <w:p w14:paraId="5D96E3F6" w14:textId="77777777" w:rsidR="00962BA8"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 презентації етнокультур</w:t>
            </w:r>
            <w:r>
              <w:rPr>
                <w:rFonts w:ascii="Times New Roman" w:hAnsi="Times New Roman"/>
                <w:sz w:val="24"/>
                <w:szCs w:val="24"/>
              </w:rPr>
              <w:t>них традицій</w:t>
            </w:r>
            <w:r w:rsidRPr="00FF0305">
              <w:rPr>
                <w:rFonts w:ascii="Times New Roman" w:hAnsi="Times New Roman"/>
                <w:sz w:val="24"/>
                <w:szCs w:val="24"/>
              </w:rPr>
              <w:t>, адресован</w:t>
            </w:r>
            <w:r>
              <w:rPr>
                <w:rFonts w:ascii="Times New Roman" w:hAnsi="Times New Roman"/>
                <w:sz w:val="24"/>
                <w:szCs w:val="24"/>
              </w:rPr>
              <w:t>их</w:t>
            </w:r>
            <w:r w:rsidRPr="00FF0305">
              <w:rPr>
                <w:rFonts w:ascii="Times New Roman" w:hAnsi="Times New Roman"/>
                <w:sz w:val="24"/>
                <w:szCs w:val="24"/>
              </w:rPr>
              <w:t xml:space="preserve"> ключовим цільовим групам </w:t>
            </w:r>
          </w:p>
          <w:p w14:paraId="00B43C26" w14:textId="77777777" w:rsidR="00962BA8"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 xml:space="preserve">• інструкцію/керівництво з візуальних комутацій бренду </w:t>
            </w:r>
          </w:p>
          <w:p w14:paraId="1D7420E0" w14:textId="77777777" w:rsidR="00962BA8"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 xml:space="preserve">• план першочергових дій з розвитку бренду громади </w:t>
            </w:r>
          </w:p>
          <w:p w14:paraId="0B1DE528" w14:textId="77777777" w:rsidR="00962BA8" w:rsidRPr="00294F21"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 пакет стратегічних ініціатив та проектів, спрямованих на просування бренду громади</w:t>
            </w:r>
          </w:p>
        </w:tc>
      </w:tr>
      <w:tr w:rsidR="00962BA8" w:rsidRPr="00BD13C1" w14:paraId="6819D05E"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DBB11BF"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CA4C2E2" w14:textId="77777777" w:rsidR="00962BA8"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 xml:space="preserve">• Брендо-орієнтований аналіз громади; </w:t>
            </w:r>
          </w:p>
          <w:p w14:paraId="07D54F3E" w14:textId="77777777" w:rsidR="00962BA8"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 xml:space="preserve">• Розробка платформи бренду громади; </w:t>
            </w:r>
          </w:p>
          <w:p w14:paraId="1D4DA9CF" w14:textId="77777777" w:rsidR="00962BA8"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 xml:space="preserve">• Розробка компонентів системи комунікацій бренду громади; </w:t>
            </w:r>
          </w:p>
          <w:p w14:paraId="47782B16" w14:textId="77777777" w:rsidR="00962BA8" w:rsidRPr="00294F21"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 Розробка програми дій орієнтованої на втілення концепції бренду громади</w:t>
            </w:r>
          </w:p>
        </w:tc>
      </w:tr>
      <w:tr w:rsidR="00962BA8" w:rsidRPr="00BD13C1" w14:paraId="33EBBAFD"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15B9D23"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2A80C45" w14:textId="77777777" w:rsidR="00962BA8" w:rsidRPr="00294F21" w:rsidRDefault="00962BA8" w:rsidP="006B0E2C">
            <w:pPr>
              <w:spacing w:after="0" w:line="240" w:lineRule="auto"/>
              <w:rPr>
                <w:rFonts w:ascii="Times New Roman" w:hAnsi="Times New Roman"/>
                <w:sz w:val="24"/>
                <w:szCs w:val="24"/>
              </w:rPr>
            </w:pPr>
            <w:r w:rsidRPr="00294F21">
              <w:rPr>
                <w:rFonts w:ascii="Times New Roman" w:hAnsi="Times New Roman"/>
                <w:sz w:val="24"/>
                <w:szCs w:val="24"/>
              </w:rPr>
              <w:t>201</w:t>
            </w:r>
            <w:r>
              <w:rPr>
                <w:rFonts w:ascii="Times New Roman" w:hAnsi="Times New Roman"/>
                <w:sz w:val="24"/>
                <w:szCs w:val="24"/>
              </w:rPr>
              <w:t>9</w:t>
            </w:r>
            <w:r w:rsidRPr="00294F21">
              <w:rPr>
                <w:rFonts w:ascii="Times New Roman" w:hAnsi="Times New Roman"/>
                <w:sz w:val="24"/>
                <w:szCs w:val="24"/>
              </w:rPr>
              <w:t xml:space="preserve"> - 202</w:t>
            </w:r>
            <w:r>
              <w:rPr>
                <w:rFonts w:ascii="Times New Roman" w:hAnsi="Times New Roman"/>
                <w:sz w:val="24"/>
                <w:szCs w:val="24"/>
              </w:rPr>
              <w:t>0</w:t>
            </w:r>
          </w:p>
        </w:tc>
      </w:tr>
      <w:tr w:rsidR="00962BA8" w:rsidRPr="00BD13C1" w14:paraId="7B17101C"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5714291"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5139988"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BF5BCC4"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D577430"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F1105C4"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Разом</w:t>
            </w:r>
          </w:p>
        </w:tc>
      </w:tr>
      <w:tr w:rsidR="00962BA8" w:rsidRPr="00BD13C1" w14:paraId="5D249733"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D1EF31" w14:textId="77777777" w:rsidR="00962BA8" w:rsidRPr="00BD13C1"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6D20FBB"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3B2461D"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9387D75"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731D0D0"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60</w:t>
            </w:r>
          </w:p>
        </w:tc>
      </w:tr>
      <w:tr w:rsidR="00962BA8" w:rsidRPr="00BD13C1" w14:paraId="03A9237B"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FC95EFC"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B4DD31F" w14:textId="77777777" w:rsidR="00962BA8" w:rsidRPr="00294F21" w:rsidRDefault="00962BA8" w:rsidP="006B0E2C">
            <w:pPr>
              <w:spacing w:after="0" w:line="240" w:lineRule="auto"/>
              <w:jc w:val="both"/>
              <w:rPr>
                <w:rFonts w:ascii="Times New Roman" w:hAnsi="Times New Roman"/>
                <w:sz w:val="24"/>
                <w:szCs w:val="24"/>
              </w:rPr>
            </w:pPr>
            <w:r>
              <w:rPr>
                <w:rFonts w:ascii="Times New Roman" w:hAnsi="Times New Roman"/>
                <w:sz w:val="24"/>
                <w:szCs w:val="24"/>
              </w:rPr>
              <w:t>Бюджет ОТГ</w:t>
            </w:r>
          </w:p>
        </w:tc>
      </w:tr>
      <w:tr w:rsidR="00962BA8" w:rsidRPr="00BD13C1" w14:paraId="143F0546"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AC2E9A6"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 xml:space="preserve">Ключові потенційні </w:t>
            </w:r>
            <w:r w:rsidRPr="00BD13C1">
              <w:rPr>
                <w:rFonts w:ascii="Times New Roman" w:hAnsi="Times New Roman"/>
                <w:b/>
                <w:bCs/>
                <w:sz w:val="24"/>
                <w:szCs w:val="24"/>
              </w:rPr>
              <w:lastRenderedPageBreak/>
              <w:t>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28A2F1D" w14:textId="77777777" w:rsidR="00962BA8"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lastRenderedPageBreak/>
              <w:t>Зачепилівська селищна рада</w:t>
            </w:r>
          </w:p>
          <w:p w14:paraId="3A3E5303" w14:textId="77777777" w:rsidR="00962BA8" w:rsidRDefault="00962BA8" w:rsidP="006B0E2C">
            <w:pPr>
              <w:spacing w:after="0" w:line="240" w:lineRule="auto"/>
              <w:contextualSpacing/>
              <w:jc w:val="both"/>
              <w:rPr>
                <w:rFonts w:ascii="Times New Roman" w:hAnsi="Times New Roman"/>
                <w:sz w:val="24"/>
                <w:szCs w:val="24"/>
              </w:rPr>
            </w:pPr>
            <w:r w:rsidRPr="003A149D">
              <w:rPr>
                <w:rFonts w:ascii="Times New Roman" w:hAnsi="Times New Roman"/>
                <w:sz w:val="24"/>
                <w:szCs w:val="24"/>
              </w:rPr>
              <w:t xml:space="preserve">населення громади </w:t>
            </w:r>
          </w:p>
          <w:p w14:paraId="04036E17" w14:textId="77777777" w:rsidR="00962BA8" w:rsidRDefault="00962BA8" w:rsidP="006B0E2C">
            <w:pPr>
              <w:spacing w:after="0" w:line="240" w:lineRule="auto"/>
              <w:contextualSpacing/>
              <w:jc w:val="both"/>
              <w:rPr>
                <w:rFonts w:ascii="Times New Roman" w:hAnsi="Times New Roman"/>
                <w:sz w:val="24"/>
                <w:szCs w:val="24"/>
              </w:rPr>
            </w:pPr>
            <w:r w:rsidRPr="003A149D">
              <w:rPr>
                <w:rFonts w:ascii="Times New Roman" w:hAnsi="Times New Roman"/>
                <w:sz w:val="24"/>
                <w:szCs w:val="24"/>
              </w:rPr>
              <w:lastRenderedPageBreak/>
              <w:t xml:space="preserve">інвестори </w:t>
            </w:r>
          </w:p>
          <w:p w14:paraId="12A30D39" w14:textId="77777777" w:rsidR="00962BA8" w:rsidRPr="00294F21" w:rsidRDefault="00962BA8" w:rsidP="006B0E2C">
            <w:pPr>
              <w:spacing w:after="0" w:line="240" w:lineRule="auto"/>
              <w:contextualSpacing/>
              <w:jc w:val="both"/>
              <w:rPr>
                <w:rFonts w:ascii="Times New Roman" w:hAnsi="Times New Roman"/>
                <w:sz w:val="24"/>
                <w:szCs w:val="24"/>
              </w:rPr>
            </w:pPr>
            <w:r w:rsidRPr="003A149D">
              <w:rPr>
                <w:rFonts w:ascii="Times New Roman" w:hAnsi="Times New Roman"/>
                <w:sz w:val="24"/>
                <w:szCs w:val="24"/>
              </w:rPr>
              <w:t>громадські організації</w:t>
            </w:r>
          </w:p>
        </w:tc>
      </w:tr>
      <w:tr w:rsidR="00962BA8" w:rsidRPr="00BD13C1" w14:paraId="484CADA3"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0B9FF6F"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A891739" w14:textId="77777777" w:rsidR="00962BA8" w:rsidRPr="00294F21" w:rsidRDefault="00962BA8" w:rsidP="006B0E2C">
            <w:pPr>
              <w:spacing w:after="0" w:line="240" w:lineRule="auto"/>
              <w:rPr>
                <w:rFonts w:ascii="Times New Roman" w:hAnsi="Times New Roman"/>
                <w:sz w:val="24"/>
                <w:szCs w:val="24"/>
              </w:rPr>
            </w:pPr>
          </w:p>
        </w:tc>
      </w:tr>
    </w:tbl>
    <w:p w14:paraId="40AE2E71" w14:textId="77777777" w:rsidR="00962BA8" w:rsidRDefault="00962BA8" w:rsidP="00962BA8">
      <w:pPr>
        <w:spacing w:line="276" w:lineRule="auto"/>
        <w:contextualSpacing/>
        <w:jc w:val="both"/>
        <w:rPr>
          <w:rFonts w:ascii="Times New Roman" w:hAnsi="Times New Roman"/>
          <w:sz w:val="28"/>
          <w:szCs w:val="28"/>
        </w:rPr>
      </w:pPr>
    </w:p>
    <w:tbl>
      <w:tblPr>
        <w:tblW w:w="0" w:type="auto"/>
        <w:tblCellMar>
          <w:left w:w="0" w:type="dxa"/>
          <w:right w:w="0" w:type="dxa"/>
        </w:tblCellMar>
        <w:tblLook w:val="0600" w:firstRow="0" w:lastRow="0" w:firstColumn="0" w:lastColumn="0" w:noHBand="1" w:noVBand="1"/>
      </w:tblPr>
      <w:tblGrid>
        <w:gridCol w:w="2397"/>
        <w:gridCol w:w="1769"/>
        <w:gridCol w:w="1769"/>
        <w:gridCol w:w="1769"/>
        <w:gridCol w:w="1915"/>
      </w:tblGrid>
      <w:tr w:rsidR="00962BA8" w:rsidRPr="00BD13C1" w14:paraId="2F64F2E2"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53871ED" w14:textId="77777777" w:rsidR="00962BA8" w:rsidRPr="00BD13C1" w:rsidRDefault="00962BA8" w:rsidP="006B0E2C">
            <w:pPr>
              <w:spacing w:after="0" w:line="240" w:lineRule="auto"/>
              <w:jc w:val="both"/>
              <w:rPr>
                <w:rFonts w:ascii="Times New Roman" w:hAnsi="Times New Roman"/>
                <w:sz w:val="24"/>
                <w:szCs w:val="24"/>
              </w:rPr>
            </w:pPr>
            <w:r>
              <w:rPr>
                <w:rFonts w:ascii="Times New Roman" w:hAnsi="Times New Roman"/>
                <w:sz w:val="28"/>
                <w:szCs w:val="28"/>
              </w:rPr>
              <w:br w:type="page"/>
            </w:r>
            <w:r w:rsidRPr="00BD13C1">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17778E0" w14:textId="77777777" w:rsidR="00962BA8" w:rsidRPr="00294F21"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t>1.</w:t>
            </w:r>
            <w:r>
              <w:rPr>
                <w:rFonts w:ascii="Times New Roman" w:hAnsi="Times New Roman"/>
                <w:sz w:val="24"/>
                <w:szCs w:val="24"/>
              </w:rPr>
              <w:t>2</w:t>
            </w:r>
            <w:r w:rsidRPr="00294F21">
              <w:rPr>
                <w:rFonts w:ascii="Times New Roman" w:hAnsi="Times New Roman"/>
                <w:sz w:val="24"/>
                <w:szCs w:val="24"/>
              </w:rPr>
              <w:t>.</w:t>
            </w:r>
            <w:r>
              <w:rPr>
                <w:rFonts w:ascii="Times New Roman" w:hAnsi="Times New Roman"/>
                <w:sz w:val="24"/>
                <w:szCs w:val="24"/>
              </w:rPr>
              <w:t>2</w:t>
            </w:r>
            <w:r w:rsidRPr="00294F21">
              <w:rPr>
                <w:rFonts w:ascii="Times New Roman" w:hAnsi="Times New Roman"/>
                <w:sz w:val="24"/>
                <w:szCs w:val="24"/>
              </w:rPr>
              <w:t xml:space="preserve">. </w:t>
            </w:r>
            <w:r>
              <w:rPr>
                <w:rFonts w:ascii="Times New Roman" w:hAnsi="Times New Roman"/>
                <w:sz w:val="24"/>
                <w:szCs w:val="24"/>
              </w:rPr>
              <w:t>Формування інвестиційної інфраструктури для співробітництва з потенційними українськими та міжнародними інвесторами</w:t>
            </w:r>
          </w:p>
        </w:tc>
      </w:tr>
      <w:tr w:rsidR="00962BA8" w:rsidRPr="00BD13C1" w14:paraId="1901F77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C682D8"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09681E5" w14:textId="0F5ABD5F" w:rsidR="00962BA8" w:rsidRPr="00294F21" w:rsidRDefault="00496770" w:rsidP="006B0E2C">
            <w:pPr>
              <w:spacing w:after="0" w:line="240" w:lineRule="auto"/>
              <w:contextualSpacing/>
              <w:jc w:val="both"/>
              <w:rPr>
                <w:rFonts w:ascii="Times New Roman" w:hAnsi="Times New Roman"/>
                <w:sz w:val="24"/>
                <w:szCs w:val="24"/>
              </w:rPr>
            </w:pPr>
            <w:r>
              <w:rPr>
                <w:rFonts w:ascii="Times New Roman" w:hAnsi="Times New Roman"/>
                <w:sz w:val="24"/>
                <w:szCs w:val="24"/>
              </w:rPr>
              <w:t>Інвентаризація</w:t>
            </w:r>
            <w:r w:rsidR="00962BA8" w:rsidRPr="00B9707F">
              <w:rPr>
                <w:rFonts w:ascii="Times New Roman" w:hAnsi="Times New Roman"/>
                <w:sz w:val="24"/>
                <w:szCs w:val="24"/>
              </w:rPr>
              <w:t xml:space="preserve"> бази даних об’єктів нерухомого майна комунальної власності </w:t>
            </w:r>
            <w:r w:rsidR="00962BA8">
              <w:rPr>
                <w:rFonts w:ascii="Times New Roman" w:hAnsi="Times New Roman"/>
                <w:sz w:val="24"/>
                <w:szCs w:val="24"/>
              </w:rPr>
              <w:t>Зачепилівської</w:t>
            </w:r>
            <w:r w:rsidR="00962BA8" w:rsidRPr="00FF0305">
              <w:rPr>
                <w:rFonts w:ascii="Times New Roman" w:hAnsi="Times New Roman"/>
                <w:sz w:val="24"/>
                <w:szCs w:val="24"/>
              </w:rPr>
              <w:t xml:space="preserve"> ОТГ</w:t>
            </w:r>
          </w:p>
        </w:tc>
      </w:tr>
      <w:tr w:rsidR="00962BA8" w:rsidRPr="00BD13C1" w14:paraId="0F3466F3"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B7FA928"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B895951" w14:textId="77777777" w:rsidR="00962BA8" w:rsidRPr="00294F21" w:rsidRDefault="00962BA8" w:rsidP="006B0E2C">
            <w:pPr>
              <w:spacing w:after="0" w:line="240" w:lineRule="auto"/>
              <w:contextualSpacing/>
              <w:jc w:val="both"/>
              <w:rPr>
                <w:rFonts w:ascii="Times New Roman" w:hAnsi="Times New Roman"/>
                <w:sz w:val="24"/>
                <w:szCs w:val="24"/>
              </w:rPr>
            </w:pPr>
            <w:r w:rsidRPr="00B9707F">
              <w:rPr>
                <w:rFonts w:ascii="Times New Roman" w:hAnsi="Times New Roman"/>
                <w:sz w:val="24"/>
                <w:szCs w:val="24"/>
              </w:rPr>
              <w:t>Провести обстеження, сформулювати реєстр об</w:t>
            </w:r>
            <w:r w:rsidRPr="00B9707F">
              <w:rPr>
                <w:rFonts w:ascii="Times New Roman" w:hAnsi="Times New Roman"/>
                <w:sz w:val="24"/>
                <w:szCs w:val="24"/>
                <w:lang w:val="ru-RU"/>
              </w:rPr>
              <w:t>’</w:t>
            </w:r>
            <w:r w:rsidRPr="00B9707F">
              <w:rPr>
                <w:rFonts w:ascii="Times New Roman" w:hAnsi="Times New Roman"/>
                <w:sz w:val="24"/>
                <w:szCs w:val="24"/>
              </w:rPr>
              <w:t>єктів нерухомого майна комунальної власності та визначити об’єкти для залучення інвестицій</w:t>
            </w:r>
          </w:p>
        </w:tc>
      </w:tr>
      <w:tr w:rsidR="00962BA8" w:rsidRPr="00BD13C1" w14:paraId="7D10D8C7"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85E28C1"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F4E61F4" w14:textId="77777777" w:rsidR="00962BA8" w:rsidRPr="00294F21" w:rsidRDefault="00962BA8" w:rsidP="006B0E2C">
            <w:pPr>
              <w:spacing w:after="0" w:line="240" w:lineRule="auto"/>
              <w:jc w:val="both"/>
              <w:rPr>
                <w:rFonts w:ascii="Times New Roman" w:hAnsi="Times New Roman"/>
                <w:sz w:val="20"/>
                <w:szCs w:val="24"/>
              </w:rPr>
            </w:pPr>
            <w:r w:rsidRPr="00294F21">
              <w:rPr>
                <w:rFonts w:ascii="Times New Roman" w:hAnsi="Times New Roman"/>
                <w:sz w:val="24"/>
                <w:szCs w:val="24"/>
              </w:rPr>
              <w:t>Зачепилівська селищна ОТГ</w:t>
            </w:r>
          </w:p>
        </w:tc>
      </w:tr>
      <w:tr w:rsidR="00962BA8" w:rsidRPr="00BD13C1" w14:paraId="01290830"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A595656"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051E774" w14:textId="77777777" w:rsidR="00962BA8" w:rsidRPr="00BD13C1" w:rsidRDefault="00962BA8" w:rsidP="006B0E2C">
            <w:pPr>
              <w:spacing w:after="0" w:line="240" w:lineRule="auto"/>
              <w:rPr>
                <w:rFonts w:ascii="Times New Roman" w:hAnsi="Times New Roman"/>
                <w:sz w:val="20"/>
                <w:szCs w:val="24"/>
              </w:rPr>
            </w:pPr>
            <w:r w:rsidRPr="00013682">
              <w:rPr>
                <w:rFonts w:ascii="Times New Roman" w:hAnsi="Times New Roman"/>
                <w:sz w:val="24"/>
                <w:szCs w:val="24"/>
              </w:rPr>
              <w:t>9923 осіб</w:t>
            </w:r>
          </w:p>
        </w:tc>
      </w:tr>
      <w:tr w:rsidR="00962BA8" w:rsidRPr="00BD13C1" w14:paraId="63FB961B"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E2BD203"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22475E4" w14:textId="77777777" w:rsidR="00962BA8" w:rsidRPr="00B9707F"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Зачепилівська</w:t>
            </w:r>
            <w:r w:rsidRPr="00B9707F">
              <w:rPr>
                <w:rFonts w:ascii="Times New Roman" w:hAnsi="Times New Roman"/>
                <w:sz w:val="24"/>
                <w:szCs w:val="24"/>
              </w:rPr>
              <w:t xml:space="preserve"> громада має ряд об’єктів, які можуть бути запропоновані інвесторам – приміщення різного призначення</w:t>
            </w:r>
            <w:r>
              <w:rPr>
                <w:rFonts w:ascii="Times New Roman" w:hAnsi="Times New Roman"/>
                <w:sz w:val="24"/>
                <w:szCs w:val="24"/>
              </w:rPr>
              <w:t xml:space="preserve"> та</w:t>
            </w:r>
            <w:r w:rsidRPr="00B9707F">
              <w:rPr>
                <w:rFonts w:ascii="Times New Roman" w:hAnsi="Times New Roman"/>
                <w:sz w:val="24"/>
                <w:szCs w:val="24"/>
              </w:rPr>
              <w:t xml:space="preserve"> земельні ділянки. Необхідно здійснити облік наявної у власності громади нерухомості та її оцінку, а також – визначити найкращі варіанти її подальшого використання. Щоб інформація про ці об’єкти стала повною та доступною для потенційних інвесторів (вітчизняних та іноземних), необхідно, провести інвентаризацію та паспортизацію таких об’єктів. </w:t>
            </w:r>
          </w:p>
          <w:p w14:paraId="1BCB5EAB" w14:textId="77777777" w:rsidR="00962BA8" w:rsidRPr="00BD13C1" w:rsidRDefault="00962BA8" w:rsidP="006B0E2C">
            <w:pPr>
              <w:spacing w:after="0" w:line="240" w:lineRule="auto"/>
              <w:contextualSpacing/>
              <w:jc w:val="both"/>
              <w:rPr>
                <w:rFonts w:ascii="Times New Roman" w:hAnsi="Times New Roman"/>
                <w:sz w:val="20"/>
                <w:szCs w:val="24"/>
              </w:rPr>
            </w:pPr>
            <w:r w:rsidRPr="00B9707F">
              <w:rPr>
                <w:rFonts w:ascii="Times New Roman" w:hAnsi="Times New Roman"/>
                <w:sz w:val="24"/>
                <w:szCs w:val="24"/>
              </w:rPr>
              <w:t xml:space="preserve">Розмістити базу даних об’єктів на сайті громади двома мовами (українською і англійською) та </w:t>
            </w:r>
            <w:r>
              <w:rPr>
                <w:rFonts w:ascii="Times New Roman" w:hAnsi="Times New Roman"/>
                <w:sz w:val="24"/>
                <w:szCs w:val="24"/>
              </w:rPr>
              <w:t>регулярно</w:t>
            </w:r>
            <w:r w:rsidRPr="00B9707F">
              <w:rPr>
                <w:rFonts w:ascii="Times New Roman" w:hAnsi="Times New Roman"/>
                <w:sz w:val="24"/>
                <w:szCs w:val="24"/>
              </w:rPr>
              <w:t xml:space="preserve"> її оновлювати.</w:t>
            </w:r>
          </w:p>
        </w:tc>
      </w:tr>
      <w:tr w:rsidR="00962BA8" w:rsidRPr="00BD13C1" w14:paraId="771A7DA6"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5BA730C"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CDC5E71" w14:textId="77777777" w:rsidR="00962BA8"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w:t>
            </w:r>
            <w:r>
              <w:rPr>
                <w:rFonts w:ascii="Times New Roman" w:hAnsi="Times New Roman"/>
                <w:sz w:val="24"/>
                <w:szCs w:val="24"/>
              </w:rPr>
              <w:t xml:space="preserve"> сформовано базу даних </w:t>
            </w:r>
            <w:r w:rsidRPr="00B9707F">
              <w:rPr>
                <w:rFonts w:ascii="Times New Roman" w:hAnsi="Times New Roman"/>
                <w:sz w:val="24"/>
                <w:szCs w:val="24"/>
              </w:rPr>
              <w:t>об’єктів нерухомості</w:t>
            </w:r>
            <w:r>
              <w:rPr>
                <w:rFonts w:ascii="Times New Roman" w:hAnsi="Times New Roman"/>
                <w:sz w:val="24"/>
                <w:szCs w:val="24"/>
              </w:rPr>
              <w:t xml:space="preserve"> з визначеною </w:t>
            </w:r>
            <w:r w:rsidRPr="00B9707F">
              <w:rPr>
                <w:rFonts w:ascii="Times New Roman" w:hAnsi="Times New Roman"/>
                <w:sz w:val="24"/>
                <w:szCs w:val="24"/>
              </w:rPr>
              <w:t>ринков</w:t>
            </w:r>
            <w:r>
              <w:rPr>
                <w:rFonts w:ascii="Times New Roman" w:hAnsi="Times New Roman"/>
                <w:sz w:val="24"/>
                <w:szCs w:val="24"/>
              </w:rPr>
              <w:t>ою</w:t>
            </w:r>
            <w:r w:rsidRPr="00B9707F">
              <w:rPr>
                <w:rFonts w:ascii="Times New Roman" w:hAnsi="Times New Roman"/>
                <w:sz w:val="24"/>
                <w:szCs w:val="24"/>
              </w:rPr>
              <w:t xml:space="preserve"> вартіст</w:t>
            </w:r>
            <w:r>
              <w:rPr>
                <w:rFonts w:ascii="Times New Roman" w:hAnsi="Times New Roman"/>
                <w:sz w:val="24"/>
                <w:szCs w:val="24"/>
              </w:rPr>
              <w:t>ю</w:t>
            </w:r>
            <w:r w:rsidRPr="00B9707F">
              <w:rPr>
                <w:rFonts w:ascii="Times New Roman" w:hAnsi="Times New Roman"/>
                <w:sz w:val="24"/>
                <w:szCs w:val="24"/>
              </w:rPr>
              <w:t xml:space="preserve">, </w:t>
            </w:r>
          </w:p>
          <w:p w14:paraId="4D1FC8AD" w14:textId="77777777" w:rsidR="00962BA8" w:rsidRPr="00B9707F"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w:t>
            </w:r>
            <w:r>
              <w:rPr>
                <w:rFonts w:ascii="Times New Roman" w:hAnsi="Times New Roman"/>
                <w:sz w:val="24"/>
                <w:szCs w:val="24"/>
              </w:rPr>
              <w:t xml:space="preserve"> запропоновано варіанти їх</w:t>
            </w:r>
            <w:r w:rsidRPr="00B9707F">
              <w:rPr>
                <w:rFonts w:ascii="Times New Roman" w:hAnsi="Times New Roman"/>
                <w:sz w:val="24"/>
                <w:szCs w:val="24"/>
              </w:rPr>
              <w:t xml:space="preserve"> подальшого використання</w:t>
            </w:r>
            <w:r>
              <w:rPr>
                <w:rFonts w:ascii="Times New Roman" w:hAnsi="Times New Roman"/>
                <w:sz w:val="24"/>
                <w:szCs w:val="24"/>
              </w:rPr>
              <w:t>;</w:t>
            </w:r>
          </w:p>
          <w:p w14:paraId="57627474" w14:textId="77777777" w:rsidR="00962BA8" w:rsidRPr="00294F21"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w:t>
            </w:r>
            <w:r>
              <w:rPr>
                <w:rFonts w:ascii="Times New Roman" w:hAnsi="Times New Roman"/>
                <w:sz w:val="24"/>
                <w:szCs w:val="24"/>
              </w:rPr>
              <w:t xml:space="preserve"> б</w:t>
            </w:r>
            <w:r w:rsidRPr="00B9707F">
              <w:rPr>
                <w:rFonts w:ascii="Times New Roman" w:hAnsi="Times New Roman"/>
                <w:sz w:val="24"/>
                <w:szCs w:val="24"/>
              </w:rPr>
              <w:t>аза даних об’єктів для залучення інвестицій розміщена на сайті громади двома мовами (українською і англійською) та постійно оновлюється.</w:t>
            </w:r>
          </w:p>
        </w:tc>
      </w:tr>
      <w:tr w:rsidR="00962BA8" w:rsidRPr="00BD13C1" w14:paraId="2044856F"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533EA4"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A9704CC" w14:textId="77777777" w:rsidR="00962BA8"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w:t>
            </w:r>
            <w:r>
              <w:rPr>
                <w:rFonts w:ascii="Times New Roman" w:hAnsi="Times New Roman"/>
                <w:sz w:val="24"/>
                <w:szCs w:val="24"/>
              </w:rPr>
              <w:t xml:space="preserve"> </w:t>
            </w:r>
            <w:r w:rsidRPr="00B9707F">
              <w:rPr>
                <w:rFonts w:ascii="Times New Roman" w:hAnsi="Times New Roman"/>
                <w:sz w:val="24"/>
                <w:szCs w:val="24"/>
              </w:rPr>
              <w:t>проведення інвентаризації об’єктів;</w:t>
            </w:r>
          </w:p>
          <w:p w14:paraId="3EA0038A" w14:textId="77777777" w:rsidR="00962BA8"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w:t>
            </w:r>
            <w:r>
              <w:rPr>
                <w:rFonts w:ascii="Times New Roman" w:hAnsi="Times New Roman"/>
                <w:sz w:val="24"/>
                <w:szCs w:val="24"/>
              </w:rPr>
              <w:t xml:space="preserve"> </w:t>
            </w:r>
            <w:r w:rsidRPr="00B9707F">
              <w:rPr>
                <w:rFonts w:ascii="Times New Roman" w:hAnsi="Times New Roman"/>
                <w:sz w:val="24"/>
                <w:szCs w:val="24"/>
              </w:rPr>
              <w:t>визначення</w:t>
            </w:r>
            <w:r>
              <w:rPr>
                <w:rFonts w:ascii="Times New Roman" w:hAnsi="Times New Roman"/>
                <w:sz w:val="24"/>
                <w:szCs w:val="24"/>
              </w:rPr>
              <w:t xml:space="preserve"> </w:t>
            </w:r>
            <w:r w:rsidRPr="00B9707F">
              <w:rPr>
                <w:rFonts w:ascii="Times New Roman" w:hAnsi="Times New Roman"/>
                <w:sz w:val="24"/>
                <w:szCs w:val="24"/>
              </w:rPr>
              <w:t>об’єктів, які можуть становити інвестиційний інтерес та встановлення їх</w:t>
            </w:r>
            <w:r>
              <w:rPr>
                <w:rFonts w:ascii="Times New Roman" w:hAnsi="Times New Roman"/>
                <w:sz w:val="24"/>
                <w:szCs w:val="24"/>
              </w:rPr>
              <w:t xml:space="preserve"> </w:t>
            </w:r>
            <w:r w:rsidRPr="00B9707F">
              <w:rPr>
                <w:rFonts w:ascii="Times New Roman" w:hAnsi="Times New Roman"/>
                <w:sz w:val="24"/>
                <w:szCs w:val="24"/>
              </w:rPr>
              <w:t>ринкової вартості;</w:t>
            </w:r>
          </w:p>
          <w:p w14:paraId="1BB4A186" w14:textId="77777777" w:rsidR="00962BA8"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w:t>
            </w:r>
            <w:r>
              <w:rPr>
                <w:rFonts w:ascii="Times New Roman" w:hAnsi="Times New Roman"/>
                <w:sz w:val="24"/>
                <w:szCs w:val="24"/>
              </w:rPr>
              <w:t xml:space="preserve"> </w:t>
            </w:r>
            <w:r w:rsidRPr="00B9707F">
              <w:rPr>
                <w:rFonts w:ascii="Times New Roman" w:hAnsi="Times New Roman"/>
                <w:sz w:val="24"/>
                <w:szCs w:val="24"/>
              </w:rPr>
              <w:t>формування двомовної бази даних об’єктів для залучення інвестицій</w:t>
            </w:r>
            <w:r>
              <w:rPr>
                <w:rFonts w:ascii="Times New Roman" w:hAnsi="Times New Roman"/>
                <w:sz w:val="24"/>
                <w:szCs w:val="24"/>
              </w:rPr>
              <w:t>;</w:t>
            </w:r>
          </w:p>
          <w:p w14:paraId="7BA543BA" w14:textId="77777777" w:rsidR="00962BA8" w:rsidRPr="00B9707F"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w:t>
            </w:r>
            <w:r>
              <w:rPr>
                <w:rFonts w:ascii="Times New Roman" w:hAnsi="Times New Roman"/>
                <w:sz w:val="24"/>
                <w:szCs w:val="24"/>
              </w:rPr>
              <w:t xml:space="preserve"> </w:t>
            </w:r>
            <w:r w:rsidRPr="00B9707F">
              <w:rPr>
                <w:rFonts w:ascii="Times New Roman" w:hAnsi="Times New Roman"/>
                <w:sz w:val="24"/>
                <w:szCs w:val="24"/>
              </w:rPr>
              <w:t>розміщення бази даних інвестиційних об’єктів на сайті громади;</w:t>
            </w:r>
          </w:p>
          <w:p w14:paraId="0E2443AA" w14:textId="77777777" w:rsidR="00962BA8" w:rsidRPr="00294F21" w:rsidRDefault="00962BA8" w:rsidP="006B0E2C">
            <w:pPr>
              <w:spacing w:after="0" w:line="240" w:lineRule="auto"/>
              <w:contextualSpacing/>
              <w:jc w:val="both"/>
              <w:rPr>
                <w:rFonts w:ascii="Times New Roman" w:hAnsi="Times New Roman"/>
                <w:sz w:val="24"/>
                <w:szCs w:val="24"/>
              </w:rPr>
            </w:pPr>
            <w:r w:rsidRPr="00FF0305">
              <w:rPr>
                <w:rFonts w:ascii="Times New Roman" w:hAnsi="Times New Roman"/>
                <w:sz w:val="24"/>
                <w:szCs w:val="24"/>
              </w:rPr>
              <w:t>•</w:t>
            </w:r>
            <w:r>
              <w:rPr>
                <w:rFonts w:ascii="Times New Roman" w:hAnsi="Times New Roman"/>
                <w:sz w:val="24"/>
                <w:szCs w:val="24"/>
              </w:rPr>
              <w:t xml:space="preserve"> призначення відповідальних за регулярне </w:t>
            </w:r>
            <w:r w:rsidRPr="00B9707F">
              <w:rPr>
                <w:rFonts w:ascii="Times New Roman" w:hAnsi="Times New Roman"/>
                <w:sz w:val="24"/>
                <w:szCs w:val="24"/>
              </w:rPr>
              <w:t>оновлення бази даних інвестиційних об’єктів на сайті громади.</w:t>
            </w:r>
          </w:p>
        </w:tc>
      </w:tr>
      <w:tr w:rsidR="00962BA8" w:rsidRPr="00BD13C1" w14:paraId="010BB418"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FBFC165"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A6B4A3B" w14:textId="77777777" w:rsidR="00962BA8" w:rsidRPr="00294F21" w:rsidRDefault="00962BA8" w:rsidP="006B0E2C">
            <w:pPr>
              <w:spacing w:after="0" w:line="240" w:lineRule="auto"/>
              <w:rPr>
                <w:rFonts w:ascii="Times New Roman" w:hAnsi="Times New Roman"/>
                <w:sz w:val="24"/>
                <w:szCs w:val="24"/>
              </w:rPr>
            </w:pPr>
            <w:r w:rsidRPr="00294F21">
              <w:rPr>
                <w:rFonts w:ascii="Times New Roman" w:hAnsi="Times New Roman"/>
                <w:sz w:val="24"/>
                <w:szCs w:val="24"/>
              </w:rPr>
              <w:t>201</w:t>
            </w:r>
            <w:r>
              <w:rPr>
                <w:rFonts w:ascii="Times New Roman" w:hAnsi="Times New Roman"/>
                <w:sz w:val="24"/>
                <w:szCs w:val="24"/>
              </w:rPr>
              <w:t>9</w:t>
            </w:r>
            <w:r w:rsidRPr="00294F21">
              <w:rPr>
                <w:rFonts w:ascii="Times New Roman" w:hAnsi="Times New Roman"/>
                <w:sz w:val="24"/>
                <w:szCs w:val="24"/>
              </w:rPr>
              <w:t xml:space="preserve"> - 202</w:t>
            </w:r>
            <w:r>
              <w:rPr>
                <w:rFonts w:ascii="Times New Roman" w:hAnsi="Times New Roman"/>
                <w:sz w:val="24"/>
                <w:szCs w:val="24"/>
              </w:rPr>
              <w:t>1</w:t>
            </w:r>
          </w:p>
        </w:tc>
      </w:tr>
      <w:tr w:rsidR="00962BA8" w:rsidRPr="00BD13C1" w14:paraId="4F7E3FAA"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908BD88"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F5BE8D2"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3FF7A23"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AFD4CE3"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27B4E7A"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Разом</w:t>
            </w:r>
          </w:p>
        </w:tc>
      </w:tr>
      <w:tr w:rsidR="00962BA8" w:rsidRPr="00BD13C1" w14:paraId="39DF6612"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5D3015" w14:textId="77777777" w:rsidR="00962BA8" w:rsidRPr="00BD13C1"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70A5F82"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3FEDBCF"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3438F62"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1E06DC2"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95</w:t>
            </w:r>
          </w:p>
        </w:tc>
      </w:tr>
      <w:tr w:rsidR="00962BA8" w:rsidRPr="00BD13C1" w14:paraId="662679A0"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A5B9C07"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77D8A11" w14:textId="77777777" w:rsidR="00962BA8" w:rsidRPr="00294F21" w:rsidRDefault="00962BA8" w:rsidP="006B0E2C">
            <w:pPr>
              <w:spacing w:after="0" w:line="240" w:lineRule="auto"/>
              <w:jc w:val="both"/>
              <w:rPr>
                <w:rFonts w:ascii="Times New Roman" w:hAnsi="Times New Roman"/>
                <w:sz w:val="24"/>
                <w:szCs w:val="24"/>
              </w:rPr>
            </w:pPr>
            <w:r>
              <w:rPr>
                <w:rFonts w:ascii="Times New Roman" w:hAnsi="Times New Roman"/>
                <w:sz w:val="24"/>
                <w:szCs w:val="24"/>
              </w:rPr>
              <w:t>Бюджет ОТГ, кошти МТД</w:t>
            </w:r>
          </w:p>
        </w:tc>
      </w:tr>
      <w:tr w:rsidR="00962BA8" w:rsidRPr="00BD13C1" w14:paraId="4140DCD3"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D14EBF4"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6ACE102" w14:textId="77777777" w:rsidR="00962BA8" w:rsidRPr="00294F21"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t>Зачепилівська селищна рада</w:t>
            </w:r>
            <w:r>
              <w:rPr>
                <w:rFonts w:ascii="Times New Roman" w:hAnsi="Times New Roman"/>
                <w:sz w:val="24"/>
                <w:szCs w:val="24"/>
              </w:rPr>
              <w:t xml:space="preserve">, </w:t>
            </w:r>
            <w:r w:rsidRPr="00E65F0D">
              <w:rPr>
                <w:rFonts w:ascii="Times New Roman" w:hAnsi="Times New Roman"/>
                <w:sz w:val="24"/>
                <w:szCs w:val="24"/>
              </w:rPr>
              <w:t>Виконавчий комітет сільської ради, представники малого та середнього бізнесу, громадські організації</w:t>
            </w:r>
          </w:p>
        </w:tc>
      </w:tr>
      <w:tr w:rsidR="00962BA8" w:rsidRPr="00BD13C1" w14:paraId="01E9C343"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0644EFC"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3370C90" w14:textId="77777777" w:rsidR="00962BA8" w:rsidRPr="00294F21" w:rsidRDefault="00962BA8" w:rsidP="006B0E2C">
            <w:pPr>
              <w:spacing w:after="0" w:line="240" w:lineRule="auto"/>
              <w:rPr>
                <w:rFonts w:ascii="Times New Roman" w:hAnsi="Times New Roman"/>
                <w:sz w:val="24"/>
                <w:szCs w:val="24"/>
              </w:rPr>
            </w:pPr>
          </w:p>
        </w:tc>
      </w:tr>
    </w:tbl>
    <w:p w14:paraId="7FF497BC" w14:textId="77777777" w:rsidR="00962BA8" w:rsidRDefault="00962BA8" w:rsidP="00962BA8">
      <w:pPr>
        <w:spacing w:line="276" w:lineRule="auto"/>
        <w:contextualSpacing/>
        <w:jc w:val="both"/>
        <w:rPr>
          <w:rFonts w:ascii="Times New Roman" w:hAnsi="Times New Roman"/>
          <w:sz w:val="28"/>
          <w:szCs w:val="28"/>
        </w:rPr>
      </w:pPr>
    </w:p>
    <w:tbl>
      <w:tblPr>
        <w:tblW w:w="5000" w:type="pct"/>
        <w:tblCellMar>
          <w:left w:w="0" w:type="dxa"/>
          <w:right w:w="0" w:type="dxa"/>
        </w:tblCellMar>
        <w:tblLook w:val="0600" w:firstRow="0" w:lastRow="0" w:firstColumn="0" w:lastColumn="0" w:noHBand="1" w:noVBand="1"/>
      </w:tblPr>
      <w:tblGrid>
        <w:gridCol w:w="2345"/>
        <w:gridCol w:w="1747"/>
        <w:gridCol w:w="1747"/>
        <w:gridCol w:w="1747"/>
        <w:gridCol w:w="2033"/>
      </w:tblGrid>
      <w:tr w:rsidR="00962BA8" w:rsidRPr="00BD13C1" w14:paraId="628D1BE3" w14:textId="77777777" w:rsidTr="006B0E2C">
        <w:trPr>
          <w:trHeight w:val="20"/>
        </w:trPr>
        <w:tc>
          <w:tcPr>
            <w:tcW w:w="121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56E028E" w14:textId="77777777" w:rsidR="00962BA8" w:rsidRPr="00BD13C1" w:rsidRDefault="00962BA8" w:rsidP="006B0E2C">
            <w:pPr>
              <w:spacing w:after="0" w:line="240" w:lineRule="auto"/>
              <w:jc w:val="both"/>
              <w:rPr>
                <w:rFonts w:ascii="Times New Roman" w:hAnsi="Times New Roman"/>
                <w:sz w:val="24"/>
                <w:szCs w:val="24"/>
              </w:rPr>
            </w:pPr>
            <w:r>
              <w:rPr>
                <w:rFonts w:ascii="Times New Roman" w:hAnsi="Times New Roman"/>
                <w:sz w:val="28"/>
                <w:szCs w:val="28"/>
              </w:rPr>
              <w:br w:type="page"/>
            </w:r>
            <w:r w:rsidRPr="00BD13C1">
              <w:rPr>
                <w:rFonts w:ascii="Times New Roman" w:hAnsi="Times New Roman"/>
                <w:b/>
                <w:bCs/>
                <w:sz w:val="24"/>
                <w:szCs w:val="24"/>
              </w:rPr>
              <w:t>Завдання Стратегії, якому відповідає проект</w:t>
            </w:r>
          </w:p>
        </w:tc>
        <w:tc>
          <w:tcPr>
            <w:tcW w:w="3781"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864EAB6" w14:textId="77777777" w:rsidR="00962BA8" w:rsidRPr="00294F21"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t>1.</w:t>
            </w:r>
            <w:r>
              <w:rPr>
                <w:rFonts w:ascii="Times New Roman" w:hAnsi="Times New Roman"/>
                <w:sz w:val="24"/>
                <w:szCs w:val="24"/>
              </w:rPr>
              <w:t>2</w:t>
            </w:r>
            <w:r w:rsidRPr="00294F21">
              <w:rPr>
                <w:rFonts w:ascii="Times New Roman" w:hAnsi="Times New Roman"/>
                <w:sz w:val="24"/>
                <w:szCs w:val="24"/>
              </w:rPr>
              <w:t>.</w:t>
            </w:r>
            <w:r>
              <w:rPr>
                <w:rFonts w:ascii="Times New Roman" w:hAnsi="Times New Roman"/>
                <w:sz w:val="24"/>
                <w:szCs w:val="24"/>
              </w:rPr>
              <w:t>2</w:t>
            </w:r>
            <w:r w:rsidRPr="00294F21">
              <w:rPr>
                <w:rFonts w:ascii="Times New Roman" w:hAnsi="Times New Roman"/>
                <w:sz w:val="24"/>
                <w:szCs w:val="24"/>
              </w:rPr>
              <w:t xml:space="preserve">. </w:t>
            </w:r>
            <w:r>
              <w:rPr>
                <w:rFonts w:ascii="Times New Roman" w:hAnsi="Times New Roman"/>
                <w:sz w:val="24"/>
                <w:szCs w:val="24"/>
              </w:rPr>
              <w:t>Формування інвестиційної інфраструктури для співробітництва з потенційними українськими та міжнародними інвесторами</w:t>
            </w:r>
          </w:p>
        </w:tc>
      </w:tr>
      <w:tr w:rsidR="00962BA8" w:rsidRPr="00BD13C1" w14:paraId="733FECF5" w14:textId="77777777" w:rsidTr="006B0E2C">
        <w:trPr>
          <w:trHeight w:val="20"/>
        </w:trPr>
        <w:tc>
          <w:tcPr>
            <w:tcW w:w="121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A73B026"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Назва проекту</w:t>
            </w:r>
          </w:p>
        </w:tc>
        <w:tc>
          <w:tcPr>
            <w:tcW w:w="3781"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3399618" w14:textId="77777777" w:rsidR="00962BA8" w:rsidRPr="00294F21"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 xml:space="preserve">Забезпечення доступу до комплексних </w:t>
            </w:r>
            <w:r w:rsidRPr="008827A1">
              <w:rPr>
                <w:rFonts w:ascii="Times New Roman" w:hAnsi="Times New Roman"/>
                <w:sz w:val="24"/>
                <w:szCs w:val="24"/>
              </w:rPr>
              <w:t>комунікацій д</w:t>
            </w:r>
            <w:r>
              <w:rPr>
                <w:rFonts w:ascii="Times New Roman" w:hAnsi="Times New Roman"/>
                <w:sz w:val="24"/>
                <w:szCs w:val="24"/>
              </w:rPr>
              <w:t xml:space="preserve">ля потенційних </w:t>
            </w:r>
            <w:r w:rsidRPr="008827A1">
              <w:rPr>
                <w:rFonts w:ascii="Times New Roman" w:hAnsi="Times New Roman"/>
                <w:sz w:val="24"/>
                <w:szCs w:val="24"/>
              </w:rPr>
              <w:t>об’єктів</w:t>
            </w:r>
            <w:r>
              <w:rPr>
                <w:rFonts w:ascii="Times New Roman" w:hAnsi="Times New Roman"/>
                <w:sz w:val="24"/>
                <w:szCs w:val="24"/>
              </w:rPr>
              <w:t xml:space="preserve"> інвестування</w:t>
            </w:r>
          </w:p>
        </w:tc>
      </w:tr>
      <w:tr w:rsidR="00962BA8" w:rsidRPr="00BD13C1" w14:paraId="7C156346" w14:textId="77777777" w:rsidTr="006B0E2C">
        <w:trPr>
          <w:trHeight w:val="20"/>
        </w:trPr>
        <w:tc>
          <w:tcPr>
            <w:tcW w:w="121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67275D3"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Цілі проекту</w:t>
            </w:r>
          </w:p>
        </w:tc>
        <w:tc>
          <w:tcPr>
            <w:tcW w:w="3781"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01F258D" w14:textId="77777777" w:rsidR="00962BA8" w:rsidRDefault="00962BA8" w:rsidP="006B0E2C">
            <w:pPr>
              <w:spacing w:after="0" w:line="240" w:lineRule="auto"/>
              <w:contextualSpacing/>
              <w:jc w:val="both"/>
              <w:rPr>
                <w:rFonts w:ascii="Times New Roman" w:hAnsi="Times New Roman"/>
                <w:sz w:val="24"/>
                <w:szCs w:val="24"/>
              </w:rPr>
            </w:pPr>
            <w:r w:rsidRPr="00234889">
              <w:rPr>
                <w:rFonts w:ascii="Times New Roman" w:hAnsi="Times New Roman"/>
                <w:sz w:val="24"/>
                <w:szCs w:val="24"/>
              </w:rPr>
              <w:sym w:font="Symbol" w:char="F0B7"/>
            </w:r>
            <w:r w:rsidRPr="00234889">
              <w:rPr>
                <w:rFonts w:ascii="Times New Roman" w:hAnsi="Times New Roman"/>
                <w:sz w:val="24"/>
                <w:szCs w:val="24"/>
              </w:rPr>
              <w:t xml:space="preserve"> Підготовка об’єктів до </w:t>
            </w:r>
            <w:r>
              <w:rPr>
                <w:rFonts w:ascii="Times New Roman" w:hAnsi="Times New Roman"/>
                <w:sz w:val="24"/>
                <w:szCs w:val="24"/>
              </w:rPr>
              <w:t xml:space="preserve">роботи з потенційними </w:t>
            </w:r>
            <w:r w:rsidRPr="00234889">
              <w:rPr>
                <w:rFonts w:ascii="Times New Roman" w:hAnsi="Times New Roman"/>
                <w:sz w:val="24"/>
                <w:szCs w:val="24"/>
              </w:rPr>
              <w:t xml:space="preserve"> українськими та міжнародними інвесторами</w:t>
            </w:r>
          </w:p>
          <w:p w14:paraId="65F05C79" w14:textId="77777777" w:rsidR="00962BA8" w:rsidRDefault="00962BA8" w:rsidP="006B0E2C">
            <w:pPr>
              <w:spacing w:after="0" w:line="240" w:lineRule="auto"/>
              <w:contextualSpacing/>
              <w:jc w:val="both"/>
              <w:rPr>
                <w:rFonts w:ascii="Times New Roman" w:hAnsi="Times New Roman"/>
                <w:sz w:val="24"/>
                <w:szCs w:val="24"/>
              </w:rPr>
            </w:pPr>
            <w:r w:rsidRPr="00234889">
              <w:rPr>
                <w:rFonts w:ascii="Times New Roman" w:hAnsi="Times New Roman"/>
                <w:sz w:val="24"/>
                <w:szCs w:val="24"/>
              </w:rPr>
              <w:sym w:font="Symbol" w:char="F0B7"/>
            </w:r>
            <w:r w:rsidRPr="00234889">
              <w:rPr>
                <w:rFonts w:ascii="Times New Roman" w:hAnsi="Times New Roman"/>
                <w:sz w:val="24"/>
                <w:szCs w:val="24"/>
              </w:rPr>
              <w:t xml:space="preserve"> Ефективне використання вільних приміщень та земельних ділянок на території ОТГ </w:t>
            </w:r>
          </w:p>
          <w:p w14:paraId="51188E62" w14:textId="77777777" w:rsidR="00962BA8" w:rsidRDefault="00962BA8" w:rsidP="006B0E2C">
            <w:pPr>
              <w:spacing w:after="0" w:line="240" w:lineRule="auto"/>
              <w:contextualSpacing/>
              <w:jc w:val="both"/>
              <w:rPr>
                <w:rFonts w:ascii="Times New Roman" w:hAnsi="Times New Roman"/>
                <w:sz w:val="24"/>
                <w:szCs w:val="24"/>
              </w:rPr>
            </w:pPr>
            <w:r w:rsidRPr="00234889">
              <w:rPr>
                <w:rFonts w:ascii="Times New Roman" w:hAnsi="Times New Roman"/>
                <w:sz w:val="24"/>
                <w:szCs w:val="24"/>
              </w:rPr>
              <w:sym w:font="Symbol" w:char="F0B7"/>
            </w:r>
            <w:r w:rsidRPr="00234889">
              <w:rPr>
                <w:rFonts w:ascii="Times New Roman" w:hAnsi="Times New Roman"/>
                <w:sz w:val="24"/>
                <w:szCs w:val="24"/>
              </w:rPr>
              <w:t xml:space="preserve"> Розвиток бізнесу</w:t>
            </w:r>
          </w:p>
          <w:p w14:paraId="361B2C2E" w14:textId="77777777" w:rsidR="00962BA8" w:rsidRDefault="00962BA8" w:rsidP="006B0E2C">
            <w:pPr>
              <w:spacing w:after="0" w:line="240" w:lineRule="auto"/>
              <w:contextualSpacing/>
              <w:jc w:val="both"/>
              <w:rPr>
                <w:rFonts w:ascii="Times New Roman" w:hAnsi="Times New Roman"/>
                <w:sz w:val="24"/>
                <w:szCs w:val="24"/>
              </w:rPr>
            </w:pPr>
            <w:r w:rsidRPr="00234889">
              <w:rPr>
                <w:rFonts w:ascii="Times New Roman" w:hAnsi="Times New Roman"/>
                <w:sz w:val="24"/>
                <w:szCs w:val="24"/>
              </w:rPr>
              <w:sym w:font="Symbol" w:char="F0B7"/>
            </w:r>
            <w:r w:rsidRPr="00234889">
              <w:rPr>
                <w:rFonts w:ascii="Times New Roman" w:hAnsi="Times New Roman"/>
                <w:sz w:val="24"/>
                <w:szCs w:val="24"/>
              </w:rPr>
              <w:t xml:space="preserve"> Створення нових підприємств та інших суб'єктів підприємницької діяльності</w:t>
            </w:r>
          </w:p>
          <w:p w14:paraId="4B7AADBD" w14:textId="77777777" w:rsidR="00962BA8" w:rsidRDefault="00962BA8" w:rsidP="006B0E2C">
            <w:pPr>
              <w:spacing w:after="0" w:line="240" w:lineRule="auto"/>
              <w:contextualSpacing/>
              <w:jc w:val="both"/>
              <w:rPr>
                <w:rFonts w:ascii="Times New Roman" w:hAnsi="Times New Roman"/>
                <w:sz w:val="24"/>
                <w:szCs w:val="24"/>
              </w:rPr>
            </w:pPr>
            <w:r w:rsidRPr="00234889">
              <w:rPr>
                <w:rFonts w:ascii="Times New Roman" w:hAnsi="Times New Roman"/>
                <w:sz w:val="24"/>
                <w:szCs w:val="24"/>
              </w:rPr>
              <w:sym w:font="Symbol" w:char="F0B7"/>
            </w:r>
            <w:r w:rsidRPr="00234889">
              <w:rPr>
                <w:rFonts w:ascii="Times New Roman" w:hAnsi="Times New Roman"/>
                <w:sz w:val="24"/>
                <w:szCs w:val="24"/>
              </w:rPr>
              <w:t xml:space="preserve"> Збільшення кількості робочих місць та</w:t>
            </w:r>
            <w:r>
              <w:rPr>
                <w:rFonts w:ascii="Times New Roman" w:hAnsi="Times New Roman"/>
                <w:sz w:val="24"/>
                <w:szCs w:val="24"/>
              </w:rPr>
              <w:t xml:space="preserve"> підвищення </w:t>
            </w:r>
            <w:r w:rsidRPr="00234889">
              <w:rPr>
                <w:rFonts w:ascii="Times New Roman" w:hAnsi="Times New Roman"/>
                <w:sz w:val="24"/>
                <w:szCs w:val="24"/>
              </w:rPr>
              <w:t xml:space="preserve"> рівня зайнятості населення</w:t>
            </w:r>
          </w:p>
          <w:p w14:paraId="3C67FB02" w14:textId="77777777" w:rsidR="00962BA8" w:rsidRPr="00294F21" w:rsidRDefault="00962BA8" w:rsidP="006B0E2C">
            <w:pPr>
              <w:spacing w:after="0" w:line="240" w:lineRule="auto"/>
              <w:contextualSpacing/>
              <w:jc w:val="both"/>
              <w:rPr>
                <w:rFonts w:ascii="Times New Roman" w:hAnsi="Times New Roman"/>
                <w:sz w:val="24"/>
                <w:szCs w:val="24"/>
              </w:rPr>
            </w:pPr>
            <w:r w:rsidRPr="00234889">
              <w:rPr>
                <w:rFonts w:ascii="Times New Roman" w:hAnsi="Times New Roman"/>
                <w:sz w:val="24"/>
                <w:szCs w:val="24"/>
              </w:rPr>
              <w:sym w:font="Symbol" w:char="F0B7"/>
            </w:r>
            <w:r w:rsidRPr="00234889">
              <w:rPr>
                <w:rFonts w:ascii="Times New Roman" w:hAnsi="Times New Roman"/>
                <w:sz w:val="24"/>
                <w:szCs w:val="24"/>
              </w:rPr>
              <w:t xml:space="preserve"> Будівництво промислових об’єктів</w:t>
            </w:r>
          </w:p>
        </w:tc>
      </w:tr>
      <w:tr w:rsidR="00962BA8" w:rsidRPr="00BD13C1" w14:paraId="1B846469" w14:textId="77777777" w:rsidTr="006B0E2C">
        <w:trPr>
          <w:trHeight w:val="20"/>
        </w:trPr>
        <w:tc>
          <w:tcPr>
            <w:tcW w:w="121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B8E75AE"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Територія, на яку проект матиме вплив</w:t>
            </w:r>
          </w:p>
        </w:tc>
        <w:tc>
          <w:tcPr>
            <w:tcW w:w="3781"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3457ACB" w14:textId="77777777" w:rsidR="00962BA8" w:rsidRPr="00294F21" w:rsidRDefault="00962BA8" w:rsidP="006B0E2C">
            <w:pPr>
              <w:spacing w:after="0" w:line="240" w:lineRule="auto"/>
              <w:jc w:val="both"/>
              <w:rPr>
                <w:rFonts w:ascii="Times New Roman" w:hAnsi="Times New Roman"/>
                <w:sz w:val="20"/>
                <w:szCs w:val="24"/>
              </w:rPr>
            </w:pPr>
            <w:r w:rsidRPr="00294F21">
              <w:rPr>
                <w:rFonts w:ascii="Times New Roman" w:hAnsi="Times New Roman"/>
                <w:sz w:val="24"/>
                <w:szCs w:val="24"/>
              </w:rPr>
              <w:t>Зачепилівська селищна ОТГ</w:t>
            </w:r>
          </w:p>
        </w:tc>
      </w:tr>
      <w:tr w:rsidR="00962BA8" w:rsidRPr="00BD13C1" w14:paraId="25ABDF57" w14:textId="77777777" w:rsidTr="006B0E2C">
        <w:trPr>
          <w:trHeight w:val="20"/>
        </w:trPr>
        <w:tc>
          <w:tcPr>
            <w:tcW w:w="121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10CDF7F"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3781"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5E6E354" w14:textId="77777777" w:rsidR="00962BA8" w:rsidRPr="00BD13C1" w:rsidRDefault="00962BA8" w:rsidP="006B0E2C">
            <w:pPr>
              <w:spacing w:after="0" w:line="240" w:lineRule="auto"/>
              <w:rPr>
                <w:rFonts w:ascii="Times New Roman" w:hAnsi="Times New Roman"/>
                <w:sz w:val="20"/>
                <w:szCs w:val="24"/>
              </w:rPr>
            </w:pPr>
            <w:r w:rsidRPr="00013682">
              <w:rPr>
                <w:rFonts w:ascii="Times New Roman" w:hAnsi="Times New Roman"/>
                <w:sz w:val="24"/>
                <w:szCs w:val="24"/>
              </w:rPr>
              <w:t>9923 осіб</w:t>
            </w:r>
          </w:p>
        </w:tc>
      </w:tr>
      <w:tr w:rsidR="00962BA8" w:rsidRPr="00BD13C1" w14:paraId="726352AE" w14:textId="77777777" w:rsidTr="006B0E2C">
        <w:trPr>
          <w:trHeight w:val="20"/>
        </w:trPr>
        <w:tc>
          <w:tcPr>
            <w:tcW w:w="121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DA3CD91"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Стислий опис проекту</w:t>
            </w:r>
          </w:p>
        </w:tc>
        <w:tc>
          <w:tcPr>
            <w:tcW w:w="3781"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0122006" w14:textId="77777777" w:rsidR="00962BA8" w:rsidRPr="00BD13C1" w:rsidRDefault="00962BA8" w:rsidP="006B0E2C">
            <w:pPr>
              <w:spacing w:after="0" w:line="240" w:lineRule="auto"/>
              <w:contextualSpacing/>
              <w:jc w:val="both"/>
              <w:rPr>
                <w:rFonts w:ascii="Times New Roman" w:hAnsi="Times New Roman"/>
                <w:sz w:val="20"/>
                <w:szCs w:val="24"/>
              </w:rPr>
            </w:pPr>
            <w:r>
              <w:rPr>
                <w:rFonts w:ascii="Times New Roman" w:hAnsi="Times New Roman"/>
                <w:sz w:val="24"/>
                <w:szCs w:val="24"/>
              </w:rPr>
              <w:t>Зачепилівська</w:t>
            </w:r>
            <w:r w:rsidRPr="00B9707F">
              <w:rPr>
                <w:rFonts w:ascii="Times New Roman" w:hAnsi="Times New Roman"/>
                <w:sz w:val="24"/>
                <w:szCs w:val="24"/>
              </w:rPr>
              <w:t xml:space="preserve"> громада має ряд об’єктів, які можуть бути запропоновані інвесторам – приміщення різного призначення</w:t>
            </w:r>
            <w:r>
              <w:rPr>
                <w:rFonts w:ascii="Times New Roman" w:hAnsi="Times New Roman"/>
                <w:sz w:val="24"/>
                <w:szCs w:val="24"/>
              </w:rPr>
              <w:t xml:space="preserve"> та</w:t>
            </w:r>
            <w:r w:rsidRPr="00B9707F">
              <w:rPr>
                <w:rFonts w:ascii="Times New Roman" w:hAnsi="Times New Roman"/>
                <w:sz w:val="24"/>
                <w:szCs w:val="24"/>
              </w:rPr>
              <w:t xml:space="preserve"> земельні ділянки. </w:t>
            </w:r>
            <w:r w:rsidRPr="00234889">
              <w:rPr>
                <w:rFonts w:ascii="Times New Roman" w:hAnsi="Times New Roman"/>
                <w:sz w:val="24"/>
                <w:szCs w:val="24"/>
              </w:rPr>
              <w:t xml:space="preserve">По завершенні </w:t>
            </w:r>
            <w:r>
              <w:rPr>
                <w:rFonts w:ascii="Times New Roman" w:hAnsi="Times New Roman"/>
                <w:sz w:val="24"/>
                <w:szCs w:val="24"/>
              </w:rPr>
              <w:t xml:space="preserve">їх </w:t>
            </w:r>
            <w:r w:rsidRPr="00234889">
              <w:rPr>
                <w:rFonts w:ascii="Times New Roman" w:hAnsi="Times New Roman"/>
                <w:sz w:val="24"/>
                <w:szCs w:val="24"/>
              </w:rPr>
              <w:t>інвентаризації, т</w:t>
            </w:r>
            <w:r>
              <w:rPr>
                <w:rFonts w:ascii="Times New Roman" w:hAnsi="Times New Roman"/>
                <w:sz w:val="24"/>
                <w:szCs w:val="24"/>
              </w:rPr>
              <w:t>і об</w:t>
            </w:r>
            <w:r w:rsidRPr="00234889">
              <w:rPr>
                <w:rFonts w:ascii="Times New Roman" w:hAnsi="Times New Roman"/>
                <w:sz w:val="24"/>
                <w:szCs w:val="24"/>
                <w:lang w:val="ru-RU"/>
              </w:rPr>
              <w:t>’</w:t>
            </w:r>
            <w:r>
              <w:rPr>
                <w:rFonts w:ascii="Times New Roman" w:hAnsi="Times New Roman"/>
                <w:sz w:val="24"/>
                <w:szCs w:val="24"/>
              </w:rPr>
              <w:t>єкти, що</w:t>
            </w:r>
            <w:r w:rsidRPr="00234889">
              <w:rPr>
                <w:rFonts w:ascii="Times New Roman" w:hAnsi="Times New Roman"/>
                <w:sz w:val="24"/>
                <w:szCs w:val="24"/>
              </w:rPr>
              <w:t xml:space="preserve"> не використовуються або використовуються не ефек</w:t>
            </w:r>
            <w:r>
              <w:rPr>
                <w:rFonts w:ascii="Times New Roman" w:hAnsi="Times New Roman"/>
                <w:sz w:val="24"/>
                <w:szCs w:val="24"/>
              </w:rPr>
              <w:t>т</w:t>
            </w:r>
            <w:r w:rsidRPr="00234889">
              <w:rPr>
                <w:rFonts w:ascii="Times New Roman" w:hAnsi="Times New Roman"/>
                <w:sz w:val="24"/>
                <w:szCs w:val="24"/>
              </w:rPr>
              <w:t>ивно</w:t>
            </w:r>
            <w:r>
              <w:rPr>
                <w:rFonts w:ascii="Times New Roman" w:hAnsi="Times New Roman"/>
                <w:sz w:val="24"/>
                <w:szCs w:val="24"/>
              </w:rPr>
              <w:t xml:space="preserve">, але можуть представляти інтерес для інвесторів, необхідно підключити до усіх необхідних комунікацій та підготувати до роботи з інвесторами. </w:t>
            </w:r>
            <w:r w:rsidRPr="00234889">
              <w:rPr>
                <w:rFonts w:ascii="Times New Roman" w:hAnsi="Times New Roman"/>
                <w:sz w:val="24"/>
                <w:szCs w:val="24"/>
              </w:rPr>
              <w:t xml:space="preserve"> </w:t>
            </w:r>
          </w:p>
        </w:tc>
      </w:tr>
      <w:tr w:rsidR="00962BA8" w:rsidRPr="00BD13C1" w14:paraId="05525C95" w14:textId="77777777" w:rsidTr="006B0E2C">
        <w:trPr>
          <w:trHeight w:val="20"/>
        </w:trPr>
        <w:tc>
          <w:tcPr>
            <w:tcW w:w="121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67C882"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Очікувані результати</w:t>
            </w:r>
          </w:p>
        </w:tc>
        <w:tc>
          <w:tcPr>
            <w:tcW w:w="3781"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3840144" w14:textId="77777777" w:rsidR="00962BA8" w:rsidRDefault="00962BA8" w:rsidP="006B0E2C">
            <w:pPr>
              <w:spacing w:after="0" w:line="240" w:lineRule="auto"/>
              <w:contextualSpacing/>
              <w:jc w:val="both"/>
              <w:rPr>
                <w:rFonts w:ascii="Times New Roman" w:hAnsi="Times New Roman"/>
                <w:sz w:val="24"/>
                <w:szCs w:val="24"/>
              </w:rPr>
            </w:pPr>
            <w:r w:rsidRPr="00234889">
              <w:rPr>
                <w:rFonts w:ascii="Times New Roman" w:hAnsi="Times New Roman"/>
                <w:sz w:val="24"/>
                <w:szCs w:val="24"/>
              </w:rPr>
              <w:sym w:font="Symbol" w:char="F0B7"/>
            </w:r>
            <w:r w:rsidRPr="00234889">
              <w:rPr>
                <w:rFonts w:ascii="Times New Roman" w:hAnsi="Times New Roman"/>
                <w:sz w:val="24"/>
                <w:szCs w:val="24"/>
              </w:rPr>
              <w:t xml:space="preserve"> Підведено комунікації щонайменше до 3 об’єктів комунальної власності, придатних до ведення господарської діяльності </w:t>
            </w:r>
          </w:p>
          <w:p w14:paraId="4A313F9B" w14:textId="77777777" w:rsidR="00962BA8" w:rsidRDefault="00962BA8" w:rsidP="006B0E2C">
            <w:pPr>
              <w:spacing w:after="0" w:line="240" w:lineRule="auto"/>
              <w:contextualSpacing/>
              <w:jc w:val="both"/>
              <w:rPr>
                <w:rFonts w:ascii="Times New Roman" w:hAnsi="Times New Roman"/>
                <w:sz w:val="24"/>
                <w:szCs w:val="24"/>
              </w:rPr>
            </w:pPr>
            <w:r w:rsidRPr="00234889">
              <w:rPr>
                <w:rFonts w:ascii="Times New Roman" w:hAnsi="Times New Roman"/>
                <w:sz w:val="24"/>
                <w:szCs w:val="24"/>
              </w:rPr>
              <w:sym w:font="Symbol" w:char="F0B7"/>
            </w:r>
            <w:r w:rsidRPr="00234889">
              <w:rPr>
                <w:rFonts w:ascii="Times New Roman" w:hAnsi="Times New Roman"/>
                <w:sz w:val="24"/>
                <w:szCs w:val="24"/>
              </w:rPr>
              <w:t xml:space="preserve"> Створено умови для співпраці з інвестор</w:t>
            </w:r>
            <w:r>
              <w:rPr>
                <w:rFonts w:ascii="Times New Roman" w:hAnsi="Times New Roman"/>
                <w:sz w:val="24"/>
                <w:szCs w:val="24"/>
              </w:rPr>
              <w:t>ами</w:t>
            </w:r>
            <w:r w:rsidRPr="00234889">
              <w:rPr>
                <w:rFonts w:ascii="Times New Roman" w:hAnsi="Times New Roman"/>
                <w:sz w:val="24"/>
                <w:szCs w:val="24"/>
              </w:rPr>
              <w:t xml:space="preserve"> </w:t>
            </w:r>
          </w:p>
          <w:p w14:paraId="5E61F619" w14:textId="77777777" w:rsidR="00962BA8" w:rsidRDefault="00962BA8" w:rsidP="006B0E2C">
            <w:pPr>
              <w:spacing w:after="0" w:line="240" w:lineRule="auto"/>
              <w:contextualSpacing/>
              <w:jc w:val="both"/>
              <w:rPr>
                <w:rFonts w:ascii="Times New Roman" w:hAnsi="Times New Roman"/>
                <w:sz w:val="24"/>
                <w:szCs w:val="24"/>
              </w:rPr>
            </w:pPr>
            <w:r w:rsidRPr="00234889">
              <w:rPr>
                <w:rFonts w:ascii="Times New Roman" w:hAnsi="Times New Roman"/>
                <w:sz w:val="24"/>
                <w:szCs w:val="24"/>
              </w:rPr>
              <w:sym w:font="Symbol" w:char="F0B7"/>
            </w:r>
            <w:r w:rsidRPr="00234889">
              <w:rPr>
                <w:rFonts w:ascii="Times New Roman" w:hAnsi="Times New Roman"/>
                <w:sz w:val="24"/>
                <w:szCs w:val="24"/>
              </w:rPr>
              <w:t xml:space="preserve"> Збільшено доходи місцевого бюджету</w:t>
            </w:r>
          </w:p>
          <w:p w14:paraId="6F2B0049" w14:textId="77777777" w:rsidR="00962BA8" w:rsidRDefault="00962BA8" w:rsidP="006B0E2C">
            <w:pPr>
              <w:spacing w:after="0" w:line="240" w:lineRule="auto"/>
              <w:contextualSpacing/>
              <w:jc w:val="both"/>
              <w:rPr>
                <w:rFonts w:ascii="Times New Roman" w:hAnsi="Times New Roman"/>
                <w:sz w:val="24"/>
                <w:szCs w:val="24"/>
              </w:rPr>
            </w:pPr>
            <w:r w:rsidRPr="00234889">
              <w:rPr>
                <w:rFonts w:ascii="Times New Roman" w:hAnsi="Times New Roman"/>
                <w:sz w:val="24"/>
                <w:szCs w:val="24"/>
              </w:rPr>
              <w:sym w:font="Symbol" w:char="F0B7"/>
            </w:r>
            <w:r w:rsidRPr="00234889">
              <w:rPr>
                <w:rFonts w:ascii="Times New Roman" w:hAnsi="Times New Roman"/>
                <w:sz w:val="24"/>
                <w:szCs w:val="24"/>
              </w:rPr>
              <w:t xml:space="preserve"> Створено нові робочі місця, зменшено рівень безробіття</w:t>
            </w:r>
          </w:p>
          <w:p w14:paraId="5FB6DD3D" w14:textId="77777777" w:rsidR="00962BA8" w:rsidRPr="00294F21" w:rsidRDefault="00962BA8" w:rsidP="006B0E2C">
            <w:pPr>
              <w:spacing w:after="0" w:line="240" w:lineRule="auto"/>
              <w:contextualSpacing/>
              <w:jc w:val="both"/>
              <w:rPr>
                <w:rFonts w:ascii="Times New Roman" w:hAnsi="Times New Roman"/>
                <w:sz w:val="24"/>
                <w:szCs w:val="24"/>
              </w:rPr>
            </w:pPr>
            <w:r w:rsidRPr="00234889">
              <w:rPr>
                <w:rFonts w:ascii="Times New Roman" w:hAnsi="Times New Roman"/>
                <w:sz w:val="24"/>
                <w:szCs w:val="24"/>
              </w:rPr>
              <w:sym w:font="Symbol" w:char="F0B7"/>
            </w:r>
            <w:r w:rsidRPr="00234889">
              <w:rPr>
                <w:rFonts w:ascii="Times New Roman" w:hAnsi="Times New Roman"/>
                <w:sz w:val="24"/>
                <w:szCs w:val="24"/>
              </w:rPr>
              <w:t xml:space="preserve"> Покращення інвестиційного клімату в громаді.</w:t>
            </w:r>
          </w:p>
        </w:tc>
      </w:tr>
      <w:tr w:rsidR="00962BA8" w:rsidRPr="00BD13C1" w14:paraId="6BB6F522" w14:textId="77777777" w:rsidTr="006B0E2C">
        <w:trPr>
          <w:trHeight w:val="20"/>
        </w:trPr>
        <w:tc>
          <w:tcPr>
            <w:tcW w:w="121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3B6776D"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lastRenderedPageBreak/>
              <w:t>Ключові заходи проекту</w:t>
            </w:r>
          </w:p>
        </w:tc>
        <w:tc>
          <w:tcPr>
            <w:tcW w:w="3781"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A106C62" w14:textId="77777777" w:rsidR="00962BA8" w:rsidRDefault="00962BA8" w:rsidP="006B0E2C">
            <w:pPr>
              <w:spacing w:after="0" w:line="240" w:lineRule="auto"/>
              <w:contextualSpacing/>
              <w:jc w:val="both"/>
              <w:rPr>
                <w:rFonts w:ascii="Times New Roman" w:hAnsi="Times New Roman"/>
                <w:sz w:val="24"/>
                <w:szCs w:val="24"/>
              </w:rPr>
            </w:pPr>
            <w:r w:rsidRPr="00234889">
              <w:rPr>
                <w:rFonts w:ascii="Times New Roman" w:hAnsi="Times New Roman"/>
                <w:sz w:val="24"/>
                <w:szCs w:val="24"/>
              </w:rPr>
              <w:sym w:font="Symbol" w:char="F0B7"/>
            </w:r>
            <w:r>
              <w:rPr>
                <w:rFonts w:ascii="Times New Roman" w:hAnsi="Times New Roman"/>
                <w:sz w:val="24"/>
                <w:szCs w:val="24"/>
              </w:rPr>
              <w:t xml:space="preserve"> </w:t>
            </w:r>
            <w:r w:rsidRPr="00234889">
              <w:rPr>
                <w:rFonts w:ascii="Times New Roman" w:hAnsi="Times New Roman"/>
                <w:sz w:val="24"/>
                <w:szCs w:val="24"/>
              </w:rPr>
              <w:t xml:space="preserve">Визначення </w:t>
            </w:r>
            <w:r>
              <w:rPr>
                <w:rFonts w:ascii="Times New Roman" w:hAnsi="Times New Roman"/>
                <w:sz w:val="24"/>
                <w:szCs w:val="24"/>
              </w:rPr>
              <w:t>перспективних для інвестицій об</w:t>
            </w:r>
            <w:r w:rsidRPr="00234889">
              <w:rPr>
                <w:rFonts w:ascii="Times New Roman" w:hAnsi="Times New Roman"/>
                <w:sz w:val="24"/>
                <w:szCs w:val="24"/>
                <w:lang w:val="ru-RU"/>
              </w:rPr>
              <w:t>’</w:t>
            </w:r>
            <w:r>
              <w:rPr>
                <w:rFonts w:ascii="Times New Roman" w:hAnsi="Times New Roman"/>
                <w:sz w:val="24"/>
                <w:szCs w:val="24"/>
              </w:rPr>
              <w:t>єктів;</w:t>
            </w:r>
          </w:p>
          <w:p w14:paraId="731AD8FE" w14:textId="77777777" w:rsidR="00962BA8" w:rsidRDefault="00962BA8" w:rsidP="006B0E2C">
            <w:pPr>
              <w:spacing w:after="0" w:line="240" w:lineRule="auto"/>
              <w:contextualSpacing/>
              <w:jc w:val="both"/>
              <w:rPr>
                <w:rFonts w:ascii="Times New Roman" w:hAnsi="Times New Roman"/>
                <w:sz w:val="24"/>
                <w:szCs w:val="24"/>
              </w:rPr>
            </w:pPr>
            <w:r w:rsidRPr="00234889">
              <w:rPr>
                <w:rFonts w:ascii="Times New Roman" w:hAnsi="Times New Roman"/>
                <w:sz w:val="24"/>
                <w:szCs w:val="24"/>
              </w:rPr>
              <w:sym w:font="Symbol" w:char="F0B7"/>
            </w:r>
            <w:r>
              <w:rPr>
                <w:rFonts w:ascii="Times New Roman" w:hAnsi="Times New Roman"/>
                <w:sz w:val="24"/>
                <w:szCs w:val="24"/>
              </w:rPr>
              <w:t xml:space="preserve"> Підготовка</w:t>
            </w:r>
            <w:r w:rsidRPr="00234889">
              <w:rPr>
                <w:rFonts w:ascii="Times New Roman" w:hAnsi="Times New Roman"/>
                <w:sz w:val="24"/>
                <w:szCs w:val="24"/>
              </w:rPr>
              <w:t xml:space="preserve"> проектно-кошторисної документації для підведення необхідних комунікацій до даних об’єктів</w:t>
            </w:r>
            <w:r>
              <w:rPr>
                <w:rFonts w:ascii="Times New Roman" w:hAnsi="Times New Roman"/>
                <w:sz w:val="24"/>
                <w:szCs w:val="24"/>
              </w:rPr>
              <w:t>;</w:t>
            </w:r>
            <w:r w:rsidRPr="00234889">
              <w:rPr>
                <w:rFonts w:ascii="Times New Roman" w:hAnsi="Times New Roman"/>
                <w:sz w:val="24"/>
                <w:szCs w:val="24"/>
              </w:rPr>
              <w:t xml:space="preserve"> </w:t>
            </w:r>
          </w:p>
          <w:p w14:paraId="68038FF7" w14:textId="77777777" w:rsidR="00962BA8" w:rsidRPr="00294F21" w:rsidRDefault="00962BA8" w:rsidP="006B0E2C">
            <w:pPr>
              <w:spacing w:after="0" w:line="240" w:lineRule="auto"/>
              <w:contextualSpacing/>
              <w:jc w:val="both"/>
              <w:rPr>
                <w:rFonts w:ascii="Times New Roman" w:hAnsi="Times New Roman"/>
                <w:sz w:val="24"/>
                <w:szCs w:val="24"/>
              </w:rPr>
            </w:pPr>
            <w:r w:rsidRPr="00234889">
              <w:rPr>
                <w:rFonts w:ascii="Times New Roman" w:hAnsi="Times New Roman"/>
                <w:sz w:val="24"/>
                <w:szCs w:val="24"/>
              </w:rPr>
              <w:sym w:font="Symbol" w:char="F0B7"/>
            </w:r>
            <w:r w:rsidRPr="00234889">
              <w:rPr>
                <w:rFonts w:ascii="Times New Roman" w:hAnsi="Times New Roman"/>
                <w:sz w:val="24"/>
                <w:szCs w:val="24"/>
              </w:rPr>
              <w:t xml:space="preserve"> Проведення комунікацій до даних об’єктів.</w:t>
            </w:r>
          </w:p>
        </w:tc>
      </w:tr>
      <w:tr w:rsidR="00962BA8" w:rsidRPr="00BD13C1" w14:paraId="4D860124" w14:textId="77777777" w:rsidTr="006B0E2C">
        <w:trPr>
          <w:trHeight w:val="20"/>
        </w:trPr>
        <w:tc>
          <w:tcPr>
            <w:tcW w:w="121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4E70399"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Період здійснення</w:t>
            </w:r>
          </w:p>
        </w:tc>
        <w:tc>
          <w:tcPr>
            <w:tcW w:w="3781"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D81F44E" w14:textId="77777777" w:rsidR="00962BA8" w:rsidRPr="00294F21" w:rsidRDefault="00962BA8" w:rsidP="006B0E2C">
            <w:pPr>
              <w:spacing w:after="0" w:line="240" w:lineRule="auto"/>
              <w:rPr>
                <w:rFonts w:ascii="Times New Roman" w:hAnsi="Times New Roman"/>
                <w:sz w:val="24"/>
                <w:szCs w:val="24"/>
              </w:rPr>
            </w:pPr>
            <w:r w:rsidRPr="00294F21">
              <w:rPr>
                <w:rFonts w:ascii="Times New Roman" w:hAnsi="Times New Roman"/>
                <w:sz w:val="24"/>
                <w:szCs w:val="24"/>
              </w:rPr>
              <w:t>20</w:t>
            </w:r>
            <w:r>
              <w:rPr>
                <w:rFonts w:ascii="Times New Roman" w:hAnsi="Times New Roman"/>
                <w:sz w:val="24"/>
                <w:szCs w:val="24"/>
              </w:rPr>
              <w:t>20</w:t>
            </w:r>
            <w:r w:rsidRPr="00294F21">
              <w:rPr>
                <w:rFonts w:ascii="Times New Roman" w:hAnsi="Times New Roman"/>
                <w:sz w:val="24"/>
                <w:szCs w:val="24"/>
              </w:rPr>
              <w:t>- 202</w:t>
            </w:r>
            <w:r>
              <w:rPr>
                <w:rFonts w:ascii="Times New Roman" w:hAnsi="Times New Roman"/>
                <w:sz w:val="24"/>
                <w:szCs w:val="24"/>
              </w:rPr>
              <w:t>1</w:t>
            </w:r>
          </w:p>
        </w:tc>
      </w:tr>
      <w:tr w:rsidR="00962BA8" w:rsidRPr="00BD13C1" w14:paraId="291BFDE3" w14:textId="77777777" w:rsidTr="006B0E2C">
        <w:trPr>
          <w:trHeight w:val="20"/>
        </w:trPr>
        <w:tc>
          <w:tcPr>
            <w:tcW w:w="1219" w:type="pct"/>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8E6B3BF"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Орієнтовна вартість проекту, тис. грн</w:t>
            </w:r>
          </w:p>
        </w:tc>
        <w:tc>
          <w:tcPr>
            <w:tcW w:w="90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58A6EEB"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1-й рік</w:t>
            </w:r>
          </w:p>
        </w:tc>
        <w:tc>
          <w:tcPr>
            <w:tcW w:w="90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ACE009E"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2-й рік</w:t>
            </w:r>
          </w:p>
        </w:tc>
        <w:tc>
          <w:tcPr>
            <w:tcW w:w="90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BFA7FAB"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3-й рік</w:t>
            </w:r>
          </w:p>
        </w:tc>
        <w:tc>
          <w:tcPr>
            <w:tcW w:w="105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400ADE6" w14:textId="77777777" w:rsidR="00962BA8" w:rsidRPr="00294F21" w:rsidRDefault="00962BA8" w:rsidP="006B0E2C">
            <w:pPr>
              <w:spacing w:after="0" w:line="240" w:lineRule="auto"/>
              <w:jc w:val="center"/>
              <w:rPr>
                <w:rFonts w:ascii="Times New Roman" w:hAnsi="Times New Roman"/>
                <w:sz w:val="24"/>
                <w:szCs w:val="24"/>
              </w:rPr>
            </w:pPr>
            <w:r w:rsidRPr="00294F21">
              <w:rPr>
                <w:rFonts w:ascii="Times New Roman" w:hAnsi="Times New Roman"/>
                <w:sz w:val="24"/>
                <w:szCs w:val="24"/>
              </w:rPr>
              <w:t>Разом</w:t>
            </w:r>
          </w:p>
        </w:tc>
      </w:tr>
      <w:tr w:rsidR="00962BA8" w:rsidRPr="00BD13C1" w14:paraId="7E58605C" w14:textId="77777777" w:rsidTr="006B0E2C">
        <w:trPr>
          <w:trHeight w:val="20"/>
        </w:trPr>
        <w:tc>
          <w:tcPr>
            <w:tcW w:w="1219" w:type="pct"/>
            <w:vMerge/>
            <w:tcBorders>
              <w:top w:val="single" w:sz="8" w:space="0" w:color="000000"/>
              <w:left w:val="single" w:sz="8" w:space="0" w:color="000000"/>
              <w:bottom w:val="single" w:sz="8" w:space="0" w:color="000000"/>
              <w:right w:val="single" w:sz="8" w:space="0" w:color="000000"/>
            </w:tcBorders>
            <w:vAlign w:val="center"/>
            <w:hideMark/>
          </w:tcPr>
          <w:p w14:paraId="31E7C32F" w14:textId="77777777" w:rsidR="00962BA8" w:rsidRPr="00BD13C1" w:rsidRDefault="00962BA8" w:rsidP="006B0E2C">
            <w:pPr>
              <w:spacing w:after="0" w:line="240" w:lineRule="auto"/>
              <w:jc w:val="both"/>
              <w:rPr>
                <w:rFonts w:ascii="Times New Roman" w:hAnsi="Times New Roman"/>
                <w:sz w:val="24"/>
                <w:szCs w:val="24"/>
              </w:rPr>
            </w:pPr>
          </w:p>
        </w:tc>
        <w:tc>
          <w:tcPr>
            <w:tcW w:w="90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337B41F"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0</w:t>
            </w:r>
          </w:p>
        </w:tc>
        <w:tc>
          <w:tcPr>
            <w:tcW w:w="90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B05DF22"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120</w:t>
            </w:r>
          </w:p>
        </w:tc>
        <w:tc>
          <w:tcPr>
            <w:tcW w:w="90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B4DD4F9"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110</w:t>
            </w:r>
          </w:p>
        </w:tc>
        <w:tc>
          <w:tcPr>
            <w:tcW w:w="105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3F02216" w14:textId="77777777" w:rsidR="00962BA8" w:rsidRPr="00294F2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230</w:t>
            </w:r>
          </w:p>
        </w:tc>
      </w:tr>
      <w:tr w:rsidR="00962BA8" w:rsidRPr="00BD13C1" w14:paraId="61274D57" w14:textId="77777777" w:rsidTr="006B0E2C">
        <w:trPr>
          <w:trHeight w:val="20"/>
        </w:trPr>
        <w:tc>
          <w:tcPr>
            <w:tcW w:w="121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F75965F"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Джерела фінансування</w:t>
            </w:r>
          </w:p>
        </w:tc>
        <w:tc>
          <w:tcPr>
            <w:tcW w:w="3781"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D16722E" w14:textId="77777777" w:rsidR="00962BA8" w:rsidRPr="00294F21" w:rsidRDefault="00962BA8" w:rsidP="006B0E2C">
            <w:pPr>
              <w:spacing w:after="0" w:line="240" w:lineRule="auto"/>
              <w:jc w:val="both"/>
              <w:rPr>
                <w:rFonts w:ascii="Times New Roman" w:hAnsi="Times New Roman"/>
                <w:sz w:val="24"/>
                <w:szCs w:val="24"/>
              </w:rPr>
            </w:pPr>
            <w:r>
              <w:rPr>
                <w:rFonts w:ascii="Times New Roman" w:hAnsi="Times New Roman"/>
                <w:sz w:val="24"/>
                <w:szCs w:val="24"/>
              </w:rPr>
              <w:t xml:space="preserve">Бюджет ОТГ, кошти МТД </w:t>
            </w:r>
            <w:r w:rsidRPr="00234889">
              <w:rPr>
                <w:rFonts w:ascii="Times New Roman" w:hAnsi="Times New Roman"/>
                <w:sz w:val="24"/>
                <w:szCs w:val="24"/>
              </w:rPr>
              <w:t>та інші кошти не заборонені законодавством.</w:t>
            </w:r>
          </w:p>
        </w:tc>
      </w:tr>
      <w:tr w:rsidR="00962BA8" w:rsidRPr="00BD13C1" w14:paraId="0BC0D5B2" w14:textId="77777777" w:rsidTr="006B0E2C">
        <w:trPr>
          <w:trHeight w:val="20"/>
        </w:trPr>
        <w:tc>
          <w:tcPr>
            <w:tcW w:w="121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BCEDB8C"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Ключові потенційні учасники реалізації проекту</w:t>
            </w:r>
          </w:p>
        </w:tc>
        <w:tc>
          <w:tcPr>
            <w:tcW w:w="3781"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9C954A4" w14:textId="77777777" w:rsidR="00962BA8" w:rsidRPr="00294F21" w:rsidRDefault="00962BA8" w:rsidP="006B0E2C">
            <w:pPr>
              <w:spacing w:after="0" w:line="240" w:lineRule="auto"/>
              <w:contextualSpacing/>
              <w:jc w:val="both"/>
              <w:rPr>
                <w:rFonts w:ascii="Times New Roman" w:hAnsi="Times New Roman"/>
                <w:sz w:val="24"/>
                <w:szCs w:val="24"/>
              </w:rPr>
            </w:pPr>
            <w:r w:rsidRPr="00294F21">
              <w:rPr>
                <w:rFonts w:ascii="Times New Roman" w:hAnsi="Times New Roman"/>
                <w:sz w:val="24"/>
                <w:szCs w:val="24"/>
              </w:rPr>
              <w:t>Зачепилівська селищна рада</w:t>
            </w:r>
            <w:r>
              <w:rPr>
                <w:rFonts w:ascii="Times New Roman" w:hAnsi="Times New Roman"/>
                <w:sz w:val="24"/>
                <w:szCs w:val="24"/>
              </w:rPr>
              <w:t>, підрядні організації</w:t>
            </w:r>
          </w:p>
        </w:tc>
      </w:tr>
      <w:tr w:rsidR="00962BA8" w:rsidRPr="00BD13C1" w14:paraId="08729FBF" w14:textId="77777777" w:rsidTr="006B0E2C">
        <w:trPr>
          <w:trHeight w:val="20"/>
        </w:trPr>
        <w:tc>
          <w:tcPr>
            <w:tcW w:w="121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FD2D764" w14:textId="77777777" w:rsidR="00962BA8" w:rsidRPr="00BD13C1" w:rsidRDefault="00962BA8" w:rsidP="006B0E2C">
            <w:pPr>
              <w:spacing w:after="0" w:line="240" w:lineRule="auto"/>
              <w:jc w:val="both"/>
              <w:rPr>
                <w:rFonts w:ascii="Times New Roman" w:hAnsi="Times New Roman"/>
                <w:sz w:val="24"/>
                <w:szCs w:val="24"/>
              </w:rPr>
            </w:pPr>
            <w:r w:rsidRPr="00BD13C1">
              <w:rPr>
                <w:rFonts w:ascii="Times New Roman" w:hAnsi="Times New Roman"/>
                <w:b/>
                <w:bCs/>
                <w:sz w:val="24"/>
                <w:szCs w:val="24"/>
              </w:rPr>
              <w:t>Інше</w:t>
            </w:r>
          </w:p>
        </w:tc>
        <w:tc>
          <w:tcPr>
            <w:tcW w:w="3781"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69E0D57" w14:textId="77777777" w:rsidR="00962BA8" w:rsidRPr="00294F21" w:rsidRDefault="00962BA8" w:rsidP="006B0E2C">
            <w:pPr>
              <w:spacing w:after="0" w:line="240" w:lineRule="auto"/>
              <w:rPr>
                <w:rFonts w:ascii="Times New Roman" w:hAnsi="Times New Roman"/>
                <w:sz w:val="24"/>
                <w:szCs w:val="24"/>
              </w:rPr>
            </w:pPr>
          </w:p>
        </w:tc>
      </w:tr>
    </w:tbl>
    <w:p w14:paraId="30670D66" w14:textId="77777777" w:rsidR="00962BA8" w:rsidRDefault="00962BA8" w:rsidP="00962BA8">
      <w:pPr>
        <w:spacing w:line="276" w:lineRule="auto"/>
        <w:contextualSpacing/>
        <w:jc w:val="both"/>
        <w:rPr>
          <w:rFonts w:ascii="Times New Roman" w:hAnsi="Times New Roman"/>
          <w:sz w:val="28"/>
          <w:szCs w:val="28"/>
        </w:rPr>
      </w:pPr>
    </w:p>
    <w:tbl>
      <w:tblPr>
        <w:tblW w:w="0" w:type="auto"/>
        <w:tblCellMar>
          <w:left w:w="0" w:type="dxa"/>
          <w:right w:w="0" w:type="dxa"/>
        </w:tblCellMar>
        <w:tblLook w:val="0600" w:firstRow="0" w:lastRow="0" w:firstColumn="0" w:lastColumn="0" w:noHBand="1" w:noVBand="1"/>
      </w:tblPr>
      <w:tblGrid>
        <w:gridCol w:w="2419"/>
        <w:gridCol w:w="1740"/>
        <w:gridCol w:w="1787"/>
        <w:gridCol w:w="1787"/>
        <w:gridCol w:w="1886"/>
      </w:tblGrid>
      <w:tr w:rsidR="009C2109" w:rsidRPr="00013682" w14:paraId="776FCCF0" w14:textId="77777777" w:rsidTr="00691FE3">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F003046" w14:textId="77777777" w:rsidR="009C2109" w:rsidRPr="00013682" w:rsidRDefault="009C2109" w:rsidP="00691FE3">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548DDC0" w14:textId="77777777" w:rsidR="009C2109" w:rsidRPr="009F33C9" w:rsidRDefault="009C2109" w:rsidP="00691FE3">
            <w:pPr>
              <w:spacing w:after="0" w:line="240" w:lineRule="auto"/>
              <w:contextualSpacing/>
              <w:jc w:val="both"/>
              <w:rPr>
                <w:rFonts w:ascii="Times New Roman" w:hAnsi="Times New Roman"/>
                <w:sz w:val="24"/>
                <w:szCs w:val="24"/>
                <w:highlight w:val="yellow"/>
              </w:rPr>
            </w:pPr>
            <w:r w:rsidRPr="004B2571">
              <w:rPr>
                <w:rFonts w:ascii="Times New Roman" w:hAnsi="Times New Roman"/>
                <w:sz w:val="24"/>
                <w:szCs w:val="24"/>
              </w:rPr>
              <w:t>3.2.4. Вдосконалення містобудівної документації</w:t>
            </w:r>
          </w:p>
        </w:tc>
      </w:tr>
      <w:tr w:rsidR="009C2109" w:rsidRPr="00013682" w14:paraId="208B039A" w14:textId="77777777" w:rsidTr="00691FE3">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7160A40" w14:textId="77777777" w:rsidR="009C2109" w:rsidRPr="00013682" w:rsidRDefault="009C2109" w:rsidP="00691FE3">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39404DA" w14:textId="77777777" w:rsidR="009C2109" w:rsidRPr="00013682" w:rsidRDefault="009C2109" w:rsidP="00691FE3">
            <w:pPr>
              <w:spacing w:after="0" w:line="240" w:lineRule="auto"/>
              <w:contextualSpacing/>
              <w:jc w:val="both"/>
              <w:rPr>
                <w:rFonts w:ascii="Times New Roman" w:hAnsi="Times New Roman"/>
                <w:sz w:val="24"/>
                <w:szCs w:val="24"/>
              </w:rPr>
            </w:pPr>
            <w:r w:rsidRPr="00C875CF">
              <w:rPr>
                <w:rFonts w:ascii="Times New Roman" w:hAnsi="Times New Roman"/>
                <w:sz w:val="24"/>
                <w:szCs w:val="24"/>
              </w:rPr>
              <w:t>Вдосконалення містобудівної документації</w:t>
            </w:r>
          </w:p>
        </w:tc>
      </w:tr>
      <w:tr w:rsidR="009C2109" w:rsidRPr="00013682" w14:paraId="0AE64D5F" w14:textId="77777777" w:rsidTr="00691FE3">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015EDB6" w14:textId="77777777" w:rsidR="009C2109" w:rsidRPr="00013682" w:rsidRDefault="009C2109" w:rsidP="00691FE3">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44D0C86" w14:textId="77777777" w:rsidR="009C2109" w:rsidRPr="00013682" w:rsidRDefault="009C2109" w:rsidP="00691FE3">
            <w:pPr>
              <w:spacing w:after="0" w:line="240" w:lineRule="auto"/>
              <w:contextualSpacing/>
              <w:jc w:val="both"/>
              <w:rPr>
                <w:rFonts w:ascii="Times New Roman" w:hAnsi="Times New Roman"/>
                <w:sz w:val="24"/>
                <w:szCs w:val="24"/>
              </w:rPr>
            </w:pPr>
            <w:r>
              <w:rPr>
                <w:rFonts w:ascii="Times New Roman" w:hAnsi="Times New Roman"/>
                <w:sz w:val="24"/>
                <w:szCs w:val="24"/>
              </w:rPr>
              <w:t>У</w:t>
            </w:r>
            <w:r w:rsidRPr="00C875CF">
              <w:rPr>
                <w:rFonts w:ascii="Times New Roman" w:hAnsi="Times New Roman"/>
                <w:sz w:val="24"/>
                <w:szCs w:val="24"/>
              </w:rPr>
              <w:t>досконалення системи планування території громад</w:t>
            </w:r>
            <w:r>
              <w:rPr>
                <w:rFonts w:ascii="Times New Roman" w:hAnsi="Times New Roman"/>
                <w:sz w:val="24"/>
                <w:szCs w:val="24"/>
              </w:rPr>
              <w:t>и</w:t>
            </w:r>
            <w:r w:rsidRPr="00C875CF">
              <w:rPr>
                <w:rFonts w:ascii="Times New Roman" w:hAnsi="Times New Roman"/>
                <w:sz w:val="24"/>
                <w:szCs w:val="24"/>
              </w:rPr>
              <w:t>, створення повноцінного життєвого середовища для громадян та умов для надання високоякісних та доступних публічних послуг.</w:t>
            </w:r>
          </w:p>
        </w:tc>
      </w:tr>
      <w:tr w:rsidR="009C2109" w:rsidRPr="00013682" w14:paraId="1BD77FE8" w14:textId="77777777" w:rsidTr="00691FE3">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032DD13" w14:textId="77777777" w:rsidR="009C2109" w:rsidRPr="00013682" w:rsidRDefault="009C2109" w:rsidP="00691FE3">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A57F824" w14:textId="77777777" w:rsidR="009C2109" w:rsidRPr="00013682" w:rsidRDefault="009C2109" w:rsidP="00691FE3">
            <w:pPr>
              <w:spacing w:after="0" w:line="240" w:lineRule="auto"/>
              <w:contextualSpacing/>
              <w:jc w:val="both"/>
              <w:rPr>
                <w:rFonts w:ascii="Times New Roman" w:hAnsi="Times New Roman"/>
                <w:sz w:val="24"/>
                <w:szCs w:val="24"/>
              </w:rPr>
            </w:pPr>
            <w:r w:rsidRPr="00013682">
              <w:rPr>
                <w:rFonts w:ascii="Times New Roman" w:hAnsi="Times New Roman"/>
                <w:sz w:val="24"/>
                <w:szCs w:val="24"/>
              </w:rPr>
              <w:t>Зачепилівська ОТГ</w:t>
            </w:r>
          </w:p>
        </w:tc>
      </w:tr>
      <w:tr w:rsidR="009C2109" w:rsidRPr="00013682" w14:paraId="2D96B8E3" w14:textId="77777777" w:rsidTr="00691FE3">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552A074" w14:textId="77777777" w:rsidR="009C2109" w:rsidRPr="00013682" w:rsidRDefault="009C2109" w:rsidP="00691FE3">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DE24C52" w14:textId="77777777" w:rsidR="009C2109" w:rsidRPr="00013682" w:rsidRDefault="009C2109" w:rsidP="00691FE3">
            <w:pPr>
              <w:spacing w:after="0" w:line="240" w:lineRule="auto"/>
              <w:contextualSpacing/>
              <w:jc w:val="both"/>
              <w:rPr>
                <w:rFonts w:ascii="Times New Roman" w:hAnsi="Times New Roman"/>
                <w:sz w:val="24"/>
                <w:szCs w:val="24"/>
              </w:rPr>
            </w:pPr>
            <w:r w:rsidRPr="00013682">
              <w:rPr>
                <w:rFonts w:ascii="Times New Roman" w:hAnsi="Times New Roman"/>
                <w:sz w:val="24"/>
                <w:szCs w:val="24"/>
              </w:rPr>
              <w:t>9923 осіб</w:t>
            </w:r>
          </w:p>
        </w:tc>
      </w:tr>
      <w:tr w:rsidR="009C2109" w:rsidRPr="00013682" w14:paraId="54B38F7F" w14:textId="77777777" w:rsidTr="00691FE3">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A3FA0CE" w14:textId="77777777" w:rsidR="009C2109" w:rsidRPr="00013682" w:rsidRDefault="009C2109" w:rsidP="00691FE3">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608A520" w14:textId="77777777" w:rsidR="009C2109" w:rsidRPr="00013682" w:rsidRDefault="009C2109" w:rsidP="00691FE3">
            <w:pPr>
              <w:spacing w:after="0" w:line="240" w:lineRule="auto"/>
              <w:contextualSpacing/>
              <w:jc w:val="both"/>
              <w:rPr>
                <w:rFonts w:ascii="Times New Roman" w:hAnsi="Times New Roman"/>
                <w:sz w:val="24"/>
                <w:szCs w:val="24"/>
              </w:rPr>
            </w:pPr>
            <w:r w:rsidRPr="00C875CF">
              <w:rPr>
                <w:rFonts w:ascii="Times New Roman" w:hAnsi="Times New Roman"/>
                <w:sz w:val="24"/>
                <w:szCs w:val="24"/>
                <w:shd w:val="clear" w:color="auto" w:fill="FFFFFF"/>
              </w:rPr>
              <w:t>Містобудівна документація розробляється та затверджується в інтересах відповідної територіальної громади (з урахуванням державних, громадських та приватних інтересів) призначеної для обґрунтування довгострокової стратегії планування та забудови і іншого використання території.</w:t>
            </w:r>
          </w:p>
        </w:tc>
      </w:tr>
      <w:tr w:rsidR="009C2109" w:rsidRPr="00484367" w14:paraId="526DC99C" w14:textId="77777777" w:rsidTr="00691FE3">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794D0EF" w14:textId="77777777" w:rsidR="009C2109" w:rsidRPr="00484367" w:rsidRDefault="009C2109" w:rsidP="00691FE3">
            <w:pPr>
              <w:spacing w:after="0" w:line="240" w:lineRule="auto"/>
              <w:contextualSpacing/>
              <w:jc w:val="center"/>
              <w:rPr>
                <w:rFonts w:ascii="Times New Roman" w:hAnsi="Times New Roman"/>
                <w:b/>
                <w:bCs/>
                <w:sz w:val="24"/>
                <w:szCs w:val="24"/>
              </w:rPr>
            </w:pPr>
            <w:r w:rsidRPr="00013682">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3201379" w14:textId="77777777" w:rsidR="009C2109" w:rsidRPr="00C875CF" w:rsidRDefault="009C2109" w:rsidP="00691FE3">
            <w:pPr>
              <w:spacing w:after="0" w:line="240" w:lineRule="auto"/>
              <w:contextualSpacing/>
              <w:jc w:val="both"/>
              <w:rPr>
                <w:rFonts w:ascii="Times New Roman" w:hAnsi="Times New Roman"/>
                <w:bCs/>
                <w:sz w:val="24"/>
                <w:szCs w:val="24"/>
              </w:rPr>
            </w:pPr>
            <w:r w:rsidRPr="00C875CF">
              <w:rPr>
                <w:rFonts w:ascii="Times New Roman" w:hAnsi="Times New Roman"/>
                <w:bCs/>
                <w:sz w:val="24"/>
                <w:szCs w:val="24"/>
              </w:rPr>
              <w:t>1. Удосконалення системи планування територій громад</w:t>
            </w:r>
            <w:r>
              <w:rPr>
                <w:rFonts w:ascii="Times New Roman" w:hAnsi="Times New Roman"/>
                <w:bCs/>
                <w:sz w:val="24"/>
                <w:szCs w:val="24"/>
              </w:rPr>
              <w:t>и</w:t>
            </w:r>
            <w:r w:rsidRPr="00C875CF">
              <w:rPr>
                <w:rFonts w:ascii="Times New Roman" w:hAnsi="Times New Roman"/>
                <w:bCs/>
                <w:sz w:val="24"/>
                <w:szCs w:val="24"/>
              </w:rPr>
              <w:t>.</w:t>
            </w:r>
          </w:p>
          <w:p w14:paraId="30980111" w14:textId="77777777" w:rsidR="009C2109" w:rsidRPr="00484367" w:rsidRDefault="009C2109" w:rsidP="00691FE3">
            <w:pPr>
              <w:spacing w:after="0" w:line="240" w:lineRule="auto"/>
              <w:contextualSpacing/>
              <w:jc w:val="both"/>
              <w:rPr>
                <w:rFonts w:ascii="Times New Roman" w:hAnsi="Times New Roman"/>
                <w:bCs/>
                <w:sz w:val="24"/>
                <w:szCs w:val="24"/>
              </w:rPr>
            </w:pPr>
            <w:r w:rsidRPr="00C875CF">
              <w:rPr>
                <w:rFonts w:ascii="Times New Roman" w:hAnsi="Times New Roman"/>
                <w:bCs/>
                <w:sz w:val="24"/>
                <w:szCs w:val="24"/>
              </w:rPr>
              <w:t>2. Створення підстав для сталого розвитку територій громад</w:t>
            </w:r>
            <w:r>
              <w:rPr>
                <w:rFonts w:ascii="Times New Roman" w:hAnsi="Times New Roman"/>
                <w:bCs/>
                <w:sz w:val="24"/>
                <w:szCs w:val="24"/>
              </w:rPr>
              <w:t>и</w:t>
            </w:r>
            <w:r w:rsidRPr="00C875CF">
              <w:rPr>
                <w:rFonts w:ascii="Times New Roman" w:hAnsi="Times New Roman"/>
                <w:bCs/>
                <w:sz w:val="24"/>
                <w:szCs w:val="24"/>
              </w:rPr>
              <w:t>.</w:t>
            </w:r>
          </w:p>
        </w:tc>
      </w:tr>
      <w:tr w:rsidR="009C2109" w:rsidRPr="00013682" w14:paraId="3734613B" w14:textId="77777777" w:rsidTr="00691FE3">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8DC36BE" w14:textId="77777777" w:rsidR="009C2109" w:rsidRPr="00013682" w:rsidRDefault="009C2109" w:rsidP="00691FE3">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32D0565" w14:textId="77777777" w:rsidR="009C2109" w:rsidRPr="00C875CF" w:rsidRDefault="009C2109" w:rsidP="00691FE3">
            <w:pPr>
              <w:spacing w:after="0" w:line="240" w:lineRule="auto"/>
              <w:contextualSpacing/>
              <w:jc w:val="both"/>
              <w:rPr>
                <w:rFonts w:ascii="Times New Roman" w:hAnsi="Times New Roman"/>
                <w:sz w:val="24"/>
                <w:szCs w:val="24"/>
              </w:rPr>
            </w:pPr>
            <w:r w:rsidRPr="00C875CF">
              <w:rPr>
                <w:rFonts w:ascii="Times New Roman" w:hAnsi="Times New Roman"/>
                <w:sz w:val="24"/>
                <w:szCs w:val="24"/>
              </w:rPr>
              <w:t>1. Збирання вихідних даних.</w:t>
            </w:r>
          </w:p>
          <w:p w14:paraId="4134BC86" w14:textId="77777777" w:rsidR="009C2109" w:rsidRPr="00C875CF" w:rsidRDefault="009C2109" w:rsidP="00691FE3">
            <w:pPr>
              <w:spacing w:after="0" w:line="240" w:lineRule="auto"/>
              <w:contextualSpacing/>
              <w:jc w:val="both"/>
              <w:rPr>
                <w:rFonts w:ascii="Times New Roman" w:hAnsi="Times New Roman"/>
                <w:sz w:val="24"/>
                <w:szCs w:val="24"/>
              </w:rPr>
            </w:pPr>
            <w:r w:rsidRPr="00C875CF">
              <w:rPr>
                <w:rFonts w:ascii="Times New Roman" w:hAnsi="Times New Roman"/>
                <w:sz w:val="24"/>
                <w:szCs w:val="24"/>
              </w:rPr>
              <w:t>2. Оновлення картографічної основи.</w:t>
            </w:r>
          </w:p>
          <w:p w14:paraId="1F312970" w14:textId="77777777" w:rsidR="009C2109" w:rsidRPr="00C875CF" w:rsidRDefault="009C2109" w:rsidP="00691FE3">
            <w:pPr>
              <w:spacing w:after="0" w:line="240" w:lineRule="auto"/>
              <w:contextualSpacing/>
              <w:jc w:val="both"/>
              <w:rPr>
                <w:rFonts w:ascii="Times New Roman" w:hAnsi="Times New Roman"/>
                <w:sz w:val="24"/>
                <w:szCs w:val="24"/>
              </w:rPr>
            </w:pPr>
            <w:r w:rsidRPr="00C875CF">
              <w:rPr>
                <w:rFonts w:ascii="Times New Roman" w:hAnsi="Times New Roman"/>
                <w:sz w:val="24"/>
                <w:szCs w:val="24"/>
              </w:rPr>
              <w:t>3. Розроблення або внесення змін до містобудівної документації відповідно до вимог стандартів.</w:t>
            </w:r>
          </w:p>
          <w:p w14:paraId="3C0F6F7A" w14:textId="77777777" w:rsidR="009C2109" w:rsidRPr="00013682" w:rsidRDefault="009C2109" w:rsidP="00691FE3">
            <w:pPr>
              <w:spacing w:after="0" w:line="240" w:lineRule="auto"/>
              <w:ind w:left="-1"/>
              <w:contextualSpacing/>
              <w:jc w:val="both"/>
              <w:rPr>
                <w:rFonts w:ascii="Times New Roman" w:hAnsi="Times New Roman"/>
                <w:sz w:val="24"/>
                <w:szCs w:val="24"/>
              </w:rPr>
            </w:pPr>
            <w:r w:rsidRPr="00C875CF">
              <w:rPr>
                <w:rFonts w:ascii="Times New Roman" w:hAnsi="Times New Roman"/>
                <w:sz w:val="24"/>
                <w:szCs w:val="24"/>
              </w:rPr>
              <w:t>4. Проведення державної експертизи містобудівної документації (для схем планування територій та генеральних планів міст).</w:t>
            </w:r>
          </w:p>
        </w:tc>
      </w:tr>
      <w:tr w:rsidR="009C2109" w:rsidRPr="00013682" w14:paraId="753B3789" w14:textId="77777777" w:rsidTr="00691FE3">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F82D9F7" w14:textId="77777777" w:rsidR="009C2109" w:rsidRPr="00013682" w:rsidRDefault="009C2109" w:rsidP="00691FE3">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9F0C827" w14:textId="77777777" w:rsidR="009C2109" w:rsidRPr="00013682" w:rsidRDefault="009C2109" w:rsidP="00691FE3">
            <w:pPr>
              <w:spacing w:after="0" w:line="240" w:lineRule="auto"/>
              <w:contextualSpacing/>
              <w:jc w:val="both"/>
              <w:rPr>
                <w:rFonts w:ascii="Times New Roman" w:hAnsi="Times New Roman"/>
                <w:b/>
                <w:sz w:val="24"/>
                <w:szCs w:val="24"/>
              </w:rPr>
            </w:pPr>
            <w:r>
              <w:rPr>
                <w:rFonts w:ascii="Times New Roman" w:hAnsi="Times New Roman"/>
                <w:sz w:val="24"/>
                <w:szCs w:val="24"/>
              </w:rPr>
              <w:t>2020</w:t>
            </w:r>
            <w:r w:rsidRPr="00013682">
              <w:rPr>
                <w:rFonts w:ascii="Times New Roman" w:hAnsi="Times New Roman"/>
                <w:sz w:val="24"/>
                <w:szCs w:val="24"/>
              </w:rPr>
              <w:t xml:space="preserve"> - 2021</w:t>
            </w:r>
          </w:p>
        </w:tc>
      </w:tr>
      <w:tr w:rsidR="009C2109" w:rsidRPr="00013682" w14:paraId="1A0F2A56" w14:textId="77777777" w:rsidTr="00691FE3">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BCE8BE3" w14:textId="77777777" w:rsidR="009C2109" w:rsidRPr="00013682" w:rsidRDefault="009C2109" w:rsidP="00691FE3">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lastRenderedPageBreak/>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3DD96CE4" w14:textId="77777777" w:rsidR="009C2109" w:rsidRPr="00013682" w:rsidRDefault="009C2109" w:rsidP="00691FE3">
            <w:pPr>
              <w:spacing w:after="0" w:line="240" w:lineRule="auto"/>
              <w:contextualSpacing/>
              <w:jc w:val="center"/>
              <w:rPr>
                <w:rFonts w:ascii="Times New Roman" w:hAnsi="Times New Roman"/>
                <w:sz w:val="24"/>
                <w:szCs w:val="24"/>
              </w:rPr>
            </w:pPr>
            <w:r w:rsidRPr="00013682">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5933302F" w14:textId="77777777" w:rsidR="009C2109" w:rsidRPr="00013682" w:rsidRDefault="009C2109" w:rsidP="00691FE3">
            <w:pPr>
              <w:spacing w:after="0" w:line="240" w:lineRule="auto"/>
              <w:contextualSpacing/>
              <w:jc w:val="center"/>
              <w:rPr>
                <w:rFonts w:ascii="Times New Roman" w:hAnsi="Times New Roman"/>
                <w:sz w:val="24"/>
                <w:szCs w:val="24"/>
              </w:rPr>
            </w:pPr>
            <w:r w:rsidRPr="00013682">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1BCC4E3F" w14:textId="77777777" w:rsidR="009C2109" w:rsidRPr="00013682" w:rsidRDefault="009C2109" w:rsidP="00691FE3">
            <w:pPr>
              <w:spacing w:after="0" w:line="240" w:lineRule="auto"/>
              <w:contextualSpacing/>
              <w:jc w:val="center"/>
              <w:rPr>
                <w:rFonts w:ascii="Times New Roman" w:hAnsi="Times New Roman"/>
                <w:sz w:val="24"/>
                <w:szCs w:val="24"/>
              </w:rPr>
            </w:pPr>
            <w:r w:rsidRPr="00013682">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07E29232" w14:textId="77777777" w:rsidR="009C2109" w:rsidRPr="00013682" w:rsidRDefault="009C2109" w:rsidP="00691FE3">
            <w:pPr>
              <w:spacing w:after="0" w:line="240" w:lineRule="auto"/>
              <w:contextualSpacing/>
              <w:jc w:val="center"/>
              <w:rPr>
                <w:rFonts w:ascii="Times New Roman" w:hAnsi="Times New Roman"/>
                <w:sz w:val="24"/>
                <w:szCs w:val="24"/>
              </w:rPr>
            </w:pPr>
            <w:r w:rsidRPr="00013682">
              <w:rPr>
                <w:rFonts w:ascii="Times New Roman" w:hAnsi="Times New Roman"/>
                <w:sz w:val="24"/>
                <w:szCs w:val="24"/>
              </w:rPr>
              <w:t>Разом</w:t>
            </w:r>
          </w:p>
        </w:tc>
      </w:tr>
      <w:tr w:rsidR="009C2109" w:rsidRPr="00013682" w14:paraId="343FB795" w14:textId="77777777" w:rsidTr="00691FE3">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D7D220" w14:textId="77777777" w:rsidR="009C2109" w:rsidRPr="00013682" w:rsidRDefault="009C2109" w:rsidP="00691FE3">
            <w:pPr>
              <w:spacing w:after="0" w:line="240" w:lineRule="auto"/>
              <w:contextualSpacing/>
              <w:jc w:val="center"/>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CA4E7E6" w14:textId="77777777" w:rsidR="009C2109" w:rsidRPr="00013682" w:rsidRDefault="009C2109" w:rsidP="00691FE3">
            <w:pPr>
              <w:spacing w:after="0" w:line="240" w:lineRule="auto"/>
              <w:contextualSpacing/>
              <w:jc w:val="center"/>
              <w:rPr>
                <w:rFonts w:ascii="Times New Roman" w:hAnsi="Times New Roman"/>
                <w:sz w:val="24"/>
                <w:szCs w:val="24"/>
              </w:rPr>
            </w:pPr>
            <w:r>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D6126F7" w14:textId="77777777" w:rsidR="009C2109" w:rsidRPr="00013682" w:rsidRDefault="009C2109" w:rsidP="00691FE3">
            <w:pPr>
              <w:spacing w:after="0" w:line="240" w:lineRule="auto"/>
              <w:contextualSpacing/>
              <w:jc w:val="center"/>
              <w:rPr>
                <w:rFonts w:ascii="Times New Roman" w:hAnsi="Times New Roman"/>
                <w:sz w:val="24"/>
                <w:szCs w:val="24"/>
              </w:rPr>
            </w:pPr>
            <w:r>
              <w:rPr>
                <w:rFonts w:ascii="Times New Roman" w:hAnsi="Times New Roman"/>
                <w:sz w:val="24"/>
                <w:szCs w:val="24"/>
              </w:rPr>
              <w:t>470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320A55A" w14:textId="77777777" w:rsidR="009C2109" w:rsidRPr="00013682" w:rsidRDefault="009C2109" w:rsidP="00691FE3">
            <w:pPr>
              <w:spacing w:after="0" w:line="240" w:lineRule="auto"/>
              <w:contextualSpacing/>
              <w:jc w:val="center"/>
              <w:rPr>
                <w:rFonts w:ascii="Times New Roman" w:hAnsi="Times New Roman"/>
                <w:sz w:val="24"/>
                <w:szCs w:val="24"/>
              </w:rPr>
            </w:pPr>
            <w:r>
              <w:rPr>
                <w:rFonts w:ascii="Times New Roman" w:hAnsi="Times New Roman"/>
                <w:sz w:val="24"/>
                <w:szCs w:val="24"/>
              </w:rPr>
              <w:t>470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6743C73" w14:textId="77777777" w:rsidR="009C2109" w:rsidRPr="00013682" w:rsidRDefault="009C2109" w:rsidP="00691FE3">
            <w:pPr>
              <w:spacing w:after="0" w:line="240" w:lineRule="auto"/>
              <w:contextualSpacing/>
              <w:jc w:val="center"/>
              <w:rPr>
                <w:rFonts w:ascii="Times New Roman" w:hAnsi="Times New Roman"/>
                <w:sz w:val="24"/>
                <w:szCs w:val="24"/>
              </w:rPr>
            </w:pPr>
            <w:r>
              <w:rPr>
                <w:rFonts w:ascii="Times New Roman" w:hAnsi="Times New Roman"/>
                <w:sz w:val="24"/>
                <w:szCs w:val="24"/>
              </w:rPr>
              <w:t>940</w:t>
            </w:r>
          </w:p>
        </w:tc>
      </w:tr>
      <w:tr w:rsidR="009C2109" w:rsidRPr="00013682" w14:paraId="66AE51EF" w14:textId="77777777" w:rsidTr="00691FE3">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B72A4A0" w14:textId="77777777" w:rsidR="009C2109" w:rsidRPr="00013682" w:rsidRDefault="009C2109" w:rsidP="00691FE3">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8224B44" w14:textId="77777777" w:rsidR="009C2109" w:rsidRPr="00013682" w:rsidRDefault="009C2109" w:rsidP="00691FE3">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донорські та інші кошти не заборонені законодавством.</w:t>
            </w:r>
          </w:p>
        </w:tc>
      </w:tr>
      <w:tr w:rsidR="009C2109" w:rsidRPr="00013682" w14:paraId="13FD5A07" w14:textId="77777777" w:rsidTr="00691FE3">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88A1CAF" w14:textId="77777777" w:rsidR="009C2109" w:rsidRPr="00013682" w:rsidRDefault="009C2109" w:rsidP="00691FE3">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57B3DC3" w14:textId="77777777" w:rsidR="009C2109" w:rsidRPr="00013682" w:rsidRDefault="009C2109" w:rsidP="00691FE3">
            <w:pPr>
              <w:spacing w:after="0" w:line="240" w:lineRule="auto"/>
              <w:contextualSpacing/>
              <w:jc w:val="both"/>
              <w:rPr>
                <w:rFonts w:ascii="Times New Roman" w:hAnsi="Times New Roman"/>
                <w:sz w:val="24"/>
                <w:szCs w:val="24"/>
              </w:rPr>
            </w:pPr>
            <w:r w:rsidRPr="009C59E4">
              <w:rPr>
                <w:rFonts w:ascii="Times New Roman" w:hAnsi="Times New Roman"/>
                <w:sz w:val="24"/>
                <w:szCs w:val="24"/>
              </w:rPr>
              <w:t>фахівці з містобудування, місцеві органи влади</w:t>
            </w:r>
          </w:p>
        </w:tc>
      </w:tr>
    </w:tbl>
    <w:p w14:paraId="75BC972B" w14:textId="77777777" w:rsidR="009C2109" w:rsidRPr="00E26F01" w:rsidRDefault="009C2109" w:rsidP="00962BA8">
      <w:pPr>
        <w:spacing w:line="276" w:lineRule="auto"/>
        <w:contextualSpacing/>
        <w:jc w:val="both"/>
        <w:rPr>
          <w:rFonts w:ascii="Times New Roman" w:hAnsi="Times New Roman"/>
          <w:sz w:val="28"/>
          <w:szCs w:val="28"/>
        </w:rPr>
      </w:pPr>
    </w:p>
    <w:p w14:paraId="7C79BF91" w14:textId="77777777" w:rsidR="00962BA8" w:rsidRDefault="00962BA8" w:rsidP="00962BA8">
      <w:pPr>
        <w:spacing w:after="0"/>
        <w:jc w:val="both"/>
        <w:rPr>
          <w:rFonts w:ascii="Times New Roman" w:hAnsi="Times New Roman"/>
          <w:sz w:val="28"/>
        </w:rPr>
      </w:pPr>
    </w:p>
    <w:p w14:paraId="136A026E" w14:textId="77777777" w:rsidR="00962BA8" w:rsidRPr="003D524A" w:rsidRDefault="00962BA8" w:rsidP="00962BA8">
      <w:pPr>
        <w:spacing w:after="0"/>
        <w:jc w:val="center"/>
        <w:rPr>
          <w:rFonts w:ascii="Times New Roman" w:hAnsi="Times New Roman"/>
          <w:sz w:val="28"/>
        </w:rPr>
      </w:pPr>
      <w:r w:rsidRPr="00225F90">
        <w:rPr>
          <w:rFonts w:ascii="Times New Roman" w:hAnsi="Times New Roman"/>
          <w:sz w:val="28"/>
          <w:szCs w:val="28"/>
        </w:rPr>
        <w:t xml:space="preserve">Технічні завдання на проекти місцевого розвитку операційної цілі </w:t>
      </w:r>
      <w:r>
        <w:rPr>
          <w:rFonts w:ascii="Times New Roman" w:hAnsi="Times New Roman"/>
          <w:sz w:val="28"/>
          <w:szCs w:val="28"/>
        </w:rPr>
        <w:t>1.3</w:t>
      </w:r>
      <w:r w:rsidRPr="00DD2201">
        <w:rPr>
          <w:rFonts w:ascii="Times New Roman" w:hAnsi="Times New Roman"/>
          <w:sz w:val="28"/>
          <w:szCs w:val="28"/>
        </w:rPr>
        <w:t xml:space="preserve">. </w:t>
      </w:r>
      <w:r>
        <w:rPr>
          <w:rFonts w:ascii="Times New Roman" w:hAnsi="Times New Roman"/>
          <w:sz w:val="28"/>
          <w:szCs w:val="28"/>
        </w:rPr>
        <w:t>«</w:t>
      </w:r>
      <w:r w:rsidRPr="00DD2201">
        <w:rPr>
          <w:rFonts w:ascii="Times New Roman" w:hAnsi="Times New Roman"/>
          <w:sz w:val="28"/>
          <w:szCs w:val="28"/>
        </w:rPr>
        <w:t>Розвиток туристичного потенціалу</w:t>
      </w:r>
      <w:r>
        <w:rPr>
          <w:rFonts w:ascii="Times New Roman" w:hAnsi="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1776"/>
        <w:gridCol w:w="1767"/>
        <w:gridCol w:w="1759"/>
        <w:gridCol w:w="1978"/>
      </w:tblGrid>
      <w:tr w:rsidR="00962BA8" w:rsidRPr="003D524A" w14:paraId="53B8D739"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4EBF62C"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Завдання Стратегії, якому відповідає проект:</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4FE960" w14:textId="77777777" w:rsidR="00962BA8" w:rsidRPr="003D524A" w:rsidRDefault="00962BA8" w:rsidP="006B0E2C">
            <w:pPr>
              <w:spacing w:after="0" w:line="240" w:lineRule="auto"/>
              <w:jc w:val="both"/>
              <w:rPr>
                <w:rFonts w:ascii="Times New Roman" w:hAnsi="Times New Roman"/>
                <w:sz w:val="24"/>
                <w:szCs w:val="24"/>
              </w:rPr>
            </w:pPr>
            <w:r w:rsidRPr="00F02272">
              <w:rPr>
                <w:rFonts w:ascii="Times New Roman" w:hAnsi="Times New Roman"/>
                <w:sz w:val="24"/>
                <w:szCs w:val="24"/>
              </w:rPr>
              <w:t>1.</w:t>
            </w:r>
            <w:r>
              <w:rPr>
                <w:rFonts w:ascii="Times New Roman" w:hAnsi="Times New Roman"/>
                <w:sz w:val="24"/>
                <w:szCs w:val="24"/>
              </w:rPr>
              <w:t>3.1.</w:t>
            </w:r>
            <w:r w:rsidRPr="00F02272">
              <w:rPr>
                <w:rFonts w:ascii="Times New Roman" w:hAnsi="Times New Roman"/>
                <w:sz w:val="24"/>
                <w:szCs w:val="24"/>
              </w:rPr>
              <w:t xml:space="preserve"> «Туристична промоція громади»</w:t>
            </w:r>
          </w:p>
        </w:tc>
      </w:tr>
      <w:tr w:rsidR="00962BA8" w:rsidRPr="003D524A" w14:paraId="3939BFDD"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5258D41"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Назва проекту:</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A8F7DD" w14:textId="2DCB6166" w:rsidR="00962BA8" w:rsidRPr="003D524A" w:rsidRDefault="000972D5" w:rsidP="006B0E2C">
            <w:pPr>
              <w:spacing w:after="0" w:line="240" w:lineRule="auto"/>
              <w:jc w:val="both"/>
              <w:rPr>
                <w:rFonts w:ascii="Times New Roman" w:hAnsi="Times New Roman"/>
                <w:sz w:val="24"/>
                <w:szCs w:val="24"/>
              </w:rPr>
            </w:pPr>
            <w:r>
              <w:rPr>
                <w:rFonts w:ascii="Times New Roman" w:hAnsi="Times New Roman"/>
                <w:sz w:val="24"/>
                <w:szCs w:val="24"/>
              </w:rPr>
              <w:t>Організація промоції туристичного потенціалу</w:t>
            </w:r>
            <w:r w:rsidR="00962BA8">
              <w:rPr>
                <w:rFonts w:ascii="Times New Roman" w:hAnsi="Times New Roman"/>
                <w:sz w:val="24"/>
                <w:szCs w:val="24"/>
              </w:rPr>
              <w:t xml:space="preserve"> Зачепилівської ОТГ</w:t>
            </w:r>
          </w:p>
        </w:tc>
      </w:tr>
      <w:tr w:rsidR="00962BA8" w:rsidRPr="003D524A" w14:paraId="5C4BFDC5"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7824E4F"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Цілі проекту:</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032269" w14:textId="77777777" w:rsidR="00962BA8" w:rsidRPr="00192C25" w:rsidRDefault="00962BA8" w:rsidP="006B0E2C">
            <w:pPr>
              <w:spacing w:after="0" w:line="240" w:lineRule="auto"/>
              <w:jc w:val="both"/>
              <w:rPr>
                <w:rFonts w:ascii="Times New Roman" w:hAnsi="Times New Roman"/>
                <w:sz w:val="24"/>
                <w:szCs w:val="24"/>
              </w:rPr>
            </w:pPr>
            <w:r>
              <w:rPr>
                <w:rFonts w:ascii="Times New Roman" w:hAnsi="Times New Roman"/>
                <w:sz w:val="24"/>
                <w:szCs w:val="24"/>
              </w:rPr>
              <w:t>Створити достовірне, підконтрольне джерело розповсюдження інформації про туристичні маршрути та можливості зеленого туризму в Зачепилівській ОТГ.</w:t>
            </w:r>
          </w:p>
        </w:tc>
      </w:tr>
      <w:tr w:rsidR="00962BA8" w:rsidRPr="003D524A" w14:paraId="72B370D4"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53506C"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Територія впливу проекту:</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41219E" w14:textId="77777777" w:rsidR="00962BA8" w:rsidRPr="003D524A" w:rsidRDefault="00962BA8" w:rsidP="006B0E2C">
            <w:pPr>
              <w:spacing w:after="0" w:line="240" w:lineRule="auto"/>
              <w:jc w:val="both"/>
              <w:rPr>
                <w:rFonts w:ascii="Times New Roman" w:hAnsi="Times New Roman"/>
                <w:sz w:val="24"/>
                <w:szCs w:val="24"/>
              </w:rPr>
            </w:pPr>
            <w:r>
              <w:rPr>
                <w:rFonts w:ascii="Times New Roman" w:hAnsi="Times New Roman"/>
                <w:sz w:val="24"/>
                <w:szCs w:val="24"/>
              </w:rPr>
              <w:t>Зачепилівська ОТГ</w:t>
            </w:r>
          </w:p>
        </w:tc>
      </w:tr>
      <w:tr w:rsidR="00962BA8" w:rsidRPr="003D524A" w14:paraId="57133425"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8FC6B53"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 xml:space="preserve">Орієнтовна кількість отримувачів </w:t>
            </w:r>
            <w:r>
              <w:rPr>
                <w:rFonts w:ascii="Times New Roman" w:hAnsi="Times New Roman"/>
                <w:b/>
                <w:sz w:val="24"/>
                <w:szCs w:val="24"/>
              </w:rPr>
              <w:t>вигід</w:t>
            </w:r>
            <w:r w:rsidRPr="003D524A">
              <w:rPr>
                <w:rFonts w:ascii="Times New Roman" w:hAnsi="Times New Roman"/>
                <w:b/>
                <w:sz w:val="24"/>
                <w:szCs w:val="24"/>
              </w:rPr>
              <w:t>:</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AE482A" w14:textId="77777777" w:rsidR="00962BA8" w:rsidRPr="003D524A" w:rsidRDefault="00962BA8" w:rsidP="006B0E2C">
            <w:pPr>
              <w:spacing w:after="0" w:line="240" w:lineRule="auto"/>
              <w:jc w:val="both"/>
              <w:rPr>
                <w:rFonts w:ascii="Times New Roman" w:hAnsi="Times New Roman"/>
                <w:sz w:val="24"/>
                <w:szCs w:val="24"/>
              </w:rPr>
            </w:pPr>
            <w:r>
              <w:rPr>
                <w:rFonts w:ascii="Times New Roman" w:hAnsi="Times New Roman"/>
                <w:sz w:val="24"/>
                <w:szCs w:val="24"/>
              </w:rPr>
              <w:t>9 тис. чоловік</w:t>
            </w:r>
          </w:p>
        </w:tc>
      </w:tr>
      <w:tr w:rsidR="00962BA8" w:rsidRPr="003D524A" w14:paraId="0B1FF192"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6C454D2"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Стислий опис проекту:</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F6CCEA" w14:textId="77777777" w:rsidR="00962BA8" w:rsidRPr="003D524A" w:rsidRDefault="00962BA8" w:rsidP="006B0E2C">
            <w:pPr>
              <w:spacing w:after="0" w:line="240" w:lineRule="auto"/>
              <w:jc w:val="both"/>
              <w:rPr>
                <w:rFonts w:ascii="Times New Roman" w:hAnsi="Times New Roman"/>
                <w:sz w:val="24"/>
                <w:szCs w:val="24"/>
              </w:rPr>
            </w:pPr>
            <w:r>
              <w:rPr>
                <w:rFonts w:ascii="Times New Roman" w:hAnsi="Times New Roman"/>
                <w:sz w:val="24"/>
                <w:szCs w:val="24"/>
              </w:rPr>
              <w:t>Створення підрозділу на сайті Зачепилівської ОТГ розділу про наявні туристичні маршрути, історичні та культурні пам’ятки та його просування в мережі інтернет. Розділ має мати змогу розширювати наявну кількість маршрутів, та містити контакти перевірених та компетентних людей, що можуть організувати проходження маршрутів.</w:t>
            </w:r>
          </w:p>
        </w:tc>
      </w:tr>
      <w:tr w:rsidR="00962BA8" w:rsidRPr="003D524A" w14:paraId="373BD792"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383293B"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Очікувані результати:</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D1A94E" w14:textId="77777777" w:rsidR="00962BA8" w:rsidRDefault="00962BA8" w:rsidP="006B0E2C">
            <w:pPr>
              <w:pStyle w:val="a7"/>
              <w:numPr>
                <w:ilvl w:val="0"/>
                <w:numId w:val="15"/>
              </w:numPr>
              <w:spacing w:after="0" w:line="240" w:lineRule="auto"/>
              <w:jc w:val="both"/>
              <w:rPr>
                <w:rFonts w:ascii="Times New Roman" w:hAnsi="Times New Roman"/>
                <w:sz w:val="24"/>
                <w:szCs w:val="24"/>
                <w:lang w:val="uk-UA"/>
              </w:rPr>
            </w:pPr>
            <w:r>
              <w:rPr>
                <w:rFonts w:ascii="Times New Roman" w:hAnsi="Times New Roman"/>
                <w:sz w:val="24"/>
                <w:szCs w:val="24"/>
                <w:lang w:val="uk-UA"/>
              </w:rPr>
              <w:t>створено туристичний розділ на сайті;</w:t>
            </w:r>
          </w:p>
          <w:p w14:paraId="3B58EC41" w14:textId="77777777" w:rsidR="00962BA8" w:rsidRDefault="00962BA8" w:rsidP="006B0E2C">
            <w:pPr>
              <w:pStyle w:val="a7"/>
              <w:numPr>
                <w:ilvl w:val="0"/>
                <w:numId w:val="15"/>
              </w:numPr>
              <w:spacing w:after="0" w:line="240" w:lineRule="auto"/>
              <w:jc w:val="both"/>
              <w:rPr>
                <w:rFonts w:ascii="Times New Roman" w:hAnsi="Times New Roman"/>
                <w:sz w:val="24"/>
                <w:szCs w:val="24"/>
                <w:lang w:val="uk-UA"/>
              </w:rPr>
            </w:pPr>
            <w:r>
              <w:rPr>
                <w:rFonts w:ascii="Times New Roman" w:hAnsi="Times New Roman"/>
                <w:sz w:val="24"/>
                <w:szCs w:val="24"/>
                <w:lang w:val="uk-UA"/>
              </w:rPr>
              <w:t>виявлено підприємців що можуть та хочуть просувати туризм;</w:t>
            </w:r>
          </w:p>
          <w:p w14:paraId="5D6C4810" w14:textId="77777777" w:rsidR="00962BA8" w:rsidRDefault="00962BA8" w:rsidP="006B0E2C">
            <w:pPr>
              <w:pStyle w:val="a7"/>
              <w:numPr>
                <w:ilvl w:val="0"/>
                <w:numId w:val="15"/>
              </w:numPr>
              <w:spacing w:after="0" w:line="240" w:lineRule="auto"/>
              <w:jc w:val="both"/>
              <w:rPr>
                <w:rFonts w:ascii="Times New Roman" w:hAnsi="Times New Roman"/>
                <w:sz w:val="24"/>
                <w:szCs w:val="24"/>
                <w:lang w:val="uk-UA"/>
              </w:rPr>
            </w:pPr>
            <w:r>
              <w:rPr>
                <w:rFonts w:ascii="Times New Roman" w:hAnsi="Times New Roman"/>
                <w:sz w:val="24"/>
                <w:szCs w:val="24"/>
                <w:lang w:val="uk-UA"/>
              </w:rPr>
              <w:t>виявлено та представлено наявні, сформовані туристичні маршрути;</w:t>
            </w:r>
          </w:p>
          <w:p w14:paraId="1E156E79" w14:textId="77777777" w:rsidR="00962BA8" w:rsidRPr="00004EDC" w:rsidRDefault="00962BA8" w:rsidP="006B0E2C">
            <w:pPr>
              <w:pStyle w:val="a7"/>
              <w:numPr>
                <w:ilvl w:val="0"/>
                <w:numId w:val="15"/>
              </w:numPr>
              <w:spacing w:after="0" w:line="240" w:lineRule="auto"/>
              <w:jc w:val="both"/>
              <w:rPr>
                <w:rFonts w:ascii="Times New Roman" w:hAnsi="Times New Roman"/>
                <w:sz w:val="24"/>
                <w:szCs w:val="24"/>
                <w:lang w:val="uk-UA"/>
              </w:rPr>
            </w:pPr>
            <w:r>
              <w:rPr>
                <w:rFonts w:ascii="Times New Roman" w:hAnsi="Times New Roman"/>
                <w:sz w:val="24"/>
                <w:szCs w:val="24"/>
                <w:lang w:val="uk-UA"/>
              </w:rPr>
              <w:t>підготовлено та представлено потенційним туристам інформації;</w:t>
            </w:r>
          </w:p>
        </w:tc>
      </w:tr>
      <w:tr w:rsidR="00962BA8" w:rsidRPr="003D524A" w14:paraId="540A8C0E"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DC9DE0C"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Ключові заходи проекту:</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583C51" w14:textId="77777777" w:rsidR="00962BA8" w:rsidRDefault="00962BA8" w:rsidP="006B0E2C">
            <w:pPr>
              <w:pStyle w:val="a7"/>
              <w:numPr>
                <w:ilvl w:val="0"/>
                <w:numId w:val="13"/>
              </w:numPr>
              <w:spacing w:after="0" w:line="240" w:lineRule="auto"/>
              <w:jc w:val="both"/>
              <w:rPr>
                <w:rFonts w:ascii="Times New Roman" w:hAnsi="Times New Roman"/>
                <w:sz w:val="24"/>
                <w:szCs w:val="24"/>
                <w:lang w:val="uk-UA"/>
              </w:rPr>
            </w:pPr>
            <w:r>
              <w:rPr>
                <w:rFonts w:ascii="Times New Roman" w:hAnsi="Times New Roman"/>
                <w:sz w:val="24"/>
                <w:szCs w:val="24"/>
                <w:lang w:val="uk-UA"/>
              </w:rPr>
              <w:t>створення дизайнконцепту розділу;</w:t>
            </w:r>
          </w:p>
          <w:p w14:paraId="180EAD9E" w14:textId="77777777" w:rsidR="00962BA8" w:rsidRDefault="00962BA8" w:rsidP="006B0E2C">
            <w:pPr>
              <w:pStyle w:val="a7"/>
              <w:numPr>
                <w:ilvl w:val="0"/>
                <w:numId w:val="13"/>
              </w:numPr>
              <w:spacing w:after="0" w:line="240" w:lineRule="auto"/>
              <w:jc w:val="both"/>
              <w:rPr>
                <w:rFonts w:ascii="Times New Roman" w:hAnsi="Times New Roman"/>
                <w:sz w:val="24"/>
                <w:szCs w:val="24"/>
                <w:lang w:val="uk-UA"/>
              </w:rPr>
            </w:pPr>
            <w:r>
              <w:rPr>
                <w:rFonts w:ascii="Times New Roman" w:hAnsi="Times New Roman"/>
                <w:sz w:val="24"/>
                <w:szCs w:val="24"/>
                <w:lang w:val="uk-UA"/>
              </w:rPr>
              <w:t>підписання договору з підрядною ІТ-компанією;</w:t>
            </w:r>
          </w:p>
          <w:p w14:paraId="0627571A" w14:textId="77777777" w:rsidR="00962BA8" w:rsidRDefault="00962BA8" w:rsidP="006B0E2C">
            <w:pPr>
              <w:pStyle w:val="a7"/>
              <w:numPr>
                <w:ilvl w:val="0"/>
                <w:numId w:val="13"/>
              </w:numPr>
              <w:spacing w:after="0" w:line="240" w:lineRule="auto"/>
              <w:jc w:val="both"/>
              <w:rPr>
                <w:rFonts w:ascii="Times New Roman" w:hAnsi="Times New Roman"/>
                <w:sz w:val="24"/>
                <w:szCs w:val="24"/>
                <w:lang w:val="uk-UA"/>
              </w:rPr>
            </w:pPr>
            <w:r>
              <w:rPr>
                <w:rFonts w:ascii="Times New Roman" w:hAnsi="Times New Roman"/>
                <w:sz w:val="24"/>
                <w:szCs w:val="24"/>
                <w:lang w:val="uk-UA"/>
              </w:rPr>
              <w:t>підготовка інформації для розміщення в розділу, відповідно дизайн-макету;</w:t>
            </w:r>
          </w:p>
          <w:p w14:paraId="2E45259C" w14:textId="77777777" w:rsidR="00962BA8" w:rsidRDefault="00962BA8" w:rsidP="006B0E2C">
            <w:pPr>
              <w:pStyle w:val="a7"/>
              <w:numPr>
                <w:ilvl w:val="0"/>
                <w:numId w:val="13"/>
              </w:numPr>
              <w:spacing w:after="0" w:line="240" w:lineRule="auto"/>
              <w:jc w:val="both"/>
              <w:rPr>
                <w:rFonts w:ascii="Times New Roman" w:hAnsi="Times New Roman"/>
                <w:sz w:val="24"/>
                <w:szCs w:val="24"/>
                <w:lang w:val="uk-UA"/>
              </w:rPr>
            </w:pPr>
            <w:r>
              <w:rPr>
                <w:rFonts w:ascii="Times New Roman" w:hAnsi="Times New Roman"/>
                <w:sz w:val="24"/>
                <w:szCs w:val="24"/>
                <w:lang w:val="uk-UA"/>
              </w:rPr>
              <w:t>проведення пошуку людей що займаються організацією туристичних маршрутів, погодження з ними їх розміщення на сайті;</w:t>
            </w:r>
          </w:p>
          <w:p w14:paraId="2DC0AF1C" w14:textId="77777777" w:rsidR="00962BA8" w:rsidRPr="00004EDC" w:rsidRDefault="00962BA8" w:rsidP="006B0E2C">
            <w:pPr>
              <w:pStyle w:val="a7"/>
              <w:numPr>
                <w:ilvl w:val="0"/>
                <w:numId w:val="13"/>
              </w:numPr>
              <w:spacing w:after="0" w:line="240" w:lineRule="auto"/>
              <w:jc w:val="both"/>
              <w:rPr>
                <w:rFonts w:ascii="Times New Roman" w:hAnsi="Times New Roman"/>
                <w:sz w:val="24"/>
                <w:szCs w:val="24"/>
                <w:lang w:val="uk-UA"/>
              </w:rPr>
            </w:pPr>
            <w:r>
              <w:rPr>
                <w:rFonts w:ascii="Times New Roman" w:hAnsi="Times New Roman"/>
                <w:sz w:val="24"/>
                <w:szCs w:val="24"/>
                <w:lang w:val="en-US"/>
              </w:rPr>
              <w:t>SEO</w:t>
            </w:r>
            <w:r>
              <w:rPr>
                <w:rFonts w:ascii="Times New Roman" w:hAnsi="Times New Roman"/>
                <w:sz w:val="24"/>
                <w:szCs w:val="24"/>
              </w:rPr>
              <w:t xml:space="preserve">, </w:t>
            </w:r>
            <w:r>
              <w:rPr>
                <w:rFonts w:ascii="Times New Roman" w:hAnsi="Times New Roman"/>
                <w:sz w:val="24"/>
                <w:szCs w:val="24"/>
                <w:lang w:val="en-US"/>
              </w:rPr>
              <w:t>email</w:t>
            </w:r>
            <w:r w:rsidRPr="00004EDC">
              <w:rPr>
                <w:rFonts w:ascii="Times New Roman" w:hAnsi="Times New Roman"/>
                <w:sz w:val="24"/>
                <w:szCs w:val="24"/>
              </w:rPr>
              <w:t xml:space="preserve"> </w:t>
            </w:r>
            <w:r>
              <w:rPr>
                <w:rFonts w:ascii="Times New Roman" w:hAnsi="Times New Roman"/>
                <w:sz w:val="24"/>
                <w:szCs w:val="24"/>
              </w:rPr>
              <w:t>та</w:t>
            </w:r>
            <w:r w:rsidRPr="00004EDC">
              <w:rPr>
                <w:rFonts w:ascii="Times New Roman" w:hAnsi="Times New Roman"/>
                <w:sz w:val="24"/>
                <w:szCs w:val="24"/>
              </w:rPr>
              <w:t xml:space="preserve"> </w:t>
            </w:r>
            <w:r>
              <w:rPr>
                <w:rFonts w:ascii="Times New Roman" w:hAnsi="Times New Roman"/>
                <w:sz w:val="24"/>
                <w:szCs w:val="24"/>
                <w:lang w:val="en-US"/>
              </w:rPr>
              <w:t>SMM</w:t>
            </w:r>
            <w:r>
              <w:rPr>
                <w:rFonts w:ascii="Times New Roman" w:hAnsi="Times New Roman"/>
                <w:sz w:val="24"/>
                <w:szCs w:val="24"/>
              </w:rPr>
              <w:t xml:space="preserve"> </w:t>
            </w:r>
            <w:r>
              <w:rPr>
                <w:rFonts w:ascii="Times New Roman" w:hAnsi="Times New Roman"/>
                <w:sz w:val="24"/>
                <w:szCs w:val="24"/>
                <w:lang w:val="uk-UA"/>
              </w:rPr>
              <w:t>просування розділу в мережі інтернет.</w:t>
            </w:r>
          </w:p>
        </w:tc>
      </w:tr>
      <w:tr w:rsidR="00962BA8" w:rsidRPr="003D524A" w14:paraId="37AA6B5C"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ABC87B"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Період здійснення:</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36F6E4" w14:textId="77777777" w:rsidR="00962BA8" w:rsidRPr="00104D3E" w:rsidRDefault="00962BA8" w:rsidP="006B0E2C">
            <w:pPr>
              <w:spacing w:after="0" w:line="240" w:lineRule="auto"/>
              <w:jc w:val="both"/>
              <w:rPr>
                <w:rFonts w:ascii="Times New Roman" w:hAnsi="Times New Roman"/>
                <w:sz w:val="24"/>
                <w:szCs w:val="24"/>
              </w:rPr>
            </w:pPr>
            <w:r>
              <w:rPr>
                <w:rFonts w:ascii="Times New Roman" w:hAnsi="Times New Roman"/>
                <w:sz w:val="24"/>
                <w:szCs w:val="24"/>
              </w:rPr>
              <w:t>2020</w:t>
            </w:r>
            <w:r w:rsidRPr="00104D3E">
              <w:rPr>
                <w:rFonts w:ascii="Times New Roman" w:hAnsi="Times New Roman"/>
                <w:sz w:val="24"/>
                <w:szCs w:val="24"/>
              </w:rPr>
              <w:t xml:space="preserve"> – 202</w:t>
            </w:r>
            <w:r>
              <w:rPr>
                <w:rFonts w:ascii="Times New Roman" w:hAnsi="Times New Roman"/>
                <w:sz w:val="24"/>
                <w:szCs w:val="24"/>
                <w:lang w:val="en-US"/>
              </w:rPr>
              <w:t>1</w:t>
            </w:r>
            <w:r w:rsidRPr="00104D3E">
              <w:rPr>
                <w:rFonts w:ascii="Times New Roman" w:hAnsi="Times New Roman"/>
                <w:sz w:val="24"/>
                <w:szCs w:val="24"/>
              </w:rPr>
              <w:t xml:space="preserve"> роки:</w:t>
            </w:r>
          </w:p>
        </w:tc>
      </w:tr>
      <w:tr w:rsidR="00962BA8" w:rsidRPr="003D524A" w14:paraId="57DFACDC" w14:textId="77777777" w:rsidTr="006B0E2C">
        <w:trPr>
          <w:trHeight w:val="300"/>
          <w:jc w:val="center"/>
        </w:trPr>
        <w:tc>
          <w:tcPr>
            <w:tcW w:w="0" w:type="auto"/>
            <w:vMerge w:val="restart"/>
            <w:shd w:val="clear" w:color="auto" w:fill="auto"/>
          </w:tcPr>
          <w:p w14:paraId="1FE57CCB"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Орієнтовна вартість проекту, тис. грн.</w:t>
            </w:r>
          </w:p>
        </w:tc>
        <w:tc>
          <w:tcPr>
            <w:tcW w:w="0" w:type="auto"/>
            <w:shd w:val="clear" w:color="auto" w:fill="D9D9D9"/>
            <w:vAlign w:val="center"/>
          </w:tcPr>
          <w:p w14:paraId="41F13F74"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shd w:val="clear" w:color="auto" w:fill="D9D9D9"/>
            <w:vAlign w:val="center"/>
          </w:tcPr>
          <w:p w14:paraId="5F1C1876"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shd w:val="clear" w:color="auto" w:fill="D9D9D9"/>
            <w:vAlign w:val="center"/>
          </w:tcPr>
          <w:p w14:paraId="53E3401B"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shd w:val="clear" w:color="auto" w:fill="D9D9D9"/>
            <w:vAlign w:val="center"/>
          </w:tcPr>
          <w:p w14:paraId="501F3276" w14:textId="77777777" w:rsidR="00962BA8" w:rsidRPr="003D524A" w:rsidRDefault="00962BA8" w:rsidP="006B0E2C">
            <w:pPr>
              <w:spacing w:after="0" w:line="240" w:lineRule="auto"/>
              <w:jc w:val="center"/>
              <w:rPr>
                <w:rFonts w:ascii="Times New Roman" w:hAnsi="Times New Roman"/>
                <w:b/>
                <w:sz w:val="24"/>
                <w:szCs w:val="24"/>
              </w:rPr>
            </w:pPr>
            <w:r w:rsidRPr="003D524A">
              <w:rPr>
                <w:rFonts w:ascii="Times New Roman" w:hAnsi="Times New Roman"/>
                <w:b/>
                <w:sz w:val="24"/>
                <w:szCs w:val="24"/>
              </w:rPr>
              <w:t>Разом</w:t>
            </w:r>
          </w:p>
        </w:tc>
      </w:tr>
      <w:tr w:rsidR="00962BA8" w:rsidRPr="003D524A" w14:paraId="1594FFE1" w14:textId="77777777" w:rsidTr="006B0E2C">
        <w:trPr>
          <w:trHeight w:val="300"/>
          <w:jc w:val="center"/>
        </w:trPr>
        <w:tc>
          <w:tcPr>
            <w:tcW w:w="0" w:type="auto"/>
            <w:vMerge/>
            <w:shd w:val="clear" w:color="auto" w:fill="auto"/>
          </w:tcPr>
          <w:p w14:paraId="3AF76584" w14:textId="77777777" w:rsidR="00962BA8" w:rsidRPr="003D524A" w:rsidRDefault="00962BA8" w:rsidP="006B0E2C">
            <w:pPr>
              <w:spacing w:after="0" w:line="240" w:lineRule="auto"/>
              <w:rPr>
                <w:rFonts w:ascii="Times New Roman" w:hAnsi="Times New Roman"/>
                <w:b/>
                <w:sz w:val="24"/>
                <w:szCs w:val="24"/>
              </w:rPr>
            </w:pPr>
          </w:p>
        </w:tc>
        <w:tc>
          <w:tcPr>
            <w:tcW w:w="0" w:type="auto"/>
            <w:shd w:val="clear" w:color="auto" w:fill="auto"/>
            <w:vAlign w:val="center"/>
          </w:tcPr>
          <w:p w14:paraId="3FFE3A84" w14:textId="2AA12793" w:rsidR="00962BA8" w:rsidRPr="00104D3E" w:rsidRDefault="000972D5" w:rsidP="006B0E2C">
            <w:pPr>
              <w:spacing w:after="0" w:line="240" w:lineRule="auto"/>
              <w:jc w:val="center"/>
              <w:rPr>
                <w:rFonts w:ascii="Times New Roman" w:hAnsi="Times New Roman"/>
                <w:sz w:val="24"/>
                <w:szCs w:val="24"/>
                <w:lang w:val="en-US"/>
              </w:rPr>
            </w:pPr>
            <w:r>
              <w:rPr>
                <w:rFonts w:ascii="Times New Roman" w:hAnsi="Times New Roman"/>
                <w:sz w:val="24"/>
                <w:szCs w:val="24"/>
              </w:rPr>
              <w:t>50</w:t>
            </w:r>
          </w:p>
        </w:tc>
        <w:tc>
          <w:tcPr>
            <w:tcW w:w="0" w:type="auto"/>
            <w:shd w:val="clear" w:color="auto" w:fill="auto"/>
            <w:vAlign w:val="center"/>
          </w:tcPr>
          <w:p w14:paraId="1717B153" w14:textId="07169D07" w:rsidR="00962BA8" w:rsidRPr="000972D5" w:rsidRDefault="000972D5" w:rsidP="006B0E2C">
            <w:pPr>
              <w:spacing w:after="0" w:line="240" w:lineRule="auto"/>
              <w:jc w:val="center"/>
              <w:rPr>
                <w:rFonts w:ascii="Times New Roman" w:hAnsi="Times New Roman"/>
                <w:sz w:val="24"/>
                <w:szCs w:val="24"/>
              </w:rPr>
            </w:pPr>
            <w:r>
              <w:rPr>
                <w:rFonts w:ascii="Times New Roman" w:hAnsi="Times New Roman"/>
                <w:sz w:val="24"/>
                <w:szCs w:val="24"/>
              </w:rPr>
              <w:t>60</w:t>
            </w:r>
          </w:p>
        </w:tc>
        <w:tc>
          <w:tcPr>
            <w:tcW w:w="0" w:type="auto"/>
            <w:shd w:val="clear" w:color="auto" w:fill="auto"/>
            <w:vAlign w:val="center"/>
          </w:tcPr>
          <w:p w14:paraId="02FA68B1" w14:textId="346C792E" w:rsidR="00962BA8" w:rsidRPr="000972D5" w:rsidRDefault="000972D5" w:rsidP="006B0E2C">
            <w:pPr>
              <w:spacing w:after="0" w:line="240" w:lineRule="auto"/>
              <w:jc w:val="center"/>
              <w:rPr>
                <w:rFonts w:ascii="Times New Roman" w:hAnsi="Times New Roman"/>
                <w:sz w:val="24"/>
                <w:szCs w:val="24"/>
              </w:rPr>
            </w:pPr>
            <w:r>
              <w:rPr>
                <w:rFonts w:ascii="Times New Roman" w:hAnsi="Times New Roman"/>
                <w:sz w:val="24"/>
                <w:szCs w:val="24"/>
              </w:rPr>
              <w:t>50</w:t>
            </w:r>
          </w:p>
        </w:tc>
        <w:tc>
          <w:tcPr>
            <w:tcW w:w="0" w:type="auto"/>
            <w:shd w:val="clear" w:color="auto" w:fill="auto"/>
            <w:vAlign w:val="center"/>
          </w:tcPr>
          <w:p w14:paraId="5B8EEFDE" w14:textId="77777777" w:rsidR="00962BA8" w:rsidRPr="00004EDC" w:rsidRDefault="00962BA8" w:rsidP="006B0E2C">
            <w:pPr>
              <w:spacing w:after="0" w:line="240" w:lineRule="auto"/>
              <w:jc w:val="center"/>
              <w:rPr>
                <w:rFonts w:ascii="Times New Roman" w:hAnsi="Times New Roman"/>
                <w:sz w:val="24"/>
                <w:szCs w:val="24"/>
                <w:lang w:val="en-US"/>
              </w:rPr>
            </w:pPr>
            <w:r>
              <w:rPr>
                <w:rFonts w:ascii="Times New Roman" w:hAnsi="Times New Roman"/>
                <w:sz w:val="24"/>
                <w:szCs w:val="24"/>
                <w:lang w:val="en-US"/>
              </w:rPr>
              <w:t>160</w:t>
            </w:r>
          </w:p>
        </w:tc>
      </w:tr>
      <w:tr w:rsidR="00962BA8" w:rsidRPr="003D524A" w14:paraId="3C73BE68" w14:textId="77777777" w:rsidTr="006B0E2C">
        <w:trPr>
          <w:trHeight w:val="57"/>
          <w:jc w:val="center"/>
        </w:trPr>
        <w:tc>
          <w:tcPr>
            <w:tcW w:w="0" w:type="auto"/>
            <w:shd w:val="clear" w:color="auto" w:fill="auto"/>
          </w:tcPr>
          <w:p w14:paraId="10291842"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lastRenderedPageBreak/>
              <w:t>Джерела фінансування:</w:t>
            </w:r>
          </w:p>
        </w:tc>
        <w:tc>
          <w:tcPr>
            <w:tcW w:w="0" w:type="auto"/>
            <w:gridSpan w:val="4"/>
            <w:shd w:val="clear" w:color="auto" w:fill="auto"/>
            <w:vAlign w:val="center"/>
          </w:tcPr>
          <w:p w14:paraId="13945453" w14:textId="77777777" w:rsidR="00962BA8" w:rsidRPr="00104D3E" w:rsidRDefault="00962BA8" w:rsidP="006B0E2C">
            <w:pPr>
              <w:spacing w:after="0" w:line="240" w:lineRule="auto"/>
              <w:jc w:val="both"/>
              <w:rPr>
                <w:rFonts w:ascii="Times New Roman" w:hAnsi="Times New Roman"/>
                <w:sz w:val="24"/>
                <w:szCs w:val="24"/>
              </w:rPr>
            </w:pPr>
            <w:r>
              <w:rPr>
                <w:rFonts w:ascii="Times New Roman" w:hAnsi="Times New Roman"/>
                <w:sz w:val="24"/>
                <w:szCs w:val="24"/>
              </w:rPr>
              <w:t>Власний місцевий бюджети, МТД, кошти підприємств та ФОП.</w:t>
            </w:r>
          </w:p>
        </w:tc>
      </w:tr>
      <w:tr w:rsidR="00962BA8" w:rsidRPr="00004EDC" w14:paraId="7FB78762" w14:textId="77777777" w:rsidTr="006B0E2C">
        <w:trPr>
          <w:trHeight w:val="57"/>
          <w:jc w:val="center"/>
        </w:trPr>
        <w:tc>
          <w:tcPr>
            <w:tcW w:w="0" w:type="auto"/>
            <w:shd w:val="clear" w:color="auto" w:fill="auto"/>
          </w:tcPr>
          <w:p w14:paraId="3F5C75D8"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Ключові потенційні учасники проекту:</w:t>
            </w:r>
          </w:p>
        </w:tc>
        <w:tc>
          <w:tcPr>
            <w:tcW w:w="0" w:type="auto"/>
            <w:gridSpan w:val="4"/>
            <w:shd w:val="clear" w:color="auto" w:fill="auto"/>
            <w:vAlign w:val="center"/>
          </w:tcPr>
          <w:p w14:paraId="5921C60B" w14:textId="77777777" w:rsidR="00962BA8" w:rsidRPr="00004EDC" w:rsidRDefault="00962BA8" w:rsidP="006B0E2C">
            <w:pPr>
              <w:spacing w:after="0" w:line="240" w:lineRule="auto"/>
              <w:jc w:val="both"/>
              <w:rPr>
                <w:rFonts w:ascii="Times New Roman" w:hAnsi="Times New Roman"/>
                <w:sz w:val="24"/>
                <w:szCs w:val="24"/>
              </w:rPr>
            </w:pPr>
            <w:r w:rsidRPr="00004EDC">
              <w:rPr>
                <w:rFonts w:ascii="Times New Roman" w:hAnsi="Times New Roman"/>
                <w:sz w:val="24"/>
                <w:szCs w:val="24"/>
              </w:rPr>
              <w:t>ОМС, будинки культури, підприємства, приватні п</w:t>
            </w:r>
            <w:r>
              <w:rPr>
                <w:rFonts w:ascii="Times New Roman" w:hAnsi="Times New Roman"/>
                <w:sz w:val="24"/>
                <w:szCs w:val="24"/>
              </w:rPr>
              <w:t>і</w:t>
            </w:r>
            <w:r w:rsidRPr="00004EDC">
              <w:rPr>
                <w:rFonts w:ascii="Times New Roman" w:hAnsi="Times New Roman"/>
                <w:sz w:val="24"/>
                <w:szCs w:val="24"/>
              </w:rPr>
              <w:t>дприємці</w:t>
            </w:r>
          </w:p>
        </w:tc>
      </w:tr>
      <w:tr w:rsidR="00962BA8" w:rsidRPr="003D524A" w14:paraId="169D45CC" w14:textId="77777777" w:rsidTr="006B0E2C">
        <w:trPr>
          <w:trHeight w:val="57"/>
          <w:jc w:val="center"/>
        </w:trPr>
        <w:tc>
          <w:tcPr>
            <w:tcW w:w="0" w:type="auto"/>
            <w:shd w:val="clear" w:color="auto" w:fill="auto"/>
          </w:tcPr>
          <w:p w14:paraId="3ED1B050"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Інше:</w:t>
            </w:r>
          </w:p>
        </w:tc>
        <w:tc>
          <w:tcPr>
            <w:tcW w:w="0" w:type="auto"/>
            <w:gridSpan w:val="4"/>
            <w:shd w:val="clear" w:color="auto" w:fill="auto"/>
            <w:vAlign w:val="center"/>
          </w:tcPr>
          <w:p w14:paraId="0D65D4B1" w14:textId="77777777" w:rsidR="00962BA8" w:rsidRPr="003D524A" w:rsidRDefault="00962BA8" w:rsidP="006B0E2C">
            <w:pPr>
              <w:spacing w:after="0" w:line="240" w:lineRule="auto"/>
              <w:jc w:val="both"/>
              <w:rPr>
                <w:rFonts w:ascii="Times New Roman" w:hAnsi="Times New Roman"/>
                <w:sz w:val="24"/>
                <w:szCs w:val="24"/>
              </w:rPr>
            </w:pPr>
          </w:p>
        </w:tc>
      </w:tr>
    </w:tbl>
    <w:p w14:paraId="2A8B5F21" w14:textId="77777777" w:rsidR="00962BA8" w:rsidRDefault="00962BA8" w:rsidP="00962BA8">
      <w:pPr>
        <w:jc w:val="both"/>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751"/>
        <w:gridCol w:w="1737"/>
        <w:gridCol w:w="1774"/>
        <w:gridCol w:w="1937"/>
      </w:tblGrid>
      <w:tr w:rsidR="00962BA8" w:rsidRPr="003D524A" w14:paraId="151192F2" w14:textId="77777777" w:rsidTr="006B0E2C">
        <w:trPr>
          <w:trHeight w:val="57"/>
          <w:jc w:val="center"/>
        </w:trPr>
        <w:tc>
          <w:tcPr>
            <w:tcW w:w="1262" w:type="pct"/>
            <w:tcBorders>
              <w:top w:val="single" w:sz="4" w:space="0" w:color="auto"/>
              <w:left w:val="single" w:sz="4" w:space="0" w:color="auto"/>
              <w:bottom w:val="single" w:sz="4" w:space="0" w:color="auto"/>
              <w:right w:val="single" w:sz="4" w:space="0" w:color="auto"/>
            </w:tcBorders>
            <w:shd w:val="clear" w:color="auto" w:fill="auto"/>
          </w:tcPr>
          <w:p w14:paraId="416F1135"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Завдання Стратегії, якому відповідає проект:</w:t>
            </w:r>
          </w:p>
        </w:tc>
        <w:tc>
          <w:tcPr>
            <w:tcW w:w="373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F3EE80" w14:textId="77777777" w:rsidR="00962BA8" w:rsidRPr="003D524A" w:rsidRDefault="00962BA8" w:rsidP="006B0E2C">
            <w:pPr>
              <w:spacing w:after="0" w:line="240" w:lineRule="auto"/>
              <w:jc w:val="both"/>
              <w:rPr>
                <w:rFonts w:ascii="Times New Roman" w:hAnsi="Times New Roman"/>
                <w:sz w:val="24"/>
                <w:szCs w:val="24"/>
              </w:rPr>
            </w:pPr>
            <w:r w:rsidRPr="00F02272">
              <w:rPr>
                <w:rFonts w:ascii="Times New Roman" w:hAnsi="Times New Roman"/>
                <w:sz w:val="24"/>
                <w:szCs w:val="24"/>
              </w:rPr>
              <w:t>1.</w:t>
            </w:r>
            <w:r>
              <w:rPr>
                <w:rFonts w:ascii="Times New Roman" w:hAnsi="Times New Roman"/>
                <w:sz w:val="24"/>
                <w:szCs w:val="24"/>
              </w:rPr>
              <w:t>3.1.</w:t>
            </w:r>
            <w:r w:rsidRPr="00F02272">
              <w:rPr>
                <w:rFonts w:ascii="Times New Roman" w:hAnsi="Times New Roman"/>
                <w:sz w:val="24"/>
                <w:szCs w:val="24"/>
              </w:rPr>
              <w:t xml:space="preserve"> «Туристична промоція громади»</w:t>
            </w:r>
          </w:p>
        </w:tc>
      </w:tr>
      <w:tr w:rsidR="00962BA8" w:rsidRPr="003D524A" w14:paraId="2AE7D310" w14:textId="77777777" w:rsidTr="006B0E2C">
        <w:trPr>
          <w:trHeight w:val="57"/>
          <w:jc w:val="center"/>
        </w:trPr>
        <w:tc>
          <w:tcPr>
            <w:tcW w:w="1262" w:type="pct"/>
            <w:tcBorders>
              <w:top w:val="single" w:sz="4" w:space="0" w:color="auto"/>
              <w:left w:val="single" w:sz="4" w:space="0" w:color="auto"/>
              <w:bottom w:val="single" w:sz="4" w:space="0" w:color="auto"/>
              <w:right w:val="single" w:sz="4" w:space="0" w:color="auto"/>
            </w:tcBorders>
            <w:shd w:val="clear" w:color="auto" w:fill="auto"/>
          </w:tcPr>
          <w:p w14:paraId="5E3F1DB6"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Назва проекту:</w:t>
            </w:r>
          </w:p>
        </w:tc>
        <w:tc>
          <w:tcPr>
            <w:tcW w:w="373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63BA1E" w14:textId="4F6CBA66" w:rsidR="00962BA8" w:rsidRPr="003D524A" w:rsidRDefault="000972D5" w:rsidP="006B0E2C">
            <w:pPr>
              <w:spacing w:after="0" w:line="240" w:lineRule="auto"/>
              <w:jc w:val="both"/>
              <w:rPr>
                <w:rFonts w:ascii="Times New Roman" w:hAnsi="Times New Roman"/>
                <w:sz w:val="24"/>
                <w:szCs w:val="24"/>
              </w:rPr>
            </w:pPr>
            <w:r>
              <w:rPr>
                <w:rFonts w:ascii="Times New Roman" w:hAnsi="Times New Roman"/>
                <w:sz w:val="24"/>
                <w:szCs w:val="24"/>
              </w:rPr>
              <w:t>Розробка туристичних маршрутів</w:t>
            </w:r>
          </w:p>
        </w:tc>
      </w:tr>
      <w:tr w:rsidR="00962BA8" w:rsidRPr="003D524A" w14:paraId="1FAC7938" w14:textId="77777777" w:rsidTr="006B0E2C">
        <w:trPr>
          <w:trHeight w:val="57"/>
          <w:jc w:val="center"/>
        </w:trPr>
        <w:tc>
          <w:tcPr>
            <w:tcW w:w="1262" w:type="pct"/>
            <w:tcBorders>
              <w:top w:val="single" w:sz="4" w:space="0" w:color="auto"/>
              <w:left w:val="single" w:sz="4" w:space="0" w:color="auto"/>
              <w:bottom w:val="single" w:sz="4" w:space="0" w:color="auto"/>
              <w:right w:val="single" w:sz="4" w:space="0" w:color="auto"/>
            </w:tcBorders>
            <w:shd w:val="clear" w:color="auto" w:fill="auto"/>
          </w:tcPr>
          <w:p w14:paraId="1A98CF34"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Цілі проекту:</w:t>
            </w:r>
          </w:p>
        </w:tc>
        <w:tc>
          <w:tcPr>
            <w:tcW w:w="373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51AED1" w14:textId="77777777" w:rsidR="00962BA8" w:rsidRPr="003D524A" w:rsidRDefault="00962BA8" w:rsidP="006B0E2C">
            <w:pPr>
              <w:spacing w:after="0" w:line="240" w:lineRule="auto"/>
              <w:jc w:val="both"/>
              <w:rPr>
                <w:rFonts w:ascii="Times New Roman" w:hAnsi="Times New Roman"/>
                <w:sz w:val="24"/>
                <w:szCs w:val="24"/>
              </w:rPr>
            </w:pPr>
            <w:r>
              <w:rPr>
                <w:rFonts w:ascii="Times New Roman" w:hAnsi="Times New Roman"/>
                <w:sz w:val="24"/>
                <w:szCs w:val="24"/>
              </w:rPr>
              <w:t>Розробити нові туристичні маршрути в Зачепилівській ОТГ та відповідним чином представити їх потенційним клієнтам</w:t>
            </w:r>
          </w:p>
        </w:tc>
      </w:tr>
      <w:tr w:rsidR="00962BA8" w:rsidRPr="003D524A" w14:paraId="6DC653E4" w14:textId="77777777" w:rsidTr="006B0E2C">
        <w:trPr>
          <w:trHeight w:val="57"/>
          <w:jc w:val="center"/>
        </w:trPr>
        <w:tc>
          <w:tcPr>
            <w:tcW w:w="1262" w:type="pct"/>
            <w:tcBorders>
              <w:top w:val="single" w:sz="4" w:space="0" w:color="auto"/>
              <w:left w:val="single" w:sz="4" w:space="0" w:color="auto"/>
              <w:bottom w:val="single" w:sz="4" w:space="0" w:color="auto"/>
              <w:right w:val="single" w:sz="4" w:space="0" w:color="auto"/>
            </w:tcBorders>
            <w:shd w:val="clear" w:color="auto" w:fill="auto"/>
          </w:tcPr>
          <w:p w14:paraId="36B32566"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Територія впливу проекту:</w:t>
            </w:r>
          </w:p>
        </w:tc>
        <w:tc>
          <w:tcPr>
            <w:tcW w:w="373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AE7B8C" w14:textId="77777777" w:rsidR="00962BA8" w:rsidRPr="003D524A" w:rsidRDefault="00962BA8" w:rsidP="006B0E2C">
            <w:pPr>
              <w:spacing w:after="0" w:line="240" w:lineRule="auto"/>
              <w:jc w:val="both"/>
              <w:rPr>
                <w:rFonts w:ascii="Times New Roman" w:hAnsi="Times New Roman"/>
                <w:sz w:val="24"/>
                <w:szCs w:val="24"/>
              </w:rPr>
            </w:pPr>
            <w:r>
              <w:rPr>
                <w:rFonts w:ascii="Times New Roman" w:hAnsi="Times New Roman"/>
                <w:sz w:val="24"/>
                <w:szCs w:val="24"/>
              </w:rPr>
              <w:t>Зачепилівська ОТГ</w:t>
            </w:r>
          </w:p>
        </w:tc>
      </w:tr>
      <w:tr w:rsidR="00962BA8" w:rsidRPr="003D524A" w14:paraId="4A4AC4CE" w14:textId="77777777" w:rsidTr="006B0E2C">
        <w:trPr>
          <w:trHeight w:val="57"/>
          <w:jc w:val="center"/>
        </w:trPr>
        <w:tc>
          <w:tcPr>
            <w:tcW w:w="1262" w:type="pct"/>
            <w:tcBorders>
              <w:top w:val="single" w:sz="4" w:space="0" w:color="auto"/>
              <w:left w:val="single" w:sz="4" w:space="0" w:color="auto"/>
              <w:bottom w:val="single" w:sz="4" w:space="0" w:color="auto"/>
              <w:right w:val="single" w:sz="4" w:space="0" w:color="auto"/>
            </w:tcBorders>
            <w:shd w:val="clear" w:color="auto" w:fill="auto"/>
          </w:tcPr>
          <w:p w14:paraId="6C8D4E35"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 xml:space="preserve">Орієнтовна кількість отримувачів </w:t>
            </w:r>
            <w:r>
              <w:rPr>
                <w:rFonts w:ascii="Times New Roman" w:hAnsi="Times New Roman"/>
                <w:b/>
                <w:sz w:val="24"/>
                <w:szCs w:val="24"/>
              </w:rPr>
              <w:t>вигід</w:t>
            </w:r>
            <w:r w:rsidRPr="003D524A">
              <w:rPr>
                <w:rFonts w:ascii="Times New Roman" w:hAnsi="Times New Roman"/>
                <w:b/>
                <w:sz w:val="24"/>
                <w:szCs w:val="24"/>
              </w:rPr>
              <w:t>:</w:t>
            </w:r>
          </w:p>
        </w:tc>
        <w:tc>
          <w:tcPr>
            <w:tcW w:w="373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FE352D" w14:textId="77777777" w:rsidR="00962BA8" w:rsidRPr="003D524A" w:rsidRDefault="00962BA8" w:rsidP="006B0E2C">
            <w:pPr>
              <w:spacing w:after="0" w:line="240" w:lineRule="auto"/>
              <w:jc w:val="both"/>
              <w:rPr>
                <w:rFonts w:ascii="Times New Roman" w:hAnsi="Times New Roman"/>
                <w:sz w:val="24"/>
                <w:szCs w:val="24"/>
              </w:rPr>
            </w:pPr>
            <w:r>
              <w:rPr>
                <w:rFonts w:ascii="Times New Roman" w:hAnsi="Times New Roman"/>
                <w:sz w:val="24"/>
                <w:szCs w:val="24"/>
              </w:rPr>
              <w:t>9 тис. чоловік</w:t>
            </w:r>
          </w:p>
        </w:tc>
      </w:tr>
      <w:tr w:rsidR="00962BA8" w:rsidRPr="003D524A" w14:paraId="04CBC264" w14:textId="77777777" w:rsidTr="006B0E2C">
        <w:trPr>
          <w:trHeight w:val="57"/>
          <w:jc w:val="center"/>
        </w:trPr>
        <w:tc>
          <w:tcPr>
            <w:tcW w:w="1262" w:type="pct"/>
            <w:tcBorders>
              <w:top w:val="single" w:sz="4" w:space="0" w:color="auto"/>
              <w:left w:val="single" w:sz="4" w:space="0" w:color="auto"/>
              <w:bottom w:val="single" w:sz="4" w:space="0" w:color="auto"/>
              <w:right w:val="single" w:sz="4" w:space="0" w:color="auto"/>
            </w:tcBorders>
            <w:shd w:val="clear" w:color="auto" w:fill="auto"/>
          </w:tcPr>
          <w:p w14:paraId="316CFB4A"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Стислий опис проекту:</w:t>
            </w:r>
          </w:p>
        </w:tc>
        <w:tc>
          <w:tcPr>
            <w:tcW w:w="373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F1014D" w14:textId="77777777" w:rsidR="00962BA8" w:rsidRPr="003D524A" w:rsidRDefault="00962BA8" w:rsidP="006B0E2C">
            <w:pPr>
              <w:spacing w:after="0" w:line="240" w:lineRule="auto"/>
              <w:jc w:val="both"/>
              <w:rPr>
                <w:rFonts w:ascii="Times New Roman" w:hAnsi="Times New Roman"/>
                <w:sz w:val="24"/>
                <w:szCs w:val="24"/>
              </w:rPr>
            </w:pPr>
            <w:r>
              <w:rPr>
                <w:rFonts w:ascii="Times New Roman" w:hAnsi="Times New Roman"/>
                <w:sz w:val="24"/>
                <w:szCs w:val="24"/>
              </w:rPr>
              <w:t>Зачепилівська громада має на своїх територіях велику кількість культурних історичних та рекреаційних зон, що не охоплені дійсними туристичними маршрутами та знаходяться по за зоною охоплення потенційними клієнтами у дійсних інформаційних полях.</w:t>
            </w:r>
          </w:p>
        </w:tc>
      </w:tr>
      <w:tr w:rsidR="00962BA8" w:rsidRPr="003D524A" w14:paraId="236C09B2" w14:textId="77777777" w:rsidTr="006B0E2C">
        <w:trPr>
          <w:trHeight w:val="57"/>
          <w:jc w:val="center"/>
        </w:trPr>
        <w:tc>
          <w:tcPr>
            <w:tcW w:w="1262" w:type="pct"/>
            <w:tcBorders>
              <w:top w:val="single" w:sz="4" w:space="0" w:color="auto"/>
              <w:left w:val="single" w:sz="4" w:space="0" w:color="auto"/>
              <w:bottom w:val="single" w:sz="4" w:space="0" w:color="auto"/>
              <w:right w:val="single" w:sz="4" w:space="0" w:color="auto"/>
            </w:tcBorders>
            <w:shd w:val="clear" w:color="auto" w:fill="auto"/>
          </w:tcPr>
          <w:p w14:paraId="17ED1A85"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Очікувані результати:</w:t>
            </w:r>
          </w:p>
        </w:tc>
        <w:tc>
          <w:tcPr>
            <w:tcW w:w="373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1F2FE3" w14:textId="77777777" w:rsidR="00962BA8" w:rsidRDefault="00962BA8" w:rsidP="006B0E2C">
            <w:pPr>
              <w:pStyle w:val="a7"/>
              <w:numPr>
                <w:ilvl w:val="0"/>
                <w:numId w:val="15"/>
              </w:numPr>
              <w:spacing w:after="0" w:line="240" w:lineRule="auto"/>
              <w:jc w:val="both"/>
              <w:rPr>
                <w:rFonts w:ascii="Times New Roman" w:hAnsi="Times New Roman"/>
                <w:sz w:val="24"/>
                <w:szCs w:val="24"/>
                <w:lang w:val="uk-UA"/>
              </w:rPr>
            </w:pPr>
            <w:r>
              <w:rPr>
                <w:rFonts w:ascii="Times New Roman" w:hAnsi="Times New Roman"/>
                <w:sz w:val="24"/>
                <w:szCs w:val="24"/>
                <w:lang w:val="uk-UA"/>
              </w:rPr>
              <w:t>Створено нові туристичні маршрути;</w:t>
            </w:r>
          </w:p>
          <w:p w14:paraId="0D7D13ED" w14:textId="77777777" w:rsidR="00962BA8" w:rsidRDefault="00962BA8" w:rsidP="006B0E2C">
            <w:pPr>
              <w:pStyle w:val="a7"/>
              <w:numPr>
                <w:ilvl w:val="0"/>
                <w:numId w:val="15"/>
              </w:numPr>
              <w:spacing w:after="0" w:line="240" w:lineRule="auto"/>
              <w:jc w:val="both"/>
              <w:rPr>
                <w:rFonts w:ascii="Times New Roman" w:hAnsi="Times New Roman"/>
                <w:sz w:val="24"/>
                <w:szCs w:val="24"/>
                <w:lang w:val="uk-UA"/>
              </w:rPr>
            </w:pPr>
            <w:r>
              <w:rPr>
                <w:rFonts w:ascii="Times New Roman" w:hAnsi="Times New Roman"/>
                <w:sz w:val="24"/>
                <w:szCs w:val="24"/>
                <w:lang w:val="uk-UA"/>
              </w:rPr>
              <w:t>виявлено підприємців що можуть та хочуть просувати туризм та здійснювати тури за зазначеними маршрутами;</w:t>
            </w:r>
          </w:p>
          <w:p w14:paraId="12721356" w14:textId="77777777" w:rsidR="00962BA8" w:rsidRDefault="00962BA8" w:rsidP="006B0E2C">
            <w:pPr>
              <w:pStyle w:val="a7"/>
              <w:numPr>
                <w:ilvl w:val="0"/>
                <w:numId w:val="15"/>
              </w:numPr>
              <w:spacing w:after="0" w:line="240" w:lineRule="auto"/>
              <w:jc w:val="both"/>
              <w:rPr>
                <w:rFonts w:ascii="Times New Roman" w:hAnsi="Times New Roman"/>
                <w:sz w:val="24"/>
                <w:szCs w:val="24"/>
                <w:lang w:val="uk-UA"/>
              </w:rPr>
            </w:pPr>
            <w:r>
              <w:rPr>
                <w:rFonts w:ascii="Times New Roman" w:hAnsi="Times New Roman"/>
                <w:sz w:val="24"/>
                <w:szCs w:val="24"/>
                <w:lang w:val="uk-UA"/>
              </w:rPr>
              <w:t>належним чином оформлено та представлено загалу нові туристичні маршрути;</w:t>
            </w:r>
          </w:p>
          <w:p w14:paraId="3D5C9279" w14:textId="77777777" w:rsidR="00962BA8" w:rsidRPr="00004EDC" w:rsidRDefault="00962BA8" w:rsidP="006B0E2C">
            <w:pPr>
              <w:pStyle w:val="a7"/>
              <w:numPr>
                <w:ilvl w:val="0"/>
                <w:numId w:val="15"/>
              </w:numPr>
              <w:spacing w:after="0" w:line="240" w:lineRule="auto"/>
              <w:jc w:val="both"/>
              <w:rPr>
                <w:rFonts w:ascii="Times New Roman" w:hAnsi="Times New Roman"/>
                <w:sz w:val="24"/>
                <w:szCs w:val="24"/>
                <w:lang w:val="uk-UA"/>
              </w:rPr>
            </w:pPr>
            <w:r>
              <w:rPr>
                <w:rFonts w:ascii="Times New Roman" w:hAnsi="Times New Roman"/>
                <w:sz w:val="24"/>
                <w:szCs w:val="24"/>
                <w:lang w:val="uk-UA"/>
              </w:rPr>
              <w:t>підготовлено та представлено потенційним туристам інформації;</w:t>
            </w:r>
          </w:p>
        </w:tc>
      </w:tr>
      <w:tr w:rsidR="00962BA8" w:rsidRPr="003D524A" w14:paraId="37BF1D60" w14:textId="77777777" w:rsidTr="006B0E2C">
        <w:trPr>
          <w:trHeight w:val="57"/>
          <w:jc w:val="center"/>
        </w:trPr>
        <w:tc>
          <w:tcPr>
            <w:tcW w:w="1262" w:type="pct"/>
            <w:tcBorders>
              <w:top w:val="single" w:sz="4" w:space="0" w:color="auto"/>
              <w:left w:val="single" w:sz="4" w:space="0" w:color="auto"/>
              <w:bottom w:val="single" w:sz="4" w:space="0" w:color="auto"/>
              <w:right w:val="single" w:sz="4" w:space="0" w:color="auto"/>
            </w:tcBorders>
            <w:shd w:val="clear" w:color="auto" w:fill="auto"/>
          </w:tcPr>
          <w:p w14:paraId="02BCAE0F"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Ключові заходи проекту:</w:t>
            </w:r>
          </w:p>
        </w:tc>
        <w:tc>
          <w:tcPr>
            <w:tcW w:w="373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6E385D" w14:textId="77777777" w:rsidR="00962BA8" w:rsidRDefault="00962BA8" w:rsidP="006B0E2C">
            <w:pPr>
              <w:pStyle w:val="a7"/>
              <w:numPr>
                <w:ilvl w:val="0"/>
                <w:numId w:val="13"/>
              </w:numPr>
              <w:spacing w:after="0" w:line="240" w:lineRule="auto"/>
              <w:jc w:val="both"/>
              <w:rPr>
                <w:rFonts w:ascii="Times New Roman" w:hAnsi="Times New Roman"/>
                <w:sz w:val="24"/>
                <w:szCs w:val="24"/>
                <w:lang w:val="uk-UA"/>
              </w:rPr>
            </w:pPr>
            <w:r>
              <w:rPr>
                <w:rFonts w:ascii="Times New Roman" w:hAnsi="Times New Roman"/>
                <w:sz w:val="24"/>
                <w:szCs w:val="24"/>
                <w:lang w:val="uk-UA"/>
              </w:rPr>
              <w:t>проведення аналітичної роботи наявних туристичних об’єктів;</w:t>
            </w:r>
          </w:p>
          <w:p w14:paraId="6E750321" w14:textId="77777777" w:rsidR="00962BA8" w:rsidRDefault="00962BA8" w:rsidP="006B0E2C">
            <w:pPr>
              <w:pStyle w:val="a7"/>
              <w:numPr>
                <w:ilvl w:val="0"/>
                <w:numId w:val="13"/>
              </w:numPr>
              <w:spacing w:after="0" w:line="240" w:lineRule="auto"/>
              <w:jc w:val="both"/>
              <w:rPr>
                <w:rFonts w:ascii="Times New Roman" w:hAnsi="Times New Roman"/>
                <w:sz w:val="24"/>
                <w:szCs w:val="24"/>
                <w:lang w:val="uk-UA"/>
              </w:rPr>
            </w:pPr>
            <w:r>
              <w:rPr>
                <w:rFonts w:ascii="Times New Roman" w:hAnsi="Times New Roman"/>
                <w:sz w:val="24"/>
                <w:szCs w:val="24"/>
                <w:lang w:val="uk-UA"/>
              </w:rPr>
              <w:t>пошук та відбір експертів у питаннях формування туристичних маршрутів;</w:t>
            </w:r>
          </w:p>
          <w:p w14:paraId="1A05F470" w14:textId="77777777" w:rsidR="00962BA8" w:rsidRDefault="00962BA8" w:rsidP="006B0E2C">
            <w:pPr>
              <w:pStyle w:val="a7"/>
              <w:numPr>
                <w:ilvl w:val="0"/>
                <w:numId w:val="13"/>
              </w:numPr>
              <w:spacing w:after="0" w:line="240" w:lineRule="auto"/>
              <w:jc w:val="both"/>
              <w:rPr>
                <w:rFonts w:ascii="Times New Roman" w:hAnsi="Times New Roman"/>
                <w:sz w:val="24"/>
                <w:szCs w:val="24"/>
                <w:lang w:val="uk-UA"/>
              </w:rPr>
            </w:pPr>
            <w:r>
              <w:rPr>
                <w:rFonts w:ascii="Times New Roman" w:hAnsi="Times New Roman"/>
                <w:sz w:val="24"/>
                <w:szCs w:val="24"/>
                <w:lang w:val="uk-UA"/>
              </w:rPr>
              <w:t>пошук підприємців та гідів, що можуть виконувати проходження по маршрутах;</w:t>
            </w:r>
          </w:p>
          <w:p w14:paraId="717F3271" w14:textId="77777777" w:rsidR="00962BA8" w:rsidRPr="00035CCF" w:rsidRDefault="00962BA8" w:rsidP="006B0E2C">
            <w:pPr>
              <w:pStyle w:val="a7"/>
              <w:numPr>
                <w:ilvl w:val="0"/>
                <w:numId w:val="13"/>
              </w:numPr>
              <w:spacing w:after="0" w:line="240" w:lineRule="auto"/>
              <w:jc w:val="both"/>
              <w:rPr>
                <w:rFonts w:ascii="Times New Roman" w:hAnsi="Times New Roman"/>
                <w:sz w:val="24"/>
                <w:szCs w:val="24"/>
                <w:lang w:val="uk-UA"/>
              </w:rPr>
            </w:pPr>
            <w:r>
              <w:rPr>
                <w:rFonts w:ascii="Times New Roman" w:hAnsi="Times New Roman"/>
                <w:sz w:val="24"/>
                <w:szCs w:val="24"/>
                <w:lang w:val="uk-UA"/>
              </w:rPr>
              <w:t>підготовка маркетингових, інформаційних та інших матеріалів їх друк, розповсюдження;</w:t>
            </w:r>
          </w:p>
        </w:tc>
      </w:tr>
      <w:tr w:rsidR="00962BA8" w:rsidRPr="003D524A" w14:paraId="272890CE" w14:textId="77777777" w:rsidTr="006B0E2C">
        <w:trPr>
          <w:trHeight w:val="57"/>
          <w:jc w:val="center"/>
        </w:trPr>
        <w:tc>
          <w:tcPr>
            <w:tcW w:w="1262" w:type="pct"/>
            <w:tcBorders>
              <w:top w:val="single" w:sz="4" w:space="0" w:color="auto"/>
              <w:left w:val="single" w:sz="4" w:space="0" w:color="auto"/>
              <w:bottom w:val="single" w:sz="4" w:space="0" w:color="auto"/>
              <w:right w:val="single" w:sz="4" w:space="0" w:color="auto"/>
            </w:tcBorders>
            <w:shd w:val="clear" w:color="auto" w:fill="auto"/>
          </w:tcPr>
          <w:p w14:paraId="39D6BD53"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Період здійснення:</w:t>
            </w:r>
          </w:p>
        </w:tc>
        <w:tc>
          <w:tcPr>
            <w:tcW w:w="373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29DDA2" w14:textId="77777777" w:rsidR="00962BA8" w:rsidRPr="00104D3E" w:rsidRDefault="00962BA8" w:rsidP="006B0E2C">
            <w:pPr>
              <w:spacing w:after="0" w:line="240" w:lineRule="auto"/>
              <w:jc w:val="both"/>
              <w:rPr>
                <w:rFonts w:ascii="Times New Roman" w:hAnsi="Times New Roman"/>
                <w:sz w:val="24"/>
                <w:szCs w:val="24"/>
              </w:rPr>
            </w:pPr>
            <w:r w:rsidRPr="00104D3E">
              <w:rPr>
                <w:rFonts w:ascii="Times New Roman" w:hAnsi="Times New Roman"/>
                <w:sz w:val="24"/>
                <w:szCs w:val="24"/>
              </w:rPr>
              <w:t>20</w:t>
            </w:r>
            <w:r>
              <w:rPr>
                <w:rFonts w:ascii="Times New Roman" w:hAnsi="Times New Roman"/>
                <w:sz w:val="24"/>
                <w:szCs w:val="24"/>
                <w:lang w:val="en-US"/>
              </w:rPr>
              <w:t>20</w:t>
            </w:r>
            <w:r w:rsidRPr="00104D3E">
              <w:rPr>
                <w:rFonts w:ascii="Times New Roman" w:hAnsi="Times New Roman"/>
                <w:sz w:val="24"/>
                <w:szCs w:val="24"/>
              </w:rPr>
              <w:t xml:space="preserve"> – 202</w:t>
            </w:r>
            <w:r>
              <w:rPr>
                <w:rFonts w:ascii="Times New Roman" w:hAnsi="Times New Roman"/>
                <w:sz w:val="24"/>
                <w:szCs w:val="24"/>
                <w:lang w:val="en-US"/>
              </w:rPr>
              <w:t>1</w:t>
            </w:r>
            <w:r w:rsidRPr="00104D3E">
              <w:rPr>
                <w:rFonts w:ascii="Times New Roman" w:hAnsi="Times New Roman"/>
                <w:sz w:val="24"/>
                <w:szCs w:val="24"/>
              </w:rPr>
              <w:t xml:space="preserve"> роки:</w:t>
            </w:r>
          </w:p>
        </w:tc>
      </w:tr>
      <w:tr w:rsidR="00962BA8" w:rsidRPr="003D524A" w14:paraId="0A503E11" w14:textId="77777777" w:rsidTr="006B0E2C">
        <w:trPr>
          <w:trHeight w:val="300"/>
          <w:jc w:val="center"/>
        </w:trPr>
        <w:tc>
          <w:tcPr>
            <w:tcW w:w="1262" w:type="pct"/>
            <w:vMerge w:val="restart"/>
            <w:shd w:val="clear" w:color="auto" w:fill="auto"/>
          </w:tcPr>
          <w:p w14:paraId="5A47F98A"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Орієнтовна вартість проекту, тис. грн.</w:t>
            </w:r>
          </w:p>
        </w:tc>
        <w:tc>
          <w:tcPr>
            <w:tcW w:w="909" w:type="pct"/>
            <w:shd w:val="clear" w:color="auto" w:fill="D9D9D9"/>
            <w:vAlign w:val="center"/>
          </w:tcPr>
          <w:p w14:paraId="163D00A5"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902" w:type="pct"/>
            <w:shd w:val="clear" w:color="auto" w:fill="D9D9D9"/>
            <w:vAlign w:val="center"/>
          </w:tcPr>
          <w:p w14:paraId="3D4E87CB"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921" w:type="pct"/>
            <w:shd w:val="clear" w:color="auto" w:fill="D9D9D9"/>
            <w:vAlign w:val="center"/>
          </w:tcPr>
          <w:p w14:paraId="08BC4606"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1006" w:type="pct"/>
            <w:shd w:val="clear" w:color="auto" w:fill="D9D9D9"/>
            <w:vAlign w:val="center"/>
          </w:tcPr>
          <w:p w14:paraId="39D70E66" w14:textId="77777777" w:rsidR="00962BA8" w:rsidRPr="003D524A" w:rsidRDefault="00962BA8" w:rsidP="006B0E2C">
            <w:pPr>
              <w:spacing w:after="0" w:line="240" w:lineRule="auto"/>
              <w:jc w:val="center"/>
              <w:rPr>
                <w:rFonts w:ascii="Times New Roman" w:hAnsi="Times New Roman"/>
                <w:b/>
                <w:sz w:val="24"/>
                <w:szCs w:val="24"/>
              </w:rPr>
            </w:pPr>
            <w:r w:rsidRPr="003D524A">
              <w:rPr>
                <w:rFonts w:ascii="Times New Roman" w:hAnsi="Times New Roman"/>
                <w:b/>
                <w:sz w:val="24"/>
                <w:szCs w:val="24"/>
              </w:rPr>
              <w:t>Разом</w:t>
            </w:r>
          </w:p>
        </w:tc>
      </w:tr>
      <w:tr w:rsidR="00962BA8" w:rsidRPr="003D524A" w14:paraId="13737145" w14:textId="77777777" w:rsidTr="006B0E2C">
        <w:trPr>
          <w:trHeight w:val="300"/>
          <w:jc w:val="center"/>
        </w:trPr>
        <w:tc>
          <w:tcPr>
            <w:tcW w:w="1262" w:type="pct"/>
            <w:vMerge/>
            <w:shd w:val="clear" w:color="auto" w:fill="auto"/>
          </w:tcPr>
          <w:p w14:paraId="4369D1F1" w14:textId="77777777" w:rsidR="00962BA8" w:rsidRPr="003D524A" w:rsidRDefault="00962BA8" w:rsidP="006B0E2C">
            <w:pPr>
              <w:spacing w:after="0" w:line="240" w:lineRule="auto"/>
              <w:rPr>
                <w:rFonts w:ascii="Times New Roman" w:hAnsi="Times New Roman"/>
                <w:b/>
                <w:sz w:val="24"/>
                <w:szCs w:val="24"/>
              </w:rPr>
            </w:pPr>
          </w:p>
        </w:tc>
        <w:tc>
          <w:tcPr>
            <w:tcW w:w="909" w:type="pct"/>
            <w:shd w:val="clear" w:color="auto" w:fill="auto"/>
            <w:vAlign w:val="center"/>
          </w:tcPr>
          <w:p w14:paraId="4DA7D421" w14:textId="49B0E3FE" w:rsidR="00962BA8" w:rsidRPr="00104D3E" w:rsidRDefault="000972D5" w:rsidP="006B0E2C">
            <w:pPr>
              <w:spacing w:after="0" w:line="240" w:lineRule="auto"/>
              <w:jc w:val="center"/>
              <w:rPr>
                <w:rFonts w:ascii="Times New Roman" w:hAnsi="Times New Roman"/>
                <w:sz w:val="24"/>
                <w:szCs w:val="24"/>
                <w:lang w:val="en-US"/>
              </w:rPr>
            </w:pPr>
            <w:r>
              <w:rPr>
                <w:rFonts w:ascii="Times New Roman" w:hAnsi="Times New Roman"/>
                <w:sz w:val="24"/>
                <w:szCs w:val="24"/>
              </w:rPr>
              <w:t>60</w:t>
            </w:r>
          </w:p>
        </w:tc>
        <w:tc>
          <w:tcPr>
            <w:tcW w:w="902" w:type="pct"/>
            <w:shd w:val="clear" w:color="auto" w:fill="auto"/>
            <w:vAlign w:val="center"/>
          </w:tcPr>
          <w:p w14:paraId="3A81DE10" w14:textId="529692B5" w:rsidR="00962BA8" w:rsidRPr="000972D5" w:rsidRDefault="000972D5" w:rsidP="006B0E2C">
            <w:pPr>
              <w:spacing w:after="0" w:line="240" w:lineRule="auto"/>
              <w:jc w:val="center"/>
              <w:rPr>
                <w:rFonts w:ascii="Times New Roman" w:hAnsi="Times New Roman"/>
                <w:sz w:val="24"/>
                <w:szCs w:val="24"/>
              </w:rPr>
            </w:pPr>
            <w:r>
              <w:rPr>
                <w:rFonts w:ascii="Times New Roman" w:hAnsi="Times New Roman"/>
                <w:sz w:val="24"/>
                <w:szCs w:val="24"/>
              </w:rPr>
              <w:t>60</w:t>
            </w:r>
          </w:p>
        </w:tc>
        <w:tc>
          <w:tcPr>
            <w:tcW w:w="921" w:type="pct"/>
            <w:shd w:val="clear" w:color="auto" w:fill="auto"/>
            <w:vAlign w:val="center"/>
          </w:tcPr>
          <w:p w14:paraId="2330F11E" w14:textId="24C20365" w:rsidR="00962BA8" w:rsidRPr="000972D5" w:rsidRDefault="000972D5" w:rsidP="006B0E2C">
            <w:pPr>
              <w:spacing w:after="0" w:line="240" w:lineRule="auto"/>
              <w:jc w:val="center"/>
              <w:rPr>
                <w:rFonts w:ascii="Times New Roman" w:hAnsi="Times New Roman"/>
                <w:sz w:val="24"/>
                <w:szCs w:val="24"/>
              </w:rPr>
            </w:pPr>
            <w:r>
              <w:rPr>
                <w:rFonts w:ascii="Times New Roman" w:hAnsi="Times New Roman"/>
                <w:sz w:val="24"/>
                <w:szCs w:val="24"/>
              </w:rPr>
              <w:t>70</w:t>
            </w:r>
          </w:p>
        </w:tc>
        <w:tc>
          <w:tcPr>
            <w:tcW w:w="1006" w:type="pct"/>
            <w:shd w:val="clear" w:color="auto" w:fill="auto"/>
            <w:vAlign w:val="center"/>
          </w:tcPr>
          <w:p w14:paraId="279ED58E" w14:textId="77777777" w:rsidR="00962BA8" w:rsidRPr="00035CCF"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190</w:t>
            </w:r>
          </w:p>
        </w:tc>
      </w:tr>
      <w:tr w:rsidR="00962BA8" w:rsidRPr="003D524A" w14:paraId="1DE7314C" w14:textId="77777777" w:rsidTr="006B0E2C">
        <w:trPr>
          <w:trHeight w:val="57"/>
          <w:jc w:val="center"/>
        </w:trPr>
        <w:tc>
          <w:tcPr>
            <w:tcW w:w="1262" w:type="pct"/>
            <w:shd w:val="clear" w:color="auto" w:fill="auto"/>
          </w:tcPr>
          <w:p w14:paraId="4ECD1EE2"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Джерела фінансування:</w:t>
            </w:r>
          </w:p>
        </w:tc>
        <w:tc>
          <w:tcPr>
            <w:tcW w:w="3738" w:type="pct"/>
            <w:gridSpan w:val="4"/>
            <w:shd w:val="clear" w:color="auto" w:fill="auto"/>
            <w:vAlign w:val="center"/>
          </w:tcPr>
          <w:p w14:paraId="2E26B47F" w14:textId="77777777" w:rsidR="00962BA8" w:rsidRPr="00104D3E" w:rsidRDefault="00962BA8" w:rsidP="006B0E2C">
            <w:pPr>
              <w:spacing w:after="0" w:line="240" w:lineRule="auto"/>
              <w:jc w:val="both"/>
              <w:rPr>
                <w:rFonts w:ascii="Times New Roman" w:hAnsi="Times New Roman"/>
                <w:sz w:val="24"/>
                <w:szCs w:val="24"/>
              </w:rPr>
            </w:pPr>
            <w:r>
              <w:rPr>
                <w:rFonts w:ascii="Times New Roman" w:hAnsi="Times New Roman"/>
                <w:sz w:val="24"/>
                <w:szCs w:val="24"/>
              </w:rPr>
              <w:t>Власний місцевий бюджети, МТД, кошти підприємств та ФЛП.</w:t>
            </w:r>
          </w:p>
        </w:tc>
      </w:tr>
      <w:tr w:rsidR="00962BA8" w:rsidRPr="00004EDC" w14:paraId="71247184" w14:textId="77777777" w:rsidTr="006B0E2C">
        <w:trPr>
          <w:trHeight w:val="57"/>
          <w:jc w:val="center"/>
        </w:trPr>
        <w:tc>
          <w:tcPr>
            <w:tcW w:w="1262" w:type="pct"/>
            <w:shd w:val="clear" w:color="auto" w:fill="auto"/>
          </w:tcPr>
          <w:p w14:paraId="495AFD30"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Ключові потенційні учасники проекту:</w:t>
            </w:r>
          </w:p>
        </w:tc>
        <w:tc>
          <w:tcPr>
            <w:tcW w:w="3738" w:type="pct"/>
            <w:gridSpan w:val="4"/>
            <w:shd w:val="clear" w:color="auto" w:fill="auto"/>
            <w:vAlign w:val="center"/>
          </w:tcPr>
          <w:p w14:paraId="42AFE657" w14:textId="77777777" w:rsidR="00962BA8" w:rsidRPr="00004EDC" w:rsidRDefault="00962BA8" w:rsidP="006B0E2C">
            <w:pPr>
              <w:spacing w:after="0" w:line="240" w:lineRule="auto"/>
              <w:jc w:val="both"/>
              <w:rPr>
                <w:rFonts w:ascii="Times New Roman" w:hAnsi="Times New Roman"/>
                <w:sz w:val="24"/>
                <w:szCs w:val="24"/>
              </w:rPr>
            </w:pPr>
            <w:r w:rsidRPr="00004EDC">
              <w:rPr>
                <w:rFonts w:ascii="Times New Roman" w:hAnsi="Times New Roman"/>
                <w:sz w:val="24"/>
                <w:szCs w:val="24"/>
              </w:rPr>
              <w:t>ОМС, будинки культури</w:t>
            </w:r>
            <w:r>
              <w:rPr>
                <w:rFonts w:ascii="Times New Roman" w:hAnsi="Times New Roman"/>
                <w:sz w:val="24"/>
                <w:szCs w:val="24"/>
              </w:rPr>
              <w:t xml:space="preserve"> та музеї</w:t>
            </w:r>
            <w:r w:rsidRPr="00004EDC">
              <w:rPr>
                <w:rFonts w:ascii="Times New Roman" w:hAnsi="Times New Roman"/>
                <w:sz w:val="24"/>
                <w:szCs w:val="24"/>
              </w:rPr>
              <w:t>, підприємства, приватні п</w:t>
            </w:r>
            <w:r>
              <w:rPr>
                <w:rFonts w:ascii="Times New Roman" w:hAnsi="Times New Roman"/>
                <w:sz w:val="24"/>
                <w:szCs w:val="24"/>
              </w:rPr>
              <w:t>і</w:t>
            </w:r>
            <w:r w:rsidRPr="00004EDC">
              <w:rPr>
                <w:rFonts w:ascii="Times New Roman" w:hAnsi="Times New Roman"/>
                <w:sz w:val="24"/>
                <w:szCs w:val="24"/>
              </w:rPr>
              <w:t>дприємці</w:t>
            </w:r>
          </w:p>
        </w:tc>
      </w:tr>
      <w:tr w:rsidR="00962BA8" w:rsidRPr="003D524A" w14:paraId="60C9B2E6" w14:textId="77777777" w:rsidTr="006B0E2C">
        <w:trPr>
          <w:trHeight w:val="57"/>
          <w:jc w:val="center"/>
        </w:trPr>
        <w:tc>
          <w:tcPr>
            <w:tcW w:w="1262" w:type="pct"/>
            <w:shd w:val="clear" w:color="auto" w:fill="auto"/>
          </w:tcPr>
          <w:p w14:paraId="1E23D3F5"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Інше:</w:t>
            </w:r>
          </w:p>
        </w:tc>
        <w:tc>
          <w:tcPr>
            <w:tcW w:w="3738" w:type="pct"/>
            <w:gridSpan w:val="4"/>
            <w:shd w:val="clear" w:color="auto" w:fill="auto"/>
            <w:vAlign w:val="center"/>
          </w:tcPr>
          <w:p w14:paraId="5F873358" w14:textId="77777777" w:rsidR="00962BA8" w:rsidRPr="003D524A" w:rsidRDefault="00962BA8" w:rsidP="006B0E2C">
            <w:pPr>
              <w:spacing w:after="0" w:line="240" w:lineRule="auto"/>
              <w:jc w:val="both"/>
              <w:rPr>
                <w:rFonts w:ascii="Times New Roman" w:hAnsi="Times New Roman"/>
                <w:sz w:val="24"/>
                <w:szCs w:val="24"/>
              </w:rPr>
            </w:pPr>
          </w:p>
        </w:tc>
      </w:tr>
    </w:tbl>
    <w:p w14:paraId="34E10C07" w14:textId="77777777" w:rsidR="00962BA8" w:rsidRDefault="00962BA8" w:rsidP="00962BA8">
      <w:pPr>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770"/>
        <w:gridCol w:w="1798"/>
        <w:gridCol w:w="1784"/>
        <w:gridCol w:w="1954"/>
      </w:tblGrid>
      <w:tr w:rsidR="00962BA8" w:rsidRPr="003D524A" w14:paraId="6F659996"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89746A7"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Завдання Стратегії, якому відповідає проект:</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7E53E7" w14:textId="77777777" w:rsidR="00962BA8" w:rsidRPr="003D524A" w:rsidRDefault="00962BA8" w:rsidP="006B0E2C">
            <w:pPr>
              <w:spacing w:after="0" w:line="240" w:lineRule="auto"/>
              <w:jc w:val="both"/>
              <w:rPr>
                <w:rFonts w:ascii="Times New Roman" w:hAnsi="Times New Roman"/>
                <w:sz w:val="24"/>
                <w:szCs w:val="24"/>
              </w:rPr>
            </w:pPr>
            <w:r w:rsidRPr="00F02272">
              <w:rPr>
                <w:rFonts w:ascii="Times New Roman" w:hAnsi="Times New Roman"/>
                <w:sz w:val="24"/>
                <w:szCs w:val="24"/>
              </w:rPr>
              <w:t>1.</w:t>
            </w:r>
            <w:r>
              <w:rPr>
                <w:rFonts w:ascii="Times New Roman" w:hAnsi="Times New Roman"/>
                <w:sz w:val="24"/>
                <w:szCs w:val="24"/>
              </w:rPr>
              <w:t>3.1.</w:t>
            </w:r>
            <w:r w:rsidRPr="00F02272">
              <w:rPr>
                <w:rFonts w:ascii="Times New Roman" w:hAnsi="Times New Roman"/>
                <w:sz w:val="24"/>
                <w:szCs w:val="24"/>
              </w:rPr>
              <w:t xml:space="preserve"> «Туристична промоція громади»</w:t>
            </w:r>
          </w:p>
        </w:tc>
      </w:tr>
      <w:tr w:rsidR="00962BA8" w:rsidRPr="003D524A" w14:paraId="75882744"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7C1F313"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lastRenderedPageBreak/>
              <w:t>Назва проекту:</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96E2D0" w14:textId="2AA366C8" w:rsidR="00962BA8" w:rsidRPr="003D524A" w:rsidRDefault="000972D5" w:rsidP="006B0E2C">
            <w:pPr>
              <w:spacing w:after="0" w:line="240" w:lineRule="auto"/>
              <w:jc w:val="both"/>
              <w:rPr>
                <w:rFonts w:ascii="Times New Roman" w:hAnsi="Times New Roman"/>
                <w:sz w:val="24"/>
                <w:szCs w:val="24"/>
              </w:rPr>
            </w:pPr>
            <w:r>
              <w:rPr>
                <w:rFonts w:ascii="Times New Roman" w:hAnsi="Times New Roman"/>
                <w:sz w:val="24"/>
                <w:szCs w:val="24"/>
              </w:rPr>
              <w:t>Зелений туризм Зачепилівщини</w:t>
            </w:r>
          </w:p>
        </w:tc>
      </w:tr>
      <w:tr w:rsidR="00962BA8" w:rsidRPr="003D524A" w14:paraId="0A9315C7"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3575684"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Цілі проекту:</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9EAE57" w14:textId="77777777" w:rsidR="00962BA8" w:rsidRPr="003D524A" w:rsidRDefault="00962BA8" w:rsidP="006B0E2C">
            <w:pPr>
              <w:spacing w:after="0" w:line="240" w:lineRule="auto"/>
              <w:jc w:val="both"/>
              <w:rPr>
                <w:rFonts w:ascii="Times New Roman" w:hAnsi="Times New Roman"/>
                <w:sz w:val="24"/>
                <w:szCs w:val="24"/>
              </w:rPr>
            </w:pPr>
            <w:r>
              <w:rPr>
                <w:rFonts w:ascii="Times New Roman" w:hAnsi="Times New Roman"/>
                <w:sz w:val="24"/>
                <w:szCs w:val="24"/>
              </w:rPr>
              <w:t>Сформувати, обґрунтувати та донести до цільової аудиторії промо-матеріали стосовно стану та місць для зеленого туризму в Зачепилівській ОТГ</w:t>
            </w:r>
          </w:p>
        </w:tc>
      </w:tr>
      <w:tr w:rsidR="00962BA8" w:rsidRPr="003D524A" w14:paraId="264870E5"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7B7226C"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Територія впливу проекту:</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B06CBD" w14:textId="77777777" w:rsidR="00962BA8" w:rsidRPr="003D524A" w:rsidRDefault="00962BA8" w:rsidP="006B0E2C">
            <w:pPr>
              <w:spacing w:after="0" w:line="240" w:lineRule="auto"/>
              <w:jc w:val="both"/>
              <w:rPr>
                <w:rFonts w:ascii="Times New Roman" w:hAnsi="Times New Roman"/>
                <w:sz w:val="24"/>
                <w:szCs w:val="24"/>
              </w:rPr>
            </w:pPr>
            <w:r>
              <w:rPr>
                <w:rFonts w:ascii="Times New Roman" w:hAnsi="Times New Roman"/>
                <w:sz w:val="24"/>
                <w:szCs w:val="24"/>
              </w:rPr>
              <w:t>Зачепилівська ОТГ</w:t>
            </w:r>
          </w:p>
        </w:tc>
      </w:tr>
      <w:tr w:rsidR="00962BA8" w:rsidRPr="003D524A" w14:paraId="3A1E5CD0"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1FB9B0"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 xml:space="preserve">Орієнтовна кількість отримувачів </w:t>
            </w:r>
            <w:r>
              <w:rPr>
                <w:rFonts w:ascii="Times New Roman" w:hAnsi="Times New Roman"/>
                <w:b/>
                <w:sz w:val="24"/>
                <w:szCs w:val="24"/>
              </w:rPr>
              <w:t>вигід</w:t>
            </w:r>
            <w:r w:rsidRPr="003D524A">
              <w:rPr>
                <w:rFonts w:ascii="Times New Roman" w:hAnsi="Times New Roman"/>
                <w:b/>
                <w:sz w:val="24"/>
                <w:szCs w:val="24"/>
              </w:rPr>
              <w:t>:</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236D22" w14:textId="77777777" w:rsidR="00962BA8" w:rsidRPr="003D524A" w:rsidRDefault="00962BA8" w:rsidP="006B0E2C">
            <w:pPr>
              <w:spacing w:after="0" w:line="240" w:lineRule="auto"/>
              <w:jc w:val="both"/>
              <w:rPr>
                <w:rFonts w:ascii="Times New Roman" w:hAnsi="Times New Roman"/>
                <w:sz w:val="24"/>
                <w:szCs w:val="24"/>
              </w:rPr>
            </w:pPr>
            <w:r>
              <w:rPr>
                <w:rFonts w:ascii="Times New Roman" w:hAnsi="Times New Roman"/>
                <w:sz w:val="24"/>
                <w:szCs w:val="24"/>
              </w:rPr>
              <w:t>9 тис. чоловік</w:t>
            </w:r>
          </w:p>
        </w:tc>
      </w:tr>
      <w:tr w:rsidR="00962BA8" w:rsidRPr="003D524A" w14:paraId="61614E0B"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DB5887"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Стислий опис проекту:</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DFF907" w14:textId="77777777" w:rsidR="00962BA8" w:rsidRPr="003D524A" w:rsidRDefault="00962BA8" w:rsidP="006B0E2C">
            <w:pPr>
              <w:spacing w:after="0" w:line="240" w:lineRule="auto"/>
              <w:jc w:val="both"/>
              <w:rPr>
                <w:rFonts w:ascii="Times New Roman" w:hAnsi="Times New Roman"/>
                <w:sz w:val="24"/>
                <w:szCs w:val="24"/>
              </w:rPr>
            </w:pPr>
            <w:r>
              <w:rPr>
                <w:rFonts w:ascii="Times New Roman" w:hAnsi="Times New Roman"/>
                <w:sz w:val="24"/>
                <w:szCs w:val="24"/>
              </w:rPr>
              <w:t>Зачепилівська громада має на своїх територіях значну кількість об’єктів та місць, які є екологічно чистими, та привабливими для жителів великих міст наближених до громади. Проект полягає у виявленні цих місць, проведенні досліджень та виявленні конкурентних переваг (стан води, стан повітря, стан флори та фауни та інше.) та представлені їх населенню.</w:t>
            </w:r>
          </w:p>
        </w:tc>
      </w:tr>
      <w:tr w:rsidR="00962BA8" w:rsidRPr="003D524A" w14:paraId="19616B6E"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FBE74A"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Очікувані результати:</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E50649" w14:textId="77777777" w:rsidR="00962BA8" w:rsidRDefault="00962BA8" w:rsidP="006B0E2C">
            <w:pPr>
              <w:pStyle w:val="a7"/>
              <w:numPr>
                <w:ilvl w:val="0"/>
                <w:numId w:val="15"/>
              </w:numPr>
              <w:spacing w:after="0" w:line="240" w:lineRule="auto"/>
              <w:jc w:val="both"/>
              <w:rPr>
                <w:rFonts w:ascii="Times New Roman" w:hAnsi="Times New Roman"/>
                <w:sz w:val="24"/>
                <w:szCs w:val="24"/>
                <w:lang w:val="uk-UA"/>
              </w:rPr>
            </w:pPr>
            <w:r>
              <w:rPr>
                <w:rFonts w:ascii="Times New Roman" w:hAnsi="Times New Roman"/>
                <w:sz w:val="24"/>
                <w:szCs w:val="24"/>
                <w:lang w:val="uk-UA"/>
              </w:rPr>
              <w:t>залучено нових відвідувачів ОТГ, що приїхали задля зеленого туризму;</w:t>
            </w:r>
          </w:p>
          <w:p w14:paraId="6B2ED07F" w14:textId="77777777" w:rsidR="00962BA8" w:rsidRDefault="00962BA8" w:rsidP="006B0E2C">
            <w:pPr>
              <w:pStyle w:val="a7"/>
              <w:numPr>
                <w:ilvl w:val="0"/>
                <w:numId w:val="15"/>
              </w:numPr>
              <w:spacing w:after="0" w:line="240" w:lineRule="auto"/>
              <w:jc w:val="both"/>
              <w:rPr>
                <w:rFonts w:ascii="Times New Roman" w:hAnsi="Times New Roman"/>
                <w:sz w:val="24"/>
                <w:szCs w:val="24"/>
                <w:lang w:val="uk-UA"/>
              </w:rPr>
            </w:pPr>
            <w:r>
              <w:rPr>
                <w:rFonts w:ascii="Times New Roman" w:hAnsi="Times New Roman"/>
                <w:sz w:val="24"/>
                <w:szCs w:val="24"/>
                <w:lang w:val="uk-UA"/>
              </w:rPr>
              <w:t>отримано достовірні дані щодо стану води, повітря в цих зонах;</w:t>
            </w:r>
          </w:p>
          <w:p w14:paraId="7E0177E4" w14:textId="77777777" w:rsidR="00962BA8" w:rsidRPr="000B7320" w:rsidRDefault="00962BA8" w:rsidP="006B0E2C">
            <w:pPr>
              <w:pStyle w:val="a7"/>
              <w:numPr>
                <w:ilvl w:val="0"/>
                <w:numId w:val="15"/>
              </w:numPr>
              <w:spacing w:after="0" w:line="240" w:lineRule="auto"/>
              <w:jc w:val="both"/>
              <w:rPr>
                <w:rFonts w:ascii="Times New Roman" w:hAnsi="Times New Roman"/>
                <w:sz w:val="24"/>
                <w:szCs w:val="24"/>
                <w:lang w:val="uk-UA"/>
              </w:rPr>
            </w:pPr>
            <w:r>
              <w:rPr>
                <w:rFonts w:ascii="Times New Roman" w:hAnsi="Times New Roman"/>
                <w:sz w:val="24"/>
                <w:szCs w:val="24"/>
                <w:lang w:val="uk-UA"/>
              </w:rPr>
              <w:t>створено можливість для розвитку малого та середнього бізнесу чиїми послугами користуватимуться відвідувачі.</w:t>
            </w:r>
          </w:p>
        </w:tc>
      </w:tr>
      <w:tr w:rsidR="00962BA8" w:rsidRPr="003D524A" w14:paraId="284BD2EB"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9630957"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Ключові заходи проекту:</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6A3927" w14:textId="77777777" w:rsidR="00962BA8" w:rsidRDefault="00962BA8" w:rsidP="006B0E2C">
            <w:pPr>
              <w:pStyle w:val="a7"/>
              <w:numPr>
                <w:ilvl w:val="0"/>
                <w:numId w:val="13"/>
              </w:numPr>
              <w:spacing w:after="0" w:line="240" w:lineRule="auto"/>
              <w:jc w:val="both"/>
              <w:rPr>
                <w:rFonts w:ascii="Times New Roman" w:hAnsi="Times New Roman"/>
                <w:sz w:val="24"/>
                <w:szCs w:val="24"/>
                <w:lang w:val="uk-UA"/>
              </w:rPr>
            </w:pPr>
            <w:r>
              <w:rPr>
                <w:rFonts w:ascii="Times New Roman" w:hAnsi="Times New Roman"/>
                <w:sz w:val="24"/>
                <w:szCs w:val="24"/>
                <w:lang w:val="uk-UA"/>
              </w:rPr>
              <w:t>проведення аналізів повітря, води і т.д.;</w:t>
            </w:r>
          </w:p>
          <w:p w14:paraId="411F723F" w14:textId="77777777" w:rsidR="00962BA8" w:rsidRDefault="00962BA8" w:rsidP="006B0E2C">
            <w:pPr>
              <w:pStyle w:val="a7"/>
              <w:numPr>
                <w:ilvl w:val="0"/>
                <w:numId w:val="13"/>
              </w:numPr>
              <w:spacing w:after="0" w:line="240" w:lineRule="auto"/>
              <w:jc w:val="both"/>
              <w:rPr>
                <w:rFonts w:ascii="Times New Roman" w:hAnsi="Times New Roman"/>
                <w:sz w:val="24"/>
                <w:szCs w:val="24"/>
                <w:lang w:val="uk-UA"/>
              </w:rPr>
            </w:pPr>
            <w:r>
              <w:rPr>
                <w:rFonts w:ascii="Times New Roman" w:hAnsi="Times New Roman"/>
                <w:sz w:val="24"/>
                <w:szCs w:val="24"/>
                <w:lang w:val="uk-UA"/>
              </w:rPr>
              <w:t>формування та виготовлення промо-матеріалів (аудіо, відео, статей та буклетів);</w:t>
            </w:r>
          </w:p>
          <w:p w14:paraId="6E6EB612" w14:textId="77777777" w:rsidR="00962BA8" w:rsidRPr="00DF2775" w:rsidRDefault="00962BA8" w:rsidP="006B0E2C">
            <w:pPr>
              <w:pStyle w:val="a7"/>
              <w:numPr>
                <w:ilvl w:val="0"/>
                <w:numId w:val="13"/>
              </w:numPr>
              <w:spacing w:after="0" w:line="240" w:lineRule="auto"/>
              <w:jc w:val="both"/>
              <w:rPr>
                <w:rFonts w:ascii="Times New Roman" w:hAnsi="Times New Roman"/>
                <w:sz w:val="24"/>
                <w:szCs w:val="24"/>
                <w:lang w:val="uk-UA"/>
              </w:rPr>
            </w:pPr>
            <w:r>
              <w:rPr>
                <w:rFonts w:ascii="Times New Roman" w:hAnsi="Times New Roman"/>
                <w:sz w:val="24"/>
                <w:szCs w:val="24"/>
                <w:lang w:val="uk-UA"/>
              </w:rPr>
              <w:t>розпосвюдження рекламних матеріалів у інформаційних джерелах (профільних та загальних) Харківщини, Полтавщини та Дніпровщини.</w:t>
            </w:r>
          </w:p>
        </w:tc>
      </w:tr>
      <w:tr w:rsidR="00962BA8" w:rsidRPr="003D524A" w14:paraId="2EFBD558" w14:textId="77777777" w:rsidTr="006B0E2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FE736F1"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Період здійснення:</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33B6E2" w14:textId="77777777" w:rsidR="00962BA8" w:rsidRPr="00104D3E" w:rsidRDefault="00962BA8" w:rsidP="006B0E2C">
            <w:pPr>
              <w:spacing w:after="0" w:line="240" w:lineRule="auto"/>
              <w:jc w:val="both"/>
              <w:rPr>
                <w:rFonts w:ascii="Times New Roman" w:hAnsi="Times New Roman"/>
                <w:sz w:val="24"/>
                <w:szCs w:val="24"/>
              </w:rPr>
            </w:pPr>
            <w:r w:rsidRPr="00104D3E">
              <w:rPr>
                <w:rFonts w:ascii="Times New Roman" w:hAnsi="Times New Roman"/>
                <w:sz w:val="24"/>
                <w:szCs w:val="24"/>
              </w:rPr>
              <w:t>20</w:t>
            </w:r>
            <w:r>
              <w:rPr>
                <w:rFonts w:ascii="Times New Roman" w:hAnsi="Times New Roman"/>
                <w:sz w:val="24"/>
                <w:szCs w:val="24"/>
                <w:lang w:val="en-US"/>
              </w:rPr>
              <w:t>20</w:t>
            </w:r>
            <w:r>
              <w:rPr>
                <w:rFonts w:ascii="Times New Roman" w:hAnsi="Times New Roman"/>
                <w:sz w:val="24"/>
                <w:szCs w:val="24"/>
              </w:rPr>
              <w:t xml:space="preserve"> – 2021</w:t>
            </w:r>
            <w:r w:rsidRPr="00104D3E">
              <w:rPr>
                <w:rFonts w:ascii="Times New Roman" w:hAnsi="Times New Roman"/>
                <w:sz w:val="24"/>
                <w:szCs w:val="24"/>
              </w:rPr>
              <w:t xml:space="preserve"> роки:</w:t>
            </w:r>
          </w:p>
        </w:tc>
      </w:tr>
      <w:tr w:rsidR="00962BA8" w:rsidRPr="003D524A" w14:paraId="39CDBB8C" w14:textId="77777777" w:rsidTr="006B0E2C">
        <w:trPr>
          <w:trHeight w:val="300"/>
          <w:jc w:val="center"/>
        </w:trPr>
        <w:tc>
          <w:tcPr>
            <w:tcW w:w="0" w:type="auto"/>
            <w:vMerge w:val="restart"/>
            <w:shd w:val="clear" w:color="auto" w:fill="auto"/>
          </w:tcPr>
          <w:p w14:paraId="0E345143"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Орієнтовна вартість проекту, тис. грн.</w:t>
            </w:r>
          </w:p>
        </w:tc>
        <w:tc>
          <w:tcPr>
            <w:tcW w:w="0" w:type="auto"/>
            <w:shd w:val="clear" w:color="auto" w:fill="D9D9D9"/>
            <w:vAlign w:val="center"/>
          </w:tcPr>
          <w:p w14:paraId="081E24FA"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shd w:val="clear" w:color="auto" w:fill="D9D9D9"/>
            <w:vAlign w:val="center"/>
          </w:tcPr>
          <w:p w14:paraId="077D2FB0"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shd w:val="clear" w:color="auto" w:fill="D9D9D9"/>
            <w:vAlign w:val="center"/>
          </w:tcPr>
          <w:p w14:paraId="689B347F"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shd w:val="clear" w:color="auto" w:fill="D9D9D9"/>
            <w:vAlign w:val="center"/>
          </w:tcPr>
          <w:p w14:paraId="2539E9DE" w14:textId="77777777" w:rsidR="00962BA8" w:rsidRPr="003D524A" w:rsidRDefault="00962BA8" w:rsidP="006B0E2C">
            <w:pPr>
              <w:spacing w:after="0" w:line="240" w:lineRule="auto"/>
              <w:jc w:val="center"/>
              <w:rPr>
                <w:rFonts w:ascii="Times New Roman" w:hAnsi="Times New Roman"/>
                <w:b/>
                <w:sz w:val="24"/>
                <w:szCs w:val="24"/>
              </w:rPr>
            </w:pPr>
            <w:r w:rsidRPr="003D524A">
              <w:rPr>
                <w:rFonts w:ascii="Times New Roman" w:hAnsi="Times New Roman"/>
                <w:b/>
                <w:sz w:val="24"/>
                <w:szCs w:val="24"/>
              </w:rPr>
              <w:t>Разом</w:t>
            </w:r>
          </w:p>
        </w:tc>
      </w:tr>
      <w:tr w:rsidR="00962BA8" w:rsidRPr="003D524A" w14:paraId="351A1F15" w14:textId="77777777" w:rsidTr="006B0E2C">
        <w:trPr>
          <w:trHeight w:val="300"/>
          <w:jc w:val="center"/>
        </w:trPr>
        <w:tc>
          <w:tcPr>
            <w:tcW w:w="0" w:type="auto"/>
            <w:vMerge/>
            <w:shd w:val="clear" w:color="auto" w:fill="auto"/>
          </w:tcPr>
          <w:p w14:paraId="24A0B1CB" w14:textId="77777777" w:rsidR="00962BA8" w:rsidRPr="003D524A" w:rsidRDefault="00962BA8" w:rsidP="006B0E2C">
            <w:pPr>
              <w:spacing w:after="0" w:line="240" w:lineRule="auto"/>
              <w:rPr>
                <w:rFonts w:ascii="Times New Roman" w:hAnsi="Times New Roman"/>
                <w:b/>
                <w:sz w:val="24"/>
                <w:szCs w:val="24"/>
              </w:rPr>
            </w:pPr>
          </w:p>
        </w:tc>
        <w:tc>
          <w:tcPr>
            <w:tcW w:w="0" w:type="auto"/>
            <w:shd w:val="clear" w:color="auto" w:fill="auto"/>
            <w:vAlign w:val="center"/>
          </w:tcPr>
          <w:p w14:paraId="43D17A9C" w14:textId="77777777" w:rsidR="00962BA8" w:rsidRPr="00104D3E" w:rsidRDefault="00962BA8" w:rsidP="006B0E2C">
            <w:pPr>
              <w:spacing w:after="0" w:line="240" w:lineRule="auto"/>
              <w:jc w:val="center"/>
              <w:rPr>
                <w:rFonts w:ascii="Times New Roman" w:hAnsi="Times New Roman"/>
                <w:sz w:val="24"/>
                <w:szCs w:val="24"/>
                <w:lang w:val="en-US"/>
              </w:rPr>
            </w:pPr>
            <w:r>
              <w:rPr>
                <w:rFonts w:ascii="Times New Roman" w:hAnsi="Times New Roman"/>
                <w:sz w:val="24"/>
                <w:szCs w:val="24"/>
              </w:rPr>
              <w:t>-</w:t>
            </w:r>
            <w:r>
              <w:rPr>
                <w:rFonts w:ascii="Times New Roman" w:hAnsi="Times New Roman"/>
                <w:sz w:val="24"/>
                <w:szCs w:val="24"/>
                <w:lang w:val="en-US"/>
              </w:rPr>
              <w:t xml:space="preserve"> </w:t>
            </w:r>
          </w:p>
        </w:tc>
        <w:tc>
          <w:tcPr>
            <w:tcW w:w="0" w:type="auto"/>
            <w:shd w:val="clear" w:color="auto" w:fill="auto"/>
            <w:vAlign w:val="center"/>
          </w:tcPr>
          <w:p w14:paraId="56597F8C" w14:textId="77777777" w:rsidR="00962BA8" w:rsidRPr="00004EDC" w:rsidRDefault="00962BA8" w:rsidP="006B0E2C">
            <w:pPr>
              <w:spacing w:after="0" w:line="240" w:lineRule="auto"/>
              <w:jc w:val="center"/>
              <w:rPr>
                <w:rFonts w:ascii="Times New Roman" w:hAnsi="Times New Roman"/>
                <w:sz w:val="24"/>
                <w:szCs w:val="24"/>
                <w:lang w:val="en-US"/>
              </w:rPr>
            </w:pPr>
            <w:r>
              <w:rPr>
                <w:rFonts w:ascii="Times New Roman" w:hAnsi="Times New Roman"/>
                <w:sz w:val="24"/>
                <w:szCs w:val="24"/>
              </w:rPr>
              <w:t>120</w:t>
            </w:r>
          </w:p>
        </w:tc>
        <w:tc>
          <w:tcPr>
            <w:tcW w:w="0" w:type="auto"/>
            <w:shd w:val="clear" w:color="auto" w:fill="auto"/>
            <w:vAlign w:val="center"/>
          </w:tcPr>
          <w:p w14:paraId="427F05A3" w14:textId="77777777" w:rsidR="00962BA8" w:rsidRPr="00004EDC" w:rsidRDefault="00962BA8" w:rsidP="006B0E2C">
            <w:pPr>
              <w:spacing w:after="0" w:line="240" w:lineRule="auto"/>
              <w:jc w:val="center"/>
              <w:rPr>
                <w:rFonts w:ascii="Times New Roman" w:hAnsi="Times New Roman"/>
                <w:sz w:val="24"/>
                <w:szCs w:val="24"/>
                <w:lang w:val="en-US"/>
              </w:rPr>
            </w:pPr>
            <w:r>
              <w:rPr>
                <w:rFonts w:ascii="Times New Roman" w:hAnsi="Times New Roman"/>
                <w:sz w:val="24"/>
                <w:szCs w:val="24"/>
              </w:rPr>
              <w:t>130</w:t>
            </w:r>
          </w:p>
        </w:tc>
        <w:tc>
          <w:tcPr>
            <w:tcW w:w="0" w:type="auto"/>
            <w:shd w:val="clear" w:color="auto" w:fill="auto"/>
            <w:vAlign w:val="center"/>
          </w:tcPr>
          <w:p w14:paraId="1E0807A6" w14:textId="77777777" w:rsidR="00962BA8" w:rsidRPr="00035CCF"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250</w:t>
            </w:r>
          </w:p>
        </w:tc>
      </w:tr>
      <w:tr w:rsidR="00962BA8" w:rsidRPr="003D524A" w14:paraId="13C55652" w14:textId="77777777" w:rsidTr="006B0E2C">
        <w:trPr>
          <w:trHeight w:val="57"/>
          <w:jc w:val="center"/>
        </w:trPr>
        <w:tc>
          <w:tcPr>
            <w:tcW w:w="0" w:type="auto"/>
            <w:shd w:val="clear" w:color="auto" w:fill="auto"/>
          </w:tcPr>
          <w:p w14:paraId="46272FD0"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Джерела фінансування:</w:t>
            </w:r>
          </w:p>
        </w:tc>
        <w:tc>
          <w:tcPr>
            <w:tcW w:w="0" w:type="auto"/>
            <w:gridSpan w:val="4"/>
            <w:shd w:val="clear" w:color="auto" w:fill="auto"/>
            <w:vAlign w:val="center"/>
          </w:tcPr>
          <w:p w14:paraId="68620777" w14:textId="77777777" w:rsidR="00962BA8" w:rsidRPr="00104D3E" w:rsidRDefault="00962BA8" w:rsidP="006B0E2C">
            <w:pPr>
              <w:spacing w:after="0" w:line="240" w:lineRule="auto"/>
              <w:jc w:val="both"/>
              <w:rPr>
                <w:rFonts w:ascii="Times New Roman" w:hAnsi="Times New Roman"/>
                <w:sz w:val="24"/>
                <w:szCs w:val="24"/>
              </w:rPr>
            </w:pPr>
            <w:r>
              <w:rPr>
                <w:rFonts w:ascii="Times New Roman" w:hAnsi="Times New Roman"/>
                <w:sz w:val="24"/>
                <w:szCs w:val="24"/>
              </w:rPr>
              <w:t>Власний місцевий бюджет, МТД, кошти підприємств та ФОП.</w:t>
            </w:r>
          </w:p>
        </w:tc>
      </w:tr>
      <w:tr w:rsidR="00962BA8" w:rsidRPr="00004EDC" w14:paraId="5E9D8A65" w14:textId="77777777" w:rsidTr="006B0E2C">
        <w:trPr>
          <w:trHeight w:val="57"/>
          <w:jc w:val="center"/>
        </w:trPr>
        <w:tc>
          <w:tcPr>
            <w:tcW w:w="0" w:type="auto"/>
            <w:shd w:val="clear" w:color="auto" w:fill="auto"/>
          </w:tcPr>
          <w:p w14:paraId="148D4575"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Ключові потенційні учасники проекту:</w:t>
            </w:r>
          </w:p>
        </w:tc>
        <w:tc>
          <w:tcPr>
            <w:tcW w:w="0" w:type="auto"/>
            <w:gridSpan w:val="4"/>
            <w:shd w:val="clear" w:color="auto" w:fill="auto"/>
            <w:vAlign w:val="center"/>
          </w:tcPr>
          <w:p w14:paraId="0AAE5FCA" w14:textId="77777777" w:rsidR="00962BA8" w:rsidRPr="00004EDC" w:rsidRDefault="00962BA8" w:rsidP="006B0E2C">
            <w:pPr>
              <w:spacing w:after="0" w:line="240" w:lineRule="auto"/>
              <w:jc w:val="both"/>
              <w:rPr>
                <w:rFonts w:ascii="Times New Roman" w:hAnsi="Times New Roman"/>
                <w:sz w:val="24"/>
                <w:szCs w:val="24"/>
              </w:rPr>
            </w:pPr>
            <w:r w:rsidRPr="00004EDC">
              <w:rPr>
                <w:rFonts w:ascii="Times New Roman" w:hAnsi="Times New Roman"/>
                <w:sz w:val="24"/>
                <w:szCs w:val="24"/>
              </w:rPr>
              <w:t>ОМС, будинки культури</w:t>
            </w:r>
            <w:r>
              <w:rPr>
                <w:rFonts w:ascii="Times New Roman" w:hAnsi="Times New Roman"/>
                <w:sz w:val="24"/>
                <w:szCs w:val="24"/>
              </w:rPr>
              <w:t xml:space="preserve"> та музеї</w:t>
            </w:r>
            <w:r w:rsidRPr="00004EDC">
              <w:rPr>
                <w:rFonts w:ascii="Times New Roman" w:hAnsi="Times New Roman"/>
                <w:sz w:val="24"/>
                <w:szCs w:val="24"/>
              </w:rPr>
              <w:t>, підприємства, приватні п</w:t>
            </w:r>
            <w:r>
              <w:rPr>
                <w:rFonts w:ascii="Times New Roman" w:hAnsi="Times New Roman"/>
                <w:sz w:val="24"/>
                <w:szCs w:val="24"/>
              </w:rPr>
              <w:t>і</w:t>
            </w:r>
            <w:r w:rsidRPr="00004EDC">
              <w:rPr>
                <w:rFonts w:ascii="Times New Roman" w:hAnsi="Times New Roman"/>
                <w:sz w:val="24"/>
                <w:szCs w:val="24"/>
              </w:rPr>
              <w:t>дприємці</w:t>
            </w:r>
          </w:p>
        </w:tc>
      </w:tr>
      <w:tr w:rsidR="00962BA8" w:rsidRPr="003D524A" w14:paraId="1E2D4E3C" w14:textId="77777777" w:rsidTr="006B0E2C">
        <w:trPr>
          <w:trHeight w:val="57"/>
          <w:jc w:val="center"/>
        </w:trPr>
        <w:tc>
          <w:tcPr>
            <w:tcW w:w="0" w:type="auto"/>
            <w:shd w:val="clear" w:color="auto" w:fill="auto"/>
          </w:tcPr>
          <w:p w14:paraId="5CD31F81" w14:textId="77777777" w:rsidR="00962BA8" w:rsidRPr="003D524A" w:rsidRDefault="00962BA8" w:rsidP="006B0E2C">
            <w:pPr>
              <w:spacing w:after="0" w:line="240" w:lineRule="auto"/>
              <w:rPr>
                <w:rFonts w:ascii="Times New Roman" w:hAnsi="Times New Roman"/>
                <w:b/>
                <w:sz w:val="24"/>
                <w:szCs w:val="24"/>
              </w:rPr>
            </w:pPr>
            <w:r w:rsidRPr="003D524A">
              <w:rPr>
                <w:rFonts w:ascii="Times New Roman" w:hAnsi="Times New Roman"/>
                <w:b/>
                <w:sz w:val="24"/>
                <w:szCs w:val="24"/>
              </w:rPr>
              <w:t>Інше:</w:t>
            </w:r>
          </w:p>
        </w:tc>
        <w:tc>
          <w:tcPr>
            <w:tcW w:w="0" w:type="auto"/>
            <w:gridSpan w:val="4"/>
            <w:shd w:val="clear" w:color="auto" w:fill="auto"/>
            <w:vAlign w:val="center"/>
          </w:tcPr>
          <w:p w14:paraId="2A6C7766" w14:textId="77777777" w:rsidR="00962BA8" w:rsidRPr="003D524A" w:rsidRDefault="00962BA8" w:rsidP="006B0E2C">
            <w:pPr>
              <w:spacing w:after="0" w:line="240" w:lineRule="auto"/>
              <w:jc w:val="both"/>
              <w:rPr>
                <w:rFonts w:ascii="Times New Roman" w:hAnsi="Times New Roman"/>
                <w:sz w:val="24"/>
                <w:szCs w:val="24"/>
              </w:rPr>
            </w:pPr>
          </w:p>
        </w:tc>
      </w:tr>
    </w:tbl>
    <w:p w14:paraId="4B1F26E4" w14:textId="77777777" w:rsidR="00962BA8" w:rsidRDefault="00962BA8" w:rsidP="00962BA8">
      <w:pPr>
        <w:jc w:val="both"/>
        <w:rPr>
          <w:rFonts w:ascii="Times New Roman" w:hAnsi="Times New Roman"/>
          <w:sz w:val="28"/>
          <w:szCs w:val="28"/>
        </w:rPr>
      </w:pPr>
    </w:p>
    <w:p w14:paraId="0523E388" w14:textId="77777777" w:rsidR="00962BA8" w:rsidRDefault="00962BA8" w:rsidP="00962BA8">
      <w:pPr>
        <w:jc w:val="both"/>
        <w:rPr>
          <w:rFonts w:ascii="Times New Roman" w:hAnsi="Times New Roman"/>
          <w:sz w:val="28"/>
          <w:szCs w:val="28"/>
        </w:rPr>
      </w:pPr>
    </w:p>
    <w:p w14:paraId="4CDC7EB2" w14:textId="77777777" w:rsidR="00962BA8" w:rsidRDefault="00962BA8" w:rsidP="00962BA8">
      <w:pPr>
        <w:jc w:val="both"/>
        <w:rPr>
          <w:rFonts w:ascii="Times New Roman" w:hAnsi="Times New Roman"/>
          <w:sz w:val="28"/>
          <w:szCs w:val="28"/>
        </w:rPr>
      </w:pPr>
    </w:p>
    <w:p w14:paraId="41F54589" w14:textId="77777777" w:rsidR="00962BA8" w:rsidRDefault="00962BA8" w:rsidP="00962BA8">
      <w:pPr>
        <w:jc w:val="both"/>
        <w:rPr>
          <w:rFonts w:ascii="Times New Roman" w:hAnsi="Times New Roman"/>
          <w:sz w:val="28"/>
          <w:szCs w:val="28"/>
        </w:rPr>
      </w:pPr>
    </w:p>
    <w:tbl>
      <w:tblPr>
        <w:tblW w:w="5000" w:type="pct"/>
        <w:tblCellMar>
          <w:left w:w="0" w:type="dxa"/>
          <w:right w:w="0" w:type="dxa"/>
        </w:tblCellMar>
        <w:tblLook w:val="0600" w:firstRow="0" w:lastRow="0" w:firstColumn="0" w:lastColumn="0" w:noHBand="1" w:noVBand="1"/>
      </w:tblPr>
      <w:tblGrid>
        <w:gridCol w:w="2259"/>
        <w:gridCol w:w="1985"/>
        <w:gridCol w:w="1701"/>
        <w:gridCol w:w="1558"/>
        <w:gridCol w:w="2116"/>
      </w:tblGrid>
      <w:tr w:rsidR="00962BA8" w:rsidRPr="00225F90" w14:paraId="3C1B90C4" w14:textId="77777777" w:rsidTr="006B0E2C">
        <w:trPr>
          <w:trHeight w:val="20"/>
        </w:trPr>
        <w:tc>
          <w:tcPr>
            <w:tcW w:w="117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7CEC92D"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Завдання Стратегії, якому відповідає проект</w:t>
            </w:r>
          </w:p>
        </w:tc>
        <w:tc>
          <w:tcPr>
            <w:tcW w:w="3826"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3089A7D"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sz w:val="24"/>
                <w:szCs w:val="24"/>
              </w:rPr>
              <w:t>1.</w:t>
            </w:r>
            <w:r>
              <w:rPr>
                <w:rFonts w:ascii="Times New Roman" w:hAnsi="Times New Roman"/>
                <w:sz w:val="24"/>
                <w:szCs w:val="24"/>
              </w:rPr>
              <w:t>3</w:t>
            </w:r>
            <w:r w:rsidRPr="00225F90">
              <w:rPr>
                <w:rFonts w:ascii="Times New Roman" w:hAnsi="Times New Roman"/>
                <w:sz w:val="24"/>
                <w:szCs w:val="24"/>
              </w:rPr>
              <w:t>.</w:t>
            </w:r>
            <w:r>
              <w:rPr>
                <w:rFonts w:ascii="Times New Roman" w:hAnsi="Times New Roman"/>
                <w:sz w:val="24"/>
                <w:szCs w:val="24"/>
              </w:rPr>
              <w:t>2</w:t>
            </w:r>
            <w:r w:rsidRPr="00225F90">
              <w:rPr>
                <w:rFonts w:ascii="Times New Roman" w:hAnsi="Times New Roman"/>
                <w:sz w:val="24"/>
                <w:szCs w:val="24"/>
              </w:rPr>
              <w:t>. Впровадження фестивального руху у громаді</w:t>
            </w:r>
          </w:p>
        </w:tc>
      </w:tr>
      <w:tr w:rsidR="00962BA8" w:rsidRPr="00225F90" w14:paraId="20FCA99B" w14:textId="77777777" w:rsidTr="006B0E2C">
        <w:trPr>
          <w:trHeight w:val="20"/>
        </w:trPr>
        <w:tc>
          <w:tcPr>
            <w:tcW w:w="117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88D8380"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Назва проекту</w:t>
            </w:r>
          </w:p>
        </w:tc>
        <w:tc>
          <w:tcPr>
            <w:tcW w:w="3826"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7FA863D" w14:textId="77777777" w:rsidR="00962BA8" w:rsidRPr="00225F90" w:rsidRDefault="00962BA8" w:rsidP="006B0E2C">
            <w:pPr>
              <w:spacing w:after="0" w:line="240" w:lineRule="auto"/>
              <w:contextualSpacing/>
              <w:jc w:val="both"/>
              <w:rPr>
                <w:rFonts w:ascii="Times New Roman" w:eastAsia="Times New Roman" w:hAnsi="Times New Roman"/>
                <w:sz w:val="24"/>
                <w:szCs w:val="24"/>
              </w:rPr>
            </w:pPr>
            <w:r w:rsidRPr="00225F90">
              <w:rPr>
                <w:rFonts w:ascii="Times New Roman" w:hAnsi="Times New Roman"/>
                <w:sz w:val="24"/>
                <w:szCs w:val="24"/>
                <w:shd w:val="clear" w:color="auto" w:fill="FFFFFF"/>
              </w:rPr>
              <w:t xml:space="preserve">Відродження фольклорно-мистецьких традицій </w:t>
            </w:r>
            <w:r w:rsidRPr="00225F90">
              <w:rPr>
                <w:rFonts w:ascii="Times New Roman" w:hAnsi="Times New Roman"/>
                <w:sz w:val="24"/>
                <w:szCs w:val="24"/>
              </w:rPr>
              <w:t>Зачепилівської ОТГ</w:t>
            </w:r>
          </w:p>
        </w:tc>
      </w:tr>
      <w:tr w:rsidR="00962BA8" w:rsidRPr="00225F90" w14:paraId="3BF2911D" w14:textId="77777777" w:rsidTr="006B0E2C">
        <w:trPr>
          <w:trHeight w:val="20"/>
        </w:trPr>
        <w:tc>
          <w:tcPr>
            <w:tcW w:w="117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80351D0"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lastRenderedPageBreak/>
              <w:t>Цілі проекту</w:t>
            </w:r>
          </w:p>
        </w:tc>
        <w:tc>
          <w:tcPr>
            <w:tcW w:w="3826"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2665C5F"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sz w:val="24"/>
                <w:szCs w:val="24"/>
              </w:rPr>
              <w:t>Популярізація Зачепилівської ОТГ через ентічні фе</w:t>
            </w:r>
            <w:r>
              <w:rPr>
                <w:rFonts w:ascii="Times New Roman" w:hAnsi="Times New Roman"/>
                <w:sz w:val="24"/>
                <w:szCs w:val="24"/>
              </w:rPr>
              <w:t>с</w:t>
            </w:r>
            <w:r w:rsidRPr="00225F90">
              <w:rPr>
                <w:rFonts w:ascii="Times New Roman" w:hAnsi="Times New Roman"/>
                <w:sz w:val="24"/>
                <w:szCs w:val="24"/>
              </w:rPr>
              <w:t>тивалі та фестивалі присвячені видатним людям що жили та творили на території ОТГ</w:t>
            </w:r>
          </w:p>
        </w:tc>
      </w:tr>
      <w:tr w:rsidR="00962BA8" w:rsidRPr="00225F90" w14:paraId="29A7CF4E" w14:textId="77777777" w:rsidTr="006B0E2C">
        <w:trPr>
          <w:trHeight w:val="20"/>
        </w:trPr>
        <w:tc>
          <w:tcPr>
            <w:tcW w:w="117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3B5CEE3"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Територія, на яку проект матиме вплив</w:t>
            </w:r>
          </w:p>
        </w:tc>
        <w:tc>
          <w:tcPr>
            <w:tcW w:w="3826"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0CED3FF"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sz w:val="24"/>
                <w:szCs w:val="24"/>
              </w:rPr>
              <w:t>Зачепилівська ОТГ</w:t>
            </w:r>
          </w:p>
        </w:tc>
      </w:tr>
      <w:tr w:rsidR="00962BA8" w:rsidRPr="00225F90" w14:paraId="3824C177" w14:textId="77777777" w:rsidTr="006B0E2C">
        <w:trPr>
          <w:trHeight w:val="20"/>
        </w:trPr>
        <w:tc>
          <w:tcPr>
            <w:tcW w:w="117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5C8ABDE"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Орієнтовна кількість отримувачів вигід</w:t>
            </w:r>
          </w:p>
        </w:tc>
        <w:tc>
          <w:tcPr>
            <w:tcW w:w="3826"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E7636E5"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sz w:val="24"/>
                <w:szCs w:val="24"/>
              </w:rPr>
              <w:t>Жителі Зачепилівської ОТГ (орієнтовно 9 тис. осіб) та гості фестивалю (2-3 тис осіб.)</w:t>
            </w:r>
          </w:p>
        </w:tc>
      </w:tr>
      <w:tr w:rsidR="00962BA8" w:rsidRPr="00225F90" w14:paraId="706FC446" w14:textId="77777777" w:rsidTr="006B0E2C">
        <w:trPr>
          <w:trHeight w:val="20"/>
        </w:trPr>
        <w:tc>
          <w:tcPr>
            <w:tcW w:w="117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51EB6A3"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Стислий опис проекту</w:t>
            </w:r>
          </w:p>
        </w:tc>
        <w:tc>
          <w:tcPr>
            <w:tcW w:w="3826"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6518533"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sz w:val="24"/>
                <w:szCs w:val="24"/>
              </w:rPr>
              <w:t xml:space="preserve">Створення </w:t>
            </w:r>
            <w:r w:rsidRPr="00225F90">
              <w:rPr>
                <w:rFonts w:ascii="Times New Roman" w:hAnsi="Times New Roman"/>
                <w:sz w:val="24"/>
                <w:szCs w:val="24"/>
                <w:shd w:val="clear" w:color="auto" w:fill="FFFFFF"/>
              </w:rPr>
              <w:t>просвітницько-розважального комплексу присвяченого народному промислу та творчості Чайковськонго П.І</w:t>
            </w:r>
            <w:r>
              <w:rPr>
                <w:rFonts w:ascii="Times New Roman" w:hAnsi="Times New Roman"/>
                <w:sz w:val="24"/>
                <w:szCs w:val="24"/>
                <w:shd w:val="clear" w:color="auto" w:fill="FFFFFF"/>
              </w:rPr>
              <w:t>.</w:t>
            </w:r>
            <w:r w:rsidRPr="00225F90">
              <w:rPr>
                <w:rFonts w:ascii="Times New Roman" w:hAnsi="Times New Roman"/>
                <w:sz w:val="24"/>
                <w:szCs w:val="24"/>
              </w:rPr>
              <w:t xml:space="preserve"> Організація етнофестивалів та медових фестивалів на базі комплексу, популярізація Зачепилівської ОТГ через ентічні фетивалі та фестивалі присвячені видатним людям що жили та творили на території ОТГ (Чайковський П.І.). Залучення молоді до фестивального руху.</w:t>
            </w:r>
          </w:p>
        </w:tc>
      </w:tr>
      <w:tr w:rsidR="00962BA8" w:rsidRPr="00225F90" w14:paraId="0C8BA906" w14:textId="77777777" w:rsidTr="006B0E2C">
        <w:trPr>
          <w:trHeight w:val="20"/>
        </w:trPr>
        <w:tc>
          <w:tcPr>
            <w:tcW w:w="117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AC9ADF7"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Очікувані результати</w:t>
            </w:r>
          </w:p>
        </w:tc>
        <w:tc>
          <w:tcPr>
            <w:tcW w:w="3826"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6238C02" w14:textId="77777777" w:rsidR="00962BA8" w:rsidRDefault="00962BA8" w:rsidP="006B0E2C">
            <w:pPr>
              <w:pStyle w:val="af5"/>
              <w:spacing w:before="0" w:beforeAutospacing="0" w:after="0" w:afterAutospacing="0"/>
              <w:contextualSpacing/>
              <w:jc w:val="both"/>
            </w:pPr>
            <w:r w:rsidRPr="00225F90">
              <w:t xml:space="preserve">- </w:t>
            </w:r>
            <w:r w:rsidRPr="005F75B3">
              <w:t xml:space="preserve">залучення туристів </w:t>
            </w:r>
          </w:p>
          <w:p w14:paraId="4CBF1A2B" w14:textId="77777777" w:rsidR="00962BA8" w:rsidRPr="00225F90" w:rsidRDefault="00962BA8" w:rsidP="006B0E2C">
            <w:pPr>
              <w:pStyle w:val="af5"/>
              <w:spacing w:before="0" w:beforeAutospacing="0" w:after="0" w:afterAutospacing="0"/>
              <w:contextualSpacing/>
              <w:jc w:val="both"/>
            </w:pPr>
            <w:r>
              <w:t xml:space="preserve">- </w:t>
            </w:r>
            <w:r w:rsidRPr="005F75B3">
              <w:t>створення нових і розширення існуючих тур</w:t>
            </w:r>
            <w:r>
              <w:t>истичних</w:t>
            </w:r>
            <w:r w:rsidRPr="005F75B3">
              <w:t xml:space="preserve"> маршрутів</w:t>
            </w:r>
          </w:p>
          <w:p w14:paraId="5A5BBDC2" w14:textId="77777777" w:rsidR="00962BA8" w:rsidRPr="00225F90" w:rsidRDefault="00962BA8" w:rsidP="006B0E2C">
            <w:pPr>
              <w:pStyle w:val="af5"/>
              <w:spacing w:before="0" w:beforeAutospacing="0" w:after="0" w:afterAutospacing="0"/>
              <w:contextualSpacing/>
              <w:jc w:val="both"/>
            </w:pPr>
            <w:r w:rsidRPr="00225F90">
              <w:t xml:space="preserve">- </w:t>
            </w:r>
            <w:r>
              <w:t>створення нових робочих місць у громаді</w:t>
            </w:r>
          </w:p>
        </w:tc>
      </w:tr>
      <w:tr w:rsidR="00962BA8" w:rsidRPr="00225F90" w14:paraId="57691932" w14:textId="77777777" w:rsidTr="006B0E2C">
        <w:trPr>
          <w:trHeight w:val="20"/>
        </w:trPr>
        <w:tc>
          <w:tcPr>
            <w:tcW w:w="117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4E01415"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Ключові заходи проекту</w:t>
            </w:r>
          </w:p>
        </w:tc>
        <w:tc>
          <w:tcPr>
            <w:tcW w:w="3826"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36F5FB8" w14:textId="77777777" w:rsidR="00962BA8" w:rsidRPr="00225F90" w:rsidRDefault="00962BA8" w:rsidP="006B0E2C">
            <w:pPr>
              <w:pStyle w:val="af5"/>
              <w:spacing w:before="0" w:beforeAutospacing="0" w:after="0" w:afterAutospacing="0"/>
              <w:contextualSpacing/>
              <w:jc w:val="both"/>
            </w:pPr>
            <w:r w:rsidRPr="00225F90">
              <w:t> </w:t>
            </w:r>
            <w:r w:rsidRPr="00225F90">
              <w:rPr>
                <w:shd w:val="clear" w:color="auto" w:fill="FFFFFF"/>
              </w:rPr>
              <w:t>Реконструкція</w:t>
            </w:r>
            <w:r w:rsidRPr="00225F90">
              <w:t xml:space="preserve"> будівлі </w:t>
            </w:r>
          </w:p>
          <w:p w14:paraId="62B7D382" w14:textId="77777777" w:rsidR="00962BA8" w:rsidRPr="00225F90" w:rsidRDefault="00962BA8" w:rsidP="006B0E2C">
            <w:pPr>
              <w:pStyle w:val="af5"/>
              <w:spacing w:before="0" w:beforeAutospacing="0" w:after="0" w:afterAutospacing="0"/>
              <w:contextualSpacing/>
              <w:jc w:val="both"/>
            </w:pPr>
            <w:r w:rsidRPr="00225F90">
              <w:t xml:space="preserve">- Підготовка та затвердження документів щодо функціонування та роботи комплексу </w:t>
            </w:r>
          </w:p>
          <w:p w14:paraId="413A0EDF" w14:textId="77777777" w:rsidR="00962BA8" w:rsidRPr="00225F90" w:rsidRDefault="00962BA8" w:rsidP="006B0E2C">
            <w:pPr>
              <w:pStyle w:val="af5"/>
              <w:spacing w:before="0" w:beforeAutospacing="0" w:after="0" w:afterAutospacing="0"/>
              <w:contextualSpacing/>
              <w:jc w:val="both"/>
            </w:pPr>
            <w:r w:rsidRPr="00225F90">
              <w:t>- Матеріально-технічне забезпечення приміщення.</w:t>
            </w:r>
          </w:p>
          <w:p w14:paraId="6B596962" w14:textId="77777777" w:rsidR="00962BA8" w:rsidRPr="00225F90" w:rsidRDefault="00962BA8" w:rsidP="006B0E2C">
            <w:pPr>
              <w:pStyle w:val="af5"/>
              <w:spacing w:before="0" w:beforeAutospacing="0" w:after="0" w:afterAutospacing="0"/>
              <w:contextualSpacing/>
              <w:jc w:val="both"/>
            </w:pPr>
            <w:r w:rsidRPr="00225F90">
              <w:t>-  Сбір історико-культурних матеріалів</w:t>
            </w:r>
          </w:p>
          <w:p w14:paraId="602CD5C7" w14:textId="77777777" w:rsidR="00962BA8" w:rsidRPr="00225F90" w:rsidRDefault="00962BA8" w:rsidP="006B0E2C">
            <w:pPr>
              <w:pStyle w:val="af5"/>
              <w:spacing w:before="0" w:beforeAutospacing="0" w:after="0" w:afterAutospacing="0"/>
              <w:contextualSpacing/>
              <w:jc w:val="both"/>
            </w:pPr>
            <w:r w:rsidRPr="00225F90">
              <w:t xml:space="preserve">- </w:t>
            </w:r>
            <w:r>
              <w:t>Проведення</w:t>
            </w:r>
            <w:r w:rsidRPr="00225F90">
              <w:t xml:space="preserve"> заходів інформування (фестиваль та розміщення у ЗМІ)</w:t>
            </w:r>
          </w:p>
          <w:p w14:paraId="331212D4" w14:textId="77777777" w:rsidR="00962BA8" w:rsidRPr="00225F90" w:rsidRDefault="00962BA8" w:rsidP="006B0E2C">
            <w:pPr>
              <w:pStyle w:val="af5"/>
              <w:spacing w:before="0" w:beforeAutospacing="0" w:after="0" w:afterAutospacing="0"/>
              <w:contextualSpacing/>
              <w:jc w:val="both"/>
            </w:pPr>
            <w:r w:rsidRPr="00225F90">
              <w:t xml:space="preserve">- Проведення етнічних, історико-культурних та медових фестивалів на базі </w:t>
            </w:r>
            <w:r w:rsidRPr="00225F90">
              <w:rPr>
                <w:shd w:val="clear" w:color="auto" w:fill="FFFFFF"/>
              </w:rPr>
              <w:t>просвітницько-розважального комплексу</w:t>
            </w:r>
          </w:p>
        </w:tc>
      </w:tr>
      <w:tr w:rsidR="00962BA8" w:rsidRPr="00225F90" w14:paraId="7259A57F" w14:textId="77777777" w:rsidTr="006B0E2C">
        <w:trPr>
          <w:trHeight w:val="20"/>
        </w:trPr>
        <w:tc>
          <w:tcPr>
            <w:tcW w:w="117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5F86642"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Період здійснення</w:t>
            </w:r>
          </w:p>
        </w:tc>
        <w:tc>
          <w:tcPr>
            <w:tcW w:w="3826"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577DCAC" w14:textId="77777777" w:rsidR="00962BA8" w:rsidRPr="00225F90" w:rsidRDefault="00962BA8" w:rsidP="006B0E2C">
            <w:pPr>
              <w:spacing w:after="0" w:line="240" w:lineRule="auto"/>
              <w:contextualSpacing/>
              <w:rPr>
                <w:rFonts w:ascii="Times New Roman" w:hAnsi="Times New Roman"/>
                <w:sz w:val="24"/>
                <w:szCs w:val="24"/>
              </w:rPr>
            </w:pPr>
            <w:r>
              <w:rPr>
                <w:rFonts w:ascii="Times New Roman" w:hAnsi="Times New Roman"/>
                <w:sz w:val="24"/>
                <w:szCs w:val="24"/>
              </w:rPr>
              <w:t>2020</w:t>
            </w:r>
            <w:r w:rsidRPr="00225F90">
              <w:rPr>
                <w:rFonts w:ascii="Times New Roman" w:hAnsi="Times New Roman"/>
                <w:sz w:val="24"/>
                <w:szCs w:val="24"/>
              </w:rPr>
              <w:t xml:space="preserve"> рік</w:t>
            </w:r>
          </w:p>
        </w:tc>
      </w:tr>
      <w:tr w:rsidR="00962BA8" w:rsidRPr="00225F90" w14:paraId="3F7E5F31" w14:textId="77777777" w:rsidTr="006B0E2C">
        <w:trPr>
          <w:trHeight w:val="20"/>
        </w:trPr>
        <w:tc>
          <w:tcPr>
            <w:tcW w:w="1174" w:type="pct"/>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42EF25E"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Орієнтовна вартість проекту, тис. грн</w:t>
            </w:r>
          </w:p>
        </w:tc>
        <w:tc>
          <w:tcPr>
            <w:tcW w:w="10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814FC74" w14:textId="77777777" w:rsidR="00962BA8" w:rsidRPr="00225F90" w:rsidRDefault="00962BA8" w:rsidP="006B0E2C">
            <w:pPr>
              <w:spacing w:after="0" w:line="240" w:lineRule="auto"/>
              <w:contextualSpacing/>
              <w:jc w:val="center"/>
              <w:rPr>
                <w:rFonts w:ascii="Times New Roman" w:hAnsi="Times New Roman"/>
                <w:sz w:val="24"/>
                <w:szCs w:val="24"/>
              </w:rPr>
            </w:pPr>
            <w:r w:rsidRPr="00225F90">
              <w:rPr>
                <w:rFonts w:ascii="Times New Roman" w:hAnsi="Times New Roman"/>
                <w:sz w:val="24"/>
                <w:szCs w:val="24"/>
              </w:rPr>
              <w:t>1-й рік</w:t>
            </w:r>
          </w:p>
        </w:tc>
        <w:tc>
          <w:tcPr>
            <w:tcW w:w="8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825D52A" w14:textId="77777777" w:rsidR="00962BA8" w:rsidRPr="00225F90" w:rsidRDefault="00962BA8" w:rsidP="006B0E2C">
            <w:pPr>
              <w:spacing w:after="0" w:line="240" w:lineRule="auto"/>
              <w:contextualSpacing/>
              <w:jc w:val="center"/>
              <w:rPr>
                <w:rFonts w:ascii="Times New Roman" w:hAnsi="Times New Roman"/>
                <w:sz w:val="24"/>
                <w:szCs w:val="24"/>
              </w:rPr>
            </w:pPr>
            <w:r w:rsidRPr="00225F90">
              <w:rPr>
                <w:rFonts w:ascii="Times New Roman" w:hAnsi="Times New Roman"/>
                <w:sz w:val="24"/>
                <w:szCs w:val="24"/>
              </w:rPr>
              <w:t>2-й рік</w:t>
            </w:r>
          </w:p>
        </w:tc>
        <w:tc>
          <w:tcPr>
            <w:tcW w:w="81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E6FA319" w14:textId="77777777" w:rsidR="00962BA8" w:rsidRPr="00225F90" w:rsidRDefault="00962BA8" w:rsidP="006B0E2C">
            <w:pPr>
              <w:spacing w:after="0" w:line="240" w:lineRule="auto"/>
              <w:contextualSpacing/>
              <w:jc w:val="center"/>
              <w:rPr>
                <w:rFonts w:ascii="Times New Roman" w:hAnsi="Times New Roman"/>
                <w:sz w:val="24"/>
                <w:szCs w:val="24"/>
              </w:rPr>
            </w:pPr>
            <w:r w:rsidRPr="00225F90">
              <w:rPr>
                <w:rFonts w:ascii="Times New Roman" w:hAnsi="Times New Roman"/>
                <w:sz w:val="24"/>
                <w:szCs w:val="24"/>
              </w:rPr>
              <w:t>3-й рік</w:t>
            </w:r>
          </w:p>
        </w:tc>
        <w:tc>
          <w:tcPr>
            <w:tcW w:w="11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BD0ACB4" w14:textId="77777777" w:rsidR="00962BA8" w:rsidRPr="00225F90" w:rsidRDefault="00962BA8" w:rsidP="006B0E2C">
            <w:pPr>
              <w:spacing w:after="0" w:line="240" w:lineRule="auto"/>
              <w:contextualSpacing/>
              <w:jc w:val="center"/>
              <w:rPr>
                <w:rFonts w:ascii="Times New Roman" w:hAnsi="Times New Roman"/>
                <w:sz w:val="24"/>
                <w:szCs w:val="24"/>
              </w:rPr>
            </w:pPr>
            <w:r w:rsidRPr="00225F90">
              <w:rPr>
                <w:rFonts w:ascii="Times New Roman" w:hAnsi="Times New Roman"/>
                <w:sz w:val="24"/>
                <w:szCs w:val="24"/>
              </w:rPr>
              <w:t>Разом</w:t>
            </w:r>
          </w:p>
        </w:tc>
      </w:tr>
      <w:tr w:rsidR="00962BA8" w:rsidRPr="00225F90" w14:paraId="0A52A035" w14:textId="77777777" w:rsidTr="006B0E2C">
        <w:trPr>
          <w:trHeight w:val="20"/>
        </w:trPr>
        <w:tc>
          <w:tcPr>
            <w:tcW w:w="1174" w:type="pct"/>
            <w:vMerge/>
            <w:tcBorders>
              <w:top w:val="single" w:sz="8" w:space="0" w:color="000000"/>
              <w:left w:val="single" w:sz="8" w:space="0" w:color="000000"/>
              <w:bottom w:val="single" w:sz="8" w:space="0" w:color="000000"/>
              <w:right w:val="single" w:sz="8" w:space="0" w:color="000000"/>
            </w:tcBorders>
            <w:vAlign w:val="center"/>
            <w:hideMark/>
          </w:tcPr>
          <w:p w14:paraId="6E16A08E" w14:textId="77777777" w:rsidR="00962BA8" w:rsidRPr="00225F90" w:rsidRDefault="00962BA8" w:rsidP="006B0E2C">
            <w:pPr>
              <w:spacing w:after="0" w:line="240" w:lineRule="auto"/>
              <w:contextualSpacing/>
              <w:jc w:val="both"/>
              <w:rPr>
                <w:rFonts w:ascii="Times New Roman" w:hAnsi="Times New Roman"/>
                <w:sz w:val="24"/>
                <w:szCs w:val="24"/>
              </w:rPr>
            </w:pPr>
          </w:p>
        </w:tc>
        <w:tc>
          <w:tcPr>
            <w:tcW w:w="10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51A6BE8" w14:textId="77777777" w:rsidR="00962BA8" w:rsidRPr="00225F90"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0</w:t>
            </w:r>
          </w:p>
        </w:tc>
        <w:tc>
          <w:tcPr>
            <w:tcW w:w="8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1AA9B18" w14:textId="77777777" w:rsidR="00962BA8" w:rsidRPr="00225F90" w:rsidRDefault="00962BA8" w:rsidP="006B0E2C">
            <w:pPr>
              <w:spacing w:after="0" w:line="240" w:lineRule="auto"/>
              <w:contextualSpacing/>
              <w:jc w:val="center"/>
              <w:rPr>
                <w:rFonts w:ascii="Times New Roman" w:hAnsi="Times New Roman"/>
                <w:sz w:val="24"/>
                <w:szCs w:val="24"/>
                <w:lang w:val="ru-RU"/>
              </w:rPr>
            </w:pPr>
            <w:r>
              <w:rPr>
                <w:rFonts w:ascii="Times New Roman" w:hAnsi="Times New Roman"/>
                <w:sz w:val="24"/>
                <w:szCs w:val="24"/>
                <w:lang w:val="ru-RU"/>
              </w:rPr>
              <w:t>70</w:t>
            </w:r>
          </w:p>
        </w:tc>
        <w:tc>
          <w:tcPr>
            <w:tcW w:w="81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90CAC47" w14:textId="77777777" w:rsidR="00962BA8" w:rsidRPr="00225F90" w:rsidRDefault="00962BA8" w:rsidP="006B0E2C">
            <w:pPr>
              <w:spacing w:after="0" w:line="240" w:lineRule="auto"/>
              <w:contextualSpacing/>
              <w:jc w:val="center"/>
              <w:rPr>
                <w:rFonts w:ascii="Times New Roman" w:hAnsi="Times New Roman"/>
                <w:sz w:val="24"/>
                <w:szCs w:val="24"/>
                <w:lang w:val="ru-RU"/>
              </w:rPr>
            </w:pPr>
            <w:r w:rsidRPr="00225F90">
              <w:rPr>
                <w:rFonts w:ascii="Times New Roman" w:hAnsi="Times New Roman"/>
                <w:sz w:val="24"/>
                <w:szCs w:val="24"/>
                <w:lang w:val="ru-RU"/>
              </w:rPr>
              <w:t>—</w:t>
            </w:r>
          </w:p>
        </w:tc>
        <w:tc>
          <w:tcPr>
            <w:tcW w:w="11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63A0159" w14:textId="77777777" w:rsidR="00962BA8" w:rsidRPr="00225F90" w:rsidRDefault="00962BA8" w:rsidP="006B0E2C">
            <w:pPr>
              <w:spacing w:after="0" w:line="240" w:lineRule="auto"/>
              <w:contextualSpacing/>
              <w:jc w:val="center"/>
              <w:rPr>
                <w:rFonts w:ascii="Times New Roman" w:hAnsi="Times New Roman"/>
                <w:sz w:val="24"/>
                <w:szCs w:val="24"/>
              </w:rPr>
            </w:pPr>
            <w:r w:rsidRPr="00225F90">
              <w:rPr>
                <w:rFonts w:ascii="Times New Roman" w:hAnsi="Times New Roman"/>
                <w:sz w:val="24"/>
                <w:szCs w:val="24"/>
              </w:rPr>
              <w:t>70</w:t>
            </w:r>
          </w:p>
        </w:tc>
      </w:tr>
      <w:tr w:rsidR="00962BA8" w:rsidRPr="00225F90" w14:paraId="390FF0F7" w14:textId="77777777" w:rsidTr="006B0E2C">
        <w:trPr>
          <w:trHeight w:val="20"/>
        </w:trPr>
        <w:tc>
          <w:tcPr>
            <w:tcW w:w="117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ED8C1CF"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Джерела фінансування</w:t>
            </w:r>
          </w:p>
        </w:tc>
        <w:tc>
          <w:tcPr>
            <w:tcW w:w="3826"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C8FF0A5" w14:textId="77777777" w:rsidR="00962BA8" w:rsidRPr="00225F90" w:rsidRDefault="00962BA8" w:rsidP="006B0E2C">
            <w:pPr>
              <w:spacing w:after="0" w:line="240" w:lineRule="auto"/>
              <w:contextualSpacing/>
              <w:rPr>
                <w:rFonts w:ascii="Times New Roman" w:hAnsi="Times New Roman"/>
                <w:sz w:val="24"/>
                <w:szCs w:val="24"/>
              </w:rPr>
            </w:pPr>
            <w:r>
              <w:rPr>
                <w:rFonts w:ascii="Times New Roman" w:hAnsi="Times New Roman"/>
                <w:sz w:val="24"/>
                <w:szCs w:val="24"/>
              </w:rPr>
              <w:t>Бюджет селищної ради</w:t>
            </w:r>
            <w:r w:rsidRPr="00225F90">
              <w:rPr>
                <w:rFonts w:ascii="Times New Roman" w:hAnsi="Times New Roman"/>
                <w:sz w:val="24"/>
                <w:szCs w:val="24"/>
              </w:rPr>
              <w:t>, ДФРР, Донори та інвестори , Краудфандинг</w:t>
            </w:r>
          </w:p>
        </w:tc>
      </w:tr>
      <w:tr w:rsidR="00962BA8" w:rsidRPr="00225F90" w14:paraId="23960C8F" w14:textId="77777777" w:rsidTr="006B0E2C">
        <w:trPr>
          <w:trHeight w:val="20"/>
        </w:trPr>
        <w:tc>
          <w:tcPr>
            <w:tcW w:w="117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39BF37F"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Ключові потенційні учасники реалізації проекту</w:t>
            </w:r>
          </w:p>
        </w:tc>
        <w:tc>
          <w:tcPr>
            <w:tcW w:w="3826"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0D918B8" w14:textId="77777777" w:rsidR="00962BA8" w:rsidRPr="00225F90" w:rsidRDefault="00962BA8" w:rsidP="006B0E2C">
            <w:pPr>
              <w:spacing w:after="0" w:line="240" w:lineRule="auto"/>
              <w:contextualSpacing/>
              <w:rPr>
                <w:rFonts w:ascii="Times New Roman" w:hAnsi="Times New Roman"/>
                <w:sz w:val="24"/>
                <w:szCs w:val="24"/>
              </w:rPr>
            </w:pPr>
            <w:r w:rsidRPr="00225F90">
              <w:rPr>
                <w:rFonts w:ascii="Times New Roman" w:hAnsi="Times New Roman"/>
                <w:sz w:val="24"/>
                <w:szCs w:val="24"/>
              </w:rPr>
              <w:t>ОМС, будинки культури та музеї, підприємства, приватні підприємці</w:t>
            </w:r>
          </w:p>
        </w:tc>
      </w:tr>
      <w:tr w:rsidR="00962BA8" w:rsidRPr="00225F90" w14:paraId="20BE05EA" w14:textId="77777777" w:rsidTr="006B0E2C">
        <w:trPr>
          <w:trHeight w:val="20"/>
        </w:trPr>
        <w:tc>
          <w:tcPr>
            <w:tcW w:w="117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6C88E4"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Інше</w:t>
            </w:r>
          </w:p>
        </w:tc>
        <w:tc>
          <w:tcPr>
            <w:tcW w:w="3826"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4CC67FC" w14:textId="77777777" w:rsidR="00962BA8" w:rsidRPr="00225F90" w:rsidRDefault="00962BA8" w:rsidP="006B0E2C">
            <w:pPr>
              <w:spacing w:after="0" w:line="240" w:lineRule="auto"/>
              <w:contextualSpacing/>
              <w:rPr>
                <w:rFonts w:ascii="Times New Roman" w:hAnsi="Times New Roman"/>
                <w:sz w:val="24"/>
                <w:szCs w:val="24"/>
              </w:rPr>
            </w:pPr>
          </w:p>
        </w:tc>
      </w:tr>
    </w:tbl>
    <w:p w14:paraId="51039336" w14:textId="77777777" w:rsidR="00962BA8" w:rsidRPr="00225F90" w:rsidRDefault="00962BA8" w:rsidP="00962BA8">
      <w:pPr>
        <w:spacing w:line="240" w:lineRule="auto"/>
        <w:contextualSpacing/>
        <w:jc w:val="center"/>
        <w:rPr>
          <w:rFonts w:ascii="Times New Roman" w:hAnsi="Times New Roman"/>
          <w:sz w:val="28"/>
          <w:szCs w:val="28"/>
        </w:rPr>
      </w:pPr>
      <w:r w:rsidRPr="00225F90">
        <w:rPr>
          <w:rFonts w:ascii="Times New Roman" w:hAnsi="Times New Roman"/>
          <w:sz w:val="28"/>
          <w:szCs w:val="28"/>
        </w:rPr>
        <w:t>Технічні завдання на проекти місцевого розвитку операційної цілі 2.1. «Розвиток системи надання соціальних та адміністративних послуг у громаді»</w:t>
      </w:r>
    </w:p>
    <w:tbl>
      <w:tblPr>
        <w:tblW w:w="0" w:type="auto"/>
        <w:tblCellMar>
          <w:left w:w="0" w:type="dxa"/>
          <w:right w:w="0" w:type="dxa"/>
        </w:tblCellMar>
        <w:tblLook w:val="0600" w:firstRow="0" w:lastRow="0" w:firstColumn="0" w:lastColumn="0" w:noHBand="1" w:noVBand="1"/>
      </w:tblPr>
      <w:tblGrid>
        <w:gridCol w:w="2365"/>
        <w:gridCol w:w="1829"/>
        <w:gridCol w:w="1857"/>
        <w:gridCol w:w="1707"/>
        <w:gridCol w:w="1861"/>
      </w:tblGrid>
      <w:tr w:rsidR="00962BA8" w:rsidRPr="00225F90" w14:paraId="3C8DCCBF"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13366D8"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BFD3958" w14:textId="77777777" w:rsidR="00962BA8" w:rsidRPr="00225F90" w:rsidRDefault="00962BA8" w:rsidP="006B0E2C">
            <w:pPr>
              <w:spacing w:after="0" w:line="240" w:lineRule="auto"/>
              <w:contextualSpacing/>
              <w:rPr>
                <w:rFonts w:ascii="Times New Roman" w:hAnsi="Times New Roman"/>
                <w:sz w:val="24"/>
                <w:szCs w:val="24"/>
              </w:rPr>
            </w:pPr>
            <w:r w:rsidRPr="00225F90">
              <w:rPr>
                <w:rFonts w:ascii="Times New Roman" w:hAnsi="Times New Roman"/>
                <w:sz w:val="24"/>
                <w:szCs w:val="24"/>
              </w:rPr>
              <w:t>2.1.1. Створення сучасного центру надання адміністративних послуг</w:t>
            </w:r>
          </w:p>
        </w:tc>
      </w:tr>
      <w:tr w:rsidR="00962BA8" w:rsidRPr="00225F90" w14:paraId="0E595D40"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6F484E5"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lastRenderedPageBreak/>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D9AFFF0" w14:textId="77777777" w:rsidR="00962BA8" w:rsidRPr="00225F90" w:rsidRDefault="00962BA8" w:rsidP="006B0E2C">
            <w:pPr>
              <w:spacing w:after="0" w:line="240" w:lineRule="auto"/>
              <w:contextualSpacing/>
              <w:rPr>
                <w:rFonts w:ascii="Times New Roman" w:eastAsia="Times New Roman" w:hAnsi="Times New Roman"/>
                <w:sz w:val="24"/>
                <w:szCs w:val="24"/>
              </w:rPr>
            </w:pPr>
            <w:r w:rsidRPr="00225F90">
              <w:rPr>
                <w:rFonts w:ascii="Times New Roman" w:hAnsi="Times New Roman"/>
                <w:sz w:val="24"/>
                <w:szCs w:val="24"/>
                <w:shd w:val="clear" w:color="auto" w:fill="FFFFFF"/>
              </w:rPr>
              <w:t xml:space="preserve">«Створення умов для надання якісних адміністративних послуг шляхом відкриття  Центру надання адміністративних послуг </w:t>
            </w:r>
            <w:r>
              <w:rPr>
                <w:rFonts w:ascii="Times New Roman" w:hAnsi="Times New Roman"/>
                <w:sz w:val="24"/>
                <w:szCs w:val="24"/>
              </w:rPr>
              <w:t>Зачепилі</w:t>
            </w:r>
            <w:r w:rsidRPr="00225F90">
              <w:rPr>
                <w:rFonts w:ascii="Times New Roman" w:hAnsi="Times New Roman"/>
                <w:sz w:val="24"/>
                <w:szCs w:val="24"/>
              </w:rPr>
              <w:t>вської ОТГ</w:t>
            </w:r>
            <w:r w:rsidRPr="00225F90">
              <w:rPr>
                <w:rFonts w:ascii="Times New Roman" w:hAnsi="Times New Roman"/>
                <w:sz w:val="24"/>
                <w:szCs w:val="24"/>
                <w:shd w:val="clear" w:color="auto" w:fill="FFFFFF"/>
              </w:rPr>
              <w:t>»</w:t>
            </w:r>
            <w:r w:rsidRPr="00225F90">
              <w:rPr>
                <w:rFonts w:ascii="Times New Roman" w:hAnsi="Times New Roman"/>
                <w:sz w:val="24"/>
                <w:szCs w:val="24"/>
              </w:rPr>
              <w:t xml:space="preserve"> </w:t>
            </w:r>
          </w:p>
        </w:tc>
      </w:tr>
      <w:tr w:rsidR="00962BA8" w:rsidRPr="00225F90" w14:paraId="0BB7BA1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55B2988"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555129B" w14:textId="77777777" w:rsidR="00962BA8" w:rsidRPr="00225F90" w:rsidRDefault="00962BA8" w:rsidP="006B0E2C">
            <w:pPr>
              <w:spacing w:after="0" w:line="240" w:lineRule="auto"/>
              <w:contextualSpacing/>
              <w:rPr>
                <w:rFonts w:ascii="Times New Roman" w:eastAsia="Times New Roman" w:hAnsi="Times New Roman"/>
                <w:sz w:val="24"/>
                <w:szCs w:val="24"/>
                <w:lang w:val="ru-RU"/>
              </w:rPr>
            </w:pPr>
            <w:r w:rsidRPr="00225F90">
              <w:rPr>
                <w:rFonts w:ascii="Times New Roman" w:hAnsi="Times New Roman"/>
                <w:sz w:val="24"/>
                <w:szCs w:val="24"/>
              </w:rPr>
              <w:t>Створення Центру адміністративних послуг</w:t>
            </w:r>
          </w:p>
        </w:tc>
      </w:tr>
      <w:tr w:rsidR="00962BA8" w:rsidRPr="00225F90" w14:paraId="73D3DDF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26B193D"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1B40FEE" w14:textId="77777777" w:rsidR="00962BA8" w:rsidRPr="00225F90" w:rsidRDefault="00962BA8" w:rsidP="006B0E2C">
            <w:pPr>
              <w:spacing w:after="0" w:line="240" w:lineRule="auto"/>
              <w:contextualSpacing/>
              <w:rPr>
                <w:rFonts w:ascii="Times New Roman" w:hAnsi="Times New Roman"/>
                <w:sz w:val="24"/>
                <w:szCs w:val="24"/>
              </w:rPr>
            </w:pPr>
            <w:r>
              <w:rPr>
                <w:rFonts w:ascii="Times New Roman" w:hAnsi="Times New Roman"/>
                <w:sz w:val="24"/>
                <w:szCs w:val="24"/>
              </w:rPr>
              <w:t>Зачепилі</w:t>
            </w:r>
            <w:r w:rsidRPr="00225F90">
              <w:rPr>
                <w:rFonts w:ascii="Times New Roman" w:hAnsi="Times New Roman"/>
                <w:sz w:val="24"/>
                <w:szCs w:val="24"/>
              </w:rPr>
              <w:t>вська ОТГ</w:t>
            </w:r>
          </w:p>
        </w:tc>
      </w:tr>
      <w:tr w:rsidR="00962BA8" w:rsidRPr="00225F90" w14:paraId="4BAFABBC"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1F7825C"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 xml:space="preserve">Орієнтовна кількість отримувачів </w:t>
            </w:r>
            <w:r>
              <w:rPr>
                <w:rFonts w:ascii="Times New Roman" w:hAnsi="Times New Roman"/>
                <w:b/>
                <w:bCs/>
                <w:sz w:val="24"/>
                <w:szCs w:val="24"/>
              </w:rPr>
              <w:t>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F50D95E" w14:textId="77777777" w:rsidR="00962BA8" w:rsidRPr="00225F90" w:rsidRDefault="00962BA8" w:rsidP="006B0E2C">
            <w:pPr>
              <w:spacing w:after="0" w:line="240" w:lineRule="auto"/>
              <w:contextualSpacing/>
              <w:rPr>
                <w:rFonts w:ascii="Times New Roman" w:hAnsi="Times New Roman"/>
                <w:sz w:val="24"/>
                <w:szCs w:val="24"/>
              </w:rPr>
            </w:pPr>
            <w:r w:rsidRPr="00225F90">
              <w:rPr>
                <w:rFonts w:ascii="Times New Roman" w:hAnsi="Times New Roman"/>
                <w:sz w:val="24"/>
                <w:szCs w:val="24"/>
              </w:rPr>
              <w:t xml:space="preserve">Жителі </w:t>
            </w:r>
            <w:r>
              <w:rPr>
                <w:rFonts w:ascii="Times New Roman" w:hAnsi="Times New Roman"/>
                <w:sz w:val="24"/>
                <w:szCs w:val="24"/>
              </w:rPr>
              <w:t>Зачепилі</w:t>
            </w:r>
            <w:r w:rsidRPr="00225F90">
              <w:rPr>
                <w:rFonts w:ascii="Times New Roman" w:hAnsi="Times New Roman"/>
                <w:sz w:val="24"/>
                <w:szCs w:val="24"/>
              </w:rPr>
              <w:t>вської ОТГ (орієнтовно 9 тис. осіб)</w:t>
            </w:r>
          </w:p>
        </w:tc>
      </w:tr>
      <w:tr w:rsidR="00962BA8" w:rsidRPr="00225F90" w14:paraId="3F7A68E6"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D5C3B2B"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6569B5D"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sz w:val="24"/>
                <w:szCs w:val="24"/>
              </w:rPr>
              <w:t xml:space="preserve">Центри надання адміністративних послуг (ЦНАП) на сьогодні є однією з найкращих організаційних форм надання послуг та взаємодії влади і громади. </w:t>
            </w:r>
          </w:p>
          <w:p w14:paraId="03932837"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sz w:val="24"/>
                <w:szCs w:val="24"/>
              </w:rPr>
              <w:t>Створення зручних і доступних умов для отримання населенням адміністративних послуг є однією з головних задач, що має вирішуватися органами державної влади та місцевого самоврядування. Реалізація цієї задачі особливо актуальна для України на сучасному етапі її розвитку, де система надання адміністративних послуг є непрозорою, нераціональною та повільною. Більшість громадян наразі незадоволені якістю надання цих послуг.</w:t>
            </w:r>
          </w:p>
        </w:tc>
      </w:tr>
      <w:tr w:rsidR="00962BA8" w:rsidRPr="00225F90" w14:paraId="751BC6F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6170BC1"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D2AE0E6" w14:textId="77777777" w:rsidR="00962BA8" w:rsidRPr="00225F90" w:rsidRDefault="00962BA8" w:rsidP="006B0E2C">
            <w:pPr>
              <w:pStyle w:val="af5"/>
              <w:spacing w:before="0" w:beforeAutospacing="0" w:after="0" w:afterAutospacing="0"/>
              <w:contextualSpacing/>
              <w:jc w:val="both"/>
            </w:pPr>
            <w:r w:rsidRPr="00225F90">
              <w:t xml:space="preserve">- введення в експлуатацію центру надання адміністративних послуг </w:t>
            </w:r>
          </w:p>
          <w:p w14:paraId="0102C614" w14:textId="77777777" w:rsidR="00962BA8" w:rsidRPr="00225F90" w:rsidRDefault="00962BA8" w:rsidP="006B0E2C">
            <w:pPr>
              <w:pStyle w:val="af5"/>
              <w:spacing w:before="0" w:beforeAutospacing="0" w:after="0" w:afterAutospacing="0"/>
              <w:contextualSpacing/>
              <w:jc w:val="both"/>
            </w:pPr>
            <w:r w:rsidRPr="00225F90">
              <w:t xml:space="preserve">- обладнання </w:t>
            </w:r>
            <w:r>
              <w:t>5</w:t>
            </w:r>
            <w:r w:rsidRPr="00225F90">
              <w:t xml:space="preserve"> робочих місць для працівників ЦНАП;</w:t>
            </w:r>
          </w:p>
          <w:p w14:paraId="62759DAB" w14:textId="77777777" w:rsidR="00962BA8" w:rsidRPr="00225F90" w:rsidRDefault="00962BA8" w:rsidP="006B0E2C">
            <w:pPr>
              <w:pStyle w:val="af5"/>
              <w:spacing w:before="0" w:beforeAutospacing="0" w:after="0" w:afterAutospacing="0"/>
              <w:contextualSpacing/>
              <w:jc w:val="both"/>
            </w:pPr>
            <w:r w:rsidRPr="00225F90">
              <w:t>-  збільшення кількості наданих адміністративних послуг у 2 рази;</w:t>
            </w:r>
          </w:p>
          <w:p w14:paraId="552E8FFF" w14:textId="77777777" w:rsidR="00962BA8" w:rsidRPr="00225F90" w:rsidRDefault="00962BA8" w:rsidP="006B0E2C">
            <w:pPr>
              <w:pStyle w:val="af5"/>
              <w:spacing w:before="0" w:beforeAutospacing="0" w:after="0" w:afterAutospacing="0"/>
              <w:contextualSpacing/>
              <w:jc w:val="both"/>
            </w:pPr>
            <w:r w:rsidRPr="00225F90">
              <w:t>- зменшення на 15 % терміну надання адміністративної послуги;</w:t>
            </w:r>
          </w:p>
          <w:p w14:paraId="76571DFF" w14:textId="77777777" w:rsidR="00962BA8" w:rsidRPr="00225F90" w:rsidRDefault="00962BA8" w:rsidP="006B0E2C">
            <w:pPr>
              <w:pStyle w:val="af5"/>
              <w:spacing w:before="0" w:beforeAutospacing="0" w:after="0" w:afterAutospacing="0"/>
              <w:contextualSpacing/>
              <w:jc w:val="both"/>
            </w:pPr>
            <w:r w:rsidRPr="00225F90">
              <w:t>- покращення доступності та якості надання адміністративних послуг.</w:t>
            </w:r>
          </w:p>
          <w:p w14:paraId="0726C337" w14:textId="77777777" w:rsidR="00962BA8" w:rsidRPr="00225F90" w:rsidRDefault="00962BA8" w:rsidP="006B0E2C">
            <w:pPr>
              <w:pStyle w:val="af5"/>
              <w:spacing w:before="0" w:beforeAutospacing="0" w:after="0" w:afterAutospacing="0"/>
              <w:contextualSpacing/>
              <w:jc w:val="both"/>
            </w:pPr>
            <w:r w:rsidRPr="00225F90">
              <w:t>- можливість забезпечення прозорості, відкритості та зрозумілості дій у сфері надання адміністративних послуг;</w:t>
            </w:r>
          </w:p>
        </w:tc>
      </w:tr>
      <w:tr w:rsidR="00962BA8" w:rsidRPr="00225F90" w14:paraId="736708B8"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5AC84C3"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66E0C14" w14:textId="77777777" w:rsidR="00962BA8" w:rsidRPr="00225F90" w:rsidRDefault="00962BA8" w:rsidP="006B0E2C">
            <w:pPr>
              <w:pStyle w:val="af5"/>
              <w:spacing w:before="0" w:beforeAutospacing="0" w:after="0" w:afterAutospacing="0"/>
              <w:contextualSpacing/>
              <w:jc w:val="both"/>
            </w:pPr>
            <w:r>
              <w:t xml:space="preserve">- </w:t>
            </w:r>
            <w:r w:rsidRPr="00225F90">
              <w:t> </w:t>
            </w:r>
            <w:r w:rsidRPr="00225F90">
              <w:rPr>
                <w:shd w:val="clear" w:color="auto" w:fill="FFFFFF"/>
              </w:rPr>
              <w:t>Реконструкція</w:t>
            </w:r>
            <w:r>
              <w:rPr>
                <w:shd w:val="clear" w:color="auto" w:fill="FFFFFF"/>
              </w:rPr>
              <w:t xml:space="preserve"> </w:t>
            </w:r>
            <w:r w:rsidRPr="00225F90">
              <w:t>будівлі</w:t>
            </w:r>
            <w:r>
              <w:t xml:space="preserve"> комунальної форми власності</w:t>
            </w:r>
            <w:r w:rsidRPr="00225F90">
              <w:t xml:space="preserve"> </w:t>
            </w:r>
            <w:r>
              <w:t>під створення ЦНАП</w:t>
            </w:r>
            <w:r w:rsidRPr="00225F90">
              <w:t>у</w:t>
            </w:r>
          </w:p>
          <w:p w14:paraId="46D20992" w14:textId="77777777" w:rsidR="00962BA8" w:rsidRPr="00225F90" w:rsidRDefault="00962BA8" w:rsidP="006B0E2C">
            <w:pPr>
              <w:pStyle w:val="af5"/>
              <w:spacing w:before="0" w:beforeAutospacing="0" w:after="0" w:afterAutospacing="0"/>
              <w:contextualSpacing/>
              <w:jc w:val="both"/>
            </w:pPr>
            <w:r w:rsidRPr="00225F90">
              <w:t>- Підготовка та затвердження пакету документів щодо функціонування та роботи центру надання адміністративних послуг.</w:t>
            </w:r>
          </w:p>
          <w:p w14:paraId="02C6099F" w14:textId="77777777" w:rsidR="00962BA8" w:rsidRPr="00225F90" w:rsidRDefault="00962BA8" w:rsidP="006B0E2C">
            <w:pPr>
              <w:pStyle w:val="af5"/>
              <w:spacing w:before="0" w:beforeAutospacing="0" w:after="0" w:afterAutospacing="0"/>
              <w:contextualSpacing/>
              <w:jc w:val="both"/>
            </w:pPr>
            <w:r w:rsidRPr="00225F90">
              <w:t>- Матеріально-технічне забезпечення приміщення ЦНАПу.</w:t>
            </w:r>
          </w:p>
          <w:p w14:paraId="026BDB9A" w14:textId="77777777" w:rsidR="00962BA8" w:rsidRPr="00225F90" w:rsidRDefault="00962BA8" w:rsidP="006B0E2C">
            <w:pPr>
              <w:pStyle w:val="af5"/>
              <w:spacing w:before="0" w:beforeAutospacing="0" w:after="0" w:afterAutospacing="0"/>
              <w:contextualSpacing/>
              <w:jc w:val="both"/>
            </w:pPr>
            <w:r w:rsidRPr="00225F90">
              <w:t>- Організація та впровадження електронного супроводу надання адміністративних послуг.</w:t>
            </w:r>
          </w:p>
          <w:p w14:paraId="7ED45752" w14:textId="77777777" w:rsidR="00962BA8" w:rsidRPr="00225F90" w:rsidRDefault="00962BA8" w:rsidP="006B0E2C">
            <w:pPr>
              <w:pStyle w:val="af5"/>
              <w:spacing w:before="0" w:beforeAutospacing="0" w:after="0" w:afterAutospacing="0"/>
              <w:contextualSpacing/>
              <w:jc w:val="both"/>
            </w:pPr>
            <w:r w:rsidRPr="00225F90">
              <w:t xml:space="preserve">- Організація стажування у ЦНАП, кращих практиках України, для навчання і розвитку ключових компетенцій адміністраторів ЦНАП </w:t>
            </w:r>
            <w:r>
              <w:t>Зачепилівської</w:t>
            </w:r>
            <w:r w:rsidRPr="00225F90">
              <w:t xml:space="preserve"> ОТГ.</w:t>
            </w:r>
          </w:p>
          <w:p w14:paraId="3326D45B" w14:textId="77777777" w:rsidR="00962BA8" w:rsidRPr="00225F90" w:rsidRDefault="00962BA8" w:rsidP="006B0E2C">
            <w:pPr>
              <w:pStyle w:val="af5"/>
              <w:spacing w:before="0" w:beforeAutospacing="0" w:after="0" w:afterAutospacing="0"/>
              <w:contextualSpacing/>
              <w:jc w:val="both"/>
            </w:pPr>
            <w:r w:rsidRPr="00225F90">
              <w:t>- Створення порталу адміністративних послуг.</w:t>
            </w:r>
          </w:p>
          <w:p w14:paraId="73AD64B9" w14:textId="77777777" w:rsidR="00962BA8" w:rsidRPr="00225F90" w:rsidRDefault="00962BA8" w:rsidP="006B0E2C">
            <w:pPr>
              <w:pStyle w:val="af5"/>
              <w:spacing w:before="0" w:beforeAutospacing="0" w:after="0" w:afterAutospacing="0"/>
              <w:contextualSpacing/>
              <w:jc w:val="both"/>
            </w:pPr>
            <w:r w:rsidRPr="00225F90">
              <w:rPr>
                <w:rStyle w:val="af6"/>
                <w:rFonts w:eastAsia="Calibri"/>
              </w:rPr>
              <w:t>- </w:t>
            </w:r>
            <w:r w:rsidRPr="00225F90">
              <w:t>Моніторинг доступності та якості надання адміністративних послуг.</w:t>
            </w:r>
          </w:p>
          <w:p w14:paraId="5DFDF9DA" w14:textId="77777777" w:rsidR="00962BA8" w:rsidRPr="00225F90" w:rsidRDefault="00962BA8" w:rsidP="006B0E2C">
            <w:pPr>
              <w:pStyle w:val="af5"/>
              <w:spacing w:before="0" w:beforeAutospacing="0" w:after="0" w:afterAutospacing="0"/>
              <w:contextualSpacing/>
              <w:jc w:val="both"/>
            </w:pPr>
            <w:r w:rsidRPr="00225F90">
              <w:rPr>
                <w:rStyle w:val="af6"/>
                <w:rFonts w:eastAsia="Calibri"/>
              </w:rPr>
              <w:t>- </w:t>
            </w:r>
            <w:r w:rsidRPr="00225F90">
              <w:t>Промоційна діяльність.</w:t>
            </w:r>
          </w:p>
        </w:tc>
      </w:tr>
      <w:tr w:rsidR="00962BA8" w:rsidRPr="00225F90" w14:paraId="12654D43"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2C66398"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FE795AA" w14:textId="706A63A5" w:rsidR="00962BA8" w:rsidRPr="00225F90" w:rsidRDefault="00962BA8" w:rsidP="000972D5">
            <w:pPr>
              <w:spacing w:after="0" w:line="240" w:lineRule="auto"/>
              <w:contextualSpacing/>
              <w:rPr>
                <w:rFonts w:ascii="Times New Roman" w:hAnsi="Times New Roman"/>
                <w:sz w:val="24"/>
                <w:szCs w:val="24"/>
                <w:lang w:val="ru-RU"/>
              </w:rPr>
            </w:pPr>
            <w:r>
              <w:rPr>
                <w:rFonts w:ascii="Times New Roman" w:hAnsi="Times New Roman"/>
                <w:sz w:val="24"/>
                <w:szCs w:val="24"/>
                <w:lang w:val="en-US"/>
              </w:rPr>
              <w:t>2019 – 202</w:t>
            </w:r>
            <w:r w:rsidR="000972D5">
              <w:rPr>
                <w:rFonts w:ascii="Times New Roman" w:hAnsi="Times New Roman"/>
                <w:sz w:val="24"/>
                <w:szCs w:val="24"/>
              </w:rPr>
              <w:t>0</w:t>
            </w:r>
            <w:r>
              <w:rPr>
                <w:rFonts w:ascii="Times New Roman" w:hAnsi="Times New Roman"/>
                <w:sz w:val="24"/>
                <w:szCs w:val="24"/>
                <w:lang w:val="en-US"/>
              </w:rPr>
              <w:t xml:space="preserve"> </w:t>
            </w:r>
            <w:r>
              <w:rPr>
                <w:rFonts w:ascii="Times New Roman" w:hAnsi="Times New Roman"/>
                <w:sz w:val="24"/>
                <w:szCs w:val="24"/>
                <w:lang w:val="ru-RU"/>
              </w:rPr>
              <w:t>роки</w:t>
            </w:r>
          </w:p>
        </w:tc>
      </w:tr>
      <w:tr w:rsidR="00962BA8" w:rsidRPr="00225F90" w14:paraId="7FDC0243"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351C726"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351E569" w14:textId="77777777" w:rsidR="00962BA8" w:rsidRPr="00225F90" w:rsidRDefault="00962BA8" w:rsidP="006B0E2C">
            <w:pPr>
              <w:spacing w:after="0" w:line="240" w:lineRule="auto"/>
              <w:contextualSpacing/>
              <w:jc w:val="center"/>
              <w:rPr>
                <w:rFonts w:ascii="Times New Roman" w:hAnsi="Times New Roman"/>
                <w:sz w:val="24"/>
                <w:szCs w:val="24"/>
              </w:rPr>
            </w:pPr>
            <w:r w:rsidRPr="00225F90">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7DA9022" w14:textId="77777777" w:rsidR="00962BA8" w:rsidRPr="00225F90" w:rsidRDefault="00962BA8" w:rsidP="006B0E2C">
            <w:pPr>
              <w:spacing w:after="0" w:line="240" w:lineRule="auto"/>
              <w:contextualSpacing/>
              <w:jc w:val="center"/>
              <w:rPr>
                <w:rFonts w:ascii="Times New Roman" w:hAnsi="Times New Roman"/>
                <w:sz w:val="24"/>
                <w:szCs w:val="24"/>
              </w:rPr>
            </w:pPr>
            <w:r w:rsidRPr="00225F90">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6D861E4" w14:textId="77777777" w:rsidR="00962BA8" w:rsidRPr="00225F90" w:rsidRDefault="00962BA8" w:rsidP="006B0E2C">
            <w:pPr>
              <w:spacing w:after="0" w:line="240" w:lineRule="auto"/>
              <w:contextualSpacing/>
              <w:jc w:val="center"/>
              <w:rPr>
                <w:rFonts w:ascii="Times New Roman" w:hAnsi="Times New Roman"/>
                <w:sz w:val="24"/>
                <w:szCs w:val="24"/>
              </w:rPr>
            </w:pPr>
            <w:r w:rsidRPr="00225F90">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63023D9" w14:textId="77777777" w:rsidR="00962BA8" w:rsidRPr="00225F90" w:rsidRDefault="00962BA8" w:rsidP="006B0E2C">
            <w:pPr>
              <w:spacing w:after="0" w:line="240" w:lineRule="auto"/>
              <w:contextualSpacing/>
              <w:jc w:val="center"/>
              <w:rPr>
                <w:rFonts w:ascii="Times New Roman" w:hAnsi="Times New Roman"/>
                <w:sz w:val="24"/>
                <w:szCs w:val="24"/>
              </w:rPr>
            </w:pPr>
            <w:r w:rsidRPr="00225F90">
              <w:rPr>
                <w:rFonts w:ascii="Times New Roman" w:hAnsi="Times New Roman"/>
                <w:sz w:val="24"/>
                <w:szCs w:val="24"/>
              </w:rPr>
              <w:t>Разом</w:t>
            </w:r>
          </w:p>
        </w:tc>
      </w:tr>
      <w:tr w:rsidR="00962BA8" w:rsidRPr="00225F90" w14:paraId="4CEB5568"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4FBAA7" w14:textId="77777777" w:rsidR="00962BA8" w:rsidRPr="00225F90" w:rsidRDefault="00962BA8" w:rsidP="006B0E2C">
            <w:pPr>
              <w:spacing w:after="0" w:line="240" w:lineRule="auto"/>
              <w:contextualSpacing/>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BB86B51" w14:textId="17294AEF" w:rsidR="00962BA8" w:rsidRPr="00F7063C" w:rsidRDefault="00ED4B22" w:rsidP="006B0E2C">
            <w:pPr>
              <w:spacing w:after="0" w:line="240" w:lineRule="auto"/>
              <w:contextualSpacing/>
              <w:jc w:val="center"/>
              <w:rPr>
                <w:rFonts w:ascii="Times New Roman" w:hAnsi="Times New Roman"/>
                <w:b/>
                <w:sz w:val="24"/>
                <w:szCs w:val="24"/>
              </w:rPr>
            </w:pPr>
            <w:r>
              <w:rPr>
                <w:rStyle w:val="af6"/>
                <w:b w:val="0"/>
                <w:shd w:val="clear" w:color="auto" w:fill="FFFFFF"/>
              </w:rPr>
              <w:t>3000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CF9C350" w14:textId="3B1D974B" w:rsidR="00962BA8" w:rsidRPr="00225F90" w:rsidRDefault="000972D5" w:rsidP="006B0E2C">
            <w:pPr>
              <w:spacing w:after="0" w:line="240" w:lineRule="auto"/>
              <w:contextualSpacing/>
              <w:jc w:val="center"/>
              <w:rPr>
                <w:rFonts w:ascii="Times New Roman" w:hAnsi="Times New Roman"/>
                <w:sz w:val="24"/>
                <w:szCs w:val="24"/>
              </w:rPr>
            </w:pPr>
            <w:r>
              <w:rPr>
                <w:rFonts w:ascii="Times New Roman" w:hAnsi="Times New Roman"/>
                <w:sz w:val="24"/>
                <w:szCs w:val="24"/>
                <w:shd w:val="clear" w:color="auto" w:fill="FFFFFF"/>
                <w:lang w:val="ru-RU"/>
              </w:rPr>
              <w:t>1000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4C6B970" w14:textId="1E0EA2E6" w:rsidR="00962BA8" w:rsidRPr="00225F90" w:rsidRDefault="000972D5" w:rsidP="006B0E2C">
            <w:pPr>
              <w:spacing w:after="0" w:line="240" w:lineRule="auto"/>
              <w:contextualSpacing/>
              <w:jc w:val="center"/>
              <w:rPr>
                <w:rFonts w:ascii="Times New Roman" w:hAnsi="Times New Roman"/>
                <w:sz w:val="24"/>
                <w:szCs w:val="24"/>
                <w:lang w:val="ru-RU"/>
              </w:rPr>
            </w:pPr>
            <w:r>
              <w:rPr>
                <w:rFonts w:ascii="Times New Roman" w:hAnsi="Times New Roman"/>
                <w:sz w:val="24"/>
                <w:szCs w:val="24"/>
                <w:lang w:val="ru-RU"/>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6C4F4AD" w14:textId="05C52052" w:rsidR="00962BA8" w:rsidRPr="00225F90" w:rsidRDefault="00ED4B22" w:rsidP="006B0E2C">
            <w:pPr>
              <w:spacing w:after="0" w:line="240" w:lineRule="auto"/>
              <w:contextualSpacing/>
              <w:jc w:val="center"/>
              <w:rPr>
                <w:rFonts w:ascii="Times New Roman" w:hAnsi="Times New Roman"/>
                <w:sz w:val="24"/>
                <w:szCs w:val="24"/>
              </w:rPr>
            </w:pPr>
            <w:r>
              <w:rPr>
                <w:rFonts w:ascii="Times New Roman" w:hAnsi="Times New Roman"/>
                <w:sz w:val="24"/>
                <w:szCs w:val="24"/>
              </w:rPr>
              <w:t>4000</w:t>
            </w:r>
          </w:p>
        </w:tc>
      </w:tr>
      <w:tr w:rsidR="00962BA8" w:rsidRPr="00225F90" w14:paraId="461B2A67"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B385856"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lastRenderedPageBreak/>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BA1C81D" w14:textId="77777777" w:rsidR="00962BA8" w:rsidRPr="00225F90" w:rsidRDefault="00962BA8" w:rsidP="006B0E2C">
            <w:pPr>
              <w:spacing w:after="0" w:line="240" w:lineRule="auto"/>
              <w:contextualSpacing/>
              <w:rPr>
                <w:rFonts w:ascii="Times New Roman" w:hAnsi="Times New Roman"/>
                <w:sz w:val="24"/>
                <w:szCs w:val="24"/>
              </w:rPr>
            </w:pPr>
            <w:r>
              <w:rPr>
                <w:rFonts w:ascii="Times New Roman" w:hAnsi="Times New Roman"/>
                <w:sz w:val="24"/>
                <w:szCs w:val="24"/>
              </w:rPr>
              <w:t>Селищна</w:t>
            </w:r>
            <w:r w:rsidRPr="00225F90">
              <w:rPr>
                <w:rFonts w:ascii="Times New Roman" w:hAnsi="Times New Roman"/>
                <w:sz w:val="24"/>
                <w:szCs w:val="24"/>
              </w:rPr>
              <w:t xml:space="preserve"> рада</w:t>
            </w:r>
          </w:p>
          <w:p w14:paraId="4886D787" w14:textId="77777777" w:rsidR="00962BA8" w:rsidRPr="00225F90" w:rsidRDefault="00962BA8" w:rsidP="006B0E2C">
            <w:pPr>
              <w:spacing w:after="0" w:line="240" w:lineRule="auto"/>
              <w:contextualSpacing/>
              <w:rPr>
                <w:rFonts w:ascii="Times New Roman" w:hAnsi="Times New Roman"/>
                <w:sz w:val="24"/>
                <w:szCs w:val="24"/>
              </w:rPr>
            </w:pPr>
            <w:r w:rsidRPr="00225F90">
              <w:rPr>
                <w:rFonts w:ascii="Times New Roman" w:hAnsi="Times New Roman"/>
                <w:sz w:val="24"/>
                <w:szCs w:val="24"/>
              </w:rPr>
              <w:t>ДФРР</w:t>
            </w:r>
          </w:p>
          <w:p w14:paraId="78072B75" w14:textId="77777777" w:rsidR="00962BA8" w:rsidRPr="00225F90" w:rsidRDefault="00962BA8" w:rsidP="006B0E2C">
            <w:pPr>
              <w:spacing w:after="0" w:line="240" w:lineRule="auto"/>
              <w:contextualSpacing/>
              <w:rPr>
                <w:rFonts w:ascii="Times New Roman" w:hAnsi="Times New Roman"/>
                <w:sz w:val="24"/>
                <w:szCs w:val="24"/>
              </w:rPr>
            </w:pPr>
            <w:r>
              <w:rPr>
                <w:rFonts w:ascii="Times New Roman" w:hAnsi="Times New Roman"/>
                <w:sz w:val="24"/>
                <w:szCs w:val="24"/>
              </w:rPr>
              <w:t>МТД</w:t>
            </w:r>
            <w:r w:rsidRPr="00225F90">
              <w:rPr>
                <w:rFonts w:ascii="Times New Roman" w:hAnsi="Times New Roman"/>
                <w:sz w:val="24"/>
                <w:szCs w:val="24"/>
              </w:rPr>
              <w:t xml:space="preserve"> та інвестори</w:t>
            </w:r>
          </w:p>
        </w:tc>
      </w:tr>
      <w:tr w:rsidR="00962BA8" w:rsidRPr="00225F90" w14:paraId="06EB1B5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B3697D9"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86C1EED" w14:textId="77777777" w:rsidR="00962BA8" w:rsidRPr="00225F90" w:rsidRDefault="00962BA8" w:rsidP="006B0E2C">
            <w:pPr>
              <w:spacing w:after="0" w:line="240" w:lineRule="auto"/>
              <w:contextualSpacing/>
              <w:rPr>
                <w:rFonts w:ascii="Times New Roman" w:hAnsi="Times New Roman"/>
                <w:sz w:val="24"/>
                <w:szCs w:val="24"/>
              </w:rPr>
            </w:pPr>
            <w:r w:rsidRPr="00225F90">
              <w:rPr>
                <w:rFonts w:ascii="Times New Roman" w:hAnsi="Times New Roman"/>
                <w:sz w:val="24"/>
                <w:szCs w:val="24"/>
              </w:rPr>
              <w:t>Підрядні організації</w:t>
            </w:r>
            <w:r>
              <w:rPr>
                <w:rFonts w:ascii="Times New Roman" w:hAnsi="Times New Roman"/>
                <w:sz w:val="24"/>
                <w:szCs w:val="24"/>
              </w:rPr>
              <w:t>, ОМС, підприємці.</w:t>
            </w:r>
            <w:r w:rsidRPr="00225F90">
              <w:rPr>
                <w:rFonts w:ascii="Times New Roman" w:hAnsi="Times New Roman"/>
                <w:sz w:val="24"/>
                <w:szCs w:val="24"/>
              </w:rPr>
              <w:t xml:space="preserve"> </w:t>
            </w:r>
          </w:p>
        </w:tc>
      </w:tr>
      <w:tr w:rsidR="00962BA8" w:rsidRPr="00225F90" w14:paraId="0917416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48425F5" w14:textId="77777777" w:rsidR="00962BA8" w:rsidRPr="00225F90" w:rsidRDefault="00962BA8" w:rsidP="006B0E2C">
            <w:pPr>
              <w:spacing w:after="0" w:line="240" w:lineRule="auto"/>
              <w:contextualSpacing/>
              <w:jc w:val="both"/>
              <w:rPr>
                <w:rFonts w:ascii="Times New Roman" w:hAnsi="Times New Roman"/>
                <w:sz w:val="24"/>
                <w:szCs w:val="24"/>
              </w:rPr>
            </w:pPr>
            <w:r w:rsidRPr="00225F90">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CB0E392" w14:textId="77777777" w:rsidR="00962BA8" w:rsidRPr="00225F90" w:rsidRDefault="00962BA8" w:rsidP="006B0E2C">
            <w:pPr>
              <w:spacing w:after="0" w:line="240" w:lineRule="auto"/>
              <w:contextualSpacing/>
              <w:rPr>
                <w:rFonts w:ascii="Times New Roman" w:hAnsi="Times New Roman"/>
                <w:sz w:val="24"/>
                <w:szCs w:val="24"/>
              </w:rPr>
            </w:pPr>
          </w:p>
        </w:tc>
      </w:tr>
    </w:tbl>
    <w:p w14:paraId="5C345BA3" w14:textId="77777777" w:rsidR="00962BA8" w:rsidRDefault="00962BA8" w:rsidP="00962BA8">
      <w:pPr>
        <w:spacing w:after="0"/>
        <w:contextualSpacing/>
        <w:jc w:val="center"/>
        <w:rPr>
          <w:rFonts w:ascii="Times New Roman" w:hAnsi="Times New Roman"/>
          <w:sz w:val="28"/>
          <w:szCs w:val="24"/>
        </w:rPr>
      </w:pPr>
    </w:p>
    <w:tbl>
      <w:tblPr>
        <w:tblW w:w="0" w:type="auto"/>
        <w:tblCellMar>
          <w:left w:w="0" w:type="dxa"/>
          <w:right w:w="0" w:type="dxa"/>
        </w:tblCellMar>
        <w:tblLook w:val="0600" w:firstRow="0" w:lastRow="0" w:firstColumn="0" w:lastColumn="0" w:noHBand="1" w:noVBand="1"/>
      </w:tblPr>
      <w:tblGrid>
        <w:gridCol w:w="2385"/>
        <w:gridCol w:w="1748"/>
        <w:gridCol w:w="1795"/>
        <w:gridCol w:w="1795"/>
        <w:gridCol w:w="1896"/>
      </w:tblGrid>
      <w:tr w:rsidR="00962BA8" w:rsidRPr="00BB0FE5" w14:paraId="0203B3C7"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AC72E6"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5C0D6F7"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sz w:val="24"/>
                <w:szCs w:val="24"/>
              </w:rPr>
              <w:t>2.1.2. Удосконалення системи соціальної підтримки та соціальної допомоги мешканцям громади</w:t>
            </w:r>
          </w:p>
        </w:tc>
      </w:tr>
      <w:tr w:rsidR="00962BA8" w:rsidRPr="00BB0FE5" w14:paraId="48F571BB"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147816"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34FD6F0" w14:textId="328C2301" w:rsidR="00962BA8" w:rsidRPr="00BB0FE5" w:rsidRDefault="00962BA8" w:rsidP="000972D5">
            <w:pPr>
              <w:spacing w:after="0" w:line="240" w:lineRule="auto"/>
              <w:contextualSpacing/>
              <w:jc w:val="both"/>
              <w:rPr>
                <w:rFonts w:ascii="Times New Roman" w:eastAsia="Times New Roman" w:hAnsi="Times New Roman"/>
                <w:sz w:val="24"/>
                <w:szCs w:val="24"/>
              </w:rPr>
            </w:pPr>
            <w:r w:rsidRPr="00BB0FE5">
              <w:rPr>
                <w:rFonts w:ascii="Times New Roman" w:hAnsi="Times New Roman"/>
                <w:sz w:val="24"/>
                <w:szCs w:val="24"/>
                <w:shd w:val="clear" w:color="auto" w:fill="FFFFFF"/>
              </w:rPr>
              <w:t xml:space="preserve">«Створення Центру інтегрованих соціальних служб </w:t>
            </w:r>
            <w:r>
              <w:rPr>
                <w:rFonts w:ascii="Times New Roman" w:hAnsi="Times New Roman"/>
                <w:sz w:val="24"/>
                <w:szCs w:val="24"/>
              </w:rPr>
              <w:t>Зачепилі</w:t>
            </w:r>
            <w:r w:rsidRPr="00BB0FE5">
              <w:rPr>
                <w:rFonts w:ascii="Times New Roman" w:hAnsi="Times New Roman"/>
                <w:sz w:val="24"/>
                <w:szCs w:val="24"/>
              </w:rPr>
              <w:t>вської ОТГ</w:t>
            </w:r>
            <w:r w:rsidRPr="00BB0FE5">
              <w:rPr>
                <w:rFonts w:ascii="Times New Roman" w:hAnsi="Times New Roman"/>
                <w:sz w:val="24"/>
                <w:szCs w:val="24"/>
                <w:shd w:val="clear" w:color="auto" w:fill="FFFFFF"/>
              </w:rPr>
              <w:t>»</w:t>
            </w:r>
            <w:r w:rsidRPr="00BB0FE5">
              <w:rPr>
                <w:rFonts w:ascii="Times New Roman" w:hAnsi="Times New Roman"/>
                <w:sz w:val="24"/>
                <w:szCs w:val="24"/>
              </w:rPr>
              <w:t xml:space="preserve"> </w:t>
            </w:r>
          </w:p>
        </w:tc>
      </w:tr>
      <w:tr w:rsidR="00962BA8" w:rsidRPr="00BB0FE5" w14:paraId="47ECFF7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18E3C9"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4E7491F"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sz w:val="24"/>
                <w:szCs w:val="24"/>
              </w:rPr>
              <w:t>Соціальний захист найбільш вразливих громадян: інвалідів, осіб похилого віку, дітей-сиріт та дітей позбавлених батьківського піклування, бездоглядних дітей, бездомних громадян, жертв торгівлі людьми, дітей і жінок, які постраждали від насильства та інших соціально вразливих груп на території ОТГ</w:t>
            </w:r>
          </w:p>
        </w:tc>
      </w:tr>
      <w:tr w:rsidR="00962BA8" w:rsidRPr="00BB0FE5" w14:paraId="35F5338A"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10F322"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4C5212" w14:textId="77777777" w:rsidR="00962BA8" w:rsidRPr="00BB0FE5"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Зачепилі</w:t>
            </w:r>
            <w:r w:rsidRPr="00BB0FE5">
              <w:rPr>
                <w:rFonts w:ascii="Times New Roman" w:hAnsi="Times New Roman"/>
                <w:sz w:val="24"/>
                <w:szCs w:val="24"/>
              </w:rPr>
              <w:t>вська ОТГ</w:t>
            </w:r>
          </w:p>
        </w:tc>
      </w:tr>
      <w:tr w:rsidR="00962BA8" w:rsidRPr="00BB0FE5" w14:paraId="4FC9053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C6F50D"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Орієнтовна кількість отримувачів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DB3A4E0"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sz w:val="24"/>
                <w:szCs w:val="24"/>
              </w:rPr>
              <w:t xml:space="preserve">Жителі </w:t>
            </w:r>
            <w:r>
              <w:rPr>
                <w:rFonts w:ascii="Times New Roman" w:hAnsi="Times New Roman"/>
                <w:sz w:val="24"/>
                <w:szCs w:val="24"/>
              </w:rPr>
              <w:t>Зачепилі</w:t>
            </w:r>
            <w:r w:rsidRPr="00BB0FE5">
              <w:rPr>
                <w:rFonts w:ascii="Times New Roman" w:hAnsi="Times New Roman"/>
                <w:sz w:val="24"/>
                <w:szCs w:val="24"/>
              </w:rPr>
              <w:t>вської ОТГ (орієнтовно 9 тис. осіб).</w:t>
            </w:r>
          </w:p>
        </w:tc>
      </w:tr>
      <w:tr w:rsidR="00962BA8" w:rsidRPr="00BB0FE5" w14:paraId="62AB3FF8"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D9A84E"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21AA14F"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sz w:val="24"/>
                <w:szCs w:val="24"/>
                <w:shd w:val="clear" w:color="auto" w:fill="FFFFFF"/>
              </w:rPr>
              <w:t>Створення Центру інтегрованих соціальних служб як інноваційної моделі надання соціальних послуг для постійного або тимчасового проживання громадян, які відносяться до соціально</w:t>
            </w:r>
            <w:r>
              <w:rPr>
                <w:rFonts w:ascii="Times New Roman" w:hAnsi="Times New Roman"/>
                <w:sz w:val="24"/>
                <w:szCs w:val="24"/>
                <w:shd w:val="clear" w:color="auto" w:fill="FFFFFF"/>
              </w:rPr>
              <w:t xml:space="preserve"> незахищених верств населення.</w:t>
            </w:r>
            <w:r w:rsidRPr="00BB0FE5">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У цій соціальній установі люди</w:t>
            </w:r>
            <w:r w:rsidRPr="00BB0FE5">
              <w:rPr>
                <w:rFonts w:ascii="Times New Roman" w:hAnsi="Times New Roman"/>
                <w:sz w:val="24"/>
                <w:szCs w:val="24"/>
                <w:shd w:val="clear" w:color="auto" w:fill="FFFFFF"/>
              </w:rPr>
              <w:t xml:space="preserve"> похилого віку матимуть  змогу перебувати у звичному середовищі, підтримувати традиційний ритм життя, поєднувати самообслуговування з необхідними послугами. </w:t>
            </w:r>
          </w:p>
        </w:tc>
      </w:tr>
      <w:tr w:rsidR="00962BA8" w:rsidRPr="00BB0FE5" w14:paraId="78601142"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C1F8FD"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279F154" w14:textId="77777777" w:rsidR="00962BA8" w:rsidRDefault="00962BA8" w:rsidP="006B0E2C">
            <w:pPr>
              <w:pStyle w:val="af5"/>
              <w:spacing w:before="0" w:beforeAutospacing="0" w:after="0" w:afterAutospacing="0"/>
              <w:contextualSpacing/>
              <w:jc w:val="both"/>
            </w:pPr>
            <w:r w:rsidRPr="00BB0FE5">
              <w:t xml:space="preserve"> </w:t>
            </w:r>
            <w:r w:rsidRPr="00BB0FE5">
              <w:rPr>
                <w:rStyle w:val="af6"/>
                <w:rFonts w:eastAsia="Calibri"/>
              </w:rPr>
              <w:t>- </w:t>
            </w:r>
            <w:r w:rsidRPr="00BB0FE5">
              <w:t>безпосереднє надання послу</w:t>
            </w:r>
            <w:r>
              <w:t>г клієнтам за місцем проживання</w:t>
            </w:r>
            <w:r w:rsidRPr="00BB0FE5">
              <w:t xml:space="preserve">, </w:t>
            </w:r>
          </w:p>
          <w:p w14:paraId="2B2C012D" w14:textId="77777777" w:rsidR="00962BA8" w:rsidRPr="00BB0FE5" w:rsidRDefault="00962BA8" w:rsidP="006B0E2C">
            <w:pPr>
              <w:pStyle w:val="af5"/>
              <w:spacing w:before="0" w:beforeAutospacing="0" w:after="0" w:afterAutospacing="0"/>
              <w:contextualSpacing/>
              <w:jc w:val="both"/>
            </w:pPr>
            <w:r w:rsidRPr="00BB0FE5">
              <w:t>- залучення інвалідів та    пенсіонерів до активного способу життя ,</w:t>
            </w:r>
          </w:p>
          <w:p w14:paraId="5235F722" w14:textId="77777777" w:rsidR="00962BA8" w:rsidRPr="00BB0FE5" w:rsidRDefault="00962BA8" w:rsidP="006B0E2C">
            <w:pPr>
              <w:pStyle w:val="af5"/>
              <w:spacing w:before="0" w:beforeAutospacing="0" w:after="0" w:afterAutospacing="0"/>
              <w:contextualSpacing/>
              <w:jc w:val="both"/>
            </w:pPr>
            <w:r w:rsidRPr="00BB0FE5">
              <w:t>- розвиток і стиму</w:t>
            </w:r>
            <w:r>
              <w:t>лювання їх розумової діяльності</w:t>
            </w:r>
            <w:r w:rsidRPr="00BB0FE5">
              <w:t>,</w:t>
            </w:r>
            <w:r>
              <w:t xml:space="preserve"> </w:t>
            </w:r>
            <w:r w:rsidRPr="00BB0FE5">
              <w:t>творчих здібностей, організація клубів за інтересами.</w:t>
            </w:r>
          </w:p>
          <w:p w14:paraId="7B56C0BE" w14:textId="77777777" w:rsidR="00962BA8" w:rsidRPr="00BB0FE5" w:rsidRDefault="00962BA8" w:rsidP="006B0E2C">
            <w:pPr>
              <w:pStyle w:val="af5"/>
              <w:spacing w:before="0" w:beforeAutospacing="0" w:after="0" w:afterAutospacing="0"/>
              <w:contextualSpacing/>
              <w:jc w:val="both"/>
            </w:pPr>
            <w:r w:rsidRPr="00BB0FE5">
              <w:t>-</w:t>
            </w:r>
            <w:r>
              <w:t xml:space="preserve"> </w:t>
            </w:r>
            <w:r w:rsidRPr="00BB0FE5">
              <w:t>проживання наближене до домашніх умов у кімнатах по 2-3 особи;</w:t>
            </w:r>
          </w:p>
          <w:p w14:paraId="4A2D40B8" w14:textId="77777777" w:rsidR="00962BA8" w:rsidRPr="00BB0FE5" w:rsidRDefault="00962BA8" w:rsidP="006B0E2C">
            <w:pPr>
              <w:pStyle w:val="af5"/>
              <w:spacing w:before="0" w:beforeAutospacing="0" w:after="0" w:afterAutospacing="0"/>
              <w:contextualSpacing/>
              <w:jc w:val="both"/>
            </w:pPr>
            <w:r w:rsidRPr="00BB0FE5">
              <w:t>-</w:t>
            </w:r>
            <w:r>
              <w:t xml:space="preserve"> </w:t>
            </w:r>
            <w:r w:rsidRPr="00BB0FE5">
              <w:t>створення безпечних умов для проживання та матеріального забезпечення;</w:t>
            </w:r>
          </w:p>
          <w:p w14:paraId="4518AAE2" w14:textId="77777777" w:rsidR="00962BA8" w:rsidRPr="00BB0FE5" w:rsidRDefault="00962BA8" w:rsidP="006B0E2C">
            <w:pPr>
              <w:pStyle w:val="af5"/>
              <w:spacing w:before="0" w:beforeAutospacing="0" w:after="0" w:afterAutospacing="0"/>
              <w:contextualSpacing/>
              <w:jc w:val="both"/>
            </w:pPr>
            <w:r w:rsidRPr="00BB0FE5">
              <w:t>-</w:t>
            </w:r>
            <w:r>
              <w:t xml:space="preserve"> </w:t>
            </w:r>
            <w:r w:rsidRPr="00BB0FE5">
              <w:t>забезпечення можливостей для дотримання санітарно-гігієнічних норм;</w:t>
            </w:r>
          </w:p>
          <w:p w14:paraId="5E608A59" w14:textId="77777777" w:rsidR="00962BA8" w:rsidRPr="00BB0FE5" w:rsidRDefault="00962BA8" w:rsidP="006B0E2C">
            <w:pPr>
              <w:pStyle w:val="af5"/>
              <w:spacing w:before="0" w:beforeAutospacing="0" w:after="0" w:afterAutospacing="0"/>
              <w:contextualSpacing/>
              <w:jc w:val="both"/>
            </w:pPr>
            <w:r w:rsidRPr="00BB0FE5">
              <w:t>-соціальний і матеріальний захист громадян;</w:t>
            </w:r>
          </w:p>
          <w:p w14:paraId="38A867E7" w14:textId="77777777" w:rsidR="00962BA8" w:rsidRPr="00BB0FE5" w:rsidRDefault="00962BA8" w:rsidP="006B0E2C">
            <w:pPr>
              <w:pStyle w:val="af5"/>
              <w:spacing w:before="0" w:beforeAutospacing="0" w:after="0" w:afterAutospacing="0"/>
              <w:contextualSpacing/>
              <w:jc w:val="both"/>
            </w:pPr>
            <w:r w:rsidRPr="00BB0FE5">
              <w:t>-поліпшення стану допомоги для вищевказаної категорії громадян, надасть змогу на місцевому рівні підвищити рівень забезпеченості та захищеності населення;</w:t>
            </w:r>
          </w:p>
          <w:p w14:paraId="2FA6CE27" w14:textId="77777777" w:rsidR="00962BA8" w:rsidRPr="00BB0FE5" w:rsidRDefault="00962BA8" w:rsidP="006B0E2C">
            <w:pPr>
              <w:pStyle w:val="af5"/>
              <w:spacing w:before="0" w:beforeAutospacing="0" w:after="0" w:afterAutospacing="0"/>
              <w:contextualSpacing/>
              <w:jc w:val="both"/>
            </w:pPr>
            <w:r w:rsidRPr="00BB0FE5">
              <w:t>-психологічна та емоційна підтримка.</w:t>
            </w:r>
          </w:p>
          <w:p w14:paraId="2D3F81B7" w14:textId="77777777" w:rsidR="00962BA8" w:rsidRPr="00BB0FE5" w:rsidRDefault="00962BA8" w:rsidP="006B0E2C">
            <w:pPr>
              <w:pStyle w:val="af5"/>
              <w:spacing w:before="0" w:beforeAutospacing="0" w:after="0" w:afterAutospacing="0"/>
              <w:contextualSpacing/>
              <w:jc w:val="both"/>
            </w:pPr>
            <w:r w:rsidRPr="00BB0FE5">
              <w:lastRenderedPageBreak/>
              <w:t>-міжмуніципальне співробітництво та залучення до  Центру інтегрованих служб  соціально незахищених громадян та людей , які потре</w:t>
            </w:r>
            <w:r>
              <w:t>бують соціальної підтримки(діти</w:t>
            </w:r>
            <w:r w:rsidRPr="00BB0FE5">
              <w:t>-сироти, жінки , які потерпають від домашнього насилля)</w:t>
            </w:r>
          </w:p>
        </w:tc>
      </w:tr>
      <w:tr w:rsidR="00962BA8" w:rsidRPr="00BB0FE5" w14:paraId="25675B3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8311A2"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74822AE" w14:textId="77777777" w:rsidR="00962BA8" w:rsidRPr="00BB0FE5" w:rsidRDefault="00962BA8" w:rsidP="006B0E2C">
            <w:pPr>
              <w:pStyle w:val="af5"/>
              <w:spacing w:before="0" w:beforeAutospacing="0" w:after="0" w:afterAutospacing="0"/>
              <w:contextualSpacing/>
              <w:jc w:val="both"/>
            </w:pPr>
            <w:r w:rsidRPr="00BB0FE5">
              <w:t>Підготовчі роботи та вирішення організаційних питань</w:t>
            </w:r>
            <w:r>
              <w:t xml:space="preserve"> с</w:t>
            </w:r>
            <w:r w:rsidRPr="00BB0FE5">
              <w:t>творення Центру інтегрованих соціальних послуг шляхом капітального  ремонту приміщення та його обладнання</w:t>
            </w:r>
          </w:p>
        </w:tc>
      </w:tr>
      <w:tr w:rsidR="00962BA8" w:rsidRPr="00BB0FE5" w14:paraId="639B0D6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CC9C"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1033AC" w14:textId="77777777" w:rsidR="00962BA8" w:rsidRPr="00BB0FE5" w:rsidRDefault="00962BA8" w:rsidP="006B0E2C">
            <w:pPr>
              <w:spacing w:after="0" w:line="240" w:lineRule="auto"/>
              <w:contextualSpacing/>
              <w:rPr>
                <w:rFonts w:ascii="Times New Roman" w:hAnsi="Times New Roman"/>
                <w:sz w:val="24"/>
                <w:szCs w:val="24"/>
              </w:rPr>
            </w:pPr>
            <w:r>
              <w:rPr>
                <w:rFonts w:ascii="Times New Roman" w:hAnsi="Times New Roman"/>
                <w:sz w:val="24"/>
                <w:szCs w:val="24"/>
              </w:rPr>
              <w:t xml:space="preserve">2020 </w:t>
            </w:r>
            <w:r w:rsidRPr="00BB0FE5">
              <w:rPr>
                <w:rFonts w:ascii="Times New Roman" w:hAnsi="Times New Roman"/>
                <w:sz w:val="24"/>
                <w:szCs w:val="24"/>
              </w:rPr>
              <w:t>-</w:t>
            </w:r>
            <w:r>
              <w:rPr>
                <w:rFonts w:ascii="Times New Roman" w:hAnsi="Times New Roman"/>
                <w:sz w:val="24"/>
                <w:szCs w:val="24"/>
              </w:rPr>
              <w:t xml:space="preserve"> 2021</w:t>
            </w:r>
            <w:r w:rsidRPr="00BB0FE5">
              <w:rPr>
                <w:rFonts w:ascii="Times New Roman" w:hAnsi="Times New Roman"/>
                <w:sz w:val="24"/>
                <w:szCs w:val="24"/>
              </w:rPr>
              <w:t xml:space="preserve"> роки</w:t>
            </w:r>
          </w:p>
        </w:tc>
      </w:tr>
      <w:tr w:rsidR="00962BA8" w:rsidRPr="00BB0FE5" w14:paraId="2FB86620"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5DD992"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17095E0" w14:textId="77777777" w:rsidR="00962BA8" w:rsidRPr="00BB0FE5" w:rsidRDefault="00962BA8" w:rsidP="006B0E2C">
            <w:pPr>
              <w:spacing w:after="0" w:line="240" w:lineRule="auto"/>
              <w:contextualSpacing/>
              <w:jc w:val="center"/>
              <w:rPr>
                <w:rFonts w:ascii="Times New Roman" w:hAnsi="Times New Roman"/>
                <w:sz w:val="24"/>
                <w:szCs w:val="24"/>
              </w:rPr>
            </w:pPr>
            <w:r w:rsidRPr="00BB0FE5">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327210" w14:textId="77777777" w:rsidR="00962BA8" w:rsidRPr="00BB0FE5" w:rsidRDefault="00962BA8" w:rsidP="006B0E2C">
            <w:pPr>
              <w:spacing w:after="0" w:line="240" w:lineRule="auto"/>
              <w:contextualSpacing/>
              <w:jc w:val="center"/>
              <w:rPr>
                <w:rFonts w:ascii="Times New Roman" w:hAnsi="Times New Roman"/>
                <w:sz w:val="24"/>
                <w:szCs w:val="24"/>
              </w:rPr>
            </w:pPr>
            <w:r w:rsidRPr="00BB0FE5">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54EB8CA" w14:textId="77777777" w:rsidR="00962BA8" w:rsidRPr="00BB0FE5" w:rsidRDefault="00962BA8" w:rsidP="006B0E2C">
            <w:pPr>
              <w:spacing w:after="0" w:line="240" w:lineRule="auto"/>
              <w:contextualSpacing/>
              <w:jc w:val="center"/>
              <w:rPr>
                <w:rFonts w:ascii="Times New Roman" w:hAnsi="Times New Roman"/>
                <w:sz w:val="24"/>
                <w:szCs w:val="24"/>
              </w:rPr>
            </w:pPr>
            <w:r w:rsidRPr="00BB0FE5">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813EEAD" w14:textId="77777777" w:rsidR="00962BA8" w:rsidRPr="00BB0FE5" w:rsidRDefault="00962BA8" w:rsidP="006B0E2C">
            <w:pPr>
              <w:spacing w:after="0" w:line="240" w:lineRule="auto"/>
              <w:contextualSpacing/>
              <w:jc w:val="center"/>
              <w:rPr>
                <w:rFonts w:ascii="Times New Roman" w:hAnsi="Times New Roman"/>
                <w:sz w:val="24"/>
                <w:szCs w:val="24"/>
              </w:rPr>
            </w:pPr>
            <w:r w:rsidRPr="00BB0FE5">
              <w:rPr>
                <w:rFonts w:ascii="Times New Roman" w:hAnsi="Times New Roman"/>
                <w:sz w:val="24"/>
                <w:szCs w:val="24"/>
              </w:rPr>
              <w:t>Разом</w:t>
            </w:r>
          </w:p>
        </w:tc>
      </w:tr>
      <w:tr w:rsidR="00962BA8" w:rsidRPr="00BB0FE5" w14:paraId="2D630AED"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329617" w14:textId="77777777" w:rsidR="00962BA8" w:rsidRPr="00BB0FE5" w:rsidRDefault="00962BA8" w:rsidP="006B0E2C">
            <w:pPr>
              <w:spacing w:after="0" w:line="240" w:lineRule="auto"/>
              <w:contextualSpacing/>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FB4E099" w14:textId="77777777" w:rsidR="00962BA8" w:rsidRPr="00BB0FE5" w:rsidRDefault="00962BA8" w:rsidP="006B0E2C">
            <w:pPr>
              <w:spacing w:after="0" w:line="240" w:lineRule="auto"/>
              <w:contextualSpacing/>
              <w:jc w:val="center"/>
              <w:rPr>
                <w:rFonts w:ascii="Times New Roman" w:hAnsi="Times New Roman"/>
                <w:sz w:val="24"/>
                <w:szCs w:val="24"/>
                <w:lang w:val="ru-RU"/>
              </w:rPr>
            </w:pPr>
            <w:r>
              <w:rPr>
                <w:rFonts w:ascii="Times New Roman" w:hAnsi="Times New Roman"/>
                <w:sz w:val="24"/>
                <w:szCs w:val="24"/>
                <w:lang w:val="ru-RU"/>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192B2C" w14:textId="77777777" w:rsidR="00962BA8" w:rsidRPr="00BB0FE5" w:rsidRDefault="00962BA8" w:rsidP="006B0E2C">
            <w:pPr>
              <w:spacing w:after="0" w:line="240" w:lineRule="auto"/>
              <w:contextualSpacing/>
              <w:jc w:val="center"/>
              <w:rPr>
                <w:rFonts w:ascii="Times New Roman" w:hAnsi="Times New Roman"/>
                <w:sz w:val="24"/>
                <w:szCs w:val="24"/>
                <w:lang w:val="ru-RU"/>
              </w:rPr>
            </w:pPr>
            <w:r>
              <w:rPr>
                <w:rFonts w:ascii="Times New Roman" w:hAnsi="Times New Roman"/>
                <w:sz w:val="24"/>
                <w:szCs w:val="24"/>
                <w:lang w:val="ru-RU"/>
              </w:rPr>
              <w:t>300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599E570" w14:textId="77777777" w:rsidR="00962BA8" w:rsidRPr="00BB0FE5"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300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03EB35" w14:textId="77777777" w:rsidR="00962BA8" w:rsidRPr="00BB0FE5"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600</w:t>
            </w:r>
          </w:p>
        </w:tc>
      </w:tr>
      <w:tr w:rsidR="00962BA8" w:rsidRPr="00BB0FE5" w14:paraId="4336D42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A6E231"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C403F33" w14:textId="77777777" w:rsidR="00962BA8" w:rsidRPr="00BB0FE5" w:rsidRDefault="00962BA8" w:rsidP="006B0E2C">
            <w:pPr>
              <w:spacing w:after="0" w:line="240" w:lineRule="auto"/>
              <w:contextualSpacing/>
              <w:rPr>
                <w:rFonts w:ascii="Times New Roman" w:hAnsi="Times New Roman"/>
                <w:sz w:val="24"/>
                <w:szCs w:val="24"/>
              </w:rPr>
            </w:pPr>
            <w:r w:rsidRPr="00BB0FE5">
              <w:rPr>
                <w:rFonts w:ascii="Times New Roman" w:hAnsi="Times New Roman"/>
                <w:sz w:val="24"/>
                <w:szCs w:val="24"/>
              </w:rPr>
              <w:t>Селищна рада</w:t>
            </w:r>
          </w:p>
          <w:p w14:paraId="27C579B8" w14:textId="77777777" w:rsidR="00962BA8" w:rsidRPr="00BB0FE5" w:rsidRDefault="00962BA8" w:rsidP="006B0E2C">
            <w:pPr>
              <w:spacing w:after="0" w:line="240" w:lineRule="auto"/>
              <w:contextualSpacing/>
              <w:rPr>
                <w:rFonts w:ascii="Times New Roman" w:hAnsi="Times New Roman"/>
                <w:sz w:val="24"/>
                <w:szCs w:val="24"/>
              </w:rPr>
            </w:pPr>
            <w:r w:rsidRPr="00BB0FE5">
              <w:rPr>
                <w:rFonts w:ascii="Times New Roman" w:hAnsi="Times New Roman"/>
                <w:sz w:val="24"/>
                <w:szCs w:val="24"/>
              </w:rPr>
              <w:t>ДФРР</w:t>
            </w:r>
          </w:p>
          <w:p w14:paraId="5DDB5ACA" w14:textId="77777777" w:rsidR="00962BA8" w:rsidRPr="00BB0FE5" w:rsidRDefault="00962BA8" w:rsidP="006B0E2C">
            <w:pPr>
              <w:spacing w:after="0" w:line="240" w:lineRule="auto"/>
              <w:contextualSpacing/>
              <w:rPr>
                <w:rFonts w:ascii="Times New Roman" w:hAnsi="Times New Roman"/>
                <w:sz w:val="24"/>
                <w:szCs w:val="24"/>
              </w:rPr>
            </w:pPr>
            <w:r w:rsidRPr="00BB0FE5">
              <w:rPr>
                <w:rFonts w:ascii="Times New Roman" w:hAnsi="Times New Roman"/>
                <w:sz w:val="24"/>
                <w:szCs w:val="24"/>
              </w:rPr>
              <w:t xml:space="preserve">Донори та інвестори </w:t>
            </w:r>
          </w:p>
        </w:tc>
      </w:tr>
      <w:tr w:rsidR="00962BA8" w:rsidRPr="00BB0FE5" w14:paraId="184F11A0"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756456"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97095E"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sz w:val="24"/>
                <w:szCs w:val="24"/>
              </w:rPr>
              <w:t>Зачепилівська селищна рада, мешканці та підрядні організації.</w:t>
            </w:r>
          </w:p>
        </w:tc>
      </w:tr>
      <w:tr w:rsidR="00962BA8" w:rsidRPr="00BB0FE5" w14:paraId="24F20CD6"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63DCA0"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E13B421" w14:textId="77777777" w:rsidR="00962BA8" w:rsidRPr="00BB0FE5" w:rsidRDefault="00962BA8" w:rsidP="006B0E2C">
            <w:pPr>
              <w:spacing w:after="0" w:line="240" w:lineRule="auto"/>
              <w:contextualSpacing/>
              <w:rPr>
                <w:rFonts w:ascii="Times New Roman" w:hAnsi="Times New Roman"/>
                <w:sz w:val="24"/>
                <w:szCs w:val="24"/>
              </w:rPr>
            </w:pPr>
          </w:p>
        </w:tc>
      </w:tr>
    </w:tbl>
    <w:p w14:paraId="74E34614" w14:textId="77777777" w:rsidR="00962BA8" w:rsidRPr="002A1803" w:rsidRDefault="00962BA8" w:rsidP="00962BA8">
      <w:pPr>
        <w:tabs>
          <w:tab w:val="left" w:pos="0"/>
        </w:tabs>
        <w:spacing w:line="240" w:lineRule="auto"/>
        <w:contextualSpacing/>
        <w:rPr>
          <w:rFonts w:ascii="Times New Roman" w:hAnsi="Times New Roman"/>
          <w:sz w:val="28"/>
          <w:szCs w:val="28"/>
          <w:lang w:val="ru-RU"/>
        </w:rPr>
      </w:pPr>
    </w:p>
    <w:p w14:paraId="4E047363" w14:textId="77777777" w:rsidR="00962BA8" w:rsidRPr="009F33C9" w:rsidRDefault="00962BA8" w:rsidP="00962BA8">
      <w:pPr>
        <w:spacing w:after="0" w:line="240" w:lineRule="auto"/>
        <w:rPr>
          <w:rFonts w:ascii="Times New Roman" w:hAnsi="Times New Roman"/>
          <w:sz w:val="28"/>
          <w:szCs w:val="28"/>
        </w:rPr>
      </w:pPr>
    </w:p>
    <w:tbl>
      <w:tblPr>
        <w:tblW w:w="0" w:type="auto"/>
        <w:jc w:val="center"/>
        <w:tblCellMar>
          <w:left w:w="0" w:type="dxa"/>
          <w:right w:w="0" w:type="dxa"/>
        </w:tblCellMar>
        <w:tblLook w:val="0600" w:firstRow="0" w:lastRow="0" w:firstColumn="0" w:lastColumn="0" w:noHBand="1" w:noVBand="1"/>
      </w:tblPr>
      <w:tblGrid>
        <w:gridCol w:w="2397"/>
        <w:gridCol w:w="1770"/>
        <w:gridCol w:w="1769"/>
        <w:gridCol w:w="1769"/>
        <w:gridCol w:w="1914"/>
      </w:tblGrid>
      <w:tr w:rsidR="00962BA8" w:rsidRPr="005C2985" w14:paraId="0CCAB2BF"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BCB7C34"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8688532"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sz w:val="24"/>
                <w:szCs w:val="24"/>
              </w:rPr>
              <w:t>2.</w:t>
            </w:r>
            <w:r>
              <w:rPr>
                <w:rFonts w:ascii="Times New Roman" w:hAnsi="Times New Roman"/>
                <w:sz w:val="24"/>
                <w:szCs w:val="24"/>
              </w:rPr>
              <w:t>1.3</w:t>
            </w:r>
            <w:r w:rsidRPr="005C2985">
              <w:rPr>
                <w:rFonts w:ascii="Times New Roman" w:hAnsi="Times New Roman"/>
                <w:sz w:val="24"/>
                <w:szCs w:val="24"/>
              </w:rPr>
              <w:t xml:space="preserve">. </w:t>
            </w:r>
            <w:r>
              <w:rPr>
                <w:rFonts w:ascii="Times New Roman" w:hAnsi="Times New Roman"/>
                <w:sz w:val="24"/>
                <w:szCs w:val="24"/>
              </w:rPr>
              <w:t>Розвиток системи первинної медицини на території ОТГ</w:t>
            </w:r>
          </w:p>
        </w:tc>
      </w:tr>
      <w:tr w:rsidR="00962BA8" w:rsidRPr="005C2985" w14:paraId="6EBF0AFA"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7380C39"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C39C173" w14:textId="63ACE5DC" w:rsidR="00962BA8" w:rsidRPr="000972D5" w:rsidRDefault="000972D5" w:rsidP="006B0E2C">
            <w:pPr>
              <w:spacing w:after="0" w:line="240" w:lineRule="auto"/>
              <w:jc w:val="both"/>
              <w:rPr>
                <w:rFonts w:ascii="Times New Roman" w:hAnsi="Times New Roman"/>
                <w:sz w:val="24"/>
                <w:szCs w:val="24"/>
              </w:rPr>
            </w:pPr>
            <w:r>
              <w:rPr>
                <w:rFonts w:ascii="Times New Roman" w:hAnsi="Times New Roman"/>
                <w:sz w:val="24"/>
                <w:szCs w:val="24"/>
              </w:rPr>
              <w:t>Підвищення кваліфікації працівників закладів первинної медицини</w:t>
            </w:r>
          </w:p>
        </w:tc>
      </w:tr>
      <w:tr w:rsidR="00962BA8" w:rsidRPr="005C2985" w14:paraId="26739362"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2150D7C"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CB320D7" w14:textId="77777777" w:rsidR="00962BA8"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п</w:t>
            </w:r>
            <w:r w:rsidRPr="00E603C5">
              <w:rPr>
                <w:rFonts w:ascii="Times New Roman" w:hAnsi="Times New Roman"/>
                <w:sz w:val="24"/>
                <w:szCs w:val="24"/>
              </w:rPr>
              <w:t>ідвищення якості та доступності над</w:t>
            </w:r>
            <w:r>
              <w:rPr>
                <w:rFonts w:ascii="Times New Roman" w:hAnsi="Times New Roman"/>
                <w:sz w:val="24"/>
                <w:szCs w:val="24"/>
              </w:rPr>
              <w:t>ання медичних послуг в громаді;</w:t>
            </w:r>
          </w:p>
          <w:p w14:paraId="2EFFCD4B" w14:textId="77777777" w:rsidR="00962BA8" w:rsidRPr="00E603C5"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м</w:t>
            </w:r>
            <w:r w:rsidRPr="00E603C5">
              <w:rPr>
                <w:rFonts w:ascii="Times New Roman" w:hAnsi="Times New Roman"/>
                <w:sz w:val="24"/>
                <w:szCs w:val="24"/>
              </w:rPr>
              <w:t>одернізація медичного закладу сімейної медиц</w:t>
            </w:r>
            <w:r>
              <w:rPr>
                <w:rFonts w:ascii="Times New Roman" w:hAnsi="Times New Roman"/>
                <w:sz w:val="24"/>
                <w:szCs w:val="24"/>
              </w:rPr>
              <w:t>ини відповідно до сучасних умов</w:t>
            </w:r>
          </w:p>
        </w:tc>
      </w:tr>
      <w:tr w:rsidR="00962BA8" w:rsidRPr="005C2985" w14:paraId="3A4004F4"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AE9E7F9"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A751F56" w14:textId="77777777" w:rsidR="00962BA8" w:rsidRPr="005C2985" w:rsidRDefault="00962BA8" w:rsidP="006B0E2C">
            <w:pPr>
              <w:spacing w:after="0" w:line="240" w:lineRule="auto"/>
              <w:rPr>
                <w:rFonts w:ascii="Times New Roman" w:hAnsi="Times New Roman"/>
                <w:sz w:val="24"/>
                <w:szCs w:val="24"/>
              </w:rPr>
            </w:pPr>
            <w:r>
              <w:rPr>
                <w:rFonts w:ascii="Times New Roman" w:hAnsi="Times New Roman"/>
                <w:sz w:val="24"/>
                <w:szCs w:val="24"/>
              </w:rPr>
              <w:t>Зачепилівська об’єднана територіальна громада</w:t>
            </w:r>
          </w:p>
        </w:tc>
      </w:tr>
      <w:tr w:rsidR="00962BA8" w:rsidRPr="005C2985" w14:paraId="5D2D0130"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50ACEE5"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AB00141" w14:textId="77777777" w:rsidR="00962BA8" w:rsidRPr="005C2985" w:rsidRDefault="00962BA8" w:rsidP="006B0E2C">
            <w:pPr>
              <w:spacing w:after="0" w:line="240" w:lineRule="auto"/>
              <w:jc w:val="both"/>
              <w:rPr>
                <w:rFonts w:ascii="Times New Roman" w:hAnsi="Times New Roman"/>
                <w:sz w:val="24"/>
                <w:szCs w:val="24"/>
              </w:rPr>
            </w:pPr>
            <w:r>
              <w:rPr>
                <w:rFonts w:ascii="Times New Roman" w:hAnsi="Times New Roman"/>
                <w:sz w:val="24"/>
                <w:szCs w:val="24"/>
              </w:rPr>
              <w:t>б</w:t>
            </w:r>
            <w:r w:rsidRPr="000B4FD1">
              <w:rPr>
                <w:rFonts w:ascii="Times New Roman" w:hAnsi="Times New Roman"/>
                <w:sz w:val="24"/>
                <w:szCs w:val="24"/>
              </w:rPr>
              <w:t xml:space="preserve">лизько </w:t>
            </w:r>
            <w:r>
              <w:rPr>
                <w:rFonts w:ascii="Times New Roman" w:hAnsi="Times New Roman"/>
                <w:sz w:val="24"/>
                <w:szCs w:val="24"/>
              </w:rPr>
              <w:t>9</w:t>
            </w:r>
            <w:r w:rsidRPr="000B4FD1">
              <w:rPr>
                <w:rFonts w:ascii="Times New Roman" w:hAnsi="Times New Roman"/>
                <w:sz w:val="24"/>
                <w:szCs w:val="24"/>
              </w:rPr>
              <w:t xml:space="preserve"> тис. мешканців громади</w:t>
            </w:r>
          </w:p>
        </w:tc>
      </w:tr>
      <w:tr w:rsidR="00962BA8" w:rsidRPr="005C2985" w14:paraId="6351E456"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29381D4"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FE8715E" w14:textId="77777777" w:rsidR="00962BA8" w:rsidRPr="005C2985" w:rsidRDefault="00962BA8" w:rsidP="006B0E2C">
            <w:pPr>
              <w:spacing w:after="0" w:line="240" w:lineRule="auto"/>
              <w:jc w:val="both"/>
              <w:rPr>
                <w:rFonts w:ascii="Times New Roman" w:hAnsi="Times New Roman"/>
                <w:sz w:val="24"/>
                <w:szCs w:val="24"/>
              </w:rPr>
            </w:pPr>
            <w:r w:rsidRPr="00E603C5">
              <w:rPr>
                <w:rFonts w:ascii="Times New Roman" w:hAnsi="Times New Roman"/>
                <w:sz w:val="24"/>
                <w:szCs w:val="24"/>
              </w:rPr>
              <w:t>На сьогоднішній день в громаді відсутня якісна система надання медичних послуг відповідно до всіх стандартів ВООЗ. Придбання та впровадження нової інформаційної системи опрацювання медичної та адміністративної інформації дозволить автоматизувати, упорядкувати, надійно зберігати та безпечно передавати медичні дані. Це дозволить лікарю отримувати оперативніше та більше інформації про стан пацієнта, скоротить час обслуговування, підвищить ефективність лікування.</w:t>
            </w:r>
          </w:p>
        </w:tc>
      </w:tr>
      <w:tr w:rsidR="00962BA8" w:rsidRPr="005C2985" w14:paraId="5A2E19E0"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7B19221"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lastRenderedPageBreak/>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23FE27D" w14:textId="77777777" w:rsidR="00962BA8"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п</w:t>
            </w:r>
            <w:r w:rsidRPr="00E038BA">
              <w:rPr>
                <w:rFonts w:ascii="Times New Roman" w:hAnsi="Times New Roman"/>
                <w:sz w:val="24"/>
                <w:szCs w:val="24"/>
              </w:rPr>
              <w:t xml:space="preserve">ридбано програмне забезпечення для автоматизації обробки медичних даних пацієнтів </w:t>
            </w:r>
            <w:r>
              <w:rPr>
                <w:rFonts w:ascii="Times New Roman" w:hAnsi="Times New Roman"/>
                <w:sz w:val="24"/>
                <w:szCs w:val="24"/>
              </w:rPr>
              <w:t>в</w:t>
            </w:r>
            <w:r w:rsidRPr="00E038BA">
              <w:rPr>
                <w:rFonts w:ascii="Times New Roman" w:hAnsi="Times New Roman"/>
                <w:sz w:val="24"/>
                <w:szCs w:val="24"/>
              </w:rPr>
              <w:t xml:space="preserve"> амбулаторії загал</w:t>
            </w:r>
            <w:r>
              <w:rPr>
                <w:rFonts w:ascii="Times New Roman" w:hAnsi="Times New Roman"/>
                <w:sz w:val="24"/>
                <w:szCs w:val="24"/>
              </w:rPr>
              <w:t>ьної практики сімейної медицини;</w:t>
            </w:r>
          </w:p>
          <w:p w14:paraId="77E0C1D4" w14:textId="77777777" w:rsidR="00962BA8"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п</w:t>
            </w:r>
            <w:r w:rsidRPr="00E038BA">
              <w:rPr>
                <w:rFonts w:ascii="Times New Roman" w:hAnsi="Times New Roman"/>
                <w:sz w:val="24"/>
                <w:szCs w:val="24"/>
              </w:rPr>
              <w:t xml:space="preserve">ідвищено рівень надання медичних послуг </w:t>
            </w:r>
            <w:r>
              <w:rPr>
                <w:rFonts w:ascii="Times New Roman" w:hAnsi="Times New Roman"/>
                <w:sz w:val="24"/>
                <w:szCs w:val="24"/>
              </w:rPr>
              <w:t>у громаді;</w:t>
            </w:r>
          </w:p>
          <w:p w14:paraId="0478DBDA" w14:textId="77777777" w:rsidR="00962BA8"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п</w:t>
            </w:r>
            <w:r w:rsidRPr="00E038BA">
              <w:rPr>
                <w:rFonts w:ascii="Times New Roman" w:hAnsi="Times New Roman"/>
                <w:sz w:val="24"/>
                <w:szCs w:val="24"/>
              </w:rPr>
              <w:t>ідвищено рівень та ефекти</w:t>
            </w:r>
            <w:r>
              <w:rPr>
                <w:rFonts w:ascii="Times New Roman" w:hAnsi="Times New Roman"/>
                <w:sz w:val="24"/>
                <w:szCs w:val="24"/>
              </w:rPr>
              <w:t>вність роботи сімейних лікарів;</w:t>
            </w:r>
          </w:p>
          <w:p w14:paraId="2B96FB29" w14:textId="77777777" w:rsidR="00962BA8" w:rsidRPr="00E038BA"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с</w:t>
            </w:r>
            <w:r w:rsidRPr="00E038BA">
              <w:rPr>
                <w:rFonts w:ascii="Times New Roman" w:hAnsi="Times New Roman"/>
                <w:sz w:val="24"/>
                <w:szCs w:val="24"/>
              </w:rPr>
              <w:t xml:space="preserve">творено єдину електронну базу пацієнтів, відкриту та доступну у використанні як </w:t>
            </w:r>
            <w:r>
              <w:rPr>
                <w:rFonts w:ascii="Times New Roman" w:hAnsi="Times New Roman"/>
                <w:sz w:val="24"/>
                <w:szCs w:val="24"/>
              </w:rPr>
              <w:t>для лікарів так і для пацієнтів</w:t>
            </w:r>
          </w:p>
        </w:tc>
      </w:tr>
      <w:tr w:rsidR="00962BA8" w:rsidRPr="005C2985" w14:paraId="239F19D9"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5A3993E"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03AA475" w14:textId="77777777" w:rsidR="00962BA8"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с</w:t>
            </w:r>
            <w:r w:rsidRPr="00E038BA">
              <w:rPr>
                <w:rFonts w:ascii="Times New Roman" w:hAnsi="Times New Roman"/>
                <w:sz w:val="24"/>
                <w:szCs w:val="24"/>
              </w:rPr>
              <w:t>творення єдиної електронної бази пацієнтів</w:t>
            </w:r>
            <w:r>
              <w:rPr>
                <w:rFonts w:ascii="Times New Roman" w:hAnsi="Times New Roman"/>
                <w:sz w:val="24"/>
                <w:szCs w:val="24"/>
              </w:rPr>
              <w:t>;</w:t>
            </w:r>
          </w:p>
          <w:p w14:paraId="44C3FA8A" w14:textId="77777777" w:rsidR="00962BA8"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з</w:t>
            </w:r>
            <w:r w:rsidRPr="00E038BA">
              <w:rPr>
                <w:rFonts w:ascii="Times New Roman" w:hAnsi="Times New Roman"/>
                <w:sz w:val="24"/>
                <w:szCs w:val="24"/>
              </w:rPr>
              <w:t>апуск програми електронної реєстрації</w:t>
            </w:r>
            <w:r>
              <w:rPr>
                <w:rFonts w:ascii="Times New Roman" w:hAnsi="Times New Roman"/>
                <w:sz w:val="24"/>
                <w:szCs w:val="24"/>
              </w:rPr>
              <w:t>;</w:t>
            </w:r>
          </w:p>
          <w:p w14:paraId="2D6F5866" w14:textId="77777777" w:rsidR="00962BA8" w:rsidRPr="005C2985"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п</w:t>
            </w:r>
            <w:r w:rsidRPr="00E038BA">
              <w:rPr>
                <w:rFonts w:ascii="Times New Roman" w:hAnsi="Times New Roman"/>
                <w:sz w:val="24"/>
                <w:szCs w:val="24"/>
              </w:rPr>
              <w:t>ереведення лабораторій на електронне обслуговування</w:t>
            </w:r>
          </w:p>
        </w:tc>
      </w:tr>
      <w:tr w:rsidR="00962BA8" w:rsidRPr="005C2985" w14:paraId="0DDE473D"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9AF56AD"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69CF135" w14:textId="77777777" w:rsidR="00962BA8" w:rsidRPr="005C2985" w:rsidRDefault="00962BA8" w:rsidP="006B0E2C">
            <w:pPr>
              <w:spacing w:after="0" w:line="240" w:lineRule="auto"/>
              <w:rPr>
                <w:rFonts w:ascii="Times New Roman" w:hAnsi="Times New Roman"/>
                <w:sz w:val="24"/>
                <w:szCs w:val="24"/>
              </w:rPr>
            </w:pPr>
            <w:r>
              <w:rPr>
                <w:rFonts w:ascii="Times New Roman" w:hAnsi="Times New Roman"/>
                <w:sz w:val="24"/>
                <w:szCs w:val="24"/>
              </w:rPr>
              <w:t>2019-2021 роки</w:t>
            </w:r>
          </w:p>
        </w:tc>
      </w:tr>
      <w:tr w:rsidR="00962BA8" w:rsidRPr="005C2985" w14:paraId="65583FD6" w14:textId="77777777" w:rsidTr="006B0E2C">
        <w:trPr>
          <w:trHeight w:val="20"/>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35F9F7E"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6765E52"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60D3673"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3EE9844"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3545546"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Разом</w:t>
            </w:r>
          </w:p>
        </w:tc>
      </w:tr>
      <w:tr w:rsidR="00962BA8" w:rsidRPr="005C2985" w14:paraId="06316696" w14:textId="77777777" w:rsidTr="006B0E2C">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95D3AE" w14:textId="77777777" w:rsidR="00962BA8" w:rsidRPr="005C2985"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FE67301" w14:textId="77777777" w:rsidR="00962BA8" w:rsidRPr="005C2985"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6D6E16E" w14:textId="77777777" w:rsidR="00962BA8" w:rsidRPr="005C2985"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C92FA4D" w14:textId="77777777" w:rsidR="00962BA8" w:rsidRPr="005C2985"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D991E6F" w14:textId="77777777" w:rsidR="00962BA8" w:rsidRPr="005C2985"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210</w:t>
            </w:r>
          </w:p>
        </w:tc>
      </w:tr>
      <w:tr w:rsidR="00962BA8" w:rsidRPr="005C2985" w14:paraId="2D097263"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0394F4D"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1A40967" w14:textId="77777777" w:rsidR="00962BA8" w:rsidRPr="005C2985" w:rsidRDefault="00962BA8" w:rsidP="006B0E2C">
            <w:pPr>
              <w:pStyle w:val="Default"/>
              <w:jc w:val="both"/>
              <w:rPr>
                <w:lang w:val="uk-UA"/>
              </w:rPr>
            </w:pPr>
            <w:r w:rsidRPr="005C2985">
              <w:rPr>
                <w:lang w:val="uk-UA"/>
              </w:rPr>
              <w:t>Державний бюджет, місцевий бюджет та інші джерела фінансування, що не заборонені чинним законодавством України</w:t>
            </w:r>
          </w:p>
        </w:tc>
      </w:tr>
      <w:tr w:rsidR="00962BA8" w:rsidRPr="005C2985" w14:paraId="3C020776"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E75FBC2"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F48195D" w14:textId="77777777" w:rsidR="00962BA8" w:rsidRPr="000B4FD1" w:rsidRDefault="00962BA8" w:rsidP="006B0E2C">
            <w:pPr>
              <w:tabs>
                <w:tab w:val="num" w:pos="720"/>
              </w:tabs>
              <w:spacing w:after="0" w:line="240" w:lineRule="auto"/>
              <w:contextualSpacing/>
              <w:jc w:val="both"/>
              <w:rPr>
                <w:rFonts w:ascii="Times New Roman" w:hAnsi="Times New Roman"/>
                <w:sz w:val="24"/>
                <w:szCs w:val="24"/>
              </w:rPr>
            </w:pPr>
            <w:r>
              <w:rPr>
                <w:rFonts w:ascii="Times New Roman" w:hAnsi="Times New Roman"/>
                <w:sz w:val="24"/>
                <w:szCs w:val="24"/>
              </w:rPr>
              <w:t>Виконавчі комітети рад Зачепилівської ОТГ, територіальні органи міністерств та інших центральних органів виконавчої влади</w:t>
            </w:r>
          </w:p>
        </w:tc>
      </w:tr>
      <w:tr w:rsidR="00962BA8" w:rsidRPr="005C2985" w14:paraId="7B7A533B"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4E50B51"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1EFE6E9" w14:textId="77777777" w:rsidR="00962BA8" w:rsidRPr="005C2985" w:rsidRDefault="00962BA8" w:rsidP="006B0E2C">
            <w:pPr>
              <w:spacing w:after="0" w:line="240" w:lineRule="auto"/>
              <w:rPr>
                <w:rFonts w:ascii="Times New Roman" w:hAnsi="Times New Roman"/>
                <w:sz w:val="24"/>
                <w:szCs w:val="24"/>
              </w:rPr>
            </w:pPr>
          </w:p>
        </w:tc>
      </w:tr>
    </w:tbl>
    <w:p w14:paraId="1ED7EF6E" w14:textId="77777777" w:rsidR="00962BA8" w:rsidRPr="00447048" w:rsidRDefault="00962BA8" w:rsidP="00962BA8">
      <w:pPr>
        <w:spacing w:after="0"/>
        <w:rPr>
          <w:rFonts w:ascii="Times New Roman" w:hAnsi="Times New Roman"/>
          <w:sz w:val="28"/>
          <w:lang w:val="ru-RU"/>
        </w:rPr>
      </w:pPr>
    </w:p>
    <w:p w14:paraId="170557E7" w14:textId="77777777" w:rsidR="00962BA8" w:rsidRDefault="00962BA8" w:rsidP="00962BA8"/>
    <w:tbl>
      <w:tblPr>
        <w:tblW w:w="0" w:type="auto"/>
        <w:jc w:val="center"/>
        <w:tblCellMar>
          <w:left w:w="0" w:type="dxa"/>
          <w:right w:w="0" w:type="dxa"/>
        </w:tblCellMar>
        <w:tblLook w:val="0600" w:firstRow="0" w:lastRow="0" w:firstColumn="0" w:lastColumn="0" w:noHBand="1" w:noVBand="1"/>
      </w:tblPr>
      <w:tblGrid>
        <w:gridCol w:w="2356"/>
        <w:gridCol w:w="1822"/>
        <w:gridCol w:w="1805"/>
        <w:gridCol w:w="1745"/>
        <w:gridCol w:w="1891"/>
      </w:tblGrid>
      <w:tr w:rsidR="00962BA8" w:rsidRPr="005C2985" w14:paraId="04BC37FB"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309F6CF"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04E3E62"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sz w:val="24"/>
                <w:szCs w:val="24"/>
              </w:rPr>
              <w:t>2.</w:t>
            </w:r>
            <w:r>
              <w:rPr>
                <w:rFonts w:ascii="Times New Roman" w:hAnsi="Times New Roman"/>
                <w:sz w:val="24"/>
                <w:szCs w:val="24"/>
              </w:rPr>
              <w:t>1.3</w:t>
            </w:r>
            <w:r w:rsidRPr="005C2985">
              <w:rPr>
                <w:rFonts w:ascii="Times New Roman" w:hAnsi="Times New Roman"/>
                <w:sz w:val="24"/>
                <w:szCs w:val="24"/>
              </w:rPr>
              <w:t xml:space="preserve">. </w:t>
            </w:r>
            <w:r>
              <w:rPr>
                <w:rFonts w:ascii="Times New Roman" w:hAnsi="Times New Roman"/>
                <w:sz w:val="24"/>
                <w:szCs w:val="24"/>
              </w:rPr>
              <w:t>Розвиток системи первинної медицини на території ОТГ</w:t>
            </w:r>
          </w:p>
        </w:tc>
      </w:tr>
      <w:tr w:rsidR="00962BA8" w:rsidRPr="005C2985" w14:paraId="58524E81"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3BC4DC2"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9FFE072" w14:textId="77777777" w:rsidR="00962BA8" w:rsidRPr="000972D5" w:rsidRDefault="00962BA8" w:rsidP="006B0E2C">
            <w:pPr>
              <w:spacing w:after="0" w:line="240" w:lineRule="auto"/>
              <w:jc w:val="both"/>
              <w:rPr>
                <w:rFonts w:ascii="Times New Roman" w:hAnsi="Times New Roman"/>
                <w:sz w:val="24"/>
                <w:szCs w:val="24"/>
              </w:rPr>
            </w:pPr>
            <w:r w:rsidRPr="000972D5">
              <w:rPr>
                <w:rFonts w:ascii="Times New Roman" w:hAnsi="Times New Roman"/>
                <w:sz w:val="24"/>
                <w:szCs w:val="24"/>
              </w:rPr>
              <w:t>Закупівля спеціального автомобільного транспорту для належного надання первинної медико-санітарної допомоги мешканцям Зачепилівської об’єднаної територіальної громади</w:t>
            </w:r>
          </w:p>
        </w:tc>
      </w:tr>
      <w:tr w:rsidR="00962BA8" w:rsidRPr="005C2985" w14:paraId="1B4B6DD8"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89A8394"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AB6A102" w14:textId="77777777" w:rsidR="00962BA8" w:rsidRPr="001B086B" w:rsidRDefault="00962BA8" w:rsidP="006B0E2C">
            <w:pPr>
              <w:spacing w:after="0" w:line="240" w:lineRule="auto"/>
              <w:jc w:val="both"/>
              <w:rPr>
                <w:rFonts w:ascii="Times New Roman" w:hAnsi="Times New Roman"/>
                <w:sz w:val="24"/>
                <w:szCs w:val="24"/>
              </w:rPr>
            </w:pPr>
            <w:r w:rsidRPr="0084649F">
              <w:rPr>
                <w:rFonts w:ascii="Times New Roman" w:hAnsi="Times New Roman"/>
                <w:sz w:val="24"/>
                <w:szCs w:val="24"/>
              </w:rPr>
              <w:t xml:space="preserve">Своєчасне забезпечення медичної допомоги соціально неадаптованих груп </w:t>
            </w:r>
            <w:r>
              <w:rPr>
                <w:rFonts w:ascii="Times New Roman" w:hAnsi="Times New Roman"/>
                <w:sz w:val="24"/>
                <w:szCs w:val="24"/>
              </w:rPr>
              <w:t>населення, малорухомих хворих (хоспісних</w:t>
            </w:r>
            <w:r w:rsidRPr="0084649F">
              <w:rPr>
                <w:rFonts w:ascii="Times New Roman" w:hAnsi="Times New Roman"/>
                <w:sz w:val="24"/>
                <w:szCs w:val="24"/>
              </w:rPr>
              <w:t>), люд</w:t>
            </w:r>
            <w:r>
              <w:rPr>
                <w:rFonts w:ascii="Times New Roman" w:hAnsi="Times New Roman"/>
                <w:sz w:val="24"/>
                <w:szCs w:val="24"/>
              </w:rPr>
              <w:t>ей</w:t>
            </w:r>
            <w:r w:rsidRPr="0084649F">
              <w:rPr>
                <w:rFonts w:ascii="Times New Roman" w:hAnsi="Times New Roman"/>
                <w:sz w:val="24"/>
                <w:szCs w:val="24"/>
              </w:rPr>
              <w:t xml:space="preserve">, які потребують перевезення в горизонтальному положенні, хворим вдома, патронаж диспансерних хворих та новонароджених, дітей до року, вагітних, </w:t>
            </w:r>
            <w:r>
              <w:rPr>
                <w:rFonts w:ascii="Times New Roman" w:hAnsi="Times New Roman"/>
                <w:sz w:val="24"/>
                <w:szCs w:val="24"/>
              </w:rPr>
              <w:t>людей з обмеженими фізичними можливостями</w:t>
            </w:r>
            <w:r w:rsidRPr="0084649F">
              <w:rPr>
                <w:rFonts w:ascii="Times New Roman" w:hAnsi="Times New Roman"/>
                <w:sz w:val="24"/>
                <w:szCs w:val="24"/>
              </w:rPr>
              <w:t>, учасників бойових дій, учасників АТО, ліквідаторів аварії на ЧАЕС, транспортування на лікування та обстеження хворих до закладів охорони здоров’я ІІ та ІІІ рівнів</w:t>
            </w:r>
          </w:p>
        </w:tc>
      </w:tr>
      <w:tr w:rsidR="00962BA8" w:rsidRPr="005C2985" w14:paraId="5637140C"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7C1C013"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EF2731E" w14:textId="77777777" w:rsidR="00962BA8" w:rsidRPr="005C2985" w:rsidRDefault="00962BA8" w:rsidP="006B0E2C">
            <w:pPr>
              <w:spacing w:after="0" w:line="240" w:lineRule="auto"/>
              <w:jc w:val="both"/>
              <w:rPr>
                <w:rFonts w:ascii="Times New Roman" w:hAnsi="Times New Roman"/>
                <w:sz w:val="24"/>
                <w:szCs w:val="24"/>
              </w:rPr>
            </w:pPr>
            <w:r>
              <w:rPr>
                <w:rFonts w:ascii="Times New Roman" w:hAnsi="Times New Roman"/>
                <w:sz w:val="24"/>
                <w:szCs w:val="24"/>
              </w:rPr>
              <w:t>Зачепилівська об’єднана територіальна громада (9923 особи), можливе заключення міжмуніципальних угод (близько 6 тис. осіб)</w:t>
            </w:r>
          </w:p>
        </w:tc>
      </w:tr>
      <w:tr w:rsidR="00962BA8" w:rsidRPr="005C2985" w14:paraId="1852A2AA"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A08FB82"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5A57A53" w14:textId="77777777" w:rsidR="00962BA8" w:rsidRPr="005C2985" w:rsidRDefault="00962BA8" w:rsidP="006B0E2C">
            <w:pPr>
              <w:spacing w:after="0" w:line="240" w:lineRule="auto"/>
              <w:jc w:val="both"/>
              <w:rPr>
                <w:rFonts w:ascii="Times New Roman" w:hAnsi="Times New Roman"/>
                <w:sz w:val="24"/>
                <w:szCs w:val="24"/>
              </w:rPr>
            </w:pPr>
            <w:r>
              <w:rPr>
                <w:rFonts w:ascii="Times New Roman" w:hAnsi="Times New Roman"/>
                <w:sz w:val="24"/>
                <w:szCs w:val="24"/>
              </w:rPr>
              <w:t>1,5 тис. осіб</w:t>
            </w:r>
          </w:p>
        </w:tc>
      </w:tr>
      <w:tr w:rsidR="00962BA8" w:rsidRPr="005C2985" w14:paraId="5533BAE8"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5370570"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lastRenderedPageBreak/>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AD85D93" w14:textId="77777777" w:rsidR="00962BA8" w:rsidRDefault="00962BA8" w:rsidP="006B0E2C">
            <w:pPr>
              <w:spacing w:after="0" w:line="240" w:lineRule="auto"/>
              <w:jc w:val="both"/>
              <w:rPr>
                <w:rFonts w:ascii="Times New Roman" w:hAnsi="Times New Roman"/>
                <w:sz w:val="24"/>
                <w:szCs w:val="24"/>
              </w:rPr>
            </w:pPr>
            <w:r w:rsidRPr="00490513">
              <w:rPr>
                <w:rFonts w:ascii="Times New Roman" w:hAnsi="Times New Roman"/>
                <w:sz w:val="24"/>
                <w:szCs w:val="24"/>
              </w:rPr>
              <w:t xml:space="preserve">Враховуючи значну потребу населення </w:t>
            </w:r>
            <w:r>
              <w:rPr>
                <w:rFonts w:ascii="Times New Roman" w:hAnsi="Times New Roman"/>
                <w:sz w:val="24"/>
                <w:szCs w:val="24"/>
              </w:rPr>
              <w:t>громади</w:t>
            </w:r>
            <w:r w:rsidRPr="00490513">
              <w:rPr>
                <w:rFonts w:ascii="Times New Roman" w:hAnsi="Times New Roman"/>
                <w:sz w:val="24"/>
                <w:szCs w:val="24"/>
              </w:rPr>
              <w:t xml:space="preserve">  в отриманні якісної первинної медичної допомоги, необхідно поповнити матеріальну базу  </w:t>
            </w:r>
            <w:r>
              <w:rPr>
                <w:rFonts w:ascii="Times New Roman" w:hAnsi="Times New Roman"/>
                <w:sz w:val="24"/>
                <w:szCs w:val="24"/>
              </w:rPr>
              <w:t>АЗПСМ</w:t>
            </w:r>
            <w:r w:rsidRPr="00490513">
              <w:rPr>
                <w:rFonts w:ascii="Times New Roman" w:hAnsi="Times New Roman"/>
                <w:sz w:val="24"/>
                <w:szCs w:val="24"/>
              </w:rPr>
              <w:t xml:space="preserve">, ФАПів та ФП транспортними засобами та сучасним медичним обладнанням задля максимального наближення первинної медико-санітарної допомоги до кожного </w:t>
            </w:r>
            <w:r>
              <w:rPr>
                <w:rFonts w:ascii="Times New Roman" w:hAnsi="Times New Roman"/>
                <w:sz w:val="24"/>
                <w:szCs w:val="24"/>
              </w:rPr>
              <w:t>жителя</w:t>
            </w:r>
            <w:r w:rsidRPr="00490513">
              <w:rPr>
                <w:rFonts w:ascii="Times New Roman" w:hAnsi="Times New Roman"/>
                <w:sz w:val="24"/>
                <w:szCs w:val="24"/>
              </w:rPr>
              <w:t xml:space="preserve">, збереження і зміцнення здоров’я населення області та підвищення рівня задоволення </w:t>
            </w:r>
            <w:r>
              <w:rPr>
                <w:rFonts w:ascii="Times New Roman" w:hAnsi="Times New Roman"/>
                <w:sz w:val="24"/>
                <w:szCs w:val="24"/>
              </w:rPr>
              <w:t>населення громади</w:t>
            </w:r>
            <w:r w:rsidRPr="00490513">
              <w:rPr>
                <w:rFonts w:ascii="Times New Roman" w:hAnsi="Times New Roman"/>
                <w:sz w:val="24"/>
                <w:szCs w:val="24"/>
              </w:rPr>
              <w:t xml:space="preserve"> якістю надання первинної медичної допомоги</w:t>
            </w:r>
            <w:r>
              <w:rPr>
                <w:rFonts w:ascii="Times New Roman" w:hAnsi="Times New Roman"/>
                <w:sz w:val="24"/>
                <w:szCs w:val="24"/>
              </w:rPr>
              <w:t>.</w:t>
            </w:r>
          </w:p>
          <w:p w14:paraId="798A999B" w14:textId="77777777" w:rsidR="00962BA8" w:rsidRPr="005C2985" w:rsidRDefault="00962BA8" w:rsidP="006B0E2C">
            <w:pPr>
              <w:spacing w:after="0" w:line="240" w:lineRule="auto"/>
              <w:jc w:val="both"/>
              <w:rPr>
                <w:rFonts w:ascii="Times New Roman" w:hAnsi="Times New Roman"/>
                <w:sz w:val="24"/>
                <w:szCs w:val="24"/>
              </w:rPr>
            </w:pPr>
            <w:r w:rsidRPr="00490513">
              <w:rPr>
                <w:rFonts w:ascii="Times New Roman" w:hAnsi="Times New Roman"/>
                <w:sz w:val="24"/>
                <w:szCs w:val="24"/>
              </w:rPr>
              <w:t xml:space="preserve">Для забезпечення </w:t>
            </w:r>
            <w:r>
              <w:rPr>
                <w:rFonts w:ascii="Times New Roman" w:hAnsi="Times New Roman"/>
                <w:sz w:val="24"/>
                <w:szCs w:val="24"/>
              </w:rPr>
              <w:t>КНП «ЦПМСД Зачепилівського району»</w:t>
            </w:r>
            <w:r w:rsidRPr="00490513">
              <w:rPr>
                <w:rFonts w:ascii="Times New Roman" w:hAnsi="Times New Roman"/>
                <w:sz w:val="24"/>
                <w:szCs w:val="24"/>
              </w:rPr>
              <w:t xml:space="preserve"> належного надання медичної, профілактичної та невідкладної допомоги населенню, який несе основне навантаження із надання медичної допомоги хворим вдома, патронаж диспансерних хворих, новонароджених, дітей до року, вагітних,  транспортування на лікування та обстеження хворих до закладів охорони здоров’я ІІ та ІІІ рівнів,  які знаходяться на великій відстані від м. Харків ( 150 км.)  та </w:t>
            </w:r>
            <w:r>
              <w:rPr>
                <w:rFonts w:ascii="Times New Roman" w:hAnsi="Times New Roman"/>
                <w:sz w:val="24"/>
                <w:szCs w:val="24"/>
              </w:rPr>
              <w:t>центру громади</w:t>
            </w:r>
            <w:r w:rsidRPr="00490513">
              <w:rPr>
                <w:rFonts w:ascii="Times New Roman" w:hAnsi="Times New Roman"/>
                <w:sz w:val="24"/>
                <w:szCs w:val="24"/>
              </w:rPr>
              <w:t>, закладу  необхідно придбання спеціального малотоннажного всюдихідного спеціалізованого транспорту.</w:t>
            </w:r>
          </w:p>
        </w:tc>
      </w:tr>
      <w:tr w:rsidR="00962BA8" w:rsidRPr="005C2985" w14:paraId="52E76603"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C9629D4"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7CF71CB" w14:textId="77777777" w:rsidR="00962BA8" w:rsidRDefault="00962BA8" w:rsidP="006B0E2C">
            <w:pPr>
              <w:pStyle w:val="a7"/>
              <w:numPr>
                <w:ilvl w:val="0"/>
                <w:numId w:val="20"/>
              </w:numPr>
              <w:spacing w:after="0" w:line="240" w:lineRule="auto"/>
              <w:jc w:val="both"/>
              <w:rPr>
                <w:rFonts w:ascii="Times New Roman" w:hAnsi="Times New Roman"/>
                <w:sz w:val="24"/>
                <w:szCs w:val="24"/>
              </w:rPr>
            </w:pPr>
            <w:r>
              <w:rPr>
                <w:rFonts w:ascii="Times New Roman" w:hAnsi="Times New Roman"/>
                <w:sz w:val="24"/>
                <w:szCs w:val="24"/>
                <w:lang w:val="uk-UA"/>
              </w:rPr>
              <w:t>покращення матеріально-технічної бази</w:t>
            </w:r>
            <w:r w:rsidRPr="00E038BA">
              <w:rPr>
                <w:rFonts w:ascii="Times New Roman" w:hAnsi="Times New Roman"/>
                <w:sz w:val="24"/>
                <w:szCs w:val="24"/>
              </w:rPr>
              <w:t xml:space="preserve"> </w:t>
            </w:r>
            <w:r>
              <w:rPr>
                <w:rFonts w:ascii="Times New Roman" w:hAnsi="Times New Roman"/>
                <w:sz w:val="24"/>
                <w:szCs w:val="24"/>
                <w:lang w:val="uk-UA"/>
              </w:rPr>
              <w:t>КНП «ЦПМСД Зачепилівського району»</w:t>
            </w:r>
            <w:r>
              <w:rPr>
                <w:rFonts w:ascii="Times New Roman" w:hAnsi="Times New Roman"/>
                <w:sz w:val="24"/>
                <w:szCs w:val="24"/>
              </w:rPr>
              <w:t>;</w:t>
            </w:r>
          </w:p>
          <w:p w14:paraId="1C4D7967" w14:textId="77777777" w:rsidR="00962BA8" w:rsidRPr="00180A42" w:rsidRDefault="00962BA8" w:rsidP="006B0E2C">
            <w:pPr>
              <w:pStyle w:val="a7"/>
              <w:numPr>
                <w:ilvl w:val="0"/>
                <w:numId w:val="20"/>
              </w:numPr>
              <w:spacing w:after="0" w:line="240" w:lineRule="auto"/>
              <w:jc w:val="both"/>
              <w:rPr>
                <w:rFonts w:ascii="Times New Roman" w:hAnsi="Times New Roman"/>
                <w:sz w:val="24"/>
                <w:szCs w:val="24"/>
              </w:rPr>
            </w:pPr>
            <w:r>
              <w:rPr>
                <w:rFonts w:ascii="Times New Roman" w:hAnsi="Times New Roman"/>
                <w:sz w:val="24"/>
                <w:szCs w:val="24"/>
                <w:lang w:val="uk-UA"/>
              </w:rPr>
              <w:t>зменшення кількості летальних випадків від ненадання вчасної кваліфікованої медичної допомоги</w:t>
            </w:r>
          </w:p>
          <w:p w14:paraId="6337132C" w14:textId="77777777" w:rsidR="00962BA8" w:rsidRPr="00C3493A" w:rsidRDefault="00962BA8" w:rsidP="006B0E2C">
            <w:pPr>
              <w:pStyle w:val="a7"/>
              <w:numPr>
                <w:ilvl w:val="0"/>
                <w:numId w:val="20"/>
              </w:numPr>
              <w:spacing w:after="0" w:line="240" w:lineRule="auto"/>
              <w:jc w:val="both"/>
              <w:rPr>
                <w:rFonts w:ascii="Times New Roman" w:hAnsi="Times New Roman"/>
                <w:sz w:val="24"/>
                <w:szCs w:val="24"/>
              </w:rPr>
            </w:pPr>
            <w:r>
              <w:rPr>
                <w:rFonts w:ascii="Times New Roman" w:hAnsi="Times New Roman"/>
                <w:sz w:val="24"/>
                <w:szCs w:val="24"/>
                <w:lang w:val="uk-UA"/>
              </w:rPr>
              <w:t>заохочення молодих спеціалістів працювати у сільській місцевості</w:t>
            </w:r>
          </w:p>
        </w:tc>
      </w:tr>
      <w:tr w:rsidR="00962BA8" w:rsidRPr="005C2985" w14:paraId="3B7C23E1"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2415191"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EE2DE4C" w14:textId="77777777" w:rsidR="00962BA8" w:rsidRPr="00490513" w:rsidRDefault="00962BA8" w:rsidP="006B0E2C">
            <w:pPr>
              <w:pStyle w:val="a7"/>
              <w:numPr>
                <w:ilvl w:val="0"/>
                <w:numId w:val="20"/>
              </w:numPr>
              <w:spacing w:after="0" w:line="240" w:lineRule="auto"/>
              <w:jc w:val="both"/>
              <w:rPr>
                <w:rFonts w:ascii="Times New Roman" w:hAnsi="Times New Roman"/>
                <w:sz w:val="24"/>
                <w:szCs w:val="24"/>
              </w:rPr>
            </w:pPr>
            <w:r>
              <w:rPr>
                <w:rFonts w:ascii="Times New Roman" w:hAnsi="Times New Roman"/>
                <w:sz w:val="24"/>
                <w:szCs w:val="24"/>
                <w:lang w:val="uk-UA"/>
              </w:rPr>
              <w:t>проведення тендерних процедур по закупівлі транспортних засобів;</w:t>
            </w:r>
          </w:p>
          <w:p w14:paraId="1076F369" w14:textId="77777777" w:rsidR="00962BA8" w:rsidRPr="00EE2B78" w:rsidRDefault="00962BA8" w:rsidP="006B0E2C">
            <w:pPr>
              <w:pStyle w:val="a7"/>
              <w:numPr>
                <w:ilvl w:val="0"/>
                <w:numId w:val="20"/>
              </w:numPr>
              <w:spacing w:after="0" w:line="240" w:lineRule="auto"/>
              <w:jc w:val="both"/>
              <w:rPr>
                <w:rFonts w:ascii="Times New Roman" w:hAnsi="Times New Roman"/>
                <w:sz w:val="24"/>
                <w:szCs w:val="24"/>
              </w:rPr>
            </w:pPr>
            <w:r>
              <w:rPr>
                <w:rFonts w:ascii="Times New Roman" w:hAnsi="Times New Roman"/>
                <w:sz w:val="24"/>
                <w:szCs w:val="24"/>
                <w:lang w:val="uk-UA"/>
              </w:rPr>
              <w:t>укладання договорів із переможцями тендетних процедур;</w:t>
            </w:r>
          </w:p>
          <w:p w14:paraId="3E64C8E7" w14:textId="77777777" w:rsidR="00962BA8" w:rsidRPr="00771361" w:rsidRDefault="00962BA8" w:rsidP="006B0E2C">
            <w:pPr>
              <w:pStyle w:val="a7"/>
              <w:numPr>
                <w:ilvl w:val="0"/>
                <w:numId w:val="20"/>
              </w:numPr>
              <w:spacing w:after="0" w:line="240" w:lineRule="auto"/>
              <w:jc w:val="both"/>
              <w:rPr>
                <w:rFonts w:ascii="Times New Roman" w:hAnsi="Times New Roman"/>
                <w:sz w:val="24"/>
                <w:szCs w:val="24"/>
              </w:rPr>
            </w:pPr>
            <w:r>
              <w:rPr>
                <w:rFonts w:ascii="Times New Roman" w:hAnsi="Times New Roman"/>
                <w:sz w:val="24"/>
                <w:szCs w:val="24"/>
                <w:lang w:val="uk-UA"/>
              </w:rPr>
              <w:t>придбання 3-х одиниць автотранспорту.</w:t>
            </w:r>
          </w:p>
        </w:tc>
      </w:tr>
      <w:tr w:rsidR="00962BA8" w:rsidRPr="005C2985" w14:paraId="72B4A58A"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479400A"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A9A762E" w14:textId="0FE707FE" w:rsidR="00962BA8" w:rsidRPr="00771361" w:rsidRDefault="00962BA8" w:rsidP="006B0E2C">
            <w:pPr>
              <w:spacing w:after="0" w:line="240" w:lineRule="auto"/>
              <w:rPr>
                <w:rFonts w:ascii="Times New Roman" w:hAnsi="Times New Roman"/>
                <w:sz w:val="24"/>
                <w:szCs w:val="24"/>
              </w:rPr>
            </w:pPr>
            <w:r>
              <w:rPr>
                <w:rFonts w:ascii="Times New Roman" w:hAnsi="Times New Roman"/>
                <w:sz w:val="24"/>
                <w:szCs w:val="24"/>
              </w:rPr>
              <w:t>2019</w:t>
            </w:r>
            <w:r w:rsidR="000972D5">
              <w:rPr>
                <w:rFonts w:ascii="Times New Roman" w:hAnsi="Times New Roman"/>
                <w:sz w:val="24"/>
                <w:szCs w:val="24"/>
              </w:rPr>
              <w:t>-2020</w:t>
            </w:r>
            <w:r w:rsidRPr="00771361">
              <w:rPr>
                <w:rFonts w:ascii="Times New Roman" w:hAnsi="Times New Roman"/>
                <w:sz w:val="24"/>
                <w:szCs w:val="24"/>
              </w:rPr>
              <w:t xml:space="preserve"> роки</w:t>
            </w:r>
          </w:p>
        </w:tc>
      </w:tr>
      <w:tr w:rsidR="00962BA8" w:rsidRPr="005C2985" w14:paraId="6B727737" w14:textId="77777777" w:rsidTr="006B0E2C">
        <w:trPr>
          <w:trHeight w:val="20"/>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73F8F61"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C6C339B" w14:textId="77777777" w:rsidR="00962BA8" w:rsidRPr="00771361" w:rsidRDefault="00962BA8" w:rsidP="006B0E2C">
            <w:pPr>
              <w:spacing w:after="0" w:line="240" w:lineRule="auto"/>
              <w:jc w:val="center"/>
              <w:rPr>
                <w:rFonts w:ascii="Times New Roman" w:hAnsi="Times New Roman"/>
                <w:sz w:val="24"/>
                <w:szCs w:val="24"/>
              </w:rPr>
            </w:pPr>
            <w:r w:rsidRPr="00771361">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E04CA6D" w14:textId="77777777" w:rsidR="00962BA8" w:rsidRPr="00771361" w:rsidRDefault="00962BA8" w:rsidP="006B0E2C">
            <w:pPr>
              <w:spacing w:after="0" w:line="240" w:lineRule="auto"/>
              <w:jc w:val="center"/>
              <w:rPr>
                <w:rFonts w:ascii="Times New Roman" w:hAnsi="Times New Roman"/>
                <w:sz w:val="24"/>
                <w:szCs w:val="24"/>
              </w:rPr>
            </w:pPr>
            <w:r w:rsidRPr="00771361">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8D6A105" w14:textId="77777777" w:rsidR="00962BA8" w:rsidRPr="00771361" w:rsidRDefault="00962BA8" w:rsidP="006B0E2C">
            <w:pPr>
              <w:spacing w:after="0" w:line="240" w:lineRule="auto"/>
              <w:jc w:val="center"/>
              <w:rPr>
                <w:rFonts w:ascii="Times New Roman" w:hAnsi="Times New Roman"/>
                <w:sz w:val="24"/>
                <w:szCs w:val="24"/>
              </w:rPr>
            </w:pPr>
            <w:r w:rsidRPr="00771361">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CEC2C75" w14:textId="77777777" w:rsidR="00962BA8" w:rsidRPr="00771361" w:rsidRDefault="00962BA8" w:rsidP="006B0E2C">
            <w:pPr>
              <w:spacing w:after="0" w:line="240" w:lineRule="auto"/>
              <w:jc w:val="center"/>
              <w:rPr>
                <w:rFonts w:ascii="Times New Roman" w:hAnsi="Times New Roman"/>
                <w:sz w:val="24"/>
                <w:szCs w:val="24"/>
              </w:rPr>
            </w:pPr>
            <w:r w:rsidRPr="00771361">
              <w:rPr>
                <w:rFonts w:ascii="Times New Roman" w:hAnsi="Times New Roman"/>
                <w:sz w:val="24"/>
                <w:szCs w:val="24"/>
              </w:rPr>
              <w:t>Разом</w:t>
            </w:r>
          </w:p>
        </w:tc>
      </w:tr>
      <w:tr w:rsidR="00962BA8" w:rsidRPr="005C2985" w14:paraId="668B80BA" w14:textId="77777777" w:rsidTr="006B0E2C">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547CB5" w14:textId="77777777" w:rsidR="00962BA8" w:rsidRPr="005C2985"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140EBD1" w14:textId="4C56513B" w:rsidR="00962BA8" w:rsidRPr="00771361" w:rsidRDefault="000972D5" w:rsidP="006B0E2C">
            <w:pPr>
              <w:spacing w:after="0" w:line="240" w:lineRule="auto"/>
              <w:jc w:val="center"/>
              <w:rPr>
                <w:rFonts w:ascii="Times New Roman" w:hAnsi="Times New Roman"/>
                <w:sz w:val="24"/>
                <w:szCs w:val="24"/>
              </w:rPr>
            </w:pPr>
            <w:r>
              <w:rPr>
                <w:rFonts w:ascii="Times New Roman" w:hAnsi="Times New Roman"/>
                <w:sz w:val="24"/>
                <w:szCs w:val="24"/>
              </w:rPr>
              <w:t>950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2A39660" w14:textId="01D4915F" w:rsidR="00962BA8" w:rsidRPr="00771361" w:rsidRDefault="000972D5" w:rsidP="006B0E2C">
            <w:pPr>
              <w:spacing w:after="0" w:line="240" w:lineRule="auto"/>
              <w:jc w:val="center"/>
              <w:rPr>
                <w:rFonts w:ascii="Times New Roman" w:hAnsi="Times New Roman"/>
                <w:sz w:val="24"/>
                <w:szCs w:val="24"/>
              </w:rPr>
            </w:pPr>
            <w:r>
              <w:rPr>
                <w:rFonts w:ascii="Times New Roman" w:hAnsi="Times New Roman"/>
                <w:sz w:val="24"/>
                <w:szCs w:val="24"/>
              </w:rPr>
              <w:t>950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8CCDED5" w14:textId="77777777" w:rsidR="00962BA8" w:rsidRPr="0077136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68D51E5" w14:textId="77777777" w:rsidR="00962BA8" w:rsidRPr="00771361"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1900</w:t>
            </w:r>
          </w:p>
        </w:tc>
      </w:tr>
      <w:tr w:rsidR="00962BA8" w:rsidRPr="005C2985" w14:paraId="129004B3"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0D644CD"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71A2F2A" w14:textId="77777777" w:rsidR="00962BA8" w:rsidRPr="00771361" w:rsidRDefault="00962BA8" w:rsidP="006B0E2C">
            <w:pPr>
              <w:pStyle w:val="Default"/>
              <w:jc w:val="both"/>
              <w:rPr>
                <w:lang w:val="uk-UA"/>
              </w:rPr>
            </w:pPr>
            <w:r w:rsidRPr="00771361">
              <w:rPr>
                <w:lang w:val="uk-UA"/>
              </w:rPr>
              <w:t>Державний бюджет, місцевий бюджет та інші джерела фінансування, що не заборонені чинним законодавством України</w:t>
            </w:r>
          </w:p>
        </w:tc>
      </w:tr>
      <w:tr w:rsidR="00962BA8" w:rsidRPr="005C2985" w14:paraId="70EDF0FD"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A110179"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9724C82" w14:textId="77777777" w:rsidR="00962BA8" w:rsidRPr="00771361" w:rsidRDefault="00962BA8" w:rsidP="006B0E2C">
            <w:pPr>
              <w:tabs>
                <w:tab w:val="num" w:pos="720"/>
              </w:tabs>
              <w:spacing w:after="0" w:line="240" w:lineRule="auto"/>
              <w:contextualSpacing/>
              <w:jc w:val="both"/>
              <w:rPr>
                <w:rFonts w:ascii="Times New Roman" w:hAnsi="Times New Roman"/>
                <w:sz w:val="24"/>
                <w:szCs w:val="24"/>
              </w:rPr>
            </w:pPr>
            <w:r w:rsidRPr="00771361">
              <w:rPr>
                <w:rFonts w:ascii="Times New Roman" w:hAnsi="Times New Roman"/>
                <w:sz w:val="24"/>
                <w:szCs w:val="24"/>
              </w:rPr>
              <w:t>Зачепилівська селищна рада, Зачепилівська районна рада, МТД, Державний фонд регіонального розвитку</w:t>
            </w:r>
            <w:r>
              <w:rPr>
                <w:rFonts w:ascii="Times New Roman" w:hAnsi="Times New Roman"/>
                <w:sz w:val="24"/>
                <w:szCs w:val="24"/>
              </w:rPr>
              <w:t>, благодійні фонди</w:t>
            </w:r>
          </w:p>
        </w:tc>
      </w:tr>
      <w:tr w:rsidR="00962BA8" w:rsidRPr="005C2985" w14:paraId="68E1C8AC"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3430AF9"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E08F667" w14:textId="77777777" w:rsidR="00962BA8" w:rsidRPr="005C2985" w:rsidRDefault="00962BA8" w:rsidP="006B0E2C">
            <w:pPr>
              <w:spacing w:after="0" w:line="240" w:lineRule="auto"/>
              <w:rPr>
                <w:rFonts w:ascii="Times New Roman" w:hAnsi="Times New Roman"/>
                <w:sz w:val="24"/>
                <w:szCs w:val="24"/>
              </w:rPr>
            </w:pPr>
          </w:p>
        </w:tc>
      </w:tr>
    </w:tbl>
    <w:p w14:paraId="7A69F4CC" w14:textId="77777777" w:rsidR="00962BA8" w:rsidRDefault="00962BA8" w:rsidP="00962BA8">
      <w:pPr>
        <w:spacing w:after="0"/>
        <w:jc w:val="center"/>
        <w:rPr>
          <w:rFonts w:ascii="Times New Roman" w:hAnsi="Times New Roman"/>
          <w:sz w:val="28"/>
          <w:lang w:val="ru-RU"/>
        </w:rPr>
      </w:pPr>
    </w:p>
    <w:p w14:paraId="55DEFD50" w14:textId="77777777" w:rsidR="00FA505B" w:rsidRDefault="00FA505B" w:rsidP="00962BA8">
      <w:pPr>
        <w:spacing w:after="0"/>
        <w:jc w:val="center"/>
        <w:rPr>
          <w:rFonts w:ascii="Times New Roman" w:hAnsi="Times New Roman"/>
          <w:sz w:val="28"/>
          <w:lang w:val="ru-RU"/>
        </w:rPr>
      </w:pPr>
    </w:p>
    <w:p w14:paraId="66A8DCD2" w14:textId="77777777" w:rsidR="00FA505B" w:rsidRDefault="00FA505B" w:rsidP="00962BA8">
      <w:pPr>
        <w:spacing w:after="0"/>
        <w:jc w:val="center"/>
        <w:rPr>
          <w:rFonts w:ascii="Times New Roman" w:hAnsi="Times New Roman"/>
          <w:sz w:val="28"/>
          <w:lang w:val="ru-RU"/>
        </w:rPr>
      </w:pPr>
    </w:p>
    <w:tbl>
      <w:tblPr>
        <w:tblW w:w="0" w:type="auto"/>
        <w:jc w:val="center"/>
        <w:tblCellMar>
          <w:left w:w="0" w:type="dxa"/>
          <w:right w:w="0" w:type="dxa"/>
        </w:tblCellMar>
        <w:tblLook w:val="0600" w:firstRow="0" w:lastRow="0" w:firstColumn="0" w:lastColumn="0" w:noHBand="1" w:noVBand="1"/>
      </w:tblPr>
      <w:tblGrid>
        <w:gridCol w:w="2343"/>
        <w:gridCol w:w="1817"/>
        <w:gridCol w:w="1817"/>
        <w:gridCol w:w="1817"/>
        <w:gridCol w:w="1825"/>
      </w:tblGrid>
      <w:tr w:rsidR="00962BA8" w:rsidRPr="005C2985" w14:paraId="46C08C9E" w14:textId="77777777" w:rsidTr="006B0E2C">
        <w:trPr>
          <w:trHeight w:val="565"/>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DE13437"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39CF06E"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sz w:val="24"/>
                <w:szCs w:val="24"/>
              </w:rPr>
              <w:t>2.</w:t>
            </w:r>
            <w:r>
              <w:rPr>
                <w:rFonts w:ascii="Times New Roman" w:hAnsi="Times New Roman"/>
                <w:sz w:val="24"/>
                <w:szCs w:val="24"/>
              </w:rPr>
              <w:t>1</w:t>
            </w:r>
            <w:r w:rsidRPr="005C2985">
              <w:rPr>
                <w:rFonts w:ascii="Times New Roman" w:hAnsi="Times New Roman"/>
                <w:sz w:val="24"/>
                <w:szCs w:val="24"/>
              </w:rPr>
              <w:t>.</w:t>
            </w:r>
            <w:r>
              <w:rPr>
                <w:rFonts w:ascii="Times New Roman" w:hAnsi="Times New Roman"/>
                <w:sz w:val="24"/>
                <w:szCs w:val="24"/>
              </w:rPr>
              <w:t>4.</w:t>
            </w:r>
            <w:r w:rsidRPr="005C2985">
              <w:rPr>
                <w:rFonts w:ascii="Times New Roman" w:hAnsi="Times New Roman"/>
                <w:sz w:val="24"/>
                <w:szCs w:val="24"/>
              </w:rPr>
              <w:t xml:space="preserve"> </w:t>
            </w:r>
            <w:r>
              <w:rPr>
                <w:rFonts w:ascii="Times New Roman" w:hAnsi="Times New Roman"/>
                <w:sz w:val="24"/>
                <w:szCs w:val="24"/>
              </w:rPr>
              <w:t>Популяризація здорового способу життя серед мешканців громади</w:t>
            </w:r>
          </w:p>
        </w:tc>
      </w:tr>
      <w:tr w:rsidR="00962BA8" w:rsidRPr="005C2985" w14:paraId="308F830F" w14:textId="77777777" w:rsidTr="006B0E2C">
        <w:trPr>
          <w:trHeight w:val="3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3DF6F60"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lastRenderedPageBreak/>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DC097E2" w14:textId="127906AF" w:rsidR="00962BA8" w:rsidRPr="000972D5" w:rsidRDefault="00962BA8" w:rsidP="000972D5">
            <w:pPr>
              <w:spacing w:after="0" w:line="240" w:lineRule="auto"/>
              <w:jc w:val="both"/>
              <w:rPr>
                <w:rFonts w:ascii="Times New Roman" w:hAnsi="Times New Roman"/>
                <w:sz w:val="24"/>
                <w:szCs w:val="24"/>
              </w:rPr>
            </w:pPr>
            <w:r w:rsidRPr="000972D5">
              <w:rPr>
                <w:rFonts w:ascii="Times New Roman" w:hAnsi="Times New Roman"/>
                <w:sz w:val="24"/>
                <w:szCs w:val="24"/>
              </w:rPr>
              <w:t xml:space="preserve">Будівництво багатофункціональних спортивних майданчиків зі штучним покриттям у  </w:t>
            </w:r>
            <w:r w:rsidR="000972D5" w:rsidRPr="000972D5">
              <w:rPr>
                <w:rFonts w:ascii="Times New Roman" w:hAnsi="Times New Roman"/>
                <w:sz w:val="24"/>
                <w:szCs w:val="24"/>
              </w:rPr>
              <w:t>Зачепилівській</w:t>
            </w:r>
            <w:r w:rsidRPr="000972D5">
              <w:rPr>
                <w:rFonts w:ascii="Times New Roman" w:hAnsi="Times New Roman"/>
                <w:sz w:val="24"/>
                <w:szCs w:val="24"/>
              </w:rPr>
              <w:t xml:space="preserve"> ОТГ</w:t>
            </w:r>
          </w:p>
        </w:tc>
      </w:tr>
      <w:tr w:rsidR="00962BA8" w:rsidRPr="005C2985" w14:paraId="7B17E239" w14:textId="77777777" w:rsidTr="006B0E2C">
        <w:trPr>
          <w:trHeight w:val="3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CA394A5"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A8A2846" w14:textId="77777777" w:rsidR="00962BA8"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с</w:t>
            </w:r>
            <w:r w:rsidRPr="000B4FD1">
              <w:rPr>
                <w:rFonts w:ascii="Times New Roman" w:hAnsi="Times New Roman"/>
                <w:sz w:val="24"/>
                <w:szCs w:val="24"/>
              </w:rPr>
              <w:t>творення сучасних багатофунк</w:t>
            </w:r>
            <w:r>
              <w:rPr>
                <w:rFonts w:ascii="Times New Roman" w:hAnsi="Times New Roman"/>
                <w:sz w:val="24"/>
                <w:szCs w:val="24"/>
              </w:rPr>
              <w:t>ціональних спортмайданчиків, які відповідають</w:t>
            </w:r>
            <w:r w:rsidRPr="000B4FD1">
              <w:rPr>
                <w:rFonts w:ascii="Times New Roman" w:hAnsi="Times New Roman"/>
                <w:sz w:val="24"/>
                <w:szCs w:val="24"/>
              </w:rPr>
              <w:t xml:space="preserve"> вимогам безпеки, належне їх використання для потреб дитячо-юнацького спорту, проп</w:t>
            </w:r>
            <w:r>
              <w:rPr>
                <w:rFonts w:ascii="Times New Roman" w:hAnsi="Times New Roman"/>
                <w:sz w:val="24"/>
                <w:szCs w:val="24"/>
              </w:rPr>
              <w:t>аганди здорового способу життя;</w:t>
            </w:r>
          </w:p>
          <w:p w14:paraId="2137F753" w14:textId="77777777" w:rsidR="00962BA8" w:rsidRPr="000B4FD1"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п</w:t>
            </w:r>
            <w:r w:rsidRPr="000B4FD1">
              <w:rPr>
                <w:rFonts w:ascii="Times New Roman" w:hAnsi="Times New Roman"/>
                <w:sz w:val="24"/>
                <w:szCs w:val="24"/>
              </w:rPr>
              <w:t>окращення всіх форм позаурочної та позашкільної роботи, оновлення відповідної матеріальної бази для</w:t>
            </w:r>
            <w:r>
              <w:rPr>
                <w:rFonts w:ascii="Times New Roman" w:hAnsi="Times New Roman"/>
                <w:sz w:val="24"/>
                <w:szCs w:val="24"/>
              </w:rPr>
              <w:t> </w:t>
            </w:r>
            <w:r w:rsidRPr="000B4FD1">
              <w:rPr>
                <w:rFonts w:ascii="Times New Roman" w:hAnsi="Times New Roman"/>
                <w:sz w:val="24"/>
                <w:szCs w:val="24"/>
              </w:rPr>
              <w:t xml:space="preserve">занять фізичною культурою і спортом, що в свою чергу, дасть змогу забезпечити всебічний розвиток рухових якостей учнів, сучасної молоді, сприятиме збереженню </w:t>
            </w:r>
            <w:r>
              <w:rPr>
                <w:rFonts w:ascii="Times New Roman" w:hAnsi="Times New Roman"/>
                <w:sz w:val="24"/>
                <w:szCs w:val="24"/>
              </w:rPr>
              <w:t>та</w:t>
            </w:r>
            <w:r w:rsidRPr="000B4FD1">
              <w:rPr>
                <w:rFonts w:ascii="Times New Roman" w:hAnsi="Times New Roman"/>
                <w:sz w:val="24"/>
                <w:szCs w:val="24"/>
              </w:rPr>
              <w:t xml:space="preserve"> зміцненню </w:t>
            </w:r>
            <w:r>
              <w:rPr>
                <w:rFonts w:ascii="Times New Roman" w:hAnsi="Times New Roman"/>
                <w:sz w:val="24"/>
                <w:szCs w:val="24"/>
              </w:rPr>
              <w:t>психічного та фізичного здоров’я</w:t>
            </w:r>
          </w:p>
        </w:tc>
      </w:tr>
      <w:tr w:rsidR="00962BA8" w:rsidRPr="005C2985" w14:paraId="0C9A2639" w14:textId="77777777" w:rsidTr="006B0E2C">
        <w:trPr>
          <w:trHeight w:val="62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E4E91F3"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7421131" w14:textId="77777777" w:rsidR="00962BA8" w:rsidRPr="005C2985" w:rsidRDefault="00962BA8" w:rsidP="006B0E2C">
            <w:pPr>
              <w:spacing w:after="0" w:line="240" w:lineRule="auto"/>
              <w:rPr>
                <w:rFonts w:ascii="Times New Roman" w:hAnsi="Times New Roman"/>
                <w:sz w:val="24"/>
                <w:szCs w:val="24"/>
              </w:rPr>
            </w:pPr>
            <w:r>
              <w:rPr>
                <w:rFonts w:ascii="Times New Roman" w:hAnsi="Times New Roman"/>
                <w:sz w:val="24"/>
                <w:szCs w:val="24"/>
              </w:rPr>
              <w:t>Зачепилівська об’єднана територіальна громада</w:t>
            </w:r>
          </w:p>
        </w:tc>
      </w:tr>
      <w:tr w:rsidR="00962BA8" w:rsidRPr="005C2985" w14:paraId="2CD54C1F" w14:textId="77777777" w:rsidTr="006B0E2C">
        <w:trPr>
          <w:trHeight w:val="1077"/>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0B90CA3"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62677F9" w14:textId="77777777" w:rsidR="00962BA8" w:rsidRPr="005C2985" w:rsidRDefault="00962BA8" w:rsidP="006B0E2C">
            <w:pPr>
              <w:spacing w:after="0" w:line="240" w:lineRule="auto"/>
              <w:jc w:val="both"/>
              <w:rPr>
                <w:rFonts w:ascii="Times New Roman" w:hAnsi="Times New Roman"/>
                <w:sz w:val="24"/>
                <w:szCs w:val="24"/>
              </w:rPr>
            </w:pPr>
            <w:r w:rsidRPr="000B4FD1">
              <w:rPr>
                <w:rFonts w:ascii="Times New Roman" w:hAnsi="Times New Roman"/>
                <w:sz w:val="24"/>
                <w:szCs w:val="24"/>
              </w:rPr>
              <w:t>Близько 4 тис. мешканців громади – діти, які навчаються у загальноосвітніх школах, інших школах громади, їхні батьки, учасники місцевих спортивних секцій.</w:t>
            </w:r>
          </w:p>
        </w:tc>
      </w:tr>
      <w:tr w:rsidR="00962BA8" w:rsidRPr="005C2985" w14:paraId="52B2E9C3" w14:textId="77777777" w:rsidTr="006B0E2C">
        <w:trPr>
          <w:trHeight w:val="187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DD611BD"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8733648" w14:textId="77777777" w:rsidR="00962BA8" w:rsidRDefault="00962BA8" w:rsidP="006B0E2C">
            <w:pPr>
              <w:spacing w:after="0" w:line="240" w:lineRule="auto"/>
              <w:jc w:val="both"/>
              <w:rPr>
                <w:rFonts w:ascii="Times New Roman" w:hAnsi="Times New Roman"/>
                <w:sz w:val="24"/>
                <w:szCs w:val="24"/>
              </w:rPr>
            </w:pPr>
            <w:r w:rsidRPr="000B4FD1">
              <w:rPr>
                <w:rFonts w:ascii="Times New Roman" w:hAnsi="Times New Roman"/>
                <w:sz w:val="24"/>
                <w:szCs w:val="24"/>
              </w:rPr>
              <w:t>Школи працюють над проблемою, однією із складових якої є розвиток фізичної культури та фізичного виховання учнів. На даний час не всі школи громади мають спортивні зали та спеціал</w:t>
            </w:r>
            <w:r>
              <w:rPr>
                <w:rFonts w:ascii="Times New Roman" w:hAnsi="Times New Roman"/>
                <w:sz w:val="24"/>
                <w:szCs w:val="24"/>
              </w:rPr>
              <w:t>ізовані спортивні майданчики.</w:t>
            </w:r>
          </w:p>
          <w:p w14:paraId="26F651F5" w14:textId="77777777" w:rsidR="00962BA8" w:rsidRPr="005C2985" w:rsidRDefault="00962BA8" w:rsidP="006B0E2C">
            <w:pPr>
              <w:spacing w:after="0" w:line="240" w:lineRule="auto"/>
              <w:jc w:val="both"/>
              <w:rPr>
                <w:rFonts w:ascii="Times New Roman" w:hAnsi="Times New Roman"/>
                <w:sz w:val="24"/>
                <w:szCs w:val="24"/>
              </w:rPr>
            </w:pPr>
            <w:r w:rsidRPr="000B4FD1">
              <w:rPr>
                <w:rFonts w:ascii="Times New Roman" w:hAnsi="Times New Roman"/>
                <w:sz w:val="24"/>
                <w:szCs w:val="24"/>
              </w:rPr>
              <w:t xml:space="preserve">Сучасний спортмайданчик у загальноосвітніх школах </w:t>
            </w:r>
            <w:r>
              <w:rPr>
                <w:rFonts w:ascii="Times New Roman" w:hAnsi="Times New Roman"/>
                <w:sz w:val="24"/>
                <w:szCs w:val="24"/>
              </w:rPr>
              <w:t>Зачепилівської ОТГ, до якого матимуть доступ усі бажаючі</w:t>
            </w:r>
            <w:r w:rsidRPr="000B4FD1">
              <w:rPr>
                <w:rFonts w:ascii="Times New Roman" w:hAnsi="Times New Roman"/>
                <w:sz w:val="24"/>
                <w:szCs w:val="24"/>
              </w:rPr>
              <w:t xml:space="preserve"> спонукатиме дітей більш активно займатись спортом, набувати навичок у процесі фізичної підготовки, сприятиме вдосконаленню природних рухів, вихованню відповідальності за себе, усвідомленому підходу до життя.</w:t>
            </w:r>
          </w:p>
        </w:tc>
      </w:tr>
      <w:tr w:rsidR="00962BA8" w:rsidRPr="005C2985" w14:paraId="550C28F2" w14:textId="77777777" w:rsidTr="006B0E2C">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4BEBBCD"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43778C6" w14:textId="77777777" w:rsidR="00962BA8"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з</w:t>
            </w:r>
            <w:r w:rsidRPr="000B4FD1">
              <w:rPr>
                <w:rFonts w:ascii="Times New Roman" w:hAnsi="Times New Roman"/>
                <w:sz w:val="24"/>
                <w:szCs w:val="24"/>
              </w:rPr>
              <w:t xml:space="preserve">дійснено будівництво 3 багатофункціональних спортивних майданчиків з </w:t>
            </w:r>
            <w:r>
              <w:rPr>
                <w:rFonts w:ascii="Times New Roman" w:hAnsi="Times New Roman"/>
                <w:sz w:val="24"/>
                <w:szCs w:val="24"/>
              </w:rPr>
              <w:t>синтетичним покриттям 42х22 м;</w:t>
            </w:r>
          </w:p>
          <w:p w14:paraId="2F20FA7B" w14:textId="77777777" w:rsidR="00962BA8"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з</w:t>
            </w:r>
            <w:r w:rsidRPr="000B4FD1">
              <w:rPr>
                <w:rFonts w:ascii="Times New Roman" w:hAnsi="Times New Roman"/>
                <w:sz w:val="24"/>
                <w:szCs w:val="24"/>
              </w:rPr>
              <w:t>абезпечено оптимальні умови для організації навчально</w:t>
            </w:r>
            <w:r>
              <w:rPr>
                <w:rFonts w:ascii="Times New Roman" w:hAnsi="Times New Roman"/>
                <w:sz w:val="24"/>
                <w:szCs w:val="24"/>
              </w:rPr>
              <w:t>-</w:t>
            </w:r>
            <w:r w:rsidRPr="000B4FD1">
              <w:rPr>
                <w:rFonts w:ascii="Times New Roman" w:hAnsi="Times New Roman"/>
                <w:sz w:val="24"/>
                <w:szCs w:val="24"/>
              </w:rPr>
              <w:t xml:space="preserve">виховного процесу, спортивно-масової роботи; </w:t>
            </w:r>
          </w:p>
          <w:p w14:paraId="1F35FD27" w14:textId="77777777" w:rsidR="00962BA8"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п</w:t>
            </w:r>
            <w:r w:rsidRPr="000B4FD1">
              <w:rPr>
                <w:rFonts w:ascii="Times New Roman" w:hAnsi="Times New Roman"/>
                <w:sz w:val="24"/>
                <w:szCs w:val="24"/>
              </w:rPr>
              <w:t xml:space="preserve">окращено реалізацію завдань відповідно до вимог Державного стандарту базової і повної загальної середньої освіти, що дозволить в повній мірі втілити ідею концепції національно-патріотичного виховання; </w:t>
            </w:r>
          </w:p>
          <w:p w14:paraId="753D8B0B" w14:textId="77777777" w:rsidR="00962BA8" w:rsidRPr="00EC5385"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з</w:t>
            </w:r>
            <w:r w:rsidRPr="000B4FD1">
              <w:rPr>
                <w:rFonts w:ascii="Times New Roman" w:hAnsi="Times New Roman"/>
                <w:sz w:val="24"/>
                <w:szCs w:val="24"/>
              </w:rPr>
              <w:t>абезпечено комфортні умови для занять спортом дітей з і</w:t>
            </w:r>
            <w:r>
              <w:rPr>
                <w:rFonts w:ascii="Times New Roman" w:hAnsi="Times New Roman"/>
                <w:sz w:val="24"/>
                <w:szCs w:val="24"/>
              </w:rPr>
              <w:t>нвалідністю</w:t>
            </w:r>
          </w:p>
        </w:tc>
      </w:tr>
      <w:tr w:rsidR="00962BA8" w:rsidRPr="005C2985" w14:paraId="7C0E7DE5" w14:textId="77777777" w:rsidTr="00FA505B">
        <w:trPr>
          <w:trHeight w:val="37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8BA0CF"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DA4F752" w14:textId="77777777" w:rsidR="00962BA8"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с</w:t>
            </w:r>
            <w:r w:rsidRPr="000B4FD1">
              <w:rPr>
                <w:rFonts w:ascii="Times New Roman" w:hAnsi="Times New Roman"/>
                <w:sz w:val="24"/>
                <w:szCs w:val="24"/>
              </w:rPr>
              <w:t>творення робочої групи проекту, проведення презент</w:t>
            </w:r>
            <w:r>
              <w:rPr>
                <w:rFonts w:ascii="Times New Roman" w:hAnsi="Times New Roman"/>
                <w:sz w:val="24"/>
                <w:szCs w:val="24"/>
              </w:rPr>
              <w:t>ації проекту для цільових груп;</w:t>
            </w:r>
          </w:p>
          <w:p w14:paraId="1CB0E1A1" w14:textId="77777777" w:rsidR="00962BA8"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з</w:t>
            </w:r>
            <w:r w:rsidRPr="000B4FD1">
              <w:rPr>
                <w:rFonts w:ascii="Times New Roman" w:hAnsi="Times New Roman"/>
                <w:sz w:val="24"/>
                <w:szCs w:val="24"/>
              </w:rPr>
              <w:t>аклю</w:t>
            </w:r>
            <w:r>
              <w:rPr>
                <w:rFonts w:ascii="Times New Roman" w:hAnsi="Times New Roman"/>
                <w:sz w:val="24"/>
                <w:szCs w:val="24"/>
              </w:rPr>
              <w:t>чення договорів з підрядниками;</w:t>
            </w:r>
          </w:p>
          <w:p w14:paraId="48CC92FD" w14:textId="77777777" w:rsidR="00962BA8"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р</w:t>
            </w:r>
            <w:r w:rsidRPr="000B4FD1">
              <w:rPr>
                <w:rFonts w:ascii="Times New Roman" w:hAnsi="Times New Roman"/>
                <w:sz w:val="24"/>
                <w:szCs w:val="24"/>
              </w:rPr>
              <w:t>озмітка та підготовка основи пі</w:t>
            </w:r>
            <w:r>
              <w:rPr>
                <w:rFonts w:ascii="Times New Roman" w:hAnsi="Times New Roman"/>
                <w:sz w:val="24"/>
                <w:szCs w:val="24"/>
              </w:rPr>
              <w:t>д будівництво спортмайданчиків;</w:t>
            </w:r>
          </w:p>
          <w:p w14:paraId="6B2FC1E8" w14:textId="77777777" w:rsidR="00962BA8"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б</w:t>
            </w:r>
            <w:r w:rsidRPr="000B4FD1">
              <w:rPr>
                <w:rFonts w:ascii="Times New Roman" w:hAnsi="Times New Roman"/>
                <w:sz w:val="24"/>
                <w:szCs w:val="24"/>
              </w:rPr>
              <w:t>удівництво та облаштування 3 майданчиків (футбольного</w:t>
            </w:r>
            <w:r>
              <w:rPr>
                <w:rFonts w:ascii="Times New Roman" w:hAnsi="Times New Roman"/>
                <w:sz w:val="24"/>
                <w:szCs w:val="24"/>
              </w:rPr>
              <w:t xml:space="preserve"> поля 42х22 м, обхідних доріжок);</w:t>
            </w:r>
          </w:p>
          <w:p w14:paraId="222EE4DC" w14:textId="77777777" w:rsidR="00962BA8" w:rsidRPr="005C2985" w:rsidRDefault="00962BA8" w:rsidP="006B0E2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м</w:t>
            </w:r>
            <w:r w:rsidRPr="000B4FD1">
              <w:rPr>
                <w:rFonts w:ascii="Times New Roman" w:hAnsi="Times New Roman"/>
                <w:sz w:val="24"/>
                <w:szCs w:val="24"/>
              </w:rPr>
              <w:t>онтаж огорож та</w:t>
            </w:r>
            <w:r>
              <w:rPr>
                <w:rFonts w:ascii="Times New Roman" w:hAnsi="Times New Roman"/>
                <w:sz w:val="24"/>
                <w:szCs w:val="24"/>
              </w:rPr>
              <w:t xml:space="preserve"> освітлення навколо майданчиків</w:t>
            </w:r>
          </w:p>
        </w:tc>
      </w:tr>
      <w:tr w:rsidR="00962BA8" w:rsidRPr="005C2985" w14:paraId="1D1EE448" w14:textId="77777777" w:rsidTr="006B0E2C">
        <w:trPr>
          <w:trHeight w:val="35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300C050"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lastRenderedPageBreak/>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EDE9C4B" w14:textId="77777777" w:rsidR="00962BA8" w:rsidRPr="005C2985" w:rsidRDefault="00962BA8" w:rsidP="006B0E2C">
            <w:pPr>
              <w:spacing w:after="0" w:line="240" w:lineRule="auto"/>
              <w:rPr>
                <w:rFonts w:ascii="Times New Roman" w:hAnsi="Times New Roman"/>
                <w:sz w:val="24"/>
                <w:szCs w:val="24"/>
              </w:rPr>
            </w:pPr>
            <w:r>
              <w:rPr>
                <w:rFonts w:ascii="Times New Roman" w:hAnsi="Times New Roman"/>
                <w:sz w:val="24"/>
                <w:szCs w:val="24"/>
              </w:rPr>
              <w:t>2019-2021 роки</w:t>
            </w:r>
          </w:p>
        </w:tc>
      </w:tr>
      <w:tr w:rsidR="00962BA8" w:rsidRPr="005C2985" w14:paraId="61B2398F" w14:textId="77777777" w:rsidTr="006B0E2C">
        <w:trPr>
          <w:trHeight w:val="353"/>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5285B5F"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84634B6"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86104DA"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D041E20"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2048013"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Разом</w:t>
            </w:r>
          </w:p>
        </w:tc>
      </w:tr>
      <w:tr w:rsidR="00962BA8" w:rsidRPr="005C2985" w14:paraId="048AAAEF" w14:textId="77777777" w:rsidTr="006B0E2C">
        <w:trPr>
          <w:trHeight w:val="35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5708EE" w14:textId="77777777" w:rsidR="00962BA8" w:rsidRPr="005C2985"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EFE4E1A" w14:textId="77777777" w:rsidR="00962BA8" w:rsidRPr="005C2985"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1000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D072BC3" w14:textId="77777777" w:rsidR="00962BA8" w:rsidRPr="005C2985"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1000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726BC64" w14:textId="77777777" w:rsidR="00962BA8" w:rsidRPr="005C2985"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1000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4163F64" w14:textId="77777777" w:rsidR="00962BA8" w:rsidRPr="005C2985"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3000</w:t>
            </w:r>
          </w:p>
        </w:tc>
      </w:tr>
      <w:tr w:rsidR="00962BA8" w:rsidRPr="005C2985" w14:paraId="7D59EAE9" w14:textId="77777777" w:rsidTr="006B0E2C">
        <w:trPr>
          <w:trHeight w:val="3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6CC50DD"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7471768" w14:textId="77777777" w:rsidR="00962BA8" w:rsidRPr="005C2985" w:rsidRDefault="00962BA8" w:rsidP="006B0E2C">
            <w:pPr>
              <w:pStyle w:val="Default"/>
              <w:jc w:val="both"/>
              <w:rPr>
                <w:lang w:val="uk-UA"/>
              </w:rPr>
            </w:pPr>
            <w:r w:rsidRPr="005C2985">
              <w:rPr>
                <w:lang w:val="uk-UA"/>
              </w:rPr>
              <w:t>Державний бюджет, місцевий бюджет та інші джерела фінансування, що не заборонені чинним законодавством України</w:t>
            </w:r>
          </w:p>
        </w:tc>
      </w:tr>
      <w:tr w:rsidR="00962BA8" w:rsidRPr="005C2985" w14:paraId="4E5223D3" w14:textId="77777777" w:rsidTr="006B0E2C">
        <w:trPr>
          <w:trHeight w:val="907"/>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D95EFD7"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C1F0D67" w14:textId="77777777" w:rsidR="00962BA8" w:rsidRPr="000B4FD1" w:rsidRDefault="00962BA8" w:rsidP="006B0E2C">
            <w:pPr>
              <w:tabs>
                <w:tab w:val="num" w:pos="720"/>
              </w:tabs>
              <w:spacing w:after="0" w:line="240" w:lineRule="auto"/>
              <w:contextualSpacing/>
              <w:jc w:val="both"/>
              <w:rPr>
                <w:rFonts w:ascii="Times New Roman" w:hAnsi="Times New Roman"/>
                <w:sz w:val="24"/>
                <w:szCs w:val="24"/>
              </w:rPr>
            </w:pPr>
            <w:r>
              <w:rPr>
                <w:rFonts w:ascii="Times New Roman" w:hAnsi="Times New Roman"/>
                <w:sz w:val="24"/>
                <w:szCs w:val="24"/>
              </w:rPr>
              <w:t xml:space="preserve">Зачепилівська селищна рада, загальноосвітні навчальні заклади громади, </w:t>
            </w:r>
            <w:r w:rsidRPr="00771361">
              <w:rPr>
                <w:rFonts w:ascii="Times New Roman" w:hAnsi="Times New Roman"/>
                <w:sz w:val="24"/>
                <w:szCs w:val="24"/>
              </w:rPr>
              <w:t>МТД, Державний фонд регіонального розвитку</w:t>
            </w:r>
            <w:r>
              <w:rPr>
                <w:rFonts w:ascii="Times New Roman" w:hAnsi="Times New Roman"/>
                <w:sz w:val="24"/>
                <w:szCs w:val="24"/>
              </w:rPr>
              <w:t>, благодійні фонди</w:t>
            </w:r>
          </w:p>
        </w:tc>
      </w:tr>
      <w:tr w:rsidR="00962BA8" w:rsidRPr="005C2985" w14:paraId="17C39B9F" w14:textId="77777777" w:rsidTr="006B0E2C">
        <w:trPr>
          <w:trHeight w:val="3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03535C9"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45D3B95" w14:textId="77777777" w:rsidR="00962BA8" w:rsidRPr="005C2985" w:rsidRDefault="00962BA8" w:rsidP="006B0E2C">
            <w:pPr>
              <w:spacing w:after="0" w:line="240" w:lineRule="auto"/>
              <w:rPr>
                <w:rFonts w:ascii="Times New Roman" w:hAnsi="Times New Roman"/>
                <w:sz w:val="24"/>
                <w:szCs w:val="24"/>
              </w:rPr>
            </w:pPr>
          </w:p>
        </w:tc>
      </w:tr>
    </w:tbl>
    <w:p w14:paraId="4635EA18" w14:textId="77777777" w:rsidR="00962BA8" w:rsidRDefault="00962BA8" w:rsidP="00962BA8">
      <w:pPr>
        <w:spacing w:after="0"/>
        <w:jc w:val="center"/>
        <w:rPr>
          <w:rFonts w:ascii="Times New Roman" w:hAnsi="Times New Roman"/>
          <w:sz w:val="28"/>
          <w:lang w:val="ru-RU"/>
        </w:rPr>
      </w:pPr>
    </w:p>
    <w:tbl>
      <w:tblPr>
        <w:tblW w:w="0" w:type="auto"/>
        <w:jc w:val="center"/>
        <w:tblCellMar>
          <w:left w:w="0" w:type="dxa"/>
          <w:right w:w="0" w:type="dxa"/>
        </w:tblCellMar>
        <w:tblLook w:val="0600" w:firstRow="0" w:lastRow="0" w:firstColumn="0" w:lastColumn="0" w:noHBand="1" w:noVBand="1"/>
      </w:tblPr>
      <w:tblGrid>
        <w:gridCol w:w="2343"/>
        <w:gridCol w:w="1817"/>
        <w:gridCol w:w="1817"/>
        <w:gridCol w:w="1817"/>
        <w:gridCol w:w="1825"/>
      </w:tblGrid>
      <w:tr w:rsidR="00BC33A9" w:rsidRPr="005C2985" w14:paraId="2426424C" w14:textId="77777777" w:rsidTr="008454A2">
        <w:trPr>
          <w:trHeight w:val="56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727076"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35161EB"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sz w:val="24"/>
                <w:szCs w:val="24"/>
              </w:rPr>
              <w:t>2.</w:t>
            </w:r>
            <w:r>
              <w:rPr>
                <w:rFonts w:ascii="Times New Roman" w:hAnsi="Times New Roman"/>
                <w:sz w:val="24"/>
                <w:szCs w:val="24"/>
              </w:rPr>
              <w:t>1</w:t>
            </w:r>
            <w:r w:rsidRPr="005C2985">
              <w:rPr>
                <w:rFonts w:ascii="Times New Roman" w:hAnsi="Times New Roman"/>
                <w:sz w:val="24"/>
                <w:szCs w:val="24"/>
              </w:rPr>
              <w:t>.</w:t>
            </w:r>
            <w:r>
              <w:rPr>
                <w:rFonts w:ascii="Times New Roman" w:hAnsi="Times New Roman"/>
                <w:sz w:val="24"/>
                <w:szCs w:val="24"/>
              </w:rPr>
              <w:t>4.</w:t>
            </w:r>
            <w:r w:rsidRPr="005C2985">
              <w:rPr>
                <w:rFonts w:ascii="Times New Roman" w:hAnsi="Times New Roman"/>
                <w:sz w:val="24"/>
                <w:szCs w:val="24"/>
              </w:rPr>
              <w:t xml:space="preserve"> </w:t>
            </w:r>
            <w:r>
              <w:rPr>
                <w:rFonts w:ascii="Times New Roman" w:hAnsi="Times New Roman"/>
                <w:sz w:val="24"/>
                <w:szCs w:val="24"/>
              </w:rPr>
              <w:t>Популяризація здорового способу життя серед мешканців громади</w:t>
            </w:r>
          </w:p>
        </w:tc>
      </w:tr>
      <w:tr w:rsidR="00BC33A9" w:rsidRPr="005C2985" w14:paraId="6A232290" w14:textId="77777777" w:rsidTr="008454A2">
        <w:trPr>
          <w:trHeight w:val="3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CA33D9"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A340EA8" w14:textId="6FCAAFB4" w:rsidR="00BC33A9" w:rsidRPr="000972D5" w:rsidRDefault="00BC33A9" w:rsidP="00BC33A9">
            <w:pPr>
              <w:spacing w:after="0" w:line="240" w:lineRule="auto"/>
              <w:jc w:val="both"/>
              <w:rPr>
                <w:rFonts w:ascii="Times New Roman" w:hAnsi="Times New Roman"/>
                <w:sz w:val="24"/>
                <w:szCs w:val="24"/>
              </w:rPr>
            </w:pPr>
            <w:r w:rsidRPr="000972D5">
              <w:rPr>
                <w:rFonts w:ascii="Times New Roman" w:hAnsi="Times New Roman"/>
                <w:sz w:val="24"/>
                <w:szCs w:val="24"/>
              </w:rPr>
              <w:t xml:space="preserve">Будівництво </w:t>
            </w:r>
            <w:r>
              <w:rPr>
                <w:rFonts w:ascii="Times New Roman" w:hAnsi="Times New Roman"/>
                <w:sz w:val="24"/>
                <w:szCs w:val="24"/>
              </w:rPr>
              <w:t>стадіону у с. Бердянка</w:t>
            </w:r>
          </w:p>
        </w:tc>
      </w:tr>
      <w:tr w:rsidR="00BC33A9" w:rsidRPr="005C2985" w14:paraId="52BC89CD" w14:textId="77777777" w:rsidTr="008454A2">
        <w:trPr>
          <w:trHeight w:val="3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F1DEDA"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C94C9E" w14:textId="77777777" w:rsidR="00BC33A9" w:rsidRDefault="00691FE3" w:rsidP="00691FE3">
            <w:pPr>
              <w:spacing w:after="0" w:line="240" w:lineRule="auto"/>
              <w:jc w:val="both"/>
              <w:rPr>
                <w:rFonts w:ascii="Times New Roman" w:hAnsi="Times New Roman"/>
                <w:sz w:val="24"/>
                <w:szCs w:val="24"/>
              </w:rPr>
            </w:pPr>
            <w:r>
              <w:rPr>
                <w:rFonts w:ascii="Times New Roman" w:hAnsi="Times New Roman"/>
                <w:sz w:val="24"/>
                <w:szCs w:val="24"/>
              </w:rPr>
              <w:t>Створення сучасного футбольного стадіону із трибунами для вболівальників, організація місць для спортивного розвитку підростаючого покоління, організація змістовного відпочинку мешканців Бердянського старостинського округу</w:t>
            </w:r>
            <w:r w:rsidR="007C3B83">
              <w:rPr>
                <w:rFonts w:ascii="Times New Roman" w:hAnsi="Times New Roman"/>
                <w:sz w:val="24"/>
                <w:szCs w:val="24"/>
              </w:rPr>
              <w:t>. Збільшення довіри у місцевого населення до держави та місцевої влади, пропагування здорового способу життя, розвиток спортивної інфраструктури.</w:t>
            </w:r>
          </w:p>
          <w:p w14:paraId="11DFD35E" w14:textId="43377102" w:rsidR="007C3B83" w:rsidRPr="00691FE3" w:rsidRDefault="007C3B83" w:rsidP="00691FE3">
            <w:pPr>
              <w:spacing w:after="0" w:line="240" w:lineRule="auto"/>
              <w:jc w:val="both"/>
              <w:rPr>
                <w:rFonts w:ascii="Times New Roman" w:hAnsi="Times New Roman"/>
                <w:sz w:val="24"/>
                <w:szCs w:val="24"/>
              </w:rPr>
            </w:pPr>
            <w:r>
              <w:rPr>
                <w:rFonts w:ascii="Times New Roman" w:hAnsi="Times New Roman"/>
                <w:sz w:val="24"/>
                <w:szCs w:val="24"/>
              </w:rPr>
              <w:t>Налагодження зв’язків між місцевою владою та приватним бізнесом.</w:t>
            </w:r>
          </w:p>
        </w:tc>
      </w:tr>
      <w:tr w:rsidR="00BC33A9" w:rsidRPr="005C2985" w14:paraId="53E1B2DB" w14:textId="77777777" w:rsidTr="008454A2">
        <w:trPr>
          <w:trHeight w:val="624"/>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FF5058"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EBA15C3" w14:textId="15FEB75C" w:rsidR="00BC33A9" w:rsidRPr="005C2985" w:rsidRDefault="00AE47FC" w:rsidP="00084BFF">
            <w:pPr>
              <w:spacing w:after="0" w:line="240" w:lineRule="auto"/>
              <w:rPr>
                <w:rFonts w:ascii="Times New Roman" w:hAnsi="Times New Roman"/>
                <w:sz w:val="24"/>
                <w:szCs w:val="24"/>
              </w:rPr>
            </w:pPr>
            <w:r>
              <w:rPr>
                <w:rFonts w:ascii="Times New Roman" w:hAnsi="Times New Roman"/>
                <w:sz w:val="24"/>
                <w:szCs w:val="24"/>
              </w:rPr>
              <w:t xml:space="preserve">С. Бердянка </w:t>
            </w:r>
            <w:r w:rsidR="007C3B83">
              <w:rPr>
                <w:rFonts w:ascii="Times New Roman" w:hAnsi="Times New Roman"/>
                <w:sz w:val="24"/>
                <w:szCs w:val="24"/>
              </w:rPr>
              <w:t>Бердянський старостинський округ Зачепилівської ОТГ</w:t>
            </w:r>
          </w:p>
        </w:tc>
      </w:tr>
      <w:tr w:rsidR="00BC33A9" w:rsidRPr="005C2985" w14:paraId="6A183BC4" w14:textId="77777777" w:rsidTr="008454A2">
        <w:trPr>
          <w:trHeight w:val="107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974D4F"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B7D89B2" w14:textId="7B15C882" w:rsidR="00BC33A9" w:rsidRPr="005C2985" w:rsidRDefault="007C3B83" w:rsidP="00084BFF">
            <w:pPr>
              <w:spacing w:after="0" w:line="240" w:lineRule="auto"/>
              <w:jc w:val="both"/>
              <w:rPr>
                <w:rFonts w:ascii="Times New Roman" w:hAnsi="Times New Roman"/>
                <w:sz w:val="24"/>
                <w:szCs w:val="24"/>
              </w:rPr>
            </w:pPr>
            <w:r>
              <w:rPr>
                <w:rFonts w:ascii="Times New Roman" w:hAnsi="Times New Roman"/>
                <w:sz w:val="24"/>
                <w:szCs w:val="24"/>
              </w:rPr>
              <w:t>Жителі старостинського округу, футбольні команди, які приїздитимуть на спортивні змагання.</w:t>
            </w:r>
          </w:p>
        </w:tc>
      </w:tr>
      <w:tr w:rsidR="00BC33A9" w:rsidRPr="005C2985" w14:paraId="5D3A2EAC" w14:textId="77777777" w:rsidTr="008454A2">
        <w:trPr>
          <w:trHeight w:val="1871"/>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B9C0B2"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58C60C3" w14:textId="1FE57F01" w:rsidR="007C3B83" w:rsidRDefault="007C3B83" w:rsidP="00084BFF">
            <w:pPr>
              <w:spacing w:after="0" w:line="240" w:lineRule="auto"/>
              <w:jc w:val="both"/>
              <w:rPr>
                <w:rFonts w:ascii="Times New Roman" w:hAnsi="Times New Roman"/>
                <w:sz w:val="24"/>
                <w:szCs w:val="24"/>
              </w:rPr>
            </w:pPr>
            <w:r>
              <w:rPr>
                <w:rFonts w:ascii="Times New Roman" w:hAnsi="Times New Roman"/>
                <w:sz w:val="24"/>
                <w:szCs w:val="24"/>
              </w:rPr>
              <w:t xml:space="preserve">На території Бердянського старостинського округу активно функціонує футбольна команда, яку підтримує керівництво місцевоного сільськогосподарського підприємства – ПСП імені Фрунзе. Постійно проводяться спортивні змагання. При цьому на території округу немає </w:t>
            </w:r>
            <w:r w:rsidR="00AE47FC">
              <w:rPr>
                <w:rFonts w:ascii="Times New Roman" w:hAnsi="Times New Roman"/>
                <w:sz w:val="24"/>
                <w:szCs w:val="24"/>
              </w:rPr>
              <w:t xml:space="preserve">сучасного </w:t>
            </w:r>
            <w:r>
              <w:rPr>
                <w:rFonts w:ascii="Times New Roman" w:hAnsi="Times New Roman"/>
                <w:sz w:val="24"/>
                <w:szCs w:val="24"/>
              </w:rPr>
              <w:t xml:space="preserve">стадіону </w:t>
            </w:r>
            <w:r w:rsidR="00AE47FC">
              <w:rPr>
                <w:rFonts w:ascii="Times New Roman" w:hAnsi="Times New Roman"/>
                <w:sz w:val="24"/>
                <w:szCs w:val="24"/>
              </w:rPr>
              <w:t>на якому можна було б і змагатися і вболівати.</w:t>
            </w:r>
          </w:p>
          <w:p w14:paraId="765CB289" w14:textId="58AF9B69" w:rsidR="00BC33A9" w:rsidRPr="005C2985" w:rsidRDefault="007C3B83" w:rsidP="00084BFF">
            <w:pPr>
              <w:spacing w:after="0" w:line="240" w:lineRule="auto"/>
              <w:jc w:val="both"/>
              <w:rPr>
                <w:rFonts w:ascii="Times New Roman" w:hAnsi="Times New Roman"/>
                <w:sz w:val="24"/>
                <w:szCs w:val="24"/>
              </w:rPr>
            </w:pPr>
            <w:r>
              <w:rPr>
                <w:rFonts w:ascii="Times New Roman" w:hAnsi="Times New Roman"/>
                <w:sz w:val="24"/>
                <w:szCs w:val="24"/>
              </w:rPr>
              <w:t>Підтримку у будівництві стадіону</w:t>
            </w:r>
            <w:r w:rsidR="00AE47FC">
              <w:rPr>
                <w:rFonts w:ascii="Times New Roman" w:hAnsi="Times New Roman"/>
                <w:sz w:val="24"/>
                <w:szCs w:val="24"/>
              </w:rPr>
              <w:t xml:space="preserve"> та його подальшого утримання</w:t>
            </w:r>
            <w:r>
              <w:rPr>
                <w:rFonts w:ascii="Times New Roman" w:hAnsi="Times New Roman"/>
                <w:sz w:val="24"/>
                <w:szCs w:val="24"/>
              </w:rPr>
              <w:t xml:space="preserve"> готове надати ПСП імені Фрунзе. </w:t>
            </w:r>
          </w:p>
        </w:tc>
      </w:tr>
      <w:tr w:rsidR="00BC33A9" w:rsidRPr="005C2985" w14:paraId="124E75AD" w14:textId="77777777" w:rsidTr="008454A2">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1D74E6"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A3995F4" w14:textId="3EF59137" w:rsidR="00BC33A9" w:rsidRDefault="00AE47FC" w:rsidP="00084BFF">
            <w:pPr>
              <w:pStyle w:val="a7"/>
              <w:numPr>
                <w:ilvl w:val="0"/>
                <w:numId w:val="19"/>
              </w:numPr>
              <w:spacing w:after="0" w:line="240" w:lineRule="auto"/>
              <w:jc w:val="both"/>
              <w:rPr>
                <w:rFonts w:ascii="Times New Roman" w:hAnsi="Times New Roman"/>
                <w:sz w:val="24"/>
                <w:szCs w:val="24"/>
                <w:lang w:val="uk-UA"/>
              </w:rPr>
            </w:pPr>
            <w:r>
              <w:rPr>
                <w:rFonts w:ascii="Times New Roman" w:hAnsi="Times New Roman"/>
                <w:sz w:val="24"/>
                <w:szCs w:val="24"/>
                <w:lang w:val="uk-UA"/>
              </w:rPr>
              <w:t>розвиток спортивної інфраструктури шляхом будівництва стадіону на території ОТГ;</w:t>
            </w:r>
          </w:p>
          <w:p w14:paraId="6DD0CC63" w14:textId="77777777" w:rsidR="00AE47FC" w:rsidRDefault="00AE47FC" w:rsidP="00084BFF">
            <w:pPr>
              <w:pStyle w:val="a7"/>
              <w:numPr>
                <w:ilvl w:val="0"/>
                <w:numId w:val="19"/>
              </w:numPr>
              <w:spacing w:after="0" w:line="240" w:lineRule="auto"/>
              <w:jc w:val="both"/>
              <w:rPr>
                <w:rFonts w:ascii="Times New Roman" w:hAnsi="Times New Roman"/>
                <w:sz w:val="24"/>
                <w:szCs w:val="24"/>
                <w:lang w:val="uk-UA"/>
              </w:rPr>
            </w:pPr>
            <w:r>
              <w:rPr>
                <w:rFonts w:ascii="Times New Roman" w:hAnsi="Times New Roman"/>
                <w:sz w:val="24"/>
                <w:szCs w:val="24"/>
                <w:lang w:val="uk-UA"/>
              </w:rPr>
              <w:t>налагодження партнерських відносин між місцевою владоу та приватним бізнесом;</w:t>
            </w:r>
          </w:p>
          <w:p w14:paraId="2483E6CA" w14:textId="3A07F211" w:rsidR="00AE47FC" w:rsidRDefault="00AE47FC" w:rsidP="00084BFF">
            <w:pPr>
              <w:pStyle w:val="a7"/>
              <w:numPr>
                <w:ilvl w:val="0"/>
                <w:numId w:val="19"/>
              </w:numPr>
              <w:spacing w:after="0" w:line="240" w:lineRule="auto"/>
              <w:jc w:val="both"/>
              <w:rPr>
                <w:rFonts w:ascii="Times New Roman" w:hAnsi="Times New Roman"/>
                <w:sz w:val="24"/>
                <w:szCs w:val="24"/>
                <w:lang w:val="uk-UA"/>
              </w:rPr>
            </w:pPr>
            <w:r>
              <w:rPr>
                <w:rFonts w:ascii="Times New Roman" w:hAnsi="Times New Roman"/>
                <w:sz w:val="24"/>
                <w:szCs w:val="24"/>
                <w:lang w:val="uk-UA"/>
              </w:rPr>
              <w:lastRenderedPageBreak/>
              <w:t>створення комфортних умов для фізичного розвитку мешканців ОТГ</w:t>
            </w:r>
          </w:p>
          <w:p w14:paraId="05F3BE2D" w14:textId="375D97AB" w:rsidR="00AE47FC" w:rsidRPr="00AE47FC" w:rsidRDefault="00AE47FC" w:rsidP="00084BFF">
            <w:pPr>
              <w:pStyle w:val="a7"/>
              <w:numPr>
                <w:ilvl w:val="0"/>
                <w:numId w:val="19"/>
              </w:numPr>
              <w:spacing w:after="0" w:line="240" w:lineRule="auto"/>
              <w:jc w:val="both"/>
              <w:rPr>
                <w:rFonts w:ascii="Times New Roman" w:hAnsi="Times New Roman"/>
                <w:sz w:val="24"/>
                <w:szCs w:val="24"/>
                <w:lang w:val="uk-UA"/>
              </w:rPr>
            </w:pPr>
            <w:r>
              <w:rPr>
                <w:rFonts w:ascii="Times New Roman" w:hAnsi="Times New Roman"/>
                <w:sz w:val="24"/>
                <w:szCs w:val="24"/>
                <w:lang w:val="uk-UA"/>
              </w:rPr>
              <w:t>підтримка сталих футбольних традицій.</w:t>
            </w:r>
          </w:p>
          <w:p w14:paraId="2E3A6C03" w14:textId="6629C948" w:rsidR="00BC33A9" w:rsidRPr="00EC5385" w:rsidRDefault="00BC33A9" w:rsidP="00AE47FC">
            <w:pPr>
              <w:pStyle w:val="a7"/>
              <w:spacing w:after="0" w:line="240" w:lineRule="auto"/>
              <w:ind w:left="360"/>
              <w:jc w:val="both"/>
              <w:rPr>
                <w:rFonts w:ascii="Times New Roman" w:hAnsi="Times New Roman"/>
                <w:sz w:val="24"/>
                <w:szCs w:val="24"/>
              </w:rPr>
            </w:pPr>
          </w:p>
        </w:tc>
      </w:tr>
      <w:tr w:rsidR="00BC33A9" w:rsidRPr="005C2985" w14:paraId="50E641B1" w14:textId="77777777" w:rsidTr="008454A2">
        <w:trPr>
          <w:trHeight w:val="371"/>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05255E" w14:textId="72D38336"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7BC61E" w14:textId="77777777" w:rsidR="00AE47FC" w:rsidRDefault="00AE47FC" w:rsidP="00AE47F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lang w:val="uk-UA"/>
              </w:rPr>
              <w:t>виділення земельної ділянки для будівництва стадіону</w:t>
            </w:r>
            <w:r>
              <w:rPr>
                <w:rFonts w:ascii="Times New Roman" w:hAnsi="Times New Roman"/>
                <w:sz w:val="24"/>
                <w:szCs w:val="24"/>
              </w:rPr>
              <w:t>;</w:t>
            </w:r>
          </w:p>
          <w:p w14:paraId="026C1AE9" w14:textId="77777777" w:rsidR="00AE47FC" w:rsidRPr="00AE47FC" w:rsidRDefault="00AE47FC" w:rsidP="00AE47F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lang w:val="uk-UA"/>
              </w:rPr>
              <w:t>розробка проектно-кошторисної документації</w:t>
            </w:r>
          </w:p>
          <w:p w14:paraId="0850FDFE" w14:textId="262CA63C" w:rsidR="00AE47FC" w:rsidRDefault="00AE47FC" w:rsidP="00AE47FC">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lang w:val="uk-UA"/>
              </w:rPr>
              <w:t>отримання екпертного звіту</w:t>
            </w:r>
            <w:r w:rsidRPr="000B4FD1">
              <w:rPr>
                <w:rFonts w:ascii="Times New Roman" w:hAnsi="Times New Roman"/>
                <w:sz w:val="24"/>
                <w:szCs w:val="24"/>
              </w:rPr>
              <w:t xml:space="preserve">; </w:t>
            </w:r>
          </w:p>
          <w:p w14:paraId="258C6E9A" w14:textId="77777777" w:rsidR="00AE47FC" w:rsidRPr="00AE47FC" w:rsidRDefault="00AE47FC" w:rsidP="00084BFF">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lang w:val="uk-UA"/>
              </w:rPr>
              <w:t>визначення підрядної організації, яка виконуватиме будівельні роботи;</w:t>
            </w:r>
          </w:p>
          <w:p w14:paraId="19F215AB" w14:textId="77777777" w:rsidR="00AE47FC" w:rsidRPr="00AE47FC" w:rsidRDefault="00AE47FC" w:rsidP="00084BFF">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lang w:val="uk-UA"/>
              </w:rPr>
              <w:t>укладання договору із підрядною організацією;</w:t>
            </w:r>
          </w:p>
          <w:p w14:paraId="6FFBE4E3" w14:textId="75D02B28" w:rsidR="00AE47FC" w:rsidRDefault="00AE47FC" w:rsidP="00084BFF">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lang w:val="uk-UA"/>
              </w:rPr>
              <w:t>виконання робіт по капітальному будівництву стадіону.</w:t>
            </w:r>
          </w:p>
          <w:p w14:paraId="0090DFCC" w14:textId="4E14A719" w:rsidR="00BC33A9" w:rsidRPr="005C2985" w:rsidRDefault="00BC33A9" w:rsidP="00AE47FC">
            <w:pPr>
              <w:pStyle w:val="a7"/>
              <w:spacing w:after="0" w:line="240" w:lineRule="auto"/>
              <w:ind w:left="360"/>
              <w:jc w:val="both"/>
              <w:rPr>
                <w:rFonts w:ascii="Times New Roman" w:hAnsi="Times New Roman"/>
                <w:sz w:val="24"/>
                <w:szCs w:val="24"/>
              </w:rPr>
            </w:pPr>
          </w:p>
        </w:tc>
      </w:tr>
      <w:tr w:rsidR="00BC33A9" w:rsidRPr="005C2985" w14:paraId="014ED018" w14:textId="77777777" w:rsidTr="008454A2">
        <w:trPr>
          <w:trHeight w:val="35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730011" w14:textId="2D88D7EB"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2D6462B" w14:textId="77777777" w:rsidR="00BC33A9" w:rsidRPr="005C2985" w:rsidRDefault="00BC33A9" w:rsidP="00084BFF">
            <w:pPr>
              <w:spacing w:after="0" w:line="240" w:lineRule="auto"/>
              <w:rPr>
                <w:rFonts w:ascii="Times New Roman" w:hAnsi="Times New Roman"/>
                <w:sz w:val="24"/>
                <w:szCs w:val="24"/>
              </w:rPr>
            </w:pPr>
            <w:r>
              <w:rPr>
                <w:rFonts w:ascii="Times New Roman" w:hAnsi="Times New Roman"/>
                <w:sz w:val="24"/>
                <w:szCs w:val="24"/>
              </w:rPr>
              <w:t>2019-2021 роки</w:t>
            </w:r>
          </w:p>
        </w:tc>
      </w:tr>
      <w:tr w:rsidR="00BC33A9" w:rsidRPr="005C2985" w14:paraId="5097A270" w14:textId="77777777" w:rsidTr="008454A2">
        <w:trPr>
          <w:trHeight w:val="353"/>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91CE7C"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FAB3381" w14:textId="77777777" w:rsidR="00BC33A9" w:rsidRPr="005C2985" w:rsidRDefault="00BC33A9" w:rsidP="00084BFF">
            <w:pPr>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5E3B39B" w14:textId="77777777" w:rsidR="00BC33A9" w:rsidRPr="005C2985" w:rsidRDefault="00BC33A9" w:rsidP="00084BFF">
            <w:pPr>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B6E0FAF" w14:textId="77777777" w:rsidR="00BC33A9" w:rsidRPr="005C2985" w:rsidRDefault="00BC33A9" w:rsidP="00084BFF">
            <w:pPr>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85C8644" w14:textId="77777777" w:rsidR="00BC33A9" w:rsidRPr="005C2985" w:rsidRDefault="00BC33A9" w:rsidP="00084BFF">
            <w:pPr>
              <w:spacing w:after="0" w:line="240" w:lineRule="auto"/>
              <w:jc w:val="center"/>
              <w:rPr>
                <w:rFonts w:ascii="Times New Roman" w:hAnsi="Times New Roman"/>
                <w:sz w:val="24"/>
                <w:szCs w:val="24"/>
              </w:rPr>
            </w:pPr>
            <w:r w:rsidRPr="005C2985">
              <w:rPr>
                <w:rFonts w:ascii="Times New Roman" w:hAnsi="Times New Roman"/>
                <w:sz w:val="24"/>
                <w:szCs w:val="24"/>
              </w:rPr>
              <w:t>Разом</w:t>
            </w:r>
          </w:p>
        </w:tc>
      </w:tr>
      <w:tr w:rsidR="00BC33A9" w:rsidRPr="005C2985" w14:paraId="0E28FA26" w14:textId="77777777" w:rsidTr="008454A2">
        <w:trPr>
          <w:trHeight w:val="353"/>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3F8451" w14:textId="77777777" w:rsidR="00BC33A9" w:rsidRPr="005C2985" w:rsidRDefault="00BC33A9" w:rsidP="00084BFF">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3C40B43" w14:textId="3E54D6DC" w:rsidR="00BC33A9" w:rsidRPr="005C2985" w:rsidRDefault="00BC33A9" w:rsidP="00084BFF">
            <w:pPr>
              <w:spacing w:after="0" w:line="240" w:lineRule="auto"/>
              <w:jc w:val="center"/>
              <w:rPr>
                <w:rFonts w:ascii="Times New Roman" w:hAnsi="Times New Roman"/>
                <w:sz w:val="24"/>
                <w:szCs w:val="24"/>
              </w:rPr>
            </w:pPr>
            <w:r>
              <w:rPr>
                <w:rFonts w:ascii="Times New Roman" w:hAnsi="Times New Roman"/>
                <w:sz w:val="24"/>
                <w:szCs w:val="24"/>
              </w:rPr>
              <w:t>2000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2F10280" w14:textId="724BFB84" w:rsidR="00BC33A9" w:rsidRPr="005C2985" w:rsidRDefault="00BC33A9" w:rsidP="00084BFF">
            <w:pPr>
              <w:spacing w:after="0" w:line="240" w:lineRule="auto"/>
              <w:jc w:val="center"/>
              <w:rPr>
                <w:rFonts w:ascii="Times New Roman" w:hAnsi="Times New Roman"/>
                <w:sz w:val="24"/>
                <w:szCs w:val="24"/>
              </w:rPr>
            </w:pPr>
            <w:r>
              <w:rPr>
                <w:rFonts w:ascii="Times New Roman" w:hAnsi="Times New Roman"/>
                <w:sz w:val="24"/>
                <w:szCs w:val="24"/>
              </w:rPr>
              <w:t>2000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2F9B767" w14:textId="300FE84F" w:rsidR="00BC33A9" w:rsidRPr="005C2985" w:rsidRDefault="00BC33A9" w:rsidP="00084BFF">
            <w:pPr>
              <w:spacing w:after="0" w:line="240" w:lineRule="auto"/>
              <w:jc w:val="center"/>
              <w:rPr>
                <w:rFonts w:ascii="Times New Roman" w:hAnsi="Times New Roman"/>
                <w:sz w:val="24"/>
                <w:szCs w:val="24"/>
              </w:rPr>
            </w:pPr>
            <w:r>
              <w:rPr>
                <w:rFonts w:ascii="Times New Roman" w:hAnsi="Times New Roman"/>
                <w:sz w:val="24"/>
                <w:szCs w:val="24"/>
              </w:rPr>
              <w:t>2000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0FDA829" w14:textId="2D807484" w:rsidR="00BC33A9" w:rsidRPr="005C2985" w:rsidRDefault="00BC33A9" w:rsidP="00084BFF">
            <w:pPr>
              <w:spacing w:after="0" w:line="240" w:lineRule="auto"/>
              <w:jc w:val="center"/>
              <w:rPr>
                <w:rFonts w:ascii="Times New Roman" w:hAnsi="Times New Roman"/>
                <w:sz w:val="24"/>
                <w:szCs w:val="24"/>
              </w:rPr>
            </w:pPr>
            <w:r>
              <w:rPr>
                <w:rFonts w:ascii="Times New Roman" w:hAnsi="Times New Roman"/>
                <w:sz w:val="24"/>
                <w:szCs w:val="24"/>
              </w:rPr>
              <w:t>6000</w:t>
            </w:r>
          </w:p>
        </w:tc>
      </w:tr>
      <w:tr w:rsidR="00BC33A9" w:rsidRPr="005C2985" w14:paraId="5D1C9B35" w14:textId="77777777" w:rsidTr="008454A2">
        <w:trPr>
          <w:trHeight w:val="3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1141B2"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1224DB" w14:textId="5DDE50EA" w:rsidR="00BC33A9" w:rsidRPr="005C2985" w:rsidRDefault="00BC33A9" w:rsidP="00084BFF">
            <w:pPr>
              <w:pStyle w:val="Default"/>
              <w:jc w:val="both"/>
              <w:rPr>
                <w:lang w:val="uk-UA"/>
              </w:rPr>
            </w:pPr>
            <w:r w:rsidRPr="005C2985">
              <w:rPr>
                <w:lang w:val="uk-UA"/>
              </w:rPr>
              <w:t>Державний бюджет, місцевий бюджет</w:t>
            </w:r>
            <w:r w:rsidR="00AE47FC">
              <w:rPr>
                <w:lang w:val="uk-UA"/>
              </w:rPr>
              <w:t>, приватні партнери</w:t>
            </w:r>
            <w:r w:rsidRPr="005C2985">
              <w:rPr>
                <w:lang w:val="uk-UA"/>
              </w:rPr>
              <w:t xml:space="preserve"> та інші джерела фінансування, що не заборонені чинним законодавством України</w:t>
            </w:r>
          </w:p>
        </w:tc>
      </w:tr>
      <w:tr w:rsidR="00BC33A9" w:rsidRPr="005C2985" w14:paraId="6D5B56A7" w14:textId="77777777" w:rsidTr="008454A2">
        <w:trPr>
          <w:trHeight w:val="90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7B1C31"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6F558C4" w14:textId="58A70A13" w:rsidR="00BC33A9" w:rsidRPr="000B4FD1" w:rsidRDefault="00BC33A9" w:rsidP="008454A2">
            <w:pPr>
              <w:tabs>
                <w:tab w:val="num" w:pos="720"/>
              </w:tabs>
              <w:spacing w:after="0" w:line="240" w:lineRule="auto"/>
              <w:contextualSpacing/>
              <w:jc w:val="both"/>
              <w:rPr>
                <w:rFonts w:ascii="Times New Roman" w:hAnsi="Times New Roman"/>
                <w:sz w:val="24"/>
                <w:szCs w:val="24"/>
              </w:rPr>
            </w:pPr>
            <w:r>
              <w:rPr>
                <w:rFonts w:ascii="Times New Roman" w:hAnsi="Times New Roman"/>
                <w:sz w:val="24"/>
                <w:szCs w:val="24"/>
              </w:rPr>
              <w:t xml:space="preserve">Зачепилівська селищна рада, </w:t>
            </w:r>
            <w:r w:rsidR="008454A2">
              <w:rPr>
                <w:rFonts w:ascii="Times New Roman" w:hAnsi="Times New Roman"/>
                <w:sz w:val="24"/>
                <w:szCs w:val="24"/>
              </w:rPr>
              <w:t>ПСП імені Фрунзе</w:t>
            </w:r>
            <w:r>
              <w:rPr>
                <w:rFonts w:ascii="Times New Roman" w:hAnsi="Times New Roman"/>
                <w:sz w:val="24"/>
                <w:szCs w:val="24"/>
              </w:rPr>
              <w:t xml:space="preserve">, </w:t>
            </w:r>
            <w:r w:rsidRPr="00771361">
              <w:rPr>
                <w:rFonts w:ascii="Times New Roman" w:hAnsi="Times New Roman"/>
                <w:sz w:val="24"/>
                <w:szCs w:val="24"/>
              </w:rPr>
              <w:t>МТД, Державний фонд регіонального розвитку</w:t>
            </w:r>
            <w:r>
              <w:rPr>
                <w:rFonts w:ascii="Times New Roman" w:hAnsi="Times New Roman"/>
                <w:sz w:val="24"/>
                <w:szCs w:val="24"/>
              </w:rPr>
              <w:t>, благодійні фонди</w:t>
            </w:r>
          </w:p>
        </w:tc>
      </w:tr>
      <w:tr w:rsidR="00BC33A9" w:rsidRPr="005C2985" w14:paraId="1EFC0E9B" w14:textId="77777777" w:rsidTr="008454A2">
        <w:trPr>
          <w:trHeight w:val="3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1843BF"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1EBD2A0" w14:textId="77777777" w:rsidR="00BC33A9" w:rsidRPr="005C2985" w:rsidRDefault="00BC33A9" w:rsidP="00084BFF">
            <w:pPr>
              <w:spacing w:after="0" w:line="240" w:lineRule="auto"/>
              <w:rPr>
                <w:rFonts w:ascii="Times New Roman" w:hAnsi="Times New Roman"/>
                <w:sz w:val="24"/>
                <w:szCs w:val="24"/>
              </w:rPr>
            </w:pPr>
          </w:p>
        </w:tc>
      </w:tr>
    </w:tbl>
    <w:p w14:paraId="4802313B" w14:textId="77777777" w:rsidR="000972D5" w:rsidRDefault="000972D5" w:rsidP="00962BA8">
      <w:pPr>
        <w:spacing w:after="0"/>
        <w:jc w:val="center"/>
        <w:rPr>
          <w:rFonts w:ascii="Times New Roman" w:hAnsi="Times New Roman"/>
          <w:sz w:val="28"/>
          <w:lang w:val="ru-RU"/>
        </w:rPr>
      </w:pPr>
    </w:p>
    <w:p w14:paraId="17276D1E" w14:textId="77777777" w:rsidR="000972D5" w:rsidRDefault="000972D5" w:rsidP="00962BA8">
      <w:pPr>
        <w:spacing w:after="0"/>
        <w:jc w:val="center"/>
        <w:rPr>
          <w:rFonts w:ascii="Times New Roman" w:hAnsi="Times New Roman"/>
          <w:sz w:val="28"/>
          <w:lang w:val="ru-RU"/>
        </w:rPr>
      </w:pPr>
    </w:p>
    <w:tbl>
      <w:tblPr>
        <w:tblW w:w="0" w:type="auto"/>
        <w:tblCellMar>
          <w:left w:w="0" w:type="dxa"/>
          <w:right w:w="0" w:type="dxa"/>
        </w:tblCellMar>
        <w:tblLook w:val="0600" w:firstRow="0" w:lastRow="0" w:firstColumn="0" w:lastColumn="0" w:noHBand="1" w:noVBand="1"/>
      </w:tblPr>
      <w:tblGrid>
        <w:gridCol w:w="2381"/>
        <w:gridCol w:w="1784"/>
        <w:gridCol w:w="1784"/>
        <w:gridCol w:w="1784"/>
        <w:gridCol w:w="1886"/>
      </w:tblGrid>
      <w:tr w:rsidR="00962BA8" w:rsidRPr="00013682" w14:paraId="1EE01887"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D627190"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4AB68CB" w14:textId="77777777" w:rsidR="00962BA8" w:rsidRPr="00013682" w:rsidRDefault="00962BA8" w:rsidP="006B0E2C">
            <w:pPr>
              <w:spacing w:after="0" w:line="240" w:lineRule="auto"/>
              <w:contextualSpacing/>
              <w:jc w:val="both"/>
              <w:rPr>
                <w:rFonts w:ascii="Times New Roman" w:hAnsi="Times New Roman"/>
                <w:sz w:val="24"/>
                <w:szCs w:val="24"/>
              </w:rPr>
            </w:pPr>
            <w:r w:rsidRPr="005C2985">
              <w:rPr>
                <w:rFonts w:ascii="Times New Roman" w:hAnsi="Times New Roman"/>
                <w:sz w:val="24"/>
                <w:szCs w:val="24"/>
              </w:rPr>
              <w:t>2.</w:t>
            </w:r>
            <w:r>
              <w:rPr>
                <w:rFonts w:ascii="Times New Roman" w:hAnsi="Times New Roman"/>
                <w:sz w:val="24"/>
                <w:szCs w:val="24"/>
              </w:rPr>
              <w:t>1</w:t>
            </w:r>
            <w:r w:rsidRPr="005C2985">
              <w:rPr>
                <w:rFonts w:ascii="Times New Roman" w:hAnsi="Times New Roman"/>
                <w:sz w:val="24"/>
                <w:szCs w:val="24"/>
              </w:rPr>
              <w:t>.</w:t>
            </w:r>
            <w:r>
              <w:rPr>
                <w:rFonts w:ascii="Times New Roman" w:hAnsi="Times New Roman"/>
                <w:sz w:val="24"/>
                <w:szCs w:val="24"/>
              </w:rPr>
              <w:t>4.</w:t>
            </w:r>
            <w:r w:rsidRPr="005C2985">
              <w:rPr>
                <w:rFonts w:ascii="Times New Roman" w:hAnsi="Times New Roman"/>
                <w:sz w:val="24"/>
                <w:szCs w:val="24"/>
              </w:rPr>
              <w:t xml:space="preserve"> </w:t>
            </w:r>
            <w:r>
              <w:rPr>
                <w:rFonts w:ascii="Times New Roman" w:hAnsi="Times New Roman"/>
                <w:sz w:val="24"/>
                <w:szCs w:val="24"/>
              </w:rPr>
              <w:t>Популяризація здорового способу життя серед мешканців громади</w:t>
            </w:r>
          </w:p>
        </w:tc>
      </w:tr>
      <w:tr w:rsidR="00962BA8" w:rsidRPr="00013682" w14:paraId="17526D23"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619B249"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2D959AE" w14:textId="68795947" w:rsidR="00962BA8" w:rsidRPr="00BC33A9" w:rsidRDefault="00962BA8" w:rsidP="006B0E2C">
            <w:pPr>
              <w:spacing w:after="0" w:line="240" w:lineRule="auto"/>
              <w:contextualSpacing/>
              <w:jc w:val="both"/>
              <w:rPr>
                <w:rFonts w:ascii="Times New Roman" w:hAnsi="Times New Roman"/>
                <w:sz w:val="24"/>
                <w:szCs w:val="24"/>
              </w:rPr>
            </w:pPr>
            <w:r w:rsidRPr="00BC33A9">
              <w:rPr>
                <w:rFonts w:ascii="Times New Roman" w:hAnsi="Times New Roman"/>
                <w:sz w:val="24"/>
                <w:szCs w:val="24"/>
              </w:rPr>
              <w:t>Встановлення вуличних тренажерів та ігрових майданчиків</w:t>
            </w:r>
            <w:r w:rsidR="00BC33A9" w:rsidRPr="00BC33A9">
              <w:rPr>
                <w:rFonts w:ascii="Times New Roman" w:hAnsi="Times New Roman"/>
                <w:sz w:val="24"/>
                <w:szCs w:val="24"/>
              </w:rPr>
              <w:t xml:space="preserve"> для жителів Зачепилівської ОТГ</w:t>
            </w:r>
          </w:p>
        </w:tc>
      </w:tr>
      <w:tr w:rsidR="00962BA8" w:rsidRPr="00013682" w14:paraId="600EA63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031942E"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90E98F5"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Будівництво вуличних ігрових майданчиків для</w:t>
            </w:r>
            <w:r w:rsidRPr="00013682">
              <w:rPr>
                <w:rFonts w:ascii="Times New Roman" w:hAnsi="Times New Roman"/>
                <w:sz w:val="24"/>
                <w:szCs w:val="24"/>
              </w:rPr>
              <w:t xml:space="preserve"> мешканців територій</w:t>
            </w:r>
            <w:r>
              <w:rPr>
                <w:rFonts w:ascii="Times New Roman" w:hAnsi="Times New Roman"/>
                <w:sz w:val="24"/>
                <w:szCs w:val="24"/>
              </w:rPr>
              <w:t xml:space="preserve"> громади для формування бажання займатися активною руховою діяльністю.</w:t>
            </w:r>
          </w:p>
        </w:tc>
      </w:tr>
      <w:tr w:rsidR="00962BA8" w:rsidRPr="00013682" w14:paraId="79AF2A23"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D0BD3E4"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9CC9CFB"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Зачепилівська ОТГ</w:t>
            </w:r>
          </w:p>
        </w:tc>
      </w:tr>
      <w:tr w:rsidR="00962BA8" w:rsidRPr="00013682" w14:paraId="693C3DD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FF08291"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8CDC646"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9923 осіб</w:t>
            </w:r>
          </w:p>
        </w:tc>
      </w:tr>
      <w:tr w:rsidR="00962BA8" w:rsidRPr="00013682" w14:paraId="07D479E1"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71DA68B"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78AEDDF" w14:textId="77777777" w:rsidR="00962BA8" w:rsidRPr="00013682" w:rsidRDefault="00962BA8" w:rsidP="006B0E2C">
            <w:pPr>
              <w:spacing w:after="0" w:line="240" w:lineRule="auto"/>
              <w:contextualSpacing/>
              <w:jc w:val="both"/>
              <w:rPr>
                <w:rFonts w:ascii="Times New Roman" w:hAnsi="Times New Roman"/>
                <w:sz w:val="24"/>
                <w:szCs w:val="24"/>
              </w:rPr>
            </w:pPr>
            <w:r w:rsidRPr="007D0FE1">
              <w:rPr>
                <w:rFonts w:ascii="Times New Roman" w:hAnsi="Times New Roman"/>
                <w:sz w:val="24"/>
                <w:szCs w:val="24"/>
              </w:rPr>
              <w:t>Дитинство - це дуже важливий період життя, в який дитина формується як особистість, встановлюється її фізичне і психологічне здоров'я. І</w:t>
            </w:r>
            <w:r w:rsidRPr="007D0FE1">
              <w:rPr>
                <w:rFonts w:ascii="Times New Roman" w:hAnsi="Times New Roman"/>
                <w:bCs/>
                <w:sz w:val="24"/>
                <w:szCs w:val="24"/>
              </w:rPr>
              <w:t>грові майданчики</w:t>
            </w:r>
            <w:r w:rsidRPr="007D0FE1">
              <w:rPr>
                <w:rFonts w:ascii="Times New Roman" w:hAnsi="Times New Roman"/>
                <w:sz w:val="24"/>
                <w:szCs w:val="24"/>
              </w:rPr>
              <w:t xml:space="preserve"> - це місце, де дитина може </w:t>
            </w:r>
            <w:r w:rsidRPr="007D0FE1">
              <w:rPr>
                <w:rFonts w:ascii="Times New Roman" w:hAnsi="Times New Roman"/>
                <w:sz w:val="24"/>
                <w:szCs w:val="24"/>
              </w:rPr>
              <w:lastRenderedPageBreak/>
              <w:t xml:space="preserve">розважитися і весело провести дозвілля, результатом чого є зміцнення м'язів, покращення координації, тренування спритності, почуття рівноваги, а також  розвивається уява і фантазія, моторика та спілкування. </w:t>
            </w:r>
            <w:r>
              <w:rPr>
                <w:rFonts w:ascii="Times New Roman" w:hAnsi="Times New Roman"/>
                <w:sz w:val="24"/>
                <w:szCs w:val="24"/>
              </w:rPr>
              <w:t xml:space="preserve">Проект передбачає будівництво вуличних ігрових майданчиків для </w:t>
            </w:r>
            <w:r w:rsidRPr="00013682">
              <w:rPr>
                <w:rFonts w:ascii="Times New Roman" w:hAnsi="Times New Roman"/>
                <w:sz w:val="24"/>
                <w:szCs w:val="24"/>
              </w:rPr>
              <w:t>мешканців</w:t>
            </w:r>
            <w:r>
              <w:rPr>
                <w:rFonts w:ascii="Times New Roman" w:hAnsi="Times New Roman"/>
                <w:sz w:val="24"/>
                <w:szCs w:val="24"/>
              </w:rPr>
              <w:t xml:space="preserve"> громади.</w:t>
            </w:r>
          </w:p>
        </w:tc>
      </w:tr>
      <w:tr w:rsidR="00962BA8" w:rsidRPr="00013682" w14:paraId="4AD08CC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D54557F"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760E226"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Змонтовано 3 ігрових майданчика на території громади</w:t>
            </w:r>
            <w:r w:rsidRPr="00013682">
              <w:rPr>
                <w:rFonts w:ascii="Times New Roman" w:hAnsi="Times New Roman"/>
                <w:sz w:val="24"/>
                <w:szCs w:val="24"/>
              </w:rPr>
              <w:t>.</w:t>
            </w:r>
          </w:p>
        </w:tc>
      </w:tr>
      <w:tr w:rsidR="00962BA8" w:rsidRPr="00013682" w14:paraId="6C99121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DB5278D"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9BB18B9"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13682">
              <w:rPr>
                <w:rFonts w:ascii="Times New Roman" w:hAnsi="Times New Roman"/>
                <w:sz w:val="24"/>
                <w:szCs w:val="24"/>
              </w:rPr>
              <w:t>иготовлення пр</w:t>
            </w:r>
            <w:r>
              <w:rPr>
                <w:rFonts w:ascii="Times New Roman" w:hAnsi="Times New Roman"/>
                <w:sz w:val="24"/>
                <w:szCs w:val="24"/>
              </w:rPr>
              <w:t>оектно-кошторисної документації.</w:t>
            </w:r>
          </w:p>
          <w:p w14:paraId="49B05C81"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Визначення та у</w:t>
            </w:r>
            <w:r w:rsidRPr="00013682">
              <w:rPr>
                <w:rFonts w:ascii="Times New Roman" w:hAnsi="Times New Roman"/>
                <w:sz w:val="24"/>
                <w:szCs w:val="24"/>
              </w:rPr>
              <w:t>кладення договору з</w:t>
            </w:r>
            <w:r>
              <w:rPr>
                <w:rFonts w:ascii="Times New Roman" w:hAnsi="Times New Roman"/>
                <w:sz w:val="24"/>
                <w:szCs w:val="24"/>
              </w:rPr>
              <w:t xml:space="preserve"> підрядником на виконання робіт.</w:t>
            </w:r>
          </w:p>
          <w:p w14:paraId="0DD99EE7"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Здійснення закупівлі дитячих майданчиків.</w:t>
            </w:r>
          </w:p>
          <w:p w14:paraId="70B1B5D1"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Монтаж дитячих майданчиків.</w:t>
            </w:r>
          </w:p>
        </w:tc>
      </w:tr>
      <w:tr w:rsidR="00962BA8" w:rsidRPr="00013682" w14:paraId="1C6C4A2B"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7576C8C"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FEC0442"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2019 - 2021</w:t>
            </w:r>
          </w:p>
        </w:tc>
      </w:tr>
      <w:tr w:rsidR="00962BA8" w:rsidRPr="00013682" w14:paraId="71E2D0FF"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1662692"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6E26570"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65A4E94"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18587B8"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AB44C5F"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Разом</w:t>
            </w:r>
          </w:p>
        </w:tc>
      </w:tr>
      <w:tr w:rsidR="00962BA8" w:rsidRPr="00013682" w14:paraId="14F0890B"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78AF04" w14:textId="77777777" w:rsidR="00962BA8" w:rsidRPr="00013682" w:rsidRDefault="00962BA8" w:rsidP="006B0E2C">
            <w:pPr>
              <w:spacing w:after="0" w:line="240" w:lineRule="auto"/>
              <w:contextualSpacing/>
              <w:jc w:val="center"/>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1DEE0FB"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300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E69BD52" w14:textId="51901AE8" w:rsidR="00962BA8" w:rsidRPr="00013682" w:rsidRDefault="00BC33A9" w:rsidP="006B0E2C">
            <w:pPr>
              <w:spacing w:after="0" w:line="240" w:lineRule="auto"/>
              <w:contextualSpacing/>
              <w:jc w:val="center"/>
              <w:rPr>
                <w:rFonts w:ascii="Times New Roman" w:hAnsi="Times New Roman"/>
                <w:sz w:val="24"/>
                <w:szCs w:val="24"/>
              </w:rPr>
            </w:pPr>
            <w:r>
              <w:rPr>
                <w:rFonts w:ascii="Times New Roman" w:hAnsi="Times New Roman"/>
                <w:sz w:val="24"/>
                <w:szCs w:val="24"/>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990DF36" w14:textId="621F504D" w:rsidR="00962BA8" w:rsidRPr="00013682" w:rsidRDefault="00BC33A9" w:rsidP="006B0E2C">
            <w:pPr>
              <w:spacing w:after="0" w:line="240" w:lineRule="auto"/>
              <w:contextualSpacing/>
              <w:jc w:val="center"/>
              <w:rPr>
                <w:rFonts w:ascii="Times New Roman" w:hAnsi="Times New Roman"/>
                <w:sz w:val="24"/>
                <w:szCs w:val="24"/>
              </w:rPr>
            </w:pPr>
            <w:r>
              <w:rPr>
                <w:rFonts w:ascii="Times New Roman" w:hAnsi="Times New Roman"/>
                <w:sz w:val="24"/>
                <w:szCs w:val="24"/>
              </w:rPr>
              <w:t>1</w:t>
            </w:r>
            <w:r w:rsidR="00962BA8">
              <w:rPr>
                <w:rFonts w:ascii="Times New Roman" w:hAnsi="Times New Roman"/>
                <w:sz w:val="24"/>
                <w:szCs w:val="24"/>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5CFEE2B"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600</w:t>
            </w:r>
          </w:p>
        </w:tc>
      </w:tr>
      <w:tr w:rsidR="00962BA8" w:rsidRPr="00013682" w14:paraId="1ECF4A3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AC61EEB"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D9D18DA"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xml:space="preserve">, </w:t>
            </w:r>
            <w:r>
              <w:rPr>
                <w:rFonts w:ascii="Times New Roman" w:hAnsi="Times New Roman"/>
                <w:sz w:val="24"/>
                <w:szCs w:val="24"/>
              </w:rPr>
              <w:t xml:space="preserve">ОСН, </w:t>
            </w:r>
            <w:r w:rsidRPr="00013682">
              <w:rPr>
                <w:rFonts w:ascii="Times New Roman" w:hAnsi="Times New Roman"/>
                <w:sz w:val="24"/>
                <w:szCs w:val="24"/>
              </w:rPr>
              <w:t>донорські та інші кошти не заборонені законодавством.</w:t>
            </w:r>
          </w:p>
        </w:tc>
      </w:tr>
      <w:tr w:rsidR="00962BA8" w:rsidRPr="00013682" w14:paraId="56CA9876"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15F3D2F"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DBAEAB3"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xml:space="preserve"> та підрядні організації.</w:t>
            </w:r>
          </w:p>
        </w:tc>
      </w:tr>
    </w:tbl>
    <w:p w14:paraId="1F7611DF" w14:textId="77777777" w:rsidR="00962BA8" w:rsidRDefault="00962BA8" w:rsidP="00962BA8">
      <w:pPr>
        <w:spacing w:after="0"/>
        <w:rPr>
          <w:rFonts w:ascii="Times New Roman" w:hAnsi="Times New Roman"/>
          <w:sz w:val="28"/>
        </w:rPr>
      </w:pPr>
    </w:p>
    <w:p w14:paraId="61446E7F" w14:textId="77777777" w:rsidR="00962BA8" w:rsidRPr="002347E5" w:rsidRDefault="00962BA8" w:rsidP="00962BA8">
      <w:pPr>
        <w:spacing w:after="0"/>
        <w:jc w:val="center"/>
        <w:rPr>
          <w:rFonts w:ascii="Times New Roman" w:hAnsi="Times New Roman"/>
          <w:color w:val="0D0D0D" w:themeColor="text1" w:themeTint="F2"/>
          <w:sz w:val="28"/>
          <w:lang w:val="ru-RU"/>
        </w:rPr>
      </w:pPr>
    </w:p>
    <w:p w14:paraId="64F1E79A" w14:textId="77777777" w:rsidR="00962BA8" w:rsidRPr="00B471CD" w:rsidRDefault="00962BA8" w:rsidP="00962BA8">
      <w:pPr>
        <w:spacing w:after="0"/>
        <w:rPr>
          <w:rFonts w:ascii="Times New Roman" w:hAnsi="Times New Roman"/>
          <w:color w:val="0D0D0D" w:themeColor="text1" w:themeTint="F2"/>
          <w:sz w:val="28"/>
          <w:lang w:val="ru-RU"/>
        </w:rPr>
      </w:pPr>
    </w:p>
    <w:tbl>
      <w:tblPr>
        <w:tblW w:w="0" w:type="auto"/>
        <w:jc w:val="center"/>
        <w:tblCellMar>
          <w:left w:w="0" w:type="dxa"/>
          <w:right w:w="0" w:type="dxa"/>
        </w:tblCellMar>
        <w:tblLook w:val="0600" w:firstRow="0" w:lastRow="0" w:firstColumn="0" w:lastColumn="0" w:noHBand="1" w:noVBand="1"/>
      </w:tblPr>
      <w:tblGrid>
        <w:gridCol w:w="2418"/>
        <w:gridCol w:w="1764"/>
        <w:gridCol w:w="1764"/>
        <w:gridCol w:w="1764"/>
        <w:gridCol w:w="1909"/>
      </w:tblGrid>
      <w:tr w:rsidR="00ED4B22" w:rsidRPr="00B471CD" w14:paraId="45FA8F3D" w14:textId="77777777" w:rsidTr="00ED4B22">
        <w:trPr>
          <w:trHeight w:val="20"/>
          <w:jc w:val="center"/>
        </w:trPr>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F4EDD35" w14:textId="77777777" w:rsidR="00962BA8" w:rsidRPr="00B471CD" w:rsidRDefault="00962BA8" w:rsidP="006B0E2C">
            <w:pPr>
              <w:spacing w:after="0" w:line="240" w:lineRule="auto"/>
              <w:jc w:val="both"/>
              <w:rPr>
                <w:rFonts w:ascii="Times New Roman" w:hAnsi="Times New Roman"/>
                <w:color w:val="0D0D0D" w:themeColor="text1" w:themeTint="F2"/>
                <w:sz w:val="24"/>
                <w:szCs w:val="24"/>
              </w:rPr>
            </w:pPr>
            <w:r w:rsidRPr="00B471CD">
              <w:rPr>
                <w:rFonts w:ascii="Times New Roman" w:hAnsi="Times New Roman"/>
                <w:b/>
                <w:bCs/>
                <w:color w:val="0D0D0D" w:themeColor="text1" w:themeTint="F2"/>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F89010F" w14:textId="77777777" w:rsidR="00962BA8" w:rsidRPr="00B471CD" w:rsidRDefault="00962BA8" w:rsidP="006B0E2C">
            <w:pPr>
              <w:spacing w:after="0" w:line="240" w:lineRule="auto"/>
              <w:jc w:val="both"/>
              <w:rPr>
                <w:rFonts w:ascii="Times New Roman" w:hAnsi="Times New Roman"/>
                <w:color w:val="0D0D0D" w:themeColor="text1" w:themeTint="F2"/>
                <w:sz w:val="24"/>
                <w:szCs w:val="24"/>
              </w:rPr>
            </w:pPr>
            <w:r w:rsidRPr="00FD5F7F">
              <w:rPr>
                <w:rFonts w:ascii="Times New Roman" w:hAnsi="Times New Roman"/>
                <w:color w:val="0D0D0D" w:themeColor="text1" w:themeTint="F2"/>
                <w:sz w:val="24"/>
                <w:szCs w:val="24"/>
              </w:rPr>
              <w:t>2.</w:t>
            </w:r>
            <w:r>
              <w:rPr>
                <w:rFonts w:ascii="Times New Roman" w:hAnsi="Times New Roman"/>
                <w:color w:val="0D0D0D" w:themeColor="text1" w:themeTint="F2"/>
                <w:sz w:val="24"/>
                <w:szCs w:val="24"/>
              </w:rPr>
              <w:t>1.5</w:t>
            </w:r>
            <w:r w:rsidRPr="00B471CD">
              <w:rPr>
                <w:rFonts w:ascii="Times New Roman" w:hAnsi="Times New Roman"/>
                <w:color w:val="0D0D0D" w:themeColor="text1" w:themeTint="F2"/>
                <w:sz w:val="24"/>
                <w:szCs w:val="24"/>
              </w:rPr>
              <w:t>. Інклюзивне навчання – вимога часу</w:t>
            </w:r>
          </w:p>
        </w:tc>
      </w:tr>
      <w:tr w:rsidR="00ED4B22" w:rsidRPr="00B471CD" w14:paraId="21BDAE92" w14:textId="77777777" w:rsidTr="00ED4B22">
        <w:trPr>
          <w:trHeight w:val="20"/>
          <w:jc w:val="center"/>
        </w:trPr>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855FB7D" w14:textId="77777777" w:rsidR="00962BA8" w:rsidRPr="00B471CD" w:rsidRDefault="00962BA8" w:rsidP="006B0E2C">
            <w:pPr>
              <w:spacing w:after="0" w:line="240" w:lineRule="auto"/>
              <w:jc w:val="both"/>
              <w:rPr>
                <w:rFonts w:ascii="Times New Roman" w:hAnsi="Times New Roman"/>
                <w:color w:val="0D0D0D" w:themeColor="text1" w:themeTint="F2"/>
                <w:sz w:val="24"/>
                <w:szCs w:val="24"/>
              </w:rPr>
            </w:pPr>
            <w:r w:rsidRPr="00B471CD">
              <w:rPr>
                <w:rFonts w:ascii="Times New Roman" w:hAnsi="Times New Roman"/>
                <w:b/>
                <w:bCs/>
                <w:color w:val="0D0D0D" w:themeColor="text1" w:themeTint="F2"/>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59DCC91" w14:textId="77777777" w:rsidR="00962BA8" w:rsidRPr="00B471CD" w:rsidRDefault="00962BA8" w:rsidP="006B0E2C">
            <w:pPr>
              <w:spacing w:after="0" w:line="240" w:lineRule="auto"/>
              <w:jc w:val="both"/>
              <w:rPr>
                <w:rFonts w:ascii="Times New Roman" w:hAnsi="Times New Roman"/>
                <w:b/>
                <w:color w:val="0D0D0D" w:themeColor="text1" w:themeTint="F2"/>
                <w:sz w:val="24"/>
                <w:szCs w:val="24"/>
              </w:rPr>
            </w:pPr>
            <w:r w:rsidRPr="00B471CD">
              <w:rPr>
                <w:rFonts w:ascii="Times New Roman" w:hAnsi="Times New Roman"/>
                <w:b/>
                <w:color w:val="0D0D0D" w:themeColor="text1" w:themeTint="F2"/>
                <w:sz w:val="24"/>
                <w:szCs w:val="24"/>
              </w:rPr>
              <w:t>Забезпечення рівних можливостей громадян на отримання освіти шляхом облаштування приміщень освітніх закладів пандусами</w:t>
            </w:r>
          </w:p>
        </w:tc>
      </w:tr>
      <w:tr w:rsidR="00ED4B22" w:rsidRPr="00B471CD" w14:paraId="07D4A8E9" w14:textId="77777777" w:rsidTr="00ED4B22">
        <w:trPr>
          <w:trHeight w:val="20"/>
          <w:jc w:val="center"/>
        </w:trPr>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4DECCFE" w14:textId="77777777" w:rsidR="00962BA8" w:rsidRPr="00B471CD" w:rsidRDefault="00962BA8" w:rsidP="006B0E2C">
            <w:pPr>
              <w:spacing w:after="0" w:line="240" w:lineRule="auto"/>
              <w:jc w:val="both"/>
              <w:rPr>
                <w:rFonts w:ascii="Times New Roman" w:hAnsi="Times New Roman"/>
                <w:color w:val="0D0D0D" w:themeColor="text1" w:themeTint="F2"/>
                <w:sz w:val="24"/>
                <w:szCs w:val="24"/>
              </w:rPr>
            </w:pPr>
            <w:r w:rsidRPr="00B471CD">
              <w:rPr>
                <w:rFonts w:ascii="Times New Roman" w:hAnsi="Times New Roman"/>
                <w:b/>
                <w:bCs/>
                <w:color w:val="0D0D0D" w:themeColor="text1" w:themeTint="F2"/>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26AD75B" w14:textId="77777777" w:rsidR="00962BA8" w:rsidRPr="00B471CD" w:rsidRDefault="00962BA8" w:rsidP="006B0E2C">
            <w:pPr>
              <w:spacing w:after="0" w:line="240" w:lineRule="auto"/>
              <w:jc w:val="both"/>
              <w:rPr>
                <w:rFonts w:ascii="Times New Roman" w:hAnsi="Times New Roman"/>
                <w:color w:val="0D0D0D" w:themeColor="text1" w:themeTint="F2"/>
                <w:sz w:val="24"/>
                <w:szCs w:val="24"/>
              </w:rPr>
            </w:pPr>
            <w:r w:rsidRPr="00B471CD">
              <w:rPr>
                <w:rFonts w:ascii="Times New Roman" w:hAnsi="Times New Roman"/>
                <w:color w:val="0D0D0D" w:themeColor="text1" w:themeTint="F2"/>
                <w:sz w:val="24"/>
                <w:szCs w:val="24"/>
              </w:rPr>
              <w:t>Реалізація права дітей з особливими освітніми потребами на освіту за місцем проживання, їх соціалізація та інтеграція в суспільство</w:t>
            </w:r>
          </w:p>
        </w:tc>
      </w:tr>
      <w:tr w:rsidR="00ED4B22" w:rsidRPr="00B471CD" w14:paraId="57C9D4E7" w14:textId="77777777" w:rsidTr="00ED4B22">
        <w:trPr>
          <w:trHeight w:val="20"/>
          <w:jc w:val="center"/>
        </w:trPr>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460A706" w14:textId="77777777" w:rsidR="00962BA8" w:rsidRPr="00B471CD" w:rsidRDefault="00962BA8" w:rsidP="006B0E2C">
            <w:pPr>
              <w:spacing w:after="0" w:line="240" w:lineRule="auto"/>
              <w:jc w:val="both"/>
              <w:rPr>
                <w:rFonts w:ascii="Times New Roman" w:hAnsi="Times New Roman"/>
                <w:color w:val="0D0D0D" w:themeColor="text1" w:themeTint="F2"/>
                <w:sz w:val="24"/>
                <w:szCs w:val="24"/>
              </w:rPr>
            </w:pPr>
            <w:r w:rsidRPr="00B471CD">
              <w:rPr>
                <w:rFonts w:ascii="Times New Roman" w:hAnsi="Times New Roman"/>
                <w:b/>
                <w:bCs/>
                <w:color w:val="0D0D0D" w:themeColor="text1" w:themeTint="F2"/>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AF44363" w14:textId="77777777" w:rsidR="00962BA8" w:rsidRPr="00B471CD" w:rsidRDefault="00962BA8" w:rsidP="006B0E2C">
            <w:pPr>
              <w:spacing w:after="0" w:line="240" w:lineRule="auto"/>
              <w:rPr>
                <w:rFonts w:ascii="Times New Roman" w:hAnsi="Times New Roman"/>
                <w:color w:val="0D0D0D" w:themeColor="text1" w:themeTint="F2"/>
                <w:sz w:val="24"/>
                <w:szCs w:val="24"/>
              </w:rPr>
            </w:pPr>
            <w:r w:rsidRPr="00B471CD">
              <w:rPr>
                <w:rFonts w:ascii="Times New Roman" w:hAnsi="Times New Roman"/>
                <w:color w:val="0D0D0D" w:themeColor="text1" w:themeTint="F2"/>
                <w:sz w:val="24"/>
                <w:szCs w:val="24"/>
              </w:rPr>
              <w:t>Зачепилівська об’єднана територіальна громада</w:t>
            </w:r>
          </w:p>
        </w:tc>
      </w:tr>
      <w:tr w:rsidR="00ED4B22" w:rsidRPr="00B471CD" w14:paraId="11B1A6A9" w14:textId="77777777" w:rsidTr="00ED4B22">
        <w:trPr>
          <w:trHeight w:val="20"/>
          <w:jc w:val="center"/>
        </w:trPr>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4F974A3" w14:textId="77777777" w:rsidR="00962BA8" w:rsidRPr="00B471CD" w:rsidRDefault="00962BA8" w:rsidP="006B0E2C">
            <w:pPr>
              <w:spacing w:after="0" w:line="240" w:lineRule="auto"/>
              <w:jc w:val="both"/>
              <w:rPr>
                <w:rFonts w:ascii="Times New Roman" w:hAnsi="Times New Roman"/>
                <w:color w:val="0D0D0D" w:themeColor="text1" w:themeTint="F2"/>
                <w:sz w:val="24"/>
                <w:szCs w:val="24"/>
              </w:rPr>
            </w:pPr>
            <w:r w:rsidRPr="00B471CD">
              <w:rPr>
                <w:rFonts w:ascii="Times New Roman" w:hAnsi="Times New Roman"/>
                <w:b/>
                <w:bCs/>
                <w:color w:val="0D0D0D" w:themeColor="text1" w:themeTint="F2"/>
                <w:sz w:val="24"/>
                <w:szCs w:val="24"/>
              </w:rPr>
              <w:t>Орієнтовна кількість отримувачів</w:t>
            </w:r>
            <w:r>
              <w:rPr>
                <w:rFonts w:ascii="Times New Roman" w:hAnsi="Times New Roman"/>
                <w:b/>
                <w:bCs/>
                <w:color w:val="0D0D0D" w:themeColor="text1" w:themeTint="F2"/>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0FC7F70" w14:textId="77777777" w:rsidR="00962BA8" w:rsidRPr="00B471CD" w:rsidRDefault="00962BA8" w:rsidP="006B0E2C">
            <w:pPr>
              <w:spacing w:after="0"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0,5</w:t>
            </w:r>
            <w:r w:rsidRPr="00B471CD">
              <w:rPr>
                <w:rFonts w:ascii="Times New Roman" w:hAnsi="Times New Roman"/>
                <w:color w:val="0D0D0D" w:themeColor="text1" w:themeTint="F2"/>
                <w:sz w:val="24"/>
                <w:szCs w:val="24"/>
              </w:rPr>
              <w:t xml:space="preserve"> тис. осіб</w:t>
            </w:r>
          </w:p>
        </w:tc>
      </w:tr>
      <w:tr w:rsidR="00ED4B22" w:rsidRPr="00FB2EF4" w14:paraId="646B7BB2" w14:textId="77777777" w:rsidTr="00ED4B22">
        <w:trPr>
          <w:trHeight w:val="20"/>
          <w:jc w:val="center"/>
        </w:trPr>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5352FF" w14:textId="77777777" w:rsidR="00962BA8" w:rsidRPr="000F0E31" w:rsidRDefault="00962BA8" w:rsidP="006B0E2C">
            <w:pPr>
              <w:spacing w:after="0" w:line="240" w:lineRule="auto"/>
              <w:jc w:val="both"/>
              <w:rPr>
                <w:rFonts w:ascii="Times New Roman" w:hAnsi="Times New Roman"/>
                <w:color w:val="0D0D0D" w:themeColor="text1" w:themeTint="F2"/>
                <w:sz w:val="24"/>
                <w:szCs w:val="24"/>
              </w:rPr>
            </w:pPr>
            <w:r w:rsidRPr="000F0E31">
              <w:rPr>
                <w:rFonts w:ascii="Times New Roman" w:hAnsi="Times New Roman"/>
                <w:b/>
                <w:bCs/>
                <w:color w:val="0D0D0D" w:themeColor="text1" w:themeTint="F2"/>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2A3E3EC" w14:textId="77777777" w:rsidR="00962BA8" w:rsidRPr="000F0E31" w:rsidRDefault="00962BA8" w:rsidP="006B0E2C">
            <w:pPr>
              <w:spacing w:after="0" w:line="240" w:lineRule="auto"/>
              <w:jc w:val="both"/>
              <w:rPr>
                <w:rFonts w:ascii="Times New Roman" w:hAnsi="Times New Roman"/>
                <w:color w:val="0D0D0D" w:themeColor="text1" w:themeTint="F2"/>
                <w:sz w:val="24"/>
                <w:szCs w:val="24"/>
              </w:rPr>
            </w:pPr>
            <w:r w:rsidRPr="000F0E31">
              <w:rPr>
                <w:rFonts w:ascii="Times New Roman" w:hAnsi="Times New Roman"/>
                <w:color w:val="0D0D0D" w:themeColor="text1" w:themeTint="F2"/>
                <w:sz w:val="24"/>
                <w:szCs w:val="24"/>
              </w:rPr>
              <w:t xml:space="preserve">Конвенція ООН про права інвалідів визначає необхідність забезпечення особам з інвалідністю доступності фізичного, соціального, економічного та культурного оточення, охорони здоров’я та освіти. На національному рівні таке право гарантується цілою низкою документів, провідну роль серед яких відіграють ЗУ </w:t>
            </w:r>
            <w:r w:rsidRPr="000F0E31">
              <w:rPr>
                <w:rFonts w:ascii="Times New Roman" w:hAnsi="Times New Roman"/>
                <w:color w:val="0D0D0D" w:themeColor="text1" w:themeTint="F2"/>
                <w:sz w:val="24"/>
                <w:szCs w:val="24"/>
              </w:rPr>
              <w:lastRenderedPageBreak/>
              <w:t>«Про регулювання містобудівної діяльності», ЗУ «Про будівельні норми», ЗУ «Про основи соціальної захищеності інвалідів України». Незважаючи на це, на території Зачепилівської ОТГ залишається невирішеною проблема відсутності пандуса для людей з обмеженими можливостями у загальноосвітніх навчальних закладах. Ці люди нарівні із здоровими людьми мають право на отримання необхідної інформації, культурний, духовний розвиток та спілкування. Саме тому наявність пандусу є необхідної частиною для забезпечення інклюзивності освіти у Зачепилівській ОТГ.</w:t>
            </w:r>
          </w:p>
        </w:tc>
      </w:tr>
      <w:tr w:rsidR="00ED4B22" w:rsidRPr="00FB2EF4" w14:paraId="7D30BA97" w14:textId="77777777" w:rsidTr="00ED4B22">
        <w:trPr>
          <w:trHeight w:val="20"/>
          <w:jc w:val="center"/>
        </w:trPr>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A7546E4" w14:textId="77777777" w:rsidR="00962BA8" w:rsidRPr="000F0E31" w:rsidRDefault="00962BA8" w:rsidP="006B0E2C">
            <w:pPr>
              <w:spacing w:after="0" w:line="240" w:lineRule="auto"/>
              <w:jc w:val="both"/>
              <w:rPr>
                <w:rFonts w:ascii="Times New Roman" w:hAnsi="Times New Roman"/>
                <w:color w:val="0D0D0D" w:themeColor="text1" w:themeTint="F2"/>
                <w:sz w:val="24"/>
                <w:szCs w:val="24"/>
              </w:rPr>
            </w:pPr>
            <w:r w:rsidRPr="000F0E31">
              <w:rPr>
                <w:rFonts w:ascii="Times New Roman" w:hAnsi="Times New Roman"/>
                <w:b/>
                <w:bCs/>
                <w:color w:val="0D0D0D" w:themeColor="text1" w:themeTint="F2"/>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02D6089" w14:textId="77777777" w:rsidR="00962BA8" w:rsidRPr="000F0E31" w:rsidRDefault="00962BA8" w:rsidP="006B0E2C">
            <w:pPr>
              <w:pStyle w:val="a7"/>
              <w:numPr>
                <w:ilvl w:val="0"/>
                <w:numId w:val="16"/>
              </w:numPr>
              <w:spacing w:after="0" w:line="240" w:lineRule="auto"/>
              <w:jc w:val="both"/>
              <w:rPr>
                <w:rFonts w:ascii="Times New Roman" w:hAnsi="Times New Roman"/>
                <w:color w:val="0D0D0D" w:themeColor="text1" w:themeTint="F2"/>
                <w:sz w:val="24"/>
                <w:szCs w:val="24"/>
              </w:rPr>
            </w:pPr>
            <w:r w:rsidRPr="000F0E31">
              <w:rPr>
                <w:rFonts w:ascii="Times New Roman" w:hAnsi="Times New Roman"/>
                <w:color w:val="0D0D0D" w:themeColor="text1" w:themeTint="F2"/>
                <w:sz w:val="24"/>
                <w:szCs w:val="24"/>
              </w:rPr>
              <w:t xml:space="preserve">облаштування </w:t>
            </w:r>
            <w:r>
              <w:rPr>
                <w:rFonts w:ascii="Times New Roman" w:hAnsi="Times New Roman"/>
                <w:color w:val="0D0D0D" w:themeColor="text1" w:themeTint="F2"/>
                <w:sz w:val="24"/>
                <w:szCs w:val="24"/>
                <w:lang w:val="uk-UA"/>
              </w:rPr>
              <w:t>19-х</w:t>
            </w:r>
            <w:r w:rsidRPr="000F0E31">
              <w:rPr>
                <w:rFonts w:ascii="Times New Roman" w:hAnsi="Times New Roman"/>
                <w:color w:val="0D0D0D" w:themeColor="text1" w:themeTint="F2"/>
                <w:sz w:val="24"/>
                <w:szCs w:val="24"/>
              </w:rPr>
              <w:t xml:space="preserve"> пандусів у </w:t>
            </w:r>
            <w:r>
              <w:rPr>
                <w:rFonts w:ascii="Times New Roman" w:hAnsi="Times New Roman"/>
                <w:color w:val="0D0D0D" w:themeColor="text1" w:themeTint="F2"/>
                <w:sz w:val="24"/>
                <w:szCs w:val="24"/>
                <w:lang w:val="uk-UA"/>
              </w:rPr>
              <w:t>світніх закладах</w:t>
            </w:r>
            <w:r w:rsidRPr="000F0E31">
              <w:rPr>
                <w:rFonts w:ascii="Times New Roman" w:hAnsi="Times New Roman"/>
                <w:color w:val="0D0D0D" w:themeColor="text1" w:themeTint="F2"/>
                <w:sz w:val="24"/>
                <w:szCs w:val="24"/>
              </w:rPr>
              <w:t xml:space="preserve"> ЗачепилівськоЇ ОТГ;</w:t>
            </w:r>
          </w:p>
          <w:p w14:paraId="77DD3B16" w14:textId="77777777" w:rsidR="00962BA8" w:rsidRPr="000F0E31" w:rsidRDefault="00962BA8" w:rsidP="006B0E2C">
            <w:pPr>
              <w:pStyle w:val="a7"/>
              <w:numPr>
                <w:ilvl w:val="0"/>
                <w:numId w:val="16"/>
              </w:numPr>
              <w:spacing w:after="0" w:line="240" w:lineRule="auto"/>
              <w:jc w:val="both"/>
              <w:rPr>
                <w:rFonts w:ascii="Times New Roman" w:hAnsi="Times New Roman"/>
                <w:color w:val="0D0D0D" w:themeColor="text1" w:themeTint="F2"/>
                <w:sz w:val="24"/>
                <w:szCs w:val="24"/>
              </w:rPr>
            </w:pPr>
            <w:r w:rsidRPr="000F0E31">
              <w:rPr>
                <w:rFonts w:ascii="Times New Roman" w:hAnsi="Times New Roman"/>
                <w:color w:val="0D0D0D" w:themeColor="text1" w:themeTint="F2"/>
                <w:sz w:val="24"/>
                <w:szCs w:val="24"/>
              </w:rPr>
              <w:t>створення зручних умов для учасників навчального процесу з інвалідністю, надання для них можливості отримання освітніх послуг та соціалізації у колі однолітків</w:t>
            </w:r>
          </w:p>
        </w:tc>
      </w:tr>
      <w:tr w:rsidR="00ED4B22" w:rsidRPr="00FB2EF4" w14:paraId="2EB1922F" w14:textId="77777777" w:rsidTr="00ED4B22">
        <w:trPr>
          <w:trHeight w:val="20"/>
          <w:jc w:val="center"/>
        </w:trPr>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1733FF2" w14:textId="77777777" w:rsidR="00962BA8" w:rsidRPr="000F0E31" w:rsidRDefault="00962BA8" w:rsidP="006B0E2C">
            <w:pPr>
              <w:spacing w:after="0" w:line="240" w:lineRule="auto"/>
              <w:jc w:val="both"/>
              <w:rPr>
                <w:rFonts w:ascii="Times New Roman" w:hAnsi="Times New Roman"/>
                <w:color w:val="0D0D0D" w:themeColor="text1" w:themeTint="F2"/>
                <w:sz w:val="24"/>
                <w:szCs w:val="24"/>
              </w:rPr>
            </w:pPr>
            <w:r w:rsidRPr="000F0E31">
              <w:rPr>
                <w:rFonts w:ascii="Times New Roman" w:hAnsi="Times New Roman"/>
                <w:b/>
                <w:bCs/>
                <w:color w:val="0D0D0D" w:themeColor="text1" w:themeTint="F2"/>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D6901F4" w14:textId="77777777" w:rsidR="00962BA8" w:rsidRPr="000F0E31" w:rsidRDefault="00962BA8" w:rsidP="006B0E2C">
            <w:pPr>
              <w:pStyle w:val="a7"/>
              <w:numPr>
                <w:ilvl w:val="0"/>
                <w:numId w:val="16"/>
              </w:numPr>
              <w:spacing w:after="0" w:line="240" w:lineRule="auto"/>
              <w:jc w:val="both"/>
              <w:rPr>
                <w:rFonts w:ascii="Times New Roman" w:hAnsi="Times New Roman"/>
                <w:color w:val="0D0D0D" w:themeColor="text1" w:themeTint="F2"/>
                <w:sz w:val="24"/>
                <w:szCs w:val="24"/>
              </w:rPr>
            </w:pPr>
            <w:r w:rsidRPr="000F0E31">
              <w:rPr>
                <w:rFonts w:ascii="Times New Roman" w:hAnsi="Times New Roman"/>
                <w:color w:val="0D0D0D" w:themeColor="text1" w:themeTint="F2"/>
                <w:sz w:val="24"/>
                <w:szCs w:val="24"/>
              </w:rPr>
              <w:t>частковий демонтаж парапету, монтаж пандуса;</w:t>
            </w:r>
          </w:p>
          <w:p w14:paraId="507CBBB7" w14:textId="77777777" w:rsidR="00962BA8" w:rsidRPr="000F0E31" w:rsidRDefault="00962BA8" w:rsidP="006B0E2C">
            <w:pPr>
              <w:pStyle w:val="a7"/>
              <w:numPr>
                <w:ilvl w:val="0"/>
                <w:numId w:val="16"/>
              </w:numPr>
              <w:spacing w:after="0" w:line="240" w:lineRule="auto"/>
              <w:jc w:val="both"/>
              <w:rPr>
                <w:rFonts w:ascii="Times New Roman" w:hAnsi="Times New Roman"/>
                <w:color w:val="0D0D0D" w:themeColor="text1" w:themeTint="F2"/>
                <w:sz w:val="24"/>
                <w:szCs w:val="24"/>
              </w:rPr>
            </w:pPr>
            <w:r w:rsidRPr="000F0E31">
              <w:rPr>
                <w:rFonts w:ascii="Times New Roman" w:hAnsi="Times New Roman"/>
                <w:color w:val="0D0D0D" w:themeColor="text1" w:themeTint="F2"/>
                <w:sz w:val="24"/>
                <w:szCs w:val="24"/>
              </w:rPr>
              <w:t>частковий ремонт парапету;</w:t>
            </w:r>
          </w:p>
          <w:p w14:paraId="5C3A3FA8" w14:textId="77777777" w:rsidR="00962BA8" w:rsidRPr="000F0E31" w:rsidRDefault="00962BA8" w:rsidP="006B0E2C">
            <w:pPr>
              <w:pStyle w:val="a7"/>
              <w:numPr>
                <w:ilvl w:val="0"/>
                <w:numId w:val="16"/>
              </w:numPr>
              <w:spacing w:after="0" w:line="240" w:lineRule="auto"/>
              <w:jc w:val="both"/>
              <w:rPr>
                <w:rFonts w:ascii="Times New Roman" w:hAnsi="Times New Roman"/>
                <w:color w:val="0D0D0D" w:themeColor="text1" w:themeTint="F2"/>
                <w:sz w:val="24"/>
                <w:szCs w:val="24"/>
              </w:rPr>
            </w:pPr>
            <w:r w:rsidRPr="000F0E31">
              <w:rPr>
                <w:rFonts w:ascii="Times New Roman" w:hAnsi="Times New Roman"/>
                <w:color w:val="0D0D0D" w:themeColor="text1" w:themeTint="F2"/>
                <w:sz w:val="24"/>
                <w:szCs w:val="24"/>
              </w:rPr>
              <w:t>фарбування пандуса;</w:t>
            </w:r>
          </w:p>
          <w:p w14:paraId="41A90A9D" w14:textId="77777777" w:rsidR="00962BA8" w:rsidRPr="000F0E31" w:rsidRDefault="00962BA8" w:rsidP="006B0E2C">
            <w:pPr>
              <w:pStyle w:val="a7"/>
              <w:numPr>
                <w:ilvl w:val="0"/>
                <w:numId w:val="16"/>
              </w:numPr>
              <w:spacing w:after="0" w:line="240" w:lineRule="auto"/>
              <w:jc w:val="both"/>
              <w:rPr>
                <w:rFonts w:ascii="Times New Roman" w:hAnsi="Times New Roman"/>
                <w:color w:val="0D0D0D" w:themeColor="text1" w:themeTint="F2"/>
                <w:sz w:val="24"/>
                <w:szCs w:val="24"/>
              </w:rPr>
            </w:pPr>
            <w:r w:rsidRPr="000F0E31">
              <w:rPr>
                <w:rFonts w:ascii="Times New Roman" w:hAnsi="Times New Roman"/>
                <w:color w:val="0D0D0D" w:themeColor="text1" w:themeTint="F2"/>
                <w:sz w:val="24"/>
                <w:szCs w:val="24"/>
              </w:rPr>
              <w:t>вивіз сміття, прибирання території;</w:t>
            </w:r>
          </w:p>
          <w:p w14:paraId="0D09092C" w14:textId="77777777" w:rsidR="00962BA8" w:rsidRPr="000F0E31" w:rsidRDefault="00962BA8" w:rsidP="006B0E2C">
            <w:pPr>
              <w:pStyle w:val="a7"/>
              <w:numPr>
                <w:ilvl w:val="0"/>
                <w:numId w:val="16"/>
              </w:numPr>
              <w:spacing w:after="0" w:line="240" w:lineRule="auto"/>
              <w:jc w:val="both"/>
              <w:rPr>
                <w:rFonts w:ascii="Times New Roman" w:hAnsi="Times New Roman"/>
                <w:color w:val="0D0D0D" w:themeColor="text1" w:themeTint="F2"/>
                <w:sz w:val="24"/>
                <w:szCs w:val="24"/>
              </w:rPr>
            </w:pPr>
            <w:r w:rsidRPr="000F0E31">
              <w:rPr>
                <w:rFonts w:ascii="Times New Roman" w:hAnsi="Times New Roman"/>
                <w:color w:val="0D0D0D" w:themeColor="text1" w:themeTint="F2"/>
                <w:sz w:val="24"/>
                <w:szCs w:val="24"/>
              </w:rPr>
              <w:t>відкриття пандуса</w:t>
            </w:r>
          </w:p>
        </w:tc>
      </w:tr>
      <w:tr w:rsidR="00ED4B22" w:rsidRPr="00FB2EF4" w14:paraId="5D9E7291" w14:textId="77777777" w:rsidTr="00ED4B22">
        <w:trPr>
          <w:trHeight w:val="20"/>
          <w:jc w:val="center"/>
        </w:trPr>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D41ED90" w14:textId="77777777" w:rsidR="00962BA8" w:rsidRPr="000F0E31" w:rsidRDefault="00962BA8" w:rsidP="006B0E2C">
            <w:pPr>
              <w:spacing w:after="0" w:line="240" w:lineRule="auto"/>
              <w:jc w:val="both"/>
              <w:rPr>
                <w:rFonts w:ascii="Times New Roman" w:hAnsi="Times New Roman"/>
                <w:color w:val="0D0D0D" w:themeColor="text1" w:themeTint="F2"/>
                <w:sz w:val="24"/>
                <w:szCs w:val="24"/>
              </w:rPr>
            </w:pPr>
            <w:r w:rsidRPr="000F0E31">
              <w:rPr>
                <w:rFonts w:ascii="Times New Roman" w:hAnsi="Times New Roman"/>
                <w:b/>
                <w:bCs/>
                <w:color w:val="0D0D0D" w:themeColor="text1" w:themeTint="F2"/>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5439B03" w14:textId="77777777" w:rsidR="00962BA8" w:rsidRPr="000F0E31" w:rsidRDefault="00962BA8" w:rsidP="006B0E2C">
            <w:pPr>
              <w:spacing w:after="0" w:line="240" w:lineRule="auto"/>
              <w:rPr>
                <w:rFonts w:ascii="Times New Roman" w:hAnsi="Times New Roman"/>
                <w:color w:val="0D0D0D" w:themeColor="text1" w:themeTint="F2"/>
                <w:sz w:val="24"/>
                <w:szCs w:val="24"/>
              </w:rPr>
            </w:pPr>
            <w:r w:rsidRPr="000F0E31">
              <w:rPr>
                <w:rFonts w:ascii="Times New Roman" w:hAnsi="Times New Roman"/>
                <w:color w:val="0D0D0D" w:themeColor="text1" w:themeTint="F2"/>
                <w:sz w:val="24"/>
                <w:szCs w:val="24"/>
              </w:rPr>
              <w:t>2019</w:t>
            </w:r>
            <w:r>
              <w:rPr>
                <w:rFonts w:ascii="Times New Roman" w:hAnsi="Times New Roman"/>
                <w:color w:val="0D0D0D" w:themeColor="text1" w:themeTint="F2"/>
                <w:sz w:val="24"/>
                <w:szCs w:val="24"/>
              </w:rPr>
              <w:t>-2021 роки</w:t>
            </w:r>
          </w:p>
        </w:tc>
      </w:tr>
      <w:tr w:rsidR="008B60C5" w:rsidRPr="00FB2EF4" w14:paraId="74E94D39" w14:textId="77777777" w:rsidTr="00ED4B22">
        <w:trPr>
          <w:trHeight w:val="20"/>
          <w:jc w:val="center"/>
        </w:trPr>
        <w:tc>
          <w:tcPr>
            <w:tcW w:w="2419"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29E1286" w14:textId="77777777" w:rsidR="00962BA8" w:rsidRPr="000F0E31" w:rsidRDefault="00962BA8" w:rsidP="006B0E2C">
            <w:pPr>
              <w:spacing w:after="0" w:line="240" w:lineRule="auto"/>
              <w:jc w:val="both"/>
              <w:rPr>
                <w:rFonts w:ascii="Times New Roman" w:hAnsi="Times New Roman"/>
                <w:color w:val="0D0D0D" w:themeColor="text1" w:themeTint="F2"/>
                <w:sz w:val="24"/>
                <w:szCs w:val="24"/>
              </w:rPr>
            </w:pPr>
            <w:r w:rsidRPr="000F0E31">
              <w:rPr>
                <w:rFonts w:ascii="Times New Roman" w:hAnsi="Times New Roman"/>
                <w:b/>
                <w:bCs/>
                <w:color w:val="0D0D0D" w:themeColor="text1" w:themeTint="F2"/>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5395D19" w14:textId="77777777" w:rsidR="00962BA8" w:rsidRPr="000F0E31" w:rsidRDefault="00962BA8" w:rsidP="006B0E2C">
            <w:pPr>
              <w:spacing w:after="0" w:line="240" w:lineRule="auto"/>
              <w:jc w:val="center"/>
              <w:rPr>
                <w:rFonts w:ascii="Times New Roman" w:hAnsi="Times New Roman"/>
                <w:color w:val="0D0D0D" w:themeColor="text1" w:themeTint="F2"/>
                <w:sz w:val="24"/>
                <w:szCs w:val="24"/>
              </w:rPr>
            </w:pPr>
            <w:r w:rsidRPr="000F0E31">
              <w:rPr>
                <w:rFonts w:ascii="Times New Roman" w:hAnsi="Times New Roman"/>
                <w:color w:val="0D0D0D" w:themeColor="text1" w:themeTint="F2"/>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4B54753" w14:textId="77777777" w:rsidR="00962BA8" w:rsidRPr="000F0E31" w:rsidRDefault="00962BA8" w:rsidP="006B0E2C">
            <w:pPr>
              <w:spacing w:after="0" w:line="240" w:lineRule="auto"/>
              <w:jc w:val="center"/>
              <w:rPr>
                <w:rFonts w:ascii="Times New Roman" w:hAnsi="Times New Roman"/>
                <w:color w:val="0D0D0D" w:themeColor="text1" w:themeTint="F2"/>
                <w:sz w:val="24"/>
                <w:szCs w:val="24"/>
              </w:rPr>
            </w:pPr>
            <w:r w:rsidRPr="000F0E31">
              <w:rPr>
                <w:rFonts w:ascii="Times New Roman" w:hAnsi="Times New Roman"/>
                <w:color w:val="0D0D0D" w:themeColor="text1" w:themeTint="F2"/>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97DFA51" w14:textId="77777777" w:rsidR="00962BA8" w:rsidRPr="000F0E31" w:rsidRDefault="00962BA8" w:rsidP="006B0E2C">
            <w:pPr>
              <w:spacing w:after="0" w:line="240" w:lineRule="auto"/>
              <w:jc w:val="center"/>
              <w:rPr>
                <w:rFonts w:ascii="Times New Roman" w:hAnsi="Times New Roman"/>
                <w:color w:val="0D0D0D" w:themeColor="text1" w:themeTint="F2"/>
                <w:sz w:val="24"/>
                <w:szCs w:val="24"/>
              </w:rPr>
            </w:pPr>
            <w:r w:rsidRPr="000F0E31">
              <w:rPr>
                <w:rFonts w:ascii="Times New Roman" w:hAnsi="Times New Roman"/>
                <w:color w:val="0D0D0D" w:themeColor="text1" w:themeTint="F2"/>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0F8D3FC" w14:textId="77777777" w:rsidR="00962BA8" w:rsidRPr="000F0E31" w:rsidRDefault="00962BA8" w:rsidP="006B0E2C">
            <w:pPr>
              <w:spacing w:after="0" w:line="240" w:lineRule="auto"/>
              <w:jc w:val="center"/>
              <w:rPr>
                <w:rFonts w:ascii="Times New Roman" w:hAnsi="Times New Roman"/>
                <w:color w:val="0D0D0D" w:themeColor="text1" w:themeTint="F2"/>
                <w:sz w:val="24"/>
                <w:szCs w:val="24"/>
              </w:rPr>
            </w:pPr>
            <w:r w:rsidRPr="000F0E31">
              <w:rPr>
                <w:rFonts w:ascii="Times New Roman" w:hAnsi="Times New Roman"/>
                <w:color w:val="0D0D0D" w:themeColor="text1" w:themeTint="F2"/>
                <w:sz w:val="24"/>
                <w:szCs w:val="24"/>
              </w:rPr>
              <w:t>Разом</w:t>
            </w:r>
          </w:p>
        </w:tc>
      </w:tr>
      <w:tr w:rsidR="008B60C5" w:rsidRPr="00FB2EF4" w14:paraId="452AB824" w14:textId="77777777" w:rsidTr="00ED4B22">
        <w:trPr>
          <w:trHeight w:val="20"/>
          <w:jc w:val="center"/>
        </w:trPr>
        <w:tc>
          <w:tcPr>
            <w:tcW w:w="2419" w:type="dxa"/>
            <w:vMerge/>
            <w:tcBorders>
              <w:top w:val="single" w:sz="8" w:space="0" w:color="000000"/>
              <w:left w:val="single" w:sz="8" w:space="0" w:color="000000"/>
              <w:bottom w:val="single" w:sz="8" w:space="0" w:color="000000"/>
              <w:right w:val="single" w:sz="8" w:space="0" w:color="000000"/>
            </w:tcBorders>
            <w:vAlign w:val="center"/>
            <w:hideMark/>
          </w:tcPr>
          <w:p w14:paraId="35448C61" w14:textId="77777777" w:rsidR="00962BA8" w:rsidRPr="000F0E31" w:rsidRDefault="00962BA8" w:rsidP="006B0E2C">
            <w:pPr>
              <w:spacing w:after="0" w:line="240" w:lineRule="auto"/>
              <w:jc w:val="both"/>
              <w:rPr>
                <w:rFonts w:ascii="Times New Roman" w:hAnsi="Times New Roman"/>
                <w:color w:val="0D0D0D" w:themeColor="text1" w:themeTint="F2"/>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1CA24B4" w14:textId="77777777" w:rsidR="00962BA8" w:rsidRPr="000F0E31" w:rsidRDefault="00962BA8" w:rsidP="006B0E2C">
            <w:pPr>
              <w:spacing w:after="0" w:line="240" w:lineRule="auto"/>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2EEE175" w14:textId="77777777" w:rsidR="00962BA8" w:rsidRPr="000F0E31" w:rsidRDefault="00962BA8" w:rsidP="006B0E2C">
            <w:pPr>
              <w:spacing w:after="0" w:line="240" w:lineRule="auto"/>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14C3E11" w14:textId="77777777" w:rsidR="00962BA8" w:rsidRPr="000F0E31" w:rsidRDefault="00962BA8" w:rsidP="006B0E2C">
            <w:pPr>
              <w:spacing w:after="0" w:line="240" w:lineRule="auto"/>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4F5CF9D" w14:textId="77777777" w:rsidR="00962BA8" w:rsidRPr="000F0E31" w:rsidRDefault="00962BA8" w:rsidP="006B0E2C">
            <w:pPr>
              <w:spacing w:after="0" w:line="240" w:lineRule="auto"/>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210</w:t>
            </w:r>
          </w:p>
        </w:tc>
      </w:tr>
      <w:tr w:rsidR="00ED4B22" w:rsidRPr="00FB2EF4" w14:paraId="79860A62" w14:textId="77777777" w:rsidTr="00ED4B22">
        <w:trPr>
          <w:trHeight w:val="20"/>
          <w:jc w:val="center"/>
        </w:trPr>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2E716EC" w14:textId="77777777" w:rsidR="00962BA8" w:rsidRPr="000F0E31" w:rsidRDefault="00962BA8" w:rsidP="006B0E2C">
            <w:pPr>
              <w:spacing w:after="0" w:line="240" w:lineRule="auto"/>
              <w:jc w:val="both"/>
              <w:rPr>
                <w:rFonts w:ascii="Times New Roman" w:hAnsi="Times New Roman"/>
                <w:color w:val="0D0D0D" w:themeColor="text1" w:themeTint="F2"/>
                <w:sz w:val="24"/>
                <w:szCs w:val="24"/>
              </w:rPr>
            </w:pPr>
            <w:r w:rsidRPr="000F0E31">
              <w:rPr>
                <w:rFonts w:ascii="Times New Roman" w:hAnsi="Times New Roman"/>
                <w:b/>
                <w:bCs/>
                <w:color w:val="0D0D0D" w:themeColor="text1" w:themeTint="F2"/>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667070B" w14:textId="77777777" w:rsidR="00962BA8" w:rsidRPr="000F0E31" w:rsidRDefault="00962BA8" w:rsidP="006B0E2C">
            <w:pPr>
              <w:pStyle w:val="Default"/>
              <w:jc w:val="both"/>
              <w:rPr>
                <w:color w:val="0D0D0D" w:themeColor="text1" w:themeTint="F2"/>
                <w:lang w:val="uk-UA"/>
              </w:rPr>
            </w:pPr>
            <w:r w:rsidRPr="000F0E31">
              <w:rPr>
                <w:color w:val="0D0D0D" w:themeColor="text1" w:themeTint="F2"/>
                <w:lang w:val="uk-UA"/>
              </w:rPr>
              <w:t>Державний бюджет, місцевий бюджет та інші джерела фінансування, що не заборонені чинним законодавством України</w:t>
            </w:r>
          </w:p>
        </w:tc>
      </w:tr>
      <w:tr w:rsidR="00ED4B22" w:rsidRPr="00FB2EF4" w14:paraId="50DAC090" w14:textId="77777777" w:rsidTr="00ED4B22">
        <w:trPr>
          <w:trHeight w:val="20"/>
          <w:jc w:val="center"/>
        </w:trPr>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6494631" w14:textId="77777777" w:rsidR="00962BA8" w:rsidRPr="000F0E31" w:rsidRDefault="00962BA8" w:rsidP="006B0E2C">
            <w:pPr>
              <w:spacing w:after="0" w:line="240" w:lineRule="auto"/>
              <w:jc w:val="both"/>
              <w:rPr>
                <w:rFonts w:ascii="Times New Roman" w:hAnsi="Times New Roman"/>
                <w:color w:val="0D0D0D" w:themeColor="text1" w:themeTint="F2"/>
                <w:sz w:val="24"/>
                <w:szCs w:val="24"/>
              </w:rPr>
            </w:pPr>
            <w:r w:rsidRPr="000F0E31">
              <w:rPr>
                <w:rFonts w:ascii="Times New Roman" w:hAnsi="Times New Roman"/>
                <w:b/>
                <w:bCs/>
                <w:color w:val="0D0D0D" w:themeColor="text1" w:themeTint="F2"/>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416918D" w14:textId="77777777" w:rsidR="00962BA8" w:rsidRPr="000F0E31" w:rsidRDefault="00962BA8" w:rsidP="006B0E2C">
            <w:pPr>
              <w:pStyle w:val="Default"/>
              <w:jc w:val="both"/>
              <w:rPr>
                <w:color w:val="0D0D0D" w:themeColor="text1" w:themeTint="F2"/>
                <w:lang w:val="uk-UA"/>
              </w:rPr>
            </w:pPr>
            <w:r w:rsidRPr="000F0E31">
              <w:rPr>
                <w:color w:val="0D0D0D" w:themeColor="text1" w:themeTint="F2"/>
                <w:lang w:val="uk-UA"/>
              </w:rPr>
              <w:t>Місцеві органи влади, діти з особливими потребами, родини дітей з особливими потребами</w:t>
            </w:r>
          </w:p>
        </w:tc>
      </w:tr>
      <w:tr w:rsidR="00ED4B22" w:rsidRPr="00FB2EF4" w14:paraId="39697638" w14:textId="77777777" w:rsidTr="00ED4B22">
        <w:trPr>
          <w:trHeight w:val="20"/>
          <w:jc w:val="center"/>
        </w:trPr>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31A3531" w14:textId="77777777" w:rsidR="00962BA8" w:rsidRPr="000F0E31" w:rsidRDefault="00962BA8" w:rsidP="006B0E2C">
            <w:pPr>
              <w:spacing w:after="0" w:line="240" w:lineRule="auto"/>
              <w:jc w:val="both"/>
              <w:rPr>
                <w:rFonts w:ascii="Times New Roman" w:hAnsi="Times New Roman"/>
                <w:color w:val="0D0D0D" w:themeColor="text1" w:themeTint="F2"/>
                <w:sz w:val="24"/>
                <w:szCs w:val="24"/>
              </w:rPr>
            </w:pPr>
            <w:r w:rsidRPr="000F0E31">
              <w:rPr>
                <w:rFonts w:ascii="Times New Roman" w:hAnsi="Times New Roman"/>
                <w:b/>
                <w:bCs/>
                <w:color w:val="0D0D0D" w:themeColor="text1" w:themeTint="F2"/>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F7793AF" w14:textId="77777777" w:rsidR="00962BA8" w:rsidRPr="000F0E31" w:rsidRDefault="00962BA8" w:rsidP="006B0E2C">
            <w:pPr>
              <w:spacing w:after="0" w:line="240" w:lineRule="auto"/>
              <w:rPr>
                <w:rFonts w:ascii="Times New Roman" w:hAnsi="Times New Roman"/>
                <w:color w:val="0D0D0D" w:themeColor="text1" w:themeTint="F2"/>
                <w:sz w:val="24"/>
                <w:szCs w:val="24"/>
              </w:rPr>
            </w:pPr>
          </w:p>
        </w:tc>
      </w:tr>
    </w:tbl>
    <w:p w14:paraId="1DE90D6D" w14:textId="77777777" w:rsidR="00962BA8" w:rsidRPr="00DB2858" w:rsidRDefault="00962BA8" w:rsidP="00962BA8">
      <w:pPr>
        <w:spacing w:after="0"/>
        <w:jc w:val="center"/>
        <w:rPr>
          <w:rFonts w:ascii="Times New Roman" w:hAnsi="Times New Roman"/>
          <w:color w:val="0D0D0D" w:themeColor="text1" w:themeTint="F2"/>
          <w:sz w:val="28"/>
          <w:lang w:val="ru-RU"/>
        </w:rPr>
      </w:pPr>
    </w:p>
    <w:tbl>
      <w:tblPr>
        <w:tblW w:w="0" w:type="auto"/>
        <w:jc w:val="center"/>
        <w:tblCellMar>
          <w:left w:w="0" w:type="dxa"/>
          <w:right w:w="0" w:type="dxa"/>
        </w:tblCellMar>
        <w:tblLook w:val="0600" w:firstRow="0" w:lastRow="0" w:firstColumn="0" w:lastColumn="0" w:noHBand="1" w:noVBand="1"/>
      </w:tblPr>
      <w:tblGrid>
        <w:gridCol w:w="2397"/>
        <w:gridCol w:w="1769"/>
        <w:gridCol w:w="1769"/>
        <w:gridCol w:w="1769"/>
        <w:gridCol w:w="1915"/>
      </w:tblGrid>
      <w:tr w:rsidR="00962BA8" w:rsidRPr="00FB2EF4" w14:paraId="6EC2C892"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0B4C23A" w14:textId="77777777" w:rsidR="00962BA8" w:rsidRPr="00F215FD" w:rsidRDefault="00962BA8" w:rsidP="006B0E2C">
            <w:pPr>
              <w:spacing w:after="0" w:line="240" w:lineRule="auto"/>
              <w:jc w:val="both"/>
              <w:rPr>
                <w:rFonts w:ascii="Times New Roman" w:hAnsi="Times New Roman"/>
                <w:color w:val="0D0D0D" w:themeColor="text1" w:themeTint="F2"/>
                <w:sz w:val="24"/>
                <w:szCs w:val="24"/>
              </w:rPr>
            </w:pPr>
            <w:r w:rsidRPr="00F215FD">
              <w:rPr>
                <w:rFonts w:ascii="Times New Roman" w:hAnsi="Times New Roman"/>
                <w:b/>
                <w:bCs/>
                <w:color w:val="0D0D0D" w:themeColor="text1" w:themeTint="F2"/>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18BE452" w14:textId="77777777" w:rsidR="00962BA8" w:rsidRPr="00F215FD" w:rsidRDefault="00962BA8" w:rsidP="006B0E2C">
            <w:pPr>
              <w:spacing w:after="0" w:line="240" w:lineRule="auto"/>
              <w:jc w:val="both"/>
              <w:rPr>
                <w:rFonts w:ascii="Times New Roman" w:hAnsi="Times New Roman"/>
                <w:color w:val="0D0D0D" w:themeColor="text1" w:themeTint="F2"/>
                <w:sz w:val="24"/>
                <w:szCs w:val="24"/>
              </w:rPr>
            </w:pPr>
            <w:r w:rsidRPr="00FD5F7F">
              <w:rPr>
                <w:rFonts w:ascii="Times New Roman" w:hAnsi="Times New Roman"/>
                <w:color w:val="0D0D0D" w:themeColor="text1" w:themeTint="F2"/>
                <w:sz w:val="24"/>
                <w:szCs w:val="24"/>
              </w:rPr>
              <w:t>2.</w:t>
            </w:r>
            <w:r>
              <w:rPr>
                <w:rFonts w:ascii="Times New Roman" w:hAnsi="Times New Roman"/>
                <w:color w:val="0D0D0D" w:themeColor="text1" w:themeTint="F2"/>
                <w:sz w:val="24"/>
                <w:szCs w:val="24"/>
              </w:rPr>
              <w:t>1.5</w:t>
            </w:r>
            <w:r w:rsidRPr="00F215FD">
              <w:rPr>
                <w:rFonts w:ascii="Times New Roman" w:hAnsi="Times New Roman"/>
                <w:color w:val="0D0D0D" w:themeColor="text1" w:themeTint="F2"/>
                <w:sz w:val="24"/>
                <w:szCs w:val="24"/>
              </w:rPr>
              <w:t>. Інклюзивне навчання – вимога часу</w:t>
            </w:r>
          </w:p>
        </w:tc>
      </w:tr>
      <w:tr w:rsidR="00962BA8" w:rsidRPr="00FB2EF4" w14:paraId="61AAC67D"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1957E61" w14:textId="77777777" w:rsidR="00962BA8" w:rsidRPr="00F215FD" w:rsidRDefault="00962BA8" w:rsidP="006B0E2C">
            <w:pPr>
              <w:spacing w:after="0" w:line="240" w:lineRule="auto"/>
              <w:jc w:val="both"/>
              <w:rPr>
                <w:rFonts w:ascii="Times New Roman" w:hAnsi="Times New Roman"/>
                <w:color w:val="0D0D0D" w:themeColor="text1" w:themeTint="F2"/>
                <w:sz w:val="24"/>
                <w:szCs w:val="24"/>
              </w:rPr>
            </w:pPr>
            <w:r w:rsidRPr="00F215FD">
              <w:rPr>
                <w:rFonts w:ascii="Times New Roman" w:hAnsi="Times New Roman"/>
                <w:b/>
                <w:bCs/>
                <w:color w:val="0D0D0D" w:themeColor="text1" w:themeTint="F2"/>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F1E1F7D" w14:textId="24052A08" w:rsidR="00962BA8" w:rsidRPr="00F87253" w:rsidRDefault="00962BA8" w:rsidP="00084BFF">
            <w:pPr>
              <w:spacing w:after="0" w:line="240" w:lineRule="auto"/>
              <w:jc w:val="both"/>
              <w:rPr>
                <w:rFonts w:ascii="Times New Roman" w:hAnsi="Times New Roman"/>
                <w:b/>
                <w:color w:val="0D0D0D" w:themeColor="text1" w:themeTint="F2"/>
                <w:sz w:val="24"/>
                <w:szCs w:val="24"/>
              </w:rPr>
            </w:pPr>
            <w:r w:rsidRPr="00F87253">
              <w:rPr>
                <w:rFonts w:ascii="Times New Roman" w:hAnsi="Times New Roman"/>
                <w:b/>
                <w:color w:val="0D0D0D" w:themeColor="text1" w:themeTint="F2"/>
                <w:sz w:val="24"/>
              </w:rPr>
              <w:t>Забезпечення закладів освіти відповідним</w:t>
            </w:r>
            <w:r w:rsidR="00084BFF">
              <w:rPr>
                <w:rFonts w:ascii="Times New Roman" w:hAnsi="Times New Roman"/>
                <w:b/>
                <w:color w:val="0D0D0D" w:themeColor="text1" w:themeTint="F2"/>
                <w:sz w:val="24"/>
              </w:rPr>
              <w:t>и</w:t>
            </w:r>
            <w:r w:rsidRPr="00F87253">
              <w:rPr>
                <w:rFonts w:ascii="Times New Roman" w:hAnsi="Times New Roman"/>
                <w:b/>
                <w:color w:val="0D0D0D" w:themeColor="text1" w:themeTint="F2"/>
                <w:sz w:val="24"/>
              </w:rPr>
              <w:t xml:space="preserve"> програмами, підручниками, посібниками, апаратурою для здійснення навчання, корекції та реабілітації дітей з особливими освітніми потребами</w:t>
            </w:r>
          </w:p>
        </w:tc>
      </w:tr>
      <w:tr w:rsidR="00962BA8" w:rsidRPr="00FB2EF4" w14:paraId="668F34CB"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F8D9F92" w14:textId="77777777" w:rsidR="00962BA8" w:rsidRPr="00F215FD" w:rsidRDefault="00962BA8" w:rsidP="006B0E2C">
            <w:pPr>
              <w:spacing w:after="0" w:line="240" w:lineRule="auto"/>
              <w:jc w:val="both"/>
              <w:rPr>
                <w:rFonts w:ascii="Times New Roman" w:hAnsi="Times New Roman"/>
                <w:color w:val="0D0D0D" w:themeColor="text1" w:themeTint="F2"/>
                <w:sz w:val="24"/>
                <w:szCs w:val="24"/>
              </w:rPr>
            </w:pPr>
            <w:r w:rsidRPr="00F215FD">
              <w:rPr>
                <w:rFonts w:ascii="Times New Roman" w:hAnsi="Times New Roman"/>
                <w:b/>
                <w:bCs/>
                <w:color w:val="0D0D0D" w:themeColor="text1" w:themeTint="F2"/>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72F8F0A" w14:textId="77777777" w:rsidR="00962BA8" w:rsidRPr="00F215FD" w:rsidRDefault="00962BA8" w:rsidP="006B0E2C">
            <w:pPr>
              <w:spacing w:after="0" w:line="240" w:lineRule="auto"/>
              <w:jc w:val="both"/>
              <w:rPr>
                <w:rFonts w:ascii="Times New Roman" w:hAnsi="Times New Roman"/>
                <w:color w:val="0D0D0D" w:themeColor="text1" w:themeTint="F2"/>
                <w:sz w:val="24"/>
                <w:szCs w:val="24"/>
              </w:rPr>
            </w:pPr>
            <w:r w:rsidRPr="00F215FD">
              <w:rPr>
                <w:rFonts w:ascii="Times New Roman" w:hAnsi="Times New Roman"/>
                <w:color w:val="0D0D0D" w:themeColor="text1" w:themeTint="F2"/>
                <w:sz w:val="24"/>
                <w:szCs w:val="24"/>
              </w:rPr>
              <w:t>Реалізація права дітей з особливими освітніми потребами на освіту за місцем проживання, їх соціалізація та інтеграція в суспільство</w:t>
            </w:r>
          </w:p>
        </w:tc>
      </w:tr>
      <w:tr w:rsidR="00962BA8" w:rsidRPr="00FB2EF4" w14:paraId="6C4041E3"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EE93880" w14:textId="77777777" w:rsidR="00962BA8" w:rsidRPr="00F215FD" w:rsidRDefault="00962BA8" w:rsidP="006B0E2C">
            <w:pPr>
              <w:spacing w:after="0" w:line="240" w:lineRule="auto"/>
              <w:jc w:val="both"/>
              <w:rPr>
                <w:rFonts w:ascii="Times New Roman" w:hAnsi="Times New Roman"/>
                <w:color w:val="0D0D0D" w:themeColor="text1" w:themeTint="F2"/>
                <w:sz w:val="24"/>
                <w:szCs w:val="24"/>
              </w:rPr>
            </w:pPr>
            <w:r w:rsidRPr="00F215FD">
              <w:rPr>
                <w:rFonts w:ascii="Times New Roman" w:hAnsi="Times New Roman"/>
                <w:b/>
                <w:bCs/>
                <w:color w:val="0D0D0D" w:themeColor="text1" w:themeTint="F2"/>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429376D" w14:textId="77777777" w:rsidR="00962BA8" w:rsidRPr="00F215FD" w:rsidRDefault="00962BA8" w:rsidP="006B0E2C">
            <w:pPr>
              <w:spacing w:after="0" w:line="240" w:lineRule="auto"/>
              <w:rPr>
                <w:rFonts w:ascii="Times New Roman" w:hAnsi="Times New Roman"/>
                <w:color w:val="0D0D0D" w:themeColor="text1" w:themeTint="F2"/>
                <w:sz w:val="24"/>
                <w:szCs w:val="24"/>
              </w:rPr>
            </w:pPr>
            <w:r w:rsidRPr="00F215FD">
              <w:rPr>
                <w:rFonts w:ascii="Times New Roman" w:hAnsi="Times New Roman"/>
                <w:color w:val="0D0D0D" w:themeColor="text1" w:themeTint="F2"/>
                <w:sz w:val="24"/>
                <w:szCs w:val="24"/>
              </w:rPr>
              <w:t>Зачепилівська об’єднана територіальна громада</w:t>
            </w:r>
          </w:p>
        </w:tc>
      </w:tr>
      <w:tr w:rsidR="00962BA8" w:rsidRPr="00FB2EF4" w14:paraId="57367F33"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82C93E1" w14:textId="77777777" w:rsidR="00962BA8" w:rsidRPr="00F215FD" w:rsidRDefault="00962BA8" w:rsidP="006B0E2C">
            <w:pPr>
              <w:spacing w:after="0" w:line="240" w:lineRule="auto"/>
              <w:jc w:val="both"/>
              <w:rPr>
                <w:rFonts w:ascii="Times New Roman" w:hAnsi="Times New Roman"/>
                <w:color w:val="0D0D0D" w:themeColor="text1" w:themeTint="F2"/>
                <w:sz w:val="24"/>
                <w:szCs w:val="24"/>
              </w:rPr>
            </w:pPr>
            <w:r w:rsidRPr="00F215FD">
              <w:rPr>
                <w:rFonts w:ascii="Times New Roman" w:hAnsi="Times New Roman"/>
                <w:b/>
                <w:bCs/>
                <w:color w:val="0D0D0D" w:themeColor="text1" w:themeTint="F2"/>
                <w:sz w:val="24"/>
                <w:szCs w:val="24"/>
              </w:rPr>
              <w:lastRenderedPageBreak/>
              <w:t>Орієнтовна кількість отримувачів</w:t>
            </w:r>
            <w:r>
              <w:rPr>
                <w:rFonts w:ascii="Times New Roman" w:hAnsi="Times New Roman"/>
                <w:b/>
                <w:bCs/>
                <w:color w:val="0D0D0D" w:themeColor="text1" w:themeTint="F2"/>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13206AA" w14:textId="77777777" w:rsidR="00962BA8" w:rsidRPr="00F215FD" w:rsidRDefault="00962BA8" w:rsidP="006B0E2C">
            <w:pPr>
              <w:spacing w:after="0" w:line="240" w:lineRule="auto"/>
              <w:jc w:val="both"/>
              <w:rPr>
                <w:rFonts w:ascii="Times New Roman" w:hAnsi="Times New Roman"/>
                <w:color w:val="0D0D0D" w:themeColor="text1" w:themeTint="F2"/>
                <w:sz w:val="24"/>
                <w:szCs w:val="24"/>
              </w:rPr>
            </w:pPr>
            <w:r w:rsidRPr="00F215FD">
              <w:rPr>
                <w:rFonts w:ascii="Times New Roman" w:hAnsi="Times New Roman"/>
                <w:color w:val="0D0D0D" w:themeColor="text1" w:themeTint="F2"/>
                <w:sz w:val="24"/>
                <w:szCs w:val="24"/>
              </w:rPr>
              <w:t>0,5 тис. осіб</w:t>
            </w:r>
          </w:p>
        </w:tc>
      </w:tr>
      <w:tr w:rsidR="00962BA8" w:rsidRPr="00FB2EF4" w14:paraId="457DBFCD"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0BAA064" w14:textId="77777777" w:rsidR="00962BA8" w:rsidRPr="00DB2858" w:rsidRDefault="00962BA8" w:rsidP="006B0E2C">
            <w:pPr>
              <w:spacing w:after="0" w:line="240" w:lineRule="auto"/>
              <w:jc w:val="both"/>
              <w:rPr>
                <w:rFonts w:ascii="Times New Roman" w:hAnsi="Times New Roman"/>
                <w:color w:val="0D0D0D" w:themeColor="text1" w:themeTint="F2"/>
                <w:sz w:val="24"/>
                <w:szCs w:val="24"/>
              </w:rPr>
            </w:pPr>
            <w:r w:rsidRPr="00DB2858">
              <w:rPr>
                <w:rFonts w:ascii="Times New Roman" w:hAnsi="Times New Roman"/>
                <w:b/>
                <w:bCs/>
                <w:color w:val="0D0D0D" w:themeColor="text1" w:themeTint="F2"/>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2A80680" w14:textId="77777777" w:rsidR="00962BA8" w:rsidRPr="00DB2858" w:rsidRDefault="00962BA8" w:rsidP="006B0E2C">
            <w:pPr>
              <w:spacing w:after="0" w:line="240" w:lineRule="auto"/>
              <w:jc w:val="both"/>
              <w:rPr>
                <w:rFonts w:ascii="Times New Roman" w:hAnsi="Times New Roman"/>
                <w:color w:val="0D0D0D" w:themeColor="text1" w:themeTint="F2"/>
                <w:sz w:val="24"/>
                <w:szCs w:val="24"/>
              </w:rPr>
            </w:pPr>
            <w:r w:rsidRPr="00DB2858">
              <w:rPr>
                <w:rFonts w:ascii="Times New Roman" w:hAnsi="Times New Roman"/>
                <w:color w:val="0D0D0D" w:themeColor="text1" w:themeTint="F2"/>
                <w:sz w:val="24"/>
                <w:szCs w:val="24"/>
              </w:rPr>
              <w:t>У сучасному світі інтеграція дітей із особливими освітніми потребами в масові освітні заклади – це глобальний суспільний процес, який стосується всіх високорозвинених країн. Його основою є готовність суспільства та держави переосмислити систему ставлення до інвалідів та осіб із обмеженими можливостями здоров’я з метою реалізації їх прав на надання рівних з іншими можливостей у різних галузях життя, включаючи освіту.</w:t>
            </w:r>
          </w:p>
          <w:p w14:paraId="330E451A" w14:textId="77777777" w:rsidR="00962BA8" w:rsidRPr="00DB2858" w:rsidRDefault="00962BA8" w:rsidP="006B0E2C">
            <w:pPr>
              <w:spacing w:after="0" w:line="240" w:lineRule="auto"/>
              <w:jc w:val="both"/>
              <w:rPr>
                <w:rFonts w:ascii="Times New Roman" w:hAnsi="Times New Roman"/>
                <w:color w:val="0D0D0D" w:themeColor="text1" w:themeTint="F2"/>
                <w:sz w:val="24"/>
                <w:szCs w:val="24"/>
              </w:rPr>
            </w:pPr>
            <w:r w:rsidRPr="00DB2858">
              <w:rPr>
                <w:rFonts w:ascii="Times New Roman" w:hAnsi="Times New Roman"/>
                <w:color w:val="0D0D0D" w:themeColor="text1" w:themeTint="F2"/>
                <w:sz w:val="24"/>
                <w:szCs w:val="24"/>
              </w:rPr>
              <w:t>В Україні діти з відхиленнями в розвитку здобувають освіту в спеціальних навчальних закладах або закладах комбінованого типу – спеціальних садках (групах), школах-інтернатах та реабілітаційних центрах. Проте на сьогодні в Канаді, США та європейських країнах накопичено значний досвід залучення дітей з особливими потребами до навчання в найближчих за місцем проживання загальноосвітніх навчальних закладах. Визнано, що діти в таких умовах краще адаптуються до навколишнього середовища, оволодівають соціальними навичками, почуваються більш самостійними, потрібними в суспільстві. У зв’язку з цим, набуває актуальності питання забезпечення рівного доступу до якісної освіти дітям із особливими освітніми потребами шляхом організації їх навчання в загальноосвітніх навчальних закладах на основі застосування особистісно-орієнтованих методів навчання, з урахуванням індивідуальних особливостей навчально-пізнавальної діяльності таких дітей.</w:t>
            </w:r>
          </w:p>
        </w:tc>
      </w:tr>
      <w:tr w:rsidR="00962BA8" w:rsidRPr="00FB2EF4" w14:paraId="34902F63"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433EEA6" w14:textId="77777777" w:rsidR="00962BA8" w:rsidRPr="00DB2858" w:rsidRDefault="00962BA8" w:rsidP="006B0E2C">
            <w:pPr>
              <w:spacing w:after="0" w:line="240" w:lineRule="auto"/>
              <w:jc w:val="both"/>
              <w:rPr>
                <w:rFonts w:ascii="Times New Roman" w:hAnsi="Times New Roman"/>
                <w:color w:val="0D0D0D" w:themeColor="text1" w:themeTint="F2"/>
                <w:sz w:val="24"/>
                <w:szCs w:val="24"/>
              </w:rPr>
            </w:pPr>
            <w:r w:rsidRPr="00DB2858">
              <w:rPr>
                <w:rFonts w:ascii="Times New Roman" w:hAnsi="Times New Roman"/>
                <w:b/>
                <w:bCs/>
                <w:color w:val="0D0D0D" w:themeColor="text1" w:themeTint="F2"/>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756FB3E" w14:textId="77777777" w:rsidR="00962BA8" w:rsidRPr="004D5B35" w:rsidRDefault="00962BA8" w:rsidP="006B0E2C">
            <w:pPr>
              <w:pStyle w:val="a7"/>
              <w:numPr>
                <w:ilvl w:val="0"/>
                <w:numId w:val="16"/>
              </w:numPr>
              <w:spacing w:after="0" w:line="240" w:lineRule="auto"/>
              <w:jc w:val="both"/>
              <w:rPr>
                <w:rFonts w:ascii="Times New Roman" w:hAnsi="Times New Roman"/>
                <w:color w:val="0D0D0D" w:themeColor="text1" w:themeTint="F2"/>
                <w:sz w:val="24"/>
                <w:szCs w:val="24"/>
                <w:lang w:val="uk-UA"/>
              </w:rPr>
            </w:pPr>
            <w:r w:rsidRPr="004D5B35">
              <w:rPr>
                <w:rFonts w:ascii="Times New Roman" w:hAnsi="Times New Roman"/>
                <w:color w:val="0D0D0D" w:themeColor="text1" w:themeTint="F2"/>
                <w:sz w:val="24"/>
                <w:szCs w:val="24"/>
                <w:lang w:val="uk-UA"/>
              </w:rPr>
              <w:t>забезпечено здобуття дітьми з особливими освітніми потребами освіти відповідного рівня в середовищі здорових однолітків відповідно до Державного стандарту загальної середньої освіти;</w:t>
            </w:r>
          </w:p>
          <w:p w14:paraId="3EF1686B" w14:textId="77777777" w:rsidR="00962BA8" w:rsidRPr="00DB2858" w:rsidRDefault="00962BA8" w:rsidP="006B0E2C">
            <w:pPr>
              <w:pStyle w:val="a7"/>
              <w:numPr>
                <w:ilvl w:val="0"/>
                <w:numId w:val="16"/>
              </w:numPr>
              <w:spacing w:after="0" w:line="240" w:lineRule="auto"/>
              <w:jc w:val="both"/>
              <w:rPr>
                <w:rFonts w:ascii="Times New Roman" w:hAnsi="Times New Roman"/>
                <w:color w:val="0D0D0D" w:themeColor="text1" w:themeTint="F2"/>
                <w:sz w:val="24"/>
                <w:szCs w:val="24"/>
              </w:rPr>
            </w:pPr>
            <w:r w:rsidRPr="00DB2858">
              <w:rPr>
                <w:rFonts w:ascii="Times New Roman" w:hAnsi="Times New Roman"/>
                <w:color w:val="0D0D0D" w:themeColor="text1" w:themeTint="F2"/>
                <w:sz w:val="24"/>
                <w:szCs w:val="24"/>
              </w:rPr>
              <w:t>забезпечено різнобічний розвиток дітей, реалізовано їх здібності;</w:t>
            </w:r>
          </w:p>
          <w:p w14:paraId="4E3FA41E" w14:textId="77777777" w:rsidR="00962BA8" w:rsidRPr="00DB2858" w:rsidRDefault="00962BA8" w:rsidP="006B0E2C">
            <w:pPr>
              <w:pStyle w:val="a7"/>
              <w:numPr>
                <w:ilvl w:val="0"/>
                <w:numId w:val="16"/>
              </w:numPr>
              <w:spacing w:after="0" w:line="240" w:lineRule="auto"/>
              <w:jc w:val="both"/>
              <w:rPr>
                <w:rFonts w:ascii="Times New Roman" w:hAnsi="Times New Roman"/>
                <w:color w:val="0D0D0D" w:themeColor="text1" w:themeTint="F2"/>
                <w:sz w:val="24"/>
                <w:szCs w:val="24"/>
              </w:rPr>
            </w:pPr>
            <w:r w:rsidRPr="00DB2858">
              <w:rPr>
                <w:rFonts w:ascii="Times New Roman" w:hAnsi="Times New Roman"/>
                <w:color w:val="0D0D0D" w:themeColor="text1" w:themeTint="F2"/>
                <w:sz w:val="24"/>
                <w:szCs w:val="24"/>
              </w:rPr>
              <w:t>створено освітньо-корекційне середовище для задоволення освітніх потреб учнів із особливостями психофізичного розвитку;</w:t>
            </w:r>
          </w:p>
          <w:p w14:paraId="7A87E52B" w14:textId="77777777" w:rsidR="00962BA8" w:rsidRPr="00DB2858" w:rsidRDefault="00962BA8" w:rsidP="006B0E2C">
            <w:pPr>
              <w:pStyle w:val="a7"/>
              <w:numPr>
                <w:ilvl w:val="0"/>
                <w:numId w:val="16"/>
              </w:numPr>
              <w:spacing w:after="0" w:line="240" w:lineRule="auto"/>
              <w:jc w:val="both"/>
              <w:rPr>
                <w:rFonts w:ascii="Times New Roman" w:hAnsi="Times New Roman"/>
                <w:color w:val="0D0D0D" w:themeColor="text1" w:themeTint="F2"/>
                <w:sz w:val="24"/>
                <w:szCs w:val="24"/>
              </w:rPr>
            </w:pPr>
            <w:r w:rsidRPr="00DB2858">
              <w:rPr>
                <w:rFonts w:ascii="Times New Roman" w:hAnsi="Times New Roman"/>
                <w:color w:val="0D0D0D" w:themeColor="text1" w:themeTint="F2"/>
                <w:sz w:val="24"/>
                <w:szCs w:val="24"/>
              </w:rPr>
              <w:t>сформовано позитивний мікроклімат у загальноосвітніх навчальних закладах громади з інклюзивним навчанням, активне міжособистісне спілкування дітей із особливими освітніми потребами з іншими учнями;</w:t>
            </w:r>
          </w:p>
          <w:p w14:paraId="4A6F8D65" w14:textId="77777777" w:rsidR="00962BA8" w:rsidRPr="00DB2858" w:rsidRDefault="00962BA8" w:rsidP="006B0E2C">
            <w:pPr>
              <w:pStyle w:val="a7"/>
              <w:numPr>
                <w:ilvl w:val="0"/>
                <w:numId w:val="16"/>
              </w:numPr>
              <w:spacing w:after="0" w:line="240" w:lineRule="auto"/>
              <w:jc w:val="both"/>
              <w:rPr>
                <w:rFonts w:ascii="Times New Roman" w:hAnsi="Times New Roman"/>
                <w:color w:val="0D0D0D" w:themeColor="text1" w:themeTint="F2"/>
                <w:sz w:val="24"/>
                <w:szCs w:val="24"/>
              </w:rPr>
            </w:pPr>
            <w:r w:rsidRPr="00DB2858">
              <w:rPr>
                <w:rFonts w:ascii="Times New Roman" w:hAnsi="Times New Roman"/>
                <w:color w:val="0D0D0D" w:themeColor="text1" w:themeTint="F2"/>
                <w:sz w:val="24"/>
                <w:szCs w:val="24"/>
              </w:rPr>
              <w:t>забезпечено диференційований психолого-педагогічний супровід дітей із особливими освітніми потребами</w:t>
            </w:r>
          </w:p>
        </w:tc>
      </w:tr>
      <w:tr w:rsidR="00962BA8" w:rsidRPr="003B7E94" w14:paraId="27DBF5A9"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A76BEAF" w14:textId="77777777" w:rsidR="00962BA8" w:rsidRPr="003B7E94" w:rsidRDefault="00962BA8" w:rsidP="006B0E2C">
            <w:pPr>
              <w:spacing w:after="0" w:line="240" w:lineRule="auto"/>
              <w:jc w:val="both"/>
              <w:rPr>
                <w:rFonts w:ascii="Times New Roman" w:hAnsi="Times New Roman"/>
                <w:color w:val="0D0D0D" w:themeColor="text1" w:themeTint="F2"/>
                <w:sz w:val="24"/>
                <w:szCs w:val="24"/>
              </w:rPr>
            </w:pPr>
            <w:r w:rsidRPr="003B7E94">
              <w:rPr>
                <w:rFonts w:ascii="Times New Roman" w:hAnsi="Times New Roman"/>
                <w:b/>
                <w:bCs/>
                <w:color w:val="0D0D0D" w:themeColor="text1" w:themeTint="F2"/>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87E119F" w14:textId="77777777" w:rsidR="00962BA8" w:rsidRPr="004D5B35" w:rsidRDefault="00962BA8" w:rsidP="006B0E2C">
            <w:pPr>
              <w:pStyle w:val="a7"/>
              <w:numPr>
                <w:ilvl w:val="0"/>
                <w:numId w:val="16"/>
              </w:numPr>
              <w:spacing w:after="0" w:line="240" w:lineRule="auto"/>
              <w:jc w:val="both"/>
              <w:rPr>
                <w:rFonts w:ascii="Times New Roman" w:hAnsi="Times New Roman"/>
                <w:color w:val="0D0D0D" w:themeColor="text1" w:themeTint="F2"/>
                <w:sz w:val="24"/>
                <w:szCs w:val="24"/>
                <w:lang w:val="uk-UA"/>
              </w:rPr>
            </w:pPr>
            <w:r w:rsidRPr="004D5B35">
              <w:rPr>
                <w:rFonts w:ascii="Times New Roman" w:hAnsi="Times New Roman"/>
                <w:color w:val="0D0D0D" w:themeColor="text1" w:themeTint="F2"/>
                <w:sz w:val="24"/>
                <w:szCs w:val="24"/>
                <w:lang w:val="uk-UA"/>
              </w:rPr>
              <w:t>формування переліку відповідних програм, підручників, апаратури для здійснення навчання, корекції та реабілітації дітей з особливими освітніми потребами;</w:t>
            </w:r>
          </w:p>
          <w:p w14:paraId="7776D6A0" w14:textId="77777777" w:rsidR="00962BA8" w:rsidRPr="003B7E94" w:rsidRDefault="00962BA8" w:rsidP="006B0E2C">
            <w:pPr>
              <w:pStyle w:val="a7"/>
              <w:numPr>
                <w:ilvl w:val="0"/>
                <w:numId w:val="16"/>
              </w:numPr>
              <w:spacing w:after="0" w:line="240" w:lineRule="auto"/>
              <w:jc w:val="both"/>
              <w:rPr>
                <w:rFonts w:ascii="Times New Roman" w:hAnsi="Times New Roman"/>
                <w:color w:val="0D0D0D" w:themeColor="text1" w:themeTint="F2"/>
                <w:sz w:val="24"/>
                <w:szCs w:val="24"/>
              </w:rPr>
            </w:pPr>
            <w:r w:rsidRPr="003B7E94">
              <w:rPr>
                <w:rFonts w:ascii="Times New Roman" w:hAnsi="Times New Roman"/>
                <w:color w:val="0D0D0D" w:themeColor="text1" w:themeTint="F2"/>
                <w:sz w:val="24"/>
                <w:szCs w:val="24"/>
              </w:rPr>
              <w:t>проведення навчання (семінарів, тренінгів) для фахівців, які працюють з дітьми з особливими потребами;</w:t>
            </w:r>
          </w:p>
          <w:p w14:paraId="2514BE79" w14:textId="77777777" w:rsidR="00962BA8" w:rsidRPr="003B7E94" w:rsidRDefault="00962BA8" w:rsidP="006B0E2C">
            <w:pPr>
              <w:pStyle w:val="a7"/>
              <w:numPr>
                <w:ilvl w:val="0"/>
                <w:numId w:val="16"/>
              </w:numPr>
              <w:spacing w:after="0" w:line="240" w:lineRule="auto"/>
              <w:jc w:val="both"/>
              <w:rPr>
                <w:rFonts w:ascii="Times New Roman" w:hAnsi="Times New Roman"/>
                <w:color w:val="0D0D0D" w:themeColor="text1" w:themeTint="F2"/>
                <w:sz w:val="24"/>
                <w:szCs w:val="24"/>
              </w:rPr>
            </w:pPr>
            <w:r w:rsidRPr="003B7E94">
              <w:rPr>
                <w:rFonts w:ascii="Times New Roman" w:hAnsi="Times New Roman"/>
                <w:color w:val="0D0D0D" w:themeColor="text1" w:themeTint="F2"/>
                <w:sz w:val="24"/>
                <w:szCs w:val="24"/>
              </w:rPr>
              <w:t>придбання відповідних програм, підручників, апаратури для здійснення навчання, корекції та реабілітації дітей з особливими освітніми потребами</w:t>
            </w:r>
          </w:p>
        </w:tc>
      </w:tr>
      <w:tr w:rsidR="00962BA8" w:rsidRPr="003B7E94" w14:paraId="73B9E3BC"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C6C15BC" w14:textId="77777777" w:rsidR="00962BA8" w:rsidRPr="003B7E94" w:rsidRDefault="00962BA8" w:rsidP="006B0E2C">
            <w:pPr>
              <w:spacing w:after="0" w:line="240" w:lineRule="auto"/>
              <w:jc w:val="both"/>
              <w:rPr>
                <w:rFonts w:ascii="Times New Roman" w:hAnsi="Times New Roman"/>
                <w:color w:val="0D0D0D" w:themeColor="text1" w:themeTint="F2"/>
                <w:sz w:val="24"/>
                <w:szCs w:val="24"/>
              </w:rPr>
            </w:pPr>
            <w:r w:rsidRPr="003B7E94">
              <w:rPr>
                <w:rFonts w:ascii="Times New Roman" w:hAnsi="Times New Roman"/>
                <w:b/>
                <w:bCs/>
                <w:color w:val="0D0D0D" w:themeColor="text1" w:themeTint="F2"/>
                <w:sz w:val="24"/>
                <w:szCs w:val="24"/>
              </w:rPr>
              <w:lastRenderedPageBreak/>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98A8FC3" w14:textId="13C868AD" w:rsidR="00962BA8" w:rsidRPr="003B7E94" w:rsidRDefault="00962BA8" w:rsidP="006B0E2C">
            <w:pPr>
              <w:spacing w:after="0" w:line="240" w:lineRule="auto"/>
              <w:rPr>
                <w:rFonts w:ascii="Times New Roman" w:hAnsi="Times New Roman"/>
                <w:color w:val="0D0D0D" w:themeColor="text1" w:themeTint="F2"/>
                <w:sz w:val="24"/>
                <w:szCs w:val="24"/>
              </w:rPr>
            </w:pPr>
            <w:r w:rsidRPr="003B7E94">
              <w:rPr>
                <w:rFonts w:ascii="Times New Roman" w:hAnsi="Times New Roman"/>
                <w:color w:val="0D0D0D" w:themeColor="text1" w:themeTint="F2"/>
                <w:sz w:val="24"/>
                <w:szCs w:val="24"/>
              </w:rPr>
              <w:t>2019</w:t>
            </w:r>
            <w:r w:rsidR="00084BFF">
              <w:rPr>
                <w:rFonts w:ascii="Times New Roman" w:hAnsi="Times New Roman"/>
                <w:color w:val="0D0D0D" w:themeColor="text1" w:themeTint="F2"/>
                <w:sz w:val="24"/>
                <w:szCs w:val="24"/>
              </w:rPr>
              <w:t>-2021</w:t>
            </w:r>
            <w:r w:rsidRPr="003B7E94">
              <w:rPr>
                <w:rFonts w:ascii="Times New Roman" w:hAnsi="Times New Roman"/>
                <w:color w:val="0D0D0D" w:themeColor="text1" w:themeTint="F2"/>
                <w:sz w:val="24"/>
                <w:szCs w:val="24"/>
              </w:rPr>
              <w:t xml:space="preserve"> рік</w:t>
            </w:r>
          </w:p>
        </w:tc>
      </w:tr>
      <w:tr w:rsidR="00962BA8" w:rsidRPr="003B7E94" w14:paraId="73ECA781" w14:textId="77777777" w:rsidTr="006B0E2C">
        <w:trPr>
          <w:trHeight w:val="20"/>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D629078" w14:textId="77777777" w:rsidR="00962BA8" w:rsidRPr="003B7E94" w:rsidRDefault="00962BA8" w:rsidP="006B0E2C">
            <w:pPr>
              <w:spacing w:after="0" w:line="240" w:lineRule="auto"/>
              <w:jc w:val="both"/>
              <w:rPr>
                <w:rFonts w:ascii="Times New Roman" w:hAnsi="Times New Roman"/>
                <w:color w:val="0D0D0D" w:themeColor="text1" w:themeTint="F2"/>
                <w:sz w:val="24"/>
                <w:szCs w:val="24"/>
              </w:rPr>
            </w:pPr>
            <w:r w:rsidRPr="003B7E94">
              <w:rPr>
                <w:rFonts w:ascii="Times New Roman" w:hAnsi="Times New Roman"/>
                <w:b/>
                <w:bCs/>
                <w:color w:val="0D0D0D" w:themeColor="text1" w:themeTint="F2"/>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94D1819" w14:textId="77777777" w:rsidR="00962BA8" w:rsidRPr="003B7E94" w:rsidRDefault="00962BA8" w:rsidP="006B0E2C">
            <w:pPr>
              <w:spacing w:after="0" w:line="240" w:lineRule="auto"/>
              <w:jc w:val="center"/>
              <w:rPr>
                <w:rFonts w:ascii="Times New Roman" w:hAnsi="Times New Roman"/>
                <w:color w:val="0D0D0D" w:themeColor="text1" w:themeTint="F2"/>
                <w:sz w:val="24"/>
                <w:szCs w:val="24"/>
              </w:rPr>
            </w:pPr>
            <w:r w:rsidRPr="003B7E94">
              <w:rPr>
                <w:rFonts w:ascii="Times New Roman" w:hAnsi="Times New Roman"/>
                <w:color w:val="0D0D0D" w:themeColor="text1" w:themeTint="F2"/>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DA23C03" w14:textId="77777777" w:rsidR="00962BA8" w:rsidRPr="003B7E94" w:rsidRDefault="00962BA8" w:rsidP="006B0E2C">
            <w:pPr>
              <w:spacing w:after="0" w:line="240" w:lineRule="auto"/>
              <w:jc w:val="center"/>
              <w:rPr>
                <w:rFonts w:ascii="Times New Roman" w:hAnsi="Times New Roman"/>
                <w:color w:val="0D0D0D" w:themeColor="text1" w:themeTint="F2"/>
                <w:sz w:val="24"/>
                <w:szCs w:val="24"/>
              </w:rPr>
            </w:pPr>
            <w:r w:rsidRPr="003B7E94">
              <w:rPr>
                <w:rFonts w:ascii="Times New Roman" w:hAnsi="Times New Roman"/>
                <w:color w:val="0D0D0D" w:themeColor="text1" w:themeTint="F2"/>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3E5437E" w14:textId="77777777" w:rsidR="00962BA8" w:rsidRPr="003B7E94" w:rsidRDefault="00962BA8" w:rsidP="006B0E2C">
            <w:pPr>
              <w:spacing w:after="0" w:line="240" w:lineRule="auto"/>
              <w:jc w:val="center"/>
              <w:rPr>
                <w:rFonts w:ascii="Times New Roman" w:hAnsi="Times New Roman"/>
                <w:color w:val="0D0D0D" w:themeColor="text1" w:themeTint="F2"/>
                <w:sz w:val="24"/>
                <w:szCs w:val="24"/>
              </w:rPr>
            </w:pPr>
            <w:r w:rsidRPr="003B7E94">
              <w:rPr>
                <w:rFonts w:ascii="Times New Roman" w:hAnsi="Times New Roman"/>
                <w:color w:val="0D0D0D" w:themeColor="text1" w:themeTint="F2"/>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D5AEAC1" w14:textId="77777777" w:rsidR="00962BA8" w:rsidRPr="003B7E94" w:rsidRDefault="00962BA8" w:rsidP="006B0E2C">
            <w:pPr>
              <w:spacing w:after="0" w:line="240" w:lineRule="auto"/>
              <w:jc w:val="center"/>
              <w:rPr>
                <w:rFonts w:ascii="Times New Roman" w:hAnsi="Times New Roman"/>
                <w:color w:val="0D0D0D" w:themeColor="text1" w:themeTint="F2"/>
                <w:sz w:val="24"/>
                <w:szCs w:val="24"/>
              </w:rPr>
            </w:pPr>
            <w:r w:rsidRPr="003B7E94">
              <w:rPr>
                <w:rFonts w:ascii="Times New Roman" w:hAnsi="Times New Roman"/>
                <w:color w:val="0D0D0D" w:themeColor="text1" w:themeTint="F2"/>
                <w:sz w:val="24"/>
                <w:szCs w:val="24"/>
              </w:rPr>
              <w:t>Разом</w:t>
            </w:r>
          </w:p>
        </w:tc>
      </w:tr>
      <w:tr w:rsidR="00962BA8" w:rsidRPr="003B7E94" w14:paraId="0AB4A391" w14:textId="77777777" w:rsidTr="006B0E2C">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E3054F" w14:textId="77777777" w:rsidR="00962BA8" w:rsidRPr="003B7E94" w:rsidRDefault="00962BA8" w:rsidP="006B0E2C">
            <w:pPr>
              <w:spacing w:after="0" w:line="240" w:lineRule="auto"/>
              <w:jc w:val="both"/>
              <w:rPr>
                <w:rFonts w:ascii="Times New Roman" w:hAnsi="Times New Roman"/>
                <w:color w:val="0D0D0D" w:themeColor="text1" w:themeTint="F2"/>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84F94DF" w14:textId="12B5D8FB" w:rsidR="00962BA8" w:rsidRPr="003B7E94" w:rsidRDefault="00084BFF" w:rsidP="006B0E2C">
            <w:pPr>
              <w:spacing w:after="0" w:line="240" w:lineRule="auto"/>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00EFB70" w14:textId="0F88962E" w:rsidR="00962BA8" w:rsidRPr="003B7E94" w:rsidRDefault="00084BFF" w:rsidP="006B0E2C">
            <w:pPr>
              <w:spacing w:after="0" w:line="240" w:lineRule="auto"/>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9D0DC05" w14:textId="4C98A2CA" w:rsidR="00962BA8" w:rsidRPr="003B7E94" w:rsidRDefault="00084BFF" w:rsidP="006B0E2C">
            <w:pPr>
              <w:spacing w:after="0" w:line="240" w:lineRule="auto"/>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C95679B" w14:textId="77777777" w:rsidR="00962BA8" w:rsidRPr="003B7E94" w:rsidRDefault="00962BA8" w:rsidP="006B0E2C">
            <w:pPr>
              <w:spacing w:after="0" w:line="240" w:lineRule="auto"/>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100</w:t>
            </w:r>
          </w:p>
        </w:tc>
      </w:tr>
      <w:tr w:rsidR="00962BA8" w:rsidRPr="003B7E94" w14:paraId="548213C7"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F3A7B3" w14:textId="77777777" w:rsidR="00962BA8" w:rsidRPr="00F215FD" w:rsidRDefault="00962BA8" w:rsidP="006B0E2C">
            <w:pPr>
              <w:spacing w:after="0" w:line="240" w:lineRule="auto"/>
              <w:jc w:val="both"/>
              <w:rPr>
                <w:rFonts w:ascii="Times New Roman" w:hAnsi="Times New Roman"/>
                <w:color w:val="0D0D0D" w:themeColor="text1" w:themeTint="F2"/>
                <w:sz w:val="24"/>
                <w:szCs w:val="24"/>
              </w:rPr>
            </w:pPr>
            <w:r w:rsidRPr="00F215FD">
              <w:rPr>
                <w:rFonts w:ascii="Times New Roman" w:hAnsi="Times New Roman"/>
                <w:b/>
                <w:bCs/>
                <w:color w:val="0D0D0D" w:themeColor="text1" w:themeTint="F2"/>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4755671" w14:textId="77777777" w:rsidR="00962BA8" w:rsidRPr="003B7E94" w:rsidRDefault="00962BA8" w:rsidP="006B0E2C">
            <w:pPr>
              <w:pStyle w:val="Default"/>
              <w:jc w:val="both"/>
              <w:rPr>
                <w:color w:val="0D0D0D" w:themeColor="text1" w:themeTint="F2"/>
                <w:lang w:val="uk-UA"/>
              </w:rPr>
            </w:pPr>
            <w:r w:rsidRPr="003B7E94">
              <w:rPr>
                <w:color w:val="0D0D0D" w:themeColor="text1" w:themeTint="F2"/>
                <w:lang w:val="uk-UA"/>
              </w:rPr>
              <w:t>Державний бюджет, місцевий бюджет та інші джерела фінансування, що не заборонені чинним законодавством України</w:t>
            </w:r>
          </w:p>
        </w:tc>
      </w:tr>
      <w:tr w:rsidR="00962BA8" w:rsidRPr="003B7E94" w14:paraId="1591CAD3"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D3D9455" w14:textId="77777777" w:rsidR="00962BA8" w:rsidRPr="00F215FD" w:rsidRDefault="00962BA8" w:rsidP="006B0E2C">
            <w:pPr>
              <w:spacing w:after="0" w:line="240" w:lineRule="auto"/>
              <w:jc w:val="both"/>
              <w:rPr>
                <w:rFonts w:ascii="Times New Roman" w:hAnsi="Times New Roman"/>
                <w:color w:val="0D0D0D" w:themeColor="text1" w:themeTint="F2"/>
                <w:sz w:val="24"/>
                <w:szCs w:val="24"/>
              </w:rPr>
            </w:pPr>
            <w:r w:rsidRPr="00F215FD">
              <w:rPr>
                <w:rFonts w:ascii="Times New Roman" w:hAnsi="Times New Roman"/>
                <w:b/>
                <w:bCs/>
                <w:color w:val="0D0D0D" w:themeColor="text1" w:themeTint="F2"/>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E704EF4" w14:textId="77777777" w:rsidR="00962BA8" w:rsidRPr="003B7E94" w:rsidRDefault="00962BA8" w:rsidP="006B0E2C">
            <w:pPr>
              <w:pStyle w:val="Default"/>
              <w:jc w:val="both"/>
              <w:rPr>
                <w:color w:val="0D0D0D" w:themeColor="text1" w:themeTint="F2"/>
                <w:lang w:val="uk-UA"/>
              </w:rPr>
            </w:pPr>
            <w:r w:rsidRPr="003B7E94">
              <w:rPr>
                <w:color w:val="0D0D0D" w:themeColor="text1" w:themeTint="F2"/>
                <w:lang w:val="uk-UA"/>
              </w:rPr>
              <w:t>Місцеві органи влади, діти з особливими потребами, родини дітей з особливими потребами</w:t>
            </w:r>
          </w:p>
        </w:tc>
      </w:tr>
      <w:tr w:rsidR="00962BA8" w:rsidRPr="003B7E94" w14:paraId="50EA51FC"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51EAE83" w14:textId="77777777" w:rsidR="00962BA8" w:rsidRPr="00F215FD" w:rsidRDefault="00962BA8" w:rsidP="006B0E2C">
            <w:pPr>
              <w:spacing w:after="0" w:line="240" w:lineRule="auto"/>
              <w:jc w:val="both"/>
              <w:rPr>
                <w:rFonts w:ascii="Times New Roman" w:hAnsi="Times New Roman"/>
                <w:color w:val="0D0D0D" w:themeColor="text1" w:themeTint="F2"/>
                <w:sz w:val="24"/>
                <w:szCs w:val="24"/>
              </w:rPr>
            </w:pPr>
            <w:r w:rsidRPr="00F215FD">
              <w:rPr>
                <w:rFonts w:ascii="Times New Roman" w:hAnsi="Times New Roman"/>
                <w:b/>
                <w:bCs/>
                <w:color w:val="0D0D0D" w:themeColor="text1" w:themeTint="F2"/>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519915C" w14:textId="77777777" w:rsidR="00962BA8" w:rsidRPr="003B7E94" w:rsidRDefault="00962BA8" w:rsidP="006B0E2C">
            <w:pPr>
              <w:pStyle w:val="Default"/>
              <w:jc w:val="both"/>
              <w:rPr>
                <w:color w:val="0D0D0D" w:themeColor="text1" w:themeTint="F2"/>
              </w:rPr>
            </w:pPr>
          </w:p>
        </w:tc>
      </w:tr>
    </w:tbl>
    <w:p w14:paraId="003E23F7" w14:textId="02FF6D83" w:rsidR="00962BA8" w:rsidRDefault="00962BA8" w:rsidP="00FA505B">
      <w:pPr>
        <w:spacing w:after="0" w:line="240" w:lineRule="auto"/>
        <w:rPr>
          <w:rFonts w:ascii="Times New Roman" w:hAnsi="Times New Roman"/>
          <w:sz w:val="28"/>
          <w:szCs w:val="28"/>
        </w:rPr>
      </w:pPr>
    </w:p>
    <w:tbl>
      <w:tblPr>
        <w:tblW w:w="0" w:type="auto"/>
        <w:jc w:val="center"/>
        <w:tblCellMar>
          <w:left w:w="0" w:type="dxa"/>
          <w:right w:w="0" w:type="dxa"/>
        </w:tblCellMar>
        <w:tblLook w:val="0600" w:firstRow="0" w:lastRow="0" w:firstColumn="0" w:lastColumn="0" w:noHBand="1" w:noVBand="1"/>
      </w:tblPr>
      <w:tblGrid>
        <w:gridCol w:w="2385"/>
        <w:gridCol w:w="1748"/>
        <w:gridCol w:w="1795"/>
        <w:gridCol w:w="1795"/>
        <w:gridCol w:w="1896"/>
      </w:tblGrid>
      <w:tr w:rsidR="00084BFF" w:rsidRPr="00FB2EF4" w14:paraId="2491AC08" w14:textId="77777777" w:rsidTr="00084BFF">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BD7ED60" w14:textId="77777777" w:rsidR="00084BFF" w:rsidRPr="00FD5F7F" w:rsidRDefault="00084BFF" w:rsidP="00084BFF">
            <w:pPr>
              <w:spacing w:after="0" w:line="240" w:lineRule="auto"/>
              <w:jc w:val="both"/>
              <w:rPr>
                <w:rFonts w:ascii="Times New Roman" w:hAnsi="Times New Roman"/>
                <w:color w:val="0D0D0D" w:themeColor="text1" w:themeTint="F2"/>
                <w:sz w:val="24"/>
                <w:szCs w:val="24"/>
              </w:rPr>
            </w:pPr>
            <w:r w:rsidRPr="00FD5F7F">
              <w:rPr>
                <w:rFonts w:ascii="Times New Roman" w:hAnsi="Times New Roman"/>
                <w:b/>
                <w:bCs/>
                <w:color w:val="0D0D0D" w:themeColor="text1" w:themeTint="F2"/>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5BA3BB8" w14:textId="77777777" w:rsidR="00084BFF" w:rsidRPr="00FD5F7F" w:rsidRDefault="00084BFF" w:rsidP="00084BFF">
            <w:pPr>
              <w:spacing w:after="0" w:line="240" w:lineRule="auto"/>
              <w:jc w:val="both"/>
              <w:rPr>
                <w:rFonts w:ascii="Times New Roman" w:hAnsi="Times New Roman"/>
                <w:color w:val="0D0D0D" w:themeColor="text1" w:themeTint="F2"/>
                <w:sz w:val="24"/>
                <w:szCs w:val="24"/>
              </w:rPr>
            </w:pPr>
            <w:r w:rsidRPr="00FD5F7F">
              <w:rPr>
                <w:rFonts w:ascii="Times New Roman" w:hAnsi="Times New Roman"/>
                <w:color w:val="0D0D0D" w:themeColor="text1" w:themeTint="F2"/>
                <w:sz w:val="24"/>
                <w:szCs w:val="24"/>
              </w:rPr>
              <w:t>2.</w:t>
            </w:r>
            <w:r>
              <w:rPr>
                <w:rFonts w:ascii="Times New Roman" w:hAnsi="Times New Roman"/>
                <w:color w:val="0D0D0D" w:themeColor="text1" w:themeTint="F2"/>
                <w:sz w:val="24"/>
                <w:szCs w:val="24"/>
              </w:rPr>
              <w:t>1.5</w:t>
            </w:r>
            <w:r w:rsidRPr="00FD5F7F">
              <w:rPr>
                <w:rFonts w:ascii="Times New Roman" w:hAnsi="Times New Roman"/>
                <w:color w:val="0D0D0D" w:themeColor="text1" w:themeTint="F2"/>
                <w:sz w:val="24"/>
                <w:szCs w:val="24"/>
              </w:rPr>
              <w:t>. Інклюзивне навчання – вимога часу</w:t>
            </w:r>
          </w:p>
        </w:tc>
      </w:tr>
      <w:tr w:rsidR="00084BFF" w:rsidRPr="00FB2EF4" w14:paraId="144CFD10" w14:textId="77777777" w:rsidTr="00084BFF">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3816C80" w14:textId="77777777" w:rsidR="00084BFF" w:rsidRPr="00FD5F7F" w:rsidRDefault="00084BFF" w:rsidP="00084BFF">
            <w:pPr>
              <w:spacing w:after="0" w:line="240" w:lineRule="auto"/>
              <w:jc w:val="both"/>
              <w:rPr>
                <w:rFonts w:ascii="Times New Roman" w:hAnsi="Times New Roman"/>
                <w:color w:val="0D0D0D" w:themeColor="text1" w:themeTint="F2"/>
                <w:sz w:val="24"/>
                <w:szCs w:val="24"/>
              </w:rPr>
            </w:pPr>
            <w:r w:rsidRPr="00FD5F7F">
              <w:rPr>
                <w:rFonts w:ascii="Times New Roman" w:hAnsi="Times New Roman"/>
                <w:b/>
                <w:bCs/>
                <w:color w:val="0D0D0D" w:themeColor="text1" w:themeTint="F2"/>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72C29D1" w14:textId="77777777" w:rsidR="00084BFF" w:rsidRPr="00FD5F7F" w:rsidRDefault="00084BFF" w:rsidP="00084BFF">
            <w:pPr>
              <w:spacing w:after="0" w:line="240" w:lineRule="auto"/>
              <w:jc w:val="both"/>
              <w:rPr>
                <w:rFonts w:ascii="Times New Roman" w:hAnsi="Times New Roman"/>
                <w:b/>
                <w:color w:val="0D0D0D" w:themeColor="text1" w:themeTint="F2"/>
                <w:sz w:val="24"/>
                <w:szCs w:val="24"/>
              </w:rPr>
            </w:pPr>
            <w:r w:rsidRPr="00FD5F7F">
              <w:rPr>
                <w:rFonts w:ascii="Times New Roman" w:hAnsi="Times New Roman"/>
                <w:b/>
                <w:color w:val="0D0D0D" w:themeColor="text1" w:themeTint="F2"/>
                <w:sz w:val="24"/>
                <w:szCs w:val="24"/>
              </w:rPr>
              <w:t>Створення моделі інклюзивно-ресурсного класу для якісної освіти дітей з особливими освітніми потребами</w:t>
            </w:r>
          </w:p>
        </w:tc>
      </w:tr>
      <w:tr w:rsidR="00084BFF" w:rsidRPr="00FB2EF4" w14:paraId="0EED4A1B" w14:textId="77777777" w:rsidTr="00084BFF">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89502E3" w14:textId="77777777" w:rsidR="00084BFF" w:rsidRPr="00FD5F7F" w:rsidRDefault="00084BFF" w:rsidP="00084BFF">
            <w:pPr>
              <w:spacing w:after="0" w:line="240" w:lineRule="auto"/>
              <w:jc w:val="both"/>
              <w:rPr>
                <w:rFonts w:ascii="Times New Roman" w:hAnsi="Times New Roman"/>
                <w:color w:val="0D0D0D" w:themeColor="text1" w:themeTint="F2"/>
                <w:sz w:val="24"/>
                <w:szCs w:val="24"/>
              </w:rPr>
            </w:pPr>
            <w:r w:rsidRPr="00FD5F7F">
              <w:rPr>
                <w:rFonts w:ascii="Times New Roman" w:hAnsi="Times New Roman"/>
                <w:b/>
                <w:bCs/>
                <w:color w:val="0D0D0D" w:themeColor="text1" w:themeTint="F2"/>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79CA185" w14:textId="77777777" w:rsidR="00084BFF" w:rsidRPr="00FD5F7F" w:rsidRDefault="00084BFF" w:rsidP="00084BFF">
            <w:pPr>
              <w:spacing w:after="0" w:line="240" w:lineRule="auto"/>
              <w:jc w:val="both"/>
              <w:rPr>
                <w:rFonts w:ascii="Times New Roman" w:hAnsi="Times New Roman"/>
                <w:color w:val="0D0D0D" w:themeColor="text1" w:themeTint="F2"/>
                <w:sz w:val="24"/>
                <w:szCs w:val="24"/>
              </w:rPr>
            </w:pPr>
            <w:r w:rsidRPr="00FD5F7F">
              <w:rPr>
                <w:rFonts w:ascii="Times New Roman" w:hAnsi="Times New Roman"/>
                <w:color w:val="0D0D0D" w:themeColor="text1" w:themeTint="F2"/>
                <w:sz w:val="24"/>
                <w:szCs w:val="24"/>
              </w:rPr>
              <w:t>Реалізація права дітей з особливими освітніми потребами на освіту за місцем проживання, їх соціалізаці</w:t>
            </w:r>
            <w:r>
              <w:rPr>
                <w:rFonts w:ascii="Times New Roman" w:hAnsi="Times New Roman"/>
                <w:color w:val="0D0D0D" w:themeColor="text1" w:themeTint="F2"/>
                <w:sz w:val="24"/>
                <w:szCs w:val="24"/>
              </w:rPr>
              <w:t>я</w:t>
            </w:r>
            <w:r w:rsidRPr="00FD5F7F">
              <w:rPr>
                <w:rFonts w:ascii="Times New Roman" w:hAnsi="Times New Roman"/>
                <w:color w:val="0D0D0D" w:themeColor="text1" w:themeTint="F2"/>
                <w:sz w:val="24"/>
                <w:szCs w:val="24"/>
              </w:rPr>
              <w:t xml:space="preserve"> та </w:t>
            </w:r>
            <w:r>
              <w:rPr>
                <w:rFonts w:ascii="Times New Roman" w:hAnsi="Times New Roman"/>
                <w:color w:val="0D0D0D" w:themeColor="text1" w:themeTint="F2"/>
                <w:sz w:val="24"/>
                <w:szCs w:val="24"/>
              </w:rPr>
              <w:t>інтеграція в сус</w:t>
            </w:r>
            <w:r w:rsidRPr="00FD5F7F">
              <w:rPr>
                <w:rFonts w:ascii="Times New Roman" w:hAnsi="Times New Roman"/>
                <w:color w:val="0D0D0D" w:themeColor="text1" w:themeTint="F2"/>
                <w:sz w:val="24"/>
                <w:szCs w:val="24"/>
              </w:rPr>
              <w:t>п</w:t>
            </w:r>
            <w:r>
              <w:rPr>
                <w:rFonts w:ascii="Times New Roman" w:hAnsi="Times New Roman"/>
                <w:color w:val="0D0D0D" w:themeColor="text1" w:themeTint="F2"/>
                <w:sz w:val="24"/>
                <w:szCs w:val="24"/>
              </w:rPr>
              <w:t>і</w:t>
            </w:r>
            <w:r w:rsidRPr="00FD5F7F">
              <w:rPr>
                <w:rFonts w:ascii="Times New Roman" w:hAnsi="Times New Roman"/>
                <w:color w:val="0D0D0D" w:themeColor="text1" w:themeTint="F2"/>
                <w:sz w:val="24"/>
                <w:szCs w:val="24"/>
              </w:rPr>
              <w:t>льство, залучення сім’ї до участі в навчально-виховному процесі.</w:t>
            </w:r>
          </w:p>
        </w:tc>
      </w:tr>
      <w:tr w:rsidR="00084BFF" w:rsidRPr="00FB2EF4" w14:paraId="387B82C4" w14:textId="77777777" w:rsidTr="00084BFF">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04098AB" w14:textId="77777777" w:rsidR="00084BFF" w:rsidRPr="00FD5F7F" w:rsidRDefault="00084BFF" w:rsidP="00084BFF">
            <w:pPr>
              <w:spacing w:after="0" w:line="240" w:lineRule="auto"/>
              <w:jc w:val="both"/>
              <w:rPr>
                <w:rFonts w:ascii="Times New Roman" w:hAnsi="Times New Roman"/>
                <w:color w:val="0D0D0D" w:themeColor="text1" w:themeTint="F2"/>
                <w:sz w:val="24"/>
                <w:szCs w:val="24"/>
              </w:rPr>
            </w:pPr>
            <w:r w:rsidRPr="00FD5F7F">
              <w:rPr>
                <w:rFonts w:ascii="Times New Roman" w:hAnsi="Times New Roman"/>
                <w:b/>
                <w:bCs/>
                <w:color w:val="0D0D0D" w:themeColor="text1" w:themeTint="F2"/>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92DAE11" w14:textId="77777777" w:rsidR="00084BFF" w:rsidRPr="00FD5F7F" w:rsidRDefault="00084BFF" w:rsidP="00084BFF">
            <w:pPr>
              <w:spacing w:after="0" w:line="240" w:lineRule="auto"/>
              <w:rPr>
                <w:rFonts w:ascii="Times New Roman" w:hAnsi="Times New Roman"/>
                <w:color w:val="0D0D0D" w:themeColor="text1" w:themeTint="F2"/>
                <w:sz w:val="24"/>
                <w:szCs w:val="24"/>
              </w:rPr>
            </w:pPr>
            <w:r w:rsidRPr="00FD5F7F">
              <w:rPr>
                <w:rFonts w:ascii="Times New Roman" w:hAnsi="Times New Roman"/>
                <w:color w:val="0D0D0D" w:themeColor="text1" w:themeTint="F2"/>
                <w:sz w:val="24"/>
                <w:szCs w:val="24"/>
              </w:rPr>
              <w:t>Зачепилівська об’єднана територіальна громада</w:t>
            </w:r>
          </w:p>
        </w:tc>
      </w:tr>
      <w:tr w:rsidR="00084BFF" w:rsidRPr="00FB2EF4" w14:paraId="7250D358" w14:textId="77777777" w:rsidTr="00084BFF">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55462B4" w14:textId="77777777" w:rsidR="00084BFF" w:rsidRPr="00FD5F7F" w:rsidRDefault="00084BFF" w:rsidP="00084BFF">
            <w:pPr>
              <w:spacing w:after="0" w:line="240" w:lineRule="auto"/>
              <w:jc w:val="both"/>
              <w:rPr>
                <w:rFonts w:ascii="Times New Roman" w:hAnsi="Times New Roman"/>
                <w:color w:val="0D0D0D" w:themeColor="text1" w:themeTint="F2"/>
                <w:sz w:val="24"/>
                <w:szCs w:val="24"/>
              </w:rPr>
            </w:pPr>
            <w:r w:rsidRPr="00FD5F7F">
              <w:rPr>
                <w:rFonts w:ascii="Times New Roman" w:hAnsi="Times New Roman"/>
                <w:b/>
                <w:bCs/>
                <w:color w:val="0D0D0D" w:themeColor="text1" w:themeTint="F2"/>
                <w:sz w:val="24"/>
                <w:szCs w:val="24"/>
              </w:rPr>
              <w:t>Орієнтовна кількість отримувачів</w:t>
            </w:r>
            <w:r>
              <w:rPr>
                <w:rFonts w:ascii="Times New Roman" w:hAnsi="Times New Roman"/>
                <w:b/>
                <w:bCs/>
                <w:color w:val="0D0D0D" w:themeColor="text1" w:themeTint="F2"/>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15B9ADC" w14:textId="77777777" w:rsidR="00084BFF" w:rsidRPr="00FD5F7F" w:rsidRDefault="00084BFF" w:rsidP="00084BFF">
            <w:pPr>
              <w:spacing w:after="0"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1</w:t>
            </w:r>
            <w:r w:rsidRPr="00FD5F7F">
              <w:rPr>
                <w:rFonts w:ascii="Times New Roman" w:hAnsi="Times New Roman"/>
                <w:color w:val="0D0D0D" w:themeColor="text1" w:themeTint="F2"/>
                <w:sz w:val="24"/>
                <w:szCs w:val="24"/>
              </w:rPr>
              <w:t xml:space="preserve"> тис. осіб</w:t>
            </w:r>
          </w:p>
        </w:tc>
      </w:tr>
      <w:tr w:rsidR="00084BFF" w:rsidRPr="00FB2EF4" w14:paraId="56715053" w14:textId="77777777" w:rsidTr="00084BFF">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1C8C69D" w14:textId="77777777" w:rsidR="00084BFF" w:rsidRPr="00FD5F7F" w:rsidRDefault="00084BFF" w:rsidP="00084BFF">
            <w:pPr>
              <w:spacing w:after="0" w:line="240" w:lineRule="auto"/>
              <w:jc w:val="both"/>
              <w:rPr>
                <w:rFonts w:ascii="Times New Roman" w:hAnsi="Times New Roman"/>
                <w:color w:val="0D0D0D" w:themeColor="text1" w:themeTint="F2"/>
                <w:sz w:val="24"/>
                <w:szCs w:val="24"/>
              </w:rPr>
            </w:pPr>
            <w:r w:rsidRPr="00FD5F7F">
              <w:rPr>
                <w:rFonts w:ascii="Times New Roman" w:hAnsi="Times New Roman"/>
                <w:b/>
                <w:bCs/>
                <w:color w:val="0D0D0D" w:themeColor="text1" w:themeTint="F2"/>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E784163" w14:textId="77777777" w:rsidR="00084BFF" w:rsidRPr="00FD5F7F" w:rsidRDefault="00084BFF" w:rsidP="00084BFF">
            <w:pPr>
              <w:spacing w:after="0" w:line="240" w:lineRule="auto"/>
              <w:jc w:val="both"/>
              <w:rPr>
                <w:rFonts w:ascii="Times New Roman" w:hAnsi="Times New Roman"/>
                <w:color w:val="0D0D0D" w:themeColor="text1" w:themeTint="F2"/>
                <w:sz w:val="24"/>
                <w:szCs w:val="24"/>
              </w:rPr>
            </w:pPr>
            <w:r w:rsidRPr="00FD5F7F">
              <w:rPr>
                <w:rFonts w:ascii="Times New Roman" w:hAnsi="Times New Roman"/>
                <w:color w:val="0D0D0D" w:themeColor="text1" w:themeTint="F2"/>
                <w:sz w:val="24"/>
                <w:szCs w:val="24"/>
              </w:rPr>
              <w:t>Удосконалення стану впровадження інклюзивної освіти у Зачепилівській об’єднаній територіальній громаді шляхом налагодження міжвідомчої та міждисциплінарної взаємодії; напрацювання механізму наступності у навчанні</w:t>
            </w:r>
            <w:r>
              <w:rPr>
                <w:rFonts w:ascii="Times New Roman" w:hAnsi="Times New Roman"/>
                <w:color w:val="0D0D0D" w:themeColor="text1" w:themeTint="F2"/>
                <w:sz w:val="24"/>
                <w:szCs w:val="24"/>
              </w:rPr>
              <w:t xml:space="preserve"> (дошкільний навчальний заклад -</w:t>
            </w:r>
            <w:r w:rsidRPr="00FD5F7F">
              <w:rPr>
                <w:rFonts w:ascii="Times New Roman" w:hAnsi="Times New Roman"/>
                <w:color w:val="0D0D0D" w:themeColor="text1" w:themeTint="F2"/>
                <w:sz w:val="24"/>
                <w:szCs w:val="24"/>
              </w:rPr>
              <w:t xml:space="preserve"> загальноосвітній навчальний заклад); організація цілеспрямованої послідовної роботи шляхом створення командного супроводу дітей з особливими освітніми потребами задля підвищення їхніх адаптивних можливостей до подальшої якісної освіти в умовах інклюзивного навчання в загальноосвітніх школах.</w:t>
            </w:r>
          </w:p>
        </w:tc>
      </w:tr>
      <w:tr w:rsidR="00084BFF" w:rsidRPr="00FB2EF4" w14:paraId="181C1BE5" w14:textId="77777777" w:rsidTr="00084BFF">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423666E" w14:textId="77777777" w:rsidR="00084BFF" w:rsidRPr="00FD5F7F" w:rsidRDefault="00084BFF" w:rsidP="00084BFF">
            <w:pPr>
              <w:spacing w:after="0" w:line="240" w:lineRule="auto"/>
              <w:jc w:val="both"/>
              <w:rPr>
                <w:rFonts w:ascii="Times New Roman" w:hAnsi="Times New Roman"/>
                <w:color w:val="0D0D0D" w:themeColor="text1" w:themeTint="F2"/>
                <w:sz w:val="24"/>
                <w:szCs w:val="24"/>
              </w:rPr>
            </w:pPr>
            <w:r w:rsidRPr="00FD5F7F">
              <w:rPr>
                <w:rFonts w:ascii="Times New Roman" w:hAnsi="Times New Roman"/>
                <w:b/>
                <w:bCs/>
                <w:color w:val="0D0D0D" w:themeColor="text1" w:themeTint="F2"/>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D1D617A" w14:textId="77777777" w:rsidR="00084BFF" w:rsidRPr="00FD5F7F" w:rsidRDefault="00084BFF" w:rsidP="00084BFF">
            <w:pPr>
              <w:pStyle w:val="a7"/>
              <w:numPr>
                <w:ilvl w:val="0"/>
                <w:numId w:val="16"/>
              </w:numPr>
              <w:spacing w:after="0" w:line="240" w:lineRule="auto"/>
              <w:jc w:val="both"/>
              <w:rPr>
                <w:rFonts w:ascii="Times New Roman" w:hAnsi="Times New Roman"/>
                <w:color w:val="0D0D0D" w:themeColor="text1" w:themeTint="F2"/>
                <w:sz w:val="24"/>
                <w:szCs w:val="24"/>
              </w:rPr>
            </w:pPr>
            <w:r w:rsidRPr="00FD5F7F">
              <w:rPr>
                <w:rFonts w:ascii="Times New Roman" w:hAnsi="Times New Roman"/>
                <w:color w:val="0D0D0D" w:themeColor="text1" w:themeTint="F2"/>
                <w:sz w:val="24"/>
                <w:szCs w:val="24"/>
              </w:rPr>
              <w:t>налагодження співпраці між центрами реабілітації та загальноосвітніми навчальними закладами дозволить забезпечити повне бачення особливостей потреб дітей-інвалідів, що долучаються до освітнього процесу;</w:t>
            </w:r>
          </w:p>
          <w:p w14:paraId="1B316528" w14:textId="77777777" w:rsidR="00084BFF" w:rsidRPr="00FD5F7F" w:rsidRDefault="00084BFF" w:rsidP="00084BFF">
            <w:pPr>
              <w:pStyle w:val="a7"/>
              <w:numPr>
                <w:ilvl w:val="0"/>
                <w:numId w:val="16"/>
              </w:numPr>
              <w:spacing w:after="0" w:line="240" w:lineRule="auto"/>
              <w:jc w:val="both"/>
              <w:rPr>
                <w:rFonts w:ascii="Times New Roman" w:hAnsi="Times New Roman"/>
                <w:color w:val="0D0D0D" w:themeColor="text1" w:themeTint="F2"/>
                <w:sz w:val="24"/>
                <w:szCs w:val="24"/>
              </w:rPr>
            </w:pPr>
            <w:r w:rsidRPr="00FD5F7F">
              <w:rPr>
                <w:rFonts w:ascii="Times New Roman" w:hAnsi="Times New Roman"/>
                <w:color w:val="0D0D0D" w:themeColor="text1" w:themeTint="F2"/>
                <w:sz w:val="24"/>
                <w:szCs w:val="24"/>
              </w:rPr>
              <w:t xml:space="preserve">командний супровід фахівців, що супроводжують дитину (лікарі, реабілітологи, логопеди, дефектологи, психологи, вихователі, вчителі), забезпечить відпрацювання механізму наступності у навчанні, дасть змогу організувати </w:t>
            </w:r>
            <w:r w:rsidRPr="00FD5F7F">
              <w:rPr>
                <w:rFonts w:ascii="Times New Roman" w:hAnsi="Times New Roman"/>
                <w:color w:val="0D0D0D" w:themeColor="text1" w:themeTint="F2"/>
                <w:sz w:val="24"/>
                <w:szCs w:val="24"/>
              </w:rPr>
              <w:lastRenderedPageBreak/>
              <w:t>цілеспрямовану послідовну роботу з урахуванням потреб кожної дитини;</w:t>
            </w:r>
          </w:p>
          <w:p w14:paraId="51026F4B" w14:textId="77777777" w:rsidR="00084BFF" w:rsidRPr="00FD5F7F" w:rsidRDefault="00084BFF" w:rsidP="00084BFF">
            <w:pPr>
              <w:pStyle w:val="a7"/>
              <w:numPr>
                <w:ilvl w:val="0"/>
                <w:numId w:val="16"/>
              </w:numPr>
              <w:spacing w:after="0" w:line="240" w:lineRule="auto"/>
              <w:jc w:val="both"/>
              <w:rPr>
                <w:rFonts w:ascii="Times New Roman" w:hAnsi="Times New Roman"/>
                <w:color w:val="0D0D0D" w:themeColor="text1" w:themeTint="F2"/>
                <w:sz w:val="24"/>
                <w:szCs w:val="24"/>
              </w:rPr>
            </w:pPr>
            <w:r w:rsidRPr="00FD5F7F">
              <w:rPr>
                <w:rFonts w:ascii="Times New Roman" w:hAnsi="Times New Roman"/>
                <w:color w:val="0D0D0D" w:themeColor="text1" w:themeTint="F2"/>
                <w:sz w:val="24"/>
                <w:szCs w:val="24"/>
              </w:rPr>
              <w:t>активне залучення батьків забезпечить безперервність впливу, контроль результатів. Батьки, отримуючи зрозумілі, послідовні рекомендації та професійну підтримку, стають учасниками команди супроводу дитини;</w:t>
            </w:r>
          </w:p>
          <w:p w14:paraId="65748030" w14:textId="77777777" w:rsidR="00084BFF" w:rsidRPr="00FD5F7F" w:rsidRDefault="00084BFF" w:rsidP="00084BFF">
            <w:pPr>
              <w:pStyle w:val="a7"/>
              <w:numPr>
                <w:ilvl w:val="0"/>
                <w:numId w:val="16"/>
              </w:numPr>
              <w:spacing w:after="0" w:line="240" w:lineRule="auto"/>
              <w:jc w:val="both"/>
              <w:rPr>
                <w:rFonts w:ascii="Times New Roman" w:hAnsi="Times New Roman"/>
                <w:color w:val="0D0D0D" w:themeColor="text1" w:themeTint="F2"/>
                <w:sz w:val="24"/>
                <w:szCs w:val="24"/>
              </w:rPr>
            </w:pPr>
            <w:r w:rsidRPr="00FD5F7F">
              <w:rPr>
                <w:rFonts w:ascii="Times New Roman" w:hAnsi="Times New Roman"/>
                <w:color w:val="0D0D0D" w:themeColor="text1" w:themeTint="F2"/>
                <w:sz w:val="24"/>
                <w:szCs w:val="24"/>
              </w:rPr>
              <w:t>поширення інформації в ЗМІ сприятиме укріпленню толерантного ставлення до людей з психофізичними особливостями громадською спільнотою;</w:t>
            </w:r>
          </w:p>
          <w:p w14:paraId="41669983" w14:textId="77777777" w:rsidR="00084BFF" w:rsidRPr="00FD5F7F" w:rsidRDefault="00084BFF" w:rsidP="00084BFF">
            <w:pPr>
              <w:pStyle w:val="a7"/>
              <w:numPr>
                <w:ilvl w:val="0"/>
                <w:numId w:val="16"/>
              </w:numPr>
              <w:spacing w:after="0" w:line="240" w:lineRule="auto"/>
              <w:jc w:val="both"/>
              <w:rPr>
                <w:rFonts w:ascii="Times New Roman" w:hAnsi="Times New Roman"/>
                <w:color w:val="0D0D0D" w:themeColor="text1" w:themeTint="F2"/>
                <w:sz w:val="24"/>
                <w:szCs w:val="24"/>
              </w:rPr>
            </w:pPr>
            <w:r w:rsidRPr="00FD5F7F">
              <w:rPr>
                <w:rFonts w:ascii="Times New Roman" w:hAnsi="Times New Roman"/>
                <w:color w:val="0D0D0D" w:themeColor="text1" w:themeTint="F2"/>
                <w:sz w:val="24"/>
                <w:szCs w:val="24"/>
              </w:rPr>
              <w:t>спільна аналітична робота з профільними установами дасть змогу розробити рекомендації щодо підготовки дітей з особливими освітніми потребами до інклюзивного навчання в умовах інклюзивно-ресурсного класу, інклюзивного навчання в загальноосвітніх навчальних закладах</w:t>
            </w:r>
          </w:p>
        </w:tc>
      </w:tr>
      <w:tr w:rsidR="00084BFF" w:rsidRPr="00FB2EF4" w14:paraId="24BAB1F6" w14:textId="77777777" w:rsidTr="00084BFF">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966E9D9" w14:textId="77777777" w:rsidR="00084BFF" w:rsidRPr="002347E5" w:rsidRDefault="00084BFF" w:rsidP="00084BFF">
            <w:pPr>
              <w:spacing w:after="0" w:line="240" w:lineRule="auto"/>
              <w:jc w:val="both"/>
              <w:rPr>
                <w:rFonts w:ascii="Times New Roman" w:hAnsi="Times New Roman"/>
                <w:color w:val="0D0D0D" w:themeColor="text1" w:themeTint="F2"/>
                <w:sz w:val="24"/>
                <w:szCs w:val="24"/>
              </w:rPr>
            </w:pPr>
            <w:r w:rsidRPr="002347E5">
              <w:rPr>
                <w:rFonts w:ascii="Times New Roman" w:hAnsi="Times New Roman"/>
                <w:b/>
                <w:bCs/>
                <w:color w:val="0D0D0D" w:themeColor="text1" w:themeTint="F2"/>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C25F283" w14:textId="77777777" w:rsidR="00084BFF" w:rsidRPr="002347E5" w:rsidRDefault="00084BFF" w:rsidP="00084BFF">
            <w:pPr>
              <w:spacing w:after="0" w:line="240" w:lineRule="auto"/>
              <w:jc w:val="both"/>
              <w:rPr>
                <w:rFonts w:ascii="Times New Roman" w:hAnsi="Times New Roman"/>
                <w:color w:val="0D0D0D" w:themeColor="text1" w:themeTint="F2"/>
                <w:sz w:val="24"/>
                <w:szCs w:val="24"/>
              </w:rPr>
            </w:pPr>
            <w:r w:rsidRPr="002347E5">
              <w:rPr>
                <w:rFonts w:ascii="Times New Roman" w:hAnsi="Times New Roman"/>
                <w:color w:val="0D0D0D" w:themeColor="text1" w:themeTint="F2"/>
                <w:sz w:val="24"/>
                <w:szCs w:val="24"/>
              </w:rPr>
              <w:t>1. Підготовка освітнього середовища для інклюзивно-ресурсного класу (розробка проектно-кошторисної документації, проведення ремонтних робіт, придбання меблів, обладнання, виготовлення методичних навчальних матеріалів).</w:t>
            </w:r>
          </w:p>
          <w:p w14:paraId="66D56CC5" w14:textId="77777777" w:rsidR="00084BFF" w:rsidRPr="002347E5" w:rsidRDefault="00084BFF" w:rsidP="00084BFF">
            <w:pPr>
              <w:spacing w:after="0" w:line="240" w:lineRule="auto"/>
              <w:jc w:val="both"/>
              <w:rPr>
                <w:rFonts w:ascii="Times New Roman" w:hAnsi="Times New Roman"/>
                <w:color w:val="0D0D0D" w:themeColor="text1" w:themeTint="F2"/>
                <w:sz w:val="24"/>
                <w:szCs w:val="24"/>
              </w:rPr>
            </w:pPr>
            <w:r w:rsidRPr="002347E5">
              <w:rPr>
                <w:rFonts w:ascii="Times New Roman" w:hAnsi="Times New Roman"/>
                <w:color w:val="0D0D0D" w:themeColor="text1" w:themeTint="F2"/>
                <w:sz w:val="24"/>
                <w:szCs w:val="24"/>
              </w:rPr>
              <w:t>2. Навчання фахівців-учасників міждисциплінарної команди супроводу (вчитель, асистент, вчитель ІРК, психолог, логопед ЗНЗ): методика АВА (поведінкова терапія), тренінги зінтегративно-сенсорної терапії Т. Скрипник (допомога дітям з аутизмом).</w:t>
            </w:r>
          </w:p>
        </w:tc>
      </w:tr>
      <w:tr w:rsidR="00084BFF" w:rsidRPr="00FB2EF4" w14:paraId="2EADD1AA" w14:textId="77777777" w:rsidTr="00084BFF">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949EF87" w14:textId="77777777" w:rsidR="00084BFF" w:rsidRPr="002347E5" w:rsidRDefault="00084BFF" w:rsidP="00084BFF">
            <w:pPr>
              <w:spacing w:after="0" w:line="240" w:lineRule="auto"/>
              <w:jc w:val="both"/>
              <w:rPr>
                <w:rFonts w:ascii="Times New Roman" w:hAnsi="Times New Roman"/>
                <w:color w:val="0D0D0D" w:themeColor="text1" w:themeTint="F2"/>
                <w:sz w:val="24"/>
                <w:szCs w:val="24"/>
              </w:rPr>
            </w:pPr>
            <w:r w:rsidRPr="002347E5">
              <w:rPr>
                <w:rFonts w:ascii="Times New Roman" w:hAnsi="Times New Roman"/>
                <w:b/>
                <w:bCs/>
                <w:color w:val="0D0D0D" w:themeColor="text1" w:themeTint="F2"/>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476DA9F" w14:textId="77777777" w:rsidR="00084BFF" w:rsidRPr="002347E5" w:rsidRDefault="00084BFF" w:rsidP="00084BFF">
            <w:pPr>
              <w:spacing w:after="0" w:line="240" w:lineRule="auto"/>
              <w:rPr>
                <w:rFonts w:ascii="Times New Roman" w:hAnsi="Times New Roman"/>
                <w:color w:val="0D0D0D" w:themeColor="text1" w:themeTint="F2"/>
                <w:sz w:val="24"/>
                <w:szCs w:val="24"/>
              </w:rPr>
            </w:pPr>
            <w:r>
              <w:rPr>
                <w:rFonts w:ascii="Times New Roman" w:hAnsi="Times New Roman"/>
                <w:color w:val="0D0D0D" w:themeColor="text1" w:themeTint="F2"/>
                <w:sz w:val="24"/>
                <w:szCs w:val="24"/>
              </w:rPr>
              <w:t>2020</w:t>
            </w:r>
            <w:r w:rsidRPr="002347E5">
              <w:rPr>
                <w:rFonts w:ascii="Times New Roman" w:hAnsi="Times New Roman"/>
                <w:color w:val="0D0D0D" w:themeColor="text1" w:themeTint="F2"/>
                <w:sz w:val="24"/>
                <w:szCs w:val="24"/>
              </w:rPr>
              <w:t>-2021 роки</w:t>
            </w:r>
          </w:p>
        </w:tc>
      </w:tr>
      <w:tr w:rsidR="00084BFF" w:rsidRPr="00FB2EF4" w14:paraId="7669618D" w14:textId="77777777" w:rsidTr="00084BFF">
        <w:trPr>
          <w:trHeight w:val="20"/>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D5140AC" w14:textId="77777777" w:rsidR="00084BFF" w:rsidRPr="002347E5" w:rsidRDefault="00084BFF" w:rsidP="00084BFF">
            <w:pPr>
              <w:spacing w:after="0" w:line="240" w:lineRule="auto"/>
              <w:jc w:val="both"/>
              <w:rPr>
                <w:rFonts w:ascii="Times New Roman" w:hAnsi="Times New Roman"/>
                <w:color w:val="0D0D0D" w:themeColor="text1" w:themeTint="F2"/>
                <w:sz w:val="24"/>
                <w:szCs w:val="24"/>
              </w:rPr>
            </w:pPr>
            <w:r w:rsidRPr="002347E5">
              <w:rPr>
                <w:rFonts w:ascii="Times New Roman" w:hAnsi="Times New Roman"/>
                <w:b/>
                <w:bCs/>
                <w:color w:val="0D0D0D" w:themeColor="text1" w:themeTint="F2"/>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12ADF21" w14:textId="77777777" w:rsidR="00084BFF" w:rsidRPr="002347E5" w:rsidRDefault="00084BFF" w:rsidP="00084BFF">
            <w:pPr>
              <w:spacing w:after="0" w:line="240" w:lineRule="auto"/>
              <w:jc w:val="center"/>
              <w:rPr>
                <w:rFonts w:ascii="Times New Roman" w:hAnsi="Times New Roman"/>
                <w:color w:val="0D0D0D" w:themeColor="text1" w:themeTint="F2"/>
                <w:sz w:val="24"/>
                <w:szCs w:val="24"/>
              </w:rPr>
            </w:pPr>
            <w:r w:rsidRPr="002347E5">
              <w:rPr>
                <w:rFonts w:ascii="Times New Roman" w:hAnsi="Times New Roman"/>
                <w:color w:val="0D0D0D" w:themeColor="text1" w:themeTint="F2"/>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4BEA3E5" w14:textId="77777777" w:rsidR="00084BFF" w:rsidRPr="002347E5" w:rsidRDefault="00084BFF" w:rsidP="00084BFF">
            <w:pPr>
              <w:spacing w:after="0" w:line="240" w:lineRule="auto"/>
              <w:jc w:val="center"/>
              <w:rPr>
                <w:rFonts w:ascii="Times New Roman" w:hAnsi="Times New Roman"/>
                <w:color w:val="0D0D0D" w:themeColor="text1" w:themeTint="F2"/>
                <w:sz w:val="24"/>
                <w:szCs w:val="24"/>
              </w:rPr>
            </w:pPr>
            <w:r w:rsidRPr="002347E5">
              <w:rPr>
                <w:rFonts w:ascii="Times New Roman" w:hAnsi="Times New Roman"/>
                <w:color w:val="0D0D0D" w:themeColor="text1" w:themeTint="F2"/>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0A256CB" w14:textId="77777777" w:rsidR="00084BFF" w:rsidRPr="002347E5" w:rsidRDefault="00084BFF" w:rsidP="00084BFF">
            <w:pPr>
              <w:spacing w:after="0" w:line="240" w:lineRule="auto"/>
              <w:jc w:val="center"/>
              <w:rPr>
                <w:rFonts w:ascii="Times New Roman" w:hAnsi="Times New Roman"/>
                <w:color w:val="0D0D0D" w:themeColor="text1" w:themeTint="F2"/>
                <w:sz w:val="24"/>
                <w:szCs w:val="24"/>
              </w:rPr>
            </w:pPr>
            <w:r w:rsidRPr="002347E5">
              <w:rPr>
                <w:rFonts w:ascii="Times New Roman" w:hAnsi="Times New Roman"/>
                <w:color w:val="0D0D0D" w:themeColor="text1" w:themeTint="F2"/>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EE871FA" w14:textId="77777777" w:rsidR="00084BFF" w:rsidRPr="002347E5" w:rsidRDefault="00084BFF" w:rsidP="00084BFF">
            <w:pPr>
              <w:spacing w:after="0" w:line="240" w:lineRule="auto"/>
              <w:jc w:val="center"/>
              <w:rPr>
                <w:rFonts w:ascii="Times New Roman" w:hAnsi="Times New Roman"/>
                <w:color w:val="0D0D0D" w:themeColor="text1" w:themeTint="F2"/>
                <w:sz w:val="24"/>
                <w:szCs w:val="24"/>
              </w:rPr>
            </w:pPr>
            <w:r w:rsidRPr="002347E5">
              <w:rPr>
                <w:rFonts w:ascii="Times New Roman" w:hAnsi="Times New Roman"/>
                <w:color w:val="0D0D0D" w:themeColor="text1" w:themeTint="F2"/>
                <w:sz w:val="24"/>
                <w:szCs w:val="24"/>
              </w:rPr>
              <w:t>Разом</w:t>
            </w:r>
          </w:p>
        </w:tc>
      </w:tr>
      <w:tr w:rsidR="00084BFF" w:rsidRPr="00FB2EF4" w14:paraId="3A7C3485" w14:textId="77777777" w:rsidTr="00084BFF">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D06757" w14:textId="77777777" w:rsidR="00084BFF" w:rsidRPr="002347E5" w:rsidRDefault="00084BFF" w:rsidP="00084BFF">
            <w:pPr>
              <w:spacing w:after="0" w:line="240" w:lineRule="auto"/>
              <w:jc w:val="both"/>
              <w:rPr>
                <w:rFonts w:ascii="Times New Roman" w:hAnsi="Times New Roman"/>
                <w:color w:val="0D0D0D" w:themeColor="text1" w:themeTint="F2"/>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D195E08" w14:textId="77777777" w:rsidR="00084BFF" w:rsidRPr="002347E5" w:rsidRDefault="00084BFF" w:rsidP="00084BFF">
            <w:pPr>
              <w:spacing w:after="0" w:line="240" w:lineRule="auto"/>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1392230" w14:textId="77777777" w:rsidR="00084BFF" w:rsidRPr="002347E5" w:rsidRDefault="00084BFF" w:rsidP="00084BFF">
            <w:pPr>
              <w:spacing w:after="0" w:line="240" w:lineRule="auto"/>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300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7E157A4" w14:textId="77777777" w:rsidR="00084BFF" w:rsidRPr="002347E5" w:rsidRDefault="00084BFF" w:rsidP="00084BFF">
            <w:pPr>
              <w:spacing w:after="0" w:line="240" w:lineRule="auto"/>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AEBFE01" w14:textId="77777777" w:rsidR="00084BFF" w:rsidRPr="002347E5" w:rsidRDefault="00084BFF" w:rsidP="00084BFF">
            <w:pPr>
              <w:spacing w:after="0" w:line="240" w:lineRule="auto"/>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5</w:t>
            </w:r>
            <w:r w:rsidRPr="002347E5">
              <w:rPr>
                <w:rFonts w:ascii="Times New Roman" w:hAnsi="Times New Roman"/>
                <w:color w:val="0D0D0D" w:themeColor="text1" w:themeTint="F2"/>
                <w:sz w:val="24"/>
                <w:szCs w:val="24"/>
              </w:rPr>
              <w:t>00</w:t>
            </w:r>
          </w:p>
        </w:tc>
      </w:tr>
      <w:tr w:rsidR="00084BFF" w:rsidRPr="00FB2EF4" w14:paraId="53F54AC3" w14:textId="77777777" w:rsidTr="00084BFF">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9F7A915" w14:textId="77777777" w:rsidR="00084BFF" w:rsidRPr="00FD5F7F" w:rsidRDefault="00084BFF" w:rsidP="00084BFF">
            <w:pPr>
              <w:spacing w:after="0" w:line="240" w:lineRule="auto"/>
              <w:jc w:val="both"/>
              <w:rPr>
                <w:rFonts w:ascii="Times New Roman" w:hAnsi="Times New Roman"/>
                <w:color w:val="0D0D0D" w:themeColor="text1" w:themeTint="F2"/>
                <w:sz w:val="24"/>
                <w:szCs w:val="24"/>
              </w:rPr>
            </w:pPr>
            <w:r w:rsidRPr="00FD5F7F">
              <w:rPr>
                <w:rFonts w:ascii="Times New Roman" w:hAnsi="Times New Roman"/>
                <w:b/>
                <w:bCs/>
                <w:color w:val="0D0D0D" w:themeColor="text1" w:themeTint="F2"/>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D1E7182" w14:textId="77777777" w:rsidR="00084BFF" w:rsidRPr="00FD5F7F" w:rsidRDefault="00084BFF" w:rsidP="00084BFF">
            <w:pPr>
              <w:pStyle w:val="Default"/>
              <w:jc w:val="both"/>
              <w:rPr>
                <w:color w:val="0D0D0D" w:themeColor="text1" w:themeTint="F2"/>
                <w:lang w:val="uk-UA"/>
              </w:rPr>
            </w:pPr>
            <w:r w:rsidRPr="00FD5F7F">
              <w:rPr>
                <w:color w:val="0D0D0D" w:themeColor="text1" w:themeTint="F2"/>
                <w:lang w:val="uk-UA"/>
              </w:rPr>
              <w:t>Державний бюджет, місцевий бюджет та інші джерела фінансування, що не заборонені чинним законодавством України</w:t>
            </w:r>
          </w:p>
        </w:tc>
      </w:tr>
      <w:tr w:rsidR="00084BFF" w:rsidRPr="00FB2EF4" w14:paraId="4CE2FEDF" w14:textId="77777777" w:rsidTr="00084BFF">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4420012" w14:textId="77777777" w:rsidR="00084BFF" w:rsidRPr="00FD5F7F" w:rsidRDefault="00084BFF" w:rsidP="00084BFF">
            <w:pPr>
              <w:spacing w:after="0" w:line="240" w:lineRule="auto"/>
              <w:jc w:val="both"/>
              <w:rPr>
                <w:rFonts w:ascii="Times New Roman" w:hAnsi="Times New Roman"/>
                <w:color w:val="0D0D0D" w:themeColor="text1" w:themeTint="F2"/>
                <w:sz w:val="24"/>
                <w:szCs w:val="24"/>
              </w:rPr>
            </w:pPr>
            <w:r w:rsidRPr="00FD5F7F">
              <w:rPr>
                <w:rFonts w:ascii="Times New Roman" w:hAnsi="Times New Roman"/>
                <w:b/>
                <w:bCs/>
                <w:color w:val="0D0D0D" w:themeColor="text1" w:themeTint="F2"/>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3097539" w14:textId="77777777" w:rsidR="00084BFF" w:rsidRPr="00FD5F7F" w:rsidRDefault="00084BFF" w:rsidP="00084BFF">
            <w:pPr>
              <w:spacing w:after="0" w:line="240" w:lineRule="auto"/>
              <w:jc w:val="both"/>
              <w:rPr>
                <w:rFonts w:ascii="Times New Roman" w:hAnsi="Times New Roman"/>
                <w:color w:val="0D0D0D" w:themeColor="text1" w:themeTint="F2"/>
                <w:sz w:val="24"/>
                <w:szCs w:val="24"/>
              </w:rPr>
            </w:pPr>
            <w:r w:rsidRPr="00FD5F7F">
              <w:rPr>
                <w:rFonts w:ascii="Times New Roman" w:hAnsi="Times New Roman"/>
                <w:color w:val="0D0D0D" w:themeColor="text1" w:themeTint="F2"/>
                <w:sz w:val="24"/>
                <w:szCs w:val="24"/>
              </w:rPr>
              <w:t xml:space="preserve">Місцеві органи влади, </w:t>
            </w:r>
            <w:r>
              <w:rPr>
                <w:rFonts w:ascii="Times New Roman" w:hAnsi="Times New Roman"/>
                <w:color w:val="0D0D0D" w:themeColor="text1" w:themeTint="F2"/>
                <w:sz w:val="24"/>
                <w:szCs w:val="24"/>
              </w:rPr>
              <w:t>діти з особливими потребами, родини дітей з особливими потребами, педагогічні колективи навчальних закладів, фахівці з реабілітації</w:t>
            </w:r>
          </w:p>
        </w:tc>
      </w:tr>
      <w:tr w:rsidR="00084BFF" w:rsidRPr="00FB2EF4" w14:paraId="255D65C3" w14:textId="77777777" w:rsidTr="00084BFF">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B5891E5" w14:textId="77777777" w:rsidR="00084BFF" w:rsidRPr="00FD5F7F" w:rsidRDefault="00084BFF" w:rsidP="00084BFF">
            <w:pPr>
              <w:spacing w:after="0" w:line="240" w:lineRule="auto"/>
              <w:jc w:val="both"/>
              <w:rPr>
                <w:rFonts w:ascii="Times New Roman" w:hAnsi="Times New Roman"/>
                <w:color w:val="0D0D0D" w:themeColor="text1" w:themeTint="F2"/>
                <w:sz w:val="24"/>
                <w:szCs w:val="24"/>
              </w:rPr>
            </w:pPr>
            <w:r w:rsidRPr="00FD5F7F">
              <w:rPr>
                <w:rFonts w:ascii="Times New Roman" w:hAnsi="Times New Roman"/>
                <w:b/>
                <w:bCs/>
                <w:color w:val="0D0D0D" w:themeColor="text1" w:themeTint="F2"/>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FE1D2B6" w14:textId="77777777" w:rsidR="00084BFF" w:rsidRPr="00FD5F7F" w:rsidRDefault="00084BFF" w:rsidP="00084BFF">
            <w:pPr>
              <w:spacing w:after="0" w:line="240" w:lineRule="auto"/>
              <w:rPr>
                <w:rFonts w:ascii="Times New Roman" w:hAnsi="Times New Roman"/>
                <w:color w:val="0D0D0D" w:themeColor="text1" w:themeTint="F2"/>
                <w:sz w:val="24"/>
                <w:szCs w:val="24"/>
              </w:rPr>
            </w:pPr>
          </w:p>
        </w:tc>
      </w:tr>
    </w:tbl>
    <w:p w14:paraId="47A1F8F0" w14:textId="77777777" w:rsidR="00084BFF" w:rsidRDefault="00084BFF" w:rsidP="00FA505B">
      <w:pPr>
        <w:spacing w:after="0" w:line="240" w:lineRule="auto"/>
        <w:rPr>
          <w:rFonts w:ascii="Times New Roman" w:hAnsi="Times New Roman"/>
          <w:sz w:val="28"/>
          <w:szCs w:val="28"/>
        </w:rPr>
      </w:pPr>
    </w:p>
    <w:p w14:paraId="1C18EB85" w14:textId="77777777" w:rsidR="00FA505B" w:rsidRPr="00FA505B" w:rsidRDefault="00FA505B" w:rsidP="00FA505B">
      <w:pPr>
        <w:spacing w:after="0" w:line="240" w:lineRule="auto"/>
        <w:rPr>
          <w:rFonts w:ascii="Times New Roman" w:hAnsi="Times New Roman"/>
          <w:sz w:val="28"/>
          <w:szCs w:val="2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352"/>
        <w:gridCol w:w="1630"/>
        <w:gridCol w:w="1777"/>
        <w:gridCol w:w="1777"/>
        <w:gridCol w:w="2093"/>
      </w:tblGrid>
      <w:tr w:rsidR="00962BA8" w:rsidRPr="00055B81" w14:paraId="6A2257CC" w14:textId="77777777" w:rsidTr="006B0E2C">
        <w:trPr>
          <w:trHeight w:val="20"/>
          <w:jc w:val="right"/>
        </w:trPr>
        <w:tc>
          <w:tcPr>
            <w:tcW w:w="0" w:type="auto"/>
            <w:tcBorders>
              <w:top w:val="single" w:sz="4" w:space="0" w:color="auto"/>
              <w:left w:val="single" w:sz="4" w:space="0" w:color="auto"/>
              <w:bottom w:val="single" w:sz="4" w:space="0" w:color="auto"/>
              <w:right w:val="single" w:sz="4" w:space="0" w:color="auto"/>
            </w:tcBorders>
            <w:vAlign w:val="center"/>
            <w:hideMark/>
          </w:tcPr>
          <w:p w14:paraId="6AF659C0" w14:textId="77777777" w:rsidR="00962BA8" w:rsidRPr="00055B81" w:rsidRDefault="00962BA8" w:rsidP="006B0E2C">
            <w:pPr>
              <w:keepNext/>
              <w:keepLines/>
              <w:spacing w:after="0" w:line="240" w:lineRule="auto"/>
              <w:outlineLvl w:val="5"/>
              <w:rPr>
                <w:rFonts w:ascii="Times New Roman" w:eastAsiaTheme="majorEastAsia" w:hAnsi="Times New Roman"/>
                <w:b/>
                <w:color w:val="000000"/>
                <w:sz w:val="24"/>
                <w:szCs w:val="24"/>
              </w:rPr>
            </w:pPr>
            <w:r w:rsidRPr="00055B81">
              <w:rPr>
                <w:rFonts w:ascii="Times New Roman" w:eastAsiaTheme="majorEastAsia" w:hAnsi="Times New Roman"/>
                <w:b/>
                <w:color w:val="000000"/>
                <w:sz w:val="24"/>
                <w:szCs w:val="24"/>
              </w:rPr>
              <w:t>Завдання Стратегії, якому відповідає проект:</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07DDFC3D" w14:textId="77777777" w:rsidR="00962BA8" w:rsidRPr="00055B81" w:rsidRDefault="00962BA8" w:rsidP="006B0E2C">
            <w:pPr>
              <w:pBdr>
                <w:left w:val="single" w:sz="18" w:space="4" w:color="auto"/>
              </w:pBdr>
              <w:spacing w:after="0" w:line="256" w:lineRule="auto"/>
              <w:contextualSpacing/>
              <w:jc w:val="both"/>
              <w:rPr>
                <w:rFonts w:ascii="Times New Roman" w:hAnsi="Times New Roman"/>
                <w:sz w:val="24"/>
                <w:szCs w:val="24"/>
                <w:lang w:val="ru-RU" w:eastAsia="it-IT"/>
              </w:rPr>
            </w:pPr>
            <w:r w:rsidRPr="00360AAB">
              <w:rPr>
                <w:rFonts w:ascii="Times New Roman" w:hAnsi="Times New Roman"/>
                <w:sz w:val="24"/>
                <w:szCs w:val="24"/>
              </w:rPr>
              <w:t>2.1.</w:t>
            </w:r>
            <w:r>
              <w:rPr>
                <w:rFonts w:ascii="Times New Roman" w:hAnsi="Times New Roman"/>
                <w:sz w:val="24"/>
                <w:szCs w:val="24"/>
              </w:rPr>
              <w:t>6</w:t>
            </w:r>
            <w:r w:rsidRPr="00360AAB">
              <w:rPr>
                <w:rFonts w:ascii="Times New Roman" w:hAnsi="Times New Roman"/>
                <w:sz w:val="24"/>
                <w:szCs w:val="24"/>
              </w:rPr>
              <w:t xml:space="preserve">. </w:t>
            </w:r>
            <w:r w:rsidRPr="004E1641">
              <w:rPr>
                <w:rFonts w:ascii="Times New Roman" w:hAnsi="Times New Roman"/>
                <w:sz w:val="24"/>
                <w:szCs w:val="24"/>
              </w:rPr>
              <w:t>Підвищення рівня соціального</w:t>
            </w:r>
            <w:r>
              <w:rPr>
                <w:rFonts w:ascii="Times New Roman" w:hAnsi="Times New Roman"/>
                <w:sz w:val="24"/>
                <w:szCs w:val="24"/>
              </w:rPr>
              <w:t xml:space="preserve"> та цивільного</w:t>
            </w:r>
            <w:r w:rsidRPr="004E1641">
              <w:rPr>
                <w:rFonts w:ascii="Times New Roman" w:hAnsi="Times New Roman"/>
                <w:sz w:val="24"/>
                <w:szCs w:val="24"/>
              </w:rPr>
              <w:t xml:space="preserve"> захисту мешканців громади</w:t>
            </w:r>
          </w:p>
        </w:tc>
      </w:tr>
      <w:tr w:rsidR="00962BA8" w:rsidRPr="00055B81" w14:paraId="00F005C0" w14:textId="77777777" w:rsidTr="006B0E2C">
        <w:trPr>
          <w:trHeight w:val="20"/>
          <w:jc w:val="right"/>
        </w:trPr>
        <w:tc>
          <w:tcPr>
            <w:tcW w:w="0" w:type="auto"/>
            <w:tcBorders>
              <w:top w:val="single" w:sz="4" w:space="0" w:color="auto"/>
              <w:left w:val="single" w:sz="4" w:space="0" w:color="auto"/>
              <w:bottom w:val="single" w:sz="4" w:space="0" w:color="auto"/>
              <w:right w:val="single" w:sz="4" w:space="0" w:color="auto"/>
            </w:tcBorders>
            <w:vAlign w:val="center"/>
            <w:hideMark/>
          </w:tcPr>
          <w:p w14:paraId="428F0A52" w14:textId="77777777" w:rsidR="00962BA8" w:rsidRPr="00055B81" w:rsidRDefault="00962BA8" w:rsidP="006B0E2C">
            <w:pPr>
              <w:spacing w:after="0" w:line="240" w:lineRule="auto"/>
              <w:jc w:val="both"/>
              <w:rPr>
                <w:rFonts w:ascii="Times New Roman" w:hAnsi="Times New Roman"/>
                <w:b/>
                <w:bCs/>
                <w:color w:val="000000"/>
                <w:sz w:val="24"/>
                <w:szCs w:val="24"/>
              </w:rPr>
            </w:pPr>
            <w:r w:rsidRPr="00055B81">
              <w:rPr>
                <w:rFonts w:ascii="Times New Roman" w:hAnsi="Times New Roman"/>
                <w:b/>
                <w:bCs/>
                <w:color w:val="000000"/>
                <w:sz w:val="24"/>
                <w:szCs w:val="24"/>
              </w:rPr>
              <w:t>Назва проекту:</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048BC422" w14:textId="140117E8" w:rsidR="00962BA8" w:rsidRPr="00055B81" w:rsidRDefault="00084BFF" w:rsidP="006B0E2C">
            <w:pPr>
              <w:spacing w:after="0" w:line="240" w:lineRule="auto"/>
              <w:jc w:val="both"/>
              <w:rPr>
                <w:rFonts w:ascii="Times New Roman" w:hAnsi="Times New Roman"/>
                <w:sz w:val="24"/>
                <w:szCs w:val="24"/>
                <w:lang w:eastAsia="it-IT"/>
              </w:rPr>
            </w:pPr>
            <w:r>
              <w:rPr>
                <w:rFonts w:ascii="Times New Roman" w:hAnsi="Times New Roman"/>
                <w:sz w:val="24"/>
                <w:szCs w:val="24"/>
              </w:rPr>
              <w:t>Будівництво Центрів</w:t>
            </w:r>
            <w:r w:rsidR="00962BA8" w:rsidRPr="00055B81">
              <w:rPr>
                <w:rFonts w:ascii="Times New Roman" w:hAnsi="Times New Roman"/>
                <w:sz w:val="24"/>
                <w:szCs w:val="24"/>
              </w:rPr>
              <w:t xml:space="preserve"> безпеки громадян </w:t>
            </w:r>
          </w:p>
        </w:tc>
      </w:tr>
      <w:tr w:rsidR="00962BA8" w:rsidRPr="00055B81" w14:paraId="2B03A643" w14:textId="77777777" w:rsidTr="006B0E2C">
        <w:trPr>
          <w:trHeight w:val="20"/>
          <w:jc w:val="right"/>
        </w:trPr>
        <w:tc>
          <w:tcPr>
            <w:tcW w:w="0" w:type="auto"/>
            <w:tcBorders>
              <w:top w:val="single" w:sz="4" w:space="0" w:color="auto"/>
              <w:left w:val="single" w:sz="4" w:space="0" w:color="auto"/>
              <w:bottom w:val="single" w:sz="4" w:space="0" w:color="auto"/>
              <w:right w:val="single" w:sz="4" w:space="0" w:color="auto"/>
            </w:tcBorders>
            <w:vAlign w:val="center"/>
            <w:hideMark/>
          </w:tcPr>
          <w:p w14:paraId="13194F79" w14:textId="77777777" w:rsidR="00962BA8" w:rsidRPr="00055B81" w:rsidRDefault="00962BA8" w:rsidP="006B0E2C">
            <w:pPr>
              <w:spacing w:after="0" w:line="240" w:lineRule="auto"/>
              <w:jc w:val="both"/>
              <w:rPr>
                <w:rFonts w:ascii="Times New Roman" w:hAnsi="Times New Roman"/>
                <w:b/>
                <w:bCs/>
                <w:color w:val="000000"/>
                <w:sz w:val="24"/>
                <w:szCs w:val="24"/>
              </w:rPr>
            </w:pPr>
            <w:r w:rsidRPr="00055B81">
              <w:rPr>
                <w:rFonts w:ascii="Times New Roman" w:hAnsi="Times New Roman"/>
                <w:b/>
                <w:bCs/>
                <w:color w:val="000000"/>
                <w:sz w:val="24"/>
                <w:szCs w:val="24"/>
              </w:rPr>
              <w:t>Цілі проекту:</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4D0A9BB1" w14:textId="77777777" w:rsidR="00962BA8" w:rsidRPr="00055B81" w:rsidRDefault="00962BA8" w:rsidP="006B0E2C">
            <w:pPr>
              <w:spacing w:after="0" w:line="256" w:lineRule="auto"/>
              <w:jc w:val="both"/>
              <w:rPr>
                <w:rFonts w:ascii="Times New Roman" w:hAnsi="Times New Roman"/>
                <w:sz w:val="24"/>
                <w:szCs w:val="24"/>
                <w:lang w:eastAsia="it-IT"/>
              </w:rPr>
            </w:pPr>
            <w:r w:rsidRPr="00055B81">
              <w:rPr>
                <w:rFonts w:ascii="Times New Roman" w:hAnsi="Times New Roman"/>
                <w:sz w:val="24"/>
                <w:szCs w:val="24"/>
              </w:rPr>
              <w:t xml:space="preserve">Цілями проекту є будівництво сучасного та ефективного Центру безпеки громадян  </w:t>
            </w:r>
          </w:p>
        </w:tc>
      </w:tr>
      <w:tr w:rsidR="00962BA8" w:rsidRPr="00055B81" w14:paraId="090FDC39" w14:textId="77777777" w:rsidTr="006B0E2C">
        <w:trPr>
          <w:trHeight w:val="20"/>
          <w:jc w:val="right"/>
        </w:trPr>
        <w:tc>
          <w:tcPr>
            <w:tcW w:w="0" w:type="auto"/>
            <w:tcBorders>
              <w:top w:val="single" w:sz="4" w:space="0" w:color="auto"/>
              <w:left w:val="single" w:sz="4" w:space="0" w:color="auto"/>
              <w:bottom w:val="single" w:sz="4" w:space="0" w:color="auto"/>
              <w:right w:val="single" w:sz="4" w:space="0" w:color="auto"/>
            </w:tcBorders>
            <w:vAlign w:val="center"/>
            <w:hideMark/>
          </w:tcPr>
          <w:p w14:paraId="460E291D" w14:textId="77777777" w:rsidR="00962BA8" w:rsidRPr="00055B81" w:rsidRDefault="00962BA8" w:rsidP="006B0E2C">
            <w:pPr>
              <w:autoSpaceDE w:val="0"/>
              <w:autoSpaceDN w:val="0"/>
              <w:adjustRightInd w:val="0"/>
              <w:spacing w:after="0" w:line="240" w:lineRule="auto"/>
              <w:jc w:val="both"/>
              <w:rPr>
                <w:rFonts w:ascii="Times New Roman" w:hAnsi="Times New Roman"/>
                <w:b/>
                <w:color w:val="000000"/>
                <w:sz w:val="24"/>
                <w:szCs w:val="24"/>
              </w:rPr>
            </w:pPr>
            <w:r w:rsidRPr="00055B81">
              <w:rPr>
                <w:rFonts w:ascii="Times New Roman" w:hAnsi="Times New Roman"/>
                <w:b/>
                <w:color w:val="000000"/>
                <w:sz w:val="24"/>
                <w:szCs w:val="24"/>
              </w:rPr>
              <w:t>Територія на яку проект матиме вплив:</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284C1008" w14:textId="77777777" w:rsidR="00962BA8" w:rsidRPr="00055B81" w:rsidRDefault="00962BA8" w:rsidP="006B0E2C">
            <w:pPr>
              <w:spacing w:after="0" w:line="240" w:lineRule="auto"/>
              <w:jc w:val="both"/>
              <w:rPr>
                <w:rFonts w:ascii="Times New Roman" w:hAnsi="Times New Roman"/>
                <w:sz w:val="24"/>
                <w:szCs w:val="24"/>
                <w:lang w:eastAsia="it-IT"/>
              </w:rPr>
            </w:pPr>
            <w:r w:rsidRPr="00C3338A">
              <w:rPr>
                <w:rFonts w:ascii="Times New Roman" w:hAnsi="Times New Roman"/>
                <w:sz w:val="24"/>
                <w:szCs w:val="24"/>
              </w:rPr>
              <w:t>Зачепилівська ОТГ:</w:t>
            </w:r>
          </w:p>
        </w:tc>
      </w:tr>
      <w:tr w:rsidR="00962BA8" w:rsidRPr="00055B81" w14:paraId="364891EA" w14:textId="77777777" w:rsidTr="006B0E2C">
        <w:trPr>
          <w:trHeight w:val="20"/>
          <w:jc w:val="right"/>
        </w:trPr>
        <w:tc>
          <w:tcPr>
            <w:tcW w:w="0" w:type="auto"/>
            <w:tcBorders>
              <w:top w:val="single" w:sz="4" w:space="0" w:color="auto"/>
              <w:left w:val="single" w:sz="4" w:space="0" w:color="auto"/>
              <w:bottom w:val="single" w:sz="4" w:space="0" w:color="auto"/>
              <w:right w:val="single" w:sz="4" w:space="0" w:color="auto"/>
            </w:tcBorders>
            <w:vAlign w:val="center"/>
            <w:hideMark/>
          </w:tcPr>
          <w:p w14:paraId="40803DF7" w14:textId="77777777" w:rsidR="00962BA8" w:rsidRPr="00055B81" w:rsidRDefault="00962BA8" w:rsidP="006B0E2C">
            <w:pPr>
              <w:autoSpaceDE w:val="0"/>
              <w:autoSpaceDN w:val="0"/>
              <w:adjustRightInd w:val="0"/>
              <w:spacing w:after="0" w:line="240" w:lineRule="auto"/>
              <w:jc w:val="both"/>
              <w:rPr>
                <w:rFonts w:ascii="Times New Roman" w:hAnsi="Times New Roman"/>
                <w:b/>
                <w:color w:val="000000"/>
                <w:sz w:val="24"/>
                <w:szCs w:val="24"/>
              </w:rPr>
            </w:pPr>
            <w:r w:rsidRPr="00055B81">
              <w:rPr>
                <w:rFonts w:ascii="Times New Roman" w:hAnsi="Times New Roman"/>
                <w:b/>
                <w:color w:val="000000"/>
                <w:sz w:val="24"/>
                <w:szCs w:val="24"/>
              </w:rPr>
              <w:t>Орієнтовна кількість отримувачів</w:t>
            </w:r>
            <w:r>
              <w:rPr>
                <w:rFonts w:ascii="Times New Roman" w:hAnsi="Times New Roman"/>
                <w:b/>
                <w:color w:val="000000"/>
                <w:sz w:val="24"/>
                <w:szCs w:val="24"/>
              </w:rPr>
              <w:t xml:space="preserve"> вигід</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12D5FC9B" w14:textId="77777777" w:rsidR="00962BA8" w:rsidRPr="005B4C34" w:rsidRDefault="00962BA8" w:rsidP="006B0E2C">
            <w:pPr>
              <w:spacing w:after="0" w:line="256" w:lineRule="auto"/>
              <w:rPr>
                <w:rFonts w:ascii="Times New Roman" w:hAnsi="Times New Roman"/>
                <w:sz w:val="24"/>
                <w:szCs w:val="24"/>
                <w:lang w:val="ru-RU" w:eastAsia="it-IT"/>
              </w:rPr>
            </w:pPr>
            <w:r>
              <w:rPr>
                <w:rFonts w:ascii="Times New Roman" w:hAnsi="Times New Roman"/>
                <w:sz w:val="24"/>
                <w:szCs w:val="24"/>
                <w:lang w:val="ru-RU"/>
              </w:rPr>
              <w:t>9000</w:t>
            </w:r>
          </w:p>
        </w:tc>
      </w:tr>
      <w:tr w:rsidR="00962BA8" w:rsidRPr="00055B81" w14:paraId="666E7FC3" w14:textId="77777777" w:rsidTr="006B0E2C">
        <w:trPr>
          <w:trHeight w:val="20"/>
          <w:jc w:val="righ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9127C0D" w14:textId="77777777" w:rsidR="00962BA8" w:rsidRPr="00055B81" w:rsidRDefault="00962BA8" w:rsidP="006B0E2C">
            <w:pPr>
              <w:spacing w:after="0" w:line="240" w:lineRule="auto"/>
              <w:jc w:val="both"/>
              <w:rPr>
                <w:rFonts w:ascii="Times New Roman" w:hAnsi="Times New Roman"/>
                <w:b/>
                <w:bCs/>
                <w:color w:val="000000"/>
                <w:sz w:val="24"/>
                <w:szCs w:val="24"/>
              </w:rPr>
            </w:pPr>
            <w:r w:rsidRPr="00055B81">
              <w:rPr>
                <w:rFonts w:ascii="Times New Roman" w:hAnsi="Times New Roman"/>
                <w:b/>
                <w:bCs/>
                <w:color w:val="000000"/>
                <w:sz w:val="24"/>
                <w:szCs w:val="24"/>
              </w:rPr>
              <w:lastRenderedPageBreak/>
              <w:t>Стислий опис проекту:</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752DC17B" w14:textId="77777777" w:rsidR="00962BA8" w:rsidRPr="00055B81" w:rsidRDefault="00962BA8" w:rsidP="006B0E2C">
            <w:pPr>
              <w:spacing w:after="0" w:line="256" w:lineRule="auto"/>
              <w:jc w:val="both"/>
              <w:rPr>
                <w:rFonts w:ascii="Times New Roman" w:hAnsi="Times New Roman"/>
                <w:sz w:val="24"/>
                <w:szCs w:val="24"/>
              </w:rPr>
            </w:pPr>
            <w:r w:rsidRPr="00055B81">
              <w:rPr>
                <w:rFonts w:ascii="Times New Roman" w:hAnsi="Times New Roman"/>
                <w:sz w:val="24"/>
                <w:szCs w:val="24"/>
              </w:rPr>
              <w:t xml:space="preserve">Одним з важливих напрямків роботи є питання підвищення рівня безпеки  громадян. </w:t>
            </w:r>
          </w:p>
          <w:p w14:paraId="776485D0" w14:textId="77777777" w:rsidR="00962BA8" w:rsidRPr="00055B81" w:rsidRDefault="00962BA8" w:rsidP="006B0E2C">
            <w:pPr>
              <w:spacing w:after="0" w:line="256" w:lineRule="auto"/>
              <w:jc w:val="both"/>
              <w:rPr>
                <w:rFonts w:ascii="Times New Roman" w:hAnsi="Times New Roman"/>
                <w:sz w:val="24"/>
                <w:szCs w:val="24"/>
                <w:lang w:eastAsia="it-IT"/>
              </w:rPr>
            </w:pPr>
            <w:r w:rsidRPr="00055B81">
              <w:rPr>
                <w:rFonts w:ascii="Times New Roman" w:hAnsi="Times New Roman"/>
                <w:sz w:val="24"/>
                <w:szCs w:val="24"/>
              </w:rPr>
              <w:t xml:space="preserve">Створення Центру безпеки в ОТГ – це можливість і спроможність громади повноцінно убезпечити життя своїх мешканців. Впровадження на території громади інноваційної практики створення Центру безпеки громадян дозволяє комплексно та найбільш ефективно підійти до вирішення даної проблеми. </w:t>
            </w:r>
          </w:p>
        </w:tc>
      </w:tr>
      <w:tr w:rsidR="00962BA8" w:rsidRPr="00055B81" w14:paraId="5854FAC4" w14:textId="77777777" w:rsidTr="006B0E2C">
        <w:trPr>
          <w:trHeight w:val="20"/>
          <w:jc w:val="righ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82837C7" w14:textId="77777777" w:rsidR="00962BA8" w:rsidRPr="00055B81" w:rsidRDefault="00962BA8" w:rsidP="006B0E2C">
            <w:pPr>
              <w:spacing w:after="0" w:line="240" w:lineRule="auto"/>
              <w:jc w:val="both"/>
              <w:rPr>
                <w:rFonts w:ascii="Times New Roman" w:hAnsi="Times New Roman"/>
                <w:b/>
                <w:bCs/>
                <w:color w:val="000000"/>
                <w:sz w:val="24"/>
                <w:szCs w:val="24"/>
              </w:rPr>
            </w:pPr>
            <w:r w:rsidRPr="00055B81">
              <w:rPr>
                <w:rFonts w:ascii="Times New Roman" w:hAnsi="Times New Roman"/>
                <w:b/>
                <w:bCs/>
                <w:color w:val="000000"/>
                <w:sz w:val="24"/>
                <w:szCs w:val="24"/>
              </w:rPr>
              <w:t>Очікувані результати:</w:t>
            </w:r>
          </w:p>
        </w:tc>
        <w:tc>
          <w:tcPr>
            <w:tcW w:w="0" w:type="auto"/>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9F0A242" w14:textId="77777777" w:rsidR="00962BA8" w:rsidRPr="00055B81" w:rsidRDefault="00962BA8" w:rsidP="006B0E2C">
            <w:pPr>
              <w:spacing w:after="0" w:line="256" w:lineRule="auto"/>
              <w:rPr>
                <w:rFonts w:ascii="Times New Roman" w:hAnsi="Times New Roman"/>
                <w:sz w:val="24"/>
                <w:szCs w:val="24"/>
                <w:shd w:val="clear" w:color="auto" w:fill="FFFFFF"/>
              </w:rPr>
            </w:pPr>
            <w:r w:rsidRPr="00055B81">
              <w:rPr>
                <w:rFonts w:ascii="Times New Roman" w:hAnsi="Times New Roman"/>
                <w:sz w:val="24"/>
                <w:szCs w:val="24"/>
                <w:shd w:val="clear" w:color="auto" w:fill="FFFFFF"/>
                <w:lang w:val="ru-RU"/>
              </w:rPr>
              <w:t xml:space="preserve">- </w:t>
            </w:r>
            <w:r w:rsidRPr="00055B81">
              <w:rPr>
                <w:rFonts w:ascii="Times New Roman" w:hAnsi="Times New Roman"/>
                <w:sz w:val="24"/>
                <w:szCs w:val="24"/>
                <w:shd w:val="clear" w:color="auto" w:fill="FFFFFF"/>
              </w:rPr>
              <w:t>збільшенню відчуття безпеки серед жителів громади;</w:t>
            </w:r>
          </w:p>
          <w:p w14:paraId="1F8DBD6F" w14:textId="77777777" w:rsidR="00962BA8" w:rsidRPr="00055B81" w:rsidRDefault="00962BA8" w:rsidP="006B0E2C">
            <w:pPr>
              <w:spacing w:after="0" w:line="256" w:lineRule="auto"/>
              <w:rPr>
                <w:rFonts w:ascii="Times New Roman" w:hAnsi="Times New Roman"/>
                <w:sz w:val="24"/>
                <w:szCs w:val="24"/>
                <w:shd w:val="clear" w:color="auto" w:fill="FFFFFF"/>
              </w:rPr>
            </w:pPr>
            <w:r w:rsidRPr="00055B81">
              <w:rPr>
                <w:rFonts w:ascii="Times New Roman" w:hAnsi="Times New Roman"/>
                <w:sz w:val="24"/>
                <w:szCs w:val="24"/>
                <w:shd w:val="clear" w:color="auto" w:fill="FFFFFF"/>
              </w:rPr>
              <w:t>- доступ жителів до надання базових послуг;</w:t>
            </w:r>
          </w:p>
          <w:p w14:paraId="1BA8FDC1" w14:textId="77777777" w:rsidR="00962BA8" w:rsidRPr="00055B81" w:rsidRDefault="00962BA8" w:rsidP="006B0E2C">
            <w:pPr>
              <w:spacing w:after="0" w:line="256" w:lineRule="auto"/>
              <w:rPr>
                <w:rFonts w:ascii="Times New Roman" w:hAnsi="Times New Roman"/>
                <w:sz w:val="24"/>
                <w:szCs w:val="24"/>
                <w:shd w:val="clear" w:color="auto" w:fill="FFFFFF"/>
              </w:rPr>
            </w:pPr>
            <w:r w:rsidRPr="00055B81">
              <w:rPr>
                <w:rFonts w:ascii="Times New Roman" w:hAnsi="Times New Roman"/>
                <w:sz w:val="24"/>
                <w:szCs w:val="24"/>
                <w:shd w:val="clear" w:color="auto" w:fill="FFFFFF"/>
              </w:rPr>
              <w:t>- створення ще одного місця соціального значення для громади;</w:t>
            </w:r>
          </w:p>
          <w:p w14:paraId="3D1B91F5" w14:textId="77777777" w:rsidR="00962BA8" w:rsidRPr="00055B81" w:rsidRDefault="00962BA8" w:rsidP="006B0E2C">
            <w:pPr>
              <w:spacing w:after="0" w:line="256" w:lineRule="auto"/>
              <w:rPr>
                <w:rFonts w:ascii="Times New Roman" w:hAnsi="Times New Roman"/>
                <w:sz w:val="24"/>
                <w:szCs w:val="24"/>
                <w:shd w:val="clear" w:color="auto" w:fill="FFFFFF"/>
              </w:rPr>
            </w:pPr>
            <w:r w:rsidRPr="00055B81">
              <w:rPr>
                <w:rFonts w:ascii="Times New Roman" w:hAnsi="Times New Roman"/>
                <w:sz w:val="24"/>
                <w:szCs w:val="24"/>
                <w:shd w:val="clear" w:color="auto" w:fill="FFFFFF"/>
              </w:rPr>
              <w:t>- зменшення часу реагування на пожежі до 20 хвилин.</w:t>
            </w:r>
          </w:p>
          <w:p w14:paraId="65BB2A5C" w14:textId="77777777" w:rsidR="00962BA8" w:rsidRPr="00055B81" w:rsidRDefault="00962BA8" w:rsidP="006B0E2C">
            <w:pPr>
              <w:spacing w:after="0" w:line="240" w:lineRule="auto"/>
              <w:jc w:val="both"/>
              <w:rPr>
                <w:rFonts w:ascii="Times New Roman" w:hAnsi="Times New Roman"/>
                <w:sz w:val="24"/>
                <w:szCs w:val="24"/>
              </w:rPr>
            </w:pPr>
            <w:r w:rsidRPr="00055B81">
              <w:rPr>
                <w:rFonts w:ascii="Times New Roman" w:hAnsi="Times New Roman"/>
                <w:sz w:val="24"/>
                <w:szCs w:val="24"/>
              </w:rPr>
              <w:t>Створення Центру безпеки громадян дозволить  правохоронцям, медикам чи рятувальникам  надати кваліфіковану допомогу мешканцям громади в найкоротший термін, що дозволить збільшити відчуття безпеки серед населення громади.</w:t>
            </w:r>
          </w:p>
        </w:tc>
      </w:tr>
      <w:tr w:rsidR="00962BA8" w:rsidRPr="00055B81" w14:paraId="223D4AD6" w14:textId="77777777" w:rsidTr="006B0E2C">
        <w:trPr>
          <w:trHeight w:val="20"/>
          <w:jc w:val="righ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F2507E5" w14:textId="77777777" w:rsidR="00962BA8" w:rsidRPr="00055B81" w:rsidRDefault="00962BA8" w:rsidP="006B0E2C">
            <w:pPr>
              <w:spacing w:after="0" w:line="240" w:lineRule="auto"/>
              <w:jc w:val="both"/>
              <w:rPr>
                <w:rFonts w:ascii="Times New Roman" w:hAnsi="Times New Roman"/>
                <w:b/>
                <w:bCs/>
                <w:color w:val="000000"/>
                <w:sz w:val="24"/>
                <w:szCs w:val="24"/>
              </w:rPr>
            </w:pPr>
            <w:r w:rsidRPr="00055B81">
              <w:rPr>
                <w:rFonts w:ascii="Times New Roman" w:hAnsi="Times New Roman"/>
                <w:b/>
                <w:bCs/>
                <w:color w:val="000000"/>
                <w:sz w:val="24"/>
                <w:szCs w:val="24"/>
              </w:rPr>
              <w:t>Ключові заходи проекту:</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5AACBC19" w14:textId="77777777" w:rsidR="00962BA8" w:rsidRPr="00055B81" w:rsidRDefault="00962BA8" w:rsidP="006B0E2C">
            <w:pPr>
              <w:spacing w:after="0" w:line="240" w:lineRule="auto"/>
              <w:rPr>
                <w:rFonts w:ascii="Times New Roman" w:hAnsi="Times New Roman"/>
                <w:sz w:val="24"/>
                <w:szCs w:val="24"/>
                <w:lang w:val="ru-RU" w:eastAsia="it-IT"/>
              </w:rPr>
            </w:pPr>
            <w:r w:rsidRPr="00055B81">
              <w:rPr>
                <w:rFonts w:ascii="Times New Roman" w:hAnsi="Times New Roman"/>
                <w:sz w:val="24"/>
                <w:szCs w:val="24"/>
                <w:lang w:val="ru-RU" w:eastAsia="it-IT"/>
              </w:rPr>
              <w:t>Проектом передбачається:</w:t>
            </w:r>
          </w:p>
          <w:p w14:paraId="2FB8F81B" w14:textId="77777777" w:rsidR="00962BA8" w:rsidRPr="00055B81" w:rsidRDefault="00962BA8" w:rsidP="006B0E2C">
            <w:pPr>
              <w:spacing w:after="0" w:line="240" w:lineRule="auto"/>
              <w:rPr>
                <w:rFonts w:ascii="Times New Roman" w:hAnsi="Times New Roman"/>
                <w:sz w:val="24"/>
                <w:szCs w:val="24"/>
                <w:lang w:val="ru-RU" w:eastAsia="it-IT"/>
              </w:rPr>
            </w:pPr>
            <w:r w:rsidRPr="00055B81">
              <w:rPr>
                <w:rFonts w:ascii="Times New Roman" w:hAnsi="Times New Roman"/>
                <w:sz w:val="24"/>
                <w:szCs w:val="24"/>
                <w:lang w:val="ru-RU" w:eastAsia="it-IT"/>
              </w:rPr>
              <w:t>- виготовлення та затвердження проектної документації;</w:t>
            </w:r>
          </w:p>
          <w:p w14:paraId="6612E24C" w14:textId="77777777" w:rsidR="00962BA8" w:rsidRPr="00055B81" w:rsidRDefault="00962BA8" w:rsidP="006B0E2C">
            <w:pPr>
              <w:spacing w:after="0" w:line="240" w:lineRule="auto"/>
              <w:rPr>
                <w:rFonts w:ascii="Times New Roman" w:hAnsi="Times New Roman"/>
                <w:sz w:val="24"/>
                <w:szCs w:val="24"/>
                <w:lang w:val="ru-RU" w:eastAsia="it-IT"/>
              </w:rPr>
            </w:pPr>
            <w:r w:rsidRPr="00055B81">
              <w:rPr>
                <w:rFonts w:ascii="Times New Roman" w:hAnsi="Times New Roman"/>
                <w:sz w:val="24"/>
                <w:szCs w:val="24"/>
                <w:lang w:val="ru-RU" w:eastAsia="it-IT"/>
              </w:rPr>
              <w:t>- вибір підрядної організації;</w:t>
            </w:r>
          </w:p>
          <w:p w14:paraId="7D806A2D" w14:textId="77777777" w:rsidR="00962BA8" w:rsidRPr="00055B81" w:rsidRDefault="00962BA8" w:rsidP="006B0E2C">
            <w:pPr>
              <w:spacing w:after="0" w:line="240" w:lineRule="auto"/>
              <w:rPr>
                <w:rFonts w:ascii="Times New Roman" w:hAnsi="Times New Roman"/>
                <w:sz w:val="24"/>
                <w:szCs w:val="24"/>
                <w:lang w:val="ru-RU" w:eastAsia="it-IT"/>
              </w:rPr>
            </w:pPr>
            <w:r w:rsidRPr="00055B81">
              <w:rPr>
                <w:rFonts w:ascii="Times New Roman" w:hAnsi="Times New Roman"/>
                <w:sz w:val="24"/>
                <w:szCs w:val="24"/>
                <w:lang w:val="ru-RU" w:eastAsia="it-IT"/>
              </w:rPr>
              <w:t>- будівництво Центру безпеки, що включає:</w:t>
            </w:r>
          </w:p>
          <w:p w14:paraId="4276481E" w14:textId="77777777" w:rsidR="00962BA8" w:rsidRPr="00055B81" w:rsidRDefault="00962BA8" w:rsidP="006B0E2C">
            <w:pPr>
              <w:spacing w:after="0" w:line="240" w:lineRule="auto"/>
              <w:rPr>
                <w:rFonts w:ascii="Times New Roman" w:hAnsi="Times New Roman"/>
                <w:sz w:val="24"/>
                <w:szCs w:val="24"/>
                <w:lang w:eastAsia="it-IT"/>
              </w:rPr>
            </w:pPr>
            <w:r w:rsidRPr="00055B81">
              <w:rPr>
                <w:rFonts w:ascii="Times New Roman" w:hAnsi="Times New Roman"/>
                <w:sz w:val="24"/>
                <w:szCs w:val="24"/>
                <w:lang w:val="ru-RU" w:eastAsia="it-IT"/>
              </w:rPr>
              <w:t>бокс на 4 машини (2пожежні,  1поліцейська, 1 швидка), один бокс для ремонту машин, кабінет дільничого, пультова кімната,  кухня, кімната відпочинку</w:t>
            </w:r>
            <w:r w:rsidRPr="00055B81">
              <w:rPr>
                <w:rFonts w:ascii="Times New Roman" w:hAnsi="Times New Roman"/>
                <w:sz w:val="24"/>
                <w:szCs w:val="24"/>
                <w:lang w:eastAsia="it-IT"/>
              </w:rPr>
              <w:t>, кімната чергового лікаря.</w:t>
            </w:r>
            <w:r w:rsidRPr="00055B81">
              <w:rPr>
                <w:rFonts w:ascii="Times New Roman" w:hAnsi="Times New Roman"/>
                <w:sz w:val="24"/>
                <w:szCs w:val="24"/>
                <w:lang w:val="ru-RU" w:eastAsia="it-IT"/>
              </w:rPr>
              <w:t xml:space="preserve">   </w:t>
            </w:r>
          </w:p>
          <w:p w14:paraId="4EB985D5" w14:textId="77777777" w:rsidR="00962BA8" w:rsidRPr="00055B81" w:rsidRDefault="00962BA8" w:rsidP="006B0E2C">
            <w:pPr>
              <w:spacing w:after="0" w:line="240" w:lineRule="auto"/>
              <w:rPr>
                <w:rFonts w:ascii="Times New Roman" w:hAnsi="Times New Roman"/>
                <w:sz w:val="24"/>
                <w:szCs w:val="24"/>
              </w:rPr>
            </w:pPr>
            <w:r w:rsidRPr="00055B81">
              <w:rPr>
                <w:rFonts w:ascii="Times New Roman" w:hAnsi="Times New Roman"/>
                <w:sz w:val="24"/>
                <w:szCs w:val="24"/>
              </w:rPr>
              <w:t xml:space="preserve">Таке компактне розташування оперативних служб дозволить швидко та ефективно вирішувати питання щодо захисту населення і території громади. </w:t>
            </w:r>
          </w:p>
          <w:p w14:paraId="3E501B8A" w14:textId="77777777" w:rsidR="00962BA8" w:rsidRPr="00055B81" w:rsidRDefault="00962BA8" w:rsidP="006B0E2C">
            <w:pPr>
              <w:spacing w:after="0" w:line="240" w:lineRule="auto"/>
              <w:rPr>
                <w:rFonts w:ascii="Times New Roman" w:hAnsi="Times New Roman"/>
                <w:sz w:val="24"/>
                <w:szCs w:val="24"/>
                <w:lang w:eastAsia="it-IT"/>
              </w:rPr>
            </w:pPr>
            <w:r w:rsidRPr="00055B81">
              <w:rPr>
                <w:rFonts w:ascii="Times New Roman" w:hAnsi="Times New Roman"/>
                <w:sz w:val="24"/>
                <w:szCs w:val="24"/>
                <w:lang w:val="ru-RU" w:eastAsia="it-IT"/>
              </w:rPr>
              <w:t>- висвітлення інформації про проведену роботу та сайті громади та у ЗМІ</w:t>
            </w:r>
            <w:r w:rsidRPr="00055B81">
              <w:rPr>
                <w:rFonts w:ascii="Times New Roman" w:hAnsi="Times New Roman"/>
                <w:sz w:val="24"/>
                <w:szCs w:val="24"/>
                <w:lang w:eastAsia="it-IT"/>
              </w:rPr>
              <w:t>.</w:t>
            </w:r>
          </w:p>
        </w:tc>
      </w:tr>
      <w:tr w:rsidR="00962BA8" w:rsidRPr="00055B81" w14:paraId="3242B59E" w14:textId="77777777" w:rsidTr="006B0E2C">
        <w:trPr>
          <w:trHeight w:val="20"/>
          <w:jc w:val="righ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46CB515" w14:textId="77777777" w:rsidR="00962BA8" w:rsidRPr="00055B81" w:rsidRDefault="00962BA8" w:rsidP="006B0E2C">
            <w:pPr>
              <w:spacing w:after="0" w:line="240" w:lineRule="auto"/>
              <w:jc w:val="both"/>
              <w:rPr>
                <w:rFonts w:ascii="Times New Roman" w:hAnsi="Times New Roman"/>
                <w:b/>
                <w:color w:val="000000"/>
                <w:sz w:val="24"/>
                <w:szCs w:val="24"/>
              </w:rPr>
            </w:pPr>
            <w:r w:rsidRPr="00055B81">
              <w:rPr>
                <w:rFonts w:ascii="Times New Roman" w:hAnsi="Times New Roman"/>
                <w:b/>
                <w:color w:val="000000"/>
                <w:sz w:val="24"/>
                <w:szCs w:val="24"/>
              </w:rPr>
              <w:t xml:space="preserve">Період здійснення: </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796BA916" w14:textId="77777777" w:rsidR="00962BA8" w:rsidRPr="00055B81" w:rsidRDefault="00962BA8" w:rsidP="006B0E2C">
            <w:pPr>
              <w:spacing w:after="0" w:line="240" w:lineRule="auto"/>
              <w:jc w:val="both"/>
              <w:rPr>
                <w:rFonts w:ascii="Times New Roman" w:hAnsi="Times New Roman"/>
                <w:color w:val="000000"/>
                <w:sz w:val="24"/>
                <w:szCs w:val="24"/>
                <w:lang w:eastAsia="it-IT"/>
              </w:rPr>
            </w:pPr>
            <w:r>
              <w:rPr>
                <w:rFonts w:ascii="Times New Roman" w:hAnsi="Times New Roman"/>
                <w:b/>
                <w:color w:val="000000"/>
                <w:sz w:val="24"/>
                <w:szCs w:val="24"/>
              </w:rPr>
              <w:t>2020</w:t>
            </w:r>
            <w:r w:rsidRPr="00055B81">
              <w:rPr>
                <w:rFonts w:ascii="Times New Roman" w:hAnsi="Times New Roman"/>
                <w:b/>
                <w:color w:val="000000"/>
                <w:sz w:val="24"/>
                <w:szCs w:val="24"/>
              </w:rPr>
              <w:t xml:space="preserve"> – 202</w:t>
            </w:r>
            <w:r>
              <w:rPr>
                <w:rFonts w:ascii="Times New Roman" w:hAnsi="Times New Roman"/>
                <w:b/>
                <w:color w:val="000000"/>
                <w:sz w:val="24"/>
                <w:szCs w:val="24"/>
                <w:lang w:val="en-US"/>
              </w:rPr>
              <w:t>1</w:t>
            </w:r>
            <w:r w:rsidRPr="00055B81">
              <w:rPr>
                <w:rFonts w:ascii="Times New Roman" w:hAnsi="Times New Roman"/>
                <w:b/>
                <w:color w:val="000000"/>
                <w:sz w:val="24"/>
                <w:szCs w:val="24"/>
              </w:rPr>
              <w:t xml:space="preserve"> роки:</w:t>
            </w:r>
          </w:p>
        </w:tc>
      </w:tr>
      <w:tr w:rsidR="00962BA8" w:rsidRPr="00055B81" w14:paraId="19DDC522" w14:textId="77777777" w:rsidTr="006B0E2C">
        <w:trPr>
          <w:trHeight w:val="20"/>
          <w:jc w:val="righ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43E355B" w14:textId="77777777" w:rsidR="00962BA8" w:rsidRPr="00055B81" w:rsidRDefault="00962BA8" w:rsidP="006B0E2C">
            <w:pPr>
              <w:spacing w:after="0" w:line="240" w:lineRule="auto"/>
              <w:jc w:val="both"/>
              <w:rPr>
                <w:rFonts w:ascii="Times New Roman" w:hAnsi="Times New Roman"/>
                <w:b/>
                <w:bCs/>
                <w:color w:val="000000"/>
                <w:sz w:val="24"/>
                <w:szCs w:val="24"/>
              </w:rPr>
            </w:pPr>
            <w:r w:rsidRPr="00055B81">
              <w:rPr>
                <w:rFonts w:ascii="Times New Roman" w:hAnsi="Times New Roman"/>
                <w:b/>
                <w:bCs/>
                <w:color w:val="000000"/>
                <w:sz w:val="24"/>
                <w:szCs w:val="24"/>
              </w:rPr>
              <w:t>Орієнтовна вартість проекту, тис. грн.</w:t>
            </w:r>
          </w:p>
        </w:tc>
        <w:tc>
          <w:tcPr>
            <w:tcW w:w="0" w:type="auto"/>
            <w:tcBorders>
              <w:top w:val="single" w:sz="4" w:space="0" w:color="auto"/>
              <w:left w:val="single" w:sz="4" w:space="0" w:color="auto"/>
              <w:bottom w:val="single" w:sz="4" w:space="0" w:color="auto"/>
              <w:right w:val="single" w:sz="4" w:space="0" w:color="auto"/>
            </w:tcBorders>
            <w:shd w:val="clear" w:color="auto" w:fill="E6E6E6"/>
            <w:vAlign w:val="center"/>
            <w:hideMark/>
          </w:tcPr>
          <w:p w14:paraId="2191BE6D"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1-й рік</w:t>
            </w:r>
          </w:p>
        </w:tc>
        <w:tc>
          <w:tcPr>
            <w:tcW w:w="0" w:type="auto"/>
            <w:tcBorders>
              <w:top w:val="single" w:sz="4" w:space="0" w:color="auto"/>
              <w:left w:val="single" w:sz="4" w:space="0" w:color="auto"/>
              <w:bottom w:val="single" w:sz="4" w:space="0" w:color="auto"/>
              <w:right w:val="single" w:sz="4" w:space="0" w:color="auto"/>
            </w:tcBorders>
            <w:shd w:val="clear" w:color="auto" w:fill="E6E6E6"/>
            <w:vAlign w:val="center"/>
            <w:hideMark/>
          </w:tcPr>
          <w:p w14:paraId="6F431152"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2-й рік</w:t>
            </w:r>
          </w:p>
        </w:tc>
        <w:tc>
          <w:tcPr>
            <w:tcW w:w="0" w:type="auto"/>
            <w:tcBorders>
              <w:top w:val="single" w:sz="4" w:space="0" w:color="auto"/>
              <w:left w:val="single" w:sz="4" w:space="0" w:color="auto"/>
              <w:bottom w:val="single" w:sz="4" w:space="0" w:color="auto"/>
              <w:right w:val="single" w:sz="4" w:space="0" w:color="auto"/>
            </w:tcBorders>
            <w:shd w:val="clear" w:color="auto" w:fill="E6E6E6"/>
            <w:vAlign w:val="center"/>
            <w:hideMark/>
          </w:tcPr>
          <w:p w14:paraId="7AFC59B1"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3-й рік</w:t>
            </w:r>
          </w:p>
        </w:tc>
        <w:tc>
          <w:tcPr>
            <w:tcW w:w="0" w:type="auto"/>
            <w:tcBorders>
              <w:top w:val="single" w:sz="4" w:space="0" w:color="auto"/>
              <w:left w:val="single" w:sz="4" w:space="0" w:color="auto"/>
              <w:bottom w:val="single" w:sz="4" w:space="0" w:color="auto"/>
              <w:right w:val="single" w:sz="4" w:space="0" w:color="auto"/>
            </w:tcBorders>
            <w:shd w:val="clear" w:color="auto" w:fill="E6E6E6"/>
            <w:vAlign w:val="center"/>
            <w:hideMark/>
          </w:tcPr>
          <w:p w14:paraId="3E09D283" w14:textId="77777777" w:rsidR="00962BA8" w:rsidRPr="00055B81" w:rsidRDefault="00962BA8" w:rsidP="006B0E2C">
            <w:pPr>
              <w:spacing w:after="0" w:line="240" w:lineRule="auto"/>
              <w:ind w:firstLine="104"/>
              <w:jc w:val="center"/>
              <w:rPr>
                <w:rFonts w:ascii="Times New Roman" w:hAnsi="Times New Roman"/>
                <w:b/>
                <w:color w:val="000000"/>
                <w:sz w:val="24"/>
                <w:szCs w:val="24"/>
                <w:lang w:eastAsia="it-IT"/>
              </w:rPr>
            </w:pPr>
            <w:r w:rsidRPr="00055B81">
              <w:rPr>
                <w:rFonts w:ascii="Times New Roman" w:hAnsi="Times New Roman"/>
                <w:b/>
                <w:color w:val="000000"/>
                <w:sz w:val="24"/>
                <w:szCs w:val="24"/>
                <w:lang w:eastAsia="it-IT"/>
              </w:rPr>
              <w:t>Разом</w:t>
            </w:r>
          </w:p>
        </w:tc>
      </w:tr>
      <w:tr w:rsidR="00962BA8" w:rsidRPr="00055B81" w14:paraId="3403FF93" w14:textId="77777777" w:rsidTr="006B0E2C">
        <w:trPr>
          <w:trHeight w:val="2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E05F26" w14:textId="77777777" w:rsidR="00962BA8" w:rsidRPr="00055B81" w:rsidRDefault="00962BA8" w:rsidP="006B0E2C">
            <w:pPr>
              <w:spacing w:after="0" w:line="240" w:lineRule="auto"/>
              <w:rPr>
                <w:rFonts w:ascii="Times New Roman" w:hAnsi="Times New Roman"/>
                <w:b/>
                <w:bCs/>
                <w:color w:val="000000"/>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19AF1EAE" w14:textId="77777777" w:rsidR="00962BA8" w:rsidRPr="00055B81" w:rsidRDefault="00962BA8" w:rsidP="006B0E2C">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0</w:t>
            </w:r>
          </w:p>
        </w:tc>
        <w:tc>
          <w:tcPr>
            <w:tcW w:w="0" w:type="auto"/>
            <w:tcBorders>
              <w:top w:val="single" w:sz="4" w:space="0" w:color="auto"/>
              <w:left w:val="single" w:sz="4" w:space="0" w:color="auto"/>
              <w:bottom w:val="single" w:sz="4" w:space="0" w:color="auto"/>
              <w:right w:val="single" w:sz="4" w:space="0" w:color="auto"/>
            </w:tcBorders>
            <w:vAlign w:val="center"/>
          </w:tcPr>
          <w:p w14:paraId="6E38C603" w14:textId="77777777" w:rsidR="00962BA8" w:rsidRPr="00055B81" w:rsidRDefault="00962BA8" w:rsidP="006B0E2C">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7500</w:t>
            </w:r>
          </w:p>
        </w:tc>
        <w:tc>
          <w:tcPr>
            <w:tcW w:w="0" w:type="auto"/>
            <w:tcBorders>
              <w:top w:val="single" w:sz="4" w:space="0" w:color="auto"/>
              <w:left w:val="single" w:sz="4" w:space="0" w:color="auto"/>
              <w:bottom w:val="single" w:sz="4" w:space="0" w:color="auto"/>
              <w:right w:val="single" w:sz="4" w:space="0" w:color="auto"/>
            </w:tcBorders>
            <w:vAlign w:val="center"/>
          </w:tcPr>
          <w:p w14:paraId="131141E6" w14:textId="77777777" w:rsidR="00962BA8" w:rsidRPr="00055B81" w:rsidRDefault="00962BA8" w:rsidP="006B0E2C">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19E21C" w14:textId="77777777" w:rsidR="00962BA8" w:rsidRPr="00055B81" w:rsidRDefault="00962BA8" w:rsidP="006B0E2C">
            <w:pPr>
              <w:spacing w:after="0" w:line="240" w:lineRule="auto"/>
              <w:jc w:val="center"/>
              <w:rPr>
                <w:rFonts w:ascii="Times New Roman" w:hAnsi="Times New Roman"/>
                <w:b/>
                <w:color w:val="000000"/>
                <w:sz w:val="24"/>
                <w:szCs w:val="24"/>
                <w:lang w:eastAsia="it-IT"/>
              </w:rPr>
            </w:pPr>
            <w:r w:rsidRPr="00C3338A">
              <w:rPr>
                <w:rFonts w:ascii="Times New Roman" w:hAnsi="Times New Roman"/>
                <w:b/>
                <w:color w:val="000000"/>
                <w:sz w:val="24"/>
                <w:szCs w:val="24"/>
                <w:lang w:eastAsia="it-IT"/>
              </w:rPr>
              <w:t>125</w:t>
            </w:r>
            <w:r>
              <w:rPr>
                <w:rFonts w:ascii="Times New Roman" w:hAnsi="Times New Roman"/>
                <w:b/>
                <w:color w:val="000000"/>
                <w:sz w:val="24"/>
                <w:szCs w:val="24"/>
                <w:lang w:eastAsia="it-IT"/>
              </w:rPr>
              <w:t>00</w:t>
            </w:r>
          </w:p>
        </w:tc>
      </w:tr>
      <w:tr w:rsidR="00962BA8" w:rsidRPr="00055B81" w14:paraId="153B46EE" w14:textId="77777777" w:rsidTr="006B0E2C">
        <w:trPr>
          <w:trHeight w:val="20"/>
          <w:jc w:val="righ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870751C" w14:textId="77777777" w:rsidR="00962BA8" w:rsidRPr="00055B81" w:rsidRDefault="00962BA8" w:rsidP="006B0E2C">
            <w:pPr>
              <w:spacing w:after="0" w:line="240" w:lineRule="auto"/>
              <w:jc w:val="both"/>
              <w:rPr>
                <w:rFonts w:ascii="Times New Roman" w:hAnsi="Times New Roman"/>
                <w:b/>
                <w:bCs/>
                <w:color w:val="000000"/>
                <w:sz w:val="24"/>
                <w:szCs w:val="24"/>
              </w:rPr>
            </w:pPr>
            <w:r w:rsidRPr="00055B81">
              <w:rPr>
                <w:rFonts w:ascii="Times New Roman" w:hAnsi="Times New Roman"/>
                <w:b/>
                <w:bCs/>
                <w:color w:val="000000"/>
                <w:sz w:val="24"/>
                <w:szCs w:val="24"/>
              </w:rPr>
              <w:t>Джерела фінансування:</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2D496A52" w14:textId="77777777" w:rsidR="00962BA8" w:rsidRPr="00055B81" w:rsidRDefault="00962BA8" w:rsidP="006B0E2C">
            <w:pPr>
              <w:spacing w:after="0" w:line="240" w:lineRule="auto"/>
              <w:jc w:val="both"/>
              <w:rPr>
                <w:rFonts w:ascii="Times New Roman" w:hAnsi="Times New Roman"/>
                <w:color w:val="000000"/>
                <w:sz w:val="24"/>
                <w:szCs w:val="24"/>
                <w:lang w:eastAsia="it-IT"/>
              </w:rPr>
            </w:pPr>
            <w:r w:rsidRPr="00055B81">
              <w:rPr>
                <w:rFonts w:ascii="Times New Roman" w:hAnsi="Times New Roman"/>
                <w:color w:val="000000"/>
                <w:sz w:val="24"/>
                <w:szCs w:val="24"/>
                <w:lang w:eastAsia="it-IT"/>
              </w:rPr>
              <w:t>Кошти ДФРР</w:t>
            </w:r>
          </w:p>
          <w:p w14:paraId="748099A3" w14:textId="77777777" w:rsidR="00962BA8" w:rsidRPr="00055B81" w:rsidRDefault="00962BA8" w:rsidP="006B0E2C">
            <w:pPr>
              <w:spacing w:after="0" w:line="240" w:lineRule="auto"/>
              <w:jc w:val="both"/>
              <w:rPr>
                <w:rFonts w:ascii="Times New Roman" w:hAnsi="Times New Roman"/>
                <w:color w:val="000000"/>
                <w:sz w:val="24"/>
                <w:szCs w:val="24"/>
                <w:lang w:eastAsia="it-IT"/>
              </w:rPr>
            </w:pPr>
            <w:r w:rsidRPr="00055B81">
              <w:rPr>
                <w:rFonts w:ascii="Times New Roman" w:hAnsi="Times New Roman"/>
                <w:color w:val="000000"/>
                <w:sz w:val="24"/>
                <w:szCs w:val="24"/>
                <w:lang w:eastAsia="it-IT"/>
              </w:rPr>
              <w:t>Місцевий бюджет</w:t>
            </w:r>
          </w:p>
          <w:p w14:paraId="0492F7DB" w14:textId="77777777" w:rsidR="00962BA8" w:rsidRPr="00055B81" w:rsidRDefault="00962BA8" w:rsidP="006B0E2C">
            <w:pPr>
              <w:spacing w:after="0" w:line="240" w:lineRule="auto"/>
              <w:jc w:val="both"/>
              <w:rPr>
                <w:rFonts w:ascii="Times New Roman" w:hAnsi="Times New Roman"/>
                <w:color w:val="000000"/>
                <w:sz w:val="24"/>
                <w:szCs w:val="24"/>
                <w:lang w:eastAsia="it-IT"/>
              </w:rPr>
            </w:pPr>
            <w:r w:rsidRPr="00055B81">
              <w:rPr>
                <w:rFonts w:ascii="Times New Roman" w:hAnsi="Times New Roman"/>
                <w:color w:val="000000"/>
                <w:sz w:val="24"/>
                <w:szCs w:val="24"/>
                <w:lang w:eastAsia="it-IT"/>
              </w:rPr>
              <w:t>Інші джерела не заборонені законодавством</w:t>
            </w:r>
          </w:p>
        </w:tc>
      </w:tr>
      <w:tr w:rsidR="00962BA8" w:rsidRPr="00055B81" w14:paraId="6D34566E" w14:textId="77777777" w:rsidTr="006B0E2C">
        <w:trPr>
          <w:trHeight w:val="20"/>
          <w:jc w:val="righ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E1CDF0C" w14:textId="77777777" w:rsidR="00962BA8" w:rsidRPr="00055B81" w:rsidRDefault="00962BA8" w:rsidP="006B0E2C">
            <w:pPr>
              <w:spacing w:after="0" w:line="240" w:lineRule="auto"/>
              <w:jc w:val="both"/>
              <w:rPr>
                <w:rFonts w:ascii="Times New Roman" w:hAnsi="Times New Roman"/>
                <w:b/>
                <w:bCs/>
                <w:color w:val="000000"/>
                <w:sz w:val="24"/>
                <w:szCs w:val="24"/>
              </w:rPr>
            </w:pPr>
            <w:r w:rsidRPr="00055B81">
              <w:rPr>
                <w:rFonts w:ascii="Times New Roman" w:hAnsi="Times New Roman"/>
                <w:b/>
                <w:color w:val="000000"/>
                <w:sz w:val="24"/>
                <w:szCs w:val="24"/>
              </w:rPr>
              <w:t>Ключові потенційні учасники реалізації проекту:</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54A586E1" w14:textId="77777777" w:rsidR="00962BA8" w:rsidRPr="00055B81" w:rsidRDefault="00962BA8" w:rsidP="006B0E2C">
            <w:pPr>
              <w:spacing w:after="0" w:line="240" w:lineRule="auto"/>
              <w:jc w:val="both"/>
              <w:rPr>
                <w:rFonts w:ascii="Times New Roman" w:hAnsi="Times New Roman"/>
                <w:color w:val="000000"/>
                <w:sz w:val="24"/>
                <w:szCs w:val="24"/>
                <w:lang w:eastAsia="it-IT"/>
              </w:rPr>
            </w:pPr>
            <w:r w:rsidRPr="00C3338A">
              <w:rPr>
                <w:rFonts w:ascii="Times New Roman" w:hAnsi="Times New Roman"/>
                <w:sz w:val="24"/>
                <w:szCs w:val="24"/>
              </w:rPr>
              <w:t>Виконавчий комітет; Причетні установи та організації</w:t>
            </w:r>
          </w:p>
        </w:tc>
      </w:tr>
      <w:tr w:rsidR="00962BA8" w:rsidRPr="00055B81" w14:paraId="0EC88735" w14:textId="77777777" w:rsidTr="006B0E2C">
        <w:trPr>
          <w:trHeight w:val="20"/>
          <w:jc w:val="righ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BE49AFF" w14:textId="77777777" w:rsidR="00962BA8" w:rsidRPr="00055B81" w:rsidRDefault="00962BA8" w:rsidP="006B0E2C">
            <w:pPr>
              <w:spacing w:after="0" w:line="240" w:lineRule="auto"/>
              <w:jc w:val="both"/>
              <w:rPr>
                <w:rFonts w:ascii="Times New Roman" w:hAnsi="Times New Roman"/>
                <w:b/>
                <w:bCs/>
                <w:color w:val="000000"/>
                <w:sz w:val="24"/>
                <w:szCs w:val="24"/>
              </w:rPr>
            </w:pPr>
            <w:r w:rsidRPr="00055B81">
              <w:rPr>
                <w:rFonts w:ascii="Times New Roman" w:hAnsi="Times New Roman"/>
                <w:b/>
                <w:bCs/>
                <w:color w:val="000000"/>
                <w:sz w:val="24"/>
                <w:szCs w:val="24"/>
              </w:rPr>
              <w:t>Інше:</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5C1AE4CE" w14:textId="77777777" w:rsidR="00962BA8" w:rsidRPr="00055B81" w:rsidRDefault="00962BA8" w:rsidP="006B0E2C">
            <w:pPr>
              <w:spacing w:after="0" w:line="240" w:lineRule="auto"/>
              <w:jc w:val="both"/>
              <w:rPr>
                <w:rFonts w:ascii="Times New Roman" w:hAnsi="Times New Roman"/>
                <w:color w:val="000000"/>
                <w:sz w:val="24"/>
                <w:szCs w:val="24"/>
                <w:lang w:eastAsia="it-IT"/>
              </w:rPr>
            </w:pPr>
          </w:p>
        </w:tc>
      </w:tr>
    </w:tbl>
    <w:p w14:paraId="3DF7C3F6" w14:textId="77777777" w:rsidR="00962BA8" w:rsidRDefault="00962BA8" w:rsidP="00962BA8">
      <w:pPr>
        <w:spacing w:after="0" w:line="240" w:lineRule="auto"/>
        <w:rPr>
          <w:rFonts w:ascii="Times New Roman" w:hAnsi="Times New Roman"/>
          <w:sz w:val="28"/>
          <w:szCs w:val="28"/>
        </w:rPr>
      </w:pPr>
    </w:p>
    <w:p w14:paraId="6C3687AA" w14:textId="77777777" w:rsidR="00FA505B" w:rsidRDefault="00FA505B" w:rsidP="00962BA8">
      <w:pPr>
        <w:spacing w:after="0" w:line="240" w:lineRule="auto"/>
        <w:rPr>
          <w:rFonts w:ascii="Times New Roman" w:hAnsi="Times New Roman"/>
          <w:sz w:val="28"/>
          <w:szCs w:val="28"/>
        </w:rPr>
      </w:pPr>
    </w:p>
    <w:tbl>
      <w:tblPr>
        <w:tblW w:w="0" w:type="auto"/>
        <w:tblCellMar>
          <w:left w:w="0" w:type="dxa"/>
          <w:right w:w="0" w:type="dxa"/>
        </w:tblCellMar>
        <w:tblLook w:val="0600" w:firstRow="0" w:lastRow="0" w:firstColumn="0" w:lastColumn="0" w:noHBand="1" w:noVBand="1"/>
      </w:tblPr>
      <w:tblGrid>
        <w:gridCol w:w="2361"/>
        <w:gridCol w:w="1701"/>
        <w:gridCol w:w="1851"/>
        <w:gridCol w:w="1851"/>
        <w:gridCol w:w="1855"/>
      </w:tblGrid>
      <w:tr w:rsidR="00962BA8" w:rsidRPr="00BB0FE5" w14:paraId="22EB5900"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52587AF"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BD3442D"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sz w:val="24"/>
                <w:szCs w:val="24"/>
              </w:rPr>
              <w:t>2.1.</w:t>
            </w:r>
            <w:r>
              <w:rPr>
                <w:rFonts w:ascii="Times New Roman" w:hAnsi="Times New Roman"/>
                <w:sz w:val="24"/>
                <w:szCs w:val="24"/>
              </w:rPr>
              <w:t>6</w:t>
            </w:r>
            <w:r w:rsidRPr="00BB0FE5">
              <w:rPr>
                <w:rFonts w:ascii="Times New Roman" w:hAnsi="Times New Roman"/>
                <w:sz w:val="24"/>
                <w:szCs w:val="24"/>
              </w:rPr>
              <w:t xml:space="preserve">. </w:t>
            </w:r>
            <w:r w:rsidRPr="001B411F">
              <w:rPr>
                <w:rFonts w:ascii="Times New Roman" w:hAnsi="Times New Roman"/>
                <w:sz w:val="24"/>
                <w:szCs w:val="24"/>
              </w:rPr>
              <w:t xml:space="preserve">Підвищення рівня соціального </w:t>
            </w:r>
            <w:r>
              <w:rPr>
                <w:rFonts w:ascii="Times New Roman" w:hAnsi="Times New Roman"/>
                <w:sz w:val="24"/>
                <w:szCs w:val="24"/>
              </w:rPr>
              <w:t xml:space="preserve">та цивільного </w:t>
            </w:r>
            <w:r w:rsidRPr="001B411F">
              <w:rPr>
                <w:rFonts w:ascii="Times New Roman" w:hAnsi="Times New Roman"/>
                <w:sz w:val="24"/>
                <w:szCs w:val="24"/>
              </w:rPr>
              <w:t>захисту мешканців громади</w:t>
            </w:r>
          </w:p>
        </w:tc>
      </w:tr>
      <w:tr w:rsidR="00962BA8" w:rsidRPr="00BB0FE5" w14:paraId="74619EFD"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9C22925"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8B1499B" w14:textId="08FECC18" w:rsidR="00962BA8" w:rsidRPr="00BB0FE5" w:rsidRDefault="00962BA8" w:rsidP="006B0E2C">
            <w:pPr>
              <w:spacing w:after="0" w:line="240" w:lineRule="auto"/>
              <w:contextualSpacing/>
              <w:jc w:val="both"/>
              <w:rPr>
                <w:rFonts w:ascii="Times New Roman" w:eastAsia="Times New Roman" w:hAnsi="Times New Roman"/>
                <w:sz w:val="24"/>
                <w:szCs w:val="24"/>
              </w:rPr>
            </w:pPr>
            <w:r w:rsidRPr="00BB0FE5">
              <w:rPr>
                <w:rFonts w:ascii="Times New Roman" w:hAnsi="Times New Roman"/>
                <w:sz w:val="24"/>
                <w:szCs w:val="24"/>
                <w:shd w:val="clear" w:color="auto" w:fill="FFFFFF"/>
              </w:rPr>
              <w:t xml:space="preserve">«Реконструкція </w:t>
            </w:r>
            <w:r>
              <w:rPr>
                <w:rFonts w:ascii="Times New Roman" w:hAnsi="Times New Roman"/>
                <w:sz w:val="24"/>
                <w:szCs w:val="24"/>
                <w:shd w:val="clear" w:color="auto" w:fill="FFFFFF"/>
              </w:rPr>
              <w:t>приміщення</w:t>
            </w:r>
            <w:r w:rsidRPr="00BB0FE5">
              <w:rPr>
                <w:rFonts w:ascii="Times New Roman" w:hAnsi="Times New Roman"/>
                <w:sz w:val="24"/>
                <w:szCs w:val="24"/>
                <w:shd w:val="clear" w:color="auto" w:fill="FFFFFF"/>
              </w:rPr>
              <w:t xml:space="preserve"> для забезпечення житлом дітей</w:t>
            </w:r>
            <w:r w:rsidR="00084BFF">
              <w:rPr>
                <w:rFonts w:ascii="Times New Roman" w:hAnsi="Times New Roman"/>
                <w:sz w:val="24"/>
                <w:szCs w:val="24"/>
                <w:shd w:val="clear" w:color="auto" w:fill="FFFFFF"/>
              </w:rPr>
              <w:t>-сиріт</w:t>
            </w:r>
            <w:r w:rsidRPr="00BB0FE5">
              <w:rPr>
                <w:rFonts w:ascii="Times New Roman" w:hAnsi="Times New Roman"/>
                <w:sz w:val="24"/>
                <w:szCs w:val="24"/>
                <w:shd w:val="clear" w:color="auto" w:fill="FFFFFF"/>
              </w:rPr>
              <w:t xml:space="preserve"> </w:t>
            </w:r>
            <w:r>
              <w:rPr>
                <w:rFonts w:ascii="Times New Roman" w:hAnsi="Times New Roman"/>
                <w:sz w:val="24"/>
                <w:szCs w:val="24"/>
              </w:rPr>
              <w:t>Зачепилі</w:t>
            </w:r>
            <w:r w:rsidRPr="00BB0FE5">
              <w:rPr>
                <w:rFonts w:ascii="Times New Roman" w:hAnsi="Times New Roman"/>
                <w:sz w:val="24"/>
                <w:szCs w:val="24"/>
              </w:rPr>
              <w:t>вської ОТГ</w:t>
            </w:r>
            <w:r w:rsidRPr="00BB0FE5">
              <w:rPr>
                <w:rFonts w:ascii="Times New Roman" w:hAnsi="Times New Roman"/>
                <w:sz w:val="24"/>
                <w:szCs w:val="24"/>
                <w:shd w:val="clear" w:color="auto" w:fill="FFFFFF"/>
              </w:rPr>
              <w:t>»</w:t>
            </w:r>
            <w:r w:rsidRPr="00BB0FE5">
              <w:rPr>
                <w:rFonts w:ascii="Times New Roman" w:hAnsi="Times New Roman"/>
                <w:sz w:val="24"/>
                <w:szCs w:val="24"/>
              </w:rPr>
              <w:t xml:space="preserve"> </w:t>
            </w:r>
          </w:p>
        </w:tc>
      </w:tr>
      <w:tr w:rsidR="00962BA8" w:rsidRPr="00BB0FE5" w14:paraId="5F4D5928"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01D4E63"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F551D2E"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sz w:val="24"/>
                <w:szCs w:val="24"/>
              </w:rPr>
              <w:t xml:space="preserve">Соціальний захист найбільш вразливих громадян: інвалідів, осіб похилого віку, дітей-сиріт та дітей позбавлених батьківського піклування, бездоглядних дітей, бездомних громадян, жертв </w:t>
            </w:r>
            <w:r w:rsidRPr="00BB0FE5">
              <w:rPr>
                <w:rFonts w:ascii="Times New Roman" w:hAnsi="Times New Roman"/>
                <w:sz w:val="24"/>
                <w:szCs w:val="24"/>
              </w:rPr>
              <w:lastRenderedPageBreak/>
              <w:t>торгівлі людьми, дітей і жінок, які постраждали від насильства та інших соціально вразливих груп на території ОТГ</w:t>
            </w:r>
          </w:p>
        </w:tc>
      </w:tr>
      <w:tr w:rsidR="00962BA8" w:rsidRPr="00BB0FE5" w14:paraId="2EDA6901"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5623F81"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52B07E4" w14:textId="77777777" w:rsidR="00962BA8" w:rsidRPr="00BB0FE5"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Зачепилі</w:t>
            </w:r>
            <w:r w:rsidRPr="00BB0FE5">
              <w:rPr>
                <w:rFonts w:ascii="Times New Roman" w:hAnsi="Times New Roman"/>
                <w:sz w:val="24"/>
                <w:szCs w:val="24"/>
              </w:rPr>
              <w:t>вська ОТГ</w:t>
            </w:r>
          </w:p>
        </w:tc>
      </w:tr>
      <w:tr w:rsidR="00962BA8" w:rsidRPr="00BB0FE5" w14:paraId="48CEF950"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BFB2787"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Орієнтовна кількість отримувачів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D28298E"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sz w:val="24"/>
                <w:szCs w:val="24"/>
              </w:rPr>
              <w:t xml:space="preserve">Жителі </w:t>
            </w:r>
            <w:r>
              <w:rPr>
                <w:rFonts w:ascii="Times New Roman" w:hAnsi="Times New Roman"/>
                <w:sz w:val="24"/>
                <w:szCs w:val="24"/>
              </w:rPr>
              <w:t>Зачепилі</w:t>
            </w:r>
            <w:r w:rsidRPr="00BB0FE5">
              <w:rPr>
                <w:rFonts w:ascii="Times New Roman" w:hAnsi="Times New Roman"/>
                <w:sz w:val="24"/>
                <w:szCs w:val="24"/>
              </w:rPr>
              <w:t>вської ОТГ (орієнтовно 9 тис. осіб).</w:t>
            </w:r>
          </w:p>
        </w:tc>
      </w:tr>
      <w:tr w:rsidR="00962BA8" w:rsidRPr="00BB0FE5" w14:paraId="25E9B03F"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73F4BE7"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24FAE97"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sz w:val="24"/>
                <w:szCs w:val="24"/>
                <w:shd w:val="clear" w:color="auto" w:fill="FFFFFF"/>
              </w:rPr>
              <w:t>Даний проект має перш за все соціально-економічне спрямування та направлений на вирішення проблеми забезпечення житлом сиріт громади та створення умов для економічного зростання та удосконалення механізмів управління розвитком громади на засадах ефективності, відкритості та прозорості, посилення інвестиційної та інноваційної активності, забезпечення комунальної інфраструктури, дотримання високих екологічних стандартів, та внаслідок цього підвищення конкурентоспроможності громади, доступності широкого спектру соціальних послуг та зростання добробуту населення.</w:t>
            </w:r>
          </w:p>
        </w:tc>
      </w:tr>
      <w:tr w:rsidR="00962BA8" w:rsidRPr="00BB0FE5" w14:paraId="013368B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11B2F1D"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AEB3749" w14:textId="77777777" w:rsidR="00962BA8" w:rsidRPr="00BB0FE5" w:rsidRDefault="00962BA8" w:rsidP="006B0E2C">
            <w:pPr>
              <w:pStyle w:val="af5"/>
              <w:spacing w:before="0" w:beforeAutospacing="0" w:after="0" w:afterAutospacing="0"/>
              <w:contextualSpacing/>
              <w:jc w:val="both"/>
            </w:pPr>
            <w:r w:rsidRPr="00BB0FE5">
              <w:t>1. Забезпечення дітей сиріт житлом;</w:t>
            </w:r>
          </w:p>
          <w:p w14:paraId="0CB4DDDD" w14:textId="77777777" w:rsidR="00962BA8" w:rsidRPr="00BB0FE5" w:rsidRDefault="00962BA8" w:rsidP="006B0E2C">
            <w:pPr>
              <w:pStyle w:val="af5"/>
              <w:spacing w:before="0" w:beforeAutospacing="0" w:after="0" w:afterAutospacing="0"/>
              <w:contextualSpacing/>
              <w:jc w:val="both"/>
            </w:pPr>
            <w:r w:rsidRPr="00BB0FE5">
              <w:t>2. Продовжити на практиці процес відновлення об’єктів житлово-комунального господарства ОТГ та залучення з додаткових джерел фінансування проектів розвитку;</w:t>
            </w:r>
          </w:p>
          <w:p w14:paraId="11B021CF" w14:textId="77777777" w:rsidR="00962BA8" w:rsidRPr="00BB0FE5" w:rsidRDefault="00962BA8" w:rsidP="006B0E2C">
            <w:pPr>
              <w:pStyle w:val="af5"/>
              <w:spacing w:before="0" w:beforeAutospacing="0" w:after="0" w:afterAutospacing="0"/>
              <w:contextualSpacing/>
              <w:jc w:val="both"/>
            </w:pPr>
            <w:r w:rsidRPr="00BB0FE5">
              <w:t>3. Підтримати політику регіонального розвитку в Україні, щодо підвищення рівня конкурентоспроможності регіонів, направлену на виконання насамперед завдань і здійснення заходів, спрямованих на вирішення актуальних проблемних питань Харківської області;</w:t>
            </w:r>
          </w:p>
          <w:p w14:paraId="2D0DB05B" w14:textId="77777777" w:rsidR="00962BA8" w:rsidRPr="00BB0FE5" w:rsidRDefault="00962BA8" w:rsidP="006B0E2C">
            <w:pPr>
              <w:pStyle w:val="af5"/>
              <w:spacing w:before="0" w:beforeAutospacing="0" w:after="0" w:afterAutospacing="0"/>
              <w:contextualSpacing/>
              <w:jc w:val="both"/>
            </w:pPr>
            <w:r w:rsidRPr="00BB0FE5">
              <w:t>4. Провести підсумкове громадське обговорення результатів проекту через офіційний веб-сайт ОТГ ради та ЗМІ;</w:t>
            </w:r>
          </w:p>
        </w:tc>
      </w:tr>
      <w:tr w:rsidR="00962BA8" w:rsidRPr="00BB0FE5" w14:paraId="38B6C60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C448C78"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CCDB195" w14:textId="77777777" w:rsidR="00962BA8" w:rsidRPr="00BB0FE5" w:rsidRDefault="00962BA8" w:rsidP="006B0E2C">
            <w:pPr>
              <w:numPr>
                <w:ilvl w:val="0"/>
                <w:numId w:val="23"/>
              </w:numPr>
              <w:spacing w:after="0" w:line="240" w:lineRule="auto"/>
              <w:ind w:left="0"/>
              <w:contextualSpacing/>
              <w:jc w:val="both"/>
              <w:rPr>
                <w:rFonts w:ascii="Times New Roman" w:eastAsia="Times New Roman" w:hAnsi="Times New Roman"/>
                <w:sz w:val="24"/>
                <w:szCs w:val="24"/>
                <w:lang w:val="ru-RU"/>
              </w:rPr>
            </w:pPr>
            <w:r w:rsidRPr="00BB0FE5">
              <w:rPr>
                <w:rFonts w:ascii="Times New Roman" w:hAnsi="Times New Roman"/>
                <w:sz w:val="24"/>
                <w:szCs w:val="24"/>
              </w:rPr>
              <w:t>Розробка проектно-кошторисної документації;</w:t>
            </w:r>
          </w:p>
          <w:p w14:paraId="5A228C3D" w14:textId="77777777" w:rsidR="00962BA8" w:rsidRPr="00BB0FE5" w:rsidRDefault="00962BA8" w:rsidP="006B0E2C">
            <w:pPr>
              <w:numPr>
                <w:ilvl w:val="0"/>
                <w:numId w:val="23"/>
              </w:numPr>
              <w:spacing w:after="0" w:line="240" w:lineRule="auto"/>
              <w:ind w:left="0"/>
              <w:contextualSpacing/>
              <w:jc w:val="both"/>
              <w:rPr>
                <w:rFonts w:ascii="Times New Roman" w:hAnsi="Times New Roman"/>
                <w:sz w:val="24"/>
                <w:szCs w:val="24"/>
              </w:rPr>
            </w:pPr>
            <w:r w:rsidRPr="00BB0FE5">
              <w:rPr>
                <w:rFonts w:ascii="Times New Roman" w:hAnsi="Times New Roman"/>
                <w:sz w:val="24"/>
                <w:szCs w:val="24"/>
              </w:rPr>
              <w:t>Конкурсний відбір підрядної організації;</w:t>
            </w:r>
          </w:p>
          <w:p w14:paraId="7A6ADFEA" w14:textId="77777777" w:rsidR="00962BA8" w:rsidRPr="00BB0FE5" w:rsidRDefault="00962BA8" w:rsidP="006B0E2C">
            <w:pPr>
              <w:pStyle w:val="af5"/>
              <w:spacing w:before="0" w:beforeAutospacing="0" w:after="0" w:afterAutospacing="0"/>
              <w:contextualSpacing/>
              <w:jc w:val="both"/>
            </w:pPr>
            <w:r w:rsidRPr="00BB0FE5">
              <w:t xml:space="preserve"> Укладання договорів з переможцем тендерної процедури;</w:t>
            </w:r>
          </w:p>
          <w:p w14:paraId="711D1974" w14:textId="77777777" w:rsidR="00962BA8" w:rsidRPr="00BB0FE5" w:rsidRDefault="00962BA8" w:rsidP="006B0E2C">
            <w:pPr>
              <w:pStyle w:val="af5"/>
              <w:spacing w:before="0" w:beforeAutospacing="0" w:after="0" w:afterAutospacing="0"/>
              <w:contextualSpacing/>
              <w:jc w:val="both"/>
            </w:pPr>
            <w:r w:rsidRPr="00BB0FE5">
              <w:t xml:space="preserve">  Реконструкція </w:t>
            </w:r>
            <w:r>
              <w:t>приміщення</w:t>
            </w:r>
          </w:p>
          <w:p w14:paraId="04666451" w14:textId="77777777" w:rsidR="00962BA8" w:rsidRPr="00BB0FE5" w:rsidRDefault="00962BA8" w:rsidP="006B0E2C">
            <w:pPr>
              <w:pStyle w:val="af5"/>
              <w:spacing w:before="0" w:beforeAutospacing="0" w:after="0" w:afterAutospacing="0"/>
              <w:contextualSpacing/>
              <w:jc w:val="both"/>
            </w:pPr>
            <w:r w:rsidRPr="00BB0FE5">
              <w:t>- виконання загально-будівельних робіт;</w:t>
            </w:r>
          </w:p>
          <w:p w14:paraId="67231D90" w14:textId="77777777" w:rsidR="00962BA8" w:rsidRPr="00BB0FE5" w:rsidRDefault="00962BA8" w:rsidP="006B0E2C">
            <w:pPr>
              <w:pStyle w:val="af5"/>
              <w:spacing w:before="0" w:beforeAutospacing="0" w:after="0" w:afterAutospacing="0"/>
              <w:contextualSpacing/>
              <w:jc w:val="both"/>
            </w:pPr>
            <w:r w:rsidRPr="00BB0FE5">
              <w:t>- виконання внутрішніх робіт (водопровід, каналізація);</w:t>
            </w:r>
          </w:p>
          <w:p w14:paraId="4932089C" w14:textId="77777777" w:rsidR="00962BA8" w:rsidRPr="00BB0FE5" w:rsidRDefault="00962BA8" w:rsidP="006B0E2C">
            <w:pPr>
              <w:pStyle w:val="af5"/>
              <w:spacing w:before="0" w:beforeAutospacing="0" w:after="0" w:afterAutospacing="0"/>
              <w:contextualSpacing/>
              <w:jc w:val="both"/>
            </w:pPr>
            <w:r w:rsidRPr="00BB0FE5">
              <w:t>- виконання опалювальних та вентиляційних робіт;</w:t>
            </w:r>
          </w:p>
          <w:p w14:paraId="1F8126B6" w14:textId="77777777" w:rsidR="00962BA8" w:rsidRPr="00BB0FE5" w:rsidRDefault="00962BA8" w:rsidP="006B0E2C">
            <w:pPr>
              <w:pStyle w:val="af5"/>
              <w:spacing w:before="0" w:beforeAutospacing="0" w:after="0" w:afterAutospacing="0"/>
              <w:contextualSpacing/>
              <w:jc w:val="both"/>
            </w:pPr>
            <w:r w:rsidRPr="00BB0FE5">
              <w:t>- виконання внутрішніх електроосвітлювальних робіт;</w:t>
            </w:r>
          </w:p>
        </w:tc>
      </w:tr>
      <w:tr w:rsidR="00962BA8" w:rsidRPr="00BB0FE5" w14:paraId="1AB34D50"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6D7869B"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553CB84" w14:textId="77777777" w:rsidR="00962BA8" w:rsidRPr="00BB0FE5" w:rsidRDefault="00962BA8" w:rsidP="006B0E2C">
            <w:pPr>
              <w:spacing w:after="0" w:line="240" w:lineRule="auto"/>
              <w:contextualSpacing/>
              <w:rPr>
                <w:rFonts w:ascii="Times New Roman" w:hAnsi="Times New Roman"/>
                <w:sz w:val="24"/>
                <w:szCs w:val="24"/>
              </w:rPr>
            </w:pPr>
            <w:r>
              <w:rPr>
                <w:rFonts w:ascii="Times New Roman" w:hAnsi="Times New Roman"/>
                <w:sz w:val="24"/>
                <w:szCs w:val="24"/>
              </w:rPr>
              <w:t xml:space="preserve">2020 – 2021 </w:t>
            </w:r>
            <w:r w:rsidRPr="00BB0FE5">
              <w:rPr>
                <w:rFonts w:ascii="Times New Roman" w:hAnsi="Times New Roman"/>
                <w:sz w:val="24"/>
                <w:szCs w:val="24"/>
              </w:rPr>
              <w:t>р</w:t>
            </w:r>
            <w:r>
              <w:rPr>
                <w:rFonts w:ascii="Times New Roman" w:hAnsi="Times New Roman"/>
                <w:sz w:val="24"/>
                <w:szCs w:val="24"/>
              </w:rPr>
              <w:t>оки</w:t>
            </w:r>
          </w:p>
        </w:tc>
      </w:tr>
      <w:tr w:rsidR="00962BA8" w:rsidRPr="00BB0FE5" w14:paraId="15AC941E"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BA9BF0A"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A12DFB0" w14:textId="77777777" w:rsidR="00962BA8" w:rsidRPr="00BB0FE5" w:rsidRDefault="00962BA8" w:rsidP="006B0E2C">
            <w:pPr>
              <w:spacing w:after="0" w:line="240" w:lineRule="auto"/>
              <w:contextualSpacing/>
              <w:jc w:val="center"/>
              <w:rPr>
                <w:rFonts w:ascii="Times New Roman" w:hAnsi="Times New Roman"/>
                <w:sz w:val="24"/>
                <w:szCs w:val="24"/>
              </w:rPr>
            </w:pPr>
            <w:r w:rsidRPr="00BB0FE5">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11C42EB" w14:textId="77777777" w:rsidR="00962BA8" w:rsidRPr="00BB0FE5" w:rsidRDefault="00962BA8" w:rsidP="006B0E2C">
            <w:pPr>
              <w:spacing w:after="0" w:line="240" w:lineRule="auto"/>
              <w:contextualSpacing/>
              <w:jc w:val="center"/>
              <w:rPr>
                <w:rFonts w:ascii="Times New Roman" w:hAnsi="Times New Roman"/>
                <w:sz w:val="24"/>
                <w:szCs w:val="24"/>
              </w:rPr>
            </w:pPr>
            <w:r w:rsidRPr="00BB0FE5">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440255C" w14:textId="77777777" w:rsidR="00962BA8" w:rsidRPr="00BB0FE5" w:rsidRDefault="00962BA8" w:rsidP="006B0E2C">
            <w:pPr>
              <w:spacing w:after="0" w:line="240" w:lineRule="auto"/>
              <w:contextualSpacing/>
              <w:jc w:val="center"/>
              <w:rPr>
                <w:rFonts w:ascii="Times New Roman" w:hAnsi="Times New Roman"/>
                <w:sz w:val="24"/>
                <w:szCs w:val="24"/>
              </w:rPr>
            </w:pPr>
            <w:r w:rsidRPr="00BB0FE5">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BE61B28" w14:textId="77777777" w:rsidR="00962BA8" w:rsidRPr="00BB0FE5" w:rsidRDefault="00962BA8" w:rsidP="006B0E2C">
            <w:pPr>
              <w:spacing w:after="0" w:line="240" w:lineRule="auto"/>
              <w:contextualSpacing/>
              <w:jc w:val="center"/>
              <w:rPr>
                <w:rFonts w:ascii="Times New Roman" w:hAnsi="Times New Roman"/>
                <w:sz w:val="24"/>
                <w:szCs w:val="24"/>
              </w:rPr>
            </w:pPr>
            <w:r w:rsidRPr="00BB0FE5">
              <w:rPr>
                <w:rFonts w:ascii="Times New Roman" w:hAnsi="Times New Roman"/>
                <w:sz w:val="24"/>
                <w:szCs w:val="24"/>
              </w:rPr>
              <w:t>Разом</w:t>
            </w:r>
          </w:p>
        </w:tc>
      </w:tr>
      <w:tr w:rsidR="00962BA8" w:rsidRPr="00BB0FE5" w14:paraId="2A32A8D4"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BAFA6C" w14:textId="77777777" w:rsidR="00962BA8" w:rsidRPr="00BB0FE5" w:rsidRDefault="00962BA8" w:rsidP="006B0E2C">
            <w:pPr>
              <w:spacing w:after="0" w:line="240" w:lineRule="auto"/>
              <w:contextualSpacing/>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825CB90" w14:textId="77777777" w:rsidR="00962BA8" w:rsidRPr="00BB0FE5"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CFF3458" w14:textId="77777777" w:rsidR="00962BA8" w:rsidRPr="00BB0FE5"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1000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587F66D" w14:textId="77777777" w:rsidR="00962BA8" w:rsidRPr="00BB0FE5"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1540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C0580FF" w14:textId="77777777" w:rsidR="00962BA8" w:rsidRPr="00BB0FE5"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2540</w:t>
            </w:r>
          </w:p>
        </w:tc>
      </w:tr>
      <w:tr w:rsidR="00962BA8" w:rsidRPr="00BB0FE5" w14:paraId="0393F233"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4839FF5"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89C7D20" w14:textId="77777777" w:rsidR="00962BA8" w:rsidRPr="00BB0FE5" w:rsidRDefault="00962BA8" w:rsidP="006B0E2C">
            <w:pPr>
              <w:spacing w:after="0" w:line="240" w:lineRule="auto"/>
              <w:contextualSpacing/>
              <w:rPr>
                <w:rFonts w:ascii="Times New Roman" w:hAnsi="Times New Roman"/>
                <w:sz w:val="24"/>
                <w:szCs w:val="24"/>
              </w:rPr>
            </w:pPr>
            <w:r w:rsidRPr="00BB0FE5">
              <w:rPr>
                <w:rFonts w:ascii="Times New Roman" w:hAnsi="Times New Roman"/>
                <w:sz w:val="24"/>
                <w:szCs w:val="24"/>
              </w:rPr>
              <w:t>Селищна рада</w:t>
            </w:r>
          </w:p>
          <w:p w14:paraId="26793009" w14:textId="77777777" w:rsidR="00962BA8" w:rsidRPr="00BB0FE5" w:rsidRDefault="00962BA8" w:rsidP="006B0E2C">
            <w:pPr>
              <w:spacing w:after="0" w:line="240" w:lineRule="auto"/>
              <w:contextualSpacing/>
              <w:rPr>
                <w:rFonts w:ascii="Times New Roman" w:hAnsi="Times New Roman"/>
                <w:sz w:val="24"/>
                <w:szCs w:val="24"/>
              </w:rPr>
            </w:pPr>
            <w:r w:rsidRPr="00BB0FE5">
              <w:rPr>
                <w:rFonts w:ascii="Times New Roman" w:hAnsi="Times New Roman"/>
                <w:sz w:val="24"/>
                <w:szCs w:val="24"/>
              </w:rPr>
              <w:t>ДФРР</w:t>
            </w:r>
          </w:p>
          <w:p w14:paraId="1234830B" w14:textId="77777777" w:rsidR="00962BA8" w:rsidRPr="00BB0FE5" w:rsidRDefault="00962BA8" w:rsidP="006B0E2C">
            <w:pPr>
              <w:spacing w:after="0" w:line="240" w:lineRule="auto"/>
              <w:contextualSpacing/>
              <w:rPr>
                <w:rFonts w:ascii="Times New Roman" w:hAnsi="Times New Roman"/>
                <w:sz w:val="24"/>
                <w:szCs w:val="24"/>
              </w:rPr>
            </w:pPr>
            <w:r w:rsidRPr="00BB0FE5">
              <w:rPr>
                <w:rFonts w:ascii="Times New Roman" w:hAnsi="Times New Roman"/>
                <w:sz w:val="24"/>
                <w:szCs w:val="24"/>
              </w:rPr>
              <w:t xml:space="preserve">Донори та інвестори </w:t>
            </w:r>
          </w:p>
        </w:tc>
      </w:tr>
      <w:tr w:rsidR="00962BA8" w:rsidRPr="00BB0FE5" w14:paraId="2785AAA1"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DBF40A7"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 xml:space="preserve">Ключові потенційні </w:t>
            </w:r>
            <w:r w:rsidRPr="00BB0FE5">
              <w:rPr>
                <w:rFonts w:ascii="Times New Roman" w:hAnsi="Times New Roman"/>
                <w:b/>
                <w:bCs/>
                <w:sz w:val="24"/>
                <w:szCs w:val="24"/>
              </w:rPr>
              <w:lastRenderedPageBreak/>
              <w:t>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D20345E"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 xml:space="preserve">ОМС, мешканці, </w:t>
            </w:r>
            <w:r w:rsidRPr="00013682">
              <w:rPr>
                <w:rFonts w:ascii="Times New Roman" w:hAnsi="Times New Roman"/>
                <w:sz w:val="24"/>
                <w:szCs w:val="24"/>
              </w:rPr>
              <w:t>підрядні організації</w:t>
            </w:r>
            <w:r>
              <w:rPr>
                <w:rFonts w:ascii="Times New Roman" w:hAnsi="Times New Roman"/>
                <w:sz w:val="24"/>
                <w:szCs w:val="24"/>
              </w:rPr>
              <w:t>, підприємці.</w:t>
            </w:r>
          </w:p>
        </w:tc>
      </w:tr>
      <w:tr w:rsidR="00962BA8" w:rsidRPr="00BB0FE5" w14:paraId="2262179E"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DEFA9F8"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E5873DE" w14:textId="77777777" w:rsidR="00962BA8" w:rsidRPr="00BB0FE5" w:rsidRDefault="00962BA8" w:rsidP="006B0E2C">
            <w:pPr>
              <w:spacing w:after="0" w:line="240" w:lineRule="auto"/>
              <w:contextualSpacing/>
              <w:rPr>
                <w:rFonts w:ascii="Times New Roman" w:hAnsi="Times New Roman"/>
                <w:sz w:val="24"/>
                <w:szCs w:val="24"/>
              </w:rPr>
            </w:pPr>
          </w:p>
        </w:tc>
      </w:tr>
    </w:tbl>
    <w:p w14:paraId="2830C791" w14:textId="77777777" w:rsidR="00962BA8" w:rsidRDefault="00962BA8" w:rsidP="00962BA8">
      <w:pPr>
        <w:spacing w:after="0" w:line="240" w:lineRule="auto"/>
        <w:rPr>
          <w:rFonts w:ascii="Times New Roman" w:hAnsi="Times New Roman"/>
          <w:sz w:val="28"/>
          <w:szCs w:val="28"/>
        </w:rPr>
      </w:pPr>
    </w:p>
    <w:p w14:paraId="7264BDDF" w14:textId="77777777" w:rsidR="00962BA8" w:rsidRDefault="00962BA8" w:rsidP="00962BA8">
      <w:pPr>
        <w:spacing w:after="0" w:line="240" w:lineRule="auto"/>
        <w:rPr>
          <w:rFonts w:ascii="Times New Roman" w:hAnsi="Times New Roman"/>
          <w:sz w:val="28"/>
          <w:szCs w:val="28"/>
        </w:rPr>
      </w:pPr>
    </w:p>
    <w:tbl>
      <w:tblPr>
        <w:tblW w:w="0" w:type="auto"/>
        <w:tblCellMar>
          <w:left w:w="0" w:type="dxa"/>
          <w:right w:w="0" w:type="dxa"/>
        </w:tblCellMar>
        <w:tblLook w:val="0600" w:firstRow="0" w:lastRow="0" w:firstColumn="0" w:lastColumn="0" w:noHBand="1" w:noVBand="1"/>
      </w:tblPr>
      <w:tblGrid>
        <w:gridCol w:w="2380"/>
        <w:gridCol w:w="1784"/>
        <w:gridCol w:w="1784"/>
        <w:gridCol w:w="1784"/>
        <w:gridCol w:w="1887"/>
      </w:tblGrid>
      <w:tr w:rsidR="00962BA8" w:rsidRPr="00BB0FE5" w14:paraId="01BAEE03"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DD4F6B2"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E08C6AF"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sz w:val="24"/>
                <w:szCs w:val="24"/>
              </w:rPr>
              <w:t>2.1.</w:t>
            </w:r>
            <w:r>
              <w:rPr>
                <w:rFonts w:ascii="Times New Roman" w:hAnsi="Times New Roman"/>
                <w:sz w:val="24"/>
                <w:szCs w:val="24"/>
              </w:rPr>
              <w:t>6</w:t>
            </w:r>
            <w:r w:rsidRPr="00BB0FE5">
              <w:rPr>
                <w:rFonts w:ascii="Times New Roman" w:hAnsi="Times New Roman"/>
                <w:sz w:val="24"/>
                <w:szCs w:val="24"/>
              </w:rPr>
              <w:t xml:space="preserve">. </w:t>
            </w:r>
            <w:r w:rsidRPr="001B411F">
              <w:rPr>
                <w:rFonts w:ascii="Times New Roman" w:hAnsi="Times New Roman"/>
                <w:sz w:val="24"/>
                <w:szCs w:val="24"/>
              </w:rPr>
              <w:t xml:space="preserve">Підвищення рівня соціального </w:t>
            </w:r>
            <w:r>
              <w:rPr>
                <w:rFonts w:ascii="Times New Roman" w:hAnsi="Times New Roman"/>
                <w:sz w:val="24"/>
                <w:szCs w:val="24"/>
              </w:rPr>
              <w:t xml:space="preserve">та цивільного </w:t>
            </w:r>
            <w:r w:rsidRPr="001B411F">
              <w:rPr>
                <w:rFonts w:ascii="Times New Roman" w:hAnsi="Times New Roman"/>
                <w:sz w:val="24"/>
                <w:szCs w:val="24"/>
              </w:rPr>
              <w:t>захисту мешканців громади</w:t>
            </w:r>
          </w:p>
        </w:tc>
      </w:tr>
      <w:tr w:rsidR="00962BA8" w:rsidRPr="00BB0FE5" w14:paraId="4418053B"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B4992AC"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08CC96C" w14:textId="77777777" w:rsidR="00962BA8" w:rsidRPr="00BB0FE5" w:rsidRDefault="00962BA8" w:rsidP="006B0E2C">
            <w:pPr>
              <w:spacing w:after="0" w:line="240" w:lineRule="auto"/>
              <w:contextualSpacing/>
              <w:jc w:val="both"/>
              <w:rPr>
                <w:rFonts w:ascii="Times New Roman" w:eastAsia="Times New Roman" w:hAnsi="Times New Roman"/>
                <w:sz w:val="24"/>
                <w:szCs w:val="24"/>
              </w:rPr>
            </w:pPr>
            <w:r w:rsidRPr="00BB0FE5">
              <w:rPr>
                <w:rFonts w:ascii="Times New Roman" w:hAnsi="Times New Roman"/>
                <w:sz w:val="24"/>
                <w:szCs w:val="24"/>
                <w:shd w:val="clear" w:color="auto" w:fill="FFFFFF"/>
              </w:rPr>
              <w:t>«</w:t>
            </w:r>
            <w:r>
              <w:rPr>
                <w:rFonts w:ascii="Times New Roman" w:hAnsi="Times New Roman"/>
                <w:sz w:val="24"/>
                <w:szCs w:val="24"/>
                <w:shd w:val="clear" w:color="auto" w:fill="FFFFFF"/>
              </w:rPr>
              <w:t>Безпечна будівля</w:t>
            </w:r>
            <w:r w:rsidRPr="00BB0FE5">
              <w:rPr>
                <w:rFonts w:ascii="Times New Roman" w:hAnsi="Times New Roman"/>
                <w:sz w:val="24"/>
                <w:szCs w:val="24"/>
                <w:shd w:val="clear" w:color="auto" w:fill="FFFFFF"/>
              </w:rPr>
              <w:t>»</w:t>
            </w:r>
            <w:r w:rsidRPr="00BB0FE5">
              <w:rPr>
                <w:rFonts w:ascii="Times New Roman" w:hAnsi="Times New Roman"/>
                <w:sz w:val="24"/>
                <w:szCs w:val="24"/>
              </w:rPr>
              <w:t xml:space="preserve"> </w:t>
            </w:r>
          </w:p>
        </w:tc>
      </w:tr>
      <w:tr w:rsidR="00962BA8" w:rsidRPr="00BB0FE5" w14:paraId="16BE19B6"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88D8FD5"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9D3D1B2"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Встановлення систем блискавкозахисту на закладах освіти, культури, адмінбудівлях громади.</w:t>
            </w:r>
          </w:p>
          <w:p w14:paraId="6E20620B"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Запобігання руйнуванню та пожеж у будівлях.</w:t>
            </w:r>
          </w:p>
          <w:p w14:paraId="6B5E2BAA" w14:textId="77777777" w:rsidR="00962BA8" w:rsidRPr="00BB0FE5"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Захист здоров’я та життя жителів громади.</w:t>
            </w:r>
          </w:p>
        </w:tc>
      </w:tr>
      <w:tr w:rsidR="00962BA8" w:rsidRPr="00BB0FE5" w14:paraId="75677452"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5ED25D3"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5D0C6CD" w14:textId="77777777" w:rsidR="00962BA8" w:rsidRPr="00BB0FE5"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Зачепилі</w:t>
            </w:r>
            <w:r w:rsidRPr="00BB0FE5">
              <w:rPr>
                <w:rFonts w:ascii="Times New Roman" w:hAnsi="Times New Roman"/>
                <w:sz w:val="24"/>
                <w:szCs w:val="24"/>
              </w:rPr>
              <w:t>вська ОТГ</w:t>
            </w:r>
          </w:p>
        </w:tc>
      </w:tr>
      <w:tr w:rsidR="00962BA8" w:rsidRPr="00BB0FE5" w14:paraId="6FB4DC7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CE6636E"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Орієнтовна кількість отримувачів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D812D54"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sz w:val="24"/>
                <w:szCs w:val="24"/>
              </w:rPr>
              <w:t xml:space="preserve">Жителі </w:t>
            </w:r>
            <w:r>
              <w:rPr>
                <w:rFonts w:ascii="Times New Roman" w:hAnsi="Times New Roman"/>
                <w:sz w:val="24"/>
                <w:szCs w:val="24"/>
              </w:rPr>
              <w:t>Зачепилі</w:t>
            </w:r>
            <w:r w:rsidRPr="00BB0FE5">
              <w:rPr>
                <w:rFonts w:ascii="Times New Roman" w:hAnsi="Times New Roman"/>
                <w:sz w:val="24"/>
                <w:szCs w:val="24"/>
              </w:rPr>
              <w:t>вської ОТГ (орієнтовно 9 тис. осіб).</w:t>
            </w:r>
          </w:p>
        </w:tc>
      </w:tr>
      <w:tr w:rsidR="00962BA8" w:rsidRPr="00BB0FE5" w14:paraId="450C05F4" w14:textId="77777777" w:rsidTr="006B0E2C">
        <w:trPr>
          <w:trHeight w:val="66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87A78C2"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D774E84" w14:textId="77777777" w:rsidR="00962BA8" w:rsidRPr="00BB0FE5" w:rsidRDefault="00962BA8" w:rsidP="006B0E2C">
            <w:pPr>
              <w:spacing w:after="0" w:line="240" w:lineRule="auto"/>
              <w:contextualSpacing/>
              <w:jc w:val="both"/>
              <w:rPr>
                <w:rFonts w:ascii="Times New Roman" w:hAnsi="Times New Roman"/>
                <w:sz w:val="24"/>
                <w:szCs w:val="24"/>
              </w:rPr>
            </w:pPr>
            <w:r w:rsidRPr="00967FF9">
              <w:rPr>
                <w:rFonts w:ascii="Times New Roman" w:hAnsi="Times New Roman"/>
                <w:sz w:val="24"/>
                <w:szCs w:val="24"/>
              </w:rPr>
              <w:t>Грози та розряди блискавок – явище досить часте у наших широтах. Багато збитків доставляють блискавки, потрапляючи у будь-яку будівлю або споруду. Крім збитків не потрібно забувати про людські життя, які дуже часто забирає блискавка. Руйнування, пожежі, небезпека для життя людей – це далеко не повний список «неприємностей», що доставляються попаданням блискавок. Розряд блискавки здатний легко зруйнувати сам</w:t>
            </w:r>
            <w:r>
              <w:rPr>
                <w:rFonts w:ascii="Times New Roman" w:hAnsi="Times New Roman"/>
                <w:sz w:val="24"/>
                <w:szCs w:val="24"/>
              </w:rPr>
              <w:t xml:space="preserve">у міцну. </w:t>
            </w:r>
            <w:r w:rsidRPr="00967FF9">
              <w:rPr>
                <w:rFonts w:ascii="Times New Roman" w:hAnsi="Times New Roman"/>
                <w:sz w:val="24"/>
                <w:szCs w:val="24"/>
              </w:rPr>
              <w:t>Єдиним захистом під час грози, є тільки система блискавкозахисту.</w:t>
            </w:r>
            <w:r>
              <w:rPr>
                <w:rFonts w:ascii="Arial" w:hAnsi="Arial" w:cs="Arial"/>
                <w:color w:val="333333"/>
                <w:sz w:val="20"/>
                <w:szCs w:val="20"/>
                <w:shd w:val="clear" w:color="auto" w:fill="EEEEEE"/>
              </w:rPr>
              <w:t xml:space="preserve"> </w:t>
            </w:r>
          </w:p>
        </w:tc>
      </w:tr>
      <w:tr w:rsidR="00962BA8" w:rsidRPr="00BB0FE5" w14:paraId="08B4A8AC"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94D3FF9"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39C2799" w14:textId="77777777" w:rsidR="00962BA8" w:rsidRDefault="00962BA8" w:rsidP="006B0E2C">
            <w:pPr>
              <w:pStyle w:val="af5"/>
              <w:spacing w:before="0" w:beforeAutospacing="0" w:after="0" w:afterAutospacing="0"/>
              <w:contextualSpacing/>
              <w:jc w:val="both"/>
            </w:pPr>
            <w:r>
              <w:t>Зменшення кількості пожеж</w:t>
            </w:r>
            <w:r w:rsidRPr="00BB0FE5">
              <w:t>;</w:t>
            </w:r>
          </w:p>
          <w:p w14:paraId="38A7E10A" w14:textId="77777777" w:rsidR="00962BA8" w:rsidRDefault="00962BA8" w:rsidP="006B0E2C">
            <w:pPr>
              <w:pStyle w:val="af5"/>
              <w:spacing w:before="0" w:beforeAutospacing="0" w:after="0" w:afterAutospacing="0"/>
              <w:contextualSpacing/>
              <w:jc w:val="both"/>
            </w:pPr>
            <w:r>
              <w:t>Підвищення рівня життя мешканців</w:t>
            </w:r>
          </w:p>
          <w:p w14:paraId="1B7108EA" w14:textId="77777777" w:rsidR="00962BA8" w:rsidRPr="00BB0FE5" w:rsidRDefault="00962BA8" w:rsidP="006B0E2C">
            <w:pPr>
              <w:pStyle w:val="af5"/>
              <w:spacing w:before="0" w:beforeAutospacing="0" w:after="0" w:afterAutospacing="0"/>
              <w:contextualSpacing/>
              <w:jc w:val="both"/>
            </w:pPr>
            <w:r>
              <w:t>Зміцнення авторитету місцевої влади</w:t>
            </w:r>
          </w:p>
          <w:p w14:paraId="5A6FA909" w14:textId="77777777" w:rsidR="00962BA8" w:rsidRPr="00BB0FE5" w:rsidRDefault="00962BA8" w:rsidP="006B0E2C">
            <w:pPr>
              <w:pStyle w:val="af5"/>
              <w:spacing w:before="0" w:beforeAutospacing="0" w:after="0" w:afterAutospacing="0"/>
              <w:contextualSpacing/>
              <w:jc w:val="both"/>
            </w:pPr>
            <w:r w:rsidRPr="00BB0FE5">
              <w:t>Провести підсумкове громадське обговорення результатів проекту через офіційний веб-сайт ОТГ ради та ЗМІ;</w:t>
            </w:r>
          </w:p>
        </w:tc>
      </w:tr>
      <w:tr w:rsidR="00962BA8" w:rsidRPr="00BB0FE5" w14:paraId="5882851D"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5B77F44"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B9A10B2" w14:textId="77777777" w:rsidR="00962BA8" w:rsidRPr="00A35070" w:rsidRDefault="00962BA8" w:rsidP="006B0E2C">
            <w:pPr>
              <w:numPr>
                <w:ilvl w:val="0"/>
                <w:numId w:val="23"/>
              </w:numPr>
              <w:spacing w:after="0" w:line="240" w:lineRule="auto"/>
              <w:ind w:left="0"/>
              <w:contextualSpacing/>
              <w:jc w:val="both"/>
              <w:rPr>
                <w:rFonts w:ascii="Times New Roman" w:eastAsia="Times New Roman" w:hAnsi="Times New Roman"/>
                <w:sz w:val="24"/>
                <w:szCs w:val="24"/>
                <w:lang w:val="ru-RU"/>
              </w:rPr>
            </w:pPr>
            <w:r w:rsidRPr="00BB0FE5">
              <w:rPr>
                <w:rFonts w:ascii="Times New Roman" w:hAnsi="Times New Roman"/>
                <w:sz w:val="24"/>
                <w:szCs w:val="24"/>
              </w:rPr>
              <w:t>Розробка проектно-кошторисної документації;</w:t>
            </w:r>
          </w:p>
          <w:p w14:paraId="207F50F6" w14:textId="77777777" w:rsidR="00962BA8" w:rsidRPr="00BB0FE5" w:rsidRDefault="00962BA8" w:rsidP="006B0E2C">
            <w:pPr>
              <w:numPr>
                <w:ilvl w:val="0"/>
                <w:numId w:val="23"/>
              </w:numPr>
              <w:spacing w:after="0" w:line="240" w:lineRule="auto"/>
              <w:ind w:left="0"/>
              <w:contextualSpacing/>
              <w:jc w:val="both"/>
              <w:rPr>
                <w:rFonts w:ascii="Times New Roman" w:eastAsia="Times New Roman" w:hAnsi="Times New Roman"/>
                <w:sz w:val="24"/>
                <w:szCs w:val="24"/>
                <w:lang w:val="ru-RU"/>
              </w:rPr>
            </w:pPr>
            <w:r>
              <w:rPr>
                <w:rFonts w:ascii="Times New Roman" w:hAnsi="Times New Roman"/>
                <w:sz w:val="24"/>
                <w:szCs w:val="24"/>
              </w:rPr>
              <w:t>Укладання договорів із підрядною організацією;</w:t>
            </w:r>
          </w:p>
          <w:p w14:paraId="4F51AE1B" w14:textId="77777777" w:rsidR="00962BA8" w:rsidRDefault="00962BA8" w:rsidP="006B0E2C">
            <w:pPr>
              <w:pStyle w:val="af5"/>
              <w:spacing w:before="0" w:beforeAutospacing="0" w:after="0" w:afterAutospacing="0"/>
              <w:contextualSpacing/>
              <w:jc w:val="both"/>
            </w:pPr>
            <w:r>
              <w:t>Проведення робіт по встановленню систем блискавкозахисту</w:t>
            </w:r>
          </w:p>
          <w:p w14:paraId="0B911941" w14:textId="77777777" w:rsidR="00962BA8" w:rsidRPr="00BB0FE5" w:rsidRDefault="00962BA8" w:rsidP="006B0E2C">
            <w:pPr>
              <w:pStyle w:val="af5"/>
              <w:spacing w:before="0" w:beforeAutospacing="0" w:after="0" w:afterAutospacing="0"/>
              <w:contextualSpacing/>
              <w:jc w:val="both"/>
            </w:pPr>
          </w:p>
        </w:tc>
      </w:tr>
      <w:tr w:rsidR="00962BA8" w:rsidRPr="00BB0FE5" w14:paraId="7790BF6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23993B6"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5E46F5B" w14:textId="77777777" w:rsidR="00962BA8" w:rsidRPr="00BB0FE5" w:rsidRDefault="00962BA8" w:rsidP="006B0E2C">
            <w:pPr>
              <w:spacing w:after="0" w:line="240" w:lineRule="auto"/>
              <w:contextualSpacing/>
              <w:rPr>
                <w:rFonts w:ascii="Times New Roman" w:hAnsi="Times New Roman"/>
                <w:sz w:val="24"/>
                <w:szCs w:val="24"/>
              </w:rPr>
            </w:pPr>
            <w:r>
              <w:rPr>
                <w:rFonts w:ascii="Times New Roman" w:hAnsi="Times New Roman"/>
                <w:sz w:val="24"/>
                <w:szCs w:val="24"/>
              </w:rPr>
              <w:t xml:space="preserve">2020 – 2021 </w:t>
            </w:r>
            <w:r w:rsidRPr="00BB0FE5">
              <w:rPr>
                <w:rFonts w:ascii="Times New Roman" w:hAnsi="Times New Roman"/>
                <w:sz w:val="24"/>
                <w:szCs w:val="24"/>
              </w:rPr>
              <w:t>р</w:t>
            </w:r>
            <w:r>
              <w:rPr>
                <w:rFonts w:ascii="Times New Roman" w:hAnsi="Times New Roman"/>
                <w:sz w:val="24"/>
                <w:szCs w:val="24"/>
              </w:rPr>
              <w:t>оки</w:t>
            </w:r>
          </w:p>
        </w:tc>
      </w:tr>
      <w:tr w:rsidR="00962BA8" w:rsidRPr="00BB0FE5" w14:paraId="7059963E"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70C18AF"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61B96A9" w14:textId="77777777" w:rsidR="00962BA8" w:rsidRPr="00BB0FE5" w:rsidRDefault="00962BA8" w:rsidP="006B0E2C">
            <w:pPr>
              <w:spacing w:after="0" w:line="240" w:lineRule="auto"/>
              <w:contextualSpacing/>
              <w:jc w:val="center"/>
              <w:rPr>
                <w:rFonts w:ascii="Times New Roman" w:hAnsi="Times New Roman"/>
                <w:sz w:val="24"/>
                <w:szCs w:val="24"/>
              </w:rPr>
            </w:pPr>
            <w:r w:rsidRPr="00BB0FE5">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B6FCE3A" w14:textId="77777777" w:rsidR="00962BA8" w:rsidRPr="00BB0FE5" w:rsidRDefault="00962BA8" w:rsidP="006B0E2C">
            <w:pPr>
              <w:spacing w:after="0" w:line="240" w:lineRule="auto"/>
              <w:contextualSpacing/>
              <w:jc w:val="center"/>
              <w:rPr>
                <w:rFonts w:ascii="Times New Roman" w:hAnsi="Times New Roman"/>
                <w:sz w:val="24"/>
                <w:szCs w:val="24"/>
              </w:rPr>
            </w:pPr>
            <w:r w:rsidRPr="00BB0FE5">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B47523A" w14:textId="77777777" w:rsidR="00962BA8" w:rsidRPr="00BB0FE5" w:rsidRDefault="00962BA8" w:rsidP="006B0E2C">
            <w:pPr>
              <w:spacing w:after="0" w:line="240" w:lineRule="auto"/>
              <w:contextualSpacing/>
              <w:jc w:val="center"/>
              <w:rPr>
                <w:rFonts w:ascii="Times New Roman" w:hAnsi="Times New Roman"/>
                <w:sz w:val="24"/>
                <w:szCs w:val="24"/>
              </w:rPr>
            </w:pPr>
            <w:r w:rsidRPr="00BB0FE5">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A2A35A9" w14:textId="77777777" w:rsidR="00962BA8" w:rsidRPr="00BB0FE5" w:rsidRDefault="00962BA8" w:rsidP="006B0E2C">
            <w:pPr>
              <w:spacing w:after="0" w:line="240" w:lineRule="auto"/>
              <w:contextualSpacing/>
              <w:jc w:val="center"/>
              <w:rPr>
                <w:rFonts w:ascii="Times New Roman" w:hAnsi="Times New Roman"/>
                <w:sz w:val="24"/>
                <w:szCs w:val="24"/>
              </w:rPr>
            </w:pPr>
            <w:r w:rsidRPr="00BB0FE5">
              <w:rPr>
                <w:rFonts w:ascii="Times New Roman" w:hAnsi="Times New Roman"/>
                <w:sz w:val="24"/>
                <w:szCs w:val="24"/>
              </w:rPr>
              <w:t>Разом</w:t>
            </w:r>
          </w:p>
        </w:tc>
      </w:tr>
      <w:tr w:rsidR="00962BA8" w:rsidRPr="00BB0FE5" w14:paraId="20973E75"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E5C069" w14:textId="77777777" w:rsidR="00962BA8" w:rsidRPr="00BB0FE5" w:rsidRDefault="00962BA8" w:rsidP="006B0E2C">
            <w:pPr>
              <w:spacing w:after="0" w:line="240" w:lineRule="auto"/>
              <w:contextualSpacing/>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413479A" w14:textId="77777777" w:rsidR="00962BA8" w:rsidRPr="00BB0FE5"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600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2AE8F0C" w14:textId="77777777" w:rsidR="00962BA8" w:rsidRPr="00BB0FE5"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300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DB2B0BA" w14:textId="77777777" w:rsidR="00962BA8" w:rsidRPr="00BB0FE5"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300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B32A2AB" w14:textId="77777777" w:rsidR="00962BA8" w:rsidRPr="00BB0FE5"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1200</w:t>
            </w:r>
          </w:p>
        </w:tc>
      </w:tr>
      <w:tr w:rsidR="00962BA8" w:rsidRPr="00BB0FE5" w14:paraId="07AF357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543DB27"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73B6066" w14:textId="77777777" w:rsidR="00962BA8" w:rsidRPr="00BB0FE5" w:rsidRDefault="00962BA8" w:rsidP="006B0E2C">
            <w:pPr>
              <w:spacing w:after="0" w:line="240" w:lineRule="auto"/>
              <w:contextualSpacing/>
              <w:rPr>
                <w:rFonts w:ascii="Times New Roman" w:hAnsi="Times New Roman"/>
                <w:sz w:val="24"/>
                <w:szCs w:val="24"/>
              </w:rPr>
            </w:pPr>
            <w:r w:rsidRPr="00BB0FE5">
              <w:rPr>
                <w:rFonts w:ascii="Times New Roman" w:hAnsi="Times New Roman"/>
                <w:sz w:val="24"/>
                <w:szCs w:val="24"/>
              </w:rPr>
              <w:t>Селищна рада</w:t>
            </w:r>
          </w:p>
          <w:p w14:paraId="3BEE2536" w14:textId="77777777" w:rsidR="00962BA8" w:rsidRPr="00BB0FE5" w:rsidRDefault="00962BA8" w:rsidP="006B0E2C">
            <w:pPr>
              <w:spacing w:after="0" w:line="240" w:lineRule="auto"/>
              <w:contextualSpacing/>
              <w:rPr>
                <w:rFonts w:ascii="Times New Roman" w:hAnsi="Times New Roman"/>
                <w:sz w:val="24"/>
                <w:szCs w:val="24"/>
              </w:rPr>
            </w:pPr>
            <w:r w:rsidRPr="00BB0FE5">
              <w:rPr>
                <w:rFonts w:ascii="Times New Roman" w:hAnsi="Times New Roman"/>
                <w:sz w:val="24"/>
                <w:szCs w:val="24"/>
              </w:rPr>
              <w:t>ДФРР</w:t>
            </w:r>
          </w:p>
          <w:p w14:paraId="3A1661B5" w14:textId="77777777" w:rsidR="00962BA8" w:rsidRPr="00BB0FE5" w:rsidRDefault="00962BA8" w:rsidP="006B0E2C">
            <w:pPr>
              <w:spacing w:after="0" w:line="240" w:lineRule="auto"/>
              <w:contextualSpacing/>
              <w:rPr>
                <w:rFonts w:ascii="Times New Roman" w:hAnsi="Times New Roman"/>
                <w:sz w:val="24"/>
                <w:szCs w:val="24"/>
              </w:rPr>
            </w:pPr>
            <w:r w:rsidRPr="00BB0FE5">
              <w:rPr>
                <w:rFonts w:ascii="Times New Roman" w:hAnsi="Times New Roman"/>
                <w:sz w:val="24"/>
                <w:szCs w:val="24"/>
              </w:rPr>
              <w:t xml:space="preserve">Донори та інвестори </w:t>
            </w:r>
          </w:p>
        </w:tc>
      </w:tr>
      <w:tr w:rsidR="00962BA8" w:rsidRPr="00BB0FE5" w14:paraId="4D0F5987"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A318D4"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lastRenderedPageBreak/>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6FC6DDB"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 xml:space="preserve">ОМС, мешканці, </w:t>
            </w:r>
            <w:r w:rsidRPr="00013682">
              <w:rPr>
                <w:rFonts w:ascii="Times New Roman" w:hAnsi="Times New Roman"/>
                <w:sz w:val="24"/>
                <w:szCs w:val="24"/>
              </w:rPr>
              <w:t>підрядні організації</w:t>
            </w:r>
            <w:r>
              <w:rPr>
                <w:rFonts w:ascii="Times New Roman" w:hAnsi="Times New Roman"/>
                <w:sz w:val="24"/>
                <w:szCs w:val="24"/>
              </w:rPr>
              <w:t>, підприємці.</w:t>
            </w:r>
          </w:p>
        </w:tc>
      </w:tr>
      <w:tr w:rsidR="00962BA8" w:rsidRPr="00BB0FE5" w14:paraId="7D5204A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0EA6A54" w14:textId="77777777" w:rsidR="00962BA8" w:rsidRPr="00BB0FE5" w:rsidRDefault="00962BA8" w:rsidP="006B0E2C">
            <w:pPr>
              <w:spacing w:after="0" w:line="240" w:lineRule="auto"/>
              <w:contextualSpacing/>
              <w:jc w:val="both"/>
              <w:rPr>
                <w:rFonts w:ascii="Times New Roman" w:hAnsi="Times New Roman"/>
                <w:sz w:val="24"/>
                <w:szCs w:val="24"/>
              </w:rPr>
            </w:pPr>
            <w:r w:rsidRPr="00BB0FE5">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BFE1400" w14:textId="77777777" w:rsidR="00962BA8" w:rsidRPr="00BB0FE5" w:rsidRDefault="00962BA8" w:rsidP="006B0E2C">
            <w:pPr>
              <w:spacing w:after="0" w:line="240" w:lineRule="auto"/>
              <w:contextualSpacing/>
              <w:rPr>
                <w:rFonts w:ascii="Times New Roman" w:hAnsi="Times New Roman"/>
                <w:sz w:val="24"/>
                <w:szCs w:val="24"/>
              </w:rPr>
            </w:pPr>
          </w:p>
        </w:tc>
      </w:tr>
    </w:tbl>
    <w:p w14:paraId="4E89BE3B" w14:textId="77777777" w:rsidR="00962BA8" w:rsidRDefault="00962BA8" w:rsidP="00962BA8">
      <w:pPr>
        <w:spacing w:after="0" w:line="240" w:lineRule="auto"/>
        <w:rPr>
          <w:rFonts w:ascii="Times New Roman" w:hAnsi="Times New Roman"/>
          <w:sz w:val="28"/>
          <w:szCs w:val="28"/>
        </w:rPr>
      </w:pPr>
    </w:p>
    <w:p w14:paraId="03101840" w14:textId="77777777" w:rsidR="00FA505B" w:rsidRDefault="00FA505B" w:rsidP="00962BA8">
      <w:pPr>
        <w:spacing w:after="0" w:line="240" w:lineRule="auto"/>
        <w:rPr>
          <w:rFonts w:ascii="Times New Roman" w:hAnsi="Times New Roman"/>
          <w:sz w:val="28"/>
          <w:szCs w:val="28"/>
        </w:rPr>
      </w:pPr>
    </w:p>
    <w:p w14:paraId="1553BA93" w14:textId="77777777" w:rsidR="00962BA8" w:rsidRDefault="00962BA8" w:rsidP="00962BA8">
      <w:pPr>
        <w:tabs>
          <w:tab w:val="left" w:pos="0"/>
        </w:tabs>
        <w:spacing w:line="240" w:lineRule="auto"/>
        <w:contextualSpacing/>
        <w:jc w:val="center"/>
        <w:rPr>
          <w:rFonts w:ascii="Times New Roman" w:hAnsi="Times New Roman"/>
          <w:sz w:val="28"/>
          <w:szCs w:val="28"/>
        </w:rPr>
      </w:pPr>
      <w:r w:rsidRPr="00B942DA">
        <w:rPr>
          <w:rFonts w:ascii="Times New Roman" w:hAnsi="Times New Roman"/>
          <w:sz w:val="28"/>
          <w:szCs w:val="28"/>
        </w:rPr>
        <w:t xml:space="preserve">Технічні завдання на проекти місцевого розвитку операційної цілі </w:t>
      </w:r>
      <w:r>
        <w:rPr>
          <w:rFonts w:ascii="Times New Roman" w:hAnsi="Times New Roman"/>
          <w:sz w:val="28"/>
          <w:szCs w:val="28"/>
        </w:rPr>
        <w:t xml:space="preserve">2.2. «Екологічна безпека та збереження навколишнього </w:t>
      </w:r>
      <w:r w:rsidRPr="00B845B0">
        <w:rPr>
          <w:rFonts w:ascii="Times New Roman" w:hAnsi="Times New Roman"/>
          <w:sz w:val="28"/>
          <w:szCs w:val="28"/>
        </w:rPr>
        <w:t>природного середовища</w:t>
      </w:r>
      <w:r>
        <w:rPr>
          <w:rFonts w:ascii="Times New Roman" w:hAnsi="Times New Roman"/>
          <w:sz w:val="28"/>
          <w:szCs w:val="28"/>
        </w:rPr>
        <w:t>»</w:t>
      </w:r>
    </w:p>
    <w:p w14:paraId="7342BE35" w14:textId="77777777" w:rsidR="00FA505B" w:rsidRPr="00B942DA" w:rsidRDefault="00FA505B" w:rsidP="00962BA8">
      <w:pPr>
        <w:tabs>
          <w:tab w:val="left" w:pos="0"/>
        </w:tabs>
        <w:spacing w:line="240" w:lineRule="auto"/>
        <w:contextualSpacing/>
        <w:jc w:val="center"/>
        <w:rPr>
          <w:rFonts w:ascii="Times New Roman" w:hAnsi="Times New Roman"/>
          <w:sz w:val="28"/>
          <w:szCs w:val="28"/>
        </w:rPr>
      </w:pPr>
    </w:p>
    <w:tbl>
      <w:tblPr>
        <w:tblW w:w="0" w:type="auto"/>
        <w:tblCellMar>
          <w:left w:w="0" w:type="dxa"/>
          <w:right w:w="0" w:type="dxa"/>
        </w:tblCellMar>
        <w:tblLook w:val="0600" w:firstRow="0" w:lastRow="0" w:firstColumn="0" w:lastColumn="0" w:noHBand="1" w:noVBand="1"/>
      </w:tblPr>
      <w:tblGrid>
        <w:gridCol w:w="2380"/>
        <w:gridCol w:w="1784"/>
        <w:gridCol w:w="1784"/>
        <w:gridCol w:w="1784"/>
        <w:gridCol w:w="1887"/>
      </w:tblGrid>
      <w:tr w:rsidR="00962BA8" w:rsidRPr="00B845B0" w14:paraId="0FCE48E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8294469"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2325405" w14:textId="77777777" w:rsidR="00962BA8" w:rsidRPr="00225F90" w:rsidRDefault="00962BA8" w:rsidP="006B0E2C">
            <w:pPr>
              <w:spacing w:line="240" w:lineRule="auto"/>
              <w:contextualSpacing/>
              <w:rPr>
                <w:rFonts w:ascii="Times New Roman" w:hAnsi="Times New Roman"/>
                <w:sz w:val="24"/>
                <w:szCs w:val="24"/>
              </w:rPr>
            </w:pPr>
            <w:r w:rsidRPr="00225F90">
              <w:rPr>
                <w:rFonts w:ascii="Times New Roman" w:hAnsi="Times New Roman"/>
                <w:sz w:val="24"/>
                <w:szCs w:val="24"/>
              </w:rPr>
              <w:t>2.2.1.Створення ефективної системи поводження з ТПВ</w:t>
            </w:r>
          </w:p>
        </w:tc>
      </w:tr>
      <w:tr w:rsidR="00962BA8" w:rsidRPr="00B845B0" w14:paraId="6CD7D506"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7CF1D14"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F9B88B1" w14:textId="31E859A9" w:rsidR="00962BA8" w:rsidRPr="00225F90" w:rsidRDefault="00962BA8" w:rsidP="00084BFF">
            <w:pPr>
              <w:spacing w:line="240" w:lineRule="auto"/>
              <w:contextualSpacing/>
              <w:rPr>
                <w:rFonts w:ascii="Times New Roman" w:eastAsia="Times New Roman" w:hAnsi="Times New Roman"/>
                <w:sz w:val="24"/>
                <w:szCs w:val="24"/>
              </w:rPr>
            </w:pPr>
            <w:r w:rsidRPr="00225F90">
              <w:rPr>
                <w:rFonts w:ascii="Times New Roman" w:hAnsi="Times New Roman"/>
                <w:sz w:val="24"/>
                <w:szCs w:val="24"/>
                <w:shd w:val="clear" w:color="auto" w:fill="FFFFFF"/>
              </w:rPr>
              <w:t xml:space="preserve">«Впровадження моделі поводження з твердими побутовими відходами </w:t>
            </w:r>
            <w:r>
              <w:rPr>
                <w:rFonts w:ascii="Times New Roman" w:hAnsi="Times New Roman"/>
                <w:sz w:val="24"/>
                <w:szCs w:val="24"/>
              </w:rPr>
              <w:t>Зачепилі</w:t>
            </w:r>
            <w:r w:rsidRPr="00225F90">
              <w:rPr>
                <w:rFonts w:ascii="Times New Roman" w:hAnsi="Times New Roman"/>
                <w:sz w:val="24"/>
                <w:szCs w:val="24"/>
              </w:rPr>
              <w:t>вської ОТГ</w:t>
            </w:r>
            <w:r w:rsidRPr="00225F90">
              <w:rPr>
                <w:rFonts w:ascii="Times New Roman" w:hAnsi="Times New Roman"/>
                <w:sz w:val="24"/>
                <w:szCs w:val="24"/>
                <w:shd w:val="clear" w:color="auto" w:fill="FFFFFF"/>
              </w:rPr>
              <w:t>»</w:t>
            </w:r>
            <w:r w:rsidRPr="00225F90">
              <w:rPr>
                <w:rFonts w:ascii="Times New Roman" w:hAnsi="Times New Roman"/>
                <w:sz w:val="24"/>
                <w:szCs w:val="24"/>
              </w:rPr>
              <w:t xml:space="preserve"> </w:t>
            </w:r>
          </w:p>
        </w:tc>
      </w:tr>
      <w:tr w:rsidR="00962BA8" w:rsidRPr="00B845B0" w14:paraId="33BB6906"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F144882"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82E6A7C"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sz w:val="24"/>
                <w:szCs w:val="24"/>
              </w:rPr>
              <w:t>Метою даного проекту є впровадження інноваційної моделі переробки вторинних ресурсів задля збереження довкілля.</w:t>
            </w:r>
          </w:p>
          <w:p w14:paraId="67B7E6EB"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sz w:val="24"/>
                <w:szCs w:val="24"/>
              </w:rPr>
              <w:t>Проект передбачає здійснення наступних завдань:</w:t>
            </w:r>
          </w:p>
          <w:p w14:paraId="1522B757"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sz w:val="24"/>
                <w:szCs w:val="24"/>
              </w:rPr>
              <w:t>Придбання лінії та монтаж по виробництву полімер – піщаної черепиці.</w:t>
            </w:r>
          </w:p>
          <w:p w14:paraId="6FE042A5"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sz w:val="24"/>
                <w:szCs w:val="24"/>
              </w:rPr>
              <w:t>Придбання та монтаж лінії по виробництву шлакоблоків.</w:t>
            </w:r>
          </w:p>
          <w:p w14:paraId="09699D12"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sz w:val="24"/>
                <w:szCs w:val="24"/>
              </w:rPr>
              <w:t>Придбання транспортних засобів</w:t>
            </w:r>
          </w:p>
        </w:tc>
      </w:tr>
      <w:tr w:rsidR="00962BA8" w:rsidRPr="00B845B0" w14:paraId="7004767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7B8C879"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6EF93C3" w14:textId="77777777" w:rsidR="00962BA8" w:rsidRPr="00225F90" w:rsidRDefault="00962BA8" w:rsidP="006B0E2C">
            <w:pPr>
              <w:spacing w:line="240" w:lineRule="auto"/>
              <w:contextualSpacing/>
              <w:rPr>
                <w:rFonts w:ascii="Times New Roman" w:hAnsi="Times New Roman"/>
                <w:sz w:val="24"/>
                <w:szCs w:val="24"/>
              </w:rPr>
            </w:pPr>
            <w:r>
              <w:rPr>
                <w:rFonts w:ascii="Times New Roman" w:hAnsi="Times New Roman"/>
                <w:sz w:val="24"/>
                <w:szCs w:val="24"/>
              </w:rPr>
              <w:t>Зачепилі</w:t>
            </w:r>
            <w:r w:rsidRPr="00225F90">
              <w:rPr>
                <w:rFonts w:ascii="Times New Roman" w:hAnsi="Times New Roman"/>
                <w:sz w:val="24"/>
                <w:szCs w:val="24"/>
              </w:rPr>
              <w:t>вська ОТГ</w:t>
            </w:r>
          </w:p>
        </w:tc>
      </w:tr>
      <w:tr w:rsidR="00962BA8" w:rsidRPr="00B845B0" w14:paraId="69EEF33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6413F71"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b/>
                <w:bCs/>
                <w:sz w:val="24"/>
                <w:szCs w:val="24"/>
              </w:rPr>
              <w:t xml:space="preserve">Орієнтовна кількість отримувачів </w:t>
            </w:r>
            <w:r>
              <w:rPr>
                <w:rFonts w:ascii="Times New Roman" w:hAnsi="Times New Roman"/>
                <w:b/>
                <w:bCs/>
                <w:sz w:val="24"/>
                <w:szCs w:val="24"/>
              </w:rPr>
              <w:t>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02BC345" w14:textId="77777777" w:rsidR="00962BA8" w:rsidRPr="00225F90" w:rsidRDefault="00962BA8" w:rsidP="006B0E2C">
            <w:pPr>
              <w:spacing w:line="240" w:lineRule="auto"/>
              <w:contextualSpacing/>
              <w:rPr>
                <w:rFonts w:ascii="Times New Roman" w:hAnsi="Times New Roman"/>
                <w:sz w:val="24"/>
                <w:szCs w:val="24"/>
              </w:rPr>
            </w:pPr>
            <w:r w:rsidRPr="00225F90">
              <w:rPr>
                <w:rFonts w:ascii="Times New Roman" w:hAnsi="Times New Roman"/>
                <w:sz w:val="24"/>
                <w:szCs w:val="24"/>
              </w:rPr>
              <w:t xml:space="preserve">Жителі </w:t>
            </w:r>
            <w:r>
              <w:rPr>
                <w:rFonts w:ascii="Times New Roman" w:hAnsi="Times New Roman"/>
                <w:sz w:val="24"/>
                <w:szCs w:val="24"/>
              </w:rPr>
              <w:t>Зачепилі</w:t>
            </w:r>
            <w:r w:rsidRPr="00225F90">
              <w:rPr>
                <w:rFonts w:ascii="Times New Roman" w:hAnsi="Times New Roman"/>
                <w:sz w:val="24"/>
                <w:szCs w:val="24"/>
              </w:rPr>
              <w:t>вської ОТГ (орієнтовно 9 тис. осіб).</w:t>
            </w:r>
          </w:p>
        </w:tc>
      </w:tr>
      <w:tr w:rsidR="00962BA8" w:rsidRPr="00B845B0" w14:paraId="7BF72B2A"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EF5C4A6"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585E036" w14:textId="77777777" w:rsidR="00962BA8" w:rsidRPr="00225F90" w:rsidRDefault="00962BA8" w:rsidP="006B0E2C">
            <w:pPr>
              <w:spacing w:line="240" w:lineRule="auto"/>
              <w:contextualSpacing/>
              <w:jc w:val="both"/>
              <w:rPr>
                <w:rFonts w:ascii="Times New Roman" w:hAnsi="Times New Roman"/>
                <w:sz w:val="24"/>
                <w:szCs w:val="24"/>
              </w:rPr>
            </w:pPr>
            <w:r>
              <w:rPr>
                <w:rFonts w:ascii="Times New Roman" w:hAnsi="Times New Roman"/>
                <w:sz w:val="24"/>
                <w:szCs w:val="24"/>
                <w:shd w:val="clear" w:color="auto" w:fill="FFFFFF"/>
              </w:rPr>
              <w:t xml:space="preserve">Проект передбачає встановлення лінії з переробки відходів що формуватиме ресурс для налагоджування виробництва іншої продукції. </w:t>
            </w:r>
          </w:p>
        </w:tc>
      </w:tr>
      <w:tr w:rsidR="00962BA8" w:rsidRPr="00B845B0" w14:paraId="03C3032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43FE943"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2E484AF" w14:textId="77777777" w:rsidR="00962BA8" w:rsidRPr="00225F90" w:rsidRDefault="00962BA8" w:rsidP="006B0E2C">
            <w:pPr>
              <w:pStyle w:val="af5"/>
              <w:spacing w:before="0" w:beforeAutospacing="0" w:after="0" w:afterAutospacing="0"/>
              <w:contextualSpacing/>
              <w:jc w:val="both"/>
            </w:pPr>
            <w:r w:rsidRPr="00225F90">
              <w:t>Р</w:t>
            </w:r>
            <w:r w:rsidRPr="00BB0FE5">
              <w:t>еалізація проекту вплине на суттєвий розвиток комунального підприємства сільської ради, забезпечить висо</w:t>
            </w:r>
            <w:r w:rsidRPr="00225F90">
              <w:t>ку рентабельність його діяльності. Результати проекту можуть бути використані при розробці відповідних нормативно – правових актів обласного та районного рівня.  Комунальне підприємство «Старолисецьке ЖКП» набуде повноважень власника матеріальних продуктів, одержаних за результатами проекту.</w:t>
            </w:r>
          </w:p>
        </w:tc>
      </w:tr>
      <w:tr w:rsidR="00962BA8" w:rsidRPr="00B845B0" w14:paraId="005F03D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B5C668D"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2D70D55" w14:textId="77777777" w:rsidR="00962BA8" w:rsidRPr="00BB0FE5" w:rsidRDefault="00962BA8" w:rsidP="006B0E2C">
            <w:pPr>
              <w:pStyle w:val="a7"/>
              <w:numPr>
                <w:ilvl w:val="0"/>
                <w:numId w:val="24"/>
              </w:numPr>
              <w:spacing w:after="0" w:line="240" w:lineRule="auto"/>
              <w:rPr>
                <w:rFonts w:ascii="Times New Roman" w:hAnsi="Times New Roman"/>
                <w:sz w:val="24"/>
                <w:szCs w:val="24"/>
                <w:shd w:val="clear" w:color="auto" w:fill="FFFFFF"/>
              </w:rPr>
            </w:pPr>
            <w:r w:rsidRPr="00BB0FE5">
              <w:rPr>
                <w:rFonts w:ascii="Times New Roman" w:hAnsi="Times New Roman"/>
                <w:sz w:val="24"/>
                <w:szCs w:val="24"/>
                <w:shd w:val="clear" w:color="auto" w:fill="FFFFFF"/>
              </w:rPr>
              <w:t>Виготовлення проектно – кошторисної документації</w:t>
            </w:r>
          </w:p>
          <w:p w14:paraId="1F27551D" w14:textId="77777777" w:rsidR="00962BA8" w:rsidRPr="00BB0FE5" w:rsidRDefault="00962BA8" w:rsidP="006B0E2C">
            <w:pPr>
              <w:pStyle w:val="a7"/>
              <w:numPr>
                <w:ilvl w:val="0"/>
                <w:numId w:val="24"/>
              </w:numPr>
              <w:spacing w:after="0" w:line="240" w:lineRule="auto"/>
              <w:rPr>
                <w:rFonts w:ascii="Times New Roman" w:hAnsi="Times New Roman"/>
                <w:sz w:val="24"/>
                <w:szCs w:val="24"/>
                <w:shd w:val="clear" w:color="auto" w:fill="FFFFFF"/>
              </w:rPr>
            </w:pPr>
            <w:r w:rsidRPr="00BB0FE5">
              <w:rPr>
                <w:rFonts w:ascii="Times New Roman" w:hAnsi="Times New Roman"/>
                <w:sz w:val="24"/>
                <w:szCs w:val="24"/>
                <w:shd w:val="clear" w:color="auto" w:fill="FFFFFF"/>
              </w:rPr>
              <w:t>Придбання сміттєвих баків для пластмаси та пляшки ПЕТ</w:t>
            </w:r>
          </w:p>
          <w:p w14:paraId="42F90E34" w14:textId="77777777" w:rsidR="00962BA8" w:rsidRPr="00BB0FE5" w:rsidRDefault="00962BA8" w:rsidP="006B0E2C">
            <w:pPr>
              <w:pStyle w:val="a7"/>
              <w:numPr>
                <w:ilvl w:val="0"/>
                <w:numId w:val="24"/>
              </w:numPr>
              <w:spacing w:after="0" w:line="240" w:lineRule="auto"/>
              <w:rPr>
                <w:rFonts w:ascii="Times New Roman" w:hAnsi="Times New Roman"/>
                <w:sz w:val="24"/>
                <w:szCs w:val="24"/>
                <w:shd w:val="clear" w:color="auto" w:fill="FFFFFF"/>
              </w:rPr>
            </w:pPr>
            <w:r w:rsidRPr="00BB0FE5">
              <w:rPr>
                <w:rFonts w:ascii="Times New Roman" w:hAnsi="Times New Roman"/>
                <w:sz w:val="24"/>
                <w:szCs w:val="24"/>
                <w:shd w:val="clear" w:color="auto" w:fill="FFFFFF"/>
              </w:rPr>
              <w:t>Придбання лінія по виробництву полімер-піщаної черепиці</w:t>
            </w:r>
          </w:p>
          <w:p w14:paraId="67A2C478" w14:textId="77777777" w:rsidR="00962BA8" w:rsidRPr="00BB0FE5" w:rsidRDefault="00962BA8" w:rsidP="006B0E2C">
            <w:pPr>
              <w:pStyle w:val="a7"/>
              <w:numPr>
                <w:ilvl w:val="0"/>
                <w:numId w:val="24"/>
              </w:numPr>
              <w:spacing w:after="0" w:line="240" w:lineRule="auto"/>
              <w:rPr>
                <w:rFonts w:ascii="Times New Roman" w:hAnsi="Times New Roman"/>
                <w:sz w:val="24"/>
                <w:szCs w:val="24"/>
                <w:shd w:val="clear" w:color="auto" w:fill="FFFFFF"/>
              </w:rPr>
            </w:pPr>
            <w:r w:rsidRPr="00BB0FE5">
              <w:rPr>
                <w:rFonts w:ascii="Times New Roman" w:hAnsi="Times New Roman"/>
                <w:sz w:val="24"/>
                <w:szCs w:val="24"/>
                <w:shd w:val="clear" w:color="auto" w:fill="FFFFFF"/>
              </w:rPr>
              <w:t>Придбання лінії по виробництву шлакоблоків</w:t>
            </w:r>
          </w:p>
          <w:p w14:paraId="6A5818CA" w14:textId="77777777" w:rsidR="00962BA8" w:rsidRPr="00BB0FE5" w:rsidRDefault="00962BA8" w:rsidP="006B0E2C">
            <w:pPr>
              <w:pStyle w:val="a7"/>
              <w:numPr>
                <w:ilvl w:val="0"/>
                <w:numId w:val="24"/>
              </w:numPr>
              <w:spacing w:after="0" w:line="240" w:lineRule="auto"/>
              <w:rPr>
                <w:rFonts w:ascii="Times New Roman" w:hAnsi="Times New Roman"/>
                <w:sz w:val="24"/>
                <w:szCs w:val="24"/>
                <w:shd w:val="clear" w:color="auto" w:fill="FFFFFF"/>
              </w:rPr>
            </w:pPr>
            <w:r w:rsidRPr="00BB0FE5">
              <w:rPr>
                <w:rFonts w:ascii="Times New Roman" w:hAnsi="Times New Roman"/>
                <w:sz w:val="24"/>
                <w:szCs w:val="24"/>
                <w:shd w:val="clear" w:color="auto" w:fill="FFFFFF"/>
              </w:rPr>
              <w:t>Придбання дробівки молоткової універсальної ДМУ-350</w:t>
            </w:r>
          </w:p>
          <w:p w14:paraId="50BBFE7C" w14:textId="77777777" w:rsidR="00962BA8" w:rsidRPr="00BB0FE5" w:rsidRDefault="00962BA8" w:rsidP="006B0E2C">
            <w:pPr>
              <w:pStyle w:val="a7"/>
              <w:numPr>
                <w:ilvl w:val="0"/>
                <w:numId w:val="24"/>
              </w:numPr>
              <w:spacing w:after="0" w:line="240" w:lineRule="auto"/>
              <w:rPr>
                <w:rFonts w:ascii="Times New Roman" w:hAnsi="Times New Roman"/>
                <w:sz w:val="24"/>
                <w:szCs w:val="24"/>
                <w:shd w:val="clear" w:color="auto" w:fill="FFFFFF"/>
              </w:rPr>
            </w:pPr>
            <w:r w:rsidRPr="00BB0FE5">
              <w:rPr>
                <w:rFonts w:ascii="Times New Roman" w:hAnsi="Times New Roman"/>
                <w:sz w:val="24"/>
                <w:szCs w:val="24"/>
                <w:shd w:val="clear" w:color="auto" w:fill="FFFFFF"/>
              </w:rPr>
              <w:t>Придбання сміттєвих баків для пластмаси та пляшки ПЕТ</w:t>
            </w:r>
          </w:p>
          <w:p w14:paraId="571EB39C" w14:textId="77777777" w:rsidR="00962BA8" w:rsidRPr="00BB0FE5" w:rsidRDefault="00962BA8" w:rsidP="006B0E2C">
            <w:pPr>
              <w:pStyle w:val="a7"/>
              <w:numPr>
                <w:ilvl w:val="0"/>
                <w:numId w:val="24"/>
              </w:numPr>
              <w:spacing w:after="0" w:line="240" w:lineRule="auto"/>
              <w:rPr>
                <w:rFonts w:ascii="Times New Roman" w:hAnsi="Times New Roman"/>
                <w:sz w:val="24"/>
                <w:szCs w:val="24"/>
                <w:shd w:val="clear" w:color="auto" w:fill="FFFFFF"/>
              </w:rPr>
            </w:pPr>
            <w:r w:rsidRPr="00BB0FE5">
              <w:rPr>
                <w:rFonts w:ascii="Times New Roman" w:hAnsi="Times New Roman"/>
                <w:sz w:val="24"/>
                <w:szCs w:val="24"/>
                <w:shd w:val="clear" w:color="auto" w:fill="FFFFFF"/>
              </w:rPr>
              <w:t>Придбання вантажного ТЗ з причепом</w:t>
            </w:r>
          </w:p>
          <w:p w14:paraId="4FDD5C56" w14:textId="77777777" w:rsidR="00962BA8" w:rsidRPr="00BB0FE5" w:rsidRDefault="00962BA8" w:rsidP="006B0E2C">
            <w:pPr>
              <w:pStyle w:val="a7"/>
              <w:numPr>
                <w:ilvl w:val="0"/>
                <w:numId w:val="24"/>
              </w:numPr>
              <w:spacing w:after="0" w:line="240" w:lineRule="auto"/>
              <w:rPr>
                <w:rFonts w:ascii="Times New Roman" w:hAnsi="Times New Roman"/>
                <w:sz w:val="24"/>
                <w:szCs w:val="24"/>
                <w:shd w:val="clear" w:color="auto" w:fill="FFFFFF"/>
              </w:rPr>
            </w:pPr>
            <w:r w:rsidRPr="00BB0FE5">
              <w:rPr>
                <w:rFonts w:ascii="Times New Roman" w:hAnsi="Times New Roman"/>
                <w:sz w:val="24"/>
                <w:szCs w:val="24"/>
                <w:shd w:val="clear" w:color="auto" w:fill="FFFFFF"/>
              </w:rPr>
              <w:lastRenderedPageBreak/>
              <w:t>Проведення підсумкового семінару з представниками ОМС</w:t>
            </w:r>
          </w:p>
          <w:p w14:paraId="7A2C21F6" w14:textId="77777777" w:rsidR="00962BA8" w:rsidRPr="00BB0FE5" w:rsidRDefault="00962BA8" w:rsidP="006B0E2C">
            <w:pPr>
              <w:pStyle w:val="a7"/>
              <w:numPr>
                <w:ilvl w:val="0"/>
                <w:numId w:val="24"/>
              </w:numPr>
              <w:spacing w:after="0" w:line="240" w:lineRule="auto"/>
              <w:rPr>
                <w:rFonts w:ascii="Times New Roman" w:hAnsi="Times New Roman"/>
                <w:sz w:val="24"/>
                <w:szCs w:val="24"/>
                <w:shd w:val="clear" w:color="auto" w:fill="FFFFFF"/>
              </w:rPr>
            </w:pPr>
            <w:r w:rsidRPr="00BB0FE5">
              <w:rPr>
                <w:rFonts w:ascii="Times New Roman" w:hAnsi="Times New Roman"/>
                <w:sz w:val="24"/>
                <w:szCs w:val="24"/>
                <w:shd w:val="clear" w:color="auto" w:fill="FFFFFF"/>
              </w:rPr>
              <w:t>Висвітлення результатів проекту в ЗМ</w:t>
            </w:r>
          </w:p>
          <w:p w14:paraId="0A1FC897" w14:textId="77777777" w:rsidR="00962BA8" w:rsidRPr="00BB0FE5" w:rsidRDefault="00962BA8" w:rsidP="006B0E2C">
            <w:pPr>
              <w:pStyle w:val="a7"/>
              <w:numPr>
                <w:ilvl w:val="0"/>
                <w:numId w:val="24"/>
              </w:numPr>
              <w:spacing w:after="0" w:line="240" w:lineRule="auto"/>
              <w:rPr>
                <w:rFonts w:ascii="Times New Roman" w:hAnsi="Times New Roman"/>
                <w:sz w:val="24"/>
                <w:szCs w:val="24"/>
                <w:shd w:val="clear" w:color="auto" w:fill="FFFFFF"/>
                <w:lang w:val="uk-UA"/>
              </w:rPr>
            </w:pPr>
            <w:r w:rsidRPr="00BB0FE5">
              <w:rPr>
                <w:rFonts w:ascii="Times New Roman" w:hAnsi="Times New Roman"/>
                <w:sz w:val="24"/>
                <w:szCs w:val="24"/>
                <w:shd w:val="clear" w:color="auto" w:fill="FFFFFF"/>
                <w:lang w:val="uk-UA"/>
              </w:rPr>
              <w:t>Підготовка та подання звітності</w:t>
            </w:r>
          </w:p>
        </w:tc>
      </w:tr>
      <w:tr w:rsidR="00962BA8" w:rsidRPr="00B845B0" w14:paraId="4D08F3EC"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8228D9E"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09FC9AE" w14:textId="402D0758" w:rsidR="00962BA8" w:rsidRPr="00225F90" w:rsidRDefault="00084BFF" w:rsidP="006B0E2C">
            <w:pPr>
              <w:spacing w:line="240" w:lineRule="auto"/>
              <w:contextualSpacing/>
              <w:rPr>
                <w:rFonts w:ascii="Times New Roman" w:hAnsi="Times New Roman"/>
                <w:sz w:val="24"/>
                <w:szCs w:val="24"/>
              </w:rPr>
            </w:pPr>
            <w:r>
              <w:rPr>
                <w:rFonts w:ascii="Times New Roman" w:hAnsi="Times New Roman"/>
                <w:sz w:val="24"/>
                <w:szCs w:val="24"/>
              </w:rPr>
              <w:t>2019</w:t>
            </w:r>
            <w:r w:rsidR="00962BA8">
              <w:rPr>
                <w:rFonts w:ascii="Times New Roman" w:hAnsi="Times New Roman"/>
                <w:sz w:val="24"/>
                <w:szCs w:val="24"/>
              </w:rPr>
              <w:t xml:space="preserve"> – 2021 роки</w:t>
            </w:r>
          </w:p>
        </w:tc>
      </w:tr>
      <w:tr w:rsidR="00962BA8" w:rsidRPr="00B845B0" w14:paraId="1EBD9FC9"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B828B29"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A21895A" w14:textId="77777777" w:rsidR="00962BA8" w:rsidRPr="00225F90" w:rsidRDefault="00962BA8" w:rsidP="006B0E2C">
            <w:pPr>
              <w:spacing w:line="240" w:lineRule="auto"/>
              <w:contextualSpacing/>
              <w:jc w:val="center"/>
              <w:rPr>
                <w:rFonts w:ascii="Times New Roman" w:hAnsi="Times New Roman"/>
                <w:sz w:val="24"/>
                <w:szCs w:val="24"/>
              </w:rPr>
            </w:pPr>
            <w:r w:rsidRPr="00225F90">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39EF313" w14:textId="77777777" w:rsidR="00962BA8" w:rsidRPr="00225F90" w:rsidRDefault="00962BA8" w:rsidP="006B0E2C">
            <w:pPr>
              <w:spacing w:line="240" w:lineRule="auto"/>
              <w:contextualSpacing/>
              <w:jc w:val="center"/>
              <w:rPr>
                <w:rFonts w:ascii="Times New Roman" w:hAnsi="Times New Roman"/>
                <w:sz w:val="24"/>
                <w:szCs w:val="24"/>
              </w:rPr>
            </w:pPr>
            <w:r w:rsidRPr="00225F90">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3DFEE47" w14:textId="77777777" w:rsidR="00962BA8" w:rsidRPr="00225F90" w:rsidRDefault="00962BA8" w:rsidP="006B0E2C">
            <w:pPr>
              <w:spacing w:line="240" w:lineRule="auto"/>
              <w:contextualSpacing/>
              <w:jc w:val="center"/>
              <w:rPr>
                <w:rFonts w:ascii="Times New Roman" w:hAnsi="Times New Roman"/>
                <w:sz w:val="24"/>
                <w:szCs w:val="24"/>
              </w:rPr>
            </w:pPr>
            <w:r w:rsidRPr="00225F90">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0C4F37C" w14:textId="77777777" w:rsidR="00962BA8" w:rsidRPr="00225F90" w:rsidRDefault="00962BA8" w:rsidP="006B0E2C">
            <w:pPr>
              <w:spacing w:line="240" w:lineRule="auto"/>
              <w:contextualSpacing/>
              <w:jc w:val="center"/>
              <w:rPr>
                <w:rFonts w:ascii="Times New Roman" w:hAnsi="Times New Roman"/>
                <w:sz w:val="24"/>
                <w:szCs w:val="24"/>
              </w:rPr>
            </w:pPr>
            <w:r w:rsidRPr="00225F90">
              <w:rPr>
                <w:rFonts w:ascii="Times New Roman" w:hAnsi="Times New Roman"/>
                <w:sz w:val="24"/>
                <w:szCs w:val="24"/>
              </w:rPr>
              <w:t>Разом</w:t>
            </w:r>
          </w:p>
        </w:tc>
      </w:tr>
      <w:tr w:rsidR="00962BA8" w:rsidRPr="00B845B0" w14:paraId="193F192B"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A79D49" w14:textId="77777777" w:rsidR="00962BA8" w:rsidRPr="00225F90" w:rsidRDefault="00962BA8" w:rsidP="006B0E2C">
            <w:pPr>
              <w:spacing w:line="240" w:lineRule="auto"/>
              <w:contextualSpacing/>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849F8DD" w14:textId="64866F71" w:rsidR="00962BA8" w:rsidRPr="00225F90" w:rsidRDefault="00084BFF" w:rsidP="006B0E2C">
            <w:pPr>
              <w:spacing w:line="240" w:lineRule="auto"/>
              <w:contextualSpacing/>
              <w:jc w:val="center"/>
              <w:rPr>
                <w:rFonts w:ascii="Times New Roman" w:hAnsi="Times New Roman"/>
                <w:sz w:val="24"/>
                <w:szCs w:val="24"/>
              </w:rPr>
            </w:pPr>
            <w:r>
              <w:rPr>
                <w:rFonts w:ascii="Times New Roman" w:hAnsi="Times New Roman"/>
                <w:sz w:val="24"/>
                <w:szCs w:val="24"/>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8DCF167" w14:textId="1F8BF0DD" w:rsidR="00962BA8" w:rsidRPr="00225F90" w:rsidRDefault="00084BFF" w:rsidP="006B0E2C">
            <w:pPr>
              <w:spacing w:line="240" w:lineRule="auto"/>
              <w:contextualSpacing/>
              <w:jc w:val="center"/>
              <w:rPr>
                <w:rFonts w:ascii="Times New Roman" w:hAnsi="Times New Roman"/>
                <w:sz w:val="24"/>
                <w:szCs w:val="24"/>
              </w:rPr>
            </w:pPr>
            <w:r>
              <w:rPr>
                <w:rFonts w:ascii="Times New Roman" w:hAnsi="Times New Roman"/>
                <w:sz w:val="24"/>
                <w:szCs w:val="24"/>
              </w:rPr>
              <w:t>290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F25E251" w14:textId="31DDB332" w:rsidR="00962BA8" w:rsidRPr="00225F90" w:rsidRDefault="00084BFF" w:rsidP="006B0E2C">
            <w:pPr>
              <w:spacing w:line="240" w:lineRule="auto"/>
              <w:contextualSpacing/>
              <w:jc w:val="center"/>
              <w:rPr>
                <w:rFonts w:ascii="Times New Roman" w:hAnsi="Times New Roman"/>
                <w:sz w:val="24"/>
                <w:szCs w:val="24"/>
              </w:rPr>
            </w:pPr>
            <w:r>
              <w:rPr>
                <w:rFonts w:ascii="Times New Roman" w:hAnsi="Times New Roman"/>
                <w:sz w:val="24"/>
                <w:szCs w:val="24"/>
              </w:rPr>
              <w:t>290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B683ED3" w14:textId="77777777" w:rsidR="00962BA8" w:rsidRPr="00225F90" w:rsidRDefault="00962BA8" w:rsidP="006B0E2C">
            <w:pPr>
              <w:spacing w:line="240" w:lineRule="auto"/>
              <w:contextualSpacing/>
              <w:jc w:val="center"/>
              <w:rPr>
                <w:rFonts w:ascii="Times New Roman" w:hAnsi="Times New Roman"/>
                <w:sz w:val="24"/>
                <w:szCs w:val="24"/>
              </w:rPr>
            </w:pPr>
            <w:r>
              <w:rPr>
                <w:rFonts w:ascii="Times New Roman" w:hAnsi="Times New Roman"/>
                <w:sz w:val="24"/>
                <w:szCs w:val="24"/>
              </w:rPr>
              <w:t>780</w:t>
            </w:r>
          </w:p>
        </w:tc>
      </w:tr>
      <w:tr w:rsidR="00962BA8" w:rsidRPr="00B845B0" w14:paraId="2C0BF9B7"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4B54B7B"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A1D84C0" w14:textId="77777777" w:rsidR="00962BA8" w:rsidRPr="00225F90" w:rsidRDefault="00962BA8" w:rsidP="006B0E2C">
            <w:pPr>
              <w:spacing w:line="240" w:lineRule="auto"/>
              <w:contextualSpacing/>
              <w:rPr>
                <w:rFonts w:ascii="Times New Roman" w:hAnsi="Times New Roman"/>
                <w:sz w:val="24"/>
                <w:szCs w:val="24"/>
              </w:rPr>
            </w:pPr>
            <w:r>
              <w:rPr>
                <w:rFonts w:ascii="Times New Roman" w:hAnsi="Times New Roman"/>
                <w:sz w:val="24"/>
                <w:szCs w:val="24"/>
              </w:rPr>
              <w:t>Селищна</w:t>
            </w:r>
            <w:r w:rsidRPr="00225F90">
              <w:rPr>
                <w:rFonts w:ascii="Times New Roman" w:hAnsi="Times New Roman"/>
                <w:sz w:val="24"/>
                <w:szCs w:val="24"/>
              </w:rPr>
              <w:t xml:space="preserve"> рада</w:t>
            </w:r>
          </w:p>
          <w:p w14:paraId="397A9623" w14:textId="77777777" w:rsidR="00962BA8" w:rsidRPr="00225F90" w:rsidRDefault="00962BA8" w:rsidP="006B0E2C">
            <w:pPr>
              <w:spacing w:line="240" w:lineRule="auto"/>
              <w:contextualSpacing/>
              <w:rPr>
                <w:rFonts w:ascii="Times New Roman" w:hAnsi="Times New Roman"/>
                <w:sz w:val="24"/>
                <w:szCs w:val="24"/>
              </w:rPr>
            </w:pPr>
            <w:r w:rsidRPr="00225F90">
              <w:rPr>
                <w:rFonts w:ascii="Times New Roman" w:hAnsi="Times New Roman"/>
                <w:sz w:val="24"/>
                <w:szCs w:val="24"/>
              </w:rPr>
              <w:t>ДФРР</w:t>
            </w:r>
          </w:p>
          <w:p w14:paraId="2EDE9522" w14:textId="77777777" w:rsidR="00962BA8" w:rsidRPr="00225F90" w:rsidRDefault="00962BA8" w:rsidP="006B0E2C">
            <w:pPr>
              <w:spacing w:line="240" w:lineRule="auto"/>
              <w:contextualSpacing/>
              <w:rPr>
                <w:rFonts w:ascii="Times New Roman" w:hAnsi="Times New Roman"/>
                <w:sz w:val="24"/>
                <w:szCs w:val="24"/>
              </w:rPr>
            </w:pPr>
            <w:r w:rsidRPr="00225F90">
              <w:rPr>
                <w:rFonts w:ascii="Times New Roman" w:hAnsi="Times New Roman"/>
                <w:sz w:val="24"/>
                <w:szCs w:val="24"/>
              </w:rPr>
              <w:t xml:space="preserve">Донори та інвестори </w:t>
            </w:r>
          </w:p>
        </w:tc>
      </w:tr>
      <w:tr w:rsidR="00962BA8" w:rsidRPr="00B845B0" w14:paraId="5D705E9D"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277BC71" w14:textId="77777777" w:rsidR="00962BA8" w:rsidRPr="00225F90" w:rsidRDefault="00962BA8" w:rsidP="006B0E2C">
            <w:pPr>
              <w:spacing w:line="240" w:lineRule="auto"/>
              <w:contextualSpacing/>
              <w:jc w:val="both"/>
              <w:rPr>
                <w:rFonts w:ascii="Times New Roman" w:hAnsi="Times New Roman"/>
                <w:sz w:val="24"/>
                <w:szCs w:val="24"/>
              </w:rPr>
            </w:pPr>
            <w:r w:rsidRPr="00225F90">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6852886" w14:textId="77777777" w:rsidR="00962BA8" w:rsidRPr="00225F90" w:rsidRDefault="00962BA8" w:rsidP="006B0E2C">
            <w:pPr>
              <w:spacing w:line="240" w:lineRule="auto"/>
              <w:contextualSpacing/>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 мешканці</w:t>
            </w:r>
            <w:r w:rsidRPr="00013682">
              <w:rPr>
                <w:rFonts w:ascii="Times New Roman" w:hAnsi="Times New Roman"/>
                <w:sz w:val="24"/>
                <w:szCs w:val="24"/>
              </w:rPr>
              <w:t xml:space="preserve"> та підрядні організації</w:t>
            </w:r>
          </w:p>
        </w:tc>
      </w:tr>
    </w:tbl>
    <w:p w14:paraId="571ED92D" w14:textId="77777777" w:rsidR="00962BA8" w:rsidRDefault="00962BA8" w:rsidP="00962BA8">
      <w:pPr>
        <w:spacing w:after="0" w:line="240" w:lineRule="auto"/>
        <w:contextualSpacing/>
        <w:jc w:val="both"/>
        <w:rPr>
          <w:rFonts w:ascii="Times New Roman" w:hAnsi="Times New Roman"/>
          <w:sz w:val="24"/>
          <w:szCs w:val="24"/>
        </w:rPr>
      </w:pPr>
    </w:p>
    <w:tbl>
      <w:tblPr>
        <w:tblW w:w="0" w:type="auto"/>
        <w:tblCellMar>
          <w:left w:w="0" w:type="dxa"/>
          <w:right w:w="0" w:type="dxa"/>
        </w:tblCellMar>
        <w:tblLook w:val="0600" w:firstRow="0" w:lastRow="0" w:firstColumn="0" w:lastColumn="0" w:noHBand="1" w:noVBand="1"/>
      </w:tblPr>
      <w:tblGrid>
        <w:gridCol w:w="2361"/>
        <w:gridCol w:w="1851"/>
        <w:gridCol w:w="1851"/>
        <w:gridCol w:w="1701"/>
        <w:gridCol w:w="1855"/>
      </w:tblGrid>
      <w:tr w:rsidR="00084BFF" w:rsidRPr="00013682" w14:paraId="46E756DE" w14:textId="77777777" w:rsidTr="00084BFF">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B1BC686" w14:textId="77777777" w:rsidR="00084BFF" w:rsidRPr="00013682" w:rsidRDefault="00084BFF" w:rsidP="00084BFF">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39BB123" w14:textId="02347BCA" w:rsidR="00084BFF" w:rsidRPr="00013682" w:rsidRDefault="00084BFF" w:rsidP="00084BFF">
            <w:pPr>
              <w:spacing w:after="0" w:line="240" w:lineRule="auto"/>
              <w:contextualSpacing/>
              <w:jc w:val="both"/>
              <w:rPr>
                <w:rFonts w:ascii="Times New Roman" w:hAnsi="Times New Roman"/>
                <w:sz w:val="24"/>
                <w:szCs w:val="24"/>
              </w:rPr>
            </w:pPr>
            <w:r w:rsidRPr="00225F90">
              <w:rPr>
                <w:rFonts w:ascii="Times New Roman" w:hAnsi="Times New Roman"/>
                <w:sz w:val="24"/>
                <w:szCs w:val="24"/>
              </w:rPr>
              <w:t>2.2.1.Створення ефективної системи поводження з ТПВ</w:t>
            </w:r>
          </w:p>
        </w:tc>
      </w:tr>
      <w:tr w:rsidR="00084BFF" w:rsidRPr="00013682" w14:paraId="55A5BFA1" w14:textId="77777777" w:rsidTr="00084BFF">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3FC639B" w14:textId="77777777" w:rsidR="00084BFF" w:rsidRPr="00013682" w:rsidRDefault="00084BFF" w:rsidP="00084BFF">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4860CCB" w14:textId="327DAEC1" w:rsidR="00084BFF" w:rsidRPr="00013682" w:rsidRDefault="00084BFF" w:rsidP="00084BFF">
            <w:pPr>
              <w:spacing w:after="0" w:line="240" w:lineRule="auto"/>
              <w:contextualSpacing/>
              <w:jc w:val="both"/>
              <w:rPr>
                <w:rFonts w:ascii="Times New Roman" w:hAnsi="Times New Roman"/>
                <w:sz w:val="24"/>
                <w:szCs w:val="24"/>
              </w:rPr>
            </w:pPr>
            <w:r>
              <w:rPr>
                <w:rFonts w:ascii="Times New Roman" w:hAnsi="Times New Roman"/>
                <w:sz w:val="24"/>
                <w:szCs w:val="24"/>
              </w:rPr>
              <w:t xml:space="preserve">Будівництво полігону ТПВ </w:t>
            </w:r>
          </w:p>
        </w:tc>
      </w:tr>
      <w:tr w:rsidR="00084BFF" w:rsidRPr="00013682" w14:paraId="49D234D7" w14:textId="77777777" w:rsidTr="00084BFF">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2B5754E" w14:textId="77777777" w:rsidR="00084BFF" w:rsidRPr="00013682" w:rsidRDefault="00084BFF" w:rsidP="00084BFF">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66207CE" w14:textId="77777777" w:rsidR="00084BFF" w:rsidRPr="00013682" w:rsidRDefault="00084BFF" w:rsidP="00084BFF">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D8342C">
              <w:rPr>
                <w:rFonts w:ascii="Times New Roman" w:hAnsi="Times New Roman"/>
                <w:sz w:val="24"/>
                <w:szCs w:val="24"/>
              </w:rPr>
              <w:t xml:space="preserve">творення умов </w:t>
            </w:r>
            <w:r>
              <w:rPr>
                <w:rFonts w:ascii="Times New Roman" w:hAnsi="Times New Roman"/>
                <w:sz w:val="24"/>
                <w:szCs w:val="24"/>
              </w:rPr>
              <w:t xml:space="preserve">(будівництво полігону ТПВ) </w:t>
            </w:r>
            <w:r w:rsidRPr="00D8342C">
              <w:rPr>
                <w:rFonts w:ascii="Times New Roman" w:hAnsi="Times New Roman"/>
                <w:sz w:val="24"/>
                <w:szCs w:val="24"/>
              </w:rPr>
              <w:t>по впровадженню ефективної системи збирання та вивезення твердих побутових відходів, обмеження їх шкідливого впливу на навколишнє природне</w:t>
            </w:r>
            <w:r>
              <w:rPr>
                <w:rFonts w:ascii="Times New Roman" w:hAnsi="Times New Roman"/>
                <w:sz w:val="24"/>
                <w:szCs w:val="24"/>
              </w:rPr>
              <w:t xml:space="preserve"> середовище та здоров’я мешканців.</w:t>
            </w:r>
          </w:p>
        </w:tc>
      </w:tr>
      <w:tr w:rsidR="00084BFF" w:rsidRPr="00013682" w14:paraId="62B8ADD4" w14:textId="77777777" w:rsidTr="00084BFF">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041EF21" w14:textId="77777777" w:rsidR="00084BFF" w:rsidRPr="00013682" w:rsidRDefault="00084BFF" w:rsidP="00084BFF">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C7F825B" w14:textId="77777777" w:rsidR="00084BFF" w:rsidRPr="00013682" w:rsidRDefault="00084BFF" w:rsidP="00084BFF">
            <w:pPr>
              <w:spacing w:after="0" w:line="240" w:lineRule="auto"/>
              <w:contextualSpacing/>
              <w:jc w:val="both"/>
              <w:rPr>
                <w:rFonts w:ascii="Times New Roman" w:hAnsi="Times New Roman"/>
                <w:sz w:val="24"/>
                <w:szCs w:val="24"/>
              </w:rPr>
            </w:pPr>
            <w:r w:rsidRPr="00013682">
              <w:rPr>
                <w:rFonts w:ascii="Times New Roman" w:hAnsi="Times New Roman"/>
                <w:sz w:val="24"/>
                <w:szCs w:val="24"/>
              </w:rPr>
              <w:t>Зачепилівська ОТГ</w:t>
            </w:r>
          </w:p>
        </w:tc>
      </w:tr>
      <w:tr w:rsidR="00084BFF" w:rsidRPr="00013682" w14:paraId="0B2C9590" w14:textId="77777777" w:rsidTr="00084BFF">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1F196E0" w14:textId="77777777" w:rsidR="00084BFF" w:rsidRPr="00013682" w:rsidRDefault="00084BFF" w:rsidP="00084BFF">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C35E8B1" w14:textId="77777777" w:rsidR="00084BFF" w:rsidRPr="00013682" w:rsidRDefault="00084BFF" w:rsidP="00084BFF">
            <w:pPr>
              <w:spacing w:after="0" w:line="240" w:lineRule="auto"/>
              <w:contextualSpacing/>
              <w:jc w:val="both"/>
              <w:rPr>
                <w:rFonts w:ascii="Times New Roman" w:hAnsi="Times New Roman"/>
                <w:sz w:val="24"/>
                <w:szCs w:val="24"/>
              </w:rPr>
            </w:pPr>
            <w:r w:rsidRPr="00013682">
              <w:rPr>
                <w:rFonts w:ascii="Times New Roman" w:hAnsi="Times New Roman"/>
                <w:sz w:val="24"/>
                <w:szCs w:val="24"/>
              </w:rPr>
              <w:t>9923 осіб</w:t>
            </w:r>
          </w:p>
        </w:tc>
      </w:tr>
      <w:tr w:rsidR="00084BFF" w:rsidRPr="00013682" w14:paraId="0526F205" w14:textId="77777777" w:rsidTr="00084BFF">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8725ED3" w14:textId="77777777" w:rsidR="00084BFF" w:rsidRPr="00013682" w:rsidRDefault="00084BFF" w:rsidP="00084BFF">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6AC9041" w14:textId="77777777" w:rsidR="00084BFF" w:rsidRPr="00013682" w:rsidRDefault="00084BFF" w:rsidP="00084BFF">
            <w:pPr>
              <w:spacing w:after="0" w:line="240" w:lineRule="auto"/>
              <w:contextualSpacing/>
              <w:jc w:val="both"/>
              <w:rPr>
                <w:rFonts w:ascii="Times New Roman" w:hAnsi="Times New Roman"/>
                <w:sz w:val="24"/>
                <w:szCs w:val="24"/>
              </w:rPr>
            </w:pPr>
            <w:r>
              <w:rPr>
                <w:rFonts w:ascii="Times New Roman" w:hAnsi="Times New Roman"/>
                <w:sz w:val="24"/>
                <w:szCs w:val="24"/>
                <w:shd w:val="clear" w:color="auto" w:fill="FFFFFF"/>
              </w:rPr>
              <w:t>Пр</w:t>
            </w:r>
            <w:r w:rsidRPr="00013682">
              <w:rPr>
                <w:rFonts w:ascii="Times New Roman" w:hAnsi="Times New Roman"/>
                <w:sz w:val="24"/>
                <w:szCs w:val="24"/>
                <w:shd w:val="clear" w:color="auto" w:fill="FFFFFF"/>
              </w:rPr>
              <w:t xml:space="preserve">облемою мешканців </w:t>
            </w:r>
            <w:r w:rsidRPr="00B541CA">
              <w:rPr>
                <w:rFonts w:ascii="Times New Roman" w:hAnsi="Times New Roman"/>
                <w:sz w:val="24"/>
                <w:szCs w:val="24"/>
              </w:rPr>
              <w:t xml:space="preserve">Зачепилівської ОТГ </w:t>
            </w:r>
            <w:r w:rsidRPr="00013682">
              <w:rPr>
                <w:rFonts w:ascii="Times New Roman" w:hAnsi="Times New Roman"/>
                <w:sz w:val="24"/>
                <w:szCs w:val="24"/>
                <w:shd w:val="clear" w:color="auto" w:fill="FFFFFF"/>
              </w:rPr>
              <w:t>та адміністрації</w:t>
            </w:r>
            <w:r>
              <w:rPr>
                <w:rFonts w:ascii="Times New Roman" w:hAnsi="Times New Roman"/>
                <w:sz w:val="24"/>
                <w:szCs w:val="24"/>
              </w:rPr>
              <w:t xml:space="preserve">, на сьогоднішній день, </w:t>
            </w:r>
            <w:r w:rsidRPr="00013682">
              <w:rPr>
                <w:rFonts w:ascii="Times New Roman" w:hAnsi="Times New Roman"/>
                <w:sz w:val="24"/>
                <w:szCs w:val="24"/>
                <w:shd w:val="clear" w:color="auto" w:fill="FFFFFF"/>
              </w:rPr>
              <w:t xml:space="preserve">є відсутність інфраструктури для утилізації ТБО, яка потребує нагальних дій. </w:t>
            </w:r>
            <w:r w:rsidRPr="00013682">
              <w:rPr>
                <w:rFonts w:ascii="Times New Roman" w:hAnsi="Times New Roman"/>
                <w:sz w:val="24"/>
                <w:szCs w:val="24"/>
              </w:rPr>
              <w:t xml:space="preserve">В громаді, як і в цілому по регіону, стає актуальним </w:t>
            </w:r>
            <w:r>
              <w:rPr>
                <w:rFonts w:ascii="Times New Roman" w:hAnsi="Times New Roman"/>
                <w:sz w:val="24"/>
                <w:szCs w:val="24"/>
              </w:rPr>
              <w:t xml:space="preserve">та головним </w:t>
            </w:r>
            <w:r w:rsidRPr="00013682">
              <w:rPr>
                <w:rFonts w:ascii="Times New Roman" w:hAnsi="Times New Roman"/>
                <w:sz w:val="24"/>
                <w:szCs w:val="24"/>
              </w:rPr>
              <w:t xml:space="preserve">питання утилізації </w:t>
            </w:r>
            <w:r>
              <w:rPr>
                <w:rFonts w:ascii="Times New Roman" w:hAnsi="Times New Roman"/>
                <w:sz w:val="24"/>
                <w:szCs w:val="24"/>
              </w:rPr>
              <w:t>ТПВ</w:t>
            </w:r>
            <w:r w:rsidRPr="00013682">
              <w:rPr>
                <w:rFonts w:ascii="Times New Roman" w:hAnsi="Times New Roman"/>
                <w:sz w:val="24"/>
                <w:szCs w:val="24"/>
              </w:rPr>
              <w:t xml:space="preserve"> та екологічного оздоровлення території</w:t>
            </w:r>
            <w:r>
              <w:rPr>
                <w:rFonts w:ascii="Times New Roman" w:hAnsi="Times New Roman"/>
                <w:sz w:val="24"/>
                <w:szCs w:val="24"/>
              </w:rPr>
              <w:t xml:space="preserve">. Проект передбачає будівництво полігону ТПВ для </w:t>
            </w:r>
            <w:r w:rsidRPr="00484367">
              <w:rPr>
                <w:rFonts w:ascii="Times New Roman" w:hAnsi="Times New Roman"/>
                <w:sz w:val="24"/>
                <w:szCs w:val="24"/>
              </w:rPr>
              <w:t>покращення рівня життя мешканців</w:t>
            </w:r>
            <w:r>
              <w:rPr>
                <w:rFonts w:ascii="Times New Roman" w:hAnsi="Times New Roman"/>
                <w:sz w:val="24"/>
                <w:szCs w:val="24"/>
              </w:rPr>
              <w:t>.</w:t>
            </w:r>
          </w:p>
        </w:tc>
      </w:tr>
      <w:tr w:rsidR="00084BFF" w:rsidRPr="00484367" w14:paraId="5A668D74" w14:textId="77777777" w:rsidTr="00084BFF">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21F6C94" w14:textId="77777777" w:rsidR="00084BFF" w:rsidRPr="00484367" w:rsidRDefault="00084BFF" w:rsidP="00084BFF">
            <w:pPr>
              <w:spacing w:after="0" w:line="240" w:lineRule="auto"/>
              <w:contextualSpacing/>
              <w:jc w:val="center"/>
              <w:rPr>
                <w:rFonts w:ascii="Times New Roman" w:hAnsi="Times New Roman"/>
                <w:b/>
                <w:bCs/>
                <w:sz w:val="24"/>
                <w:szCs w:val="24"/>
              </w:rPr>
            </w:pPr>
            <w:r w:rsidRPr="00013682">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A953D89" w14:textId="77777777" w:rsidR="00084BFF" w:rsidRPr="00484367" w:rsidRDefault="00084BFF" w:rsidP="00084BFF">
            <w:pPr>
              <w:spacing w:after="0" w:line="240" w:lineRule="auto"/>
              <w:contextualSpacing/>
              <w:jc w:val="both"/>
              <w:rPr>
                <w:rFonts w:ascii="Times New Roman" w:hAnsi="Times New Roman"/>
                <w:bCs/>
                <w:sz w:val="24"/>
                <w:szCs w:val="24"/>
              </w:rPr>
            </w:pPr>
            <w:r w:rsidRPr="00484367">
              <w:rPr>
                <w:rFonts w:ascii="Times New Roman" w:hAnsi="Times New Roman"/>
                <w:bCs/>
                <w:sz w:val="24"/>
                <w:szCs w:val="24"/>
              </w:rPr>
              <w:t>Будівництво полігону ТПВ (покращення екологічної ситуації; зменшення кількості несанкціонованих сміттєзвалищ; покращення благоустрою та санітарного стану).</w:t>
            </w:r>
          </w:p>
        </w:tc>
      </w:tr>
      <w:tr w:rsidR="00084BFF" w:rsidRPr="00013682" w14:paraId="57735B5B" w14:textId="77777777" w:rsidTr="00084BFF">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B4D8F6E" w14:textId="77777777" w:rsidR="00084BFF" w:rsidRPr="00013682" w:rsidRDefault="00084BFF" w:rsidP="00084BFF">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9844534" w14:textId="77777777" w:rsidR="00084BFF" w:rsidRDefault="00084BFF" w:rsidP="00084BFF">
            <w:pPr>
              <w:spacing w:after="0" w:line="240" w:lineRule="auto"/>
              <w:contextualSpacing/>
              <w:jc w:val="both"/>
              <w:rPr>
                <w:rFonts w:ascii="Times New Roman" w:hAnsi="Times New Roman"/>
                <w:sz w:val="24"/>
                <w:szCs w:val="24"/>
              </w:rPr>
            </w:pPr>
            <w:r>
              <w:rPr>
                <w:rFonts w:ascii="Times New Roman" w:hAnsi="Times New Roman"/>
                <w:sz w:val="24"/>
                <w:szCs w:val="24"/>
              </w:rPr>
              <w:t>Корегування</w:t>
            </w:r>
            <w:r w:rsidRPr="00013682">
              <w:rPr>
                <w:rFonts w:ascii="Times New Roman" w:hAnsi="Times New Roman"/>
                <w:sz w:val="24"/>
                <w:szCs w:val="24"/>
              </w:rPr>
              <w:t xml:space="preserve"> проектно-кошторисної документації</w:t>
            </w:r>
            <w:r>
              <w:rPr>
                <w:rFonts w:ascii="Times New Roman" w:hAnsi="Times New Roman"/>
                <w:sz w:val="24"/>
                <w:szCs w:val="24"/>
              </w:rPr>
              <w:t>.</w:t>
            </w:r>
          </w:p>
          <w:p w14:paraId="425FB85A" w14:textId="77777777" w:rsidR="00084BFF" w:rsidRDefault="00084BFF" w:rsidP="00084BFF">
            <w:pPr>
              <w:spacing w:after="0" w:line="240" w:lineRule="auto"/>
              <w:contextualSpacing/>
              <w:jc w:val="both"/>
              <w:rPr>
                <w:rFonts w:ascii="Times New Roman" w:hAnsi="Times New Roman"/>
                <w:sz w:val="24"/>
                <w:szCs w:val="24"/>
              </w:rPr>
            </w:pPr>
            <w:r>
              <w:rPr>
                <w:rFonts w:ascii="Times New Roman" w:hAnsi="Times New Roman"/>
                <w:sz w:val="24"/>
                <w:szCs w:val="24"/>
              </w:rPr>
              <w:t>Визначення підрядника на виконання робіт.</w:t>
            </w:r>
          </w:p>
          <w:p w14:paraId="6D303414" w14:textId="77777777" w:rsidR="00084BFF" w:rsidRPr="00013682" w:rsidRDefault="00084BFF" w:rsidP="00084BFF">
            <w:pPr>
              <w:spacing w:after="0" w:line="240" w:lineRule="auto"/>
              <w:contextualSpacing/>
              <w:jc w:val="both"/>
              <w:rPr>
                <w:rFonts w:ascii="Times New Roman" w:hAnsi="Times New Roman"/>
                <w:sz w:val="24"/>
                <w:szCs w:val="24"/>
              </w:rPr>
            </w:pPr>
            <w:r w:rsidRPr="00013682">
              <w:rPr>
                <w:rFonts w:ascii="Times New Roman" w:hAnsi="Times New Roman"/>
                <w:sz w:val="24"/>
                <w:szCs w:val="24"/>
              </w:rPr>
              <w:t>Залучення коштів</w:t>
            </w:r>
            <w:r>
              <w:rPr>
                <w:rFonts w:ascii="Times New Roman" w:hAnsi="Times New Roman"/>
                <w:sz w:val="24"/>
                <w:szCs w:val="24"/>
              </w:rPr>
              <w:t>.</w:t>
            </w:r>
          </w:p>
          <w:p w14:paraId="6D4AC5DE" w14:textId="77777777" w:rsidR="00084BFF" w:rsidRDefault="00084BFF" w:rsidP="00084BFF">
            <w:pPr>
              <w:spacing w:after="0" w:line="240" w:lineRule="auto"/>
              <w:ind w:left="-1"/>
              <w:contextualSpacing/>
              <w:jc w:val="both"/>
              <w:rPr>
                <w:rFonts w:ascii="Times New Roman" w:hAnsi="Times New Roman"/>
                <w:sz w:val="24"/>
                <w:szCs w:val="24"/>
              </w:rPr>
            </w:pPr>
            <w:r w:rsidRPr="00013682">
              <w:rPr>
                <w:rFonts w:ascii="Times New Roman" w:hAnsi="Times New Roman"/>
                <w:sz w:val="24"/>
                <w:szCs w:val="24"/>
              </w:rPr>
              <w:t xml:space="preserve">Будівництво </w:t>
            </w:r>
            <w:r>
              <w:rPr>
                <w:rFonts w:ascii="Times New Roman" w:hAnsi="Times New Roman"/>
                <w:sz w:val="24"/>
                <w:szCs w:val="24"/>
              </w:rPr>
              <w:t>полігону ТПВ</w:t>
            </w:r>
            <w:r w:rsidRPr="00013682">
              <w:rPr>
                <w:rFonts w:ascii="Times New Roman" w:hAnsi="Times New Roman"/>
                <w:sz w:val="24"/>
                <w:szCs w:val="24"/>
              </w:rPr>
              <w:t>.</w:t>
            </w:r>
          </w:p>
          <w:p w14:paraId="6895D759" w14:textId="77777777" w:rsidR="00084BFF" w:rsidRPr="00013682" w:rsidRDefault="00084BFF" w:rsidP="00084BFF">
            <w:pPr>
              <w:spacing w:after="0" w:line="240" w:lineRule="auto"/>
              <w:ind w:left="-1"/>
              <w:contextualSpacing/>
              <w:jc w:val="both"/>
              <w:rPr>
                <w:rFonts w:ascii="Times New Roman" w:hAnsi="Times New Roman"/>
                <w:sz w:val="24"/>
                <w:szCs w:val="24"/>
              </w:rPr>
            </w:pPr>
            <w:r w:rsidRPr="00013682">
              <w:rPr>
                <w:rFonts w:ascii="Times New Roman" w:hAnsi="Times New Roman"/>
                <w:sz w:val="24"/>
                <w:szCs w:val="24"/>
              </w:rPr>
              <w:lastRenderedPageBreak/>
              <w:t>Забезпечено утилізацію побутових відходів на території ОТГ із подальшим розширенням та залученням до процесу утилізації сусідніх громад</w:t>
            </w:r>
            <w:r>
              <w:rPr>
                <w:rFonts w:ascii="Times New Roman" w:hAnsi="Times New Roman"/>
                <w:sz w:val="24"/>
                <w:szCs w:val="24"/>
              </w:rPr>
              <w:t>.</w:t>
            </w:r>
          </w:p>
        </w:tc>
      </w:tr>
      <w:tr w:rsidR="00084BFF" w:rsidRPr="00013682" w14:paraId="6BCFBF54" w14:textId="77777777" w:rsidTr="00084BFF">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F848CB8" w14:textId="77777777" w:rsidR="00084BFF" w:rsidRPr="00013682" w:rsidRDefault="00084BFF" w:rsidP="00084BFF">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B1766CE" w14:textId="77777777" w:rsidR="00084BFF" w:rsidRPr="00013682" w:rsidRDefault="00084BFF" w:rsidP="00084BFF">
            <w:pPr>
              <w:spacing w:after="0" w:line="240" w:lineRule="auto"/>
              <w:contextualSpacing/>
              <w:jc w:val="both"/>
              <w:rPr>
                <w:rFonts w:ascii="Times New Roman" w:hAnsi="Times New Roman"/>
                <w:b/>
                <w:sz w:val="24"/>
                <w:szCs w:val="24"/>
              </w:rPr>
            </w:pPr>
            <w:r>
              <w:rPr>
                <w:rFonts w:ascii="Times New Roman" w:hAnsi="Times New Roman"/>
                <w:sz w:val="24"/>
                <w:szCs w:val="24"/>
              </w:rPr>
              <w:t>2019 - 2020</w:t>
            </w:r>
          </w:p>
        </w:tc>
      </w:tr>
      <w:tr w:rsidR="00084BFF" w:rsidRPr="00013682" w14:paraId="7A797000" w14:textId="77777777" w:rsidTr="00084BFF">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BEBF932" w14:textId="77777777" w:rsidR="00084BFF" w:rsidRPr="00013682" w:rsidRDefault="00084BFF" w:rsidP="00084BFF">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46C3BA6C" w14:textId="77777777" w:rsidR="00084BFF" w:rsidRPr="00013682" w:rsidRDefault="00084BFF" w:rsidP="00084BFF">
            <w:pPr>
              <w:spacing w:after="0" w:line="240" w:lineRule="auto"/>
              <w:contextualSpacing/>
              <w:jc w:val="center"/>
              <w:rPr>
                <w:rFonts w:ascii="Times New Roman" w:hAnsi="Times New Roman"/>
                <w:sz w:val="24"/>
                <w:szCs w:val="24"/>
              </w:rPr>
            </w:pPr>
            <w:r w:rsidRPr="00013682">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5DD3911B" w14:textId="77777777" w:rsidR="00084BFF" w:rsidRPr="00013682" w:rsidRDefault="00084BFF" w:rsidP="00084BFF">
            <w:pPr>
              <w:spacing w:after="0" w:line="240" w:lineRule="auto"/>
              <w:contextualSpacing/>
              <w:jc w:val="center"/>
              <w:rPr>
                <w:rFonts w:ascii="Times New Roman" w:hAnsi="Times New Roman"/>
                <w:sz w:val="24"/>
                <w:szCs w:val="24"/>
              </w:rPr>
            </w:pPr>
            <w:r w:rsidRPr="00013682">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1872AAC7" w14:textId="77777777" w:rsidR="00084BFF" w:rsidRPr="00013682" w:rsidRDefault="00084BFF" w:rsidP="00084BFF">
            <w:pPr>
              <w:spacing w:after="0" w:line="240" w:lineRule="auto"/>
              <w:contextualSpacing/>
              <w:jc w:val="center"/>
              <w:rPr>
                <w:rFonts w:ascii="Times New Roman" w:hAnsi="Times New Roman"/>
                <w:sz w:val="24"/>
                <w:szCs w:val="24"/>
              </w:rPr>
            </w:pPr>
            <w:r w:rsidRPr="00013682">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020E5256" w14:textId="77777777" w:rsidR="00084BFF" w:rsidRPr="00013682" w:rsidRDefault="00084BFF" w:rsidP="00084BFF">
            <w:pPr>
              <w:spacing w:after="0" w:line="240" w:lineRule="auto"/>
              <w:contextualSpacing/>
              <w:jc w:val="center"/>
              <w:rPr>
                <w:rFonts w:ascii="Times New Roman" w:hAnsi="Times New Roman"/>
                <w:sz w:val="24"/>
                <w:szCs w:val="24"/>
              </w:rPr>
            </w:pPr>
            <w:r w:rsidRPr="00013682">
              <w:rPr>
                <w:rFonts w:ascii="Times New Roman" w:hAnsi="Times New Roman"/>
                <w:sz w:val="24"/>
                <w:szCs w:val="24"/>
              </w:rPr>
              <w:t>Разом</w:t>
            </w:r>
          </w:p>
        </w:tc>
      </w:tr>
      <w:tr w:rsidR="00084BFF" w:rsidRPr="00013682" w14:paraId="2DE73760" w14:textId="77777777" w:rsidTr="00084BFF">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CAAA23" w14:textId="77777777" w:rsidR="00084BFF" w:rsidRPr="00013682" w:rsidRDefault="00084BFF" w:rsidP="00084BFF">
            <w:pPr>
              <w:spacing w:after="0" w:line="240" w:lineRule="auto"/>
              <w:contextualSpacing/>
              <w:jc w:val="center"/>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CEDCE1E" w14:textId="77777777" w:rsidR="00084BFF" w:rsidRPr="00013682" w:rsidRDefault="00084BFF" w:rsidP="00084BFF">
            <w:pPr>
              <w:spacing w:after="0" w:line="240" w:lineRule="auto"/>
              <w:contextualSpacing/>
              <w:jc w:val="center"/>
              <w:rPr>
                <w:rFonts w:ascii="Times New Roman" w:hAnsi="Times New Roman"/>
                <w:sz w:val="24"/>
                <w:szCs w:val="24"/>
              </w:rPr>
            </w:pPr>
            <w:r>
              <w:rPr>
                <w:rFonts w:ascii="Times New Roman" w:hAnsi="Times New Roman"/>
                <w:sz w:val="24"/>
                <w:szCs w:val="24"/>
              </w:rPr>
              <w:t>4000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A0920BB" w14:textId="77777777" w:rsidR="00084BFF" w:rsidRPr="00013682" w:rsidRDefault="00084BFF" w:rsidP="00084BFF">
            <w:pPr>
              <w:spacing w:after="0" w:line="240" w:lineRule="auto"/>
              <w:contextualSpacing/>
              <w:jc w:val="center"/>
              <w:rPr>
                <w:rFonts w:ascii="Times New Roman" w:hAnsi="Times New Roman"/>
                <w:sz w:val="24"/>
                <w:szCs w:val="24"/>
              </w:rPr>
            </w:pPr>
            <w:r>
              <w:rPr>
                <w:rFonts w:ascii="Times New Roman" w:hAnsi="Times New Roman"/>
                <w:sz w:val="24"/>
                <w:szCs w:val="24"/>
              </w:rPr>
              <w:t>5032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B395285" w14:textId="77777777" w:rsidR="00084BFF" w:rsidRPr="00013682" w:rsidRDefault="00084BFF" w:rsidP="00084BFF">
            <w:pPr>
              <w:spacing w:after="0" w:line="240" w:lineRule="auto"/>
              <w:contextualSpacing/>
              <w:jc w:val="center"/>
              <w:rPr>
                <w:rFonts w:ascii="Times New Roman" w:hAnsi="Times New Roman"/>
                <w:sz w:val="24"/>
                <w:szCs w:val="24"/>
              </w:rPr>
            </w:pPr>
            <w:r>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11F6EB8" w14:textId="77777777" w:rsidR="00084BFF" w:rsidRPr="00013682" w:rsidRDefault="00084BFF" w:rsidP="00084BFF">
            <w:pPr>
              <w:spacing w:after="0" w:line="240" w:lineRule="auto"/>
              <w:contextualSpacing/>
              <w:jc w:val="center"/>
              <w:rPr>
                <w:rFonts w:ascii="Times New Roman" w:hAnsi="Times New Roman"/>
                <w:sz w:val="24"/>
                <w:szCs w:val="24"/>
              </w:rPr>
            </w:pPr>
            <w:r>
              <w:rPr>
                <w:rFonts w:ascii="Times New Roman" w:hAnsi="Times New Roman"/>
                <w:sz w:val="24"/>
                <w:szCs w:val="24"/>
              </w:rPr>
              <w:t>9032</w:t>
            </w:r>
          </w:p>
        </w:tc>
      </w:tr>
      <w:tr w:rsidR="00084BFF" w:rsidRPr="00013682" w14:paraId="1A7407F8" w14:textId="77777777" w:rsidTr="00084BFF">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A443000" w14:textId="77777777" w:rsidR="00084BFF" w:rsidRPr="00013682" w:rsidRDefault="00084BFF" w:rsidP="00084BFF">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4F231F9" w14:textId="77777777" w:rsidR="00084BFF" w:rsidRPr="00013682" w:rsidRDefault="00084BFF" w:rsidP="00084BFF">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w:t>
            </w:r>
            <w:r>
              <w:rPr>
                <w:rFonts w:ascii="Times New Roman" w:hAnsi="Times New Roman"/>
                <w:sz w:val="24"/>
                <w:szCs w:val="24"/>
              </w:rPr>
              <w:t xml:space="preserve"> громади учасники співробітництва,</w:t>
            </w:r>
            <w:r w:rsidRPr="00013682">
              <w:rPr>
                <w:rFonts w:ascii="Times New Roman" w:hAnsi="Times New Roman"/>
                <w:sz w:val="24"/>
                <w:szCs w:val="24"/>
              </w:rPr>
              <w:t xml:space="preserve"> </w:t>
            </w:r>
            <w:r>
              <w:rPr>
                <w:rFonts w:ascii="Times New Roman" w:hAnsi="Times New Roman"/>
                <w:sz w:val="24"/>
                <w:szCs w:val="24"/>
              </w:rPr>
              <w:t xml:space="preserve">ДФРР, </w:t>
            </w:r>
            <w:r w:rsidRPr="00013682">
              <w:rPr>
                <w:rFonts w:ascii="Times New Roman" w:hAnsi="Times New Roman"/>
                <w:sz w:val="24"/>
                <w:szCs w:val="24"/>
              </w:rPr>
              <w:t>донорські та інші кошти не заборонені законодавством.</w:t>
            </w:r>
          </w:p>
        </w:tc>
      </w:tr>
      <w:tr w:rsidR="00084BFF" w:rsidRPr="00013682" w14:paraId="3DF8F055" w14:textId="77777777" w:rsidTr="00084BFF">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0628377" w14:textId="77777777" w:rsidR="00084BFF" w:rsidRPr="00013682" w:rsidRDefault="00084BFF" w:rsidP="00084BFF">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E5A6C49" w14:textId="77777777" w:rsidR="00084BFF" w:rsidRPr="00013682" w:rsidRDefault="00084BFF" w:rsidP="00084BFF">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 громади учасниці співробітництва</w:t>
            </w:r>
            <w:r w:rsidRPr="00013682">
              <w:rPr>
                <w:rFonts w:ascii="Times New Roman" w:hAnsi="Times New Roman"/>
                <w:sz w:val="24"/>
                <w:szCs w:val="24"/>
              </w:rPr>
              <w:t xml:space="preserve"> та підрядні організації. </w:t>
            </w:r>
          </w:p>
        </w:tc>
      </w:tr>
    </w:tbl>
    <w:p w14:paraId="57C8FBA1" w14:textId="77777777" w:rsidR="00084BFF" w:rsidRDefault="00084BFF" w:rsidP="00962BA8">
      <w:pPr>
        <w:spacing w:after="0" w:line="240" w:lineRule="auto"/>
        <w:contextualSpacing/>
        <w:jc w:val="both"/>
        <w:rPr>
          <w:rFonts w:ascii="Times New Roman" w:hAnsi="Times New Roman"/>
          <w:sz w:val="24"/>
          <w:szCs w:val="24"/>
        </w:rPr>
      </w:pPr>
    </w:p>
    <w:p w14:paraId="546A3FBB" w14:textId="77777777" w:rsidR="00084BFF" w:rsidRPr="00013682" w:rsidRDefault="00084BFF" w:rsidP="00962BA8">
      <w:pPr>
        <w:spacing w:after="0" w:line="240" w:lineRule="auto"/>
        <w:contextualSpacing/>
        <w:jc w:val="both"/>
        <w:rPr>
          <w:rFonts w:ascii="Times New Roman" w:hAnsi="Times New Roman"/>
          <w:sz w:val="24"/>
          <w:szCs w:val="24"/>
        </w:rPr>
      </w:pPr>
    </w:p>
    <w:tbl>
      <w:tblPr>
        <w:tblW w:w="0" w:type="auto"/>
        <w:tblCellMar>
          <w:left w:w="0" w:type="dxa"/>
          <w:right w:w="0" w:type="dxa"/>
        </w:tblCellMar>
        <w:tblLook w:val="0600" w:firstRow="0" w:lastRow="0" w:firstColumn="0" w:lastColumn="0" w:noHBand="1" w:noVBand="1"/>
      </w:tblPr>
      <w:tblGrid>
        <w:gridCol w:w="2397"/>
        <w:gridCol w:w="1769"/>
        <w:gridCol w:w="1769"/>
        <w:gridCol w:w="1769"/>
        <w:gridCol w:w="1915"/>
      </w:tblGrid>
      <w:tr w:rsidR="00962BA8" w:rsidRPr="00013682" w14:paraId="117BFAFB" w14:textId="77777777" w:rsidTr="006B0E2C">
        <w:trPr>
          <w:trHeight w:val="56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57E8384"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1883591" w14:textId="69DCE98D" w:rsidR="00962BA8" w:rsidRPr="00013682" w:rsidRDefault="00084BFF" w:rsidP="006B0E2C">
            <w:pPr>
              <w:spacing w:after="0" w:line="240" w:lineRule="auto"/>
              <w:contextualSpacing/>
              <w:jc w:val="both"/>
              <w:rPr>
                <w:rFonts w:ascii="Times New Roman" w:hAnsi="Times New Roman"/>
                <w:sz w:val="24"/>
                <w:szCs w:val="24"/>
              </w:rPr>
            </w:pPr>
            <w:r w:rsidRPr="00225F90">
              <w:rPr>
                <w:rFonts w:ascii="Times New Roman" w:hAnsi="Times New Roman"/>
                <w:sz w:val="24"/>
                <w:szCs w:val="24"/>
              </w:rPr>
              <w:t>2.2.1.Створення ефективної системи поводження з ТПВ</w:t>
            </w:r>
          </w:p>
        </w:tc>
      </w:tr>
      <w:tr w:rsidR="00962BA8" w:rsidRPr="00013682" w14:paraId="77869673" w14:textId="77777777" w:rsidTr="006B0E2C">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C583A09"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FB756B8" w14:textId="11323FB1"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13682">
              <w:rPr>
                <w:rFonts w:ascii="Times New Roman" w:hAnsi="Times New Roman"/>
                <w:sz w:val="24"/>
                <w:szCs w:val="24"/>
              </w:rPr>
              <w:t xml:space="preserve">ідвищення обізнаності </w:t>
            </w:r>
            <w:r>
              <w:rPr>
                <w:rFonts w:ascii="Times New Roman" w:hAnsi="Times New Roman"/>
                <w:sz w:val="24"/>
                <w:szCs w:val="24"/>
              </w:rPr>
              <w:t xml:space="preserve">населення </w:t>
            </w:r>
            <w:r w:rsidRPr="00013682">
              <w:rPr>
                <w:rFonts w:ascii="Times New Roman" w:hAnsi="Times New Roman"/>
                <w:sz w:val="24"/>
                <w:szCs w:val="24"/>
              </w:rPr>
              <w:t xml:space="preserve">громади про </w:t>
            </w:r>
            <w:r w:rsidR="00084BFF">
              <w:rPr>
                <w:rFonts w:ascii="Times New Roman" w:hAnsi="Times New Roman"/>
                <w:sz w:val="24"/>
                <w:szCs w:val="24"/>
              </w:rPr>
              <w:t>екологічну культуру</w:t>
            </w:r>
          </w:p>
        </w:tc>
      </w:tr>
      <w:tr w:rsidR="00962BA8" w:rsidRPr="00013682" w14:paraId="48E7B246" w14:textId="77777777" w:rsidTr="006B0E2C">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146B02B"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FE114CD"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Створення умов для популяризації </w:t>
            </w:r>
            <w:r>
              <w:rPr>
                <w:rFonts w:ascii="Times New Roman" w:hAnsi="Times New Roman"/>
                <w:sz w:val="24"/>
                <w:szCs w:val="24"/>
              </w:rPr>
              <w:t>екологічної культури</w:t>
            </w:r>
            <w:r w:rsidRPr="00013682">
              <w:rPr>
                <w:rFonts w:ascii="Times New Roman" w:hAnsi="Times New Roman"/>
                <w:sz w:val="24"/>
                <w:szCs w:val="24"/>
              </w:rPr>
              <w:t xml:space="preserve"> </w:t>
            </w:r>
            <w:r>
              <w:rPr>
                <w:rFonts w:ascii="Times New Roman" w:hAnsi="Times New Roman"/>
                <w:sz w:val="24"/>
                <w:szCs w:val="24"/>
              </w:rPr>
              <w:t xml:space="preserve">за допомогою </w:t>
            </w:r>
            <w:r w:rsidRPr="00013682">
              <w:rPr>
                <w:rFonts w:ascii="Times New Roman" w:hAnsi="Times New Roman"/>
                <w:sz w:val="24"/>
                <w:szCs w:val="24"/>
              </w:rPr>
              <w:t>інформаційного простору, де кожен охочий зможе отримати інформацію</w:t>
            </w:r>
            <w:r>
              <w:rPr>
                <w:rFonts w:ascii="Times New Roman" w:hAnsi="Times New Roman"/>
                <w:sz w:val="24"/>
                <w:szCs w:val="24"/>
              </w:rPr>
              <w:t>.</w:t>
            </w:r>
          </w:p>
        </w:tc>
      </w:tr>
      <w:tr w:rsidR="00962BA8" w:rsidRPr="00013682" w14:paraId="32EA27C9" w14:textId="77777777" w:rsidTr="006B0E2C">
        <w:trPr>
          <w:trHeight w:val="62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BAEF670"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2312878"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Зачепилівська ОТГ</w:t>
            </w:r>
          </w:p>
        </w:tc>
      </w:tr>
      <w:tr w:rsidR="00962BA8" w:rsidRPr="00013682" w14:paraId="6E3EEDE2" w14:textId="77777777" w:rsidTr="006B0E2C">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C051998"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AB3C950"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9923 осіб</w:t>
            </w:r>
          </w:p>
        </w:tc>
      </w:tr>
      <w:tr w:rsidR="00962BA8" w:rsidRPr="00013682" w14:paraId="4429EF98" w14:textId="77777777" w:rsidTr="006B0E2C">
        <w:trPr>
          <w:trHeight w:val="187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F38DF8C"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3E50627" w14:textId="77777777" w:rsidR="00962BA8" w:rsidRPr="00013682" w:rsidRDefault="00962BA8" w:rsidP="006B0E2C">
            <w:pPr>
              <w:spacing w:after="0" w:line="240" w:lineRule="auto"/>
              <w:contextualSpacing/>
              <w:jc w:val="both"/>
              <w:rPr>
                <w:rFonts w:ascii="Times New Roman" w:hAnsi="Times New Roman"/>
                <w:sz w:val="24"/>
                <w:szCs w:val="24"/>
              </w:rPr>
            </w:pPr>
            <w:r w:rsidRPr="00DD3D10">
              <w:rPr>
                <w:rFonts w:ascii="Times New Roman" w:hAnsi="Times New Roman"/>
                <w:sz w:val="24"/>
                <w:szCs w:val="24"/>
              </w:rPr>
              <w:t>Зачепилівська ОТГ є екологічною громадою, вільною від шкідливої діяльності великих промислових підприємств. Але з кожним роком в ході діяльності людей, спрямованої на задоволення їхніх потреб, сучасна екологічна ситуація погіршується. Проект передбачає с</w:t>
            </w:r>
            <w:r w:rsidRPr="00013682">
              <w:rPr>
                <w:rFonts w:ascii="Times New Roman" w:hAnsi="Times New Roman"/>
                <w:sz w:val="24"/>
                <w:szCs w:val="24"/>
              </w:rPr>
              <w:t xml:space="preserve">творення </w:t>
            </w:r>
            <w:r>
              <w:rPr>
                <w:rFonts w:ascii="Times New Roman" w:hAnsi="Times New Roman"/>
                <w:sz w:val="24"/>
                <w:szCs w:val="24"/>
              </w:rPr>
              <w:t>розділу</w:t>
            </w:r>
            <w:r w:rsidRPr="00013682">
              <w:rPr>
                <w:rFonts w:ascii="Times New Roman" w:hAnsi="Times New Roman"/>
                <w:sz w:val="24"/>
                <w:szCs w:val="24"/>
              </w:rPr>
              <w:t xml:space="preserve"> </w:t>
            </w:r>
            <w:r>
              <w:rPr>
                <w:rFonts w:ascii="Times New Roman" w:hAnsi="Times New Roman"/>
                <w:sz w:val="24"/>
                <w:szCs w:val="24"/>
              </w:rPr>
              <w:t xml:space="preserve">та </w:t>
            </w:r>
            <w:r w:rsidRPr="00013682">
              <w:rPr>
                <w:rFonts w:ascii="Times New Roman" w:hAnsi="Times New Roman"/>
                <w:sz w:val="24"/>
                <w:szCs w:val="24"/>
              </w:rPr>
              <w:t>поширення інформаційних матеріалів</w:t>
            </w:r>
            <w:r>
              <w:rPr>
                <w:rFonts w:ascii="Times New Roman" w:hAnsi="Times New Roman"/>
                <w:sz w:val="24"/>
                <w:szCs w:val="24"/>
              </w:rPr>
              <w:t xml:space="preserve"> екологічної культури, що</w:t>
            </w:r>
            <w:r w:rsidRPr="00013682">
              <w:rPr>
                <w:rFonts w:ascii="Times New Roman" w:hAnsi="Times New Roman"/>
                <w:sz w:val="24"/>
                <w:szCs w:val="24"/>
              </w:rPr>
              <w:t xml:space="preserve"> дасть змогу усім м</w:t>
            </w:r>
            <w:r>
              <w:rPr>
                <w:rFonts w:ascii="Times New Roman" w:hAnsi="Times New Roman"/>
                <w:sz w:val="24"/>
                <w:szCs w:val="24"/>
              </w:rPr>
              <w:t xml:space="preserve">ешканцям громади ознайомитися з важливістю даного направлення. </w:t>
            </w:r>
            <w:r w:rsidRPr="00013682">
              <w:rPr>
                <w:rFonts w:ascii="Times New Roman" w:hAnsi="Times New Roman"/>
                <w:sz w:val="24"/>
                <w:szCs w:val="24"/>
              </w:rPr>
              <w:t xml:space="preserve">Створені у рамках проекту інструменти інформаційної роботи будуть використовуватись при проведенні тематичних </w:t>
            </w:r>
            <w:r>
              <w:rPr>
                <w:rFonts w:ascii="Times New Roman" w:hAnsi="Times New Roman"/>
                <w:sz w:val="24"/>
                <w:szCs w:val="24"/>
              </w:rPr>
              <w:t xml:space="preserve">семінарів </w:t>
            </w:r>
            <w:r w:rsidRPr="00013682">
              <w:rPr>
                <w:rFonts w:ascii="Times New Roman" w:hAnsi="Times New Roman"/>
                <w:sz w:val="24"/>
                <w:szCs w:val="24"/>
              </w:rPr>
              <w:t>/</w:t>
            </w:r>
            <w:r>
              <w:rPr>
                <w:rFonts w:ascii="Times New Roman" w:hAnsi="Times New Roman"/>
                <w:sz w:val="24"/>
                <w:szCs w:val="24"/>
              </w:rPr>
              <w:t xml:space="preserve"> тренінгів</w:t>
            </w:r>
            <w:r w:rsidRPr="00013682">
              <w:rPr>
                <w:rFonts w:ascii="Times New Roman" w:hAnsi="Times New Roman"/>
                <w:sz w:val="24"/>
                <w:szCs w:val="24"/>
              </w:rPr>
              <w:t xml:space="preserve">, спрямованих на популяризацію </w:t>
            </w:r>
            <w:r>
              <w:rPr>
                <w:rFonts w:ascii="Times New Roman" w:hAnsi="Times New Roman"/>
                <w:sz w:val="24"/>
                <w:szCs w:val="24"/>
              </w:rPr>
              <w:t>екологічної культури</w:t>
            </w:r>
            <w:r w:rsidRPr="00013682">
              <w:rPr>
                <w:rFonts w:ascii="Times New Roman" w:hAnsi="Times New Roman"/>
                <w:sz w:val="24"/>
                <w:szCs w:val="24"/>
              </w:rPr>
              <w:t xml:space="preserve"> громади.</w:t>
            </w:r>
          </w:p>
        </w:tc>
      </w:tr>
      <w:tr w:rsidR="00962BA8" w:rsidRPr="00013682" w14:paraId="3393FB15" w14:textId="77777777" w:rsidTr="006B0E2C">
        <w:trPr>
          <w:trHeight w:val="85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7D96380"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9CAF1B5"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013682">
              <w:rPr>
                <w:rFonts w:ascii="Times New Roman" w:hAnsi="Times New Roman"/>
                <w:sz w:val="24"/>
                <w:szCs w:val="24"/>
              </w:rPr>
              <w:t xml:space="preserve">творено розділ </w:t>
            </w:r>
            <w:r>
              <w:rPr>
                <w:rFonts w:ascii="Times New Roman" w:hAnsi="Times New Roman"/>
                <w:sz w:val="24"/>
                <w:szCs w:val="24"/>
              </w:rPr>
              <w:t>н</w:t>
            </w:r>
            <w:r w:rsidRPr="00013682">
              <w:rPr>
                <w:rFonts w:ascii="Times New Roman" w:hAnsi="Times New Roman"/>
                <w:sz w:val="24"/>
                <w:szCs w:val="24"/>
              </w:rPr>
              <w:t xml:space="preserve">а сайті </w:t>
            </w:r>
            <w:r>
              <w:rPr>
                <w:rFonts w:ascii="Times New Roman" w:hAnsi="Times New Roman"/>
                <w:sz w:val="24"/>
                <w:szCs w:val="24"/>
              </w:rPr>
              <w:t>Зачепилівської</w:t>
            </w:r>
            <w:r w:rsidRPr="00013682">
              <w:rPr>
                <w:rFonts w:ascii="Times New Roman" w:hAnsi="Times New Roman"/>
                <w:sz w:val="24"/>
                <w:szCs w:val="24"/>
              </w:rPr>
              <w:t xml:space="preserve"> </w:t>
            </w:r>
            <w:r>
              <w:rPr>
                <w:rFonts w:ascii="Times New Roman" w:hAnsi="Times New Roman"/>
                <w:sz w:val="24"/>
                <w:szCs w:val="24"/>
              </w:rPr>
              <w:t>селищної</w:t>
            </w:r>
            <w:r w:rsidRPr="00013682">
              <w:rPr>
                <w:rFonts w:ascii="Times New Roman" w:hAnsi="Times New Roman"/>
                <w:sz w:val="24"/>
                <w:szCs w:val="24"/>
              </w:rPr>
              <w:t xml:space="preserve"> ради, який дозволятиме</w:t>
            </w:r>
            <w:r>
              <w:rPr>
                <w:rFonts w:ascii="Times New Roman" w:hAnsi="Times New Roman"/>
                <w:sz w:val="24"/>
                <w:szCs w:val="24"/>
              </w:rPr>
              <w:t xml:space="preserve"> розширити знання щодо екологічної культури</w:t>
            </w:r>
            <w:r w:rsidRPr="00013682">
              <w:rPr>
                <w:rFonts w:ascii="Times New Roman" w:hAnsi="Times New Roman"/>
                <w:sz w:val="24"/>
                <w:szCs w:val="24"/>
              </w:rPr>
              <w:t>.</w:t>
            </w:r>
          </w:p>
          <w:p w14:paraId="49A755D0"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Виготовлено інформаційні матеріали.</w:t>
            </w:r>
          </w:p>
        </w:tc>
      </w:tr>
      <w:tr w:rsidR="00962BA8" w:rsidRPr="00013682" w14:paraId="2D3CAB94" w14:textId="77777777" w:rsidTr="006B0E2C">
        <w:trPr>
          <w:trHeight w:val="83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F142B65"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lastRenderedPageBreak/>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3D1A891"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Розроблення</w:t>
            </w:r>
            <w:r w:rsidRPr="00013682">
              <w:rPr>
                <w:rFonts w:ascii="Times New Roman" w:hAnsi="Times New Roman"/>
                <w:sz w:val="24"/>
                <w:szCs w:val="24"/>
              </w:rPr>
              <w:t xml:space="preserve"> інформаційних матеріалів на тему </w:t>
            </w:r>
            <w:r>
              <w:rPr>
                <w:rFonts w:ascii="Times New Roman" w:hAnsi="Times New Roman"/>
                <w:sz w:val="24"/>
                <w:szCs w:val="24"/>
              </w:rPr>
              <w:t>екологічної культури</w:t>
            </w:r>
            <w:r w:rsidRPr="00013682">
              <w:rPr>
                <w:rFonts w:ascii="Times New Roman" w:hAnsi="Times New Roman"/>
                <w:sz w:val="24"/>
                <w:szCs w:val="24"/>
              </w:rPr>
              <w:t xml:space="preserve"> </w:t>
            </w:r>
            <w:r>
              <w:rPr>
                <w:rFonts w:ascii="Times New Roman" w:hAnsi="Times New Roman"/>
                <w:sz w:val="24"/>
                <w:szCs w:val="24"/>
              </w:rPr>
              <w:t xml:space="preserve">(брошури, флаєри, </w:t>
            </w:r>
            <w:r w:rsidRPr="00013682">
              <w:rPr>
                <w:rFonts w:ascii="Times New Roman" w:hAnsi="Times New Roman"/>
                <w:sz w:val="24"/>
                <w:szCs w:val="24"/>
              </w:rPr>
              <w:t>презентації</w:t>
            </w:r>
            <w:r>
              <w:rPr>
                <w:rFonts w:ascii="Times New Roman" w:hAnsi="Times New Roman"/>
                <w:sz w:val="24"/>
                <w:szCs w:val="24"/>
              </w:rPr>
              <w:t xml:space="preserve"> тощо).Формування розділу </w:t>
            </w:r>
            <w:r w:rsidRPr="00013682">
              <w:rPr>
                <w:rFonts w:ascii="Times New Roman" w:hAnsi="Times New Roman"/>
                <w:sz w:val="24"/>
                <w:szCs w:val="24"/>
              </w:rPr>
              <w:t>інформацією</w:t>
            </w:r>
            <w:r>
              <w:rPr>
                <w:rFonts w:ascii="Times New Roman" w:hAnsi="Times New Roman"/>
                <w:sz w:val="24"/>
                <w:szCs w:val="24"/>
              </w:rPr>
              <w:t xml:space="preserve"> для промоції </w:t>
            </w:r>
            <w:r w:rsidRPr="00013682">
              <w:rPr>
                <w:rFonts w:ascii="Times New Roman" w:hAnsi="Times New Roman"/>
                <w:sz w:val="24"/>
                <w:szCs w:val="24"/>
              </w:rPr>
              <w:t>серед мешканців громади.</w:t>
            </w:r>
          </w:p>
        </w:tc>
      </w:tr>
      <w:tr w:rsidR="00962BA8" w:rsidRPr="00013682" w14:paraId="5A5A62EF" w14:textId="77777777" w:rsidTr="006B0E2C">
        <w:trPr>
          <w:trHeight w:val="35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B8F0BA2"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9BE088B" w14:textId="77777777" w:rsidR="00962BA8" w:rsidRPr="00013682" w:rsidRDefault="00962BA8" w:rsidP="006B0E2C">
            <w:pPr>
              <w:spacing w:after="0" w:line="240" w:lineRule="auto"/>
              <w:contextualSpacing/>
              <w:rPr>
                <w:rFonts w:ascii="Times New Roman" w:hAnsi="Times New Roman"/>
                <w:sz w:val="24"/>
                <w:szCs w:val="24"/>
              </w:rPr>
            </w:pPr>
            <w:r>
              <w:rPr>
                <w:rFonts w:ascii="Times New Roman" w:hAnsi="Times New Roman"/>
                <w:sz w:val="24"/>
                <w:szCs w:val="24"/>
              </w:rPr>
              <w:t>2020</w:t>
            </w:r>
            <w:r w:rsidRPr="00013682">
              <w:rPr>
                <w:rFonts w:ascii="Times New Roman" w:hAnsi="Times New Roman"/>
                <w:sz w:val="24"/>
                <w:szCs w:val="24"/>
              </w:rPr>
              <w:t xml:space="preserve"> - 2021</w:t>
            </w:r>
          </w:p>
        </w:tc>
      </w:tr>
      <w:tr w:rsidR="00962BA8" w:rsidRPr="00013682" w14:paraId="46746057" w14:textId="77777777" w:rsidTr="006B0E2C">
        <w:trPr>
          <w:trHeight w:val="353"/>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8924BA1"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F6C5366"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9C8702E"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98485EE"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C12C0A0"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Разом</w:t>
            </w:r>
          </w:p>
        </w:tc>
      </w:tr>
      <w:tr w:rsidR="00962BA8" w:rsidRPr="00013682" w14:paraId="35EDC0B0" w14:textId="77777777" w:rsidTr="006B0E2C">
        <w:trPr>
          <w:trHeight w:val="35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A0B581" w14:textId="77777777" w:rsidR="00962BA8" w:rsidRPr="00013682" w:rsidRDefault="00962BA8" w:rsidP="006B0E2C">
            <w:pPr>
              <w:spacing w:after="0" w:line="240" w:lineRule="auto"/>
              <w:contextualSpacing/>
              <w:jc w:val="center"/>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5601624"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23E3BB7"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885D71C"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19A4249"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25</w:t>
            </w:r>
          </w:p>
        </w:tc>
      </w:tr>
      <w:tr w:rsidR="00962BA8" w:rsidRPr="00013682" w14:paraId="2B729777" w14:textId="77777777" w:rsidTr="006B0E2C">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D05F56D"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8A56077" w14:textId="77777777" w:rsidR="00962BA8" w:rsidRPr="00013682" w:rsidRDefault="00962BA8" w:rsidP="006B0E2C">
            <w:pPr>
              <w:spacing w:after="0" w:line="240" w:lineRule="auto"/>
              <w:contextualSpacing/>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донорські та інші кошти не заборонені законодавством.</w:t>
            </w:r>
          </w:p>
        </w:tc>
      </w:tr>
      <w:tr w:rsidR="00962BA8" w:rsidRPr="00013682" w14:paraId="64692DA9" w14:textId="77777777" w:rsidTr="006B0E2C">
        <w:trPr>
          <w:trHeight w:val="669"/>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62968B9"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DA37FC2" w14:textId="77777777" w:rsidR="00962BA8" w:rsidRPr="00013682" w:rsidRDefault="00962BA8" w:rsidP="006B0E2C">
            <w:pPr>
              <w:spacing w:after="0" w:line="240" w:lineRule="auto"/>
              <w:contextualSpacing/>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 та підрядні організації (дизайнера та web-розробники)</w:t>
            </w:r>
            <w:r w:rsidRPr="00013682">
              <w:rPr>
                <w:rFonts w:ascii="Times New Roman" w:hAnsi="Times New Roman"/>
                <w:sz w:val="24"/>
                <w:szCs w:val="24"/>
              </w:rPr>
              <w:t>.</w:t>
            </w:r>
          </w:p>
        </w:tc>
      </w:tr>
    </w:tbl>
    <w:p w14:paraId="320993B9" w14:textId="77777777" w:rsidR="00962BA8" w:rsidRDefault="00962BA8" w:rsidP="00962BA8">
      <w:pPr>
        <w:spacing w:after="0" w:line="240" w:lineRule="auto"/>
        <w:jc w:val="center"/>
        <w:rPr>
          <w:rFonts w:ascii="Times New Roman" w:hAnsi="Times New Roman"/>
          <w:sz w:val="28"/>
          <w:szCs w:val="24"/>
        </w:rPr>
      </w:pPr>
    </w:p>
    <w:p w14:paraId="3474E631" w14:textId="77777777" w:rsidR="00962BA8" w:rsidRDefault="00962BA8" w:rsidP="00962BA8">
      <w:pPr>
        <w:spacing w:after="0" w:line="240" w:lineRule="auto"/>
        <w:jc w:val="center"/>
        <w:rPr>
          <w:rFonts w:ascii="Times New Roman" w:hAnsi="Times New Roman"/>
          <w:sz w:val="28"/>
          <w:szCs w:val="24"/>
        </w:rPr>
      </w:pPr>
      <w:r w:rsidRPr="003F5B50">
        <w:rPr>
          <w:rFonts w:ascii="Times New Roman" w:hAnsi="Times New Roman"/>
          <w:sz w:val="28"/>
          <w:szCs w:val="24"/>
        </w:rPr>
        <w:t>Технічні завдання на проекти місцевого розвитку операційної цілі 2.3. «Модернізація та розвиток інфраструктури громади»</w:t>
      </w:r>
    </w:p>
    <w:p w14:paraId="6287FE7F" w14:textId="77777777" w:rsidR="00FA505B" w:rsidRPr="009F33C9" w:rsidRDefault="00FA505B" w:rsidP="00962BA8">
      <w:pPr>
        <w:spacing w:after="0" w:line="240" w:lineRule="auto"/>
        <w:jc w:val="center"/>
        <w:rPr>
          <w:rFonts w:ascii="Times New Roman" w:hAnsi="Times New Roman"/>
          <w:sz w:val="24"/>
          <w:szCs w:val="24"/>
        </w:rPr>
      </w:pPr>
    </w:p>
    <w:tbl>
      <w:tblPr>
        <w:tblW w:w="0" w:type="auto"/>
        <w:tblCellMar>
          <w:left w:w="0" w:type="dxa"/>
          <w:right w:w="0" w:type="dxa"/>
        </w:tblCellMar>
        <w:tblLook w:val="0600" w:firstRow="0" w:lastRow="0" w:firstColumn="0" w:lastColumn="0" w:noHBand="1" w:noVBand="1"/>
      </w:tblPr>
      <w:tblGrid>
        <w:gridCol w:w="2307"/>
        <w:gridCol w:w="1850"/>
        <w:gridCol w:w="1850"/>
        <w:gridCol w:w="1850"/>
        <w:gridCol w:w="1762"/>
      </w:tblGrid>
      <w:tr w:rsidR="00962BA8" w:rsidRPr="00013682" w14:paraId="7DB4781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3AFB24E"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6581F46"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2.3.1. Ремонт доріг із твердим покриттям та благоустрій території громади</w:t>
            </w:r>
          </w:p>
        </w:tc>
      </w:tr>
      <w:tr w:rsidR="00962BA8" w:rsidRPr="00013682" w14:paraId="66300A3A"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F7055B7"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395000E"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Ремонт доріг із твердим покриттям</w:t>
            </w:r>
            <w:r>
              <w:rPr>
                <w:rFonts w:ascii="Times New Roman" w:hAnsi="Times New Roman"/>
                <w:sz w:val="24"/>
                <w:szCs w:val="24"/>
              </w:rPr>
              <w:t>.</w:t>
            </w:r>
          </w:p>
        </w:tc>
      </w:tr>
      <w:tr w:rsidR="00962BA8" w:rsidRPr="00013682" w14:paraId="21F2914B"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C05378C"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F30E5F4"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Приведення доріг із твердим покриттям </w:t>
            </w:r>
            <w:r>
              <w:rPr>
                <w:rFonts w:ascii="Times New Roman" w:hAnsi="Times New Roman"/>
                <w:sz w:val="24"/>
                <w:szCs w:val="24"/>
              </w:rPr>
              <w:t xml:space="preserve">Зачепилівської ОТГ </w:t>
            </w:r>
            <w:r w:rsidRPr="00013682">
              <w:rPr>
                <w:rFonts w:ascii="Times New Roman" w:hAnsi="Times New Roman"/>
                <w:sz w:val="24"/>
                <w:szCs w:val="24"/>
              </w:rPr>
              <w:t>до належної якості та зручності у їх використанні.</w:t>
            </w:r>
          </w:p>
        </w:tc>
      </w:tr>
      <w:tr w:rsidR="00962BA8" w:rsidRPr="00013682" w14:paraId="3338C181"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1BCA0F1"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C772E51"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Зачепилівська ОТГ</w:t>
            </w:r>
          </w:p>
        </w:tc>
      </w:tr>
      <w:tr w:rsidR="00962BA8" w:rsidRPr="00013682" w14:paraId="744BCC57"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36430E1"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5B3F85C"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9923 осіб</w:t>
            </w:r>
          </w:p>
        </w:tc>
      </w:tr>
      <w:tr w:rsidR="00962BA8" w:rsidRPr="00013682" w14:paraId="322A69E2"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AEB2D87"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B3E5AB3"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Зачепилівська</w:t>
            </w:r>
            <w:r w:rsidRPr="001276FE">
              <w:rPr>
                <w:rFonts w:ascii="Times New Roman" w:hAnsi="Times New Roman"/>
                <w:sz w:val="24"/>
                <w:szCs w:val="24"/>
              </w:rPr>
              <w:t xml:space="preserve"> ОТГ </w:t>
            </w:r>
            <w:r>
              <w:rPr>
                <w:rFonts w:ascii="Times New Roman" w:hAnsi="Times New Roman"/>
                <w:sz w:val="24"/>
                <w:szCs w:val="24"/>
              </w:rPr>
              <w:t>має добре розвинуту мережу</w:t>
            </w:r>
            <w:r w:rsidRPr="001276FE">
              <w:rPr>
                <w:rFonts w:ascii="Times New Roman" w:hAnsi="Times New Roman"/>
                <w:sz w:val="24"/>
                <w:szCs w:val="24"/>
              </w:rPr>
              <w:t xml:space="preserve"> автомобільних доріг, всі населені пункти з’єднані з центром об’єднаної громади шляхами з твердим покриттям</w:t>
            </w:r>
            <w:r>
              <w:rPr>
                <w:rFonts w:ascii="Times New Roman" w:hAnsi="Times New Roman"/>
                <w:sz w:val="24"/>
                <w:szCs w:val="24"/>
              </w:rPr>
              <w:t xml:space="preserve">, протяжність яких складає 82,8 км. </w:t>
            </w:r>
            <w:r w:rsidRPr="004D1ECA">
              <w:rPr>
                <w:rFonts w:ascii="Times New Roman" w:hAnsi="Times New Roman"/>
                <w:sz w:val="24"/>
                <w:szCs w:val="24"/>
              </w:rPr>
              <w:t>Однак загальний стан доріг на території громади є незадовільним, що підтверджують результати опитування мешканців Зачепилівської ОТГ.</w:t>
            </w:r>
            <w:r w:rsidRPr="00013682">
              <w:rPr>
                <w:rFonts w:ascii="Times New Roman" w:hAnsi="Times New Roman"/>
                <w:sz w:val="24"/>
                <w:szCs w:val="24"/>
              </w:rPr>
              <w:t xml:space="preserve"> Проект передбачає капітальний ремонт дорожнього покриття дороги</w:t>
            </w:r>
            <w:r>
              <w:rPr>
                <w:rFonts w:ascii="Times New Roman" w:hAnsi="Times New Roman"/>
                <w:sz w:val="24"/>
                <w:szCs w:val="24"/>
              </w:rPr>
              <w:t>.</w:t>
            </w:r>
            <w:r w:rsidRPr="00013682">
              <w:rPr>
                <w:rFonts w:ascii="Times New Roman" w:hAnsi="Times New Roman"/>
                <w:sz w:val="24"/>
                <w:szCs w:val="24"/>
              </w:rPr>
              <w:t xml:space="preserve"> </w:t>
            </w:r>
          </w:p>
        </w:tc>
      </w:tr>
      <w:tr w:rsidR="00962BA8" w:rsidRPr="00013682" w14:paraId="57E01BA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02CC950"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133BD1A"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11499F">
              <w:rPr>
                <w:rFonts w:ascii="Times New Roman" w:hAnsi="Times New Roman"/>
                <w:sz w:val="24"/>
                <w:szCs w:val="24"/>
              </w:rPr>
              <w:t xml:space="preserve">роведення поточного ремонту </w:t>
            </w:r>
            <w:r>
              <w:rPr>
                <w:rFonts w:ascii="Times New Roman" w:hAnsi="Times New Roman"/>
                <w:sz w:val="24"/>
                <w:szCs w:val="24"/>
              </w:rPr>
              <w:t xml:space="preserve">близько 19 км </w:t>
            </w:r>
            <w:r w:rsidRPr="0011499F">
              <w:rPr>
                <w:rFonts w:ascii="Times New Roman" w:hAnsi="Times New Roman"/>
                <w:sz w:val="24"/>
                <w:szCs w:val="24"/>
              </w:rPr>
              <w:t>доріг</w:t>
            </w:r>
            <w:r>
              <w:rPr>
                <w:rFonts w:ascii="Times New Roman" w:hAnsi="Times New Roman"/>
                <w:sz w:val="24"/>
                <w:szCs w:val="24"/>
              </w:rPr>
              <w:t xml:space="preserve"> комунальної власності</w:t>
            </w:r>
          </w:p>
          <w:p w14:paraId="68EA93BE" w14:textId="77777777" w:rsidR="00962BA8" w:rsidRPr="0005311B" w:rsidRDefault="00962BA8" w:rsidP="006B0E2C">
            <w:pPr>
              <w:spacing w:after="0" w:line="240" w:lineRule="auto"/>
              <w:contextualSpacing/>
              <w:jc w:val="both"/>
              <w:rPr>
                <w:rFonts w:ascii="Times New Roman" w:hAnsi="Times New Roman"/>
                <w:sz w:val="24"/>
                <w:szCs w:val="24"/>
              </w:rPr>
            </w:pPr>
            <w:r w:rsidRPr="0005311B">
              <w:rPr>
                <w:rFonts w:ascii="Times New Roman" w:hAnsi="Times New Roman"/>
                <w:sz w:val="24"/>
                <w:szCs w:val="24"/>
              </w:rPr>
              <w:t xml:space="preserve">Проведення поточного ремонту доріг загального користування, протяжністю 39 км </w:t>
            </w:r>
          </w:p>
          <w:p w14:paraId="0A32BF43"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Покращено транспортне</w:t>
            </w:r>
            <w:r w:rsidRPr="00013682">
              <w:rPr>
                <w:rFonts w:ascii="Times New Roman" w:hAnsi="Times New Roman"/>
                <w:sz w:val="24"/>
                <w:szCs w:val="24"/>
              </w:rPr>
              <w:t xml:space="preserve"> сполучення між селами, </w:t>
            </w:r>
            <w:r>
              <w:rPr>
                <w:rFonts w:ascii="Times New Roman" w:hAnsi="Times New Roman"/>
                <w:sz w:val="24"/>
                <w:szCs w:val="24"/>
              </w:rPr>
              <w:t xml:space="preserve">що надає </w:t>
            </w:r>
            <w:r w:rsidRPr="00013682">
              <w:rPr>
                <w:rFonts w:ascii="Times New Roman" w:hAnsi="Times New Roman"/>
                <w:sz w:val="24"/>
                <w:szCs w:val="24"/>
              </w:rPr>
              <w:t xml:space="preserve">можливість мешканцям </w:t>
            </w:r>
            <w:r>
              <w:rPr>
                <w:rFonts w:ascii="Times New Roman" w:hAnsi="Times New Roman"/>
                <w:sz w:val="24"/>
                <w:szCs w:val="24"/>
              </w:rPr>
              <w:t>безпечного та комфортного проїзду</w:t>
            </w:r>
            <w:r w:rsidRPr="00013682">
              <w:rPr>
                <w:rFonts w:ascii="Times New Roman" w:hAnsi="Times New Roman"/>
                <w:sz w:val="24"/>
                <w:szCs w:val="24"/>
              </w:rPr>
              <w:t xml:space="preserve"> по автомобільній дорозі</w:t>
            </w:r>
            <w:r>
              <w:rPr>
                <w:rFonts w:ascii="Times New Roman" w:hAnsi="Times New Roman"/>
                <w:sz w:val="24"/>
                <w:szCs w:val="24"/>
              </w:rPr>
              <w:t>.</w:t>
            </w:r>
          </w:p>
        </w:tc>
      </w:tr>
      <w:tr w:rsidR="00962BA8" w:rsidRPr="00013682" w14:paraId="5FB9C1DB"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B916C85"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lastRenderedPageBreak/>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4FD1385"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13682">
              <w:rPr>
                <w:rFonts w:ascii="Times New Roman" w:hAnsi="Times New Roman"/>
                <w:sz w:val="24"/>
                <w:szCs w:val="24"/>
              </w:rPr>
              <w:t>иготовлення пр</w:t>
            </w:r>
            <w:r>
              <w:rPr>
                <w:rFonts w:ascii="Times New Roman" w:hAnsi="Times New Roman"/>
                <w:sz w:val="24"/>
                <w:szCs w:val="24"/>
              </w:rPr>
              <w:t>оектно-кошторисної документації.</w:t>
            </w:r>
          </w:p>
          <w:p w14:paraId="1BE289B2"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13682">
              <w:rPr>
                <w:rFonts w:ascii="Times New Roman" w:hAnsi="Times New Roman"/>
                <w:sz w:val="24"/>
                <w:szCs w:val="24"/>
              </w:rPr>
              <w:t>роведення екс</w:t>
            </w:r>
            <w:r>
              <w:rPr>
                <w:rFonts w:ascii="Times New Roman" w:hAnsi="Times New Roman"/>
                <w:sz w:val="24"/>
                <w:szCs w:val="24"/>
              </w:rPr>
              <w:t>пертизи проектної документації.</w:t>
            </w:r>
          </w:p>
          <w:p w14:paraId="5CC923DD"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Визначення та у</w:t>
            </w:r>
            <w:r w:rsidRPr="00013682">
              <w:rPr>
                <w:rFonts w:ascii="Times New Roman" w:hAnsi="Times New Roman"/>
                <w:sz w:val="24"/>
                <w:szCs w:val="24"/>
              </w:rPr>
              <w:t>кладення договору з</w:t>
            </w:r>
            <w:r>
              <w:rPr>
                <w:rFonts w:ascii="Times New Roman" w:hAnsi="Times New Roman"/>
                <w:sz w:val="24"/>
                <w:szCs w:val="24"/>
              </w:rPr>
              <w:t xml:space="preserve"> підрядником на виконання робіт.</w:t>
            </w:r>
          </w:p>
          <w:p w14:paraId="2B71C9F3"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Здійснення ремонтних робіт.</w:t>
            </w:r>
          </w:p>
          <w:p w14:paraId="475D4200"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Прийняття дороги в експлуатацію.</w:t>
            </w:r>
          </w:p>
        </w:tc>
      </w:tr>
      <w:tr w:rsidR="00962BA8" w:rsidRPr="00013682" w14:paraId="78F8263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44ECFD0"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E8755ED"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2019 - 2021</w:t>
            </w:r>
          </w:p>
        </w:tc>
      </w:tr>
      <w:tr w:rsidR="00962BA8" w:rsidRPr="00013682" w14:paraId="79247AB6"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2DEB989"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580A765"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3A29361"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EFCA0DF"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CB43A12"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Разом</w:t>
            </w:r>
          </w:p>
        </w:tc>
      </w:tr>
      <w:tr w:rsidR="00962BA8" w:rsidRPr="00013682" w14:paraId="09DE8127"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847E79" w14:textId="77777777" w:rsidR="00962BA8" w:rsidRPr="00013682" w:rsidRDefault="00962BA8" w:rsidP="006B0E2C">
            <w:pPr>
              <w:spacing w:after="0" w:line="240" w:lineRule="auto"/>
              <w:contextualSpacing/>
              <w:jc w:val="center"/>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0F4A03B" w14:textId="6F61C63A" w:rsidR="00962BA8" w:rsidRPr="00013682" w:rsidRDefault="00084BFF" w:rsidP="006B0E2C">
            <w:pPr>
              <w:spacing w:after="0" w:line="240" w:lineRule="auto"/>
              <w:contextualSpacing/>
              <w:jc w:val="center"/>
              <w:rPr>
                <w:rFonts w:ascii="Times New Roman" w:hAnsi="Times New Roman"/>
                <w:sz w:val="24"/>
                <w:szCs w:val="24"/>
              </w:rPr>
            </w:pPr>
            <w:r>
              <w:rPr>
                <w:rFonts w:ascii="Times New Roman" w:hAnsi="Times New Roman"/>
                <w:sz w:val="24"/>
                <w:szCs w:val="24"/>
              </w:rPr>
              <w:t>10000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3B3BAB8" w14:textId="7B38F3F6" w:rsidR="00962BA8" w:rsidRPr="00013682" w:rsidRDefault="00084BFF" w:rsidP="006B0E2C">
            <w:pPr>
              <w:spacing w:after="0" w:line="240" w:lineRule="auto"/>
              <w:contextualSpacing/>
              <w:jc w:val="center"/>
              <w:rPr>
                <w:rFonts w:ascii="Times New Roman" w:hAnsi="Times New Roman"/>
                <w:sz w:val="24"/>
                <w:szCs w:val="24"/>
              </w:rPr>
            </w:pPr>
            <w:r>
              <w:rPr>
                <w:rFonts w:ascii="Times New Roman" w:hAnsi="Times New Roman"/>
                <w:sz w:val="24"/>
                <w:szCs w:val="24"/>
              </w:rPr>
              <w:t>10000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10F0307" w14:textId="209A8008" w:rsidR="00962BA8" w:rsidRPr="00013682" w:rsidRDefault="00084BFF" w:rsidP="006B0E2C">
            <w:pPr>
              <w:spacing w:after="0" w:line="240" w:lineRule="auto"/>
              <w:contextualSpacing/>
              <w:jc w:val="center"/>
              <w:rPr>
                <w:rFonts w:ascii="Times New Roman" w:hAnsi="Times New Roman"/>
                <w:sz w:val="24"/>
                <w:szCs w:val="24"/>
              </w:rPr>
            </w:pPr>
            <w:r>
              <w:rPr>
                <w:rFonts w:ascii="Times New Roman" w:hAnsi="Times New Roman"/>
                <w:sz w:val="24"/>
                <w:szCs w:val="24"/>
              </w:rPr>
              <w:t>10000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7F41536" w14:textId="661E8138" w:rsidR="00962BA8" w:rsidRPr="00013682" w:rsidRDefault="00084BFF" w:rsidP="006B0E2C">
            <w:pPr>
              <w:spacing w:after="0" w:line="240" w:lineRule="auto"/>
              <w:contextualSpacing/>
              <w:jc w:val="center"/>
              <w:rPr>
                <w:rFonts w:ascii="Times New Roman" w:hAnsi="Times New Roman"/>
                <w:sz w:val="24"/>
                <w:szCs w:val="24"/>
              </w:rPr>
            </w:pPr>
            <w:r>
              <w:rPr>
                <w:rFonts w:ascii="Times New Roman" w:hAnsi="Times New Roman"/>
                <w:sz w:val="24"/>
                <w:szCs w:val="24"/>
              </w:rPr>
              <w:t>30</w:t>
            </w:r>
            <w:r w:rsidR="00962BA8">
              <w:rPr>
                <w:rFonts w:ascii="Times New Roman" w:hAnsi="Times New Roman"/>
                <w:sz w:val="24"/>
                <w:szCs w:val="24"/>
              </w:rPr>
              <w:t>000</w:t>
            </w:r>
          </w:p>
        </w:tc>
      </w:tr>
      <w:tr w:rsidR="00962BA8" w:rsidRPr="00013682" w14:paraId="2284210C"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80D620D"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4775EFE"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донорські та інші кошти не заборонені законодавством.</w:t>
            </w:r>
          </w:p>
        </w:tc>
      </w:tr>
      <w:tr w:rsidR="00962BA8" w:rsidRPr="00013682" w14:paraId="2AE46BE2"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1F49D0E"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039F7CD"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 та підрядні організації (</w:t>
            </w:r>
            <w:r w:rsidRPr="00013682">
              <w:rPr>
                <w:rFonts w:ascii="Times New Roman" w:hAnsi="Times New Roman"/>
                <w:sz w:val="24"/>
                <w:szCs w:val="24"/>
              </w:rPr>
              <w:t>виконавці ремонтно-будівельних робіт</w:t>
            </w:r>
            <w:r>
              <w:rPr>
                <w:rFonts w:ascii="Times New Roman" w:hAnsi="Times New Roman"/>
                <w:sz w:val="24"/>
                <w:szCs w:val="24"/>
              </w:rPr>
              <w:t>)</w:t>
            </w:r>
            <w:r w:rsidRPr="00013682">
              <w:rPr>
                <w:rFonts w:ascii="Times New Roman" w:hAnsi="Times New Roman"/>
                <w:sz w:val="24"/>
                <w:szCs w:val="24"/>
              </w:rPr>
              <w:t>.</w:t>
            </w:r>
          </w:p>
        </w:tc>
      </w:tr>
    </w:tbl>
    <w:p w14:paraId="59CF5A9E" w14:textId="77777777" w:rsidR="00962BA8" w:rsidRPr="00013682" w:rsidRDefault="00962BA8" w:rsidP="00FA505B">
      <w:pPr>
        <w:spacing w:after="0" w:line="240" w:lineRule="auto"/>
        <w:contextualSpacing/>
        <w:jc w:val="both"/>
        <w:rPr>
          <w:rFonts w:ascii="Times New Roman" w:hAnsi="Times New Roman"/>
          <w:sz w:val="24"/>
          <w:szCs w:val="24"/>
        </w:rPr>
      </w:pPr>
    </w:p>
    <w:tbl>
      <w:tblPr>
        <w:tblW w:w="5000" w:type="pct"/>
        <w:tblCellMar>
          <w:left w:w="0" w:type="dxa"/>
          <w:right w:w="0" w:type="dxa"/>
        </w:tblCellMar>
        <w:tblLook w:val="0600" w:firstRow="0" w:lastRow="0" w:firstColumn="0" w:lastColumn="0" w:noHBand="1" w:noVBand="1"/>
      </w:tblPr>
      <w:tblGrid>
        <w:gridCol w:w="2381"/>
        <w:gridCol w:w="1785"/>
        <w:gridCol w:w="1783"/>
        <w:gridCol w:w="1783"/>
        <w:gridCol w:w="1887"/>
      </w:tblGrid>
      <w:tr w:rsidR="00962BA8" w:rsidRPr="00013682" w14:paraId="26276C02"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2D439C4"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Завдання Стратегії, якому відповідає проект</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2B8C9EE"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 xml:space="preserve">2.3.1. Ремонт доріг із </w:t>
            </w:r>
            <w:r w:rsidRPr="00013682">
              <w:rPr>
                <w:rFonts w:ascii="Times New Roman" w:hAnsi="Times New Roman"/>
                <w:sz w:val="24"/>
                <w:szCs w:val="24"/>
              </w:rPr>
              <w:t>твердим покриттям та благоустрій території громади</w:t>
            </w:r>
          </w:p>
        </w:tc>
      </w:tr>
      <w:tr w:rsidR="00962BA8" w:rsidRPr="00013682" w14:paraId="73908F41"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1674A37"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Назва проекту</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296F062"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Поточний ремонт тротуарів комунальної власності</w:t>
            </w:r>
            <w:r>
              <w:rPr>
                <w:rFonts w:ascii="Times New Roman" w:hAnsi="Times New Roman"/>
                <w:sz w:val="24"/>
                <w:szCs w:val="24"/>
              </w:rPr>
              <w:t>.</w:t>
            </w:r>
          </w:p>
        </w:tc>
      </w:tr>
      <w:tr w:rsidR="00962BA8" w:rsidRPr="00013682" w14:paraId="0FA238F3"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BD49E8A"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Цілі проекту</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6D2CA27"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Підвищення якості та безпечності</w:t>
            </w:r>
            <w:r w:rsidRPr="00013682">
              <w:rPr>
                <w:rFonts w:ascii="Times New Roman" w:hAnsi="Times New Roman"/>
                <w:sz w:val="24"/>
                <w:szCs w:val="24"/>
              </w:rPr>
              <w:t xml:space="preserve"> тротуарів для пішоходів громади.</w:t>
            </w:r>
          </w:p>
        </w:tc>
      </w:tr>
      <w:tr w:rsidR="00962BA8" w:rsidRPr="00013682" w14:paraId="3395A39B"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D6F82A4"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Територія, на яку проект матиме вплив</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9F3A88B"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Зачепилівська ОТГ</w:t>
            </w:r>
          </w:p>
        </w:tc>
      </w:tr>
      <w:tr w:rsidR="00962BA8" w:rsidRPr="00013682" w14:paraId="66E8A896"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EB23340"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564CBBB"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9923 осіб</w:t>
            </w:r>
          </w:p>
        </w:tc>
      </w:tr>
      <w:tr w:rsidR="00962BA8" w:rsidRPr="00013682" w14:paraId="6A021007"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69872AA"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Стислий опис проекту</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1739404"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Система доріг усередині </w:t>
            </w:r>
            <w:r>
              <w:rPr>
                <w:rFonts w:ascii="Times New Roman" w:hAnsi="Times New Roman"/>
                <w:sz w:val="24"/>
                <w:szCs w:val="24"/>
              </w:rPr>
              <w:t xml:space="preserve">Зачепилівської </w:t>
            </w:r>
            <w:r w:rsidRPr="00013682">
              <w:rPr>
                <w:rFonts w:ascii="Times New Roman" w:hAnsi="Times New Roman"/>
                <w:sz w:val="24"/>
                <w:szCs w:val="24"/>
              </w:rPr>
              <w:t xml:space="preserve">ОТГ є достатньо збалансованою і такою, що може забезпечити доступність усіх територій та населених пунктів. Проте </w:t>
            </w:r>
            <w:r>
              <w:rPr>
                <w:rFonts w:ascii="Times New Roman" w:hAnsi="Times New Roman"/>
                <w:sz w:val="24"/>
                <w:szCs w:val="24"/>
              </w:rPr>
              <w:t>т</w:t>
            </w:r>
            <w:r w:rsidRPr="00013682">
              <w:rPr>
                <w:rFonts w:ascii="Times New Roman" w:hAnsi="Times New Roman"/>
                <w:sz w:val="24"/>
                <w:szCs w:val="24"/>
              </w:rPr>
              <w:t>ротуарне покриття</w:t>
            </w:r>
            <w:r>
              <w:rPr>
                <w:rFonts w:ascii="Times New Roman" w:hAnsi="Times New Roman"/>
                <w:sz w:val="24"/>
                <w:szCs w:val="24"/>
              </w:rPr>
              <w:t>,</w:t>
            </w:r>
            <w:r w:rsidRPr="00013682">
              <w:rPr>
                <w:rFonts w:ascii="Times New Roman" w:hAnsi="Times New Roman"/>
                <w:sz w:val="24"/>
                <w:szCs w:val="24"/>
              </w:rPr>
              <w:t xml:space="preserve"> що ускладнює рух мешканців та підвищує небезпеку для їх життя та здоров’я під час пересування</w:t>
            </w:r>
            <w:r>
              <w:rPr>
                <w:rFonts w:ascii="Times New Roman" w:hAnsi="Times New Roman"/>
                <w:sz w:val="24"/>
                <w:szCs w:val="24"/>
              </w:rPr>
              <w:t>,</w:t>
            </w:r>
            <w:r w:rsidRPr="00013682">
              <w:rPr>
                <w:rFonts w:ascii="Times New Roman" w:hAnsi="Times New Roman"/>
                <w:sz w:val="24"/>
                <w:szCs w:val="24"/>
              </w:rPr>
              <w:t xml:space="preserve"> потребує ремонтів.</w:t>
            </w:r>
            <w:r>
              <w:rPr>
                <w:rFonts w:ascii="Times New Roman" w:hAnsi="Times New Roman"/>
                <w:sz w:val="24"/>
                <w:szCs w:val="24"/>
              </w:rPr>
              <w:t xml:space="preserve"> </w:t>
            </w:r>
            <w:r w:rsidRPr="00013682">
              <w:rPr>
                <w:rFonts w:ascii="Times New Roman" w:hAnsi="Times New Roman"/>
                <w:sz w:val="24"/>
                <w:szCs w:val="24"/>
              </w:rPr>
              <w:t>Проектом передбачено створення належних умов</w:t>
            </w:r>
            <w:r>
              <w:rPr>
                <w:rFonts w:ascii="Times New Roman" w:hAnsi="Times New Roman"/>
                <w:sz w:val="24"/>
                <w:szCs w:val="24"/>
              </w:rPr>
              <w:t xml:space="preserve"> (</w:t>
            </w:r>
            <w:r w:rsidRPr="00013682">
              <w:rPr>
                <w:rFonts w:ascii="Times New Roman" w:hAnsi="Times New Roman"/>
                <w:sz w:val="24"/>
                <w:szCs w:val="24"/>
              </w:rPr>
              <w:t>ремонти тротуарного покриття</w:t>
            </w:r>
            <w:r>
              <w:rPr>
                <w:rFonts w:ascii="Times New Roman" w:hAnsi="Times New Roman"/>
                <w:sz w:val="24"/>
                <w:szCs w:val="24"/>
              </w:rPr>
              <w:t>)</w:t>
            </w:r>
            <w:r w:rsidRPr="00013682">
              <w:rPr>
                <w:rFonts w:ascii="Times New Roman" w:hAnsi="Times New Roman"/>
                <w:sz w:val="24"/>
                <w:szCs w:val="24"/>
              </w:rPr>
              <w:t xml:space="preserve"> для забезпечення безпечного руху </w:t>
            </w:r>
            <w:r>
              <w:rPr>
                <w:rFonts w:ascii="Times New Roman" w:hAnsi="Times New Roman"/>
                <w:sz w:val="24"/>
                <w:szCs w:val="24"/>
              </w:rPr>
              <w:t>пішоходів на території громади.</w:t>
            </w:r>
          </w:p>
        </w:tc>
      </w:tr>
      <w:tr w:rsidR="00962BA8" w:rsidRPr="00013682" w14:paraId="7A07BDE3"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C2DCDAF"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Очікувані результати</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438970E"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13682">
              <w:rPr>
                <w:rFonts w:ascii="Times New Roman" w:hAnsi="Times New Roman"/>
                <w:sz w:val="24"/>
                <w:szCs w:val="24"/>
              </w:rPr>
              <w:t>дійснено ремонт тротуарного покриття</w:t>
            </w:r>
            <w:r>
              <w:rPr>
                <w:rFonts w:ascii="Times New Roman" w:hAnsi="Times New Roman"/>
                <w:sz w:val="24"/>
                <w:szCs w:val="24"/>
              </w:rPr>
              <w:t xml:space="preserve"> для п</w:t>
            </w:r>
            <w:r w:rsidRPr="00013682">
              <w:rPr>
                <w:rFonts w:ascii="Times New Roman" w:hAnsi="Times New Roman"/>
                <w:sz w:val="24"/>
                <w:szCs w:val="24"/>
              </w:rPr>
              <w:t>окращення доступност</w:t>
            </w:r>
            <w:r>
              <w:rPr>
                <w:rFonts w:ascii="Times New Roman" w:hAnsi="Times New Roman"/>
                <w:sz w:val="24"/>
                <w:szCs w:val="24"/>
              </w:rPr>
              <w:t>і до об’єктів соціальної сфери.</w:t>
            </w:r>
          </w:p>
        </w:tc>
      </w:tr>
      <w:tr w:rsidR="00962BA8" w:rsidRPr="00013682" w14:paraId="3F3BE71E"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60CAA73"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заходи проекту</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EF3B05A"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13682">
              <w:rPr>
                <w:rFonts w:ascii="Times New Roman" w:hAnsi="Times New Roman"/>
                <w:sz w:val="24"/>
                <w:szCs w:val="24"/>
              </w:rPr>
              <w:t>иготовлення пр</w:t>
            </w:r>
            <w:r>
              <w:rPr>
                <w:rFonts w:ascii="Times New Roman" w:hAnsi="Times New Roman"/>
                <w:sz w:val="24"/>
                <w:szCs w:val="24"/>
              </w:rPr>
              <w:t>оектно-кошторисної документації.</w:t>
            </w:r>
          </w:p>
          <w:p w14:paraId="65C15DD6"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Визначення та у</w:t>
            </w:r>
            <w:r w:rsidRPr="00013682">
              <w:rPr>
                <w:rFonts w:ascii="Times New Roman" w:hAnsi="Times New Roman"/>
                <w:sz w:val="24"/>
                <w:szCs w:val="24"/>
              </w:rPr>
              <w:t>кладення договору з</w:t>
            </w:r>
            <w:r>
              <w:rPr>
                <w:rFonts w:ascii="Times New Roman" w:hAnsi="Times New Roman"/>
                <w:sz w:val="24"/>
                <w:szCs w:val="24"/>
              </w:rPr>
              <w:t xml:space="preserve"> підрядником на виконання робіт.</w:t>
            </w:r>
          </w:p>
          <w:p w14:paraId="4639BF5F"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 xml:space="preserve">Здійснення ремонтних робіт </w:t>
            </w:r>
            <w:r w:rsidRPr="00013682">
              <w:rPr>
                <w:rFonts w:ascii="Times New Roman" w:hAnsi="Times New Roman"/>
                <w:sz w:val="24"/>
                <w:szCs w:val="24"/>
              </w:rPr>
              <w:t>тротуарного покриття</w:t>
            </w:r>
            <w:r>
              <w:rPr>
                <w:rFonts w:ascii="Times New Roman" w:hAnsi="Times New Roman"/>
                <w:sz w:val="24"/>
                <w:szCs w:val="24"/>
              </w:rPr>
              <w:t>.</w:t>
            </w:r>
          </w:p>
          <w:p w14:paraId="306F772E"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Прийняття </w:t>
            </w:r>
            <w:r w:rsidRPr="00013682">
              <w:rPr>
                <w:rFonts w:ascii="Times New Roman" w:hAnsi="Times New Roman"/>
                <w:sz w:val="24"/>
                <w:szCs w:val="24"/>
              </w:rPr>
              <w:t>тротуарного покриття</w:t>
            </w:r>
            <w:r>
              <w:rPr>
                <w:rFonts w:ascii="Times New Roman" w:hAnsi="Times New Roman"/>
                <w:sz w:val="24"/>
                <w:szCs w:val="24"/>
              </w:rPr>
              <w:t xml:space="preserve"> в експлуатацію.</w:t>
            </w:r>
          </w:p>
        </w:tc>
      </w:tr>
      <w:tr w:rsidR="00962BA8" w:rsidRPr="00013682" w14:paraId="0D31318D"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81E47B5"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Період здійснення</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CB1D47A"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2019 - 2021</w:t>
            </w:r>
          </w:p>
        </w:tc>
      </w:tr>
      <w:tr w:rsidR="00962BA8" w:rsidRPr="00013682" w14:paraId="784029B9" w14:textId="77777777" w:rsidTr="006B0E2C">
        <w:trPr>
          <w:trHeight w:val="20"/>
        </w:trPr>
        <w:tc>
          <w:tcPr>
            <w:tcW w:w="1237" w:type="pct"/>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346B0E9"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lastRenderedPageBreak/>
              <w:t>Орієнтовна вартість проекту, тис. грн</w:t>
            </w:r>
          </w:p>
        </w:tc>
        <w:tc>
          <w:tcPr>
            <w:tcW w:w="92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9FDA772"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1-й рік</w:t>
            </w:r>
          </w:p>
        </w:tc>
        <w:tc>
          <w:tcPr>
            <w:tcW w:w="92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30DA138"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2-й рік</w:t>
            </w:r>
          </w:p>
        </w:tc>
        <w:tc>
          <w:tcPr>
            <w:tcW w:w="92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CEED542"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3-й рік</w:t>
            </w:r>
          </w:p>
        </w:tc>
        <w:tc>
          <w:tcPr>
            <w:tcW w:w="98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1781EBF"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Разом</w:t>
            </w:r>
          </w:p>
        </w:tc>
      </w:tr>
      <w:tr w:rsidR="00962BA8" w:rsidRPr="00013682" w14:paraId="1D81F554" w14:textId="77777777" w:rsidTr="006B0E2C">
        <w:trPr>
          <w:trHeight w:val="20"/>
        </w:trPr>
        <w:tc>
          <w:tcPr>
            <w:tcW w:w="1237" w:type="pct"/>
            <w:vMerge/>
            <w:tcBorders>
              <w:top w:val="single" w:sz="8" w:space="0" w:color="000000"/>
              <w:left w:val="single" w:sz="8" w:space="0" w:color="000000"/>
              <w:bottom w:val="single" w:sz="8" w:space="0" w:color="000000"/>
              <w:right w:val="single" w:sz="8" w:space="0" w:color="000000"/>
            </w:tcBorders>
            <w:vAlign w:val="center"/>
            <w:hideMark/>
          </w:tcPr>
          <w:p w14:paraId="508DA215" w14:textId="77777777" w:rsidR="00962BA8" w:rsidRPr="00013682" w:rsidRDefault="00962BA8" w:rsidP="006B0E2C">
            <w:pPr>
              <w:spacing w:after="0" w:line="240" w:lineRule="auto"/>
              <w:contextualSpacing/>
              <w:jc w:val="center"/>
              <w:rPr>
                <w:rFonts w:ascii="Times New Roman" w:hAnsi="Times New Roman"/>
                <w:sz w:val="24"/>
                <w:szCs w:val="24"/>
              </w:rPr>
            </w:pPr>
          </w:p>
        </w:tc>
        <w:tc>
          <w:tcPr>
            <w:tcW w:w="92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48FD904" w14:textId="5B2077D8" w:rsidR="00962BA8" w:rsidRPr="00013682" w:rsidRDefault="002D2AB8" w:rsidP="006B0E2C">
            <w:pPr>
              <w:spacing w:after="0" w:line="240" w:lineRule="auto"/>
              <w:contextualSpacing/>
              <w:jc w:val="center"/>
              <w:rPr>
                <w:rFonts w:ascii="Times New Roman" w:hAnsi="Times New Roman"/>
                <w:sz w:val="24"/>
                <w:szCs w:val="24"/>
              </w:rPr>
            </w:pPr>
            <w:r>
              <w:rPr>
                <w:rFonts w:ascii="Times New Roman" w:hAnsi="Times New Roman"/>
                <w:sz w:val="24"/>
                <w:szCs w:val="24"/>
              </w:rPr>
              <w:t>300</w:t>
            </w:r>
          </w:p>
        </w:tc>
        <w:tc>
          <w:tcPr>
            <w:tcW w:w="92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D85630A" w14:textId="139912CF" w:rsidR="00962BA8" w:rsidRPr="00013682" w:rsidRDefault="002D2AB8" w:rsidP="006B0E2C">
            <w:pPr>
              <w:spacing w:after="0" w:line="240" w:lineRule="auto"/>
              <w:contextualSpacing/>
              <w:jc w:val="center"/>
              <w:rPr>
                <w:rFonts w:ascii="Times New Roman" w:hAnsi="Times New Roman"/>
                <w:sz w:val="24"/>
                <w:szCs w:val="24"/>
              </w:rPr>
            </w:pPr>
            <w:r>
              <w:rPr>
                <w:rFonts w:ascii="Times New Roman" w:hAnsi="Times New Roman"/>
                <w:sz w:val="24"/>
                <w:szCs w:val="24"/>
              </w:rPr>
              <w:t>800</w:t>
            </w:r>
          </w:p>
        </w:tc>
        <w:tc>
          <w:tcPr>
            <w:tcW w:w="92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13568C1" w14:textId="52D5063C" w:rsidR="00962BA8" w:rsidRPr="00013682" w:rsidRDefault="002D2AB8" w:rsidP="006B0E2C">
            <w:pPr>
              <w:spacing w:after="0" w:line="240" w:lineRule="auto"/>
              <w:contextualSpacing/>
              <w:jc w:val="center"/>
              <w:rPr>
                <w:rFonts w:ascii="Times New Roman" w:hAnsi="Times New Roman"/>
                <w:sz w:val="24"/>
                <w:szCs w:val="24"/>
              </w:rPr>
            </w:pPr>
            <w:r>
              <w:rPr>
                <w:rFonts w:ascii="Times New Roman" w:hAnsi="Times New Roman"/>
                <w:sz w:val="24"/>
                <w:szCs w:val="24"/>
              </w:rPr>
              <w:t>800</w:t>
            </w:r>
          </w:p>
        </w:tc>
        <w:tc>
          <w:tcPr>
            <w:tcW w:w="98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90059CD"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1900</w:t>
            </w:r>
          </w:p>
        </w:tc>
      </w:tr>
      <w:tr w:rsidR="00962BA8" w:rsidRPr="00013682" w14:paraId="0C77893F"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DAD4D17"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Джерела фінансування</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C734054"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донорські та інші кошти не заборонені законодавством.</w:t>
            </w:r>
          </w:p>
        </w:tc>
      </w:tr>
      <w:tr w:rsidR="00962BA8" w:rsidRPr="00013682" w14:paraId="7BB03B88"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0D8E83D"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потенційні учасники реалізації проекту</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C524865"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xml:space="preserve"> та підрядні організації</w:t>
            </w:r>
            <w:r>
              <w:rPr>
                <w:rFonts w:ascii="Times New Roman" w:hAnsi="Times New Roman"/>
                <w:sz w:val="24"/>
                <w:szCs w:val="24"/>
              </w:rPr>
              <w:t xml:space="preserve"> (</w:t>
            </w:r>
            <w:r w:rsidRPr="00013682">
              <w:rPr>
                <w:rFonts w:ascii="Times New Roman" w:hAnsi="Times New Roman"/>
                <w:sz w:val="24"/>
                <w:szCs w:val="24"/>
              </w:rPr>
              <w:t>виконавці ремонтно-будівельних робіт</w:t>
            </w:r>
            <w:r>
              <w:rPr>
                <w:rFonts w:ascii="Times New Roman" w:hAnsi="Times New Roman"/>
                <w:sz w:val="24"/>
                <w:szCs w:val="24"/>
              </w:rPr>
              <w:t>)</w:t>
            </w:r>
            <w:r w:rsidRPr="00013682">
              <w:rPr>
                <w:rFonts w:ascii="Times New Roman" w:hAnsi="Times New Roman"/>
                <w:sz w:val="24"/>
                <w:szCs w:val="24"/>
              </w:rPr>
              <w:t>.</w:t>
            </w:r>
          </w:p>
        </w:tc>
      </w:tr>
      <w:tr w:rsidR="00962BA8" w:rsidRPr="00013682" w14:paraId="2A541429"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2E8BF87" w14:textId="77777777" w:rsidR="00962BA8" w:rsidRPr="00013682" w:rsidRDefault="00962BA8" w:rsidP="006B0E2C">
            <w:pPr>
              <w:spacing w:after="0" w:line="240" w:lineRule="auto"/>
              <w:contextualSpacing/>
              <w:jc w:val="center"/>
              <w:rPr>
                <w:rFonts w:ascii="Times New Roman" w:hAnsi="Times New Roman"/>
                <w:b/>
                <w:bCs/>
                <w:sz w:val="24"/>
                <w:szCs w:val="24"/>
              </w:rPr>
            </w:pPr>
            <w:r>
              <w:rPr>
                <w:rFonts w:ascii="Times New Roman" w:hAnsi="Times New Roman"/>
                <w:b/>
                <w:bCs/>
                <w:sz w:val="24"/>
                <w:szCs w:val="24"/>
              </w:rPr>
              <w:t>Інше</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6085FE8" w14:textId="77777777" w:rsidR="00962BA8" w:rsidRPr="00013682" w:rsidRDefault="00962BA8" w:rsidP="006B0E2C">
            <w:pPr>
              <w:spacing w:after="0" w:line="240" w:lineRule="auto"/>
              <w:contextualSpacing/>
              <w:jc w:val="both"/>
              <w:rPr>
                <w:rFonts w:ascii="Times New Roman" w:hAnsi="Times New Roman"/>
                <w:sz w:val="24"/>
                <w:szCs w:val="24"/>
              </w:rPr>
            </w:pPr>
          </w:p>
        </w:tc>
      </w:tr>
    </w:tbl>
    <w:p w14:paraId="76962A4E" w14:textId="77777777" w:rsidR="00962BA8" w:rsidRDefault="00962BA8" w:rsidP="00962BA8">
      <w:pPr>
        <w:spacing w:after="0" w:line="240" w:lineRule="auto"/>
        <w:ind w:left="851"/>
        <w:contextualSpacing/>
        <w:jc w:val="both"/>
        <w:rPr>
          <w:rFonts w:ascii="Times New Roman" w:hAnsi="Times New Roman"/>
          <w:sz w:val="24"/>
          <w:szCs w:val="24"/>
        </w:rPr>
      </w:pPr>
    </w:p>
    <w:tbl>
      <w:tblPr>
        <w:tblpPr w:leftFromText="180" w:rightFromText="180" w:horzAnchor="margin" w:tblpY="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1800"/>
        <w:gridCol w:w="1787"/>
        <w:gridCol w:w="1731"/>
        <w:gridCol w:w="1948"/>
      </w:tblGrid>
      <w:tr w:rsidR="002D2AB8" w:rsidRPr="003D524A" w14:paraId="5684CA6C" w14:textId="77777777" w:rsidTr="00691FE3">
        <w:trPr>
          <w:trHeight w:val="57"/>
        </w:trPr>
        <w:tc>
          <w:tcPr>
            <w:tcW w:w="0" w:type="auto"/>
            <w:shd w:val="clear" w:color="auto" w:fill="auto"/>
          </w:tcPr>
          <w:p w14:paraId="46400248" w14:textId="77777777" w:rsidR="002D2AB8" w:rsidRPr="003D524A" w:rsidRDefault="002D2AB8" w:rsidP="00691FE3">
            <w:pPr>
              <w:spacing w:after="0" w:line="240" w:lineRule="auto"/>
              <w:rPr>
                <w:rFonts w:ascii="Times New Roman" w:hAnsi="Times New Roman"/>
                <w:b/>
                <w:sz w:val="24"/>
                <w:szCs w:val="24"/>
              </w:rPr>
            </w:pPr>
            <w:r w:rsidRPr="003D524A">
              <w:rPr>
                <w:rFonts w:ascii="Times New Roman" w:hAnsi="Times New Roman"/>
                <w:b/>
                <w:sz w:val="24"/>
                <w:szCs w:val="24"/>
              </w:rPr>
              <w:t>Завдання Стратегії, якому відповідає проект:</w:t>
            </w:r>
          </w:p>
        </w:tc>
        <w:tc>
          <w:tcPr>
            <w:tcW w:w="0" w:type="auto"/>
            <w:gridSpan w:val="4"/>
            <w:shd w:val="clear" w:color="auto" w:fill="auto"/>
            <w:vAlign w:val="center"/>
          </w:tcPr>
          <w:p w14:paraId="5ED618DD" w14:textId="6805BD5C" w:rsidR="002D2AB8" w:rsidRPr="004B2571" w:rsidRDefault="002D2AB8" w:rsidP="00691FE3">
            <w:pPr>
              <w:spacing w:after="0" w:line="240" w:lineRule="auto"/>
              <w:jc w:val="both"/>
              <w:rPr>
                <w:rFonts w:ascii="Times New Roman" w:hAnsi="Times New Roman"/>
                <w:sz w:val="24"/>
                <w:szCs w:val="24"/>
              </w:rPr>
            </w:pPr>
            <w:r>
              <w:rPr>
                <w:rFonts w:ascii="Times New Roman" w:hAnsi="Times New Roman"/>
                <w:sz w:val="24"/>
                <w:szCs w:val="24"/>
              </w:rPr>
              <w:t xml:space="preserve">2.3.1. Ремонт доріг із </w:t>
            </w:r>
            <w:r w:rsidRPr="00013682">
              <w:rPr>
                <w:rFonts w:ascii="Times New Roman" w:hAnsi="Times New Roman"/>
                <w:sz w:val="24"/>
                <w:szCs w:val="24"/>
              </w:rPr>
              <w:t>твердим покриттям та благоустрій території громади</w:t>
            </w:r>
            <w:r w:rsidRPr="004B2571">
              <w:rPr>
                <w:rFonts w:ascii="Times New Roman" w:hAnsi="Times New Roman"/>
                <w:sz w:val="24"/>
                <w:szCs w:val="24"/>
              </w:rPr>
              <w:t xml:space="preserve"> </w:t>
            </w:r>
          </w:p>
        </w:tc>
      </w:tr>
      <w:tr w:rsidR="002D2AB8" w:rsidRPr="003D524A" w14:paraId="605FA365" w14:textId="77777777" w:rsidTr="00691FE3">
        <w:trPr>
          <w:trHeight w:val="57"/>
        </w:trPr>
        <w:tc>
          <w:tcPr>
            <w:tcW w:w="0" w:type="auto"/>
            <w:shd w:val="clear" w:color="auto" w:fill="auto"/>
          </w:tcPr>
          <w:p w14:paraId="3F567FE7" w14:textId="77777777" w:rsidR="002D2AB8" w:rsidRPr="003D524A" w:rsidRDefault="002D2AB8" w:rsidP="00691FE3">
            <w:pPr>
              <w:spacing w:after="0" w:line="240" w:lineRule="auto"/>
              <w:rPr>
                <w:rFonts w:ascii="Times New Roman" w:hAnsi="Times New Roman"/>
                <w:b/>
                <w:sz w:val="24"/>
                <w:szCs w:val="24"/>
              </w:rPr>
            </w:pPr>
            <w:r w:rsidRPr="003D524A">
              <w:rPr>
                <w:rFonts w:ascii="Times New Roman" w:hAnsi="Times New Roman"/>
                <w:b/>
                <w:sz w:val="24"/>
                <w:szCs w:val="24"/>
              </w:rPr>
              <w:t>Назва проекту:</w:t>
            </w:r>
          </w:p>
        </w:tc>
        <w:tc>
          <w:tcPr>
            <w:tcW w:w="0" w:type="auto"/>
            <w:gridSpan w:val="4"/>
            <w:shd w:val="clear" w:color="auto" w:fill="auto"/>
            <w:vAlign w:val="center"/>
          </w:tcPr>
          <w:p w14:paraId="7475A59E" w14:textId="77777777" w:rsidR="002D2AB8" w:rsidRPr="000F6EED" w:rsidRDefault="002D2AB8" w:rsidP="00691FE3">
            <w:pPr>
              <w:spacing w:after="0" w:line="240" w:lineRule="auto"/>
              <w:jc w:val="both"/>
              <w:rPr>
                <w:rFonts w:ascii="Times New Roman" w:hAnsi="Times New Roman"/>
                <w:sz w:val="24"/>
                <w:szCs w:val="24"/>
              </w:rPr>
            </w:pPr>
            <w:r>
              <w:rPr>
                <w:rFonts w:ascii="Times New Roman" w:hAnsi="Times New Roman"/>
                <w:sz w:val="24"/>
                <w:szCs w:val="24"/>
              </w:rPr>
              <w:t>«Зелене дозвілля»</w:t>
            </w:r>
            <w:r w:rsidRPr="000F6EED">
              <w:rPr>
                <w:rFonts w:ascii="Times New Roman" w:hAnsi="Times New Roman"/>
                <w:sz w:val="24"/>
                <w:szCs w:val="24"/>
              </w:rPr>
              <w:t xml:space="preserve"> </w:t>
            </w:r>
          </w:p>
        </w:tc>
      </w:tr>
      <w:tr w:rsidR="002D2AB8" w:rsidRPr="003D524A" w14:paraId="1E3C1B7A" w14:textId="77777777" w:rsidTr="00691FE3">
        <w:trPr>
          <w:trHeight w:val="57"/>
        </w:trPr>
        <w:tc>
          <w:tcPr>
            <w:tcW w:w="0" w:type="auto"/>
            <w:shd w:val="clear" w:color="auto" w:fill="auto"/>
          </w:tcPr>
          <w:p w14:paraId="500C436A" w14:textId="77777777" w:rsidR="002D2AB8" w:rsidRPr="003D524A" w:rsidRDefault="002D2AB8" w:rsidP="00691FE3">
            <w:pPr>
              <w:spacing w:after="0" w:line="240" w:lineRule="auto"/>
              <w:rPr>
                <w:rFonts w:ascii="Times New Roman" w:hAnsi="Times New Roman"/>
                <w:b/>
                <w:sz w:val="24"/>
                <w:szCs w:val="24"/>
              </w:rPr>
            </w:pPr>
            <w:r w:rsidRPr="003D524A">
              <w:rPr>
                <w:rFonts w:ascii="Times New Roman" w:hAnsi="Times New Roman"/>
                <w:b/>
                <w:sz w:val="24"/>
                <w:szCs w:val="24"/>
              </w:rPr>
              <w:t>Цілі проекту:</w:t>
            </w:r>
          </w:p>
        </w:tc>
        <w:tc>
          <w:tcPr>
            <w:tcW w:w="0" w:type="auto"/>
            <w:gridSpan w:val="4"/>
            <w:shd w:val="clear" w:color="auto" w:fill="auto"/>
            <w:vAlign w:val="center"/>
          </w:tcPr>
          <w:p w14:paraId="01831EAA" w14:textId="77777777" w:rsidR="002D2AB8" w:rsidRPr="00E875EE" w:rsidRDefault="002D2AB8" w:rsidP="00691FE3">
            <w:pPr>
              <w:spacing w:after="0" w:line="240" w:lineRule="auto"/>
              <w:jc w:val="both"/>
              <w:rPr>
                <w:rFonts w:ascii="Times New Roman" w:hAnsi="Times New Roman"/>
                <w:sz w:val="24"/>
                <w:szCs w:val="24"/>
              </w:rPr>
            </w:pPr>
            <w:r>
              <w:rPr>
                <w:rFonts w:ascii="Times New Roman" w:hAnsi="Times New Roman"/>
                <w:sz w:val="24"/>
                <w:szCs w:val="24"/>
              </w:rPr>
              <w:t>Створення місця дозвілля впровадивши в повсякденне життя людей спалахи альтернативної енергетики та перевести місця масового зібрання населення на автономне електричне живлення з альтернативних джерел.</w:t>
            </w:r>
          </w:p>
        </w:tc>
      </w:tr>
      <w:tr w:rsidR="002D2AB8" w:rsidRPr="003D524A" w14:paraId="73582E39" w14:textId="77777777" w:rsidTr="00691FE3">
        <w:trPr>
          <w:trHeight w:val="57"/>
        </w:trPr>
        <w:tc>
          <w:tcPr>
            <w:tcW w:w="0" w:type="auto"/>
            <w:shd w:val="clear" w:color="auto" w:fill="auto"/>
          </w:tcPr>
          <w:p w14:paraId="02F6E840" w14:textId="77777777" w:rsidR="002D2AB8" w:rsidRPr="003D524A" w:rsidRDefault="002D2AB8" w:rsidP="00691FE3">
            <w:pPr>
              <w:spacing w:after="0" w:line="240" w:lineRule="auto"/>
              <w:rPr>
                <w:rFonts w:ascii="Times New Roman" w:hAnsi="Times New Roman"/>
                <w:b/>
                <w:sz w:val="24"/>
                <w:szCs w:val="24"/>
              </w:rPr>
            </w:pPr>
            <w:r w:rsidRPr="003D524A">
              <w:rPr>
                <w:rFonts w:ascii="Times New Roman" w:hAnsi="Times New Roman"/>
                <w:b/>
                <w:sz w:val="24"/>
                <w:szCs w:val="24"/>
              </w:rPr>
              <w:t>Територія впливу проекту:</w:t>
            </w:r>
          </w:p>
        </w:tc>
        <w:tc>
          <w:tcPr>
            <w:tcW w:w="0" w:type="auto"/>
            <w:gridSpan w:val="4"/>
            <w:shd w:val="clear" w:color="auto" w:fill="auto"/>
            <w:vAlign w:val="center"/>
          </w:tcPr>
          <w:p w14:paraId="55387E75" w14:textId="77777777" w:rsidR="002D2AB8" w:rsidRPr="003D524A" w:rsidRDefault="002D2AB8" w:rsidP="00691FE3">
            <w:pPr>
              <w:spacing w:after="0" w:line="240" w:lineRule="auto"/>
              <w:jc w:val="both"/>
              <w:rPr>
                <w:rFonts w:ascii="Times New Roman" w:hAnsi="Times New Roman"/>
                <w:sz w:val="24"/>
                <w:szCs w:val="24"/>
              </w:rPr>
            </w:pPr>
            <w:r>
              <w:rPr>
                <w:rFonts w:ascii="Times New Roman" w:hAnsi="Times New Roman"/>
                <w:sz w:val="24"/>
                <w:szCs w:val="24"/>
              </w:rPr>
              <w:t>Зачепилівська ОТГ</w:t>
            </w:r>
          </w:p>
        </w:tc>
      </w:tr>
      <w:tr w:rsidR="002D2AB8" w:rsidRPr="003D524A" w14:paraId="212A0499" w14:textId="77777777" w:rsidTr="00691FE3">
        <w:trPr>
          <w:trHeight w:val="57"/>
        </w:trPr>
        <w:tc>
          <w:tcPr>
            <w:tcW w:w="0" w:type="auto"/>
            <w:shd w:val="clear" w:color="auto" w:fill="auto"/>
          </w:tcPr>
          <w:p w14:paraId="18F24675" w14:textId="77777777" w:rsidR="002D2AB8" w:rsidRPr="003D524A" w:rsidRDefault="002D2AB8" w:rsidP="00691FE3">
            <w:pPr>
              <w:spacing w:after="0" w:line="240" w:lineRule="auto"/>
              <w:rPr>
                <w:rFonts w:ascii="Times New Roman" w:hAnsi="Times New Roman"/>
                <w:b/>
                <w:sz w:val="24"/>
                <w:szCs w:val="24"/>
              </w:rPr>
            </w:pPr>
            <w:r w:rsidRPr="003D524A">
              <w:rPr>
                <w:rFonts w:ascii="Times New Roman" w:hAnsi="Times New Roman"/>
                <w:b/>
                <w:sz w:val="24"/>
                <w:szCs w:val="24"/>
              </w:rPr>
              <w:t>Орієнтовна кількі</w:t>
            </w:r>
            <w:r>
              <w:rPr>
                <w:rFonts w:ascii="Times New Roman" w:hAnsi="Times New Roman"/>
                <w:b/>
                <w:sz w:val="24"/>
                <w:szCs w:val="24"/>
              </w:rPr>
              <w:t>сть отримувачів вигі</w:t>
            </w:r>
            <w:r w:rsidRPr="003D524A">
              <w:rPr>
                <w:rFonts w:ascii="Times New Roman" w:hAnsi="Times New Roman"/>
                <w:b/>
                <w:sz w:val="24"/>
                <w:szCs w:val="24"/>
              </w:rPr>
              <w:t>д:</w:t>
            </w:r>
          </w:p>
        </w:tc>
        <w:tc>
          <w:tcPr>
            <w:tcW w:w="0" w:type="auto"/>
            <w:gridSpan w:val="4"/>
            <w:shd w:val="clear" w:color="auto" w:fill="auto"/>
            <w:vAlign w:val="center"/>
          </w:tcPr>
          <w:p w14:paraId="2185B2D3" w14:textId="77777777" w:rsidR="002D2AB8" w:rsidRPr="003D524A" w:rsidRDefault="002D2AB8" w:rsidP="00691FE3">
            <w:pPr>
              <w:spacing w:after="0" w:line="240" w:lineRule="auto"/>
              <w:jc w:val="both"/>
              <w:rPr>
                <w:rFonts w:ascii="Times New Roman" w:hAnsi="Times New Roman"/>
                <w:sz w:val="24"/>
                <w:szCs w:val="24"/>
              </w:rPr>
            </w:pPr>
            <w:r>
              <w:rPr>
                <w:rFonts w:ascii="Times New Roman" w:hAnsi="Times New Roman"/>
                <w:sz w:val="24"/>
                <w:szCs w:val="24"/>
              </w:rPr>
              <w:t>9 тис. чоловік</w:t>
            </w:r>
          </w:p>
        </w:tc>
      </w:tr>
      <w:tr w:rsidR="002D2AB8" w:rsidRPr="003D524A" w14:paraId="18DB5729" w14:textId="77777777" w:rsidTr="00691FE3">
        <w:trPr>
          <w:trHeight w:val="57"/>
        </w:trPr>
        <w:tc>
          <w:tcPr>
            <w:tcW w:w="0" w:type="auto"/>
            <w:shd w:val="clear" w:color="auto" w:fill="auto"/>
          </w:tcPr>
          <w:p w14:paraId="63FF210B" w14:textId="77777777" w:rsidR="002D2AB8" w:rsidRPr="003D524A" w:rsidRDefault="002D2AB8" w:rsidP="00691FE3">
            <w:pPr>
              <w:spacing w:after="0" w:line="240" w:lineRule="auto"/>
              <w:rPr>
                <w:rFonts w:ascii="Times New Roman" w:hAnsi="Times New Roman"/>
                <w:b/>
                <w:sz w:val="24"/>
                <w:szCs w:val="24"/>
              </w:rPr>
            </w:pPr>
            <w:r w:rsidRPr="003D524A">
              <w:rPr>
                <w:rFonts w:ascii="Times New Roman" w:hAnsi="Times New Roman"/>
                <w:b/>
                <w:sz w:val="24"/>
                <w:szCs w:val="24"/>
              </w:rPr>
              <w:t>Стислий опис проекту:</w:t>
            </w:r>
          </w:p>
        </w:tc>
        <w:tc>
          <w:tcPr>
            <w:tcW w:w="0" w:type="auto"/>
            <w:gridSpan w:val="4"/>
            <w:shd w:val="clear" w:color="auto" w:fill="auto"/>
            <w:vAlign w:val="center"/>
          </w:tcPr>
          <w:p w14:paraId="4DA39D6E" w14:textId="77777777" w:rsidR="002D2AB8" w:rsidRPr="003D524A" w:rsidRDefault="002D2AB8" w:rsidP="00691FE3">
            <w:pPr>
              <w:spacing w:after="0" w:line="240" w:lineRule="auto"/>
              <w:jc w:val="both"/>
              <w:rPr>
                <w:rFonts w:ascii="Times New Roman" w:hAnsi="Times New Roman"/>
                <w:sz w:val="24"/>
                <w:szCs w:val="24"/>
              </w:rPr>
            </w:pPr>
            <w:r w:rsidRPr="000F6EED">
              <w:rPr>
                <w:rFonts w:ascii="Times New Roman" w:hAnsi="Times New Roman"/>
                <w:sz w:val="24"/>
                <w:szCs w:val="24"/>
              </w:rPr>
              <w:t>Встановлення футуристичних лав у містах для відпочинку із</w:t>
            </w:r>
            <w:r>
              <w:rPr>
                <w:rFonts w:ascii="Times New Roman" w:hAnsi="Times New Roman"/>
                <w:sz w:val="24"/>
                <w:szCs w:val="24"/>
              </w:rPr>
              <w:t xml:space="preserve"> освітленням, зарядкою та </w:t>
            </w:r>
            <w:r>
              <w:rPr>
                <w:rFonts w:ascii="Times New Roman" w:hAnsi="Times New Roman"/>
                <w:sz w:val="24"/>
                <w:szCs w:val="24"/>
                <w:lang w:val="en-US"/>
              </w:rPr>
              <w:t>WI</w:t>
            </w:r>
            <w:r w:rsidRPr="000F6EED">
              <w:rPr>
                <w:rFonts w:ascii="Times New Roman" w:hAnsi="Times New Roman"/>
                <w:sz w:val="24"/>
                <w:szCs w:val="24"/>
                <w:lang w:val="ru-RU"/>
              </w:rPr>
              <w:t>-</w:t>
            </w:r>
            <w:r>
              <w:rPr>
                <w:rFonts w:ascii="Times New Roman" w:hAnsi="Times New Roman"/>
                <w:sz w:val="24"/>
                <w:szCs w:val="24"/>
                <w:lang w:val="en-US"/>
              </w:rPr>
              <w:t>FI</w:t>
            </w:r>
            <w:r>
              <w:rPr>
                <w:rFonts w:ascii="Times New Roman" w:hAnsi="Times New Roman"/>
                <w:sz w:val="24"/>
                <w:szCs w:val="24"/>
              </w:rPr>
              <w:t>,</w:t>
            </w:r>
            <w:r>
              <w:rPr>
                <w:rFonts w:ascii="Times New Roman" w:hAnsi="Times New Roman"/>
                <w:sz w:val="24"/>
                <w:szCs w:val="24"/>
                <w:lang w:val="ru-RU"/>
              </w:rPr>
              <w:t xml:space="preserve"> </w:t>
            </w:r>
            <w:r>
              <w:rPr>
                <w:rFonts w:ascii="Times New Roman" w:hAnsi="Times New Roman"/>
                <w:sz w:val="24"/>
                <w:szCs w:val="24"/>
              </w:rPr>
              <w:t xml:space="preserve">що живляться від сонячної енергії. Це матиме потрійне значення: джерело реальних даних про інсоляцію, популяризація альтернативної енергетики серед населення,  благоустрій зон відпочинку. </w:t>
            </w:r>
          </w:p>
        </w:tc>
      </w:tr>
      <w:tr w:rsidR="002D2AB8" w:rsidRPr="003D524A" w14:paraId="68824A83" w14:textId="77777777" w:rsidTr="00691FE3">
        <w:trPr>
          <w:trHeight w:val="57"/>
        </w:trPr>
        <w:tc>
          <w:tcPr>
            <w:tcW w:w="0" w:type="auto"/>
            <w:shd w:val="clear" w:color="auto" w:fill="auto"/>
          </w:tcPr>
          <w:p w14:paraId="31AB7D56" w14:textId="77777777" w:rsidR="002D2AB8" w:rsidRPr="003D524A" w:rsidRDefault="002D2AB8" w:rsidP="00691FE3">
            <w:pPr>
              <w:spacing w:after="0" w:line="240" w:lineRule="auto"/>
              <w:rPr>
                <w:rFonts w:ascii="Times New Roman" w:hAnsi="Times New Roman"/>
                <w:b/>
                <w:sz w:val="24"/>
                <w:szCs w:val="24"/>
              </w:rPr>
            </w:pPr>
            <w:r w:rsidRPr="003D524A">
              <w:rPr>
                <w:rFonts w:ascii="Times New Roman" w:hAnsi="Times New Roman"/>
                <w:b/>
                <w:sz w:val="24"/>
                <w:szCs w:val="24"/>
              </w:rPr>
              <w:t>Очікувані результати:</w:t>
            </w:r>
          </w:p>
        </w:tc>
        <w:tc>
          <w:tcPr>
            <w:tcW w:w="0" w:type="auto"/>
            <w:gridSpan w:val="4"/>
            <w:shd w:val="clear" w:color="auto" w:fill="auto"/>
            <w:vAlign w:val="center"/>
          </w:tcPr>
          <w:p w14:paraId="1AF423FC" w14:textId="77777777" w:rsidR="002D2AB8" w:rsidRDefault="002D2AB8" w:rsidP="00691FE3">
            <w:pPr>
              <w:pStyle w:val="a7"/>
              <w:numPr>
                <w:ilvl w:val="0"/>
                <w:numId w:val="11"/>
              </w:numPr>
              <w:spacing w:after="0" w:line="240" w:lineRule="auto"/>
              <w:jc w:val="both"/>
              <w:rPr>
                <w:rFonts w:ascii="Times New Roman" w:hAnsi="Times New Roman"/>
                <w:sz w:val="24"/>
                <w:szCs w:val="24"/>
                <w:lang w:val="uk-UA"/>
              </w:rPr>
            </w:pPr>
            <w:r>
              <w:rPr>
                <w:rFonts w:ascii="Times New Roman" w:hAnsi="Times New Roman"/>
                <w:sz w:val="24"/>
                <w:szCs w:val="24"/>
                <w:lang w:val="uk-UA"/>
              </w:rPr>
              <w:t>введення в повсякденне життя прикладів реалізації альтернативних джерел електроенергії;</w:t>
            </w:r>
          </w:p>
          <w:p w14:paraId="231548ED" w14:textId="77777777" w:rsidR="002D2AB8" w:rsidRDefault="002D2AB8" w:rsidP="00691FE3">
            <w:pPr>
              <w:pStyle w:val="a7"/>
              <w:numPr>
                <w:ilvl w:val="0"/>
                <w:numId w:val="11"/>
              </w:numPr>
              <w:spacing w:after="0" w:line="240" w:lineRule="auto"/>
              <w:jc w:val="both"/>
              <w:rPr>
                <w:rFonts w:ascii="Times New Roman" w:hAnsi="Times New Roman"/>
                <w:sz w:val="24"/>
                <w:szCs w:val="24"/>
                <w:lang w:val="uk-UA"/>
              </w:rPr>
            </w:pPr>
            <w:r>
              <w:rPr>
                <w:rFonts w:ascii="Times New Roman" w:hAnsi="Times New Roman"/>
                <w:sz w:val="24"/>
                <w:szCs w:val="24"/>
                <w:lang w:val="uk-UA"/>
              </w:rPr>
              <w:t>створення нового громадського простору;</w:t>
            </w:r>
          </w:p>
          <w:p w14:paraId="029B5F6D" w14:textId="77777777" w:rsidR="002D2AB8" w:rsidRPr="00146B61" w:rsidRDefault="002D2AB8" w:rsidP="00691FE3">
            <w:pPr>
              <w:pStyle w:val="a7"/>
              <w:numPr>
                <w:ilvl w:val="0"/>
                <w:numId w:val="11"/>
              </w:numPr>
              <w:spacing w:after="0" w:line="240" w:lineRule="auto"/>
              <w:jc w:val="both"/>
              <w:rPr>
                <w:rFonts w:ascii="Times New Roman" w:hAnsi="Times New Roman"/>
                <w:sz w:val="24"/>
                <w:szCs w:val="24"/>
                <w:lang w:val="uk-UA"/>
              </w:rPr>
            </w:pPr>
            <w:r>
              <w:rPr>
                <w:rFonts w:ascii="Times New Roman" w:hAnsi="Times New Roman"/>
                <w:sz w:val="24"/>
                <w:szCs w:val="24"/>
                <w:lang w:val="uk-UA"/>
              </w:rPr>
              <w:t>зменшення витрат на освітлення та впровадження альтернативних джерел;</w:t>
            </w:r>
          </w:p>
          <w:p w14:paraId="1DA89C56" w14:textId="77777777" w:rsidR="002D2AB8" w:rsidRPr="00625E56" w:rsidRDefault="002D2AB8" w:rsidP="00691FE3">
            <w:pPr>
              <w:pStyle w:val="a7"/>
              <w:numPr>
                <w:ilvl w:val="0"/>
                <w:numId w:val="11"/>
              </w:numPr>
              <w:spacing w:after="0" w:line="240" w:lineRule="auto"/>
              <w:jc w:val="both"/>
              <w:rPr>
                <w:rFonts w:ascii="Times New Roman" w:hAnsi="Times New Roman"/>
                <w:sz w:val="24"/>
                <w:szCs w:val="24"/>
                <w:lang w:val="uk-UA"/>
              </w:rPr>
            </w:pPr>
            <w:r>
              <w:rPr>
                <w:rFonts w:ascii="Times New Roman" w:hAnsi="Times New Roman"/>
                <w:sz w:val="24"/>
                <w:szCs w:val="24"/>
                <w:lang w:val="uk-UA"/>
              </w:rPr>
              <w:t>підвищення соціальної вдоволеності населення.</w:t>
            </w:r>
          </w:p>
        </w:tc>
      </w:tr>
      <w:tr w:rsidR="002D2AB8" w:rsidRPr="003D524A" w14:paraId="34704DE7" w14:textId="77777777" w:rsidTr="00691FE3">
        <w:trPr>
          <w:trHeight w:val="57"/>
        </w:trPr>
        <w:tc>
          <w:tcPr>
            <w:tcW w:w="0" w:type="auto"/>
            <w:shd w:val="clear" w:color="auto" w:fill="auto"/>
          </w:tcPr>
          <w:p w14:paraId="69716811" w14:textId="77777777" w:rsidR="002D2AB8" w:rsidRPr="003D524A" w:rsidRDefault="002D2AB8" w:rsidP="00691FE3">
            <w:pPr>
              <w:spacing w:after="0" w:line="240" w:lineRule="auto"/>
              <w:rPr>
                <w:rFonts w:ascii="Times New Roman" w:hAnsi="Times New Roman"/>
                <w:b/>
                <w:sz w:val="24"/>
                <w:szCs w:val="24"/>
              </w:rPr>
            </w:pPr>
            <w:r w:rsidRPr="003D524A">
              <w:rPr>
                <w:rFonts w:ascii="Times New Roman" w:hAnsi="Times New Roman"/>
                <w:b/>
                <w:sz w:val="24"/>
                <w:szCs w:val="24"/>
              </w:rPr>
              <w:t>Ключові заходи проекту:</w:t>
            </w:r>
          </w:p>
        </w:tc>
        <w:tc>
          <w:tcPr>
            <w:tcW w:w="0" w:type="auto"/>
            <w:gridSpan w:val="4"/>
            <w:shd w:val="clear" w:color="auto" w:fill="auto"/>
            <w:vAlign w:val="center"/>
          </w:tcPr>
          <w:p w14:paraId="3EB24445" w14:textId="77777777" w:rsidR="002D2AB8" w:rsidRDefault="002D2AB8" w:rsidP="00691FE3">
            <w:pPr>
              <w:pStyle w:val="a7"/>
              <w:numPr>
                <w:ilvl w:val="0"/>
                <w:numId w:val="12"/>
              </w:numPr>
              <w:spacing w:after="0" w:line="240" w:lineRule="auto"/>
              <w:jc w:val="both"/>
              <w:rPr>
                <w:rFonts w:ascii="Times New Roman" w:hAnsi="Times New Roman"/>
                <w:sz w:val="24"/>
                <w:szCs w:val="24"/>
                <w:lang w:val="uk-UA"/>
              </w:rPr>
            </w:pPr>
            <w:r>
              <w:rPr>
                <w:rFonts w:ascii="Times New Roman" w:hAnsi="Times New Roman"/>
                <w:sz w:val="24"/>
                <w:szCs w:val="24"/>
                <w:lang w:val="uk-UA"/>
              </w:rPr>
              <w:t>вибір підрядника;</w:t>
            </w:r>
          </w:p>
          <w:p w14:paraId="57F1DAB7" w14:textId="77777777" w:rsidR="002D2AB8" w:rsidRDefault="002D2AB8" w:rsidP="00691FE3">
            <w:pPr>
              <w:pStyle w:val="a7"/>
              <w:numPr>
                <w:ilvl w:val="0"/>
                <w:numId w:val="12"/>
              </w:numPr>
              <w:spacing w:after="0" w:line="240" w:lineRule="auto"/>
              <w:jc w:val="both"/>
              <w:rPr>
                <w:rFonts w:ascii="Times New Roman" w:hAnsi="Times New Roman"/>
                <w:sz w:val="24"/>
                <w:szCs w:val="24"/>
                <w:lang w:val="uk-UA"/>
              </w:rPr>
            </w:pPr>
            <w:r>
              <w:rPr>
                <w:rFonts w:ascii="Times New Roman" w:hAnsi="Times New Roman"/>
                <w:sz w:val="24"/>
                <w:szCs w:val="24"/>
                <w:lang w:val="uk-UA"/>
              </w:rPr>
              <w:t>придбання обладнання та матеріалів;</w:t>
            </w:r>
          </w:p>
          <w:p w14:paraId="74607B8A" w14:textId="77777777" w:rsidR="002D2AB8" w:rsidRPr="006D5027" w:rsidRDefault="002D2AB8" w:rsidP="00691FE3">
            <w:pPr>
              <w:pStyle w:val="a7"/>
              <w:numPr>
                <w:ilvl w:val="0"/>
                <w:numId w:val="12"/>
              </w:numPr>
              <w:spacing w:after="0" w:line="240" w:lineRule="auto"/>
              <w:jc w:val="both"/>
              <w:rPr>
                <w:rFonts w:ascii="Times New Roman" w:hAnsi="Times New Roman"/>
                <w:sz w:val="24"/>
                <w:szCs w:val="24"/>
                <w:lang w:val="uk-UA"/>
              </w:rPr>
            </w:pPr>
            <w:r>
              <w:rPr>
                <w:rFonts w:ascii="Times New Roman" w:hAnsi="Times New Roman"/>
                <w:sz w:val="24"/>
                <w:szCs w:val="24"/>
                <w:lang w:val="uk-UA"/>
              </w:rPr>
              <w:t>проведення монтажних робіт;</w:t>
            </w:r>
          </w:p>
        </w:tc>
      </w:tr>
      <w:tr w:rsidR="002D2AB8" w:rsidRPr="003D524A" w14:paraId="620A1E66" w14:textId="77777777" w:rsidTr="00691FE3">
        <w:trPr>
          <w:trHeight w:val="57"/>
        </w:trPr>
        <w:tc>
          <w:tcPr>
            <w:tcW w:w="0" w:type="auto"/>
            <w:shd w:val="clear" w:color="auto" w:fill="auto"/>
          </w:tcPr>
          <w:p w14:paraId="536958A1" w14:textId="77777777" w:rsidR="002D2AB8" w:rsidRPr="003D524A" w:rsidRDefault="002D2AB8" w:rsidP="00691FE3">
            <w:pPr>
              <w:spacing w:after="0" w:line="240" w:lineRule="auto"/>
              <w:rPr>
                <w:rFonts w:ascii="Times New Roman" w:hAnsi="Times New Roman"/>
                <w:b/>
                <w:sz w:val="24"/>
                <w:szCs w:val="24"/>
              </w:rPr>
            </w:pPr>
            <w:r w:rsidRPr="003D524A">
              <w:rPr>
                <w:rFonts w:ascii="Times New Roman" w:hAnsi="Times New Roman"/>
                <w:b/>
                <w:sz w:val="24"/>
                <w:szCs w:val="24"/>
              </w:rPr>
              <w:t>Період здійснення:</w:t>
            </w:r>
          </w:p>
        </w:tc>
        <w:tc>
          <w:tcPr>
            <w:tcW w:w="0" w:type="auto"/>
            <w:gridSpan w:val="4"/>
            <w:shd w:val="clear" w:color="auto" w:fill="auto"/>
            <w:vAlign w:val="center"/>
          </w:tcPr>
          <w:p w14:paraId="0B79FDCB" w14:textId="77777777" w:rsidR="002D2AB8" w:rsidRPr="003D524A" w:rsidRDefault="002D2AB8" w:rsidP="00691FE3">
            <w:pPr>
              <w:spacing w:after="0" w:line="240" w:lineRule="auto"/>
              <w:rPr>
                <w:rFonts w:ascii="Times New Roman" w:hAnsi="Times New Roman"/>
                <w:b/>
                <w:sz w:val="24"/>
                <w:szCs w:val="24"/>
              </w:rPr>
            </w:pPr>
            <w:r w:rsidRPr="003D524A">
              <w:rPr>
                <w:rFonts w:ascii="Times New Roman" w:hAnsi="Times New Roman"/>
                <w:b/>
                <w:sz w:val="24"/>
                <w:szCs w:val="24"/>
              </w:rPr>
              <w:t>201</w:t>
            </w:r>
            <w:r>
              <w:rPr>
                <w:rFonts w:ascii="Times New Roman" w:hAnsi="Times New Roman"/>
                <w:b/>
                <w:sz w:val="24"/>
                <w:szCs w:val="24"/>
              </w:rPr>
              <w:t>9</w:t>
            </w:r>
            <w:r w:rsidRPr="003D524A">
              <w:rPr>
                <w:rFonts w:ascii="Times New Roman" w:hAnsi="Times New Roman"/>
                <w:b/>
                <w:sz w:val="24"/>
                <w:szCs w:val="24"/>
              </w:rPr>
              <w:t xml:space="preserve"> – 2020 роки:</w:t>
            </w:r>
          </w:p>
        </w:tc>
      </w:tr>
      <w:tr w:rsidR="002D2AB8" w:rsidRPr="003D524A" w14:paraId="67175387" w14:textId="77777777" w:rsidTr="00691FE3">
        <w:trPr>
          <w:trHeight w:val="300"/>
        </w:trPr>
        <w:tc>
          <w:tcPr>
            <w:tcW w:w="0" w:type="auto"/>
            <w:vMerge w:val="restart"/>
            <w:shd w:val="clear" w:color="auto" w:fill="auto"/>
          </w:tcPr>
          <w:p w14:paraId="393D1E19" w14:textId="77777777" w:rsidR="002D2AB8" w:rsidRPr="003D524A" w:rsidRDefault="002D2AB8" w:rsidP="00691FE3">
            <w:pPr>
              <w:spacing w:after="0" w:line="240" w:lineRule="auto"/>
              <w:rPr>
                <w:rFonts w:ascii="Times New Roman" w:hAnsi="Times New Roman"/>
                <w:b/>
                <w:sz w:val="24"/>
                <w:szCs w:val="24"/>
              </w:rPr>
            </w:pPr>
            <w:r w:rsidRPr="003D524A">
              <w:rPr>
                <w:rFonts w:ascii="Times New Roman" w:hAnsi="Times New Roman"/>
                <w:b/>
                <w:sz w:val="24"/>
                <w:szCs w:val="24"/>
              </w:rPr>
              <w:t>Орієнтовна вартість проекту, тис. грн.</w:t>
            </w:r>
          </w:p>
        </w:tc>
        <w:tc>
          <w:tcPr>
            <w:tcW w:w="0" w:type="auto"/>
            <w:shd w:val="clear" w:color="auto" w:fill="BFBFBF" w:themeFill="background1" w:themeFillShade="BF"/>
            <w:vAlign w:val="center"/>
          </w:tcPr>
          <w:p w14:paraId="78B88643" w14:textId="77777777" w:rsidR="002D2AB8" w:rsidRPr="005C2985" w:rsidRDefault="002D2AB8" w:rsidP="00691FE3">
            <w:pPr>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shd w:val="clear" w:color="auto" w:fill="BFBFBF" w:themeFill="background1" w:themeFillShade="BF"/>
            <w:vAlign w:val="center"/>
          </w:tcPr>
          <w:p w14:paraId="5A03A8BB" w14:textId="77777777" w:rsidR="002D2AB8" w:rsidRPr="005C2985" w:rsidRDefault="002D2AB8" w:rsidP="00691FE3">
            <w:pPr>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shd w:val="clear" w:color="auto" w:fill="BFBFBF" w:themeFill="background1" w:themeFillShade="BF"/>
            <w:vAlign w:val="center"/>
          </w:tcPr>
          <w:p w14:paraId="596CF974" w14:textId="77777777" w:rsidR="002D2AB8" w:rsidRPr="005C2985" w:rsidRDefault="002D2AB8" w:rsidP="00691FE3">
            <w:pPr>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shd w:val="clear" w:color="auto" w:fill="BFBFBF" w:themeFill="background1" w:themeFillShade="BF"/>
            <w:vAlign w:val="center"/>
          </w:tcPr>
          <w:p w14:paraId="44AACA15" w14:textId="77777777" w:rsidR="002D2AB8" w:rsidRPr="003D524A" w:rsidRDefault="002D2AB8" w:rsidP="00691FE3">
            <w:pPr>
              <w:spacing w:after="0" w:line="240" w:lineRule="auto"/>
              <w:jc w:val="center"/>
              <w:rPr>
                <w:rFonts w:ascii="Times New Roman" w:hAnsi="Times New Roman"/>
                <w:b/>
                <w:sz w:val="24"/>
                <w:szCs w:val="24"/>
              </w:rPr>
            </w:pPr>
            <w:r w:rsidRPr="003D524A">
              <w:rPr>
                <w:rFonts w:ascii="Times New Roman" w:hAnsi="Times New Roman"/>
                <w:b/>
                <w:sz w:val="24"/>
                <w:szCs w:val="24"/>
              </w:rPr>
              <w:t>Разом</w:t>
            </w:r>
          </w:p>
        </w:tc>
      </w:tr>
      <w:tr w:rsidR="002D2AB8" w:rsidRPr="003D524A" w14:paraId="6F1E4404" w14:textId="77777777" w:rsidTr="00691FE3">
        <w:trPr>
          <w:trHeight w:val="300"/>
        </w:trPr>
        <w:tc>
          <w:tcPr>
            <w:tcW w:w="0" w:type="auto"/>
            <w:vMerge/>
            <w:shd w:val="clear" w:color="auto" w:fill="auto"/>
          </w:tcPr>
          <w:p w14:paraId="04EC6253" w14:textId="77777777" w:rsidR="002D2AB8" w:rsidRPr="003D524A" w:rsidRDefault="002D2AB8" w:rsidP="00691FE3">
            <w:pPr>
              <w:spacing w:after="0" w:line="240" w:lineRule="auto"/>
              <w:rPr>
                <w:rFonts w:ascii="Times New Roman" w:hAnsi="Times New Roman"/>
                <w:b/>
                <w:sz w:val="24"/>
                <w:szCs w:val="24"/>
              </w:rPr>
            </w:pPr>
          </w:p>
        </w:tc>
        <w:tc>
          <w:tcPr>
            <w:tcW w:w="0" w:type="auto"/>
            <w:shd w:val="clear" w:color="auto" w:fill="auto"/>
            <w:vAlign w:val="center"/>
          </w:tcPr>
          <w:p w14:paraId="7B84BC6D" w14:textId="77777777" w:rsidR="002D2AB8" w:rsidRPr="003D524A" w:rsidRDefault="002D2AB8" w:rsidP="00691FE3">
            <w:pPr>
              <w:spacing w:after="0" w:line="240" w:lineRule="auto"/>
              <w:jc w:val="center"/>
              <w:rPr>
                <w:rFonts w:ascii="Times New Roman" w:hAnsi="Times New Roman"/>
                <w:sz w:val="24"/>
                <w:szCs w:val="24"/>
              </w:rPr>
            </w:pPr>
            <w:r>
              <w:rPr>
                <w:rFonts w:ascii="Times New Roman" w:hAnsi="Times New Roman"/>
                <w:sz w:val="24"/>
                <w:szCs w:val="24"/>
              </w:rPr>
              <w:t>500</w:t>
            </w:r>
          </w:p>
        </w:tc>
        <w:tc>
          <w:tcPr>
            <w:tcW w:w="0" w:type="auto"/>
            <w:shd w:val="clear" w:color="auto" w:fill="auto"/>
            <w:vAlign w:val="center"/>
          </w:tcPr>
          <w:p w14:paraId="2E3D9D3B" w14:textId="77777777" w:rsidR="002D2AB8" w:rsidRPr="003D524A" w:rsidRDefault="002D2AB8" w:rsidP="00691FE3">
            <w:pPr>
              <w:spacing w:after="0" w:line="240" w:lineRule="auto"/>
              <w:jc w:val="center"/>
              <w:rPr>
                <w:rFonts w:ascii="Times New Roman" w:hAnsi="Times New Roman"/>
                <w:sz w:val="24"/>
                <w:szCs w:val="24"/>
              </w:rPr>
            </w:pPr>
            <w:r>
              <w:rPr>
                <w:rFonts w:ascii="Times New Roman" w:hAnsi="Times New Roman"/>
                <w:sz w:val="24"/>
                <w:szCs w:val="24"/>
              </w:rPr>
              <w:t>620</w:t>
            </w:r>
          </w:p>
        </w:tc>
        <w:tc>
          <w:tcPr>
            <w:tcW w:w="0" w:type="auto"/>
            <w:shd w:val="clear" w:color="auto" w:fill="auto"/>
            <w:vAlign w:val="center"/>
          </w:tcPr>
          <w:p w14:paraId="0CC5AF30" w14:textId="77777777" w:rsidR="002D2AB8" w:rsidRPr="00BB578B" w:rsidRDefault="002D2AB8" w:rsidP="00691FE3">
            <w:pPr>
              <w:spacing w:after="0" w:line="240" w:lineRule="auto"/>
              <w:jc w:val="center"/>
              <w:rPr>
                <w:rFonts w:ascii="Times New Roman" w:hAnsi="Times New Roman"/>
                <w:sz w:val="24"/>
                <w:szCs w:val="24"/>
                <w:lang w:val="en-US"/>
              </w:rPr>
            </w:pPr>
            <w:r>
              <w:rPr>
                <w:rFonts w:ascii="Times New Roman" w:hAnsi="Times New Roman"/>
                <w:sz w:val="24"/>
                <w:szCs w:val="24"/>
                <w:lang w:val="en-US"/>
              </w:rPr>
              <w:t>—</w:t>
            </w:r>
          </w:p>
        </w:tc>
        <w:tc>
          <w:tcPr>
            <w:tcW w:w="0" w:type="auto"/>
            <w:shd w:val="clear" w:color="auto" w:fill="auto"/>
            <w:vAlign w:val="center"/>
          </w:tcPr>
          <w:p w14:paraId="16DE743F" w14:textId="77777777" w:rsidR="002D2AB8" w:rsidRPr="003D524A" w:rsidRDefault="002D2AB8" w:rsidP="00691FE3">
            <w:pPr>
              <w:spacing w:after="0" w:line="240" w:lineRule="auto"/>
              <w:jc w:val="center"/>
              <w:rPr>
                <w:rFonts w:ascii="Times New Roman" w:hAnsi="Times New Roman"/>
                <w:sz w:val="24"/>
                <w:szCs w:val="24"/>
              </w:rPr>
            </w:pPr>
            <w:r>
              <w:rPr>
                <w:rFonts w:ascii="Times New Roman" w:hAnsi="Times New Roman"/>
                <w:sz w:val="24"/>
                <w:szCs w:val="24"/>
              </w:rPr>
              <w:t>1120</w:t>
            </w:r>
          </w:p>
        </w:tc>
      </w:tr>
      <w:tr w:rsidR="002D2AB8" w:rsidRPr="003D524A" w14:paraId="6BAA21BB" w14:textId="77777777" w:rsidTr="00691FE3">
        <w:trPr>
          <w:trHeight w:val="57"/>
        </w:trPr>
        <w:tc>
          <w:tcPr>
            <w:tcW w:w="0" w:type="auto"/>
            <w:shd w:val="clear" w:color="auto" w:fill="auto"/>
          </w:tcPr>
          <w:p w14:paraId="772430F4" w14:textId="77777777" w:rsidR="002D2AB8" w:rsidRPr="003D524A" w:rsidRDefault="002D2AB8" w:rsidP="00691FE3">
            <w:pPr>
              <w:spacing w:after="0" w:line="240" w:lineRule="auto"/>
              <w:rPr>
                <w:rFonts w:ascii="Times New Roman" w:hAnsi="Times New Roman"/>
                <w:b/>
                <w:sz w:val="24"/>
                <w:szCs w:val="24"/>
              </w:rPr>
            </w:pPr>
            <w:r w:rsidRPr="003D524A">
              <w:rPr>
                <w:rFonts w:ascii="Times New Roman" w:hAnsi="Times New Roman"/>
                <w:b/>
                <w:sz w:val="24"/>
                <w:szCs w:val="24"/>
              </w:rPr>
              <w:t>Джерела фінансування:</w:t>
            </w:r>
          </w:p>
        </w:tc>
        <w:tc>
          <w:tcPr>
            <w:tcW w:w="0" w:type="auto"/>
            <w:gridSpan w:val="4"/>
            <w:shd w:val="clear" w:color="auto" w:fill="auto"/>
            <w:vAlign w:val="center"/>
          </w:tcPr>
          <w:p w14:paraId="4277093C" w14:textId="77777777" w:rsidR="002D2AB8" w:rsidRPr="003D524A" w:rsidRDefault="002D2AB8" w:rsidP="00691FE3">
            <w:pPr>
              <w:spacing w:after="0" w:line="240" w:lineRule="auto"/>
              <w:jc w:val="both"/>
              <w:rPr>
                <w:rFonts w:ascii="Times New Roman" w:hAnsi="Times New Roman"/>
                <w:sz w:val="24"/>
                <w:szCs w:val="24"/>
              </w:rPr>
            </w:pPr>
            <w:r>
              <w:rPr>
                <w:rFonts w:ascii="Times New Roman" w:hAnsi="Times New Roman"/>
                <w:sz w:val="24"/>
                <w:szCs w:val="24"/>
              </w:rPr>
              <w:t>Власний місцевий бюджети, МТД, підприємці, гранти</w:t>
            </w:r>
          </w:p>
        </w:tc>
      </w:tr>
      <w:tr w:rsidR="002D2AB8" w:rsidRPr="003D524A" w14:paraId="75833063" w14:textId="77777777" w:rsidTr="00691FE3">
        <w:trPr>
          <w:trHeight w:val="712"/>
        </w:trPr>
        <w:tc>
          <w:tcPr>
            <w:tcW w:w="0" w:type="auto"/>
            <w:shd w:val="clear" w:color="auto" w:fill="auto"/>
          </w:tcPr>
          <w:p w14:paraId="78DCE217" w14:textId="77777777" w:rsidR="002D2AB8" w:rsidRPr="003D524A" w:rsidRDefault="002D2AB8" w:rsidP="00691FE3">
            <w:pPr>
              <w:spacing w:after="0" w:line="240" w:lineRule="auto"/>
              <w:rPr>
                <w:rFonts w:ascii="Times New Roman" w:hAnsi="Times New Roman"/>
                <w:b/>
                <w:sz w:val="24"/>
                <w:szCs w:val="24"/>
              </w:rPr>
            </w:pPr>
            <w:r w:rsidRPr="003D524A">
              <w:rPr>
                <w:rFonts w:ascii="Times New Roman" w:hAnsi="Times New Roman"/>
                <w:b/>
                <w:sz w:val="24"/>
                <w:szCs w:val="24"/>
              </w:rPr>
              <w:t>Ключові потенційні учасники проекту:</w:t>
            </w:r>
          </w:p>
        </w:tc>
        <w:tc>
          <w:tcPr>
            <w:tcW w:w="0" w:type="auto"/>
            <w:gridSpan w:val="4"/>
            <w:shd w:val="clear" w:color="auto" w:fill="auto"/>
            <w:vAlign w:val="center"/>
          </w:tcPr>
          <w:p w14:paraId="4CDA8092" w14:textId="77777777" w:rsidR="002D2AB8" w:rsidRPr="003D524A" w:rsidRDefault="002D2AB8" w:rsidP="00691FE3">
            <w:pPr>
              <w:spacing w:after="0" w:line="240" w:lineRule="auto"/>
              <w:jc w:val="both"/>
              <w:rPr>
                <w:rFonts w:ascii="Times New Roman" w:hAnsi="Times New Roman"/>
                <w:sz w:val="24"/>
                <w:szCs w:val="24"/>
              </w:rPr>
            </w:pPr>
            <w:r>
              <w:rPr>
                <w:rFonts w:ascii="Times New Roman" w:hAnsi="Times New Roman"/>
                <w:sz w:val="24"/>
                <w:szCs w:val="24"/>
              </w:rPr>
              <w:t xml:space="preserve">ОМС, підрядні організації, КП, місцеві підприємці, населення </w:t>
            </w:r>
          </w:p>
        </w:tc>
      </w:tr>
      <w:tr w:rsidR="002D2AB8" w:rsidRPr="003D524A" w14:paraId="6D7A0D59" w14:textId="77777777" w:rsidTr="00691FE3">
        <w:trPr>
          <w:trHeight w:val="57"/>
        </w:trPr>
        <w:tc>
          <w:tcPr>
            <w:tcW w:w="0" w:type="auto"/>
            <w:shd w:val="clear" w:color="auto" w:fill="auto"/>
          </w:tcPr>
          <w:p w14:paraId="44E42D84" w14:textId="77777777" w:rsidR="002D2AB8" w:rsidRPr="003D524A" w:rsidRDefault="002D2AB8" w:rsidP="00691FE3">
            <w:pPr>
              <w:spacing w:after="0" w:line="240" w:lineRule="auto"/>
              <w:rPr>
                <w:rFonts w:ascii="Times New Roman" w:hAnsi="Times New Roman"/>
                <w:b/>
                <w:sz w:val="24"/>
                <w:szCs w:val="24"/>
              </w:rPr>
            </w:pPr>
            <w:r w:rsidRPr="003D524A">
              <w:rPr>
                <w:rFonts w:ascii="Times New Roman" w:hAnsi="Times New Roman"/>
                <w:b/>
                <w:sz w:val="24"/>
                <w:szCs w:val="24"/>
              </w:rPr>
              <w:t>Інше:</w:t>
            </w:r>
          </w:p>
        </w:tc>
        <w:tc>
          <w:tcPr>
            <w:tcW w:w="0" w:type="auto"/>
            <w:gridSpan w:val="4"/>
            <w:shd w:val="clear" w:color="auto" w:fill="auto"/>
            <w:vAlign w:val="center"/>
          </w:tcPr>
          <w:p w14:paraId="00B2FBFF" w14:textId="77777777" w:rsidR="002D2AB8" w:rsidRPr="003D524A" w:rsidRDefault="002D2AB8" w:rsidP="00691FE3">
            <w:pPr>
              <w:spacing w:after="0" w:line="240" w:lineRule="auto"/>
              <w:jc w:val="both"/>
              <w:rPr>
                <w:rFonts w:ascii="Times New Roman" w:hAnsi="Times New Roman"/>
                <w:sz w:val="24"/>
                <w:szCs w:val="24"/>
              </w:rPr>
            </w:pPr>
            <w:r>
              <w:rPr>
                <w:rFonts w:ascii="Times New Roman" w:hAnsi="Times New Roman"/>
                <w:sz w:val="24"/>
                <w:szCs w:val="24"/>
              </w:rPr>
              <w:t>—</w:t>
            </w:r>
          </w:p>
        </w:tc>
      </w:tr>
    </w:tbl>
    <w:p w14:paraId="1F02B755" w14:textId="77777777" w:rsidR="002D2AB8" w:rsidRDefault="002D2AB8" w:rsidP="00962BA8">
      <w:pPr>
        <w:spacing w:after="0" w:line="240" w:lineRule="auto"/>
        <w:ind w:left="851"/>
        <w:contextualSpacing/>
        <w:jc w:val="both"/>
        <w:rPr>
          <w:rFonts w:ascii="Times New Roman" w:hAnsi="Times New Roman"/>
          <w:sz w:val="24"/>
          <w:szCs w:val="24"/>
        </w:rPr>
      </w:pPr>
    </w:p>
    <w:p w14:paraId="69ACE620" w14:textId="518E6755" w:rsidR="00962BA8" w:rsidRPr="00013682" w:rsidRDefault="00962BA8" w:rsidP="00962BA8">
      <w:pPr>
        <w:spacing w:after="0" w:line="240" w:lineRule="auto"/>
        <w:ind w:left="851"/>
        <w:contextualSpacing/>
        <w:jc w:val="both"/>
        <w:rPr>
          <w:rFonts w:ascii="Times New Roman" w:hAnsi="Times New Roman"/>
          <w:sz w:val="24"/>
          <w:szCs w:val="24"/>
        </w:rPr>
      </w:pPr>
    </w:p>
    <w:tbl>
      <w:tblPr>
        <w:tblW w:w="5000" w:type="pct"/>
        <w:tblCellMar>
          <w:left w:w="0" w:type="dxa"/>
          <w:right w:w="0" w:type="dxa"/>
        </w:tblCellMar>
        <w:tblLook w:val="0600" w:firstRow="0" w:lastRow="0" w:firstColumn="0" w:lastColumn="0" w:noHBand="1" w:noVBand="1"/>
      </w:tblPr>
      <w:tblGrid>
        <w:gridCol w:w="2381"/>
        <w:gridCol w:w="1785"/>
        <w:gridCol w:w="1783"/>
        <w:gridCol w:w="1783"/>
        <w:gridCol w:w="1887"/>
      </w:tblGrid>
      <w:tr w:rsidR="00962BA8" w:rsidRPr="00013682" w14:paraId="534F0371"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905473F"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Завдання Стратегії, якому відповідає проект</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A8B0BC3"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2.3.2. Розвиток комунального господарства громади</w:t>
            </w:r>
          </w:p>
        </w:tc>
      </w:tr>
      <w:tr w:rsidR="00962BA8" w:rsidRPr="00013682" w14:paraId="044EFD7A"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943EA75"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Назва проекту</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D864D43"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Реконструкція існуючих та б</w:t>
            </w:r>
            <w:r w:rsidRPr="00013682">
              <w:rPr>
                <w:rFonts w:ascii="Times New Roman" w:hAnsi="Times New Roman"/>
                <w:sz w:val="24"/>
                <w:szCs w:val="24"/>
              </w:rPr>
              <w:t xml:space="preserve">удівництво нових мереж вуличного освітлення </w:t>
            </w:r>
            <w:r>
              <w:rPr>
                <w:rFonts w:ascii="Times New Roman" w:hAnsi="Times New Roman"/>
                <w:sz w:val="24"/>
                <w:szCs w:val="24"/>
              </w:rPr>
              <w:t>Зачепилівської ОТГ.</w:t>
            </w:r>
          </w:p>
        </w:tc>
      </w:tr>
      <w:tr w:rsidR="00962BA8" w:rsidRPr="00013682" w14:paraId="0AE884E5"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55EE7A4"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Цілі проекту</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4E972DF"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Створення умов для безпечного пересування мешканців вулицями громади</w:t>
            </w:r>
            <w:r>
              <w:rPr>
                <w:rFonts w:ascii="Times New Roman" w:hAnsi="Times New Roman"/>
                <w:sz w:val="24"/>
                <w:szCs w:val="24"/>
              </w:rPr>
              <w:t>.</w:t>
            </w:r>
          </w:p>
        </w:tc>
      </w:tr>
      <w:tr w:rsidR="00962BA8" w:rsidRPr="00013682" w14:paraId="7411844E"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53EFB4B"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Територія, на яку проект матиме вплив</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C3B2545"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Зачепилівська ОТГ</w:t>
            </w:r>
          </w:p>
        </w:tc>
      </w:tr>
      <w:tr w:rsidR="00962BA8" w:rsidRPr="00013682" w14:paraId="1C7DC4E9"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F0DA609"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9A7914B"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9923 осіб</w:t>
            </w:r>
          </w:p>
        </w:tc>
      </w:tr>
      <w:tr w:rsidR="00962BA8" w:rsidRPr="00013682" w14:paraId="703CB242"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FF7F03E"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Стислий опис проекту</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5C84CF3"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Освітлення вулиць є актуальним питанням для мешканців громади, оскільки вулиці в переважній більшості не освітлюються, або освітлюються н</w:t>
            </w:r>
            <w:r>
              <w:rPr>
                <w:rFonts w:ascii="Times New Roman" w:hAnsi="Times New Roman"/>
                <w:sz w:val="24"/>
                <w:szCs w:val="24"/>
              </w:rPr>
              <w:t xml:space="preserve">едостатньо, що </w:t>
            </w:r>
            <w:r w:rsidRPr="00013682">
              <w:rPr>
                <w:rFonts w:ascii="Times New Roman" w:hAnsi="Times New Roman"/>
                <w:sz w:val="24"/>
                <w:szCs w:val="24"/>
              </w:rPr>
              <w:t>негативно впливає на рівень безпеки</w:t>
            </w:r>
            <w:r>
              <w:rPr>
                <w:rFonts w:ascii="Times New Roman" w:hAnsi="Times New Roman"/>
                <w:sz w:val="24"/>
                <w:szCs w:val="24"/>
              </w:rPr>
              <w:t xml:space="preserve"> та </w:t>
            </w:r>
            <w:r w:rsidRPr="00013682">
              <w:rPr>
                <w:rFonts w:ascii="Times New Roman" w:hAnsi="Times New Roman"/>
                <w:sz w:val="24"/>
                <w:szCs w:val="24"/>
              </w:rPr>
              <w:t>комфортності під час вечірнього і нічного пересування</w:t>
            </w:r>
            <w:r>
              <w:rPr>
                <w:rFonts w:ascii="Times New Roman" w:hAnsi="Times New Roman"/>
                <w:sz w:val="24"/>
                <w:szCs w:val="24"/>
              </w:rPr>
              <w:t xml:space="preserve"> мешканців громади</w:t>
            </w:r>
            <w:r w:rsidRPr="00013682">
              <w:rPr>
                <w:rFonts w:ascii="Times New Roman" w:hAnsi="Times New Roman"/>
                <w:sz w:val="24"/>
                <w:szCs w:val="24"/>
              </w:rPr>
              <w:t>.</w:t>
            </w:r>
            <w:r>
              <w:rPr>
                <w:rFonts w:ascii="Times New Roman" w:hAnsi="Times New Roman"/>
                <w:sz w:val="24"/>
                <w:szCs w:val="24"/>
              </w:rPr>
              <w:t xml:space="preserve"> Проект передбачає створення </w:t>
            </w:r>
            <w:r w:rsidRPr="00013682">
              <w:rPr>
                <w:rFonts w:ascii="Times New Roman" w:hAnsi="Times New Roman"/>
                <w:sz w:val="24"/>
                <w:szCs w:val="24"/>
              </w:rPr>
              <w:t xml:space="preserve">безпечного руху </w:t>
            </w:r>
            <w:r>
              <w:rPr>
                <w:rFonts w:ascii="Times New Roman" w:hAnsi="Times New Roman"/>
                <w:sz w:val="24"/>
                <w:szCs w:val="24"/>
              </w:rPr>
              <w:t>населення</w:t>
            </w:r>
            <w:r w:rsidRPr="00013682">
              <w:rPr>
                <w:rFonts w:ascii="Times New Roman" w:hAnsi="Times New Roman"/>
                <w:sz w:val="24"/>
                <w:szCs w:val="24"/>
              </w:rPr>
              <w:t xml:space="preserve"> у вечірній час</w:t>
            </w:r>
            <w:r>
              <w:rPr>
                <w:rFonts w:ascii="Times New Roman" w:hAnsi="Times New Roman"/>
                <w:sz w:val="24"/>
                <w:szCs w:val="24"/>
              </w:rPr>
              <w:t>, а саме</w:t>
            </w:r>
            <w:r w:rsidRPr="00013682">
              <w:rPr>
                <w:rFonts w:ascii="Times New Roman" w:hAnsi="Times New Roman"/>
                <w:sz w:val="24"/>
                <w:szCs w:val="24"/>
              </w:rPr>
              <w:t xml:space="preserve"> покращення рівня існуючого </w:t>
            </w:r>
            <w:r>
              <w:rPr>
                <w:rFonts w:ascii="Times New Roman" w:hAnsi="Times New Roman"/>
                <w:sz w:val="24"/>
                <w:szCs w:val="24"/>
              </w:rPr>
              <w:t xml:space="preserve">та відсутнього </w:t>
            </w:r>
            <w:r w:rsidRPr="00013682">
              <w:rPr>
                <w:rFonts w:ascii="Times New Roman" w:hAnsi="Times New Roman"/>
                <w:sz w:val="24"/>
                <w:szCs w:val="24"/>
              </w:rPr>
              <w:t>мереж вуличного освітлення</w:t>
            </w:r>
            <w:r>
              <w:rPr>
                <w:rFonts w:ascii="Times New Roman" w:hAnsi="Times New Roman"/>
                <w:sz w:val="24"/>
                <w:szCs w:val="24"/>
              </w:rPr>
              <w:t>.</w:t>
            </w:r>
          </w:p>
        </w:tc>
      </w:tr>
      <w:tr w:rsidR="00962BA8" w:rsidRPr="00013682" w14:paraId="54C50FD5"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38F7FB7"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Очікувані результати</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323857F"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Приведено</w:t>
            </w:r>
            <w:r w:rsidRPr="00013682">
              <w:rPr>
                <w:rFonts w:ascii="Times New Roman" w:hAnsi="Times New Roman"/>
                <w:sz w:val="24"/>
                <w:szCs w:val="24"/>
              </w:rPr>
              <w:t xml:space="preserve"> мереж</w:t>
            </w:r>
            <w:r>
              <w:rPr>
                <w:rFonts w:ascii="Times New Roman" w:hAnsi="Times New Roman"/>
                <w:sz w:val="24"/>
                <w:szCs w:val="24"/>
              </w:rPr>
              <w:t>і</w:t>
            </w:r>
            <w:r w:rsidRPr="00013682">
              <w:rPr>
                <w:rFonts w:ascii="Times New Roman" w:hAnsi="Times New Roman"/>
                <w:sz w:val="24"/>
                <w:szCs w:val="24"/>
              </w:rPr>
              <w:t xml:space="preserve"> вуличного освітлення громади до належного стану, що </w:t>
            </w:r>
            <w:r>
              <w:rPr>
                <w:rFonts w:ascii="Times New Roman" w:hAnsi="Times New Roman"/>
                <w:sz w:val="24"/>
                <w:szCs w:val="24"/>
              </w:rPr>
              <w:t xml:space="preserve">забезпечує </w:t>
            </w:r>
            <w:r w:rsidRPr="00013682">
              <w:rPr>
                <w:rFonts w:ascii="Times New Roman" w:hAnsi="Times New Roman"/>
                <w:sz w:val="24"/>
                <w:szCs w:val="24"/>
              </w:rPr>
              <w:t xml:space="preserve">можливість мешканцям комфортного та безпечного пересування вулицями </w:t>
            </w:r>
            <w:r>
              <w:rPr>
                <w:rFonts w:ascii="Times New Roman" w:hAnsi="Times New Roman"/>
                <w:sz w:val="24"/>
                <w:szCs w:val="24"/>
              </w:rPr>
              <w:t xml:space="preserve">в темну пору доби. </w:t>
            </w:r>
            <w:r w:rsidRPr="00093338">
              <w:rPr>
                <w:rFonts w:ascii="Times New Roman" w:hAnsi="Times New Roman"/>
                <w:sz w:val="24"/>
                <w:szCs w:val="24"/>
              </w:rPr>
              <w:t xml:space="preserve">Загальна протяжність мереж становитиме </w:t>
            </w:r>
            <w:r>
              <w:rPr>
                <w:rFonts w:ascii="Times New Roman" w:hAnsi="Times New Roman"/>
                <w:sz w:val="24"/>
                <w:szCs w:val="24"/>
              </w:rPr>
              <w:t xml:space="preserve">близько </w:t>
            </w:r>
            <w:r w:rsidRPr="00093338">
              <w:rPr>
                <w:rFonts w:ascii="Times New Roman" w:hAnsi="Times New Roman"/>
                <w:sz w:val="24"/>
                <w:szCs w:val="24"/>
              </w:rPr>
              <w:t>26 км</w:t>
            </w:r>
          </w:p>
        </w:tc>
      </w:tr>
      <w:tr w:rsidR="00962BA8" w:rsidRPr="00013682" w14:paraId="635E1A38"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6FD4F26"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заходи проекту</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ED22671" w14:textId="77777777" w:rsidR="00962BA8"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Виготовлення проектно-кошторисної документації</w:t>
            </w:r>
            <w:r>
              <w:rPr>
                <w:rFonts w:ascii="Times New Roman" w:hAnsi="Times New Roman"/>
                <w:sz w:val="24"/>
                <w:szCs w:val="24"/>
              </w:rPr>
              <w:t>.</w:t>
            </w:r>
          </w:p>
          <w:p w14:paraId="3F199B63"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Визначення та у</w:t>
            </w:r>
            <w:r w:rsidRPr="00013682">
              <w:rPr>
                <w:rFonts w:ascii="Times New Roman" w:hAnsi="Times New Roman"/>
                <w:sz w:val="24"/>
                <w:szCs w:val="24"/>
              </w:rPr>
              <w:t>кладення договору з</w:t>
            </w:r>
            <w:r>
              <w:rPr>
                <w:rFonts w:ascii="Times New Roman" w:hAnsi="Times New Roman"/>
                <w:sz w:val="24"/>
                <w:szCs w:val="24"/>
              </w:rPr>
              <w:t xml:space="preserve"> підрядником на виконання робіт.</w:t>
            </w:r>
          </w:p>
          <w:p w14:paraId="546AF2BD" w14:textId="77777777" w:rsidR="00962BA8"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Прокладання </w:t>
            </w:r>
            <w:r>
              <w:rPr>
                <w:rFonts w:ascii="Times New Roman" w:hAnsi="Times New Roman"/>
                <w:sz w:val="24"/>
                <w:szCs w:val="24"/>
              </w:rPr>
              <w:t>мереж</w:t>
            </w:r>
            <w:r w:rsidRPr="00013682">
              <w:rPr>
                <w:rFonts w:ascii="Times New Roman" w:hAnsi="Times New Roman"/>
                <w:sz w:val="24"/>
                <w:szCs w:val="24"/>
              </w:rPr>
              <w:t xml:space="preserve"> вуличного освітлення</w:t>
            </w:r>
            <w:r>
              <w:rPr>
                <w:rFonts w:ascii="Times New Roman" w:hAnsi="Times New Roman"/>
                <w:sz w:val="24"/>
                <w:szCs w:val="24"/>
              </w:rPr>
              <w:t xml:space="preserve"> чи ремонт існуючих.</w:t>
            </w:r>
          </w:p>
          <w:p w14:paraId="25EF2B55"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Прийняття мереж</w:t>
            </w:r>
            <w:r w:rsidRPr="00013682">
              <w:rPr>
                <w:rFonts w:ascii="Times New Roman" w:hAnsi="Times New Roman"/>
                <w:sz w:val="24"/>
                <w:szCs w:val="24"/>
              </w:rPr>
              <w:t xml:space="preserve"> вуличного освітлення</w:t>
            </w:r>
            <w:r>
              <w:rPr>
                <w:rFonts w:ascii="Times New Roman" w:hAnsi="Times New Roman"/>
                <w:sz w:val="24"/>
                <w:szCs w:val="24"/>
              </w:rPr>
              <w:t xml:space="preserve"> в експлуатацію.</w:t>
            </w:r>
          </w:p>
        </w:tc>
      </w:tr>
      <w:tr w:rsidR="00962BA8" w:rsidRPr="00013682" w14:paraId="0D3D0DC8"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C20B4FB"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Період здійснення</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DCBC477"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2019 - 2021</w:t>
            </w:r>
          </w:p>
        </w:tc>
      </w:tr>
      <w:tr w:rsidR="00962BA8" w:rsidRPr="00013682" w14:paraId="028139B7" w14:textId="77777777" w:rsidTr="006B0E2C">
        <w:trPr>
          <w:trHeight w:val="20"/>
        </w:trPr>
        <w:tc>
          <w:tcPr>
            <w:tcW w:w="1237" w:type="pct"/>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A467191"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вартість проекту, тис. грн</w:t>
            </w:r>
          </w:p>
        </w:tc>
        <w:tc>
          <w:tcPr>
            <w:tcW w:w="92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B7FC58D"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1-й рік</w:t>
            </w:r>
          </w:p>
        </w:tc>
        <w:tc>
          <w:tcPr>
            <w:tcW w:w="92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FCAB86B"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2-й рік</w:t>
            </w:r>
          </w:p>
        </w:tc>
        <w:tc>
          <w:tcPr>
            <w:tcW w:w="92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F11C6FF"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3-й рік</w:t>
            </w:r>
          </w:p>
        </w:tc>
        <w:tc>
          <w:tcPr>
            <w:tcW w:w="98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80C14A7"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Разом</w:t>
            </w:r>
          </w:p>
        </w:tc>
      </w:tr>
      <w:tr w:rsidR="00962BA8" w:rsidRPr="00013682" w14:paraId="7CE73895" w14:textId="77777777" w:rsidTr="006B0E2C">
        <w:trPr>
          <w:trHeight w:val="20"/>
        </w:trPr>
        <w:tc>
          <w:tcPr>
            <w:tcW w:w="1237" w:type="pct"/>
            <w:vMerge/>
            <w:tcBorders>
              <w:top w:val="single" w:sz="8" w:space="0" w:color="000000"/>
              <w:left w:val="single" w:sz="8" w:space="0" w:color="000000"/>
              <w:bottom w:val="single" w:sz="8" w:space="0" w:color="000000"/>
              <w:right w:val="single" w:sz="8" w:space="0" w:color="000000"/>
            </w:tcBorders>
            <w:vAlign w:val="center"/>
            <w:hideMark/>
          </w:tcPr>
          <w:p w14:paraId="328FDC73" w14:textId="77777777" w:rsidR="00962BA8" w:rsidRPr="00013682" w:rsidRDefault="00962BA8" w:rsidP="006B0E2C">
            <w:pPr>
              <w:spacing w:after="0" w:line="240" w:lineRule="auto"/>
              <w:contextualSpacing/>
              <w:jc w:val="center"/>
              <w:rPr>
                <w:rFonts w:ascii="Times New Roman" w:hAnsi="Times New Roman"/>
                <w:sz w:val="24"/>
                <w:szCs w:val="24"/>
              </w:rPr>
            </w:pPr>
          </w:p>
        </w:tc>
        <w:tc>
          <w:tcPr>
            <w:tcW w:w="92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408FFBF"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1000</w:t>
            </w:r>
          </w:p>
        </w:tc>
        <w:tc>
          <w:tcPr>
            <w:tcW w:w="92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848164E"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800</w:t>
            </w:r>
          </w:p>
        </w:tc>
        <w:tc>
          <w:tcPr>
            <w:tcW w:w="92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08C98F7"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500</w:t>
            </w:r>
          </w:p>
        </w:tc>
        <w:tc>
          <w:tcPr>
            <w:tcW w:w="98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CD4DB20"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2300</w:t>
            </w:r>
          </w:p>
        </w:tc>
      </w:tr>
      <w:tr w:rsidR="00962BA8" w:rsidRPr="00013682" w14:paraId="0E65431A"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D72AF4A"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Джерела фінансування</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3BB958E"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донорські та інші кошти не заборонені законодавством.</w:t>
            </w:r>
          </w:p>
        </w:tc>
      </w:tr>
      <w:tr w:rsidR="00962BA8" w:rsidRPr="00013682" w14:paraId="3392818E" w14:textId="77777777" w:rsidTr="006B0E2C">
        <w:trPr>
          <w:trHeight w:val="20"/>
        </w:trPr>
        <w:tc>
          <w:tcPr>
            <w:tcW w:w="123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DCC001B"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потенційні учасники реалізації проекту</w:t>
            </w:r>
          </w:p>
        </w:tc>
        <w:tc>
          <w:tcPr>
            <w:tcW w:w="376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62CE678"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xml:space="preserve"> та підрядні організації</w:t>
            </w:r>
            <w:r>
              <w:rPr>
                <w:rFonts w:ascii="Times New Roman" w:hAnsi="Times New Roman"/>
                <w:sz w:val="24"/>
                <w:szCs w:val="24"/>
              </w:rPr>
              <w:t xml:space="preserve"> (</w:t>
            </w:r>
            <w:r w:rsidRPr="00013682">
              <w:rPr>
                <w:rFonts w:ascii="Times New Roman" w:hAnsi="Times New Roman"/>
                <w:sz w:val="24"/>
                <w:szCs w:val="24"/>
              </w:rPr>
              <w:t>виконавці ремонтно-будівельних робіт</w:t>
            </w:r>
            <w:r>
              <w:rPr>
                <w:rFonts w:ascii="Times New Roman" w:hAnsi="Times New Roman"/>
                <w:sz w:val="24"/>
                <w:szCs w:val="24"/>
              </w:rPr>
              <w:t>)</w:t>
            </w:r>
            <w:r w:rsidRPr="00013682">
              <w:rPr>
                <w:rFonts w:ascii="Times New Roman" w:hAnsi="Times New Roman"/>
                <w:sz w:val="24"/>
                <w:szCs w:val="24"/>
              </w:rPr>
              <w:t>.</w:t>
            </w:r>
          </w:p>
        </w:tc>
      </w:tr>
    </w:tbl>
    <w:p w14:paraId="1680F716" w14:textId="77777777" w:rsidR="00962BA8" w:rsidRDefault="00962BA8" w:rsidP="00962BA8">
      <w:pPr>
        <w:spacing w:after="0" w:line="240" w:lineRule="auto"/>
        <w:ind w:left="851"/>
        <w:contextualSpacing/>
        <w:jc w:val="both"/>
        <w:rPr>
          <w:rFonts w:ascii="Times New Roman" w:hAnsi="Times New Roman"/>
          <w:sz w:val="24"/>
          <w:szCs w:val="24"/>
        </w:rPr>
      </w:pPr>
    </w:p>
    <w:p w14:paraId="0B669BDA" w14:textId="77777777" w:rsidR="00962BA8" w:rsidRPr="00013682" w:rsidRDefault="00962BA8" w:rsidP="00962BA8">
      <w:pPr>
        <w:spacing w:after="0" w:line="240" w:lineRule="auto"/>
        <w:ind w:left="851"/>
        <w:contextualSpacing/>
        <w:jc w:val="both"/>
        <w:rPr>
          <w:rFonts w:ascii="Times New Roman" w:hAnsi="Times New Roman"/>
          <w:sz w:val="24"/>
          <w:szCs w:val="24"/>
        </w:rPr>
      </w:pPr>
    </w:p>
    <w:tbl>
      <w:tblPr>
        <w:tblW w:w="0" w:type="auto"/>
        <w:tblCellMar>
          <w:left w:w="0" w:type="dxa"/>
          <w:right w:w="0" w:type="dxa"/>
        </w:tblCellMar>
        <w:tblLook w:val="0600" w:firstRow="0" w:lastRow="0" w:firstColumn="0" w:lastColumn="0" w:noHBand="1" w:noVBand="1"/>
      </w:tblPr>
      <w:tblGrid>
        <w:gridCol w:w="2379"/>
        <w:gridCol w:w="1885"/>
        <w:gridCol w:w="1735"/>
        <w:gridCol w:w="1735"/>
        <w:gridCol w:w="1885"/>
      </w:tblGrid>
      <w:tr w:rsidR="00962BA8" w:rsidRPr="00013682" w14:paraId="50F10471"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A75A474"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E32E111"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2.3.2. Розвиток комунального господарства громади</w:t>
            </w:r>
          </w:p>
        </w:tc>
      </w:tr>
      <w:tr w:rsidR="00962BA8" w:rsidRPr="00013682" w14:paraId="18EA37F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94456E4"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lastRenderedPageBreak/>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DC63B9F" w14:textId="4DC34F85" w:rsidR="00962BA8" w:rsidRPr="00013682" w:rsidRDefault="00CF1BE1" w:rsidP="006B0E2C">
            <w:pPr>
              <w:spacing w:after="0" w:line="240" w:lineRule="auto"/>
              <w:contextualSpacing/>
              <w:jc w:val="both"/>
              <w:rPr>
                <w:rFonts w:ascii="Times New Roman" w:hAnsi="Times New Roman"/>
                <w:sz w:val="24"/>
                <w:szCs w:val="24"/>
              </w:rPr>
            </w:pPr>
            <w:r>
              <w:rPr>
                <w:rFonts w:ascii="Times New Roman" w:hAnsi="Times New Roman"/>
                <w:sz w:val="24"/>
                <w:szCs w:val="24"/>
              </w:rPr>
              <w:t>Придбання спецтехніки для забезпечення комплексної системи благоустрою та надання якісних комунальних послуг</w:t>
            </w:r>
          </w:p>
        </w:tc>
      </w:tr>
      <w:tr w:rsidR="00962BA8" w:rsidRPr="00013682" w14:paraId="37D474C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C714269"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00DADE1" w14:textId="77777777" w:rsidR="00962BA8" w:rsidRPr="00104CFA"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Зміцнення матеріально-технічної бази </w:t>
            </w:r>
            <w:r>
              <w:rPr>
                <w:rFonts w:ascii="Times New Roman" w:hAnsi="Times New Roman"/>
                <w:sz w:val="24"/>
                <w:szCs w:val="24"/>
              </w:rPr>
              <w:t>комунального підприємства</w:t>
            </w:r>
          </w:p>
        </w:tc>
      </w:tr>
      <w:tr w:rsidR="00962BA8" w:rsidRPr="00013682" w14:paraId="691D8C2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C906FD9"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C1FC034"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Зачепилівська ОТГ</w:t>
            </w:r>
          </w:p>
        </w:tc>
      </w:tr>
      <w:tr w:rsidR="00962BA8" w:rsidRPr="00013682" w14:paraId="59A67FCC"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D9627A8"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47C250E" w14:textId="77777777" w:rsidR="00962BA8" w:rsidRPr="00104CFA" w:rsidRDefault="00962BA8" w:rsidP="006B0E2C">
            <w:pPr>
              <w:spacing w:after="0" w:line="240" w:lineRule="auto"/>
              <w:contextualSpacing/>
              <w:jc w:val="both"/>
              <w:rPr>
                <w:rFonts w:ascii="Times New Roman" w:hAnsi="Times New Roman"/>
                <w:sz w:val="24"/>
                <w:szCs w:val="24"/>
              </w:rPr>
            </w:pPr>
            <w:r>
              <w:rPr>
                <w:rFonts w:ascii="Times New Roman" w:hAnsi="Times New Roman"/>
                <w:color w:val="000000"/>
                <w:sz w:val="24"/>
                <w:szCs w:val="24"/>
                <w:shd w:val="clear" w:color="auto" w:fill="FFFFFF"/>
              </w:rPr>
              <w:t>М</w:t>
            </w:r>
            <w:r w:rsidRPr="00104CFA">
              <w:rPr>
                <w:rFonts w:ascii="Times New Roman" w:hAnsi="Times New Roman"/>
                <w:color w:val="000000"/>
                <w:sz w:val="24"/>
                <w:szCs w:val="24"/>
                <w:shd w:val="clear" w:color="auto" w:fill="FFFFFF"/>
              </w:rPr>
              <w:t>ешканці населених пунктів чотирьох громад – учасників партнерства ( 13954 особи).</w:t>
            </w:r>
          </w:p>
        </w:tc>
      </w:tr>
      <w:tr w:rsidR="00962BA8" w:rsidRPr="00013682" w14:paraId="46004C8C"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3819CBC"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E66BA26"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На даний час благоустрій </w:t>
            </w:r>
            <w:r>
              <w:rPr>
                <w:rFonts w:ascii="Times New Roman" w:hAnsi="Times New Roman"/>
                <w:sz w:val="24"/>
                <w:szCs w:val="24"/>
              </w:rPr>
              <w:t>Зачепилівської</w:t>
            </w:r>
            <w:r w:rsidRPr="00013682">
              <w:rPr>
                <w:rFonts w:ascii="Times New Roman" w:hAnsi="Times New Roman"/>
                <w:sz w:val="24"/>
                <w:szCs w:val="24"/>
              </w:rPr>
              <w:t xml:space="preserve"> ОТГ підтримує місцева комунальна служба. Однак наявна на підприємстві </w:t>
            </w:r>
            <w:r>
              <w:rPr>
                <w:rFonts w:ascii="Times New Roman" w:hAnsi="Times New Roman"/>
                <w:sz w:val="24"/>
                <w:szCs w:val="24"/>
              </w:rPr>
              <w:t>матеріально-технічна база</w:t>
            </w:r>
            <w:r w:rsidRPr="00013682">
              <w:rPr>
                <w:rFonts w:ascii="Times New Roman" w:hAnsi="Times New Roman"/>
                <w:sz w:val="24"/>
                <w:szCs w:val="24"/>
              </w:rPr>
              <w:t xml:space="preserve"> вже застаріла і повністю зношена</w:t>
            </w:r>
            <w:r>
              <w:rPr>
                <w:rFonts w:ascii="Times New Roman" w:hAnsi="Times New Roman"/>
                <w:sz w:val="24"/>
                <w:szCs w:val="24"/>
              </w:rPr>
              <w:t>,</w:t>
            </w:r>
            <w:r w:rsidRPr="00013682">
              <w:rPr>
                <w:rFonts w:ascii="Times New Roman" w:hAnsi="Times New Roman"/>
                <w:sz w:val="24"/>
                <w:szCs w:val="24"/>
              </w:rPr>
              <w:t xml:space="preserve"> </w:t>
            </w:r>
            <w:r>
              <w:rPr>
                <w:rFonts w:ascii="Times New Roman" w:hAnsi="Times New Roman"/>
                <w:sz w:val="24"/>
                <w:szCs w:val="24"/>
              </w:rPr>
              <w:t>а</w:t>
            </w:r>
            <w:r w:rsidRPr="00013682">
              <w:rPr>
                <w:rFonts w:ascii="Times New Roman" w:hAnsi="Times New Roman"/>
                <w:sz w:val="24"/>
                <w:szCs w:val="24"/>
              </w:rPr>
              <w:t xml:space="preserve"> за рахунок збільшення навантаження часто виходить з ладу, що не дозволяє якісно та своєчасно надавати житлово-комунальні послуги </w:t>
            </w:r>
            <w:r>
              <w:rPr>
                <w:rFonts w:ascii="Times New Roman" w:hAnsi="Times New Roman"/>
                <w:sz w:val="24"/>
                <w:szCs w:val="24"/>
              </w:rPr>
              <w:t>мешканцям</w:t>
            </w:r>
            <w:r w:rsidRPr="00013682">
              <w:rPr>
                <w:rFonts w:ascii="Times New Roman" w:hAnsi="Times New Roman"/>
                <w:sz w:val="24"/>
                <w:szCs w:val="24"/>
              </w:rPr>
              <w:t xml:space="preserve"> громади. Проектом передбачено </w:t>
            </w:r>
            <w:r>
              <w:rPr>
                <w:rFonts w:ascii="Times New Roman" w:hAnsi="Times New Roman"/>
                <w:sz w:val="24"/>
                <w:szCs w:val="24"/>
              </w:rPr>
              <w:t>п</w:t>
            </w:r>
            <w:r w:rsidRPr="00210891">
              <w:rPr>
                <w:rFonts w:ascii="Times New Roman" w:hAnsi="Times New Roman"/>
                <w:sz w:val="24"/>
                <w:szCs w:val="24"/>
              </w:rPr>
              <w:t>ридбання нової техніки для комунальних підприємств ОТГ</w:t>
            </w:r>
            <w:r>
              <w:rPr>
                <w:rFonts w:ascii="Times New Roman" w:hAnsi="Times New Roman"/>
                <w:sz w:val="24"/>
                <w:szCs w:val="24"/>
              </w:rPr>
              <w:t xml:space="preserve"> </w:t>
            </w:r>
            <w:r w:rsidRPr="00013682">
              <w:rPr>
                <w:rFonts w:ascii="Times New Roman" w:hAnsi="Times New Roman"/>
                <w:sz w:val="24"/>
                <w:szCs w:val="24"/>
              </w:rPr>
              <w:t xml:space="preserve">для надання населенню якісних </w:t>
            </w:r>
            <w:r w:rsidRPr="00210891">
              <w:rPr>
                <w:rFonts w:ascii="Times New Roman" w:hAnsi="Times New Roman"/>
                <w:sz w:val="24"/>
                <w:szCs w:val="24"/>
              </w:rPr>
              <w:t xml:space="preserve">житлово-комунальних </w:t>
            </w:r>
            <w:r w:rsidRPr="00013682">
              <w:rPr>
                <w:rFonts w:ascii="Times New Roman" w:hAnsi="Times New Roman"/>
                <w:sz w:val="24"/>
                <w:szCs w:val="24"/>
              </w:rPr>
              <w:t>послуг в сфері благоустрою.</w:t>
            </w:r>
          </w:p>
        </w:tc>
      </w:tr>
      <w:tr w:rsidR="00962BA8" w:rsidRPr="00013682" w14:paraId="62EE707C"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48583BC"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11B73D9" w14:textId="77777777" w:rsidR="00962BA8" w:rsidRPr="00104CFA" w:rsidRDefault="00962BA8" w:rsidP="006B0E2C">
            <w:pPr>
              <w:numPr>
                <w:ilvl w:val="0"/>
                <w:numId w:val="39"/>
              </w:numPr>
              <w:shd w:val="clear" w:color="auto" w:fill="FFFFFF"/>
              <w:spacing w:before="150" w:after="0" w:line="240" w:lineRule="auto"/>
              <w:ind w:left="225"/>
              <w:rPr>
                <w:rFonts w:ascii="Times New Roman" w:hAnsi="Times New Roman"/>
                <w:sz w:val="24"/>
                <w:szCs w:val="24"/>
              </w:rPr>
            </w:pPr>
            <w:r w:rsidRPr="00104CFA">
              <w:rPr>
                <w:rFonts w:ascii="Times New Roman" w:hAnsi="Times New Roman"/>
                <w:sz w:val="24"/>
                <w:szCs w:val="24"/>
              </w:rPr>
              <w:t>підвищення рівня обслуговування існуючих водогонів шляхом скорочення терміну реагування на поломки від 3 год до 1,5 год;</w:t>
            </w:r>
          </w:p>
          <w:p w14:paraId="753840A4" w14:textId="77777777" w:rsidR="00962BA8" w:rsidRPr="00104CFA" w:rsidRDefault="00962BA8" w:rsidP="006B0E2C">
            <w:pPr>
              <w:numPr>
                <w:ilvl w:val="0"/>
                <w:numId w:val="39"/>
              </w:numPr>
              <w:shd w:val="clear" w:color="auto" w:fill="FFFFFF"/>
              <w:spacing w:before="150" w:after="0" w:line="240" w:lineRule="auto"/>
              <w:ind w:left="225"/>
              <w:rPr>
                <w:rFonts w:ascii="Times New Roman" w:hAnsi="Times New Roman"/>
                <w:sz w:val="24"/>
                <w:szCs w:val="24"/>
              </w:rPr>
            </w:pPr>
            <w:r w:rsidRPr="00104CFA">
              <w:rPr>
                <w:rFonts w:ascii="Times New Roman" w:hAnsi="Times New Roman"/>
                <w:sz w:val="24"/>
                <w:szCs w:val="24"/>
              </w:rPr>
              <w:t>обслуговування та реконструкція вуличного освітлення;</w:t>
            </w:r>
          </w:p>
          <w:p w14:paraId="0A14DA9A" w14:textId="77777777" w:rsidR="00962BA8" w:rsidRPr="00104CFA" w:rsidRDefault="00962BA8" w:rsidP="006B0E2C">
            <w:pPr>
              <w:numPr>
                <w:ilvl w:val="0"/>
                <w:numId w:val="39"/>
              </w:numPr>
              <w:shd w:val="clear" w:color="auto" w:fill="FFFFFF"/>
              <w:spacing w:before="150" w:after="0" w:line="240" w:lineRule="auto"/>
              <w:ind w:left="225"/>
              <w:rPr>
                <w:rFonts w:ascii="Times New Roman" w:hAnsi="Times New Roman"/>
                <w:sz w:val="24"/>
                <w:szCs w:val="24"/>
              </w:rPr>
            </w:pPr>
            <w:r w:rsidRPr="00104CFA">
              <w:rPr>
                <w:rFonts w:ascii="Times New Roman" w:hAnsi="Times New Roman"/>
                <w:sz w:val="24"/>
                <w:szCs w:val="24"/>
              </w:rPr>
              <w:t>обрізання аварійних дерев;</w:t>
            </w:r>
          </w:p>
          <w:p w14:paraId="5D1305B5" w14:textId="77777777" w:rsidR="00962BA8" w:rsidRPr="00104CFA" w:rsidRDefault="00962BA8" w:rsidP="006B0E2C">
            <w:pPr>
              <w:numPr>
                <w:ilvl w:val="0"/>
                <w:numId w:val="39"/>
              </w:numPr>
              <w:shd w:val="clear" w:color="auto" w:fill="FFFFFF"/>
              <w:spacing w:before="150" w:after="0" w:line="240" w:lineRule="auto"/>
              <w:ind w:left="225"/>
              <w:rPr>
                <w:rFonts w:ascii="Times New Roman" w:hAnsi="Times New Roman"/>
                <w:sz w:val="24"/>
                <w:szCs w:val="24"/>
              </w:rPr>
            </w:pPr>
            <w:r w:rsidRPr="00104CFA">
              <w:rPr>
                <w:rFonts w:ascii="Times New Roman" w:hAnsi="Times New Roman"/>
                <w:sz w:val="24"/>
                <w:szCs w:val="24"/>
              </w:rPr>
              <w:t>будівництво водогонів із якісною водою та покращення стану навколишнього природного середовища;</w:t>
            </w:r>
          </w:p>
          <w:p w14:paraId="3DCEE0B2" w14:textId="77777777" w:rsidR="00962BA8" w:rsidRPr="00104CFA" w:rsidRDefault="00962BA8" w:rsidP="006B0E2C">
            <w:pPr>
              <w:numPr>
                <w:ilvl w:val="0"/>
                <w:numId w:val="39"/>
              </w:numPr>
              <w:shd w:val="clear" w:color="auto" w:fill="FFFFFF"/>
              <w:spacing w:before="150" w:after="0" w:line="240" w:lineRule="auto"/>
              <w:ind w:left="225"/>
              <w:rPr>
                <w:rFonts w:ascii="Times New Roman" w:hAnsi="Times New Roman"/>
                <w:sz w:val="24"/>
                <w:szCs w:val="24"/>
              </w:rPr>
            </w:pPr>
            <w:r w:rsidRPr="00104CFA">
              <w:rPr>
                <w:rFonts w:ascii="Times New Roman" w:hAnsi="Times New Roman"/>
                <w:sz w:val="24"/>
                <w:szCs w:val="24"/>
              </w:rPr>
              <w:t>благоустрій громади, за рахунок використання спецтехніки;</w:t>
            </w:r>
          </w:p>
          <w:p w14:paraId="448EF4BD" w14:textId="77777777" w:rsidR="00962BA8" w:rsidRPr="00104CFA" w:rsidRDefault="00962BA8" w:rsidP="006B0E2C">
            <w:pPr>
              <w:numPr>
                <w:ilvl w:val="0"/>
                <w:numId w:val="39"/>
              </w:numPr>
              <w:shd w:val="clear" w:color="auto" w:fill="FFFFFF"/>
              <w:spacing w:before="150" w:after="0" w:line="240" w:lineRule="auto"/>
              <w:ind w:left="225"/>
              <w:rPr>
                <w:rFonts w:ascii="Times New Roman" w:hAnsi="Times New Roman"/>
                <w:sz w:val="24"/>
                <w:szCs w:val="24"/>
              </w:rPr>
            </w:pPr>
            <w:r w:rsidRPr="00104CFA">
              <w:rPr>
                <w:rFonts w:ascii="Times New Roman" w:hAnsi="Times New Roman"/>
                <w:sz w:val="24"/>
                <w:szCs w:val="24"/>
              </w:rPr>
              <w:t>ремонт, утримання та будівництво доріг з твердим покриттям;</w:t>
            </w:r>
          </w:p>
          <w:p w14:paraId="3B4FDBF7" w14:textId="77777777" w:rsidR="00962BA8" w:rsidRPr="00104CFA" w:rsidRDefault="00962BA8" w:rsidP="006B0E2C">
            <w:pPr>
              <w:numPr>
                <w:ilvl w:val="0"/>
                <w:numId w:val="39"/>
              </w:numPr>
              <w:shd w:val="clear" w:color="auto" w:fill="FFFFFF"/>
              <w:spacing w:before="150" w:after="0" w:line="240" w:lineRule="auto"/>
              <w:ind w:left="225"/>
              <w:rPr>
                <w:rFonts w:ascii="Times New Roman" w:hAnsi="Times New Roman"/>
                <w:sz w:val="24"/>
                <w:szCs w:val="24"/>
              </w:rPr>
            </w:pPr>
            <w:r w:rsidRPr="00104CFA">
              <w:rPr>
                <w:rFonts w:ascii="Times New Roman" w:hAnsi="Times New Roman"/>
                <w:sz w:val="24"/>
                <w:szCs w:val="24"/>
              </w:rPr>
              <w:t>забезпечення безперебійної роботи спеціалізованого транспорту КП «Зачепилівське»;</w:t>
            </w:r>
          </w:p>
          <w:p w14:paraId="01B65C64" w14:textId="77777777" w:rsidR="00962BA8" w:rsidRPr="00104CFA" w:rsidRDefault="00962BA8" w:rsidP="006B0E2C">
            <w:pPr>
              <w:numPr>
                <w:ilvl w:val="0"/>
                <w:numId w:val="39"/>
              </w:numPr>
              <w:shd w:val="clear" w:color="auto" w:fill="FFFFFF"/>
              <w:spacing w:before="150" w:after="0" w:line="240" w:lineRule="auto"/>
              <w:ind w:left="225"/>
              <w:rPr>
                <w:rFonts w:ascii="Times New Roman" w:hAnsi="Times New Roman"/>
                <w:sz w:val="24"/>
                <w:szCs w:val="24"/>
              </w:rPr>
            </w:pPr>
            <w:r w:rsidRPr="00104CFA">
              <w:rPr>
                <w:rFonts w:ascii="Times New Roman" w:hAnsi="Times New Roman"/>
                <w:sz w:val="24"/>
                <w:szCs w:val="24"/>
              </w:rPr>
              <w:t>покращення фінансового стану та розширення послуг комунального підприємства;</w:t>
            </w:r>
          </w:p>
          <w:p w14:paraId="4C030AA5" w14:textId="77777777" w:rsidR="00962BA8" w:rsidRPr="00104CFA" w:rsidRDefault="00962BA8" w:rsidP="006B0E2C">
            <w:pPr>
              <w:numPr>
                <w:ilvl w:val="0"/>
                <w:numId w:val="39"/>
              </w:numPr>
              <w:shd w:val="clear" w:color="auto" w:fill="FFFFFF"/>
              <w:spacing w:before="150" w:after="0" w:line="240" w:lineRule="auto"/>
              <w:ind w:left="225"/>
              <w:rPr>
                <w:rFonts w:ascii="Times New Roman" w:hAnsi="Times New Roman"/>
                <w:sz w:val="24"/>
                <w:szCs w:val="24"/>
              </w:rPr>
            </w:pPr>
            <w:r w:rsidRPr="00104CFA">
              <w:rPr>
                <w:rFonts w:ascii="Times New Roman" w:hAnsi="Times New Roman"/>
                <w:sz w:val="24"/>
                <w:szCs w:val="24"/>
              </w:rPr>
              <w:t>окупність техніки;</w:t>
            </w:r>
          </w:p>
          <w:p w14:paraId="2BBC3D21" w14:textId="77777777" w:rsidR="00962BA8" w:rsidRPr="00104CFA" w:rsidRDefault="00962BA8" w:rsidP="006B0E2C">
            <w:pPr>
              <w:numPr>
                <w:ilvl w:val="0"/>
                <w:numId w:val="39"/>
              </w:numPr>
              <w:shd w:val="clear" w:color="auto" w:fill="FFFFFF"/>
              <w:spacing w:before="150" w:after="0" w:line="240" w:lineRule="auto"/>
              <w:ind w:left="225"/>
              <w:rPr>
                <w:rFonts w:ascii="Times New Roman" w:hAnsi="Times New Roman"/>
                <w:sz w:val="24"/>
                <w:szCs w:val="24"/>
              </w:rPr>
            </w:pPr>
            <w:r w:rsidRPr="00104CFA">
              <w:rPr>
                <w:rFonts w:ascii="Times New Roman" w:hAnsi="Times New Roman"/>
                <w:sz w:val="24"/>
                <w:szCs w:val="24"/>
              </w:rPr>
              <w:t>збільшення кількості реалізованих проектів по благоустрою у громаді, що потребують використання спеціалізованої техніки.</w:t>
            </w:r>
          </w:p>
          <w:p w14:paraId="6F81D5A8" w14:textId="77777777" w:rsidR="00962BA8" w:rsidRPr="00013682" w:rsidRDefault="00962BA8" w:rsidP="006B0E2C">
            <w:pPr>
              <w:spacing w:after="0" w:line="240" w:lineRule="auto"/>
              <w:contextualSpacing/>
              <w:jc w:val="both"/>
              <w:rPr>
                <w:rFonts w:ascii="Times New Roman" w:hAnsi="Times New Roman"/>
                <w:sz w:val="24"/>
                <w:szCs w:val="24"/>
              </w:rPr>
            </w:pPr>
          </w:p>
        </w:tc>
      </w:tr>
      <w:tr w:rsidR="00962BA8" w:rsidRPr="00013682" w14:paraId="0A64FA7D"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05E38F5"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9BC0F21" w14:textId="77777777" w:rsidR="00962BA8" w:rsidRPr="00104CFA" w:rsidRDefault="00962BA8" w:rsidP="006B0E2C">
            <w:pPr>
              <w:pStyle w:val="af5"/>
              <w:shd w:val="clear" w:color="auto" w:fill="FFFFFF"/>
              <w:spacing w:before="225" w:beforeAutospacing="0" w:after="0" w:afterAutospacing="0"/>
              <w:rPr>
                <w:color w:val="000000"/>
              </w:rPr>
            </w:pPr>
            <w:r w:rsidRPr="00104CFA">
              <w:rPr>
                <w:color w:val="000000"/>
              </w:rPr>
              <w:t> </w:t>
            </w:r>
            <w:r>
              <w:rPr>
                <w:color w:val="000000"/>
              </w:rPr>
              <w:t xml:space="preserve">- </w:t>
            </w:r>
            <w:r w:rsidRPr="00104CFA">
              <w:rPr>
                <w:color w:val="000000"/>
              </w:rPr>
              <w:t>вивчення ринку продажу та комерційних пропозицій спеціалізованої техніки, яка відповідно до своїх характеристик може виконувати комплекс робіт по благоустрою та якісні комунальні послуги населенню громади;</w:t>
            </w:r>
          </w:p>
          <w:p w14:paraId="6E9D5634" w14:textId="77777777" w:rsidR="00962BA8" w:rsidRPr="00104CFA" w:rsidRDefault="00962BA8" w:rsidP="006B0E2C">
            <w:pPr>
              <w:pStyle w:val="af5"/>
              <w:shd w:val="clear" w:color="auto" w:fill="FFFFFF"/>
              <w:spacing w:before="225" w:beforeAutospacing="0" w:after="0" w:afterAutospacing="0"/>
              <w:rPr>
                <w:color w:val="000000"/>
              </w:rPr>
            </w:pPr>
            <w:r w:rsidRPr="00104CFA">
              <w:rPr>
                <w:color w:val="000000"/>
              </w:rPr>
              <w:t>- проведення тендерних процедур із визначення постачальника спеціалізованої техніки;</w:t>
            </w:r>
          </w:p>
          <w:p w14:paraId="2500F457" w14:textId="77777777" w:rsidR="00962BA8" w:rsidRPr="00104CFA" w:rsidRDefault="00962BA8" w:rsidP="006B0E2C">
            <w:pPr>
              <w:pStyle w:val="af5"/>
              <w:shd w:val="clear" w:color="auto" w:fill="FFFFFF"/>
              <w:spacing w:before="225" w:beforeAutospacing="0" w:after="0" w:afterAutospacing="0"/>
              <w:rPr>
                <w:color w:val="000000"/>
              </w:rPr>
            </w:pPr>
            <w:r w:rsidRPr="00104CFA">
              <w:rPr>
                <w:color w:val="000000"/>
              </w:rPr>
              <w:lastRenderedPageBreak/>
              <w:t>- придбання Екскаватора Борекс 2206-03-03 з навантажувальним обладнанням, Автогідропідйомника ВІПО-24-01 на шасі МАЗ 4371N2, трактора КИЙ-14102 з навісним обладнанням (відвал + щітка) та причепу ПТС-4-1 з надставними бортами (до трактора КИЙ-14102)</w:t>
            </w:r>
          </w:p>
          <w:p w14:paraId="30AA735D" w14:textId="77777777" w:rsidR="00962BA8" w:rsidRPr="00104CFA" w:rsidRDefault="00962BA8" w:rsidP="006B0E2C">
            <w:pPr>
              <w:pStyle w:val="af5"/>
              <w:shd w:val="clear" w:color="auto" w:fill="FFFFFF"/>
              <w:spacing w:before="225" w:beforeAutospacing="0" w:after="0" w:afterAutospacing="0"/>
              <w:rPr>
                <w:color w:val="000000"/>
              </w:rPr>
            </w:pPr>
            <w:r w:rsidRPr="00104CFA">
              <w:rPr>
                <w:color w:val="000000"/>
              </w:rPr>
              <w:t>- логістика та формування тарифів щодо надання послуг комунальним підприємством громади;</w:t>
            </w:r>
          </w:p>
          <w:p w14:paraId="161894C0" w14:textId="77777777" w:rsidR="00962BA8" w:rsidRPr="00104CFA" w:rsidRDefault="00962BA8" w:rsidP="006B0E2C">
            <w:pPr>
              <w:pStyle w:val="af5"/>
              <w:shd w:val="clear" w:color="auto" w:fill="FFFFFF"/>
              <w:spacing w:before="0" w:beforeAutospacing="0" w:after="0" w:afterAutospacing="0"/>
              <w:rPr>
                <w:color w:val="000000"/>
              </w:rPr>
            </w:pPr>
            <w:r w:rsidRPr="00104CFA">
              <w:rPr>
                <w:color w:val="000000"/>
              </w:rPr>
              <w:t xml:space="preserve">- проведення інформаційних заходів шляхом розміщення інформації про реалізацію проекту в газеті «Горизонти Зачепилівщини», на офіційному веб-сайті Зачепилівської селищної ради та на офіційному веб-сайті Зачепилівської районної ради </w:t>
            </w:r>
          </w:p>
          <w:p w14:paraId="480F34AF" w14:textId="77777777" w:rsidR="00962BA8" w:rsidRPr="00013682" w:rsidRDefault="00962BA8" w:rsidP="006B0E2C">
            <w:pPr>
              <w:spacing w:after="0" w:line="240" w:lineRule="auto"/>
              <w:contextualSpacing/>
              <w:jc w:val="both"/>
              <w:rPr>
                <w:rFonts w:ascii="Times New Roman" w:hAnsi="Times New Roman"/>
                <w:sz w:val="24"/>
                <w:szCs w:val="24"/>
              </w:rPr>
            </w:pPr>
          </w:p>
        </w:tc>
      </w:tr>
      <w:tr w:rsidR="00962BA8" w:rsidRPr="00013682" w14:paraId="5707B8FC"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EEA49E0"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D21069E"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 xml:space="preserve">2019 </w:t>
            </w:r>
          </w:p>
        </w:tc>
      </w:tr>
      <w:tr w:rsidR="00962BA8" w:rsidRPr="00013682" w14:paraId="3D96B2CC"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E50705D"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EF3914D"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11A17ED"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114E0F4"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9069BDF"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Разом</w:t>
            </w:r>
          </w:p>
        </w:tc>
      </w:tr>
      <w:tr w:rsidR="00962BA8" w:rsidRPr="00013682" w14:paraId="20649854"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560E74" w14:textId="77777777" w:rsidR="00962BA8" w:rsidRPr="00013682" w:rsidRDefault="00962BA8" w:rsidP="006B0E2C">
            <w:pPr>
              <w:spacing w:after="0" w:line="240" w:lineRule="auto"/>
              <w:contextualSpacing/>
              <w:jc w:val="center"/>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57569E1"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4593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46BD29A"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77B2D13"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B7CDE30"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4593</w:t>
            </w:r>
          </w:p>
        </w:tc>
      </w:tr>
      <w:tr w:rsidR="00962BA8" w:rsidRPr="00013682" w14:paraId="49E4D677"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348D88"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1266B07"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xml:space="preserve">, </w:t>
            </w:r>
            <w:r>
              <w:rPr>
                <w:rFonts w:ascii="Times New Roman" w:hAnsi="Times New Roman"/>
                <w:sz w:val="24"/>
                <w:szCs w:val="24"/>
              </w:rPr>
              <w:t>ради – учасниці співробітництва територіальних громад, ДФРР, приватні партнери</w:t>
            </w:r>
          </w:p>
        </w:tc>
      </w:tr>
      <w:tr w:rsidR="00962BA8" w:rsidRPr="00013682" w14:paraId="399714D2"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B0474C9"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5012FE4"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 ради – учасниці співробітництва територіальних громад, громадська організація</w:t>
            </w:r>
            <w:r w:rsidRPr="00013682">
              <w:rPr>
                <w:rFonts w:ascii="Times New Roman" w:hAnsi="Times New Roman"/>
                <w:sz w:val="24"/>
                <w:szCs w:val="24"/>
              </w:rPr>
              <w:t xml:space="preserve"> та підрядні організації.</w:t>
            </w:r>
          </w:p>
        </w:tc>
      </w:tr>
      <w:tr w:rsidR="00962BA8" w:rsidRPr="00013682" w14:paraId="093B6250"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40691B4" w14:textId="77777777" w:rsidR="00962BA8" w:rsidRPr="00013682" w:rsidRDefault="00962BA8" w:rsidP="006B0E2C">
            <w:pPr>
              <w:spacing w:after="0" w:line="240" w:lineRule="auto"/>
              <w:contextualSpacing/>
              <w:jc w:val="center"/>
              <w:rPr>
                <w:rFonts w:ascii="Times New Roman" w:hAnsi="Times New Roman"/>
                <w:b/>
                <w:bCs/>
                <w:sz w:val="24"/>
                <w:szCs w:val="24"/>
              </w:rPr>
            </w:pPr>
            <w:r>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B10A94A" w14:textId="77777777" w:rsidR="00962BA8" w:rsidRPr="00013682" w:rsidRDefault="00962BA8" w:rsidP="006B0E2C">
            <w:pPr>
              <w:spacing w:after="0" w:line="240" w:lineRule="auto"/>
              <w:contextualSpacing/>
              <w:jc w:val="both"/>
              <w:rPr>
                <w:rFonts w:ascii="Times New Roman" w:hAnsi="Times New Roman"/>
                <w:sz w:val="24"/>
                <w:szCs w:val="24"/>
              </w:rPr>
            </w:pPr>
          </w:p>
        </w:tc>
      </w:tr>
    </w:tbl>
    <w:p w14:paraId="46375627" w14:textId="77777777" w:rsidR="00962BA8" w:rsidRDefault="00962BA8" w:rsidP="00962BA8">
      <w:pPr>
        <w:spacing w:after="0" w:line="240" w:lineRule="auto"/>
        <w:ind w:left="851"/>
        <w:contextualSpacing/>
        <w:jc w:val="both"/>
        <w:rPr>
          <w:rFonts w:ascii="Times New Roman" w:hAnsi="Times New Roman"/>
          <w:sz w:val="24"/>
          <w:szCs w:val="24"/>
        </w:rPr>
      </w:pPr>
    </w:p>
    <w:p w14:paraId="1DEE4EE2" w14:textId="77777777" w:rsidR="00962BA8" w:rsidRPr="00013682" w:rsidRDefault="00962BA8" w:rsidP="00FA505B">
      <w:pPr>
        <w:spacing w:after="0" w:line="240" w:lineRule="auto"/>
        <w:contextualSpacing/>
        <w:jc w:val="both"/>
        <w:rPr>
          <w:rFonts w:ascii="Times New Roman" w:hAnsi="Times New Roman"/>
          <w:sz w:val="24"/>
          <w:szCs w:val="24"/>
        </w:rPr>
      </w:pPr>
    </w:p>
    <w:p w14:paraId="47588B90" w14:textId="77777777" w:rsidR="00962BA8" w:rsidRDefault="00962BA8" w:rsidP="00962BA8">
      <w:pPr>
        <w:spacing w:after="0" w:line="240" w:lineRule="auto"/>
        <w:ind w:left="851"/>
        <w:contextualSpacing/>
        <w:jc w:val="both"/>
        <w:rPr>
          <w:rFonts w:ascii="Times New Roman" w:hAnsi="Times New Roman"/>
          <w:sz w:val="24"/>
          <w:szCs w:val="24"/>
        </w:rPr>
      </w:pPr>
    </w:p>
    <w:tbl>
      <w:tblPr>
        <w:tblW w:w="5000" w:type="pct"/>
        <w:tblCellMar>
          <w:left w:w="0" w:type="dxa"/>
          <w:right w:w="0" w:type="dxa"/>
        </w:tblCellMar>
        <w:tblLook w:val="0600" w:firstRow="0" w:lastRow="0" w:firstColumn="0" w:lastColumn="0" w:noHBand="1" w:noVBand="1"/>
      </w:tblPr>
      <w:tblGrid>
        <w:gridCol w:w="2322"/>
        <w:gridCol w:w="1837"/>
        <w:gridCol w:w="1824"/>
        <w:gridCol w:w="1816"/>
        <w:gridCol w:w="1820"/>
      </w:tblGrid>
      <w:tr w:rsidR="00962BA8" w:rsidRPr="00EF1473" w14:paraId="5E9C171F" w14:textId="77777777" w:rsidTr="006B0E2C">
        <w:trPr>
          <w:trHeight w:val="20"/>
        </w:trPr>
        <w:tc>
          <w:tcPr>
            <w:tcW w:w="12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AEEF026" w14:textId="77777777" w:rsidR="00962BA8" w:rsidRPr="00EF1473" w:rsidRDefault="00962BA8" w:rsidP="006B0E2C">
            <w:pPr>
              <w:spacing w:after="0" w:line="240" w:lineRule="auto"/>
              <w:jc w:val="both"/>
              <w:rPr>
                <w:rFonts w:ascii="Times New Roman" w:hAnsi="Times New Roman"/>
                <w:sz w:val="24"/>
                <w:szCs w:val="24"/>
              </w:rPr>
            </w:pPr>
            <w:r w:rsidRPr="00EF1473">
              <w:rPr>
                <w:rFonts w:ascii="Times New Roman" w:hAnsi="Times New Roman"/>
                <w:b/>
                <w:bCs/>
                <w:sz w:val="24"/>
                <w:szCs w:val="24"/>
              </w:rPr>
              <w:t>Завдання Стратегії, якому відповідає проект</w:t>
            </w:r>
          </w:p>
        </w:tc>
        <w:tc>
          <w:tcPr>
            <w:tcW w:w="379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B7FBDAB" w14:textId="77777777" w:rsidR="00962BA8" w:rsidRPr="00401A95" w:rsidRDefault="00962BA8" w:rsidP="006B0E2C">
            <w:pPr>
              <w:spacing w:after="0" w:line="240" w:lineRule="auto"/>
              <w:contextualSpacing/>
              <w:jc w:val="both"/>
              <w:rPr>
                <w:rFonts w:ascii="Times New Roman" w:hAnsi="Times New Roman"/>
                <w:sz w:val="24"/>
                <w:szCs w:val="24"/>
              </w:rPr>
            </w:pPr>
            <w:r w:rsidRPr="00401A95">
              <w:rPr>
                <w:rFonts w:ascii="Times New Roman" w:hAnsi="Times New Roman"/>
                <w:sz w:val="24"/>
                <w:szCs w:val="24"/>
              </w:rPr>
              <w:t>2.3.2. Розвиток комунального господарства громади</w:t>
            </w:r>
          </w:p>
        </w:tc>
      </w:tr>
      <w:tr w:rsidR="00962BA8" w:rsidRPr="00EF1473" w14:paraId="7A329A5D" w14:textId="77777777" w:rsidTr="006B0E2C">
        <w:trPr>
          <w:trHeight w:val="20"/>
        </w:trPr>
        <w:tc>
          <w:tcPr>
            <w:tcW w:w="12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52FDD79" w14:textId="77777777" w:rsidR="00962BA8" w:rsidRPr="00EF1473" w:rsidRDefault="00962BA8" w:rsidP="006B0E2C">
            <w:pPr>
              <w:spacing w:after="0" w:line="240" w:lineRule="auto"/>
              <w:jc w:val="both"/>
              <w:rPr>
                <w:rFonts w:ascii="Times New Roman" w:hAnsi="Times New Roman"/>
                <w:sz w:val="24"/>
                <w:szCs w:val="24"/>
              </w:rPr>
            </w:pPr>
            <w:r w:rsidRPr="00EF1473">
              <w:rPr>
                <w:rFonts w:ascii="Times New Roman" w:hAnsi="Times New Roman"/>
                <w:b/>
                <w:bCs/>
                <w:sz w:val="24"/>
                <w:szCs w:val="24"/>
              </w:rPr>
              <w:t>Назва проекту</w:t>
            </w:r>
          </w:p>
        </w:tc>
        <w:tc>
          <w:tcPr>
            <w:tcW w:w="379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850434C" w14:textId="189ADF13" w:rsidR="00962BA8" w:rsidRPr="00EF1473" w:rsidRDefault="00962BA8" w:rsidP="008D2533">
            <w:pPr>
              <w:spacing w:after="0" w:line="240" w:lineRule="auto"/>
              <w:rPr>
                <w:rFonts w:ascii="Times New Roman" w:hAnsi="Times New Roman"/>
                <w:sz w:val="24"/>
                <w:szCs w:val="24"/>
              </w:rPr>
            </w:pPr>
            <w:r>
              <w:rPr>
                <w:rFonts w:ascii="Times New Roman" w:hAnsi="Times New Roman"/>
                <w:sz w:val="24"/>
                <w:szCs w:val="24"/>
              </w:rPr>
              <w:t>Капітальний ремонт</w:t>
            </w:r>
            <w:r w:rsidR="008D2533">
              <w:rPr>
                <w:rFonts w:ascii="Times New Roman" w:hAnsi="Times New Roman"/>
                <w:sz w:val="24"/>
                <w:szCs w:val="24"/>
              </w:rPr>
              <w:t>, реконструкції та технічне переоснащення багатоквартирних будинків та адмінбудівель</w:t>
            </w:r>
          </w:p>
        </w:tc>
      </w:tr>
      <w:tr w:rsidR="00962BA8" w:rsidRPr="00EF1473" w14:paraId="007C99BE" w14:textId="77777777" w:rsidTr="006B0E2C">
        <w:trPr>
          <w:trHeight w:val="1742"/>
        </w:trPr>
        <w:tc>
          <w:tcPr>
            <w:tcW w:w="12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258E73D" w14:textId="77777777" w:rsidR="00962BA8" w:rsidRPr="00EF1473" w:rsidRDefault="00962BA8" w:rsidP="006B0E2C">
            <w:pPr>
              <w:spacing w:after="0" w:line="240" w:lineRule="auto"/>
              <w:jc w:val="both"/>
              <w:rPr>
                <w:rFonts w:ascii="Times New Roman" w:hAnsi="Times New Roman"/>
                <w:sz w:val="24"/>
                <w:szCs w:val="24"/>
              </w:rPr>
            </w:pPr>
            <w:r w:rsidRPr="00EF1473">
              <w:rPr>
                <w:rFonts w:ascii="Times New Roman" w:hAnsi="Times New Roman"/>
                <w:b/>
                <w:bCs/>
                <w:sz w:val="24"/>
                <w:szCs w:val="24"/>
              </w:rPr>
              <w:t>Цілі проекту</w:t>
            </w:r>
          </w:p>
        </w:tc>
        <w:tc>
          <w:tcPr>
            <w:tcW w:w="379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2721A16" w14:textId="77777777" w:rsidR="00962BA8" w:rsidRDefault="00962BA8" w:rsidP="006B0E2C">
            <w:pPr>
              <w:spacing w:after="0" w:line="240" w:lineRule="auto"/>
              <w:rPr>
                <w:rFonts w:ascii="Times New Roman" w:hAnsi="Times New Roman"/>
                <w:sz w:val="24"/>
                <w:szCs w:val="24"/>
              </w:rPr>
            </w:pPr>
            <w:r>
              <w:rPr>
                <w:rFonts w:ascii="Times New Roman" w:hAnsi="Times New Roman"/>
                <w:sz w:val="24"/>
                <w:szCs w:val="24"/>
              </w:rPr>
              <w:t>Капітальний ремонт покрівель житлових багатоквартирних будинків та адмінбудівель Зачепилівської селищної ради</w:t>
            </w:r>
            <w:r w:rsidRPr="00EF1473">
              <w:rPr>
                <w:rFonts w:ascii="Times New Roman" w:hAnsi="Times New Roman"/>
                <w:sz w:val="24"/>
                <w:szCs w:val="24"/>
              </w:rPr>
              <w:t>, з метою забезпечення їх належного інженерно-технічного та санітарного стану</w:t>
            </w:r>
            <w:r>
              <w:rPr>
                <w:rFonts w:ascii="Times New Roman" w:hAnsi="Times New Roman"/>
                <w:sz w:val="24"/>
                <w:szCs w:val="24"/>
              </w:rPr>
              <w:t>. Зменшення споживання енергоносіїв.</w:t>
            </w:r>
            <w:r w:rsidRPr="00EF1473">
              <w:rPr>
                <w:rFonts w:ascii="Times New Roman" w:hAnsi="Times New Roman"/>
                <w:sz w:val="24"/>
                <w:szCs w:val="24"/>
              </w:rPr>
              <w:t xml:space="preserve"> </w:t>
            </w:r>
          </w:p>
          <w:p w14:paraId="18DBD7B6" w14:textId="44EF1A70" w:rsidR="00691FE3" w:rsidRDefault="00691FE3" w:rsidP="006B0E2C">
            <w:pPr>
              <w:spacing w:after="0" w:line="240" w:lineRule="auto"/>
              <w:rPr>
                <w:rFonts w:ascii="Times New Roman" w:hAnsi="Times New Roman"/>
                <w:sz w:val="24"/>
                <w:szCs w:val="24"/>
              </w:rPr>
            </w:pPr>
            <w:r>
              <w:rPr>
                <w:rFonts w:ascii="Times New Roman" w:hAnsi="Times New Roman"/>
                <w:sz w:val="24"/>
                <w:szCs w:val="24"/>
              </w:rPr>
              <w:t>Підтримка існуючих та сприяння створенню нових ОСББ</w:t>
            </w:r>
          </w:p>
          <w:p w14:paraId="27ABAF9B" w14:textId="77777777" w:rsidR="00691FE3" w:rsidRPr="00EF1473" w:rsidRDefault="00691FE3" w:rsidP="006B0E2C">
            <w:pPr>
              <w:spacing w:after="0" w:line="240" w:lineRule="auto"/>
              <w:rPr>
                <w:rFonts w:ascii="Times New Roman" w:hAnsi="Times New Roman"/>
                <w:sz w:val="24"/>
                <w:szCs w:val="24"/>
              </w:rPr>
            </w:pPr>
          </w:p>
        </w:tc>
      </w:tr>
      <w:tr w:rsidR="00962BA8" w:rsidRPr="00EF1473" w14:paraId="379922F2" w14:textId="77777777" w:rsidTr="006B0E2C">
        <w:trPr>
          <w:trHeight w:val="20"/>
        </w:trPr>
        <w:tc>
          <w:tcPr>
            <w:tcW w:w="12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722BCA1" w14:textId="77777777" w:rsidR="00962BA8" w:rsidRPr="00EF1473" w:rsidRDefault="00962BA8" w:rsidP="006B0E2C">
            <w:pPr>
              <w:spacing w:after="0" w:line="240" w:lineRule="auto"/>
              <w:jc w:val="both"/>
              <w:rPr>
                <w:rFonts w:ascii="Times New Roman" w:hAnsi="Times New Roman"/>
                <w:sz w:val="24"/>
                <w:szCs w:val="24"/>
              </w:rPr>
            </w:pPr>
            <w:r w:rsidRPr="00EF1473">
              <w:rPr>
                <w:rFonts w:ascii="Times New Roman" w:hAnsi="Times New Roman"/>
                <w:b/>
                <w:bCs/>
                <w:sz w:val="24"/>
                <w:szCs w:val="24"/>
              </w:rPr>
              <w:t>Територія, на яку проект матиме вплив</w:t>
            </w:r>
          </w:p>
        </w:tc>
        <w:tc>
          <w:tcPr>
            <w:tcW w:w="379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AAB4595" w14:textId="17DCCAED" w:rsidR="00962BA8" w:rsidRPr="00EF1473" w:rsidRDefault="00962BA8" w:rsidP="008D2533">
            <w:pPr>
              <w:spacing w:after="0" w:line="240" w:lineRule="auto"/>
              <w:rPr>
                <w:rFonts w:ascii="Times New Roman" w:hAnsi="Times New Roman"/>
                <w:sz w:val="24"/>
                <w:szCs w:val="24"/>
              </w:rPr>
            </w:pPr>
            <w:r w:rsidRPr="00EF1473">
              <w:rPr>
                <w:rFonts w:ascii="Times New Roman" w:hAnsi="Times New Roman"/>
                <w:sz w:val="24"/>
                <w:szCs w:val="24"/>
              </w:rPr>
              <w:t>Зачепилівська ОТГ:</w:t>
            </w:r>
            <w:r w:rsidR="008D2533">
              <w:rPr>
                <w:rFonts w:ascii="Times New Roman" w:hAnsi="Times New Roman"/>
                <w:sz w:val="24"/>
                <w:szCs w:val="24"/>
              </w:rPr>
              <w:t xml:space="preserve"> </w:t>
            </w:r>
          </w:p>
        </w:tc>
      </w:tr>
      <w:tr w:rsidR="00962BA8" w:rsidRPr="00EF1473" w14:paraId="5A480A9C" w14:textId="77777777" w:rsidTr="006B0E2C">
        <w:trPr>
          <w:trHeight w:val="20"/>
        </w:trPr>
        <w:tc>
          <w:tcPr>
            <w:tcW w:w="12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8DE7223" w14:textId="77777777" w:rsidR="00962BA8" w:rsidRPr="00EF1473" w:rsidRDefault="00962BA8" w:rsidP="006B0E2C">
            <w:pPr>
              <w:spacing w:after="0" w:line="240" w:lineRule="auto"/>
              <w:jc w:val="both"/>
              <w:rPr>
                <w:rFonts w:ascii="Times New Roman" w:hAnsi="Times New Roman"/>
                <w:sz w:val="24"/>
                <w:szCs w:val="24"/>
              </w:rPr>
            </w:pPr>
            <w:r w:rsidRPr="00EF1473">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379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8CD627C" w14:textId="77777777" w:rsidR="00962BA8" w:rsidRPr="005B4C34" w:rsidRDefault="00962BA8" w:rsidP="006B0E2C">
            <w:pPr>
              <w:spacing w:after="0" w:line="240" w:lineRule="auto"/>
              <w:rPr>
                <w:rFonts w:ascii="Times New Roman" w:hAnsi="Times New Roman"/>
                <w:sz w:val="24"/>
                <w:szCs w:val="24"/>
                <w:lang w:val="ru-RU"/>
              </w:rPr>
            </w:pPr>
            <w:r w:rsidRPr="00EF1473">
              <w:rPr>
                <w:rFonts w:ascii="Times New Roman" w:hAnsi="Times New Roman"/>
                <w:sz w:val="24"/>
                <w:szCs w:val="24"/>
              </w:rPr>
              <w:t>500</w:t>
            </w:r>
            <w:r>
              <w:rPr>
                <w:rFonts w:ascii="Times New Roman" w:hAnsi="Times New Roman"/>
                <w:sz w:val="24"/>
                <w:szCs w:val="24"/>
                <w:lang w:val="ru-RU"/>
              </w:rPr>
              <w:t>0</w:t>
            </w:r>
          </w:p>
        </w:tc>
      </w:tr>
      <w:tr w:rsidR="00962BA8" w:rsidRPr="00EF1473" w14:paraId="14E099F8" w14:textId="77777777" w:rsidTr="006B0E2C">
        <w:trPr>
          <w:trHeight w:val="20"/>
        </w:trPr>
        <w:tc>
          <w:tcPr>
            <w:tcW w:w="12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8CBDB2A" w14:textId="77777777" w:rsidR="00962BA8" w:rsidRPr="00EF1473" w:rsidRDefault="00962BA8" w:rsidP="006B0E2C">
            <w:pPr>
              <w:spacing w:after="0" w:line="240" w:lineRule="auto"/>
              <w:jc w:val="both"/>
              <w:rPr>
                <w:rFonts w:ascii="Times New Roman" w:hAnsi="Times New Roman"/>
                <w:sz w:val="24"/>
                <w:szCs w:val="24"/>
              </w:rPr>
            </w:pPr>
            <w:r w:rsidRPr="00EF1473">
              <w:rPr>
                <w:rFonts w:ascii="Times New Roman" w:hAnsi="Times New Roman"/>
                <w:b/>
                <w:bCs/>
                <w:sz w:val="24"/>
                <w:szCs w:val="24"/>
              </w:rPr>
              <w:lastRenderedPageBreak/>
              <w:t>Стислий опис проекту</w:t>
            </w:r>
          </w:p>
        </w:tc>
        <w:tc>
          <w:tcPr>
            <w:tcW w:w="379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FA3A197" w14:textId="77777777" w:rsidR="00962BA8" w:rsidRDefault="00962BA8" w:rsidP="006B0E2C">
            <w:pPr>
              <w:spacing w:after="0" w:line="240" w:lineRule="auto"/>
              <w:rPr>
                <w:rFonts w:ascii="Times New Roman" w:hAnsi="Times New Roman"/>
                <w:sz w:val="24"/>
                <w:szCs w:val="24"/>
              </w:rPr>
            </w:pPr>
            <w:r w:rsidRPr="00EF1473">
              <w:rPr>
                <w:rFonts w:ascii="Times New Roman" w:hAnsi="Times New Roman"/>
                <w:sz w:val="24"/>
                <w:szCs w:val="24"/>
              </w:rPr>
              <w:t xml:space="preserve">Однією з найбільш гострих соціально-економічних проблем України на сьогодні є житлова. </w:t>
            </w:r>
          </w:p>
          <w:p w14:paraId="237AF4B3" w14:textId="77777777" w:rsidR="00962BA8" w:rsidRPr="00EF1473" w:rsidRDefault="00962BA8" w:rsidP="006B0E2C">
            <w:pPr>
              <w:spacing w:after="0" w:line="240" w:lineRule="auto"/>
              <w:rPr>
                <w:rFonts w:ascii="Times New Roman" w:hAnsi="Times New Roman"/>
                <w:sz w:val="24"/>
                <w:szCs w:val="24"/>
              </w:rPr>
            </w:pPr>
            <w:r>
              <w:rPr>
                <w:rFonts w:ascii="Times New Roman" w:hAnsi="Times New Roman"/>
                <w:sz w:val="24"/>
                <w:szCs w:val="24"/>
              </w:rPr>
              <w:t xml:space="preserve">Житлові багатоквартирні будинки та адмінбудівлі у громаді введено в експлуатацію ще за радянських часів. З того часу капітальних ремонтів як покрівель так і внутрішніх мереж не проводилося. </w:t>
            </w:r>
          </w:p>
          <w:p w14:paraId="3F0A3E82" w14:textId="77777777" w:rsidR="00962BA8" w:rsidRDefault="00962BA8" w:rsidP="006B0E2C">
            <w:pPr>
              <w:spacing w:after="0" w:line="240" w:lineRule="auto"/>
              <w:rPr>
                <w:rFonts w:ascii="Times New Roman" w:hAnsi="Times New Roman"/>
                <w:sz w:val="24"/>
                <w:szCs w:val="24"/>
              </w:rPr>
            </w:pPr>
            <w:r w:rsidRPr="00EF1473">
              <w:rPr>
                <w:rFonts w:ascii="Times New Roman" w:hAnsi="Times New Roman"/>
                <w:sz w:val="24"/>
                <w:szCs w:val="24"/>
              </w:rPr>
              <w:t xml:space="preserve">Удосконалення управління та збереження житлового фонду, його технічне переоснащення та заходи з енергозбереження - одна з найважливіших проблем, що постала </w:t>
            </w:r>
            <w:r>
              <w:rPr>
                <w:rFonts w:ascii="Times New Roman" w:hAnsi="Times New Roman"/>
                <w:sz w:val="24"/>
                <w:szCs w:val="24"/>
              </w:rPr>
              <w:t xml:space="preserve">на сьогодні. </w:t>
            </w:r>
          </w:p>
          <w:p w14:paraId="070CE602" w14:textId="77777777" w:rsidR="00962BA8" w:rsidRPr="00EF1473" w:rsidRDefault="00962BA8" w:rsidP="006B0E2C">
            <w:pPr>
              <w:spacing w:after="0" w:line="240" w:lineRule="auto"/>
              <w:rPr>
                <w:rFonts w:ascii="Times New Roman" w:hAnsi="Times New Roman"/>
                <w:sz w:val="24"/>
                <w:szCs w:val="24"/>
              </w:rPr>
            </w:pPr>
          </w:p>
        </w:tc>
      </w:tr>
      <w:tr w:rsidR="00962BA8" w:rsidRPr="00EF1473" w14:paraId="76090392" w14:textId="77777777" w:rsidTr="006B0E2C">
        <w:trPr>
          <w:trHeight w:val="20"/>
        </w:trPr>
        <w:tc>
          <w:tcPr>
            <w:tcW w:w="12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77F7E43" w14:textId="77777777" w:rsidR="00962BA8" w:rsidRPr="00EF1473" w:rsidRDefault="00962BA8" w:rsidP="006B0E2C">
            <w:pPr>
              <w:spacing w:after="0" w:line="240" w:lineRule="auto"/>
              <w:jc w:val="both"/>
              <w:rPr>
                <w:rFonts w:ascii="Times New Roman" w:hAnsi="Times New Roman"/>
                <w:sz w:val="24"/>
                <w:szCs w:val="24"/>
              </w:rPr>
            </w:pPr>
            <w:r w:rsidRPr="00EF1473">
              <w:rPr>
                <w:rFonts w:ascii="Times New Roman" w:hAnsi="Times New Roman"/>
                <w:b/>
                <w:bCs/>
                <w:sz w:val="24"/>
                <w:szCs w:val="24"/>
              </w:rPr>
              <w:t>Очікувані результати</w:t>
            </w:r>
          </w:p>
        </w:tc>
        <w:tc>
          <w:tcPr>
            <w:tcW w:w="379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11B8889" w14:textId="77777777" w:rsidR="00962BA8" w:rsidRPr="00EF1473" w:rsidRDefault="00962BA8" w:rsidP="006B0E2C">
            <w:pPr>
              <w:spacing w:after="0" w:line="240" w:lineRule="auto"/>
              <w:rPr>
                <w:rFonts w:ascii="Times New Roman" w:hAnsi="Times New Roman"/>
                <w:sz w:val="24"/>
                <w:szCs w:val="24"/>
              </w:rPr>
            </w:pPr>
            <w:r w:rsidRPr="00EF1473">
              <w:rPr>
                <w:rFonts w:ascii="Times New Roman" w:hAnsi="Times New Roman"/>
                <w:sz w:val="24"/>
                <w:szCs w:val="24"/>
              </w:rPr>
              <w:t>Покращення рівня життя мешканців шляхом проведення своєчасного капітального ремонту, реконструкції та технічного переоснащення багатоквартирних будинків, покращення технічного стану житлового фонду.</w:t>
            </w:r>
          </w:p>
          <w:p w14:paraId="5851D273" w14:textId="77777777" w:rsidR="00962BA8" w:rsidRPr="00EF1473" w:rsidRDefault="00962BA8" w:rsidP="006B0E2C">
            <w:pPr>
              <w:spacing w:after="0" w:line="240" w:lineRule="auto"/>
              <w:rPr>
                <w:rFonts w:ascii="Times New Roman" w:hAnsi="Times New Roman"/>
                <w:sz w:val="24"/>
                <w:szCs w:val="24"/>
              </w:rPr>
            </w:pPr>
            <w:r w:rsidRPr="00EF1473">
              <w:rPr>
                <w:rFonts w:ascii="Times New Roman" w:hAnsi="Times New Roman"/>
                <w:sz w:val="24"/>
                <w:szCs w:val="24"/>
              </w:rPr>
              <w:t>Підвищення енергоефективності використання ресурсів та скорочення енергетичних витрат у житловому господарстві.</w:t>
            </w:r>
          </w:p>
          <w:p w14:paraId="56036815" w14:textId="77777777" w:rsidR="00962BA8" w:rsidRPr="00EF1473" w:rsidRDefault="00962BA8" w:rsidP="006B0E2C">
            <w:pPr>
              <w:spacing w:after="0" w:line="240" w:lineRule="auto"/>
              <w:rPr>
                <w:rFonts w:ascii="Times New Roman" w:hAnsi="Times New Roman"/>
                <w:sz w:val="24"/>
                <w:szCs w:val="24"/>
              </w:rPr>
            </w:pPr>
            <w:r w:rsidRPr="00EF1473">
              <w:rPr>
                <w:rFonts w:ascii="Times New Roman" w:hAnsi="Times New Roman"/>
                <w:sz w:val="24"/>
                <w:szCs w:val="24"/>
              </w:rPr>
              <w:t>Сприяння зацікавленості мешканців багатоквартирних будинків у створенні ефективного власника житла.</w:t>
            </w:r>
          </w:p>
          <w:p w14:paraId="5BBCD375" w14:textId="77777777" w:rsidR="00962BA8" w:rsidRPr="00EF1473" w:rsidRDefault="00962BA8" w:rsidP="006B0E2C">
            <w:pPr>
              <w:spacing w:after="0" w:line="240" w:lineRule="auto"/>
              <w:rPr>
                <w:rFonts w:ascii="Times New Roman" w:hAnsi="Times New Roman"/>
                <w:sz w:val="24"/>
                <w:szCs w:val="24"/>
              </w:rPr>
            </w:pPr>
            <w:r w:rsidRPr="00EF1473">
              <w:rPr>
                <w:rFonts w:ascii="Times New Roman" w:hAnsi="Times New Roman"/>
                <w:sz w:val="24"/>
                <w:szCs w:val="24"/>
              </w:rPr>
              <w:t>Сприяння розвитку підприємництва в сфері надання ремонтно-будівельних послуг.</w:t>
            </w:r>
          </w:p>
        </w:tc>
      </w:tr>
      <w:tr w:rsidR="00962BA8" w:rsidRPr="00EF1473" w14:paraId="34F06BE2" w14:textId="77777777" w:rsidTr="006B0E2C">
        <w:trPr>
          <w:trHeight w:val="20"/>
        </w:trPr>
        <w:tc>
          <w:tcPr>
            <w:tcW w:w="12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2DAF099" w14:textId="77777777" w:rsidR="00962BA8" w:rsidRPr="00EF1473" w:rsidRDefault="00962BA8" w:rsidP="006B0E2C">
            <w:pPr>
              <w:spacing w:after="0" w:line="240" w:lineRule="auto"/>
              <w:jc w:val="both"/>
              <w:rPr>
                <w:rFonts w:ascii="Times New Roman" w:hAnsi="Times New Roman"/>
                <w:sz w:val="24"/>
                <w:szCs w:val="24"/>
              </w:rPr>
            </w:pPr>
            <w:r w:rsidRPr="00EF1473">
              <w:rPr>
                <w:rFonts w:ascii="Times New Roman" w:hAnsi="Times New Roman"/>
                <w:b/>
                <w:bCs/>
                <w:sz w:val="24"/>
                <w:szCs w:val="24"/>
              </w:rPr>
              <w:t>Ключові заходи проекту</w:t>
            </w:r>
          </w:p>
        </w:tc>
        <w:tc>
          <w:tcPr>
            <w:tcW w:w="379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44D0176" w14:textId="77777777" w:rsidR="00962BA8" w:rsidRPr="005C263F" w:rsidRDefault="00962BA8" w:rsidP="006B0E2C">
            <w:pPr>
              <w:pStyle w:val="a7"/>
              <w:numPr>
                <w:ilvl w:val="0"/>
                <w:numId w:val="21"/>
              </w:numPr>
              <w:spacing w:after="0" w:line="240" w:lineRule="auto"/>
              <w:rPr>
                <w:rFonts w:ascii="Times New Roman" w:hAnsi="Times New Roman"/>
                <w:sz w:val="24"/>
                <w:szCs w:val="24"/>
              </w:rPr>
            </w:pPr>
            <w:r>
              <w:rPr>
                <w:rFonts w:ascii="Times New Roman" w:hAnsi="Times New Roman"/>
                <w:sz w:val="24"/>
                <w:szCs w:val="24"/>
                <w:lang w:val="uk-UA"/>
              </w:rPr>
              <w:t>Виготовлення проектно-кошторисної документації</w:t>
            </w:r>
          </w:p>
          <w:p w14:paraId="093DEA95" w14:textId="77777777" w:rsidR="00962BA8" w:rsidRPr="00EC1221" w:rsidRDefault="00962BA8" w:rsidP="006B0E2C">
            <w:pPr>
              <w:pStyle w:val="a7"/>
              <w:numPr>
                <w:ilvl w:val="0"/>
                <w:numId w:val="21"/>
              </w:numPr>
              <w:spacing w:after="0" w:line="240" w:lineRule="auto"/>
              <w:rPr>
                <w:rFonts w:ascii="Times New Roman" w:hAnsi="Times New Roman"/>
                <w:sz w:val="24"/>
                <w:szCs w:val="24"/>
              </w:rPr>
            </w:pPr>
            <w:r>
              <w:rPr>
                <w:rFonts w:ascii="Times New Roman" w:hAnsi="Times New Roman"/>
                <w:sz w:val="24"/>
                <w:szCs w:val="24"/>
                <w:lang w:val="uk-UA"/>
              </w:rPr>
              <w:t>Укладання договору із підрядником на виконання будівельно-монтажних робіт</w:t>
            </w:r>
          </w:p>
          <w:p w14:paraId="275CFA05" w14:textId="77777777" w:rsidR="00962BA8" w:rsidRPr="00EF1473" w:rsidRDefault="00962BA8" w:rsidP="006B0E2C">
            <w:pPr>
              <w:pStyle w:val="a7"/>
              <w:numPr>
                <w:ilvl w:val="0"/>
                <w:numId w:val="21"/>
              </w:numPr>
              <w:spacing w:after="0" w:line="240" w:lineRule="auto"/>
              <w:rPr>
                <w:rFonts w:ascii="Times New Roman" w:hAnsi="Times New Roman"/>
                <w:sz w:val="24"/>
                <w:szCs w:val="24"/>
              </w:rPr>
            </w:pPr>
            <w:r>
              <w:rPr>
                <w:rFonts w:ascii="Times New Roman" w:hAnsi="Times New Roman"/>
                <w:sz w:val="24"/>
                <w:szCs w:val="24"/>
                <w:lang w:val="uk-UA"/>
              </w:rPr>
              <w:t>Висвітлення у ЗМІ та на сайті селищної ради заходів</w:t>
            </w:r>
          </w:p>
        </w:tc>
      </w:tr>
      <w:tr w:rsidR="00962BA8" w:rsidRPr="00EF1473" w14:paraId="5857867D" w14:textId="77777777" w:rsidTr="006B0E2C">
        <w:trPr>
          <w:trHeight w:val="20"/>
        </w:trPr>
        <w:tc>
          <w:tcPr>
            <w:tcW w:w="12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6677D52" w14:textId="77777777" w:rsidR="00962BA8" w:rsidRPr="00EF1473" w:rsidRDefault="00962BA8" w:rsidP="006B0E2C">
            <w:pPr>
              <w:spacing w:after="0" w:line="240" w:lineRule="auto"/>
              <w:jc w:val="both"/>
              <w:rPr>
                <w:rFonts w:ascii="Times New Roman" w:hAnsi="Times New Roman"/>
                <w:sz w:val="24"/>
                <w:szCs w:val="24"/>
              </w:rPr>
            </w:pPr>
            <w:r w:rsidRPr="00EF1473">
              <w:rPr>
                <w:rFonts w:ascii="Times New Roman" w:hAnsi="Times New Roman"/>
                <w:b/>
                <w:bCs/>
                <w:sz w:val="24"/>
                <w:szCs w:val="24"/>
              </w:rPr>
              <w:t>Період здійснення</w:t>
            </w:r>
          </w:p>
        </w:tc>
        <w:tc>
          <w:tcPr>
            <w:tcW w:w="379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B3F5974" w14:textId="77777777" w:rsidR="00962BA8" w:rsidRPr="00EF1473" w:rsidRDefault="00962BA8" w:rsidP="006B0E2C">
            <w:pPr>
              <w:spacing w:after="0" w:line="240" w:lineRule="auto"/>
              <w:rPr>
                <w:rFonts w:ascii="Times New Roman" w:hAnsi="Times New Roman"/>
                <w:sz w:val="24"/>
                <w:szCs w:val="24"/>
              </w:rPr>
            </w:pPr>
            <w:r w:rsidRPr="00EF1473">
              <w:rPr>
                <w:rFonts w:ascii="Times New Roman" w:hAnsi="Times New Roman"/>
                <w:sz w:val="24"/>
                <w:szCs w:val="24"/>
              </w:rPr>
              <w:t>2019-2021</w:t>
            </w:r>
          </w:p>
        </w:tc>
      </w:tr>
      <w:tr w:rsidR="00962BA8" w:rsidRPr="00EF1473" w14:paraId="793CEB01" w14:textId="77777777" w:rsidTr="006B0E2C">
        <w:trPr>
          <w:trHeight w:val="20"/>
        </w:trPr>
        <w:tc>
          <w:tcPr>
            <w:tcW w:w="1207" w:type="pct"/>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0CF50F6" w14:textId="77777777" w:rsidR="00962BA8" w:rsidRPr="00EF1473" w:rsidRDefault="00962BA8" w:rsidP="006B0E2C">
            <w:pPr>
              <w:spacing w:after="0" w:line="240" w:lineRule="auto"/>
              <w:jc w:val="both"/>
              <w:rPr>
                <w:rFonts w:ascii="Times New Roman" w:hAnsi="Times New Roman"/>
                <w:sz w:val="24"/>
                <w:szCs w:val="24"/>
              </w:rPr>
            </w:pPr>
            <w:r w:rsidRPr="00EF1473">
              <w:rPr>
                <w:rFonts w:ascii="Times New Roman" w:hAnsi="Times New Roman"/>
                <w:b/>
                <w:bCs/>
                <w:sz w:val="24"/>
                <w:szCs w:val="24"/>
              </w:rPr>
              <w:t>Орієнтовна вартість проекту, тис. грн</w:t>
            </w:r>
          </w:p>
        </w:tc>
        <w:tc>
          <w:tcPr>
            <w:tcW w:w="95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C61C842" w14:textId="77777777" w:rsidR="00962BA8" w:rsidRPr="00EF1473" w:rsidRDefault="00962BA8" w:rsidP="006B0E2C">
            <w:pPr>
              <w:spacing w:after="0" w:line="240" w:lineRule="auto"/>
              <w:jc w:val="center"/>
              <w:rPr>
                <w:rFonts w:ascii="Times New Roman" w:hAnsi="Times New Roman"/>
                <w:sz w:val="24"/>
                <w:szCs w:val="24"/>
              </w:rPr>
            </w:pPr>
            <w:r w:rsidRPr="00EF1473">
              <w:rPr>
                <w:rFonts w:ascii="Times New Roman" w:hAnsi="Times New Roman"/>
                <w:sz w:val="24"/>
                <w:szCs w:val="24"/>
              </w:rPr>
              <w:t>1-й рік</w:t>
            </w:r>
          </w:p>
        </w:tc>
        <w:tc>
          <w:tcPr>
            <w:tcW w:w="94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E4C4C1D" w14:textId="77777777" w:rsidR="00962BA8" w:rsidRPr="00EF1473" w:rsidRDefault="00962BA8" w:rsidP="006B0E2C">
            <w:pPr>
              <w:spacing w:after="0" w:line="240" w:lineRule="auto"/>
              <w:jc w:val="center"/>
              <w:rPr>
                <w:rFonts w:ascii="Times New Roman" w:hAnsi="Times New Roman"/>
                <w:sz w:val="24"/>
                <w:szCs w:val="24"/>
              </w:rPr>
            </w:pPr>
            <w:r w:rsidRPr="00EF1473">
              <w:rPr>
                <w:rFonts w:ascii="Times New Roman" w:hAnsi="Times New Roman"/>
                <w:sz w:val="24"/>
                <w:szCs w:val="24"/>
              </w:rPr>
              <w:t>2-й рік</w:t>
            </w:r>
          </w:p>
        </w:tc>
        <w:tc>
          <w:tcPr>
            <w:tcW w:w="94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010E0F6" w14:textId="77777777" w:rsidR="00962BA8" w:rsidRPr="00EF1473" w:rsidRDefault="00962BA8" w:rsidP="006B0E2C">
            <w:pPr>
              <w:spacing w:after="0" w:line="240" w:lineRule="auto"/>
              <w:jc w:val="center"/>
              <w:rPr>
                <w:rFonts w:ascii="Times New Roman" w:hAnsi="Times New Roman"/>
                <w:sz w:val="24"/>
                <w:szCs w:val="24"/>
              </w:rPr>
            </w:pPr>
            <w:r w:rsidRPr="00EF1473">
              <w:rPr>
                <w:rFonts w:ascii="Times New Roman" w:hAnsi="Times New Roman"/>
                <w:sz w:val="24"/>
                <w:szCs w:val="24"/>
              </w:rPr>
              <w:t>3-й рік</w:t>
            </w:r>
          </w:p>
        </w:tc>
        <w:tc>
          <w:tcPr>
            <w:tcW w:w="94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292EA8D" w14:textId="77777777" w:rsidR="00962BA8" w:rsidRPr="00EF1473" w:rsidRDefault="00962BA8" w:rsidP="006B0E2C">
            <w:pPr>
              <w:spacing w:after="0" w:line="240" w:lineRule="auto"/>
              <w:jc w:val="center"/>
              <w:rPr>
                <w:rFonts w:ascii="Times New Roman" w:hAnsi="Times New Roman"/>
                <w:sz w:val="24"/>
                <w:szCs w:val="24"/>
              </w:rPr>
            </w:pPr>
            <w:r w:rsidRPr="00EF1473">
              <w:rPr>
                <w:rFonts w:ascii="Times New Roman" w:hAnsi="Times New Roman"/>
                <w:sz w:val="24"/>
                <w:szCs w:val="24"/>
              </w:rPr>
              <w:t>Разом</w:t>
            </w:r>
          </w:p>
        </w:tc>
      </w:tr>
      <w:tr w:rsidR="00962BA8" w:rsidRPr="00EF1473" w14:paraId="6A8321CB" w14:textId="77777777" w:rsidTr="006B0E2C">
        <w:trPr>
          <w:trHeight w:val="20"/>
        </w:trPr>
        <w:tc>
          <w:tcPr>
            <w:tcW w:w="1207" w:type="pct"/>
            <w:vMerge/>
            <w:tcBorders>
              <w:top w:val="single" w:sz="8" w:space="0" w:color="000000"/>
              <w:left w:val="single" w:sz="8" w:space="0" w:color="000000"/>
              <w:bottom w:val="single" w:sz="8" w:space="0" w:color="000000"/>
              <w:right w:val="single" w:sz="8" w:space="0" w:color="000000"/>
            </w:tcBorders>
            <w:vAlign w:val="center"/>
            <w:hideMark/>
          </w:tcPr>
          <w:p w14:paraId="31106D4A" w14:textId="77777777" w:rsidR="00962BA8" w:rsidRPr="00EF1473" w:rsidRDefault="00962BA8" w:rsidP="006B0E2C">
            <w:pPr>
              <w:spacing w:after="0" w:line="240" w:lineRule="auto"/>
              <w:jc w:val="both"/>
              <w:rPr>
                <w:rFonts w:ascii="Times New Roman" w:hAnsi="Times New Roman"/>
                <w:sz w:val="24"/>
                <w:szCs w:val="24"/>
              </w:rPr>
            </w:pPr>
          </w:p>
        </w:tc>
        <w:tc>
          <w:tcPr>
            <w:tcW w:w="95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E3D8753" w14:textId="77777777" w:rsidR="00962BA8" w:rsidRPr="00EF1473" w:rsidRDefault="00962BA8" w:rsidP="006B0E2C">
            <w:pPr>
              <w:spacing w:after="0" w:line="240" w:lineRule="auto"/>
              <w:rPr>
                <w:rFonts w:ascii="Times New Roman" w:hAnsi="Times New Roman"/>
                <w:sz w:val="24"/>
                <w:szCs w:val="24"/>
              </w:rPr>
            </w:pPr>
            <w:r>
              <w:rPr>
                <w:rFonts w:ascii="Times New Roman" w:hAnsi="Times New Roman"/>
                <w:sz w:val="24"/>
                <w:szCs w:val="24"/>
              </w:rPr>
              <w:t>4000</w:t>
            </w:r>
          </w:p>
        </w:tc>
        <w:tc>
          <w:tcPr>
            <w:tcW w:w="94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97D5404" w14:textId="77777777" w:rsidR="00962BA8" w:rsidRPr="00EF1473" w:rsidRDefault="00962BA8" w:rsidP="006B0E2C">
            <w:pPr>
              <w:spacing w:after="0" w:line="240" w:lineRule="auto"/>
              <w:rPr>
                <w:rFonts w:ascii="Times New Roman" w:hAnsi="Times New Roman"/>
                <w:sz w:val="24"/>
                <w:szCs w:val="24"/>
              </w:rPr>
            </w:pPr>
            <w:r>
              <w:rPr>
                <w:rFonts w:ascii="Times New Roman" w:hAnsi="Times New Roman"/>
                <w:sz w:val="24"/>
                <w:szCs w:val="24"/>
              </w:rPr>
              <w:t>4000</w:t>
            </w:r>
          </w:p>
        </w:tc>
        <w:tc>
          <w:tcPr>
            <w:tcW w:w="94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80D07A0" w14:textId="77777777" w:rsidR="00962BA8" w:rsidRPr="00EF1473" w:rsidRDefault="00962BA8" w:rsidP="006B0E2C">
            <w:pPr>
              <w:spacing w:after="0" w:line="240" w:lineRule="auto"/>
              <w:rPr>
                <w:rFonts w:ascii="Times New Roman" w:hAnsi="Times New Roman"/>
                <w:sz w:val="24"/>
                <w:szCs w:val="24"/>
              </w:rPr>
            </w:pPr>
            <w:r>
              <w:rPr>
                <w:rFonts w:ascii="Times New Roman" w:hAnsi="Times New Roman"/>
                <w:sz w:val="24"/>
                <w:szCs w:val="24"/>
              </w:rPr>
              <w:t>4000</w:t>
            </w:r>
          </w:p>
        </w:tc>
        <w:tc>
          <w:tcPr>
            <w:tcW w:w="94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6EA6DCE" w14:textId="4ACD6AFE" w:rsidR="00962BA8" w:rsidRPr="00EF1473" w:rsidRDefault="008D2533" w:rsidP="006B0E2C">
            <w:pPr>
              <w:spacing w:after="0" w:line="240" w:lineRule="auto"/>
              <w:rPr>
                <w:rFonts w:ascii="Times New Roman" w:hAnsi="Times New Roman"/>
                <w:sz w:val="24"/>
                <w:szCs w:val="24"/>
              </w:rPr>
            </w:pPr>
            <w:r>
              <w:rPr>
                <w:rFonts w:ascii="Times New Roman" w:hAnsi="Times New Roman"/>
                <w:sz w:val="24"/>
                <w:szCs w:val="24"/>
              </w:rPr>
              <w:t>20</w:t>
            </w:r>
            <w:r w:rsidR="00962BA8">
              <w:rPr>
                <w:rFonts w:ascii="Times New Roman" w:hAnsi="Times New Roman"/>
                <w:sz w:val="24"/>
                <w:szCs w:val="24"/>
              </w:rPr>
              <w:t>000</w:t>
            </w:r>
          </w:p>
        </w:tc>
      </w:tr>
      <w:tr w:rsidR="00962BA8" w:rsidRPr="00EF1473" w14:paraId="34A7CA6A" w14:textId="77777777" w:rsidTr="006B0E2C">
        <w:trPr>
          <w:trHeight w:val="20"/>
        </w:trPr>
        <w:tc>
          <w:tcPr>
            <w:tcW w:w="12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3B45E29" w14:textId="77777777" w:rsidR="00962BA8" w:rsidRPr="00EF1473" w:rsidRDefault="00962BA8" w:rsidP="006B0E2C">
            <w:pPr>
              <w:spacing w:after="0" w:line="240" w:lineRule="auto"/>
              <w:jc w:val="both"/>
              <w:rPr>
                <w:rFonts w:ascii="Times New Roman" w:hAnsi="Times New Roman"/>
                <w:sz w:val="24"/>
                <w:szCs w:val="24"/>
              </w:rPr>
            </w:pPr>
            <w:r w:rsidRPr="00EF1473">
              <w:rPr>
                <w:rFonts w:ascii="Times New Roman" w:hAnsi="Times New Roman"/>
                <w:b/>
                <w:bCs/>
                <w:sz w:val="24"/>
                <w:szCs w:val="24"/>
              </w:rPr>
              <w:t>Джерела фінансування</w:t>
            </w:r>
          </w:p>
        </w:tc>
        <w:tc>
          <w:tcPr>
            <w:tcW w:w="379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98D1692" w14:textId="77777777" w:rsidR="00962BA8" w:rsidRPr="00EF1473" w:rsidRDefault="00962BA8" w:rsidP="006B0E2C">
            <w:pPr>
              <w:spacing w:after="0" w:line="240" w:lineRule="auto"/>
              <w:rPr>
                <w:rFonts w:ascii="Times New Roman" w:hAnsi="Times New Roman"/>
                <w:sz w:val="24"/>
                <w:szCs w:val="24"/>
              </w:rPr>
            </w:pPr>
            <w:r w:rsidRPr="00401A95">
              <w:rPr>
                <w:rFonts w:ascii="Times New Roman" w:hAnsi="Times New Roman"/>
                <w:sz w:val="24"/>
                <w:szCs w:val="24"/>
              </w:rPr>
              <w:t xml:space="preserve">Зачепилівська </w:t>
            </w:r>
            <w:r>
              <w:rPr>
                <w:rFonts w:ascii="Times New Roman" w:hAnsi="Times New Roman"/>
                <w:sz w:val="24"/>
                <w:szCs w:val="24"/>
              </w:rPr>
              <w:t>селищна рада</w:t>
            </w:r>
            <w:r w:rsidRPr="00401A95">
              <w:rPr>
                <w:rFonts w:ascii="Times New Roman" w:hAnsi="Times New Roman"/>
                <w:sz w:val="24"/>
                <w:szCs w:val="24"/>
              </w:rPr>
              <w:t>, донорські та інші кошти не заборонені законодавством.</w:t>
            </w:r>
          </w:p>
        </w:tc>
      </w:tr>
      <w:tr w:rsidR="00962BA8" w:rsidRPr="00EF1473" w14:paraId="4F95F1F0" w14:textId="77777777" w:rsidTr="006B0E2C">
        <w:trPr>
          <w:trHeight w:val="20"/>
        </w:trPr>
        <w:tc>
          <w:tcPr>
            <w:tcW w:w="12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40D033A" w14:textId="77777777" w:rsidR="00962BA8" w:rsidRPr="00EF1473" w:rsidRDefault="00962BA8" w:rsidP="006B0E2C">
            <w:pPr>
              <w:spacing w:after="0" w:line="240" w:lineRule="auto"/>
              <w:jc w:val="both"/>
              <w:rPr>
                <w:rFonts w:ascii="Times New Roman" w:hAnsi="Times New Roman"/>
                <w:sz w:val="24"/>
                <w:szCs w:val="24"/>
              </w:rPr>
            </w:pPr>
            <w:r w:rsidRPr="00EF1473">
              <w:rPr>
                <w:rFonts w:ascii="Times New Roman" w:hAnsi="Times New Roman"/>
                <w:b/>
                <w:bCs/>
                <w:sz w:val="24"/>
                <w:szCs w:val="24"/>
              </w:rPr>
              <w:t>Ключові потенційні учасники реалізації проекту</w:t>
            </w:r>
          </w:p>
        </w:tc>
        <w:tc>
          <w:tcPr>
            <w:tcW w:w="379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2417CD2" w14:textId="77777777" w:rsidR="00962BA8" w:rsidRPr="00EF1473" w:rsidRDefault="00962BA8" w:rsidP="006B0E2C">
            <w:pPr>
              <w:spacing w:after="0" w:line="240" w:lineRule="auto"/>
              <w:rPr>
                <w:rFonts w:ascii="Times New Roman" w:hAnsi="Times New Roman"/>
                <w:sz w:val="24"/>
                <w:szCs w:val="24"/>
              </w:rPr>
            </w:pPr>
            <w:r w:rsidRPr="00EF1473">
              <w:rPr>
                <w:rFonts w:ascii="Times New Roman" w:hAnsi="Times New Roman"/>
                <w:sz w:val="24"/>
                <w:szCs w:val="24"/>
              </w:rPr>
              <w:t xml:space="preserve">Фонд комунального майна </w:t>
            </w:r>
          </w:p>
          <w:p w14:paraId="455E5955" w14:textId="77777777" w:rsidR="00962BA8" w:rsidRPr="00EF1473" w:rsidRDefault="00962BA8" w:rsidP="006B0E2C">
            <w:pPr>
              <w:spacing w:after="0" w:line="240" w:lineRule="auto"/>
              <w:rPr>
                <w:rFonts w:ascii="Times New Roman" w:hAnsi="Times New Roman"/>
                <w:sz w:val="24"/>
                <w:szCs w:val="24"/>
              </w:rPr>
            </w:pPr>
            <w:r w:rsidRPr="00EF1473">
              <w:rPr>
                <w:rFonts w:ascii="Times New Roman" w:hAnsi="Times New Roman"/>
                <w:sz w:val="24"/>
                <w:szCs w:val="24"/>
              </w:rPr>
              <w:t xml:space="preserve">Управління, відділи, інші структурні підрозділи виконавчого комітету </w:t>
            </w:r>
          </w:p>
        </w:tc>
      </w:tr>
      <w:tr w:rsidR="00962BA8" w:rsidRPr="00EF1473" w14:paraId="24B69B8C" w14:textId="77777777" w:rsidTr="006B0E2C">
        <w:trPr>
          <w:trHeight w:val="20"/>
        </w:trPr>
        <w:tc>
          <w:tcPr>
            <w:tcW w:w="12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66F58C8" w14:textId="77777777" w:rsidR="00962BA8" w:rsidRPr="00EF1473" w:rsidRDefault="00962BA8" w:rsidP="006B0E2C">
            <w:pPr>
              <w:spacing w:after="0" w:line="240" w:lineRule="auto"/>
              <w:jc w:val="both"/>
              <w:rPr>
                <w:rFonts w:ascii="Times New Roman" w:hAnsi="Times New Roman"/>
                <w:sz w:val="24"/>
                <w:szCs w:val="24"/>
              </w:rPr>
            </w:pPr>
            <w:r w:rsidRPr="00EF1473">
              <w:rPr>
                <w:rFonts w:ascii="Times New Roman" w:hAnsi="Times New Roman"/>
                <w:b/>
                <w:bCs/>
                <w:sz w:val="24"/>
                <w:szCs w:val="24"/>
              </w:rPr>
              <w:t>Інше</w:t>
            </w:r>
          </w:p>
        </w:tc>
        <w:tc>
          <w:tcPr>
            <w:tcW w:w="3793" w:type="pct"/>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8ADCD45" w14:textId="77777777" w:rsidR="00962BA8" w:rsidRPr="00EF1473" w:rsidRDefault="00962BA8" w:rsidP="006B0E2C">
            <w:pPr>
              <w:spacing w:after="0" w:line="240" w:lineRule="auto"/>
              <w:rPr>
                <w:rFonts w:ascii="Times New Roman" w:hAnsi="Times New Roman"/>
                <w:sz w:val="24"/>
                <w:szCs w:val="24"/>
              </w:rPr>
            </w:pPr>
          </w:p>
          <w:p w14:paraId="7EA89705" w14:textId="77777777" w:rsidR="00962BA8" w:rsidRPr="00EF1473" w:rsidRDefault="00962BA8" w:rsidP="006B0E2C">
            <w:pPr>
              <w:spacing w:after="0" w:line="240" w:lineRule="auto"/>
              <w:rPr>
                <w:rFonts w:ascii="Times New Roman" w:hAnsi="Times New Roman"/>
                <w:sz w:val="24"/>
                <w:szCs w:val="24"/>
              </w:rPr>
            </w:pPr>
          </w:p>
        </w:tc>
      </w:tr>
    </w:tbl>
    <w:p w14:paraId="0C79FFBC" w14:textId="77777777" w:rsidR="00962BA8" w:rsidRDefault="00962BA8" w:rsidP="00962BA8">
      <w:pPr>
        <w:spacing w:after="0" w:line="240" w:lineRule="auto"/>
        <w:ind w:left="851"/>
        <w:contextualSpacing/>
        <w:jc w:val="both"/>
        <w:rPr>
          <w:rFonts w:ascii="Times New Roman" w:hAnsi="Times New Roman"/>
          <w:sz w:val="24"/>
          <w:szCs w:val="24"/>
        </w:rPr>
      </w:pPr>
    </w:p>
    <w:p w14:paraId="3F5499C7" w14:textId="77777777" w:rsidR="00962BA8" w:rsidRDefault="00962BA8" w:rsidP="00962BA8">
      <w:pPr>
        <w:spacing w:after="0" w:line="240" w:lineRule="auto"/>
        <w:ind w:left="851"/>
        <w:contextualSpacing/>
        <w:jc w:val="both"/>
        <w:rPr>
          <w:rFonts w:ascii="Times New Roman" w:hAnsi="Times New Roman"/>
          <w:sz w:val="24"/>
          <w:szCs w:val="24"/>
        </w:rPr>
      </w:pPr>
    </w:p>
    <w:tbl>
      <w:tblPr>
        <w:tblW w:w="0" w:type="auto"/>
        <w:shd w:val="clear" w:color="auto" w:fill="FFFFFF" w:themeFill="background1"/>
        <w:tblCellMar>
          <w:left w:w="0" w:type="dxa"/>
          <w:right w:w="0" w:type="dxa"/>
        </w:tblCellMar>
        <w:tblLook w:val="0600" w:firstRow="0" w:lastRow="0" w:firstColumn="0" w:lastColumn="0" w:noHBand="1" w:noVBand="1"/>
      </w:tblPr>
      <w:tblGrid>
        <w:gridCol w:w="2343"/>
        <w:gridCol w:w="1817"/>
        <w:gridCol w:w="1817"/>
        <w:gridCol w:w="1817"/>
        <w:gridCol w:w="1825"/>
      </w:tblGrid>
      <w:tr w:rsidR="00962BA8" w:rsidRPr="00013682" w14:paraId="1EB4A7B8" w14:textId="77777777" w:rsidTr="006B0E2C">
        <w:trPr>
          <w:trHeight w:val="565"/>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B9C2FE6"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21E664C5"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2.3</w:t>
            </w:r>
            <w:r w:rsidRPr="00013682">
              <w:rPr>
                <w:rFonts w:ascii="Times New Roman" w:hAnsi="Times New Roman"/>
                <w:sz w:val="24"/>
                <w:szCs w:val="24"/>
              </w:rPr>
              <w:t>.3. Забезпечення якісного водопостачання та водовідведення</w:t>
            </w:r>
          </w:p>
        </w:tc>
      </w:tr>
      <w:tr w:rsidR="00962BA8" w:rsidRPr="00013682" w14:paraId="58151D00" w14:textId="77777777" w:rsidTr="006B0E2C">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39302A2"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09D8AA97"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Забезпечення якісним водопостачанням мешканців Зачепилівської ОТГ</w:t>
            </w:r>
          </w:p>
        </w:tc>
      </w:tr>
      <w:tr w:rsidR="00962BA8" w:rsidRPr="00013682" w14:paraId="119FF54F" w14:textId="77777777" w:rsidTr="006B0E2C">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D06610B"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38C5A6E2"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Забезпечення</w:t>
            </w:r>
            <w:r w:rsidRPr="00013682">
              <w:rPr>
                <w:rFonts w:ascii="Times New Roman" w:hAnsi="Times New Roman"/>
                <w:sz w:val="24"/>
                <w:szCs w:val="24"/>
              </w:rPr>
              <w:t xml:space="preserve"> </w:t>
            </w:r>
            <w:r>
              <w:rPr>
                <w:rFonts w:ascii="Times New Roman" w:hAnsi="Times New Roman"/>
                <w:sz w:val="24"/>
                <w:szCs w:val="24"/>
              </w:rPr>
              <w:t>водопостачання мешканцям</w:t>
            </w:r>
            <w:r w:rsidRPr="00013682">
              <w:rPr>
                <w:rFonts w:ascii="Times New Roman" w:hAnsi="Times New Roman"/>
                <w:sz w:val="24"/>
                <w:szCs w:val="24"/>
              </w:rPr>
              <w:t xml:space="preserve"> </w:t>
            </w:r>
            <w:r>
              <w:rPr>
                <w:rFonts w:ascii="Times New Roman" w:hAnsi="Times New Roman"/>
                <w:sz w:val="24"/>
                <w:szCs w:val="24"/>
              </w:rPr>
              <w:t xml:space="preserve">громади, створення </w:t>
            </w:r>
            <w:r w:rsidRPr="00013682">
              <w:rPr>
                <w:rFonts w:ascii="Times New Roman" w:hAnsi="Times New Roman"/>
                <w:sz w:val="24"/>
                <w:szCs w:val="24"/>
              </w:rPr>
              <w:t xml:space="preserve"> комфортних умов проживання та обслуговування</w:t>
            </w:r>
            <w:r>
              <w:rPr>
                <w:rFonts w:ascii="Times New Roman" w:hAnsi="Times New Roman"/>
                <w:sz w:val="24"/>
                <w:szCs w:val="24"/>
              </w:rPr>
              <w:t>.</w:t>
            </w:r>
          </w:p>
        </w:tc>
      </w:tr>
      <w:tr w:rsidR="00962BA8" w:rsidRPr="00013682" w14:paraId="0867144C" w14:textId="77777777" w:rsidTr="006B0E2C">
        <w:trPr>
          <w:trHeight w:val="624"/>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0929CEF"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lastRenderedPageBreak/>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539B505E"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Зачепилівська ОТГ</w:t>
            </w:r>
          </w:p>
        </w:tc>
      </w:tr>
      <w:tr w:rsidR="00962BA8" w:rsidRPr="00013682" w14:paraId="4F7DCA7E" w14:textId="77777777" w:rsidTr="006B0E2C">
        <w:trPr>
          <w:trHeight w:val="1077"/>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5825B88"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24FE6BE4"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9923 осіб</w:t>
            </w:r>
          </w:p>
        </w:tc>
      </w:tr>
      <w:tr w:rsidR="00962BA8" w:rsidRPr="00013682" w14:paraId="134801D0" w14:textId="77777777" w:rsidTr="006B0E2C">
        <w:trPr>
          <w:trHeight w:val="1871"/>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7CE1440"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27EB91E0" w14:textId="2F55EFB6" w:rsidR="00962BA8" w:rsidRPr="00013682" w:rsidRDefault="00962BA8" w:rsidP="00906D71">
            <w:pPr>
              <w:spacing w:after="0" w:line="240" w:lineRule="auto"/>
              <w:contextualSpacing/>
              <w:jc w:val="both"/>
              <w:rPr>
                <w:rFonts w:ascii="Times New Roman" w:hAnsi="Times New Roman"/>
                <w:sz w:val="24"/>
                <w:szCs w:val="24"/>
              </w:rPr>
            </w:pPr>
            <w:r>
              <w:rPr>
                <w:rFonts w:ascii="Times New Roman" w:hAnsi="Times New Roman"/>
                <w:sz w:val="24"/>
                <w:szCs w:val="24"/>
              </w:rPr>
              <w:t>Існуюча система водопостачання</w:t>
            </w:r>
            <w:r w:rsidRPr="00013682">
              <w:rPr>
                <w:rFonts w:ascii="Times New Roman" w:hAnsi="Times New Roman"/>
                <w:sz w:val="24"/>
                <w:szCs w:val="24"/>
              </w:rPr>
              <w:t xml:space="preserve"> </w:t>
            </w:r>
            <w:r>
              <w:rPr>
                <w:rFonts w:ascii="Times New Roman" w:hAnsi="Times New Roman"/>
                <w:sz w:val="24"/>
                <w:szCs w:val="24"/>
              </w:rPr>
              <w:t>морально і фізично застаріла і не виконує</w:t>
            </w:r>
            <w:r w:rsidRPr="00013682">
              <w:rPr>
                <w:rFonts w:ascii="Times New Roman" w:hAnsi="Times New Roman"/>
                <w:sz w:val="24"/>
                <w:szCs w:val="24"/>
              </w:rPr>
              <w:t xml:space="preserve"> основної функції. Через це неналежно очищені стоки попадають в поверхневі водні об’єкти, тим самим забруднюючи навколишнє природне середовище і створюючи небезпеку для місцевої флори, фауни і населення. </w:t>
            </w:r>
            <w:r>
              <w:rPr>
                <w:rFonts w:ascii="Times New Roman" w:hAnsi="Times New Roman"/>
                <w:sz w:val="24"/>
                <w:szCs w:val="24"/>
              </w:rPr>
              <w:t xml:space="preserve">Проект направлений на </w:t>
            </w:r>
            <w:r w:rsidR="00906D71">
              <w:rPr>
                <w:rFonts w:ascii="Times New Roman" w:hAnsi="Times New Roman"/>
                <w:sz w:val="24"/>
                <w:szCs w:val="24"/>
              </w:rPr>
              <w:t>забезпечення безперебійного водопостачання мешканцям громади, покращення якості питної води, яка постачається у домогосподарства.</w:t>
            </w:r>
          </w:p>
        </w:tc>
      </w:tr>
      <w:tr w:rsidR="00962BA8" w:rsidRPr="00013682" w14:paraId="6D870AC7" w14:textId="77777777" w:rsidTr="006B0E2C">
        <w:trPr>
          <w:trHeight w:val="85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C7A4E52"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38B4000C"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Встановлення  та реконструкція (заміна) башт у населених пунктах громади</w:t>
            </w:r>
          </w:p>
          <w:p w14:paraId="6C72A945"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Капітальні ремонти свердловин та мереж водопостачання</w:t>
            </w:r>
          </w:p>
          <w:p w14:paraId="05D49EE7"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Заміна основного технологічного обладнання.</w:t>
            </w:r>
          </w:p>
          <w:p w14:paraId="48E0A782"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Покращено</w:t>
            </w:r>
            <w:r w:rsidRPr="00013682">
              <w:rPr>
                <w:rFonts w:ascii="Times New Roman" w:hAnsi="Times New Roman"/>
                <w:sz w:val="24"/>
                <w:szCs w:val="24"/>
              </w:rPr>
              <w:t xml:space="preserve"> експлуатаційні показники та технічний стан будівель та інженерного обладнання.</w:t>
            </w:r>
          </w:p>
        </w:tc>
      </w:tr>
      <w:tr w:rsidR="00962BA8" w:rsidRPr="00013682" w14:paraId="26A67A54" w14:textId="77777777" w:rsidTr="006B0E2C">
        <w:trPr>
          <w:trHeight w:val="1134"/>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0B56B5A"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7AE44DA8"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Розроблення</w:t>
            </w:r>
            <w:r w:rsidRPr="00013682">
              <w:rPr>
                <w:rFonts w:ascii="Times New Roman" w:hAnsi="Times New Roman"/>
                <w:sz w:val="24"/>
                <w:szCs w:val="24"/>
              </w:rPr>
              <w:t xml:space="preserve"> проектно-кошторисної документац</w:t>
            </w:r>
            <w:r>
              <w:rPr>
                <w:rFonts w:ascii="Times New Roman" w:hAnsi="Times New Roman"/>
                <w:sz w:val="24"/>
                <w:szCs w:val="24"/>
              </w:rPr>
              <w:t>ії.</w:t>
            </w:r>
          </w:p>
          <w:p w14:paraId="238430E0"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О</w:t>
            </w:r>
            <w:r w:rsidRPr="00013682">
              <w:rPr>
                <w:rFonts w:ascii="Times New Roman" w:hAnsi="Times New Roman"/>
                <w:sz w:val="24"/>
                <w:szCs w:val="24"/>
              </w:rPr>
              <w:t>рганізація експертизи про</w:t>
            </w:r>
            <w:r>
              <w:rPr>
                <w:rFonts w:ascii="Times New Roman" w:hAnsi="Times New Roman"/>
                <w:sz w:val="24"/>
                <w:szCs w:val="24"/>
              </w:rPr>
              <w:t>ектно-кошторисної документації.</w:t>
            </w:r>
          </w:p>
          <w:p w14:paraId="2153CB2E"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 xml:space="preserve">Укладання договорів із підрядною організацією на проведення </w:t>
            </w:r>
            <w:r w:rsidRPr="00013682">
              <w:rPr>
                <w:rFonts w:ascii="Times New Roman" w:hAnsi="Times New Roman"/>
                <w:sz w:val="24"/>
                <w:szCs w:val="24"/>
              </w:rPr>
              <w:t>будівельно-монтажних робіт.</w:t>
            </w:r>
          </w:p>
        </w:tc>
      </w:tr>
      <w:tr w:rsidR="00962BA8" w:rsidRPr="00013682" w14:paraId="32E95EA3" w14:textId="77777777" w:rsidTr="006B0E2C">
        <w:trPr>
          <w:trHeight w:val="353"/>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BAFC174"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009D7049"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2019 - 2021</w:t>
            </w:r>
          </w:p>
        </w:tc>
      </w:tr>
      <w:tr w:rsidR="00962BA8" w:rsidRPr="00013682" w14:paraId="10F04D54" w14:textId="77777777" w:rsidTr="006B0E2C">
        <w:trPr>
          <w:trHeight w:val="353"/>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DE05CF2"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635A8B10"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2395D090"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456EDF6E"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497E64DD"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Разом</w:t>
            </w:r>
          </w:p>
        </w:tc>
      </w:tr>
      <w:tr w:rsidR="00962BA8" w:rsidRPr="00013682" w14:paraId="525CCA0B" w14:textId="77777777" w:rsidTr="006B0E2C">
        <w:trPr>
          <w:trHeight w:val="353"/>
        </w:trPr>
        <w:tc>
          <w:tcPr>
            <w:tcW w:w="0" w:type="auto"/>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6DD3373A" w14:textId="77777777" w:rsidR="00962BA8" w:rsidRPr="00013682" w:rsidRDefault="00962BA8" w:rsidP="006B0E2C">
            <w:pPr>
              <w:spacing w:after="0" w:line="240" w:lineRule="auto"/>
              <w:contextualSpacing/>
              <w:jc w:val="center"/>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5AFA9040" w14:textId="79ED10D1" w:rsidR="00962BA8" w:rsidRPr="00013682" w:rsidRDefault="00274D4A" w:rsidP="006B0E2C">
            <w:pPr>
              <w:spacing w:after="0" w:line="240" w:lineRule="auto"/>
              <w:contextualSpacing/>
              <w:jc w:val="center"/>
              <w:rPr>
                <w:rFonts w:ascii="Times New Roman" w:hAnsi="Times New Roman"/>
                <w:sz w:val="24"/>
                <w:szCs w:val="24"/>
              </w:rPr>
            </w:pPr>
            <w:r>
              <w:rPr>
                <w:rFonts w:ascii="Times New Roman" w:hAnsi="Times New Roman"/>
                <w:sz w:val="24"/>
                <w:szCs w:val="24"/>
              </w:rPr>
              <w:t>2000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597CBB8B" w14:textId="3E156010" w:rsidR="00962BA8" w:rsidRPr="00013682" w:rsidRDefault="00274D4A" w:rsidP="006B0E2C">
            <w:pPr>
              <w:spacing w:after="0" w:line="240" w:lineRule="auto"/>
              <w:contextualSpacing/>
              <w:jc w:val="center"/>
              <w:rPr>
                <w:rFonts w:ascii="Times New Roman" w:hAnsi="Times New Roman"/>
                <w:sz w:val="24"/>
                <w:szCs w:val="24"/>
              </w:rPr>
            </w:pPr>
            <w:r>
              <w:rPr>
                <w:rFonts w:ascii="Times New Roman" w:hAnsi="Times New Roman"/>
                <w:sz w:val="24"/>
                <w:szCs w:val="24"/>
              </w:rPr>
              <w:t>20</w:t>
            </w:r>
            <w:r w:rsidR="00962BA8">
              <w:rPr>
                <w:rFonts w:ascii="Times New Roman" w:hAnsi="Times New Roman"/>
                <w:sz w:val="24"/>
                <w:szCs w:val="24"/>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2133AA9A" w14:textId="5A4A747C" w:rsidR="00962BA8" w:rsidRPr="00013682" w:rsidRDefault="00274D4A" w:rsidP="006B0E2C">
            <w:pPr>
              <w:spacing w:after="0" w:line="240" w:lineRule="auto"/>
              <w:contextualSpacing/>
              <w:jc w:val="center"/>
              <w:rPr>
                <w:rFonts w:ascii="Times New Roman" w:hAnsi="Times New Roman"/>
                <w:sz w:val="24"/>
                <w:szCs w:val="24"/>
              </w:rPr>
            </w:pPr>
            <w:r>
              <w:rPr>
                <w:rFonts w:ascii="Times New Roman" w:hAnsi="Times New Roman"/>
                <w:sz w:val="24"/>
                <w:szCs w:val="24"/>
              </w:rPr>
              <w:t>20</w:t>
            </w:r>
            <w:r w:rsidR="00962BA8">
              <w:rPr>
                <w:rFonts w:ascii="Times New Roman" w:hAnsi="Times New Roman"/>
                <w:sz w:val="24"/>
                <w:szCs w:val="24"/>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56248706" w14:textId="49361F42" w:rsidR="00962BA8" w:rsidRPr="00013682" w:rsidRDefault="00274D4A" w:rsidP="006B0E2C">
            <w:pPr>
              <w:spacing w:after="0" w:line="240" w:lineRule="auto"/>
              <w:contextualSpacing/>
              <w:jc w:val="center"/>
              <w:rPr>
                <w:rFonts w:ascii="Times New Roman" w:hAnsi="Times New Roman"/>
                <w:sz w:val="24"/>
                <w:szCs w:val="24"/>
              </w:rPr>
            </w:pPr>
            <w:r>
              <w:rPr>
                <w:rFonts w:ascii="Times New Roman" w:hAnsi="Times New Roman"/>
                <w:sz w:val="24"/>
                <w:szCs w:val="24"/>
              </w:rPr>
              <w:t>6</w:t>
            </w:r>
            <w:r w:rsidR="00962BA8">
              <w:rPr>
                <w:rFonts w:ascii="Times New Roman" w:hAnsi="Times New Roman"/>
                <w:sz w:val="24"/>
                <w:szCs w:val="24"/>
              </w:rPr>
              <w:t>000</w:t>
            </w:r>
          </w:p>
        </w:tc>
      </w:tr>
      <w:tr w:rsidR="00962BA8" w:rsidRPr="00013682" w14:paraId="56D80810" w14:textId="77777777" w:rsidTr="006B0E2C">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CBFF22B"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7ABA4438"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донорські та інші кошти не заборонені законодавством.</w:t>
            </w:r>
          </w:p>
        </w:tc>
      </w:tr>
      <w:tr w:rsidR="00962BA8" w:rsidRPr="00013682" w14:paraId="3FA8939E" w14:textId="77777777" w:rsidTr="006B0E2C">
        <w:trPr>
          <w:trHeight w:val="907"/>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8BA210F"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57930EB8"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xml:space="preserve"> та підрядні організації</w:t>
            </w:r>
            <w:r w:rsidRPr="00C70701">
              <w:rPr>
                <w:rFonts w:ascii="Times New Roman" w:hAnsi="Times New Roman"/>
                <w:sz w:val="24"/>
                <w:szCs w:val="24"/>
              </w:rPr>
              <w:t xml:space="preserve"> </w:t>
            </w:r>
            <w:r w:rsidRPr="00013682">
              <w:rPr>
                <w:rFonts w:ascii="Times New Roman" w:hAnsi="Times New Roman"/>
                <w:sz w:val="24"/>
                <w:szCs w:val="24"/>
              </w:rPr>
              <w:t>(виконавці ремонтно-будівельних робіт).</w:t>
            </w:r>
          </w:p>
        </w:tc>
      </w:tr>
    </w:tbl>
    <w:p w14:paraId="4133E805" w14:textId="77777777" w:rsidR="00962BA8" w:rsidRDefault="00962BA8" w:rsidP="00962BA8">
      <w:pPr>
        <w:spacing w:after="0" w:line="240" w:lineRule="auto"/>
        <w:ind w:left="851"/>
        <w:contextualSpacing/>
        <w:jc w:val="both"/>
        <w:rPr>
          <w:rFonts w:ascii="Times New Roman" w:hAnsi="Times New Roman"/>
          <w:sz w:val="24"/>
          <w:szCs w:val="24"/>
        </w:rPr>
      </w:pPr>
    </w:p>
    <w:tbl>
      <w:tblPr>
        <w:tblW w:w="0" w:type="auto"/>
        <w:shd w:val="clear" w:color="auto" w:fill="FFFFFF" w:themeFill="background1"/>
        <w:tblCellMar>
          <w:left w:w="0" w:type="dxa"/>
          <w:right w:w="0" w:type="dxa"/>
        </w:tblCellMar>
        <w:tblLook w:val="0600" w:firstRow="0" w:lastRow="0" w:firstColumn="0" w:lastColumn="0" w:noHBand="1" w:noVBand="1"/>
      </w:tblPr>
      <w:tblGrid>
        <w:gridCol w:w="2385"/>
        <w:gridCol w:w="1795"/>
        <w:gridCol w:w="1795"/>
        <w:gridCol w:w="1748"/>
        <w:gridCol w:w="1896"/>
      </w:tblGrid>
      <w:tr w:rsidR="00962BA8" w:rsidRPr="00013682" w14:paraId="54D98A1C" w14:textId="77777777" w:rsidTr="006B0E2C">
        <w:trPr>
          <w:trHeight w:val="565"/>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F58D690"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0E2C4ED9"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2.3</w:t>
            </w:r>
            <w:r w:rsidRPr="00013682">
              <w:rPr>
                <w:rFonts w:ascii="Times New Roman" w:hAnsi="Times New Roman"/>
                <w:sz w:val="24"/>
                <w:szCs w:val="24"/>
              </w:rPr>
              <w:t>.3. Забезпечення якісного водопостачання та водовідведення</w:t>
            </w:r>
          </w:p>
        </w:tc>
      </w:tr>
      <w:tr w:rsidR="00962BA8" w:rsidRPr="00013682" w14:paraId="3C062FCA" w14:textId="77777777" w:rsidTr="006B0E2C">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894459D"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2B3F7207"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Будівництво очисних споруд у с. Кочетівка</w:t>
            </w:r>
          </w:p>
        </w:tc>
      </w:tr>
      <w:tr w:rsidR="00962BA8" w:rsidRPr="00013682" w14:paraId="2F331550" w14:textId="77777777" w:rsidTr="006B0E2C">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4642987"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219A1562" w14:textId="59281FBD"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Забезпечення</w:t>
            </w:r>
            <w:r w:rsidRPr="00013682">
              <w:rPr>
                <w:rFonts w:ascii="Times New Roman" w:hAnsi="Times New Roman"/>
                <w:sz w:val="24"/>
                <w:szCs w:val="24"/>
              </w:rPr>
              <w:t xml:space="preserve"> </w:t>
            </w:r>
            <w:r>
              <w:rPr>
                <w:rFonts w:ascii="Times New Roman" w:hAnsi="Times New Roman"/>
                <w:sz w:val="24"/>
                <w:szCs w:val="24"/>
              </w:rPr>
              <w:t>водовідведення багатоквартирних будинків, зменшення забруднення навколишнього</w:t>
            </w:r>
            <w:r w:rsidR="00906D71">
              <w:rPr>
                <w:rFonts w:ascii="Times New Roman" w:hAnsi="Times New Roman"/>
                <w:sz w:val="24"/>
                <w:szCs w:val="24"/>
              </w:rPr>
              <w:t xml:space="preserve"> природного</w:t>
            </w:r>
            <w:r>
              <w:rPr>
                <w:rFonts w:ascii="Times New Roman" w:hAnsi="Times New Roman"/>
                <w:sz w:val="24"/>
                <w:szCs w:val="24"/>
              </w:rPr>
              <w:t xml:space="preserve"> середовища, створення </w:t>
            </w:r>
            <w:r w:rsidRPr="00013682">
              <w:rPr>
                <w:rFonts w:ascii="Times New Roman" w:hAnsi="Times New Roman"/>
                <w:sz w:val="24"/>
                <w:szCs w:val="24"/>
              </w:rPr>
              <w:t xml:space="preserve"> комфортних умов проживання та обслуговування</w:t>
            </w:r>
            <w:r w:rsidR="00906D71">
              <w:rPr>
                <w:rFonts w:ascii="Times New Roman" w:hAnsi="Times New Roman"/>
                <w:sz w:val="24"/>
                <w:szCs w:val="24"/>
              </w:rPr>
              <w:t xml:space="preserve"> для мешканців громади</w:t>
            </w:r>
            <w:r>
              <w:rPr>
                <w:rFonts w:ascii="Times New Roman" w:hAnsi="Times New Roman"/>
                <w:sz w:val="24"/>
                <w:szCs w:val="24"/>
              </w:rPr>
              <w:t>.</w:t>
            </w:r>
          </w:p>
        </w:tc>
      </w:tr>
      <w:tr w:rsidR="00962BA8" w:rsidRPr="00013682" w14:paraId="6067FEA0" w14:textId="77777777" w:rsidTr="006B0E2C">
        <w:trPr>
          <w:trHeight w:val="624"/>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5C56731"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lastRenderedPageBreak/>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1114A76F"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Зачепилівська ОТГ</w:t>
            </w:r>
          </w:p>
        </w:tc>
      </w:tr>
      <w:tr w:rsidR="00962BA8" w:rsidRPr="00013682" w14:paraId="5E2751B9" w14:textId="77777777" w:rsidTr="006B0E2C">
        <w:trPr>
          <w:trHeight w:val="1077"/>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0A02DE6"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6C0D8800"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1000</w:t>
            </w:r>
            <w:r w:rsidRPr="00013682">
              <w:rPr>
                <w:rFonts w:ascii="Times New Roman" w:hAnsi="Times New Roman"/>
                <w:sz w:val="24"/>
                <w:szCs w:val="24"/>
              </w:rPr>
              <w:t xml:space="preserve"> осіб</w:t>
            </w:r>
          </w:p>
        </w:tc>
      </w:tr>
      <w:tr w:rsidR="00962BA8" w:rsidRPr="00013682" w14:paraId="5A0F51AD" w14:textId="77777777" w:rsidTr="006B0E2C">
        <w:trPr>
          <w:trHeight w:val="1871"/>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5770B70"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62FE8A5F" w14:textId="5511BDE8"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Існуюча система водопостачання</w:t>
            </w:r>
            <w:r w:rsidRPr="00013682">
              <w:rPr>
                <w:rFonts w:ascii="Times New Roman" w:hAnsi="Times New Roman"/>
                <w:sz w:val="24"/>
                <w:szCs w:val="24"/>
              </w:rPr>
              <w:t xml:space="preserve"> </w:t>
            </w:r>
            <w:r>
              <w:rPr>
                <w:rFonts w:ascii="Times New Roman" w:hAnsi="Times New Roman"/>
                <w:sz w:val="24"/>
                <w:szCs w:val="24"/>
              </w:rPr>
              <w:t>морально і фізично застаріла і не виконує</w:t>
            </w:r>
            <w:r w:rsidRPr="00013682">
              <w:rPr>
                <w:rFonts w:ascii="Times New Roman" w:hAnsi="Times New Roman"/>
                <w:sz w:val="24"/>
                <w:szCs w:val="24"/>
              </w:rPr>
              <w:t xml:space="preserve"> основної функції. Через це нен</w:t>
            </w:r>
            <w:r w:rsidR="00906D71">
              <w:rPr>
                <w:rFonts w:ascii="Times New Roman" w:hAnsi="Times New Roman"/>
                <w:sz w:val="24"/>
                <w:szCs w:val="24"/>
              </w:rPr>
              <w:t>алежно очищені стоки попадають у</w:t>
            </w:r>
            <w:r w:rsidRPr="00013682">
              <w:rPr>
                <w:rFonts w:ascii="Times New Roman" w:hAnsi="Times New Roman"/>
                <w:sz w:val="24"/>
                <w:szCs w:val="24"/>
              </w:rPr>
              <w:t xml:space="preserve"> поверхневі водні об’єкти, тим самим забруднюючи навколишнє природне середовище і створюючи небезпеку для місцевої флори, фауни і населення. </w:t>
            </w:r>
            <w:r>
              <w:rPr>
                <w:rFonts w:ascii="Times New Roman" w:hAnsi="Times New Roman"/>
                <w:sz w:val="24"/>
                <w:szCs w:val="24"/>
              </w:rPr>
              <w:t xml:space="preserve">Проект направлений на </w:t>
            </w:r>
            <w:r w:rsidRPr="00013682">
              <w:rPr>
                <w:rFonts w:ascii="Times New Roman" w:hAnsi="Times New Roman"/>
                <w:sz w:val="24"/>
                <w:szCs w:val="24"/>
              </w:rPr>
              <w:t xml:space="preserve">виконання будівельних робіт з </w:t>
            </w:r>
            <w:r>
              <w:rPr>
                <w:rFonts w:ascii="Times New Roman" w:hAnsi="Times New Roman"/>
                <w:sz w:val="24"/>
                <w:szCs w:val="24"/>
              </w:rPr>
              <w:t xml:space="preserve">будівництва </w:t>
            </w:r>
            <w:r w:rsidRPr="00013682">
              <w:rPr>
                <w:rFonts w:ascii="Times New Roman" w:hAnsi="Times New Roman"/>
                <w:sz w:val="24"/>
                <w:szCs w:val="24"/>
              </w:rPr>
              <w:t>очисних споруд</w:t>
            </w:r>
            <w:r>
              <w:rPr>
                <w:rFonts w:ascii="Times New Roman" w:hAnsi="Times New Roman"/>
                <w:sz w:val="24"/>
                <w:szCs w:val="24"/>
              </w:rPr>
              <w:t>.</w:t>
            </w:r>
          </w:p>
        </w:tc>
      </w:tr>
      <w:tr w:rsidR="00962BA8" w:rsidRPr="00013682" w14:paraId="29058EB4" w14:textId="77777777" w:rsidTr="006B0E2C">
        <w:trPr>
          <w:trHeight w:val="85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8BD3AA8"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2E800C95"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Будівництво очиних споруд у с.Кочетівка</w:t>
            </w:r>
          </w:p>
          <w:p w14:paraId="016F89E6"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Покращення умов життя мешканців</w:t>
            </w:r>
          </w:p>
          <w:p w14:paraId="2F09E0E5"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Покращено</w:t>
            </w:r>
            <w:r w:rsidRPr="00013682">
              <w:rPr>
                <w:rFonts w:ascii="Times New Roman" w:hAnsi="Times New Roman"/>
                <w:sz w:val="24"/>
                <w:szCs w:val="24"/>
              </w:rPr>
              <w:t xml:space="preserve"> експлуатаційні показники та технічний стан будівель та інженерного обладнання.</w:t>
            </w:r>
          </w:p>
        </w:tc>
      </w:tr>
      <w:tr w:rsidR="00962BA8" w:rsidRPr="00013682" w14:paraId="001FD9A3" w14:textId="77777777" w:rsidTr="006B0E2C">
        <w:trPr>
          <w:trHeight w:val="1134"/>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54068BE"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22FF1EF3"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Розроблення</w:t>
            </w:r>
            <w:r w:rsidRPr="00013682">
              <w:rPr>
                <w:rFonts w:ascii="Times New Roman" w:hAnsi="Times New Roman"/>
                <w:sz w:val="24"/>
                <w:szCs w:val="24"/>
              </w:rPr>
              <w:t xml:space="preserve"> проектно-кошторисної документац</w:t>
            </w:r>
            <w:r>
              <w:rPr>
                <w:rFonts w:ascii="Times New Roman" w:hAnsi="Times New Roman"/>
                <w:sz w:val="24"/>
                <w:szCs w:val="24"/>
              </w:rPr>
              <w:t>ії.</w:t>
            </w:r>
          </w:p>
          <w:p w14:paraId="30530ADF"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Отриманняекспертного звіту</w:t>
            </w:r>
          </w:p>
          <w:p w14:paraId="7CD4E87F"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Конкурс на визначення підрядної організації</w:t>
            </w:r>
          </w:p>
          <w:p w14:paraId="0EE84806"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Укладання договору із підрядною організацією на виконання робіт по будівництву очиних споруд</w:t>
            </w:r>
          </w:p>
        </w:tc>
      </w:tr>
      <w:tr w:rsidR="00962BA8" w:rsidRPr="00013682" w14:paraId="42F39327" w14:textId="77777777" w:rsidTr="006B0E2C">
        <w:trPr>
          <w:trHeight w:val="353"/>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60ECF251"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7D18FECA" w14:textId="09296E8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2019 </w:t>
            </w:r>
            <w:r w:rsidR="00121C8B">
              <w:rPr>
                <w:rFonts w:ascii="Times New Roman" w:hAnsi="Times New Roman"/>
                <w:sz w:val="24"/>
                <w:szCs w:val="24"/>
              </w:rPr>
              <w:t>-2020</w:t>
            </w:r>
          </w:p>
        </w:tc>
      </w:tr>
      <w:tr w:rsidR="00962BA8" w:rsidRPr="00013682" w14:paraId="3323597F" w14:textId="77777777" w:rsidTr="006B0E2C">
        <w:trPr>
          <w:trHeight w:val="353"/>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5611E1B"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49CCAA9B"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4BB9CA02"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3187966E"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39A2BC6C"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Разом</w:t>
            </w:r>
          </w:p>
        </w:tc>
      </w:tr>
      <w:tr w:rsidR="00962BA8" w:rsidRPr="00013682" w14:paraId="140D1038" w14:textId="77777777" w:rsidTr="006B0E2C">
        <w:trPr>
          <w:trHeight w:val="353"/>
        </w:trPr>
        <w:tc>
          <w:tcPr>
            <w:tcW w:w="0" w:type="auto"/>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6E2D23F1" w14:textId="77777777" w:rsidR="00962BA8" w:rsidRPr="00013682" w:rsidRDefault="00962BA8" w:rsidP="006B0E2C">
            <w:pPr>
              <w:spacing w:after="0" w:line="240" w:lineRule="auto"/>
              <w:contextualSpacing/>
              <w:jc w:val="center"/>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54C8C757"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800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359438EF"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800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12590AFC" w14:textId="77777777" w:rsidR="00962BA8" w:rsidRPr="00013682" w:rsidRDefault="00962BA8" w:rsidP="006B0E2C">
            <w:pPr>
              <w:spacing w:after="0" w:line="240" w:lineRule="auto"/>
              <w:contextualSpacing/>
              <w:jc w:val="center"/>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7D071712"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1600</w:t>
            </w:r>
          </w:p>
        </w:tc>
      </w:tr>
      <w:tr w:rsidR="00962BA8" w:rsidRPr="00013682" w14:paraId="159B4701" w14:textId="77777777" w:rsidTr="006B0E2C">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433DF6D"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650F4372"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донорські та інші кошти не заборонені законодавством.</w:t>
            </w:r>
          </w:p>
        </w:tc>
      </w:tr>
      <w:tr w:rsidR="00962BA8" w:rsidRPr="00013682" w14:paraId="25A684E7" w14:textId="77777777" w:rsidTr="006B0E2C">
        <w:trPr>
          <w:trHeight w:val="907"/>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0FFBBFF"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6DDBD5D0"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xml:space="preserve"> та підрядні організації</w:t>
            </w:r>
            <w:r w:rsidRPr="00C70701">
              <w:rPr>
                <w:rFonts w:ascii="Times New Roman" w:hAnsi="Times New Roman"/>
                <w:sz w:val="24"/>
                <w:szCs w:val="24"/>
              </w:rPr>
              <w:t xml:space="preserve"> </w:t>
            </w:r>
            <w:r w:rsidRPr="00013682">
              <w:rPr>
                <w:rFonts w:ascii="Times New Roman" w:hAnsi="Times New Roman"/>
                <w:sz w:val="24"/>
                <w:szCs w:val="24"/>
              </w:rPr>
              <w:t>(виконавці ремонтно-будівельних робіт).</w:t>
            </w:r>
          </w:p>
        </w:tc>
      </w:tr>
      <w:tr w:rsidR="00962BA8" w:rsidRPr="00013682" w14:paraId="6201E94D" w14:textId="77777777" w:rsidTr="006B0E2C">
        <w:trPr>
          <w:trHeight w:val="907"/>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004545FF" w14:textId="77777777" w:rsidR="00962BA8" w:rsidRPr="00013682" w:rsidRDefault="00962BA8" w:rsidP="006B0E2C">
            <w:pPr>
              <w:spacing w:after="0" w:line="240" w:lineRule="auto"/>
              <w:contextualSpacing/>
              <w:jc w:val="center"/>
              <w:rPr>
                <w:rFonts w:ascii="Times New Roman" w:hAnsi="Times New Roman"/>
                <w:b/>
                <w:bCs/>
                <w:sz w:val="24"/>
                <w:szCs w:val="24"/>
              </w:rPr>
            </w:pPr>
            <w:r>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7C9B0453" w14:textId="77777777" w:rsidR="00962BA8" w:rsidRPr="00013682" w:rsidRDefault="00962BA8" w:rsidP="006B0E2C">
            <w:pPr>
              <w:spacing w:after="0" w:line="240" w:lineRule="auto"/>
              <w:contextualSpacing/>
              <w:jc w:val="both"/>
              <w:rPr>
                <w:rFonts w:ascii="Times New Roman" w:hAnsi="Times New Roman"/>
                <w:sz w:val="24"/>
                <w:szCs w:val="24"/>
              </w:rPr>
            </w:pPr>
          </w:p>
        </w:tc>
      </w:tr>
    </w:tbl>
    <w:p w14:paraId="7E600EA7" w14:textId="77777777" w:rsidR="00962BA8" w:rsidRDefault="00962BA8" w:rsidP="00962BA8">
      <w:pPr>
        <w:spacing w:after="0" w:line="240" w:lineRule="auto"/>
        <w:ind w:left="851"/>
        <w:contextualSpacing/>
        <w:jc w:val="both"/>
        <w:rPr>
          <w:rFonts w:ascii="Times New Roman" w:hAnsi="Times New Roman"/>
          <w:sz w:val="24"/>
          <w:szCs w:val="24"/>
        </w:rPr>
      </w:pPr>
    </w:p>
    <w:p w14:paraId="461F1B26" w14:textId="77777777" w:rsidR="00962BA8" w:rsidRPr="00013682" w:rsidRDefault="00962BA8" w:rsidP="00962BA8">
      <w:pPr>
        <w:spacing w:after="0" w:line="240" w:lineRule="auto"/>
        <w:contextualSpacing/>
        <w:rPr>
          <w:rFonts w:ascii="Times New Roman" w:hAnsi="Times New Roman"/>
          <w:sz w:val="24"/>
          <w:szCs w:val="24"/>
        </w:rPr>
      </w:pPr>
    </w:p>
    <w:tbl>
      <w:tblPr>
        <w:tblW w:w="0" w:type="auto"/>
        <w:tblCellMar>
          <w:left w:w="0" w:type="dxa"/>
          <w:right w:w="0" w:type="dxa"/>
        </w:tblCellMar>
        <w:tblLook w:val="0600" w:firstRow="0" w:lastRow="0" w:firstColumn="0" w:lastColumn="0" w:noHBand="1" w:noVBand="1"/>
      </w:tblPr>
      <w:tblGrid>
        <w:gridCol w:w="2361"/>
        <w:gridCol w:w="1701"/>
        <w:gridCol w:w="1851"/>
        <w:gridCol w:w="1851"/>
        <w:gridCol w:w="1855"/>
      </w:tblGrid>
      <w:tr w:rsidR="00962BA8" w:rsidRPr="00013682" w14:paraId="7748CF4A" w14:textId="77777777" w:rsidTr="006B0E2C">
        <w:trPr>
          <w:trHeight w:val="56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2614BA9"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9A0577A"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2.3</w:t>
            </w:r>
            <w:r w:rsidRPr="00013682">
              <w:rPr>
                <w:rFonts w:ascii="Times New Roman" w:hAnsi="Times New Roman"/>
                <w:sz w:val="24"/>
                <w:szCs w:val="24"/>
              </w:rPr>
              <w:t>.3. Забезпечення якісного водопостачання та водовідведення</w:t>
            </w:r>
          </w:p>
        </w:tc>
      </w:tr>
      <w:tr w:rsidR="00962BA8" w:rsidRPr="00013682" w14:paraId="714FC678" w14:textId="77777777" w:rsidTr="006B0E2C">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F454045"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EBF709B" w14:textId="7167CD8C" w:rsidR="00962BA8" w:rsidRPr="00013682" w:rsidRDefault="00906D71" w:rsidP="006B0E2C">
            <w:pPr>
              <w:spacing w:after="0" w:line="240" w:lineRule="auto"/>
              <w:contextualSpacing/>
              <w:jc w:val="both"/>
              <w:rPr>
                <w:rFonts w:ascii="Times New Roman" w:hAnsi="Times New Roman"/>
                <w:sz w:val="24"/>
                <w:szCs w:val="24"/>
              </w:rPr>
            </w:pPr>
            <w:r>
              <w:rPr>
                <w:rFonts w:ascii="Times New Roman" w:hAnsi="Times New Roman"/>
                <w:sz w:val="24"/>
                <w:szCs w:val="24"/>
              </w:rPr>
              <w:t>Будівництво водогону у с. Абазівка</w:t>
            </w:r>
          </w:p>
        </w:tc>
      </w:tr>
      <w:tr w:rsidR="00962BA8" w:rsidRPr="00013682" w14:paraId="378C5680" w14:textId="77777777" w:rsidTr="006B0E2C">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C7DD378"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6C49318" w14:textId="60A83819" w:rsidR="00F25EB8" w:rsidRPr="00F25EB8" w:rsidRDefault="00F25EB8" w:rsidP="00F25EB8">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Прокладання водогону у с. Абазівка Миколаївського старостинського округу Зачепилівської ОТГ, </w:t>
            </w:r>
            <w:r w:rsidRPr="00F25EB8">
              <w:rPr>
                <w:rFonts w:ascii="Times New Roman" w:hAnsi="Times New Roman"/>
                <w:sz w:val="24"/>
                <w:szCs w:val="24"/>
              </w:rPr>
              <w:t xml:space="preserve"> ліквідація загрози </w:t>
            </w:r>
            <w:r w:rsidRPr="00F25EB8">
              <w:rPr>
                <w:rFonts w:ascii="Times New Roman" w:hAnsi="Times New Roman"/>
                <w:sz w:val="24"/>
                <w:szCs w:val="24"/>
              </w:rPr>
              <w:lastRenderedPageBreak/>
              <w:t>погіршення санітарного та епідеміоло</w:t>
            </w:r>
            <w:r>
              <w:rPr>
                <w:rFonts w:ascii="Times New Roman" w:hAnsi="Times New Roman"/>
                <w:sz w:val="24"/>
                <w:szCs w:val="24"/>
              </w:rPr>
              <w:t xml:space="preserve">гічного стану населеного пункту, </w:t>
            </w:r>
            <w:r w:rsidRPr="00F25EB8">
              <w:rPr>
                <w:rFonts w:ascii="Times New Roman" w:hAnsi="Times New Roman"/>
                <w:sz w:val="24"/>
                <w:szCs w:val="24"/>
              </w:rPr>
              <w:t>п</w:t>
            </w:r>
            <w:r>
              <w:rPr>
                <w:rFonts w:ascii="Times New Roman" w:hAnsi="Times New Roman"/>
                <w:sz w:val="24"/>
                <w:szCs w:val="24"/>
              </w:rPr>
              <w:t xml:space="preserve">окращення рівня життя населення, </w:t>
            </w:r>
            <w:r w:rsidRPr="00F25EB8">
              <w:rPr>
                <w:rFonts w:ascii="Times New Roman" w:hAnsi="Times New Roman"/>
                <w:sz w:val="24"/>
                <w:szCs w:val="24"/>
              </w:rPr>
              <w:t> формування довіри громадян до органів державної та місцевої влади.</w:t>
            </w:r>
          </w:p>
          <w:p w14:paraId="22266F66" w14:textId="0C0A6EB1" w:rsidR="00962BA8" w:rsidRPr="00013682" w:rsidRDefault="00962BA8" w:rsidP="006B0E2C">
            <w:pPr>
              <w:spacing w:after="0" w:line="240" w:lineRule="auto"/>
              <w:contextualSpacing/>
              <w:jc w:val="both"/>
              <w:rPr>
                <w:rFonts w:ascii="Times New Roman" w:hAnsi="Times New Roman"/>
                <w:sz w:val="24"/>
                <w:szCs w:val="24"/>
              </w:rPr>
            </w:pPr>
          </w:p>
        </w:tc>
      </w:tr>
      <w:tr w:rsidR="00962BA8" w:rsidRPr="00013682" w14:paraId="29DE2C1E" w14:textId="77777777" w:rsidTr="006B0E2C">
        <w:trPr>
          <w:trHeight w:val="62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DDF3A0E"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7C2DE7D" w14:textId="0B1A5355" w:rsidR="00962BA8" w:rsidRPr="00013682" w:rsidRDefault="00F25EB8" w:rsidP="00F25EB8">
            <w:pPr>
              <w:spacing w:after="0" w:line="240" w:lineRule="auto"/>
              <w:contextualSpacing/>
              <w:jc w:val="both"/>
              <w:rPr>
                <w:rFonts w:ascii="Times New Roman" w:hAnsi="Times New Roman"/>
                <w:sz w:val="24"/>
                <w:szCs w:val="24"/>
              </w:rPr>
            </w:pPr>
            <w:r>
              <w:rPr>
                <w:rFonts w:ascii="Times New Roman" w:hAnsi="Times New Roman"/>
                <w:sz w:val="24"/>
                <w:szCs w:val="24"/>
              </w:rPr>
              <w:t xml:space="preserve">с. Абазівка </w:t>
            </w:r>
            <w:r w:rsidR="00962BA8" w:rsidRPr="00013682">
              <w:rPr>
                <w:rFonts w:ascii="Times New Roman" w:hAnsi="Times New Roman"/>
                <w:sz w:val="24"/>
                <w:szCs w:val="24"/>
              </w:rPr>
              <w:t>Зачепилівська ОТГ</w:t>
            </w:r>
          </w:p>
        </w:tc>
      </w:tr>
      <w:tr w:rsidR="00962BA8" w:rsidRPr="00013682" w14:paraId="01571AE5" w14:textId="77777777" w:rsidTr="006B0E2C">
        <w:trPr>
          <w:trHeight w:val="107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B4F320C"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83FC436" w14:textId="01F9F08F" w:rsidR="00962BA8" w:rsidRPr="00013682" w:rsidRDefault="00F25EB8" w:rsidP="006B0E2C">
            <w:pPr>
              <w:spacing w:after="0" w:line="240" w:lineRule="auto"/>
              <w:contextualSpacing/>
              <w:jc w:val="both"/>
              <w:rPr>
                <w:rFonts w:ascii="Times New Roman" w:hAnsi="Times New Roman"/>
                <w:sz w:val="24"/>
                <w:szCs w:val="24"/>
              </w:rPr>
            </w:pPr>
            <w:r>
              <w:rPr>
                <w:rFonts w:ascii="Times New Roman" w:hAnsi="Times New Roman"/>
                <w:sz w:val="24"/>
                <w:szCs w:val="24"/>
              </w:rPr>
              <w:t>Жителі села Абазівка – 425 осіб</w:t>
            </w:r>
          </w:p>
        </w:tc>
      </w:tr>
      <w:tr w:rsidR="00962BA8" w:rsidRPr="00013682" w14:paraId="7C8B3DCA" w14:textId="77777777" w:rsidTr="00DD461D">
        <w:trPr>
          <w:trHeight w:val="10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5AF7D6A"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86B0428" w14:textId="62B3B8EF" w:rsidR="00962BA8" w:rsidRPr="00013682" w:rsidRDefault="00DD461D" w:rsidP="00DD461D">
            <w:pPr>
              <w:spacing w:after="0" w:line="240" w:lineRule="auto"/>
              <w:contextualSpacing/>
              <w:jc w:val="both"/>
              <w:rPr>
                <w:rFonts w:ascii="Times New Roman" w:hAnsi="Times New Roman"/>
                <w:sz w:val="24"/>
                <w:szCs w:val="24"/>
              </w:rPr>
            </w:pPr>
            <w:r w:rsidRPr="00DD461D">
              <w:rPr>
                <w:rFonts w:ascii="Times New Roman" w:hAnsi="Times New Roman"/>
                <w:sz w:val="24"/>
                <w:szCs w:val="24"/>
              </w:rPr>
              <w:t xml:space="preserve">Водопостачання на території села </w:t>
            </w:r>
            <w:r>
              <w:rPr>
                <w:rFonts w:ascii="Times New Roman" w:hAnsi="Times New Roman"/>
                <w:sz w:val="24"/>
                <w:szCs w:val="24"/>
              </w:rPr>
              <w:t>Абазівка</w:t>
            </w:r>
            <w:r w:rsidRPr="00DD461D">
              <w:rPr>
                <w:rFonts w:ascii="Times New Roman" w:hAnsi="Times New Roman"/>
                <w:sz w:val="24"/>
                <w:szCs w:val="24"/>
              </w:rPr>
              <w:t xml:space="preserve">  здійснюється із криниць, які утримуються і обслуговуються власниками господарств. На даний час по всьому селу спостерігається спад води в криницях, а якщо вода є, то вода не відповідає ДСанПіН 2.2.4-171-10 «Гігієнічні вимоги до води питної, призначеної для споживання людиною» по окисності, вмісту аміаку, вмісту заліза, по запаху, присмаку, по кольоровості, нітратах, загальної жорсткості, сульфатах. Саме тому виникає проблемне питання негайного забезпечення мешканців села питною водою. </w:t>
            </w:r>
          </w:p>
        </w:tc>
      </w:tr>
      <w:tr w:rsidR="00962BA8" w:rsidRPr="00013682" w14:paraId="4C920BBD" w14:textId="77777777" w:rsidTr="006B0E2C">
        <w:trPr>
          <w:trHeight w:val="85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4CE655F"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7A33E18" w14:textId="36972169" w:rsidR="00962BA8" w:rsidRPr="00013682" w:rsidRDefault="00F25EB8" w:rsidP="006B0E2C">
            <w:pPr>
              <w:spacing w:after="0" w:line="240" w:lineRule="auto"/>
              <w:contextualSpacing/>
              <w:jc w:val="both"/>
              <w:rPr>
                <w:rFonts w:ascii="Times New Roman" w:hAnsi="Times New Roman"/>
                <w:sz w:val="24"/>
                <w:szCs w:val="24"/>
              </w:rPr>
            </w:pPr>
            <w:r>
              <w:rPr>
                <w:rFonts w:ascii="Times New Roman" w:hAnsi="Times New Roman"/>
                <w:sz w:val="24"/>
                <w:szCs w:val="24"/>
              </w:rPr>
              <w:t xml:space="preserve">Забезпечення жителів с.Абазівка централізованим водопостачанням, </w:t>
            </w:r>
          </w:p>
        </w:tc>
      </w:tr>
      <w:tr w:rsidR="00962BA8" w:rsidRPr="00013682" w14:paraId="3379E8A9" w14:textId="77777777" w:rsidTr="006B0E2C">
        <w:trPr>
          <w:trHeight w:val="113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9D93697"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D100C08"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Розроблення</w:t>
            </w:r>
            <w:r w:rsidRPr="00013682">
              <w:rPr>
                <w:rFonts w:ascii="Times New Roman" w:hAnsi="Times New Roman"/>
                <w:sz w:val="24"/>
                <w:szCs w:val="24"/>
              </w:rPr>
              <w:t xml:space="preserve"> проектно-кошторисної документац</w:t>
            </w:r>
            <w:r>
              <w:rPr>
                <w:rFonts w:ascii="Times New Roman" w:hAnsi="Times New Roman"/>
                <w:sz w:val="24"/>
                <w:szCs w:val="24"/>
              </w:rPr>
              <w:t>ії.</w:t>
            </w:r>
          </w:p>
          <w:p w14:paraId="2BAA6C32" w14:textId="20631F11" w:rsidR="00962BA8" w:rsidRDefault="00F25EB8" w:rsidP="006B0E2C">
            <w:pPr>
              <w:spacing w:after="0" w:line="240" w:lineRule="auto"/>
              <w:contextualSpacing/>
              <w:jc w:val="both"/>
              <w:rPr>
                <w:rFonts w:ascii="Times New Roman" w:hAnsi="Times New Roman"/>
                <w:sz w:val="24"/>
                <w:szCs w:val="24"/>
              </w:rPr>
            </w:pPr>
            <w:r>
              <w:rPr>
                <w:rFonts w:ascii="Times New Roman" w:hAnsi="Times New Roman"/>
                <w:sz w:val="24"/>
                <w:szCs w:val="24"/>
              </w:rPr>
              <w:t>Отримання експертного звіту</w:t>
            </w:r>
          </w:p>
          <w:p w14:paraId="4405731C" w14:textId="6D87725A" w:rsidR="00962BA8" w:rsidRDefault="00F25EB8" w:rsidP="006B0E2C">
            <w:pPr>
              <w:spacing w:after="0" w:line="240" w:lineRule="auto"/>
              <w:contextualSpacing/>
              <w:jc w:val="both"/>
              <w:rPr>
                <w:rFonts w:ascii="Times New Roman" w:hAnsi="Times New Roman"/>
                <w:sz w:val="24"/>
                <w:szCs w:val="24"/>
              </w:rPr>
            </w:pPr>
            <w:r>
              <w:rPr>
                <w:rFonts w:ascii="Times New Roman" w:hAnsi="Times New Roman"/>
                <w:sz w:val="24"/>
                <w:szCs w:val="24"/>
              </w:rPr>
              <w:t>Визначення підрядника на виконання буддівельно-монтажних робіт та укладання договору підряду</w:t>
            </w:r>
          </w:p>
          <w:p w14:paraId="201DD4D0"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13682">
              <w:rPr>
                <w:rFonts w:ascii="Times New Roman" w:hAnsi="Times New Roman"/>
                <w:sz w:val="24"/>
                <w:szCs w:val="24"/>
              </w:rPr>
              <w:t>иконання будівельно-монтажних робіт.</w:t>
            </w:r>
          </w:p>
        </w:tc>
      </w:tr>
      <w:tr w:rsidR="00962BA8" w:rsidRPr="00013682" w14:paraId="2187FA01" w14:textId="77777777" w:rsidTr="006B0E2C">
        <w:trPr>
          <w:trHeight w:val="35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6DF5E9A"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23D3787" w14:textId="1D076F16" w:rsidR="00962BA8" w:rsidRPr="00013682" w:rsidRDefault="00906D71" w:rsidP="006B0E2C">
            <w:pPr>
              <w:spacing w:after="0" w:line="240" w:lineRule="auto"/>
              <w:contextualSpacing/>
              <w:jc w:val="both"/>
              <w:rPr>
                <w:rFonts w:ascii="Times New Roman" w:hAnsi="Times New Roman"/>
                <w:sz w:val="24"/>
                <w:szCs w:val="24"/>
              </w:rPr>
            </w:pPr>
            <w:r>
              <w:rPr>
                <w:rFonts w:ascii="Times New Roman" w:hAnsi="Times New Roman"/>
                <w:sz w:val="24"/>
                <w:szCs w:val="24"/>
              </w:rPr>
              <w:t>2020</w:t>
            </w:r>
            <w:r w:rsidR="00962BA8" w:rsidRPr="00013682">
              <w:rPr>
                <w:rFonts w:ascii="Times New Roman" w:hAnsi="Times New Roman"/>
                <w:sz w:val="24"/>
                <w:szCs w:val="24"/>
              </w:rPr>
              <w:t xml:space="preserve"> - 2021</w:t>
            </w:r>
          </w:p>
        </w:tc>
      </w:tr>
      <w:tr w:rsidR="00962BA8" w:rsidRPr="00013682" w14:paraId="770F586A" w14:textId="77777777" w:rsidTr="006B0E2C">
        <w:trPr>
          <w:trHeight w:val="353"/>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88EC889"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8B01740"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6789FE2"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C9A6C54"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B3ABA71"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Разом</w:t>
            </w:r>
          </w:p>
        </w:tc>
      </w:tr>
      <w:tr w:rsidR="00962BA8" w:rsidRPr="00013682" w14:paraId="57943AC8" w14:textId="77777777" w:rsidTr="006B0E2C">
        <w:trPr>
          <w:trHeight w:val="35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BFD2C5" w14:textId="77777777" w:rsidR="00962BA8" w:rsidRPr="00013682" w:rsidRDefault="00962BA8" w:rsidP="006B0E2C">
            <w:pPr>
              <w:spacing w:after="0" w:line="240" w:lineRule="auto"/>
              <w:contextualSpacing/>
              <w:jc w:val="center"/>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4059793" w14:textId="6D73FF02" w:rsidR="00962BA8" w:rsidRPr="00013682" w:rsidRDefault="00906D71" w:rsidP="006B0E2C">
            <w:pPr>
              <w:spacing w:after="0" w:line="240" w:lineRule="auto"/>
              <w:contextualSpacing/>
              <w:jc w:val="center"/>
              <w:rPr>
                <w:rFonts w:ascii="Times New Roman" w:hAnsi="Times New Roman"/>
                <w:sz w:val="24"/>
                <w:szCs w:val="24"/>
              </w:rPr>
            </w:pPr>
            <w:r>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594AB3B" w14:textId="5A0B25E3" w:rsidR="00962BA8" w:rsidRPr="00013682" w:rsidRDefault="00DD461D" w:rsidP="006B0E2C">
            <w:pPr>
              <w:spacing w:after="0" w:line="240" w:lineRule="auto"/>
              <w:contextualSpacing/>
              <w:jc w:val="center"/>
              <w:rPr>
                <w:rFonts w:ascii="Times New Roman" w:hAnsi="Times New Roman"/>
                <w:sz w:val="24"/>
                <w:szCs w:val="24"/>
              </w:rPr>
            </w:pPr>
            <w:r>
              <w:rPr>
                <w:rFonts w:ascii="Times New Roman" w:hAnsi="Times New Roman"/>
                <w:sz w:val="24"/>
                <w:szCs w:val="24"/>
              </w:rPr>
              <w:t>2600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379E58D" w14:textId="4B603B75" w:rsidR="00962BA8" w:rsidRPr="00013682" w:rsidRDefault="00DD461D" w:rsidP="006B0E2C">
            <w:pPr>
              <w:spacing w:after="0" w:line="240" w:lineRule="auto"/>
              <w:contextualSpacing/>
              <w:jc w:val="center"/>
              <w:rPr>
                <w:rFonts w:ascii="Times New Roman" w:hAnsi="Times New Roman"/>
                <w:sz w:val="24"/>
                <w:szCs w:val="24"/>
              </w:rPr>
            </w:pPr>
            <w:r>
              <w:rPr>
                <w:rFonts w:ascii="Times New Roman" w:hAnsi="Times New Roman"/>
                <w:sz w:val="24"/>
                <w:szCs w:val="24"/>
              </w:rPr>
              <w:t>2600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6683A60" w14:textId="6E9EF88A" w:rsidR="00962BA8" w:rsidRPr="00013682" w:rsidRDefault="00F25EB8" w:rsidP="006B0E2C">
            <w:pPr>
              <w:spacing w:after="0" w:line="240" w:lineRule="auto"/>
              <w:contextualSpacing/>
              <w:jc w:val="center"/>
              <w:rPr>
                <w:rFonts w:ascii="Times New Roman" w:hAnsi="Times New Roman"/>
                <w:sz w:val="24"/>
                <w:szCs w:val="24"/>
              </w:rPr>
            </w:pPr>
            <w:r>
              <w:rPr>
                <w:rFonts w:ascii="Times New Roman" w:hAnsi="Times New Roman"/>
                <w:sz w:val="24"/>
                <w:szCs w:val="24"/>
              </w:rPr>
              <w:t>5</w:t>
            </w:r>
            <w:r w:rsidR="00906D71">
              <w:rPr>
                <w:rFonts w:ascii="Times New Roman" w:hAnsi="Times New Roman"/>
                <w:sz w:val="24"/>
                <w:szCs w:val="24"/>
              </w:rPr>
              <w:t>200</w:t>
            </w:r>
          </w:p>
        </w:tc>
      </w:tr>
      <w:tr w:rsidR="00962BA8" w:rsidRPr="00013682" w14:paraId="711B6750" w14:textId="77777777" w:rsidTr="006B0E2C">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C9FF68D"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FC26EA4"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донорські та інші кошти не заборонені законодавством.</w:t>
            </w:r>
          </w:p>
        </w:tc>
      </w:tr>
      <w:tr w:rsidR="00962BA8" w:rsidRPr="00013682" w14:paraId="1218CEFA" w14:textId="77777777" w:rsidTr="006B0E2C">
        <w:trPr>
          <w:trHeight w:val="90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3574AD1"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6DE1D5B" w14:textId="3DA9F9A1"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xml:space="preserve"> та підрядні організації</w:t>
            </w:r>
            <w:r w:rsidRPr="00C70701">
              <w:rPr>
                <w:rFonts w:ascii="Times New Roman" w:hAnsi="Times New Roman"/>
                <w:sz w:val="24"/>
                <w:szCs w:val="24"/>
              </w:rPr>
              <w:t xml:space="preserve"> </w:t>
            </w:r>
            <w:r w:rsidRPr="00013682">
              <w:rPr>
                <w:rFonts w:ascii="Times New Roman" w:hAnsi="Times New Roman"/>
                <w:sz w:val="24"/>
                <w:szCs w:val="24"/>
              </w:rPr>
              <w:t>(виконавці ремонтно-будівельних робіт)</w:t>
            </w:r>
            <w:r w:rsidR="00DD461D">
              <w:rPr>
                <w:rFonts w:ascii="Times New Roman" w:hAnsi="Times New Roman"/>
                <w:sz w:val="24"/>
                <w:szCs w:val="24"/>
              </w:rPr>
              <w:t>, ОСН</w:t>
            </w:r>
            <w:r w:rsidRPr="00013682">
              <w:rPr>
                <w:rFonts w:ascii="Times New Roman" w:hAnsi="Times New Roman"/>
                <w:sz w:val="24"/>
                <w:szCs w:val="24"/>
              </w:rPr>
              <w:t>.</w:t>
            </w:r>
          </w:p>
        </w:tc>
      </w:tr>
    </w:tbl>
    <w:p w14:paraId="5CC91905" w14:textId="77777777" w:rsidR="00962BA8" w:rsidRDefault="00962BA8" w:rsidP="00962BA8">
      <w:pPr>
        <w:spacing w:after="0" w:line="240" w:lineRule="auto"/>
        <w:ind w:left="851"/>
        <w:contextualSpacing/>
        <w:jc w:val="center"/>
        <w:rPr>
          <w:rFonts w:ascii="Times New Roman" w:hAnsi="Times New Roman"/>
          <w:sz w:val="24"/>
          <w:szCs w:val="24"/>
        </w:rPr>
      </w:pPr>
    </w:p>
    <w:p w14:paraId="29D1CA9B" w14:textId="77777777" w:rsidR="00962BA8" w:rsidRPr="00013682" w:rsidRDefault="00962BA8" w:rsidP="00962BA8">
      <w:pPr>
        <w:spacing w:after="0" w:line="240" w:lineRule="auto"/>
        <w:ind w:left="851"/>
        <w:contextualSpacing/>
        <w:jc w:val="center"/>
        <w:rPr>
          <w:rFonts w:ascii="Times New Roman" w:hAnsi="Times New Roman"/>
          <w:sz w:val="24"/>
          <w:szCs w:val="24"/>
        </w:rPr>
      </w:pPr>
    </w:p>
    <w:tbl>
      <w:tblPr>
        <w:tblW w:w="0" w:type="auto"/>
        <w:tblCellMar>
          <w:left w:w="0" w:type="dxa"/>
          <w:right w:w="0" w:type="dxa"/>
        </w:tblCellMar>
        <w:tblLook w:val="0600" w:firstRow="0" w:lastRow="0" w:firstColumn="0" w:lastColumn="0" w:noHBand="1" w:noVBand="1"/>
      </w:tblPr>
      <w:tblGrid>
        <w:gridCol w:w="2380"/>
        <w:gridCol w:w="1784"/>
        <w:gridCol w:w="1784"/>
        <w:gridCol w:w="1784"/>
        <w:gridCol w:w="1887"/>
      </w:tblGrid>
      <w:tr w:rsidR="00962BA8" w:rsidRPr="00013682" w14:paraId="1A61C0AA"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0566476"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D58FFFF"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2.3</w:t>
            </w:r>
            <w:r w:rsidRPr="00013682">
              <w:rPr>
                <w:rFonts w:ascii="Times New Roman" w:hAnsi="Times New Roman"/>
                <w:sz w:val="24"/>
                <w:szCs w:val="24"/>
              </w:rPr>
              <w:t>.3. Забезпечення якісного водопостачання та водовідведення</w:t>
            </w:r>
          </w:p>
        </w:tc>
      </w:tr>
      <w:tr w:rsidR="00962BA8" w:rsidRPr="00013682" w14:paraId="185230AC"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3290A3B"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87A566B"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Забе</w:t>
            </w:r>
            <w:r>
              <w:rPr>
                <w:rFonts w:ascii="Times New Roman" w:hAnsi="Times New Roman"/>
                <w:sz w:val="24"/>
                <w:szCs w:val="24"/>
              </w:rPr>
              <w:t>зпечення ефективного</w:t>
            </w:r>
            <w:r w:rsidRPr="00013682">
              <w:rPr>
                <w:rFonts w:ascii="Times New Roman" w:hAnsi="Times New Roman"/>
                <w:sz w:val="24"/>
                <w:szCs w:val="24"/>
              </w:rPr>
              <w:t xml:space="preserve"> функціонування системи </w:t>
            </w:r>
            <w:r>
              <w:rPr>
                <w:rFonts w:ascii="Times New Roman" w:hAnsi="Times New Roman"/>
                <w:sz w:val="24"/>
                <w:szCs w:val="24"/>
              </w:rPr>
              <w:t>водовідведення.</w:t>
            </w:r>
          </w:p>
        </w:tc>
      </w:tr>
      <w:tr w:rsidR="00962BA8" w:rsidRPr="00013682" w14:paraId="35D6CA58"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421FC3F"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lastRenderedPageBreak/>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6D6B47C"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Будівництво </w:t>
            </w:r>
            <w:r>
              <w:rPr>
                <w:rFonts w:ascii="Times New Roman" w:hAnsi="Times New Roman"/>
                <w:sz w:val="24"/>
                <w:szCs w:val="24"/>
              </w:rPr>
              <w:t>системи</w:t>
            </w:r>
            <w:r w:rsidRPr="00013682">
              <w:rPr>
                <w:rFonts w:ascii="Times New Roman" w:hAnsi="Times New Roman"/>
                <w:sz w:val="24"/>
                <w:szCs w:val="24"/>
              </w:rPr>
              <w:t xml:space="preserve"> водовідведення </w:t>
            </w:r>
            <w:r>
              <w:rPr>
                <w:rFonts w:ascii="Times New Roman" w:hAnsi="Times New Roman"/>
                <w:sz w:val="24"/>
                <w:szCs w:val="24"/>
              </w:rPr>
              <w:t>для з</w:t>
            </w:r>
            <w:r w:rsidRPr="00013682">
              <w:rPr>
                <w:rFonts w:ascii="Times New Roman" w:hAnsi="Times New Roman"/>
                <w:sz w:val="24"/>
                <w:szCs w:val="24"/>
              </w:rPr>
              <w:t xml:space="preserve">абезпечення комфортних умов проживання </w:t>
            </w:r>
            <w:r>
              <w:rPr>
                <w:rFonts w:ascii="Times New Roman" w:hAnsi="Times New Roman"/>
                <w:sz w:val="24"/>
                <w:szCs w:val="24"/>
              </w:rPr>
              <w:t>населення.</w:t>
            </w:r>
          </w:p>
        </w:tc>
      </w:tr>
      <w:tr w:rsidR="00962BA8" w:rsidRPr="00013682" w14:paraId="353DFAEB"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C1D6EE2"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0339091"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Зачепилівська ОТГ</w:t>
            </w:r>
          </w:p>
        </w:tc>
      </w:tr>
      <w:tr w:rsidR="00962BA8" w:rsidRPr="00013682" w14:paraId="1DD77ECF"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5CFE6F5"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3DC19D3"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9923 осіб</w:t>
            </w:r>
          </w:p>
        </w:tc>
      </w:tr>
      <w:tr w:rsidR="00962BA8" w:rsidRPr="00013682" w14:paraId="525A076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F2885CA"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0A1983D" w14:textId="77777777" w:rsidR="00962BA8" w:rsidRPr="00013682" w:rsidRDefault="00962BA8" w:rsidP="006B0E2C">
            <w:pPr>
              <w:spacing w:after="0" w:line="240" w:lineRule="auto"/>
              <w:contextualSpacing/>
              <w:jc w:val="both"/>
              <w:rPr>
                <w:rFonts w:ascii="Times New Roman" w:hAnsi="Times New Roman"/>
                <w:sz w:val="24"/>
                <w:szCs w:val="24"/>
              </w:rPr>
            </w:pPr>
            <w:r w:rsidRPr="00207AC3">
              <w:rPr>
                <w:rFonts w:ascii="Times New Roman" w:hAnsi="Times New Roman"/>
                <w:sz w:val="24"/>
                <w:szCs w:val="24"/>
              </w:rPr>
              <w:t>Ситуація з відведенням та очищенням стічних вод та нечистот в українських селах є доволі суперечливою і непростою</w:t>
            </w:r>
            <w:r>
              <w:rPr>
                <w:rFonts w:ascii="Times New Roman" w:hAnsi="Times New Roman"/>
                <w:sz w:val="24"/>
                <w:szCs w:val="24"/>
              </w:rPr>
              <w:t>, що</w:t>
            </w:r>
            <w:r w:rsidRPr="00207AC3">
              <w:rPr>
                <w:rFonts w:ascii="Times New Roman" w:hAnsi="Times New Roman"/>
                <w:sz w:val="24"/>
                <w:szCs w:val="24"/>
              </w:rPr>
              <w:t xml:space="preserve"> потребує обов’язкового вирішення.</w:t>
            </w:r>
            <w:r w:rsidRPr="00013682">
              <w:rPr>
                <w:rFonts w:ascii="Times New Roman" w:hAnsi="Times New Roman"/>
                <w:sz w:val="24"/>
                <w:szCs w:val="24"/>
              </w:rPr>
              <w:t xml:space="preserve"> На даний час </w:t>
            </w:r>
            <w:r w:rsidRPr="00207AC3">
              <w:rPr>
                <w:rFonts w:ascii="Times New Roman" w:hAnsi="Times New Roman"/>
                <w:sz w:val="24"/>
                <w:szCs w:val="24"/>
              </w:rPr>
              <w:t xml:space="preserve">на території </w:t>
            </w:r>
            <w:r>
              <w:rPr>
                <w:rFonts w:ascii="Times New Roman" w:hAnsi="Times New Roman"/>
                <w:sz w:val="24"/>
                <w:szCs w:val="24"/>
              </w:rPr>
              <w:t xml:space="preserve">Зачепилівської ОТГ </w:t>
            </w:r>
            <w:r w:rsidRPr="00013682">
              <w:rPr>
                <w:rFonts w:ascii="Times New Roman" w:hAnsi="Times New Roman"/>
                <w:sz w:val="24"/>
                <w:szCs w:val="24"/>
              </w:rPr>
              <w:t xml:space="preserve">система </w:t>
            </w:r>
            <w:r w:rsidRPr="00207AC3">
              <w:rPr>
                <w:rFonts w:ascii="Times New Roman" w:hAnsi="Times New Roman"/>
                <w:sz w:val="24"/>
                <w:szCs w:val="24"/>
              </w:rPr>
              <w:t xml:space="preserve">водовідведення </w:t>
            </w:r>
            <w:r>
              <w:rPr>
                <w:rFonts w:ascii="Times New Roman" w:hAnsi="Times New Roman"/>
                <w:sz w:val="24"/>
                <w:szCs w:val="24"/>
              </w:rPr>
              <w:t>відсутня. Проект направлений на вирішення</w:t>
            </w:r>
            <w:r w:rsidRPr="00013682">
              <w:rPr>
                <w:rFonts w:ascii="Times New Roman" w:hAnsi="Times New Roman"/>
                <w:sz w:val="24"/>
                <w:szCs w:val="24"/>
              </w:rPr>
              <w:t xml:space="preserve"> питання</w:t>
            </w:r>
            <w:r>
              <w:rPr>
                <w:rFonts w:ascii="Times New Roman" w:hAnsi="Times New Roman"/>
                <w:sz w:val="24"/>
                <w:szCs w:val="24"/>
              </w:rPr>
              <w:t xml:space="preserve"> щодо водовідведення та </w:t>
            </w:r>
            <w:r w:rsidRPr="004449BC">
              <w:rPr>
                <w:rFonts w:ascii="Times New Roman" w:hAnsi="Times New Roman"/>
                <w:sz w:val="24"/>
                <w:szCs w:val="24"/>
              </w:rPr>
              <w:t xml:space="preserve">покращення </w:t>
            </w:r>
            <w:r w:rsidRPr="00013682">
              <w:rPr>
                <w:rFonts w:ascii="Times New Roman" w:hAnsi="Times New Roman"/>
                <w:sz w:val="24"/>
                <w:szCs w:val="24"/>
              </w:rPr>
              <w:t>вже існуюч</w:t>
            </w:r>
            <w:r>
              <w:rPr>
                <w:rFonts w:ascii="Times New Roman" w:hAnsi="Times New Roman"/>
                <w:sz w:val="24"/>
                <w:szCs w:val="24"/>
              </w:rPr>
              <w:t>их систем</w:t>
            </w:r>
            <w:r w:rsidRPr="00013682">
              <w:rPr>
                <w:rFonts w:ascii="Times New Roman" w:hAnsi="Times New Roman"/>
                <w:sz w:val="24"/>
                <w:szCs w:val="24"/>
              </w:rPr>
              <w:t xml:space="preserve"> водозаборів</w:t>
            </w:r>
            <w:r w:rsidRPr="004449BC">
              <w:rPr>
                <w:rFonts w:ascii="Times New Roman" w:hAnsi="Times New Roman"/>
                <w:sz w:val="24"/>
                <w:szCs w:val="24"/>
              </w:rPr>
              <w:t xml:space="preserve"> </w:t>
            </w:r>
            <w:r>
              <w:rPr>
                <w:rFonts w:ascii="Times New Roman" w:hAnsi="Times New Roman"/>
                <w:sz w:val="24"/>
                <w:szCs w:val="24"/>
              </w:rPr>
              <w:t>(</w:t>
            </w:r>
            <w:r w:rsidRPr="004449BC">
              <w:rPr>
                <w:rFonts w:ascii="Times New Roman" w:hAnsi="Times New Roman"/>
                <w:sz w:val="24"/>
                <w:szCs w:val="24"/>
              </w:rPr>
              <w:t>септики різного типу, вигріби для стоків, криті вуличні туалети з вигрібною ямою тощо</w:t>
            </w:r>
            <w:r>
              <w:rPr>
                <w:rFonts w:ascii="Times New Roman" w:hAnsi="Times New Roman"/>
                <w:sz w:val="24"/>
                <w:szCs w:val="24"/>
              </w:rPr>
              <w:t>)</w:t>
            </w:r>
            <w:r w:rsidRPr="004449BC">
              <w:rPr>
                <w:rFonts w:ascii="Times New Roman" w:hAnsi="Times New Roman"/>
                <w:sz w:val="24"/>
                <w:szCs w:val="24"/>
              </w:rPr>
              <w:t>.</w:t>
            </w:r>
          </w:p>
        </w:tc>
      </w:tr>
      <w:tr w:rsidR="00962BA8" w:rsidRPr="00013682" w14:paraId="34FE6688"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2DA801D"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371B658" w14:textId="77777777" w:rsidR="00962BA8"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П</w:t>
            </w:r>
            <w:r>
              <w:rPr>
                <w:rFonts w:ascii="Times New Roman" w:hAnsi="Times New Roman"/>
                <w:sz w:val="24"/>
                <w:szCs w:val="24"/>
              </w:rPr>
              <w:t>окращено інфраструктуру</w:t>
            </w:r>
            <w:r w:rsidRPr="00013682">
              <w:rPr>
                <w:rFonts w:ascii="Times New Roman" w:hAnsi="Times New Roman"/>
                <w:sz w:val="24"/>
                <w:szCs w:val="24"/>
              </w:rPr>
              <w:t xml:space="preserve"> водовідв</w:t>
            </w:r>
            <w:r>
              <w:rPr>
                <w:rFonts w:ascii="Times New Roman" w:hAnsi="Times New Roman"/>
                <w:sz w:val="24"/>
                <w:szCs w:val="24"/>
              </w:rPr>
              <w:t>едення</w:t>
            </w:r>
            <w:r w:rsidRPr="00013682">
              <w:rPr>
                <w:rFonts w:ascii="Times New Roman" w:hAnsi="Times New Roman"/>
                <w:sz w:val="24"/>
                <w:szCs w:val="24"/>
              </w:rPr>
              <w:t xml:space="preserve"> </w:t>
            </w:r>
            <w:r>
              <w:rPr>
                <w:rFonts w:ascii="Times New Roman" w:hAnsi="Times New Roman"/>
                <w:sz w:val="24"/>
                <w:szCs w:val="24"/>
              </w:rPr>
              <w:t>жителів громади.</w:t>
            </w:r>
          </w:p>
          <w:p w14:paraId="6C6D37B1"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Побудовано систему водовідведення.</w:t>
            </w:r>
          </w:p>
        </w:tc>
      </w:tr>
      <w:tr w:rsidR="00962BA8" w:rsidRPr="00013682" w14:paraId="6923892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EB0322B"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8816F64"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В</w:t>
            </w:r>
            <w:r w:rsidRPr="00013682">
              <w:rPr>
                <w:rFonts w:ascii="Times New Roman" w:hAnsi="Times New Roman"/>
                <w:sz w:val="24"/>
                <w:szCs w:val="24"/>
              </w:rPr>
              <w:t>иготовлення про</w:t>
            </w:r>
            <w:r>
              <w:rPr>
                <w:rFonts w:ascii="Times New Roman" w:hAnsi="Times New Roman"/>
                <w:sz w:val="24"/>
                <w:szCs w:val="24"/>
              </w:rPr>
              <w:t>ектно-кошторисної документації.</w:t>
            </w:r>
          </w:p>
          <w:p w14:paraId="489B2C04" w14:textId="77777777" w:rsidR="00962BA8"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З</w:t>
            </w:r>
            <w:r w:rsidRPr="00013682">
              <w:rPr>
                <w:rFonts w:ascii="Times New Roman" w:hAnsi="Times New Roman"/>
                <w:sz w:val="24"/>
                <w:szCs w:val="24"/>
              </w:rPr>
              <w:t>акупівля матеріалів та обладнання</w:t>
            </w:r>
            <w:r>
              <w:rPr>
                <w:rFonts w:ascii="Times New Roman" w:hAnsi="Times New Roman"/>
                <w:sz w:val="24"/>
                <w:szCs w:val="24"/>
              </w:rPr>
              <w:t>.</w:t>
            </w:r>
          </w:p>
          <w:p w14:paraId="03F46362"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П</w:t>
            </w:r>
            <w:r w:rsidRPr="00013682">
              <w:rPr>
                <w:rFonts w:ascii="Times New Roman" w:hAnsi="Times New Roman"/>
                <w:sz w:val="24"/>
                <w:szCs w:val="24"/>
              </w:rPr>
              <w:t>роведення будівельно-монтажних робіт.</w:t>
            </w:r>
          </w:p>
          <w:p w14:paraId="5195567B" w14:textId="77777777" w:rsidR="00962BA8" w:rsidRPr="00013682" w:rsidRDefault="00962BA8" w:rsidP="006B0E2C">
            <w:pPr>
              <w:spacing w:after="0" w:line="240" w:lineRule="auto"/>
              <w:contextualSpacing/>
              <w:jc w:val="both"/>
              <w:rPr>
                <w:rFonts w:ascii="Times New Roman" w:hAnsi="Times New Roman"/>
                <w:sz w:val="24"/>
                <w:szCs w:val="24"/>
              </w:rPr>
            </w:pPr>
            <w:r>
              <w:rPr>
                <w:rFonts w:ascii="Times New Roman" w:hAnsi="Times New Roman"/>
                <w:sz w:val="24"/>
                <w:szCs w:val="24"/>
              </w:rPr>
              <w:t>С</w:t>
            </w:r>
            <w:r w:rsidRPr="00013682">
              <w:rPr>
                <w:rFonts w:ascii="Times New Roman" w:hAnsi="Times New Roman"/>
                <w:sz w:val="24"/>
                <w:szCs w:val="24"/>
              </w:rPr>
              <w:t>творення мережі водо</w:t>
            </w:r>
            <w:r>
              <w:rPr>
                <w:rFonts w:ascii="Times New Roman" w:hAnsi="Times New Roman"/>
                <w:sz w:val="24"/>
                <w:szCs w:val="24"/>
              </w:rPr>
              <w:t>відведення</w:t>
            </w:r>
            <w:r w:rsidRPr="00013682">
              <w:rPr>
                <w:rFonts w:ascii="Times New Roman" w:hAnsi="Times New Roman"/>
                <w:sz w:val="24"/>
                <w:szCs w:val="24"/>
              </w:rPr>
              <w:t>.</w:t>
            </w:r>
          </w:p>
        </w:tc>
      </w:tr>
      <w:tr w:rsidR="00962BA8" w:rsidRPr="00013682" w14:paraId="40D88350"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3512FD4"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CA49442"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2019 - 2021</w:t>
            </w:r>
          </w:p>
        </w:tc>
      </w:tr>
      <w:tr w:rsidR="00962BA8" w:rsidRPr="00013682" w14:paraId="3A8194C1"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D327E03" w14:textId="77777777" w:rsidR="00962BA8" w:rsidRDefault="00962BA8" w:rsidP="006B0E2C">
            <w:pPr>
              <w:spacing w:after="0" w:line="240" w:lineRule="auto"/>
              <w:contextualSpacing/>
              <w:jc w:val="center"/>
              <w:rPr>
                <w:rFonts w:ascii="Times New Roman" w:hAnsi="Times New Roman"/>
                <w:b/>
                <w:bCs/>
                <w:sz w:val="24"/>
                <w:szCs w:val="24"/>
              </w:rPr>
            </w:pPr>
            <w:r w:rsidRPr="00013682">
              <w:rPr>
                <w:rFonts w:ascii="Times New Roman" w:hAnsi="Times New Roman"/>
                <w:b/>
                <w:bCs/>
                <w:sz w:val="24"/>
                <w:szCs w:val="24"/>
              </w:rPr>
              <w:t xml:space="preserve">Орієнтовна вартість проекту, </w:t>
            </w:r>
          </w:p>
          <w:p w14:paraId="25190CC9"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D0C50BD"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C8234B4"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A2CD99F"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5A588E6"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sz w:val="24"/>
                <w:szCs w:val="24"/>
              </w:rPr>
              <w:t>Разом</w:t>
            </w:r>
          </w:p>
        </w:tc>
      </w:tr>
      <w:tr w:rsidR="00962BA8" w:rsidRPr="00013682" w14:paraId="7BF62793"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34889B" w14:textId="77777777" w:rsidR="00962BA8" w:rsidRPr="00013682" w:rsidRDefault="00962BA8" w:rsidP="006B0E2C">
            <w:pPr>
              <w:spacing w:after="0" w:line="240" w:lineRule="auto"/>
              <w:contextualSpacing/>
              <w:jc w:val="center"/>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26969A4"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1068F6C"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300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3B8E9B7"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7EAF643" w14:textId="77777777" w:rsidR="00962BA8" w:rsidRPr="00013682" w:rsidRDefault="00962BA8" w:rsidP="006B0E2C">
            <w:pPr>
              <w:spacing w:after="0" w:line="240" w:lineRule="auto"/>
              <w:contextualSpacing/>
              <w:jc w:val="center"/>
              <w:rPr>
                <w:rFonts w:ascii="Times New Roman" w:hAnsi="Times New Roman"/>
                <w:sz w:val="24"/>
                <w:szCs w:val="24"/>
              </w:rPr>
            </w:pPr>
            <w:r>
              <w:rPr>
                <w:rFonts w:ascii="Times New Roman" w:hAnsi="Times New Roman"/>
                <w:sz w:val="24"/>
                <w:szCs w:val="24"/>
              </w:rPr>
              <w:t>600</w:t>
            </w:r>
          </w:p>
        </w:tc>
      </w:tr>
      <w:tr w:rsidR="00962BA8" w:rsidRPr="00013682" w14:paraId="46CA1E63"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D593E4C"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3B7A1E1" w14:textId="77777777" w:rsidR="00962BA8" w:rsidRPr="00013682"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селищна рада</w:t>
            </w:r>
            <w:r w:rsidRPr="00013682">
              <w:rPr>
                <w:rFonts w:ascii="Times New Roman" w:hAnsi="Times New Roman"/>
                <w:sz w:val="24"/>
                <w:szCs w:val="24"/>
              </w:rPr>
              <w:t>, донорські та інші кошти не заборонені законодавством.</w:t>
            </w:r>
          </w:p>
        </w:tc>
      </w:tr>
      <w:tr w:rsidR="00962BA8" w:rsidRPr="00013682" w14:paraId="3F653F46"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2FC9A26" w14:textId="77777777" w:rsidR="00962BA8" w:rsidRPr="00013682" w:rsidRDefault="00962BA8" w:rsidP="006B0E2C">
            <w:pPr>
              <w:spacing w:after="0" w:line="240" w:lineRule="auto"/>
              <w:contextualSpacing/>
              <w:jc w:val="center"/>
              <w:rPr>
                <w:rFonts w:ascii="Times New Roman" w:hAnsi="Times New Roman"/>
                <w:sz w:val="24"/>
                <w:szCs w:val="24"/>
              </w:rPr>
            </w:pPr>
            <w:r w:rsidRPr="00013682">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FB28A02" w14:textId="77777777" w:rsidR="00962BA8" w:rsidRPr="00C70701" w:rsidRDefault="00962BA8" w:rsidP="006B0E2C">
            <w:pPr>
              <w:spacing w:after="0" w:line="240" w:lineRule="auto"/>
              <w:contextualSpacing/>
              <w:jc w:val="both"/>
              <w:rPr>
                <w:rFonts w:ascii="Times New Roman" w:hAnsi="Times New Roman"/>
                <w:sz w:val="24"/>
                <w:szCs w:val="24"/>
              </w:rPr>
            </w:pPr>
            <w:r w:rsidRPr="00013682">
              <w:rPr>
                <w:rFonts w:ascii="Times New Roman" w:hAnsi="Times New Roman"/>
                <w:sz w:val="24"/>
                <w:szCs w:val="24"/>
              </w:rPr>
              <w:t xml:space="preserve">Зачепилівська </w:t>
            </w:r>
            <w:r>
              <w:rPr>
                <w:rFonts w:ascii="Times New Roman" w:hAnsi="Times New Roman"/>
                <w:sz w:val="24"/>
                <w:szCs w:val="24"/>
              </w:rPr>
              <w:t xml:space="preserve">селищна рада та підрядні організації </w:t>
            </w:r>
            <w:r w:rsidRPr="00013682">
              <w:rPr>
                <w:rFonts w:ascii="Times New Roman" w:hAnsi="Times New Roman"/>
                <w:sz w:val="24"/>
                <w:szCs w:val="24"/>
              </w:rPr>
              <w:t>(виконавці ремонтно-будівельних робіт)</w:t>
            </w:r>
            <w:r>
              <w:rPr>
                <w:rFonts w:ascii="Times New Roman" w:hAnsi="Times New Roman"/>
                <w:sz w:val="24"/>
                <w:szCs w:val="24"/>
              </w:rPr>
              <w:t>.</w:t>
            </w:r>
          </w:p>
        </w:tc>
      </w:tr>
    </w:tbl>
    <w:p w14:paraId="2A394463" w14:textId="77777777" w:rsidR="00962BA8" w:rsidRPr="00013682" w:rsidRDefault="00962BA8" w:rsidP="00962BA8">
      <w:pPr>
        <w:spacing w:after="0" w:line="240" w:lineRule="auto"/>
        <w:contextualSpacing/>
        <w:rPr>
          <w:rFonts w:ascii="Times New Roman" w:hAnsi="Times New Roman"/>
          <w:sz w:val="24"/>
          <w:szCs w:val="24"/>
        </w:rPr>
      </w:pPr>
    </w:p>
    <w:p w14:paraId="511EB451" w14:textId="77777777" w:rsidR="00962BA8" w:rsidRPr="00447048" w:rsidRDefault="00962BA8" w:rsidP="00FA505B">
      <w:pPr>
        <w:spacing w:after="0"/>
        <w:rPr>
          <w:rFonts w:ascii="Times New Roman" w:hAnsi="Times New Roman"/>
          <w:sz w:val="28"/>
          <w:lang w:val="ru-RU"/>
        </w:rPr>
      </w:pPr>
    </w:p>
    <w:tbl>
      <w:tblPr>
        <w:tblW w:w="0" w:type="auto"/>
        <w:jc w:val="center"/>
        <w:tblCellMar>
          <w:left w:w="0" w:type="dxa"/>
          <w:right w:w="0" w:type="dxa"/>
        </w:tblCellMar>
        <w:tblLook w:val="0600" w:firstRow="0" w:lastRow="0" w:firstColumn="0" w:lastColumn="0" w:noHBand="1" w:noVBand="1"/>
      </w:tblPr>
      <w:tblGrid>
        <w:gridCol w:w="2343"/>
        <w:gridCol w:w="1817"/>
        <w:gridCol w:w="1817"/>
        <w:gridCol w:w="1817"/>
        <w:gridCol w:w="1825"/>
      </w:tblGrid>
      <w:tr w:rsidR="00962BA8" w:rsidRPr="005C2985" w14:paraId="0DAEE62C"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1F87952"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452F5DC" w14:textId="77777777" w:rsidR="00962BA8" w:rsidRPr="005C2985" w:rsidRDefault="00962BA8" w:rsidP="006B0E2C">
            <w:pPr>
              <w:spacing w:after="0" w:line="240" w:lineRule="auto"/>
              <w:jc w:val="both"/>
              <w:rPr>
                <w:rFonts w:ascii="Times New Roman" w:hAnsi="Times New Roman"/>
                <w:sz w:val="24"/>
                <w:szCs w:val="24"/>
              </w:rPr>
            </w:pPr>
            <w:r w:rsidRPr="00FD5F7F">
              <w:rPr>
                <w:rFonts w:ascii="Times New Roman" w:hAnsi="Times New Roman"/>
                <w:color w:val="0D0D0D" w:themeColor="text1" w:themeTint="F2"/>
                <w:sz w:val="24"/>
                <w:szCs w:val="24"/>
              </w:rPr>
              <w:t>2.</w:t>
            </w:r>
            <w:r>
              <w:rPr>
                <w:rFonts w:ascii="Times New Roman" w:hAnsi="Times New Roman"/>
                <w:color w:val="0D0D0D" w:themeColor="text1" w:themeTint="F2"/>
                <w:sz w:val="24"/>
                <w:szCs w:val="24"/>
              </w:rPr>
              <w:t>3.4</w:t>
            </w:r>
            <w:r w:rsidRPr="005C2985">
              <w:rPr>
                <w:rFonts w:ascii="Times New Roman" w:hAnsi="Times New Roman"/>
                <w:sz w:val="24"/>
                <w:szCs w:val="24"/>
              </w:rPr>
              <w:t xml:space="preserve">. </w:t>
            </w:r>
            <w:r>
              <w:rPr>
                <w:rFonts w:ascii="Times New Roman" w:hAnsi="Times New Roman"/>
                <w:sz w:val="24"/>
                <w:szCs w:val="24"/>
              </w:rPr>
              <w:t>Модернізація та покращення матеріально-технічного забезпечення закладів освіти та культури</w:t>
            </w:r>
          </w:p>
        </w:tc>
      </w:tr>
      <w:tr w:rsidR="00962BA8" w:rsidRPr="005C2985" w14:paraId="602DD5EC"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9C0D305"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56C20A9" w14:textId="31C63911" w:rsidR="00962BA8" w:rsidRPr="00453FB8" w:rsidRDefault="00DD461D" w:rsidP="006B0E2C">
            <w:pPr>
              <w:spacing w:after="0" w:line="240" w:lineRule="auto"/>
              <w:jc w:val="both"/>
              <w:rPr>
                <w:rFonts w:ascii="Times New Roman" w:hAnsi="Times New Roman"/>
                <w:b/>
                <w:sz w:val="24"/>
                <w:szCs w:val="24"/>
              </w:rPr>
            </w:pPr>
            <w:r>
              <w:rPr>
                <w:rFonts w:ascii="Times New Roman" w:hAnsi="Times New Roman"/>
                <w:b/>
                <w:sz w:val="24"/>
                <w:szCs w:val="24"/>
              </w:rPr>
              <w:t>Покращення матеріальної бази закладів освіти</w:t>
            </w:r>
          </w:p>
        </w:tc>
      </w:tr>
      <w:tr w:rsidR="00962BA8" w:rsidRPr="005C2985" w14:paraId="298A51F4"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974B977"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DFBF84C" w14:textId="77777777" w:rsidR="00962BA8" w:rsidRDefault="00962BA8" w:rsidP="006B0E2C">
            <w:pPr>
              <w:pStyle w:val="a7"/>
              <w:numPr>
                <w:ilvl w:val="0"/>
                <w:numId w:val="17"/>
              </w:numPr>
              <w:spacing w:after="0" w:line="240" w:lineRule="auto"/>
              <w:jc w:val="both"/>
              <w:rPr>
                <w:rFonts w:ascii="Times New Roman" w:hAnsi="Times New Roman"/>
                <w:sz w:val="24"/>
                <w:szCs w:val="24"/>
              </w:rPr>
            </w:pPr>
            <w:r>
              <w:rPr>
                <w:rFonts w:ascii="Times New Roman" w:hAnsi="Times New Roman"/>
                <w:sz w:val="24"/>
                <w:szCs w:val="24"/>
              </w:rPr>
              <w:t>п</w:t>
            </w:r>
            <w:r w:rsidRPr="00E81769">
              <w:rPr>
                <w:rFonts w:ascii="Times New Roman" w:hAnsi="Times New Roman"/>
                <w:sz w:val="24"/>
                <w:szCs w:val="24"/>
              </w:rPr>
              <w:t>ідвищити зацікавленість учнів у вивченні природничих</w:t>
            </w:r>
            <w:r>
              <w:rPr>
                <w:rFonts w:ascii="Times New Roman" w:hAnsi="Times New Roman"/>
                <w:sz w:val="24"/>
                <w:szCs w:val="24"/>
              </w:rPr>
              <w:t xml:space="preserve"> </w:t>
            </w:r>
            <w:r w:rsidRPr="00E81769">
              <w:rPr>
                <w:rFonts w:ascii="Times New Roman" w:hAnsi="Times New Roman"/>
                <w:sz w:val="24"/>
                <w:szCs w:val="24"/>
              </w:rPr>
              <w:t>дисциплін;</w:t>
            </w:r>
          </w:p>
          <w:p w14:paraId="1C87FD45" w14:textId="280C0D78" w:rsidR="00DD461D" w:rsidRPr="00E81769" w:rsidRDefault="00DD461D" w:rsidP="006B0E2C">
            <w:pPr>
              <w:pStyle w:val="a7"/>
              <w:numPr>
                <w:ilvl w:val="0"/>
                <w:numId w:val="17"/>
              </w:numPr>
              <w:spacing w:after="0" w:line="240" w:lineRule="auto"/>
              <w:jc w:val="both"/>
              <w:rPr>
                <w:rFonts w:ascii="Times New Roman" w:hAnsi="Times New Roman"/>
                <w:sz w:val="24"/>
                <w:szCs w:val="24"/>
              </w:rPr>
            </w:pPr>
            <w:r>
              <w:rPr>
                <w:rFonts w:ascii="Times New Roman" w:hAnsi="Times New Roman"/>
                <w:sz w:val="24"/>
                <w:szCs w:val="24"/>
                <w:lang w:val="uk-UA"/>
              </w:rPr>
              <w:t>забезпечити підвіз учнів до закладів освіти ОТГ</w:t>
            </w:r>
          </w:p>
          <w:p w14:paraId="7671754A" w14:textId="716D806B" w:rsidR="00962BA8" w:rsidRPr="00E81769" w:rsidRDefault="00962BA8" w:rsidP="006B0E2C">
            <w:pPr>
              <w:pStyle w:val="a7"/>
              <w:numPr>
                <w:ilvl w:val="0"/>
                <w:numId w:val="17"/>
              </w:numPr>
              <w:spacing w:after="0" w:line="240" w:lineRule="auto"/>
              <w:jc w:val="both"/>
              <w:rPr>
                <w:rFonts w:ascii="Times New Roman" w:hAnsi="Times New Roman"/>
                <w:sz w:val="24"/>
                <w:szCs w:val="24"/>
              </w:rPr>
            </w:pPr>
            <w:r>
              <w:rPr>
                <w:rFonts w:ascii="Times New Roman" w:hAnsi="Times New Roman"/>
                <w:sz w:val="24"/>
                <w:szCs w:val="24"/>
              </w:rPr>
              <w:t>забезпечити міжпредметні зв’</w:t>
            </w:r>
            <w:r w:rsidRPr="00E81769">
              <w:rPr>
                <w:rFonts w:ascii="Times New Roman" w:hAnsi="Times New Roman"/>
                <w:sz w:val="24"/>
                <w:szCs w:val="24"/>
              </w:rPr>
              <w:t>язки – хімії, біології, фізики</w:t>
            </w:r>
            <w:r w:rsidR="00DD461D">
              <w:rPr>
                <w:rFonts w:ascii="Times New Roman" w:hAnsi="Times New Roman"/>
                <w:sz w:val="24"/>
                <w:szCs w:val="24"/>
                <w:lang w:val="uk-UA"/>
              </w:rPr>
              <w:t xml:space="preserve"> тощо</w:t>
            </w:r>
            <w:r w:rsidRPr="00E81769">
              <w:rPr>
                <w:rFonts w:ascii="Times New Roman" w:hAnsi="Times New Roman"/>
                <w:sz w:val="24"/>
                <w:szCs w:val="24"/>
              </w:rPr>
              <w:t>;</w:t>
            </w:r>
          </w:p>
          <w:p w14:paraId="79AD977C" w14:textId="77777777" w:rsidR="00962BA8" w:rsidRPr="00E81769" w:rsidRDefault="00962BA8" w:rsidP="006B0E2C">
            <w:pPr>
              <w:pStyle w:val="a7"/>
              <w:numPr>
                <w:ilvl w:val="0"/>
                <w:numId w:val="17"/>
              </w:numPr>
              <w:spacing w:after="0" w:line="240" w:lineRule="auto"/>
              <w:jc w:val="both"/>
              <w:rPr>
                <w:rFonts w:ascii="Times New Roman" w:hAnsi="Times New Roman"/>
                <w:sz w:val="24"/>
                <w:szCs w:val="24"/>
              </w:rPr>
            </w:pPr>
            <w:r>
              <w:rPr>
                <w:rFonts w:ascii="Times New Roman" w:hAnsi="Times New Roman"/>
                <w:sz w:val="24"/>
                <w:szCs w:val="24"/>
              </w:rPr>
              <w:t>п</w:t>
            </w:r>
            <w:r w:rsidRPr="00E81769">
              <w:rPr>
                <w:rFonts w:ascii="Times New Roman" w:hAnsi="Times New Roman"/>
                <w:sz w:val="24"/>
                <w:szCs w:val="24"/>
              </w:rPr>
              <w:t>роводити експерименти та здійснювати високоточний,</w:t>
            </w:r>
            <w:r>
              <w:rPr>
                <w:rFonts w:ascii="Times New Roman" w:hAnsi="Times New Roman"/>
                <w:sz w:val="24"/>
                <w:szCs w:val="24"/>
              </w:rPr>
              <w:t xml:space="preserve"> </w:t>
            </w:r>
            <w:r w:rsidRPr="00E81769">
              <w:rPr>
                <w:rFonts w:ascii="Times New Roman" w:hAnsi="Times New Roman"/>
                <w:sz w:val="24"/>
                <w:szCs w:val="24"/>
              </w:rPr>
              <w:t>глибокий аналіз отриманих результатів</w:t>
            </w:r>
            <w:r>
              <w:rPr>
                <w:rFonts w:ascii="Times New Roman" w:hAnsi="Times New Roman"/>
                <w:sz w:val="24"/>
                <w:szCs w:val="24"/>
              </w:rPr>
              <w:t>;</w:t>
            </w:r>
          </w:p>
          <w:p w14:paraId="139956C7" w14:textId="77777777" w:rsidR="00962BA8" w:rsidRDefault="00962BA8" w:rsidP="006B0E2C">
            <w:pPr>
              <w:pStyle w:val="a7"/>
              <w:numPr>
                <w:ilvl w:val="0"/>
                <w:numId w:val="17"/>
              </w:numPr>
              <w:spacing w:after="0" w:line="240" w:lineRule="auto"/>
              <w:jc w:val="both"/>
              <w:rPr>
                <w:rFonts w:ascii="Times New Roman" w:hAnsi="Times New Roman"/>
                <w:sz w:val="24"/>
                <w:szCs w:val="24"/>
              </w:rPr>
            </w:pPr>
            <w:r>
              <w:rPr>
                <w:rFonts w:ascii="Times New Roman" w:hAnsi="Times New Roman"/>
                <w:sz w:val="24"/>
                <w:szCs w:val="24"/>
              </w:rPr>
              <w:t>ф</w:t>
            </w:r>
            <w:r w:rsidRPr="00E81769">
              <w:rPr>
                <w:rFonts w:ascii="Times New Roman" w:hAnsi="Times New Roman"/>
                <w:sz w:val="24"/>
                <w:szCs w:val="24"/>
              </w:rPr>
              <w:t>ормувати науково-практичні вміння та навички;</w:t>
            </w:r>
          </w:p>
          <w:p w14:paraId="10E4822F" w14:textId="533D5835" w:rsidR="00DD461D" w:rsidRPr="00E81769" w:rsidRDefault="00DD461D" w:rsidP="006B0E2C">
            <w:pPr>
              <w:pStyle w:val="a7"/>
              <w:numPr>
                <w:ilvl w:val="0"/>
                <w:numId w:val="17"/>
              </w:numPr>
              <w:spacing w:after="0" w:line="240" w:lineRule="auto"/>
              <w:jc w:val="both"/>
              <w:rPr>
                <w:rFonts w:ascii="Times New Roman" w:hAnsi="Times New Roman"/>
                <w:sz w:val="24"/>
                <w:szCs w:val="24"/>
              </w:rPr>
            </w:pPr>
            <w:r>
              <w:rPr>
                <w:rFonts w:ascii="Times New Roman" w:hAnsi="Times New Roman"/>
                <w:sz w:val="24"/>
                <w:szCs w:val="24"/>
                <w:lang w:val="uk-UA"/>
              </w:rPr>
              <w:lastRenderedPageBreak/>
              <w:t>оновлення комп’ютерних класів;</w:t>
            </w:r>
          </w:p>
          <w:p w14:paraId="7CA2C4F7" w14:textId="77777777" w:rsidR="00962BA8" w:rsidRPr="00E81769" w:rsidRDefault="00962BA8" w:rsidP="006B0E2C">
            <w:pPr>
              <w:pStyle w:val="a7"/>
              <w:numPr>
                <w:ilvl w:val="0"/>
                <w:numId w:val="17"/>
              </w:numPr>
              <w:spacing w:after="0" w:line="240" w:lineRule="auto"/>
              <w:jc w:val="both"/>
              <w:rPr>
                <w:rFonts w:ascii="Times New Roman" w:hAnsi="Times New Roman"/>
                <w:sz w:val="24"/>
                <w:szCs w:val="24"/>
              </w:rPr>
            </w:pPr>
            <w:r>
              <w:rPr>
                <w:rFonts w:ascii="Times New Roman" w:hAnsi="Times New Roman"/>
                <w:sz w:val="24"/>
                <w:szCs w:val="24"/>
              </w:rPr>
              <w:t>н</w:t>
            </w:r>
            <w:r w:rsidRPr="00E81769">
              <w:rPr>
                <w:rFonts w:ascii="Times New Roman" w:hAnsi="Times New Roman"/>
                <w:sz w:val="24"/>
                <w:szCs w:val="24"/>
              </w:rPr>
              <w:t>авчити обробляти інформацію з</w:t>
            </w:r>
            <w:r>
              <w:rPr>
                <w:rFonts w:ascii="Times New Roman" w:hAnsi="Times New Roman"/>
                <w:sz w:val="24"/>
                <w:szCs w:val="24"/>
              </w:rPr>
              <w:t>а</w:t>
            </w:r>
            <w:r w:rsidRPr="00E81769">
              <w:rPr>
                <w:rFonts w:ascii="Times New Roman" w:hAnsi="Times New Roman"/>
                <w:sz w:val="24"/>
                <w:szCs w:val="24"/>
              </w:rPr>
              <w:t xml:space="preserve"> допомого</w:t>
            </w:r>
            <w:r>
              <w:rPr>
                <w:rFonts w:ascii="Times New Roman" w:hAnsi="Times New Roman"/>
                <w:sz w:val="24"/>
                <w:szCs w:val="24"/>
              </w:rPr>
              <w:t>ю</w:t>
            </w:r>
            <w:r w:rsidRPr="00E81769">
              <w:rPr>
                <w:rFonts w:ascii="Times New Roman" w:hAnsi="Times New Roman"/>
                <w:sz w:val="24"/>
                <w:szCs w:val="24"/>
              </w:rPr>
              <w:t xml:space="preserve"> комп’ютерних</w:t>
            </w:r>
            <w:r>
              <w:rPr>
                <w:rFonts w:ascii="Times New Roman" w:hAnsi="Times New Roman"/>
                <w:sz w:val="24"/>
                <w:szCs w:val="24"/>
              </w:rPr>
              <w:t xml:space="preserve"> </w:t>
            </w:r>
            <w:r w:rsidRPr="00E81769">
              <w:rPr>
                <w:rFonts w:ascii="Times New Roman" w:hAnsi="Times New Roman"/>
                <w:sz w:val="24"/>
                <w:szCs w:val="24"/>
              </w:rPr>
              <w:t>технологій;</w:t>
            </w:r>
          </w:p>
          <w:p w14:paraId="0B6B2C2C" w14:textId="77777777" w:rsidR="00962BA8" w:rsidRPr="00857524" w:rsidRDefault="00962BA8" w:rsidP="006B0E2C">
            <w:pPr>
              <w:pStyle w:val="a7"/>
              <w:numPr>
                <w:ilvl w:val="0"/>
                <w:numId w:val="17"/>
              </w:numPr>
              <w:spacing w:after="0" w:line="240" w:lineRule="auto"/>
              <w:jc w:val="both"/>
              <w:rPr>
                <w:rFonts w:ascii="Times New Roman" w:hAnsi="Times New Roman"/>
                <w:sz w:val="24"/>
                <w:szCs w:val="24"/>
              </w:rPr>
            </w:pPr>
            <w:r>
              <w:rPr>
                <w:rFonts w:ascii="Times New Roman" w:hAnsi="Times New Roman"/>
                <w:sz w:val="24"/>
                <w:szCs w:val="24"/>
              </w:rPr>
              <w:t>п</w:t>
            </w:r>
            <w:r w:rsidRPr="00E81769">
              <w:rPr>
                <w:rFonts w:ascii="Times New Roman" w:hAnsi="Times New Roman"/>
                <w:sz w:val="24"/>
                <w:szCs w:val="24"/>
              </w:rPr>
              <w:t>окращити засвоєння навчального матеріалу</w:t>
            </w:r>
          </w:p>
        </w:tc>
      </w:tr>
      <w:tr w:rsidR="00962BA8" w:rsidRPr="005C2985" w14:paraId="69B2AD4A"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A76B96F"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7B4AF36" w14:textId="77777777" w:rsidR="00962BA8" w:rsidRPr="005C2985" w:rsidRDefault="00962BA8" w:rsidP="006B0E2C">
            <w:pPr>
              <w:spacing w:after="0" w:line="240" w:lineRule="auto"/>
              <w:rPr>
                <w:rFonts w:ascii="Times New Roman" w:hAnsi="Times New Roman"/>
                <w:sz w:val="24"/>
                <w:szCs w:val="24"/>
              </w:rPr>
            </w:pPr>
            <w:r>
              <w:rPr>
                <w:rFonts w:ascii="Times New Roman" w:hAnsi="Times New Roman"/>
                <w:sz w:val="24"/>
                <w:szCs w:val="24"/>
              </w:rPr>
              <w:t>Зачепилівська об’єднана територіальна громада</w:t>
            </w:r>
          </w:p>
        </w:tc>
      </w:tr>
      <w:tr w:rsidR="00962BA8" w:rsidRPr="005C2985" w14:paraId="0C0AF866"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6AEE7B2"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EFB5C25" w14:textId="77777777" w:rsidR="00962BA8" w:rsidRPr="005C2985" w:rsidRDefault="00962BA8" w:rsidP="006B0E2C">
            <w:pPr>
              <w:spacing w:after="0" w:line="240" w:lineRule="auto"/>
              <w:jc w:val="both"/>
              <w:rPr>
                <w:rFonts w:ascii="Times New Roman" w:hAnsi="Times New Roman"/>
                <w:sz w:val="24"/>
                <w:szCs w:val="24"/>
              </w:rPr>
            </w:pPr>
            <w:r>
              <w:rPr>
                <w:rFonts w:ascii="Times New Roman" w:hAnsi="Times New Roman"/>
                <w:sz w:val="24"/>
                <w:szCs w:val="24"/>
              </w:rPr>
              <w:t>Близько 1 тис. осіб</w:t>
            </w:r>
          </w:p>
        </w:tc>
      </w:tr>
      <w:tr w:rsidR="00962BA8" w:rsidRPr="005C2985" w14:paraId="63A0994C"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BE80566"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F23D134" w14:textId="0F4D3ED3" w:rsidR="00962BA8" w:rsidRPr="00E81769" w:rsidRDefault="00DD461D" w:rsidP="006B0E2C">
            <w:pPr>
              <w:spacing w:after="0" w:line="240" w:lineRule="auto"/>
              <w:jc w:val="both"/>
              <w:rPr>
                <w:rFonts w:ascii="Times New Roman" w:hAnsi="Times New Roman"/>
                <w:sz w:val="24"/>
                <w:szCs w:val="24"/>
              </w:rPr>
            </w:pPr>
            <w:r>
              <w:rPr>
                <w:rFonts w:ascii="Times New Roman" w:hAnsi="Times New Roman"/>
                <w:sz w:val="24"/>
                <w:szCs w:val="24"/>
              </w:rPr>
              <w:t xml:space="preserve">Реформа освіти вимагає оптимізувати роботу навчальних закладів. </w:t>
            </w:r>
            <w:r w:rsidR="00962BA8" w:rsidRPr="00E81769">
              <w:rPr>
                <w:rFonts w:ascii="Times New Roman" w:hAnsi="Times New Roman"/>
                <w:sz w:val="24"/>
                <w:szCs w:val="24"/>
              </w:rPr>
              <w:t xml:space="preserve">На сьогодні </w:t>
            </w:r>
            <w:r w:rsidR="00962BA8">
              <w:rPr>
                <w:rFonts w:ascii="Times New Roman" w:hAnsi="Times New Roman"/>
                <w:sz w:val="24"/>
                <w:szCs w:val="24"/>
              </w:rPr>
              <w:t xml:space="preserve">загальноосвітні навчальні заклади Зачепилівської ОТГ </w:t>
            </w:r>
            <w:r w:rsidR="00962BA8" w:rsidRPr="00E81769">
              <w:rPr>
                <w:rFonts w:ascii="Times New Roman" w:hAnsi="Times New Roman"/>
                <w:sz w:val="24"/>
                <w:szCs w:val="24"/>
              </w:rPr>
              <w:t>знаходиться на етапі, коли</w:t>
            </w:r>
            <w:r w:rsidR="00962BA8">
              <w:rPr>
                <w:rFonts w:ascii="Times New Roman" w:hAnsi="Times New Roman"/>
                <w:sz w:val="24"/>
                <w:szCs w:val="24"/>
              </w:rPr>
              <w:t xml:space="preserve"> </w:t>
            </w:r>
            <w:r w:rsidR="00962BA8" w:rsidRPr="00E81769">
              <w:rPr>
                <w:rFonts w:ascii="Times New Roman" w:hAnsi="Times New Roman"/>
                <w:sz w:val="24"/>
                <w:szCs w:val="24"/>
              </w:rPr>
              <w:t>необхідно змінити стару академічну методику викладання</w:t>
            </w:r>
            <w:r w:rsidR="00962BA8">
              <w:rPr>
                <w:rFonts w:ascii="Times New Roman" w:hAnsi="Times New Roman"/>
                <w:sz w:val="24"/>
                <w:szCs w:val="24"/>
              </w:rPr>
              <w:t xml:space="preserve"> </w:t>
            </w:r>
            <w:r w:rsidR="00962BA8" w:rsidRPr="00E81769">
              <w:rPr>
                <w:rFonts w:ascii="Times New Roman" w:hAnsi="Times New Roman"/>
                <w:sz w:val="24"/>
                <w:szCs w:val="24"/>
              </w:rPr>
              <w:t>на нову інтерактивну, пошукову,</w:t>
            </w:r>
            <w:r w:rsidR="00962BA8">
              <w:rPr>
                <w:rFonts w:ascii="Times New Roman" w:hAnsi="Times New Roman"/>
                <w:sz w:val="24"/>
                <w:szCs w:val="24"/>
              </w:rPr>
              <w:t xml:space="preserve"> </w:t>
            </w:r>
            <w:r w:rsidR="00962BA8" w:rsidRPr="00E81769">
              <w:rPr>
                <w:rFonts w:ascii="Times New Roman" w:hAnsi="Times New Roman"/>
                <w:sz w:val="24"/>
                <w:szCs w:val="24"/>
              </w:rPr>
              <w:t>дослідницьку. Сучасні технології дають можливість показати</w:t>
            </w:r>
            <w:r w:rsidR="00962BA8">
              <w:rPr>
                <w:rFonts w:ascii="Times New Roman" w:hAnsi="Times New Roman"/>
                <w:sz w:val="24"/>
                <w:szCs w:val="24"/>
              </w:rPr>
              <w:t xml:space="preserve"> </w:t>
            </w:r>
            <w:r w:rsidR="00962BA8" w:rsidRPr="00E81769">
              <w:rPr>
                <w:rFonts w:ascii="Times New Roman" w:hAnsi="Times New Roman"/>
                <w:sz w:val="24"/>
                <w:szCs w:val="24"/>
              </w:rPr>
              <w:t>учням, як відбуваються природні явища, продемонструвати</w:t>
            </w:r>
            <w:r w:rsidR="00962BA8">
              <w:rPr>
                <w:rFonts w:ascii="Times New Roman" w:hAnsi="Times New Roman"/>
                <w:sz w:val="24"/>
                <w:szCs w:val="24"/>
              </w:rPr>
              <w:t xml:space="preserve"> </w:t>
            </w:r>
            <w:r w:rsidR="00962BA8" w:rsidRPr="00E81769">
              <w:rPr>
                <w:rFonts w:ascii="Times New Roman" w:hAnsi="Times New Roman"/>
                <w:sz w:val="24"/>
                <w:szCs w:val="24"/>
              </w:rPr>
              <w:t>процеси, практичн</w:t>
            </w:r>
            <w:r w:rsidR="00962BA8">
              <w:rPr>
                <w:rFonts w:ascii="Times New Roman" w:hAnsi="Times New Roman"/>
                <w:sz w:val="24"/>
                <w:szCs w:val="24"/>
              </w:rPr>
              <w:t xml:space="preserve">е застосування отриманих знань. </w:t>
            </w:r>
            <w:r w:rsidR="00962BA8" w:rsidRPr="00E81769">
              <w:rPr>
                <w:rFonts w:ascii="Times New Roman" w:hAnsi="Times New Roman"/>
                <w:sz w:val="24"/>
                <w:szCs w:val="24"/>
              </w:rPr>
              <w:t>Школа не</w:t>
            </w:r>
            <w:r w:rsidR="00962BA8">
              <w:rPr>
                <w:rFonts w:ascii="Times New Roman" w:hAnsi="Times New Roman"/>
                <w:sz w:val="24"/>
                <w:szCs w:val="24"/>
              </w:rPr>
              <w:t xml:space="preserve"> </w:t>
            </w:r>
            <w:r w:rsidR="00962BA8" w:rsidRPr="00E81769">
              <w:rPr>
                <w:rFonts w:ascii="Times New Roman" w:hAnsi="Times New Roman"/>
                <w:sz w:val="24"/>
                <w:szCs w:val="24"/>
              </w:rPr>
              <w:t>має належного матеріального та технічного забезпечення</w:t>
            </w:r>
            <w:r w:rsidR="00962BA8">
              <w:rPr>
                <w:rFonts w:ascii="Times New Roman" w:hAnsi="Times New Roman"/>
                <w:sz w:val="24"/>
                <w:szCs w:val="24"/>
              </w:rPr>
              <w:t xml:space="preserve"> </w:t>
            </w:r>
            <w:r w:rsidR="00962BA8" w:rsidRPr="00E81769">
              <w:rPr>
                <w:rFonts w:ascii="Times New Roman" w:hAnsi="Times New Roman"/>
                <w:sz w:val="24"/>
                <w:szCs w:val="24"/>
              </w:rPr>
              <w:t>кабінетів природничих наук, відсутня мультимедійна та</w:t>
            </w:r>
            <w:r w:rsidR="00962BA8">
              <w:rPr>
                <w:rFonts w:ascii="Times New Roman" w:hAnsi="Times New Roman"/>
                <w:sz w:val="24"/>
                <w:szCs w:val="24"/>
              </w:rPr>
              <w:t xml:space="preserve"> </w:t>
            </w:r>
            <w:r w:rsidR="00962BA8" w:rsidRPr="00E81769">
              <w:rPr>
                <w:rFonts w:ascii="Times New Roman" w:hAnsi="Times New Roman"/>
                <w:sz w:val="24"/>
                <w:szCs w:val="24"/>
              </w:rPr>
              <w:t>інтерактивна техніка. Це не дозволяє висококваліфікованим</w:t>
            </w:r>
            <w:r w:rsidR="00962BA8">
              <w:rPr>
                <w:rFonts w:ascii="Times New Roman" w:hAnsi="Times New Roman"/>
                <w:sz w:val="24"/>
                <w:szCs w:val="24"/>
              </w:rPr>
              <w:t xml:space="preserve"> </w:t>
            </w:r>
            <w:r w:rsidR="00962BA8" w:rsidRPr="00E81769">
              <w:rPr>
                <w:rFonts w:ascii="Times New Roman" w:hAnsi="Times New Roman"/>
                <w:sz w:val="24"/>
                <w:szCs w:val="24"/>
              </w:rPr>
              <w:t>вчителям ознайомити учнів з</w:t>
            </w:r>
            <w:r w:rsidR="00962BA8">
              <w:rPr>
                <w:rFonts w:ascii="Times New Roman" w:hAnsi="Times New Roman"/>
                <w:sz w:val="24"/>
                <w:szCs w:val="24"/>
              </w:rPr>
              <w:t> </w:t>
            </w:r>
            <w:r w:rsidR="00962BA8" w:rsidRPr="00E81769">
              <w:rPr>
                <w:rFonts w:ascii="Times New Roman" w:hAnsi="Times New Roman"/>
                <w:sz w:val="24"/>
                <w:szCs w:val="24"/>
              </w:rPr>
              <w:t>можливостями, які надає</w:t>
            </w:r>
            <w:r w:rsidR="00962BA8">
              <w:rPr>
                <w:rFonts w:ascii="Times New Roman" w:hAnsi="Times New Roman"/>
                <w:sz w:val="24"/>
                <w:szCs w:val="24"/>
              </w:rPr>
              <w:t xml:space="preserve"> </w:t>
            </w:r>
            <w:r w:rsidR="00962BA8" w:rsidRPr="00E81769">
              <w:rPr>
                <w:rFonts w:ascii="Times New Roman" w:hAnsi="Times New Roman"/>
                <w:sz w:val="24"/>
                <w:szCs w:val="24"/>
              </w:rPr>
              <w:t>сучасне інформаційне середовище для вивчення даних</w:t>
            </w:r>
            <w:r w:rsidR="00962BA8">
              <w:rPr>
                <w:rFonts w:ascii="Times New Roman" w:hAnsi="Times New Roman"/>
                <w:sz w:val="24"/>
                <w:szCs w:val="24"/>
              </w:rPr>
              <w:t xml:space="preserve"> </w:t>
            </w:r>
            <w:r w:rsidR="00962BA8" w:rsidRPr="00E81769">
              <w:rPr>
                <w:rFonts w:ascii="Times New Roman" w:hAnsi="Times New Roman"/>
                <w:sz w:val="24"/>
                <w:szCs w:val="24"/>
              </w:rPr>
              <w:t>дисциплін.</w:t>
            </w:r>
          </w:p>
          <w:p w14:paraId="0C1D85BF" w14:textId="77777777" w:rsidR="00962BA8" w:rsidRPr="005C2985" w:rsidRDefault="00962BA8" w:rsidP="006B0E2C">
            <w:pPr>
              <w:spacing w:after="0" w:line="240" w:lineRule="auto"/>
              <w:jc w:val="both"/>
              <w:rPr>
                <w:rFonts w:ascii="Times New Roman" w:hAnsi="Times New Roman"/>
                <w:sz w:val="24"/>
                <w:szCs w:val="24"/>
              </w:rPr>
            </w:pPr>
            <w:r w:rsidRPr="00E81769">
              <w:rPr>
                <w:rFonts w:ascii="Times New Roman" w:hAnsi="Times New Roman"/>
                <w:sz w:val="24"/>
                <w:szCs w:val="24"/>
              </w:rPr>
              <w:t>Для подолання цієї проблеми планується облаштування</w:t>
            </w:r>
            <w:r>
              <w:rPr>
                <w:rFonts w:ascii="Times New Roman" w:hAnsi="Times New Roman"/>
                <w:sz w:val="24"/>
                <w:szCs w:val="24"/>
              </w:rPr>
              <w:t xml:space="preserve"> </w:t>
            </w:r>
            <w:r w:rsidRPr="00E81769">
              <w:rPr>
                <w:rFonts w:ascii="Times New Roman" w:hAnsi="Times New Roman"/>
                <w:sz w:val="24"/>
                <w:szCs w:val="24"/>
              </w:rPr>
              <w:t>цифрових лабораторій в кабінетах фізики, хімії та біології</w:t>
            </w:r>
            <w:r>
              <w:rPr>
                <w:rFonts w:ascii="Times New Roman" w:hAnsi="Times New Roman"/>
                <w:sz w:val="24"/>
                <w:szCs w:val="24"/>
              </w:rPr>
              <w:t xml:space="preserve"> Зачепилівської загальноосвітньої школи І-ІІІ ступенів.</w:t>
            </w:r>
          </w:p>
        </w:tc>
      </w:tr>
      <w:tr w:rsidR="00962BA8" w:rsidRPr="005C2985" w14:paraId="4D502CF0"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325D932"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E0A0BCE" w14:textId="216FDB94" w:rsidR="00962BA8" w:rsidRDefault="00962BA8" w:rsidP="006B0E2C">
            <w:pPr>
              <w:pStyle w:val="a7"/>
              <w:numPr>
                <w:ilvl w:val="0"/>
                <w:numId w:val="16"/>
              </w:numPr>
              <w:spacing w:after="0" w:line="240" w:lineRule="auto"/>
              <w:jc w:val="both"/>
              <w:rPr>
                <w:rFonts w:ascii="Times New Roman" w:hAnsi="Times New Roman"/>
                <w:sz w:val="24"/>
                <w:szCs w:val="24"/>
              </w:rPr>
            </w:pPr>
            <w:r w:rsidRPr="00E81769">
              <w:rPr>
                <w:rFonts w:ascii="Times New Roman" w:hAnsi="Times New Roman"/>
                <w:sz w:val="24"/>
                <w:szCs w:val="24"/>
              </w:rPr>
              <w:t>придбано обладнання і облаштовано лабораторії у загальноосвіт</w:t>
            </w:r>
            <w:r>
              <w:rPr>
                <w:rFonts w:ascii="Times New Roman" w:hAnsi="Times New Roman"/>
                <w:sz w:val="24"/>
                <w:szCs w:val="24"/>
              </w:rPr>
              <w:t>ніх навчальних закладах громади;</w:t>
            </w:r>
          </w:p>
          <w:p w14:paraId="5F7BA2C1" w14:textId="77777777" w:rsidR="00DD461D" w:rsidRPr="00DD461D" w:rsidRDefault="00DD461D"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придбання шкільних автобусів;</w:t>
            </w:r>
          </w:p>
          <w:p w14:paraId="251FA593" w14:textId="3E6D4D41" w:rsidR="00DD461D" w:rsidRPr="00E81769" w:rsidRDefault="00DD461D"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забезпечення навчальних класів належним обладнанням;</w:t>
            </w:r>
          </w:p>
          <w:p w14:paraId="6273EA53" w14:textId="5B4775B6" w:rsidR="00962BA8" w:rsidRPr="00E81769" w:rsidRDefault="00962BA8"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rPr>
              <w:t>п</w:t>
            </w:r>
            <w:r w:rsidRPr="00E81769">
              <w:rPr>
                <w:rFonts w:ascii="Times New Roman" w:hAnsi="Times New Roman"/>
                <w:sz w:val="24"/>
                <w:szCs w:val="24"/>
              </w:rPr>
              <w:t>ідвищено зацікавленість учнів у вивченні дисциплін;</w:t>
            </w:r>
          </w:p>
          <w:p w14:paraId="13F1622C" w14:textId="77777777" w:rsidR="00962BA8" w:rsidRPr="00E81769" w:rsidRDefault="00962BA8"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rPr>
              <w:t>о</w:t>
            </w:r>
            <w:r w:rsidRPr="00E81769">
              <w:rPr>
                <w:rFonts w:ascii="Times New Roman" w:hAnsi="Times New Roman"/>
                <w:sz w:val="24"/>
                <w:szCs w:val="24"/>
              </w:rPr>
              <w:t>тримано практичний досвід роботи в умовах «реальної</w:t>
            </w:r>
            <w:r>
              <w:rPr>
                <w:rFonts w:ascii="Times New Roman" w:hAnsi="Times New Roman"/>
                <w:sz w:val="24"/>
                <w:szCs w:val="24"/>
              </w:rPr>
              <w:t xml:space="preserve"> </w:t>
            </w:r>
            <w:r w:rsidRPr="00E81769">
              <w:rPr>
                <w:rFonts w:ascii="Times New Roman" w:hAnsi="Times New Roman"/>
                <w:sz w:val="24"/>
                <w:szCs w:val="24"/>
              </w:rPr>
              <w:t>лабораторії»;</w:t>
            </w:r>
          </w:p>
          <w:p w14:paraId="2E4FFAAB" w14:textId="77777777" w:rsidR="00962BA8" w:rsidRPr="009236B8" w:rsidRDefault="00962BA8"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rPr>
              <w:t>о</w:t>
            </w:r>
            <w:r w:rsidRPr="00E81769">
              <w:rPr>
                <w:rFonts w:ascii="Times New Roman" w:hAnsi="Times New Roman"/>
                <w:sz w:val="24"/>
                <w:szCs w:val="24"/>
              </w:rPr>
              <w:t xml:space="preserve">держано навички </w:t>
            </w:r>
            <w:r>
              <w:rPr>
                <w:rFonts w:ascii="Times New Roman" w:hAnsi="Times New Roman"/>
                <w:sz w:val="24"/>
                <w:szCs w:val="24"/>
              </w:rPr>
              <w:t>та</w:t>
            </w:r>
            <w:r w:rsidRPr="00E81769">
              <w:rPr>
                <w:rFonts w:ascii="Times New Roman" w:hAnsi="Times New Roman"/>
                <w:sz w:val="24"/>
                <w:szCs w:val="24"/>
              </w:rPr>
              <w:t xml:space="preserve"> знання для професії в</w:t>
            </w:r>
            <w:r>
              <w:rPr>
                <w:rFonts w:ascii="Times New Roman" w:hAnsi="Times New Roman"/>
                <w:sz w:val="24"/>
                <w:szCs w:val="24"/>
              </w:rPr>
              <w:t> майбутньому</w:t>
            </w:r>
          </w:p>
        </w:tc>
      </w:tr>
      <w:tr w:rsidR="00962BA8" w:rsidRPr="005C2985" w14:paraId="272E2893"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7D8E395" w14:textId="4A1FBB9D"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69F9049" w14:textId="02397A94" w:rsidR="00962BA8" w:rsidRPr="00E81769" w:rsidRDefault="00962BA8"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rPr>
              <w:t>п</w:t>
            </w:r>
            <w:r w:rsidRPr="00E81769">
              <w:rPr>
                <w:rFonts w:ascii="Times New Roman" w:hAnsi="Times New Roman"/>
                <w:sz w:val="24"/>
                <w:szCs w:val="24"/>
              </w:rPr>
              <w:t>резентаці</w:t>
            </w:r>
            <w:r>
              <w:rPr>
                <w:rFonts w:ascii="Times New Roman" w:hAnsi="Times New Roman"/>
                <w:sz w:val="24"/>
                <w:szCs w:val="24"/>
              </w:rPr>
              <w:t>я</w:t>
            </w:r>
            <w:r w:rsidRPr="00E81769">
              <w:rPr>
                <w:rFonts w:ascii="Times New Roman" w:hAnsi="Times New Roman"/>
                <w:sz w:val="24"/>
                <w:szCs w:val="24"/>
              </w:rPr>
              <w:t xml:space="preserve"> можливостей цифрових лабораторій;</w:t>
            </w:r>
          </w:p>
          <w:p w14:paraId="626F3375" w14:textId="77777777" w:rsidR="00962BA8" w:rsidRDefault="00962BA8"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rPr>
              <w:t>у</w:t>
            </w:r>
            <w:r w:rsidRPr="00E81769">
              <w:rPr>
                <w:rFonts w:ascii="Times New Roman" w:hAnsi="Times New Roman"/>
                <w:sz w:val="24"/>
                <w:szCs w:val="24"/>
              </w:rPr>
              <w:t>часть у вебінарах щодо використання програмного та</w:t>
            </w:r>
            <w:r>
              <w:rPr>
                <w:rFonts w:ascii="Times New Roman" w:hAnsi="Times New Roman"/>
                <w:sz w:val="24"/>
                <w:szCs w:val="24"/>
              </w:rPr>
              <w:t xml:space="preserve"> </w:t>
            </w:r>
            <w:r w:rsidRPr="00E81769">
              <w:rPr>
                <w:rFonts w:ascii="Times New Roman" w:hAnsi="Times New Roman"/>
                <w:sz w:val="24"/>
                <w:szCs w:val="24"/>
              </w:rPr>
              <w:t>методичного забезпечення з предметів природничого циклу;</w:t>
            </w:r>
          </w:p>
          <w:p w14:paraId="5F1601EB" w14:textId="06855CBB" w:rsidR="00962BA8" w:rsidRPr="00E81769" w:rsidRDefault="00962BA8"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rPr>
              <w:t>п</w:t>
            </w:r>
            <w:r w:rsidRPr="00E81769">
              <w:rPr>
                <w:rFonts w:ascii="Times New Roman" w:hAnsi="Times New Roman"/>
                <w:sz w:val="24"/>
                <w:szCs w:val="24"/>
              </w:rPr>
              <w:t>ридбання обладнання для цифрових лабораторій;</w:t>
            </w:r>
          </w:p>
          <w:p w14:paraId="462E671B" w14:textId="77777777" w:rsidR="00962BA8" w:rsidRPr="00775627" w:rsidRDefault="00962BA8" w:rsidP="006B0E2C">
            <w:pPr>
              <w:pStyle w:val="a7"/>
              <w:numPr>
                <w:ilvl w:val="0"/>
                <w:numId w:val="16"/>
              </w:numPr>
              <w:spacing w:after="0" w:line="240" w:lineRule="auto"/>
              <w:jc w:val="both"/>
              <w:rPr>
                <w:rFonts w:ascii="Times New Roman" w:hAnsi="Times New Roman"/>
                <w:sz w:val="24"/>
                <w:szCs w:val="24"/>
              </w:rPr>
            </w:pPr>
            <w:r w:rsidRPr="00775627">
              <w:rPr>
                <w:rFonts w:ascii="Times New Roman" w:hAnsi="Times New Roman"/>
                <w:sz w:val="24"/>
                <w:szCs w:val="24"/>
              </w:rPr>
              <w:t>проведення лабораторних та практичних занять з</w:t>
            </w:r>
            <w:r>
              <w:rPr>
                <w:rFonts w:ascii="Times New Roman" w:hAnsi="Times New Roman"/>
                <w:sz w:val="24"/>
                <w:szCs w:val="24"/>
              </w:rPr>
              <w:t> </w:t>
            </w:r>
            <w:r w:rsidRPr="00775627">
              <w:rPr>
                <w:rFonts w:ascii="Times New Roman" w:hAnsi="Times New Roman"/>
                <w:sz w:val="24"/>
                <w:szCs w:val="24"/>
              </w:rPr>
              <w:t>використанням цифрових вимірювальних комплексів;</w:t>
            </w:r>
          </w:p>
          <w:p w14:paraId="35ED64B9" w14:textId="77777777" w:rsidR="00962BA8" w:rsidRPr="00DD461D" w:rsidRDefault="00DD461D"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проведення закупівельних процеду на придбання шкільних автобусів та навчального обладнання;</w:t>
            </w:r>
          </w:p>
          <w:p w14:paraId="7D364CD3" w14:textId="0527F212" w:rsidR="00DD461D" w:rsidRPr="009236B8" w:rsidRDefault="00DD461D"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придбання меблів, тощо</w:t>
            </w:r>
          </w:p>
        </w:tc>
      </w:tr>
      <w:tr w:rsidR="00962BA8" w:rsidRPr="005C2985" w14:paraId="481A724B"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0D754DD" w14:textId="6F3DDBA8"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FDF645F" w14:textId="77777777" w:rsidR="00962BA8" w:rsidRPr="005C2985" w:rsidRDefault="00962BA8" w:rsidP="006B0E2C">
            <w:pPr>
              <w:spacing w:after="0" w:line="240" w:lineRule="auto"/>
              <w:rPr>
                <w:rFonts w:ascii="Times New Roman" w:hAnsi="Times New Roman"/>
                <w:sz w:val="24"/>
                <w:szCs w:val="24"/>
              </w:rPr>
            </w:pPr>
            <w:r>
              <w:rPr>
                <w:rFonts w:ascii="Times New Roman" w:hAnsi="Times New Roman"/>
                <w:sz w:val="24"/>
                <w:szCs w:val="24"/>
              </w:rPr>
              <w:t>2019-2020 рік</w:t>
            </w:r>
          </w:p>
        </w:tc>
      </w:tr>
      <w:tr w:rsidR="00962BA8" w:rsidRPr="005C2985" w14:paraId="1C2A1B69" w14:textId="77777777" w:rsidTr="006B0E2C">
        <w:trPr>
          <w:trHeight w:val="20"/>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99F82A9"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76457F3"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F8ED4DA"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588854A"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16E3669"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Разом</w:t>
            </w:r>
          </w:p>
        </w:tc>
      </w:tr>
      <w:tr w:rsidR="00962BA8" w:rsidRPr="005C2985" w14:paraId="5584A931" w14:textId="77777777" w:rsidTr="006B0E2C">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6A46A4" w14:textId="77777777" w:rsidR="00962BA8" w:rsidRPr="005C2985"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624BD99" w14:textId="06679C3B" w:rsidR="00962BA8" w:rsidRPr="005C2985" w:rsidRDefault="00EE0B2A" w:rsidP="006B0E2C">
            <w:pPr>
              <w:spacing w:after="0" w:line="240" w:lineRule="auto"/>
              <w:jc w:val="center"/>
              <w:rPr>
                <w:rFonts w:ascii="Times New Roman" w:hAnsi="Times New Roman"/>
                <w:sz w:val="24"/>
                <w:szCs w:val="24"/>
              </w:rPr>
            </w:pPr>
            <w:r>
              <w:rPr>
                <w:rFonts w:ascii="Times New Roman" w:hAnsi="Times New Roman"/>
                <w:sz w:val="24"/>
                <w:szCs w:val="24"/>
              </w:rPr>
              <w:t>5000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A8A5D04" w14:textId="6559EB43" w:rsidR="00962BA8" w:rsidRPr="005C2985" w:rsidRDefault="00EE0B2A" w:rsidP="006B0E2C">
            <w:pPr>
              <w:spacing w:after="0" w:line="240" w:lineRule="auto"/>
              <w:jc w:val="center"/>
              <w:rPr>
                <w:rFonts w:ascii="Times New Roman" w:hAnsi="Times New Roman"/>
                <w:sz w:val="24"/>
                <w:szCs w:val="24"/>
              </w:rPr>
            </w:pPr>
            <w:r>
              <w:rPr>
                <w:rFonts w:ascii="Times New Roman" w:hAnsi="Times New Roman"/>
                <w:sz w:val="24"/>
                <w:szCs w:val="24"/>
              </w:rPr>
              <w:t>5000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91F3267" w14:textId="7536C322" w:rsidR="00962BA8" w:rsidRPr="005C2985" w:rsidRDefault="00EE0B2A" w:rsidP="006B0E2C">
            <w:pPr>
              <w:spacing w:after="0" w:line="240" w:lineRule="auto"/>
              <w:jc w:val="center"/>
              <w:rPr>
                <w:rFonts w:ascii="Times New Roman" w:hAnsi="Times New Roman"/>
                <w:sz w:val="24"/>
                <w:szCs w:val="24"/>
              </w:rPr>
            </w:pPr>
            <w:r>
              <w:rPr>
                <w:rFonts w:ascii="Times New Roman" w:hAnsi="Times New Roman"/>
                <w:sz w:val="24"/>
                <w:szCs w:val="24"/>
              </w:rPr>
              <w:t>5000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CDD6BFC" w14:textId="4CB4445D" w:rsidR="00962BA8" w:rsidRPr="005C2985" w:rsidRDefault="00EE0B2A" w:rsidP="006B0E2C">
            <w:pPr>
              <w:spacing w:after="0" w:line="240" w:lineRule="auto"/>
              <w:jc w:val="center"/>
              <w:rPr>
                <w:rFonts w:ascii="Times New Roman" w:hAnsi="Times New Roman"/>
                <w:sz w:val="24"/>
                <w:szCs w:val="24"/>
              </w:rPr>
            </w:pPr>
            <w:r>
              <w:rPr>
                <w:rFonts w:ascii="Times New Roman" w:hAnsi="Times New Roman"/>
                <w:sz w:val="24"/>
                <w:szCs w:val="24"/>
              </w:rPr>
              <w:t>15000</w:t>
            </w:r>
          </w:p>
        </w:tc>
      </w:tr>
      <w:tr w:rsidR="00962BA8" w:rsidRPr="005C2985" w14:paraId="4F13C4AE"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D5BA660"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lastRenderedPageBreak/>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00A8818" w14:textId="77777777" w:rsidR="00962BA8" w:rsidRPr="005C2985" w:rsidRDefault="00962BA8" w:rsidP="006B0E2C">
            <w:pPr>
              <w:pStyle w:val="Default"/>
              <w:jc w:val="both"/>
              <w:rPr>
                <w:lang w:val="uk-UA"/>
              </w:rPr>
            </w:pPr>
            <w:r w:rsidRPr="005C2985">
              <w:rPr>
                <w:lang w:val="uk-UA"/>
              </w:rPr>
              <w:t>Державний бюджет, місцевий бюджет та інші джерела фінансування, що не заборонені чинним законодавством України</w:t>
            </w:r>
          </w:p>
        </w:tc>
      </w:tr>
      <w:tr w:rsidR="00962BA8" w:rsidRPr="005C2985" w14:paraId="7921BD2F"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46D1762"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826F214" w14:textId="77777777" w:rsidR="00962BA8" w:rsidRPr="00775627" w:rsidRDefault="00962BA8" w:rsidP="006B0E2C">
            <w:pPr>
              <w:pStyle w:val="Default"/>
              <w:jc w:val="both"/>
              <w:rPr>
                <w:lang w:val="uk-UA"/>
              </w:rPr>
            </w:pPr>
            <w:r>
              <w:rPr>
                <w:lang w:val="uk-UA"/>
              </w:rPr>
              <w:t>Вчителі та учні загальноосвітніх навчальних закладів громади, підрядна організація</w:t>
            </w:r>
          </w:p>
        </w:tc>
      </w:tr>
      <w:tr w:rsidR="00962BA8" w:rsidRPr="005C2985" w14:paraId="22FA42FB"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E639EB3"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ECBFEC8" w14:textId="77777777" w:rsidR="00962BA8" w:rsidRPr="005C2985" w:rsidRDefault="00962BA8" w:rsidP="006B0E2C">
            <w:pPr>
              <w:pStyle w:val="Default"/>
              <w:jc w:val="both"/>
            </w:pPr>
          </w:p>
        </w:tc>
      </w:tr>
    </w:tbl>
    <w:p w14:paraId="75E868A1" w14:textId="77777777" w:rsidR="00962BA8" w:rsidRPr="00447048" w:rsidRDefault="00962BA8" w:rsidP="00962BA8">
      <w:pPr>
        <w:spacing w:after="0"/>
        <w:jc w:val="center"/>
        <w:rPr>
          <w:rFonts w:ascii="Times New Roman" w:hAnsi="Times New Roman"/>
          <w:sz w:val="28"/>
          <w:lang w:val="ru-RU"/>
        </w:rPr>
      </w:pPr>
    </w:p>
    <w:tbl>
      <w:tblPr>
        <w:tblW w:w="0" w:type="auto"/>
        <w:jc w:val="center"/>
        <w:tblCellMar>
          <w:left w:w="0" w:type="dxa"/>
          <w:right w:w="0" w:type="dxa"/>
        </w:tblCellMar>
        <w:tblLook w:val="0600" w:firstRow="0" w:lastRow="0" w:firstColumn="0" w:lastColumn="0" w:noHBand="1" w:noVBand="1"/>
      </w:tblPr>
      <w:tblGrid>
        <w:gridCol w:w="2345"/>
        <w:gridCol w:w="1817"/>
        <w:gridCol w:w="1816"/>
        <w:gridCol w:w="1816"/>
        <w:gridCol w:w="1825"/>
      </w:tblGrid>
      <w:tr w:rsidR="00962BA8" w:rsidRPr="005C2985" w14:paraId="3A98C9D3"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002D355"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77264FB" w14:textId="77777777" w:rsidR="00962BA8" w:rsidRPr="005C2985" w:rsidRDefault="00962BA8" w:rsidP="006B0E2C">
            <w:pPr>
              <w:spacing w:after="0" w:line="240" w:lineRule="auto"/>
              <w:jc w:val="both"/>
              <w:rPr>
                <w:rFonts w:ascii="Times New Roman" w:hAnsi="Times New Roman"/>
                <w:sz w:val="24"/>
                <w:szCs w:val="24"/>
              </w:rPr>
            </w:pPr>
            <w:r w:rsidRPr="00FD5F7F">
              <w:rPr>
                <w:rFonts w:ascii="Times New Roman" w:hAnsi="Times New Roman"/>
                <w:color w:val="0D0D0D" w:themeColor="text1" w:themeTint="F2"/>
                <w:sz w:val="24"/>
                <w:szCs w:val="24"/>
              </w:rPr>
              <w:t>2.</w:t>
            </w:r>
            <w:r>
              <w:rPr>
                <w:rFonts w:ascii="Times New Roman" w:hAnsi="Times New Roman"/>
                <w:color w:val="0D0D0D" w:themeColor="text1" w:themeTint="F2"/>
                <w:sz w:val="24"/>
                <w:szCs w:val="24"/>
              </w:rPr>
              <w:t>3.4</w:t>
            </w:r>
            <w:r w:rsidRPr="005C2985">
              <w:rPr>
                <w:rFonts w:ascii="Times New Roman" w:hAnsi="Times New Roman"/>
                <w:sz w:val="24"/>
                <w:szCs w:val="24"/>
              </w:rPr>
              <w:t xml:space="preserve">. </w:t>
            </w:r>
            <w:r>
              <w:rPr>
                <w:rFonts w:ascii="Times New Roman" w:hAnsi="Times New Roman"/>
                <w:sz w:val="24"/>
                <w:szCs w:val="24"/>
              </w:rPr>
              <w:t>Модернізація та покращення матеріально-технічного забезпечення закладів освіти та культури</w:t>
            </w:r>
          </w:p>
        </w:tc>
      </w:tr>
      <w:tr w:rsidR="00962BA8" w:rsidRPr="005C2985" w14:paraId="42F2DF79"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28378ED"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8C2C455" w14:textId="77777777" w:rsidR="00962BA8" w:rsidRPr="003B7B35" w:rsidRDefault="00962BA8" w:rsidP="006B0E2C">
            <w:pPr>
              <w:tabs>
                <w:tab w:val="num" w:pos="720"/>
              </w:tabs>
              <w:spacing w:after="0" w:line="240" w:lineRule="auto"/>
              <w:contextualSpacing/>
              <w:jc w:val="both"/>
              <w:rPr>
                <w:rFonts w:ascii="Times New Roman" w:hAnsi="Times New Roman"/>
                <w:sz w:val="24"/>
                <w:szCs w:val="24"/>
              </w:rPr>
            </w:pPr>
            <w:r>
              <w:rPr>
                <w:rFonts w:ascii="Times New Roman" w:hAnsi="Times New Roman"/>
                <w:b/>
                <w:sz w:val="24"/>
                <w:szCs w:val="24"/>
              </w:rPr>
              <w:t>Проведення капітальних ремонтів приміщень закладів освіти та культури Зачепилівської ОТГ</w:t>
            </w:r>
          </w:p>
        </w:tc>
      </w:tr>
      <w:tr w:rsidR="00962BA8" w:rsidRPr="005C2985" w14:paraId="5943FA36"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A7402B0"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F98230E" w14:textId="77777777" w:rsidR="00962BA8" w:rsidRPr="004D5B35" w:rsidRDefault="00962BA8" w:rsidP="006B0E2C">
            <w:pPr>
              <w:pStyle w:val="a7"/>
              <w:numPr>
                <w:ilvl w:val="0"/>
                <w:numId w:val="18"/>
              </w:numPr>
              <w:autoSpaceDE w:val="0"/>
              <w:autoSpaceDN w:val="0"/>
              <w:adjustRightInd w:val="0"/>
              <w:spacing w:after="0" w:line="240" w:lineRule="auto"/>
              <w:jc w:val="both"/>
              <w:rPr>
                <w:rFonts w:ascii="Times New Roman" w:eastAsiaTheme="minorHAnsi" w:hAnsi="Times New Roman"/>
                <w:sz w:val="24"/>
                <w:szCs w:val="24"/>
                <w:lang w:val="uk-UA"/>
              </w:rPr>
            </w:pPr>
            <w:r w:rsidRPr="004D5B35">
              <w:rPr>
                <w:rFonts w:ascii="Times New Roman" w:eastAsiaTheme="minorHAnsi" w:hAnsi="Times New Roman"/>
                <w:sz w:val="24"/>
                <w:szCs w:val="24"/>
                <w:lang w:val="uk-UA"/>
              </w:rPr>
              <w:t xml:space="preserve">створення оптимальних умов для </w:t>
            </w:r>
            <w:r>
              <w:rPr>
                <w:rFonts w:ascii="Times New Roman" w:eastAsiaTheme="minorHAnsi" w:hAnsi="Times New Roman"/>
                <w:sz w:val="24"/>
                <w:szCs w:val="24"/>
                <w:lang w:val="uk-UA"/>
              </w:rPr>
              <w:t>навчання та культурного розвитку жителів громади</w:t>
            </w:r>
          </w:p>
          <w:p w14:paraId="1A85B983" w14:textId="77777777" w:rsidR="00962BA8" w:rsidRDefault="00962BA8" w:rsidP="006B0E2C">
            <w:pPr>
              <w:pStyle w:val="a7"/>
              <w:numPr>
                <w:ilvl w:val="0"/>
                <w:numId w:val="18"/>
              </w:num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lang w:val="uk-UA"/>
              </w:rPr>
              <w:t>зацікавлення до навчання та розвитку особистості у підростаючого покоління</w:t>
            </w:r>
            <w:r>
              <w:rPr>
                <w:rFonts w:ascii="Times New Roman" w:eastAsiaTheme="minorHAnsi" w:hAnsi="Times New Roman"/>
                <w:sz w:val="24"/>
                <w:szCs w:val="24"/>
              </w:rPr>
              <w:t>;</w:t>
            </w:r>
          </w:p>
          <w:p w14:paraId="172A9FDF" w14:textId="77777777" w:rsidR="00962BA8" w:rsidRPr="00857524" w:rsidRDefault="00962BA8" w:rsidP="006B0E2C">
            <w:pPr>
              <w:pStyle w:val="a7"/>
              <w:numPr>
                <w:ilvl w:val="0"/>
                <w:numId w:val="17"/>
              </w:numPr>
              <w:spacing w:after="0" w:line="240" w:lineRule="auto"/>
              <w:jc w:val="both"/>
              <w:rPr>
                <w:rFonts w:ascii="Times New Roman" w:hAnsi="Times New Roman"/>
                <w:sz w:val="24"/>
                <w:szCs w:val="24"/>
              </w:rPr>
            </w:pPr>
            <w:r>
              <w:rPr>
                <w:rFonts w:ascii="Times New Roman" w:eastAsiaTheme="minorHAnsi" w:hAnsi="Times New Roman"/>
                <w:sz w:val="24"/>
                <w:szCs w:val="24"/>
                <w:lang w:val="uk-UA"/>
              </w:rPr>
              <w:t>капітальні ремонти дитячих садків, шкіл, бібліотек, клубів, тощо</w:t>
            </w:r>
          </w:p>
        </w:tc>
      </w:tr>
      <w:tr w:rsidR="00962BA8" w:rsidRPr="005C2985" w14:paraId="1310ADF5"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FE2DF68"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DA160F0" w14:textId="77777777" w:rsidR="00962BA8" w:rsidRPr="005C2985" w:rsidRDefault="00962BA8" w:rsidP="006B0E2C">
            <w:pPr>
              <w:spacing w:after="0" w:line="240" w:lineRule="auto"/>
              <w:rPr>
                <w:rFonts w:ascii="Times New Roman" w:hAnsi="Times New Roman"/>
                <w:sz w:val="24"/>
                <w:szCs w:val="24"/>
              </w:rPr>
            </w:pPr>
            <w:r>
              <w:rPr>
                <w:rFonts w:ascii="Times New Roman" w:hAnsi="Times New Roman"/>
                <w:sz w:val="24"/>
                <w:szCs w:val="24"/>
              </w:rPr>
              <w:t>Зачепилівська об’єднана територіальна громада</w:t>
            </w:r>
          </w:p>
        </w:tc>
      </w:tr>
      <w:tr w:rsidR="00962BA8" w:rsidRPr="005C2985" w14:paraId="755A506C"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1EE5085"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E93C0DB" w14:textId="77777777" w:rsidR="00962BA8" w:rsidRPr="005C2985" w:rsidRDefault="00962BA8" w:rsidP="006B0E2C">
            <w:pPr>
              <w:spacing w:after="0" w:line="240" w:lineRule="auto"/>
              <w:jc w:val="both"/>
              <w:rPr>
                <w:rFonts w:ascii="Times New Roman" w:hAnsi="Times New Roman"/>
                <w:sz w:val="24"/>
                <w:szCs w:val="24"/>
              </w:rPr>
            </w:pPr>
            <w:r>
              <w:rPr>
                <w:rFonts w:ascii="Times New Roman" w:hAnsi="Times New Roman"/>
                <w:sz w:val="24"/>
                <w:szCs w:val="24"/>
              </w:rPr>
              <w:t>Близько 9 тис осіб</w:t>
            </w:r>
          </w:p>
        </w:tc>
      </w:tr>
      <w:tr w:rsidR="00962BA8" w:rsidRPr="005C2985" w14:paraId="2D0E17E7"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4CC3F4A"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AA4BDB1" w14:textId="73FFA74D" w:rsidR="00962BA8" w:rsidRPr="003B7B35" w:rsidRDefault="00962BA8" w:rsidP="006B0E2C">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Зачепилівська громада має значну кількість закладів освіти</w:t>
            </w:r>
            <w:r w:rsidR="004C0CE3">
              <w:rPr>
                <w:rFonts w:ascii="Times New Roman" w:eastAsiaTheme="minorHAnsi" w:hAnsi="Times New Roman"/>
                <w:sz w:val="24"/>
                <w:szCs w:val="24"/>
              </w:rPr>
              <w:t xml:space="preserve"> (10)</w:t>
            </w:r>
            <w:r>
              <w:rPr>
                <w:rFonts w:ascii="Times New Roman" w:eastAsiaTheme="minorHAnsi" w:hAnsi="Times New Roman"/>
                <w:sz w:val="24"/>
                <w:szCs w:val="24"/>
              </w:rPr>
              <w:t xml:space="preserve"> та культури</w:t>
            </w:r>
            <w:r w:rsidR="004C0CE3">
              <w:rPr>
                <w:rFonts w:ascii="Times New Roman" w:eastAsiaTheme="minorHAnsi" w:hAnsi="Times New Roman"/>
                <w:sz w:val="24"/>
                <w:szCs w:val="24"/>
              </w:rPr>
              <w:t xml:space="preserve"> (20)</w:t>
            </w:r>
            <w:r>
              <w:rPr>
                <w:rFonts w:ascii="Times New Roman" w:eastAsiaTheme="minorHAnsi" w:hAnsi="Times New Roman"/>
                <w:sz w:val="24"/>
                <w:szCs w:val="24"/>
              </w:rPr>
              <w:t>, які введено в експлкатацію ще за радянських часів. З того часу капітальних ремонтів у закладах не проводилися.  Приміщення потребують проведення як капітальних так і поточних ремонтів: заміни внутрішніх приміщень, капітальних ремонтів харчоблоків, термомодернізації, утеплення та ремонту покрівель, підлоги тощо</w:t>
            </w:r>
          </w:p>
        </w:tc>
      </w:tr>
      <w:tr w:rsidR="00962BA8" w:rsidRPr="005C2985" w14:paraId="0E9454F4"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0B7C247"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4A4CA99" w14:textId="77777777" w:rsidR="00962BA8" w:rsidRPr="000F41B0" w:rsidRDefault="00962BA8" w:rsidP="006B0E2C">
            <w:pPr>
              <w:pStyle w:val="a7"/>
              <w:numPr>
                <w:ilvl w:val="0"/>
                <w:numId w:val="16"/>
              </w:numPr>
              <w:spacing w:after="0" w:line="240" w:lineRule="auto"/>
              <w:jc w:val="both"/>
              <w:rPr>
                <w:rFonts w:ascii="Times New Roman" w:hAnsi="Times New Roman"/>
                <w:sz w:val="24"/>
                <w:szCs w:val="24"/>
              </w:rPr>
            </w:pPr>
            <w:r w:rsidRPr="00640625">
              <w:rPr>
                <w:rFonts w:ascii="Times New Roman" w:hAnsi="Times New Roman"/>
                <w:sz w:val="24"/>
                <w:szCs w:val="24"/>
                <w:lang w:val="uk-UA"/>
              </w:rPr>
              <w:t>покращено умови для надання якісних освітніх посл</w:t>
            </w:r>
            <w:r w:rsidRPr="000F41B0">
              <w:rPr>
                <w:rFonts w:ascii="Times New Roman" w:hAnsi="Times New Roman"/>
                <w:sz w:val="24"/>
                <w:szCs w:val="24"/>
              </w:rPr>
              <w:t>уг дітям;</w:t>
            </w:r>
          </w:p>
          <w:p w14:paraId="70FD413F" w14:textId="77777777" w:rsidR="00962BA8" w:rsidRPr="00DA681F" w:rsidRDefault="00962BA8"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rPr>
              <w:t>з</w:t>
            </w:r>
            <w:r w:rsidRPr="003B7B35">
              <w:rPr>
                <w:rFonts w:ascii="Times New Roman" w:hAnsi="Times New Roman"/>
                <w:sz w:val="24"/>
                <w:szCs w:val="24"/>
              </w:rPr>
              <w:t>абезпечено кожній дитині громади доступ до</w:t>
            </w:r>
            <w:r>
              <w:rPr>
                <w:rFonts w:ascii="Times New Roman" w:hAnsi="Times New Roman"/>
                <w:sz w:val="24"/>
                <w:szCs w:val="24"/>
              </w:rPr>
              <w:t> </w:t>
            </w:r>
            <w:r w:rsidRPr="003B7B35">
              <w:rPr>
                <w:rFonts w:ascii="Times New Roman" w:hAnsi="Times New Roman"/>
                <w:sz w:val="24"/>
                <w:szCs w:val="24"/>
              </w:rPr>
              <w:t>якісної</w:t>
            </w:r>
            <w:r>
              <w:rPr>
                <w:rFonts w:ascii="Times New Roman" w:hAnsi="Times New Roman"/>
                <w:sz w:val="24"/>
                <w:szCs w:val="24"/>
              </w:rPr>
              <w:t xml:space="preserve"> освіти</w:t>
            </w:r>
            <w:r>
              <w:rPr>
                <w:rFonts w:ascii="Times New Roman" w:hAnsi="Times New Roman"/>
                <w:sz w:val="24"/>
                <w:szCs w:val="24"/>
                <w:lang w:val="uk-UA"/>
              </w:rPr>
              <w:t xml:space="preserve"> та розвитку творчих здібностей</w:t>
            </w:r>
          </w:p>
          <w:p w14:paraId="3EBCFCDB" w14:textId="77777777" w:rsidR="00962BA8" w:rsidRPr="00DA681F" w:rsidRDefault="00962BA8"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зростання культурної освідченості мешканців</w:t>
            </w:r>
          </w:p>
          <w:p w14:paraId="733D37D8" w14:textId="77777777" w:rsidR="00962BA8" w:rsidRPr="009236B8" w:rsidRDefault="00962BA8"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капітально відремонтовано заклади освіти та культури</w:t>
            </w:r>
          </w:p>
        </w:tc>
      </w:tr>
      <w:tr w:rsidR="00962BA8" w:rsidRPr="005C2985" w14:paraId="5E5FF975"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B8BD54D"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E82E1CE" w14:textId="16387833" w:rsidR="00962BA8" w:rsidRPr="00DA681F" w:rsidRDefault="00962BA8"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розробка п</w:t>
            </w:r>
            <w:r w:rsidR="00184C18">
              <w:rPr>
                <w:rFonts w:ascii="Times New Roman" w:hAnsi="Times New Roman"/>
                <w:sz w:val="24"/>
                <w:szCs w:val="24"/>
                <w:lang w:val="uk-UA"/>
              </w:rPr>
              <w:t>р</w:t>
            </w:r>
            <w:r>
              <w:rPr>
                <w:rFonts w:ascii="Times New Roman" w:hAnsi="Times New Roman"/>
                <w:sz w:val="24"/>
                <w:szCs w:val="24"/>
                <w:lang w:val="uk-UA"/>
              </w:rPr>
              <w:t>оектно-кошторисних документацій</w:t>
            </w:r>
          </w:p>
          <w:p w14:paraId="2E1D9F56" w14:textId="77777777" w:rsidR="00962BA8" w:rsidRPr="00DA681F" w:rsidRDefault="00962BA8"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отримання експертних звітів</w:t>
            </w:r>
          </w:p>
          <w:p w14:paraId="6B24C61D" w14:textId="77777777" w:rsidR="00184C18" w:rsidRPr="00184C18" w:rsidRDefault="00962BA8"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визначення підрядника на виконання ремонтних робі</w:t>
            </w:r>
          </w:p>
          <w:p w14:paraId="417677B1" w14:textId="3C052020" w:rsidR="00962BA8" w:rsidRPr="00184C18" w:rsidRDefault="00184C18"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виконання ремонтних робіт</w:t>
            </w:r>
          </w:p>
          <w:p w14:paraId="2BAE477E" w14:textId="57F96B6A" w:rsidR="00184C18" w:rsidRDefault="00184C18" w:rsidP="006B0E2C">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звітування за проектом</w:t>
            </w:r>
          </w:p>
          <w:p w14:paraId="4D7A0D60" w14:textId="1195FD09" w:rsidR="00962BA8" w:rsidRPr="00184C18" w:rsidRDefault="00962BA8" w:rsidP="004C0CE3">
            <w:pPr>
              <w:pStyle w:val="a7"/>
              <w:spacing w:after="0" w:line="240" w:lineRule="auto"/>
              <w:ind w:left="360"/>
              <w:jc w:val="both"/>
              <w:rPr>
                <w:rFonts w:ascii="Times New Roman" w:hAnsi="Times New Roman"/>
                <w:sz w:val="24"/>
                <w:szCs w:val="24"/>
                <w:lang w:val="uk-UA"/>
              </w:rPr>
            </w:pPr>
          </w:p>
        </w:tc>
      </w:tr>
      <w:tr w:rsidR="00962BA8" w:rsidRPr="005C2985" w14:paraId="64C0AA50"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2F1F8B0"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7DE4317" w14:textId="77777777" w:rsidR="00962BA8" w:rsidRPr="005C2985" w:rsidRDefault="00962BA8" w:rsidP="006B0E2C">
            <w:pPr>
              <w:spacing w:after="0" w:line="240" w:lineRule="auto"/>
              <w:rPr>
                <w:rFonts w:ascii="Times New Roman" w:hAnsi="Times New Roman"/>
                <w:sz w:val="24"/>
                <w:szCs w:val="24"/>
              </w:rPr>
            </w:pPr>
            <w:r>
              <w:rPr>
                <w:rFonts w:ascii="Times New Roman" w:hAnsi="Times New Roman"/>
                <w:sz w:val="24"/>
                <w:szCs w:val="24"/>
              </w:rPr>
              <w:t>2019-2021 роки</w:t>
            </w:r>
          </w:p>
        </w:tc>
      </w:tr>
      <w:tr w:rsidR="00962BA8" w:rsidRPr="005C2985" w14:paraId="54E8E6CD" w14:textId="77777777" w:rsidTr="006B0E2C">
        <w:trPr>
          <w:trHeight w:val="20"/>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529A8D"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1FFE4BE"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0F73ED6"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8329494"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77A9669"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Разом</w:t>
            </w:r>
          </w:p>
        </w:tc>
      </w:tr>
      <w:tr w:rsidR="00962BA8" w:rsidRPr="005C2985" w14:paraId="1EDE1EB8" w14:textId="77777777" w:rsidTr="006B0E2C">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EB2A35" w14:textId="77777777" w:rsidR="00962BA8" w:rsidRPr="005C2985"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9BEDDAA" w14:textId="5595BE7F" w:rsidR="00962BA8" w:rsidRPr="005C2985" w:rsidRDefault="00184C18" w:rsidP="006B0E2C">
            <w:pPr>
              <w:spacing w:after="0" w:line="240" w:lineRule="auto"/>
              <w:jc w:val="center"/>
              <w:rPr>
                <w:rFonts w:ascii="Times New Roman" w:hAnsi="Times New Roman"/>
                <w:sz w:val="24"/>
                <w:szCs w:val="24"/>
              </w:rPr>
            </w:pPr>
            <w:r>
              <w:rPr>
                <w:rFonts w:ascii="Times New Roman" w:hAnsi="Times New Roman"/>
                <w:sz w:val="24"/>
                <w:szCs w:val="24"/>
              </w:rPr>
              <w:t>4</w:t>
            </w:r>
            <w:r w:rsidR="00962BA8">
              <w:rPr>
                <w:rFonts w:ascii="Times New Roman" w:hAnsi="Times New Roman"/>
                <w:sz w:val="24"/>
                <w:szCs w:val="24"/>
              </w:rPr>
              <w:t>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A4A9542" w14:textId="1C1C10E0" w:rsidR="00962BA8" w:rsidRPr="005C2985" w:rsidRDefault="00184C18" w:rsidP="006B0E2C">
            <w:pPr>
              <w:spacing w:after="0" w:line="240" w:lineRule="auto"/>
              <w:jc w:val="center"/>
              <w:rPr>
                <w:rFonts w:ascii="Times New Roman" w:hAnsi="Times New Roman"/>
                <w:sz w:val="24"/>
                <w:szCs w:val="24"/>
              </w:rPr>
            </w:pPr>
            <w:r>
              <w:rPr>
                <w:rFonts w:ascii="Times New Roman" w:hAnsi="Times New Roman"/>
                <w:sz w:val="24"/>
                <w:szCs w:val="24"/>
              </w:rPr>
              <w:t>4</w:t>
            </w:r>
            <w:r w:rsidR="00962BA8">
              <w:rPr>
                <w:rFonts w:ascii="Times New Roman" w:hAnsi="Times New Roman"/>
                <w:sz w:val="24"/>
                <w:szCs w:val="24"/>
              </w:rPr>
              <w:t>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A4CB7EE" w14:textId="77777777" w:rsidR="00962BA8" w:rsidRPr="005C2985"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4000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C38ECB8" w14:textId="362A0F48" w:rsidR="00962BA8" w:rsidRPr="005C2985" w:rsidRDefault="00184C18" w:rsidP="006B0E2C">
            <w:pPr>
              <w:spacing w:after="0" w:line="240" w:lineRule="auto"/>
              <w:jc w:val="center"/>
              <w:rPr>
                <w:rFonts w:ascii="Times New Roman" w:hAnsi="Times New Roman"/>
                <w:sz w:val="24"/>
                <w:szCs w:val="24"/>
              </w:rPr>
            </w:pPr>
            <w:r>
              <w:rPr>
                <w:rFonts w:ascii="Times New Roman" w:hAnsi="Times New Roman"/>
                <w:sz w:val="24"/>
                <w:szCs w:val="24"/>
              </w:rPr>
              <w:t>12</w:t>
            </w:r>
            <w:r w:rsidR="00962BA8">
              <w:rPr>
                <w:rFonts w:ascii="Times New Roman" w:hAnsi="Times New Roman"/>
                <w:sz w:val="24"/>
                <w:szCs w:val="24"/>
              </w:rPr>
              <w:t>000</w:t>
            </w:r>
          </w:p>
        </w:tc>
      </w:tr>
      <w:tr w:rsidR="00962BA8" w:rsidRPr="005C2985" w14:paraId="05E4140E"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A4D4472"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147ADD2" w14:textId="77777777" w:rsidR="00962BA8" w:rsidRPr="005C2985" w:rsidRDefault="00962BA8" w:rsidP="006B0E2C">
            <w:pPr>
              <w:pStyle w:val="Default"/>
              <w:jc w:val="both"/>
              <w:rPr>
                <w:lang w:val="uk-UA"/>
              </w:rPr>
            </w:pPr>
            <w:r w:rsidRPr="005C2985">
              <w:rPr>
                <w:lang w:val="uk-UA"/>
              </w:rPr>
              <w:t>Державний бюджет, місцевий бюджет та інші джерела фінансування, що не заборонені чинним законодавством України</w:t>
            </w:r>
          </w:p>
        </w:tc>
      </w:tr>
      <w:tr w:rsidR="00962BA8" w:rsidRPr="005C2985" w14:paraId="55B65CCB"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9E20A7F"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FB96077" w14:textId="77777777" w:rsidR="00962BA8" w:rsidRPr="00775627" w:rsidRDefault="00962BA8" w:rsidP="006B0E2C">
            <w:pPr>
              <w:pStyle w:val="Default"/>
              <w:jc w:val="both"/>
              <w:rPr>
                <w:lang w:val="uk-UA"/>
              </w:rPr>
            </w:pPr>
            <w:r>
              <w:rPr>
                <w:lang w:val="uk-UA"/>
              </w:rPr>
              <w:t>Зачепилівська селищна рада, ОСН, підрядна організація</w:t>
            </w:r>
          </w:p>
        </w:tc>
      </w:tr>
      <w:tr w:rsidR="00962BA8" w:rsidRPr="005C2985" w14:paraId="4153DEE5"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012ADFD"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7A99F5E" w14:textId="77777777" w:rsidR="00962BA8" w:rsidRPr="005C2985" w:rsidRDefault="00962BA8" w:rsidP="006B0E2C">
            <w:pPr>
              <w:pStyle w:val="Default"/>
              <w:jc w:val="both"/>
            </w:pPr>
          </w:p>
        </w:tc>
      </w:tr>
    </w:tbl>
    <w:p w14:paraId="499AD9DF" w14:textId="77777777" w:rsidR="00962BA8" w:rsidRDefault="00962BA8" w:rsidP="00962BA8">
      <w:pPr>
        <w:spacing w:after="0"/>
        <w:jc w:val="center"/>
        <w:rPr>
          <w:rFonts w:ascii="Times New Roman" w:hAnsi="Times New Roman"/>
          <w:sz w:val="28"/>
          <w:lang w:val="ru-RU"/>
        </w:rPr>
      </w:pPr>
    </w:p>
    <w:tbl>
      <w:tblPr>
        <w:tblW w:w="0" w:type="auto"/>
        <w:jc w:val="center"/>
        <w:tblCellMar>
          <w:left w:w="0" w:type="dxa"/>
          <w:right w:w="0" w:type="dxa"/>
        </w:tblCellMar>
        <w:tblLook w:val="0600" w:firstRow="0" w:lastRow="0" w:firstColumn="0" w:lastColumn="0" w:noHBand="1" w:noVBand="1"/>
      </w:tblPr>
      <w:tblGrid>
        <w:gridCol w:w="2361"/>
        <w:gridCol w:w="1851"/>
        <w:gridCol w:w="1851"/>
        <w:gridCol w:w="1701"/>
        <w:gridCol w:w="1855"/>
      </w:tblGrid>
      <w:tr w:rsidR="00BC33A9" w:rsidRPr="005C2985" w14:paraId="7E136B88" w14:textId="77777777" w:rsidTr="00084BFF">
        <w:trPr>
          <w:trHeight w:val="56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413124"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0709E5" w14:textId="065ED71A" w:rsidR="00BC33A9" w:rsidRPr="005C2985" w:rsidRDefault="00BC33A9" w:rsidP="00084BFF">
            <w:pPr>
              <w:spacing w:after="0" w:line="240" w:lineRule="auto"/>
              <w:jc w:val="both"/>
              <w:rPr>
                <w:rFonts w:ascii="Times New Roman" w:hAnsi="Times New Roman"/>
                <w:sz w:val="24"/>
                <w:szCs w:val="24"/>
              </w:rPr>
            </w:pPr>
            <w:r w:rsidRPr="00FD5F7F">
              <w:rPr>
                <w:rFonts w:ascii="Times New Roman" w:hAnsi="Times New Roman"/>
                <w:color w:val="0D0D0D" w:themeColor="text1" w:themeTint="F2"/>
                <w:sz w:val="24"/>
                <w:szCs w:val="24"/>
              </w:rPr>
              <w:t>2.</w:t>
            </w:r>
            <w:r>
              <w:rPr>
                <w:rFonts w:ascii="Times New Roman" w:hAnsi="Times New Roman"/>
                <w:color w:val="0D0D0D" w:themeColor="text1" w:themeTint="F2"/>
                <w:sz w:val="24"/>
                <w:szCs w:val="24"/>
              </w:rPr>
              <w:t>3.4</w:t>
            </w:r>
            <w:r w:rsidRPr="005C2985">
              <w:rPr>
                <w:rFonts w:ascii="Times New Roman" w:hAnsi="Times New Roman"/>
                <w:sz w:val="24"/>
                <w:szCs w:val="24"/>
              </w:rPr>
              <w:t xml:space="preserve">. </w:t>
            </w:r>
            <w:r>
              <w:rPr>
                <w:rFonts w:ascii="Times New Roman" w:hAnsi="Times New Roman"/>
                <w:sz w:val="24"/>
                <w:szCs w:val="24"/>
              </w:rPr>
              <w:t>Модернізація та покращення матеріально-технічного забезпечення закладів освіти та культури</w:t>
            </w:r>
          </w:p>
        </w:tc>
      </w:tr>
      <w:tr w:rsidR="00BC33A9" w:rsidRPr="005C2985" w14:paraId="6CCF9F54" w14:textId="77777777" w:rsidTr="00084BFF">
        <w:trPr>
          <w:trHeight w:val="3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113C56"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4499DE" w14:textId="77777777" w:rsidR="00BC33A9" w:rsidRPr="005C2985" w:rsidRDefault="00BC33A9" w:rsidP="00084BFF">
            <w:pPr>
              <w:spacing w:after="0" w:line="240" w:lineRule="auto"/>
              <w:jc w:val="both"/>
              <w:rPr>
                <w:rFonts w:ascii="Times New Roman" w:hAnsi="Times New Roman"/>
                <w:b/>
                <w:sz w:val="24"/>
                <w:szCs w:val="24"/>
              </w:rPr>
            </w:pPr>
            <w:r>
              <w:rPr>
                <w:rFonts w:ascii="Times New Roman" w:hAnsi="Times New Roman"/>
                <w:b/>
                <w:sz w:val="24"/>
                <w:szCs w:val="24"/>
              </w:rPr>
              <w:t>Реконструкція спортивної зали із добудовою у</w:t>
            </w:r>
            <w:r w:rsidRPr="00631105">
              <w:rPr>
                <w:rFonts w:ascii="Times New Roman" w:hAnsi="Times New Roman"/>
                <w:b/>
                <w:sz w:val="24"/>
                <w:szCs w:val="24"/>
              </w:rPr>
              <w:t xml:space="preserve"> Зачепилівській загальноосвітній школі І-ІІІ ступенів</w:t>
            </w:r>
          </w:p>
        </w:tc>
      </w:tr>
      <w:tr w:rsidR="00BC33A9" w:rsidRPr="005C2985" w14:paraId="126BDFA0" w14:textId="77777777" w:rsidTr="00084BFF">
        <w:trPr>
          <w:trHeight w:val="3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2056DE"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B17E82" w14:textId="77777777" w:rsidR="00BC33A9" w:rsidRDefault="00BC33A9" w:rsidP="00084BFF">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с</w:t>
            </w:r>
            <w:r w:rsidRPr="00631105">
              <w:rPr>
                <w:rFonts w:ascii="Times New Roman" w:hAnsi="Times New Roman"/>
                <w:sz w:val="24"/>
                <w:szCs w:val="24"/>
              </w:rPr>
              <w:t xml:space="preserve">творити </w:t>
            </w:r>
            <w:r>
              <w:rPr>
                <w:rFonts w:ascii="Times New Roman" w:hAnsi="Times New Roman"/>
                <w:sz w:val="24"/>
                <w:szCs w:val="24"/>
                <w:lang w:val="uk-UA"/>
              </w:rPr>
              <w:t>належні умови</w:t>
            </w:r>
            <w:r w:rsidRPr="00631105">
              <w:rPr>
                <w:rFonts w:ascii="Times New Roman" w:hAnsi="Times New Roman"/>
                <w:sz w:val="24"/>
                <w:szCs w:val="24"/>
              </w:rPr>
              <w:t xml:space="preserve"> для занять спортом та оздоровчою фізкультурою для учнів </w:t>
            </w:r>
            <w:r>
              <w:rPr>
                <w:rFonts w:ascii="Times New Roman" w:hAnsi="Times New Roman"/>
                <w:sz w:val="24"/>
                <w:szCs w:val="24"/>
              </w:rPr>
              <w:t>Зачепилівської загальноосвітньої школи І-ІІІ ступенів;</w:t>
            </w:r>
          </w:p>
          <w:p w14:paraId="0F4EFE72" w14:textId="77777777" w:rsidR="00BC33A9" w:rsidRDefault="00BC33A9" w:rsidP="00084BFF">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lang w:val="uk-UA"/>
              </w:rPr>
              <w:t>реконструювати та добудувати спортивну залу в Зачепилівській ЗОШ (опорний заклад);</w:t>
            </w:r>
          </w:p>
          <w:p w14:paraId="64841E40" w14:textId="77777777" w:rsidR="00BC33A9" w:rsidRDefault="00BC33A9" w:rsidP="00084BFF">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с</w:t>
            </w:r>
            <w:r w:rsidRPr="00631105">
              <w:rPr>
                <w:rFonts w:ascii="Times New Roman" w:hAnsi="Times New Roman"/>
                <w:sz w:val="24"/>
                <w:szCs w:val="24"/>
              </w:rPr>
              <w:t>творити оптимальні умови для збереження здоров’я учнів за допомогою фізичного навантаження та психологічного розвантаження</w:t>
            </w:r>
            <w:r>
              <w:rPr>
                <w:rFonts w:ascii="Times New Roman" w:hAnsi="Times New Roman"/>
                <w:sz w:val="24"/>
                <w:szCs w:val="24"/>
              </w:rPr>
              <w:t>;</w:t>
            </w:r>
          </w:p>
          <w:p w14:paraId="3B8957FD" w14:textId="77777777" w:rsidR="00BC33A9" w:rsidRDefault="00BC33A9" w:rsidP="00084BFF">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з</w:t>
            </w:r>
            <w:r w:rsidRPr="00631105">
              <w:rPr>
                <w:rFonts w:ascii="Times New Roman" w:hAnsi="Times New Roman"/>
                <w:sz w:val="24"/>
                <w:szCs w:val="24"/>
              </w:rPr>
              <w:t>акупити</w:t>
            </w:r>
            <w:r>
              <w:rPr>
                <w:rFonts w:ascii="Times New Roman" w:hAnsi="Times New Roman"/>
                <w:sz w:val="24"/>
                <w:szCs w:val="24"/>
                <w:lang w:val="uk-UA"/>
              </w:rPr>
              <w:t xml:space="preserve"> необхідний для фізичного розвитку та здійснення учбового процесу</w:t>
            </w:r>
            <w:r w:rsidRPr="00631105">
              <w:rPr>
                <w:rFonts w:ascii="Times New Roman" w:hAnsi="Times New Roman"/>
                <w:sz w:val="24"/>
                <w:szCs w:val="24"/>
              </w:rPr>
              <w:t xml:space="preserve"> </w:t>
            </w:r>
            <w:r>
              <w:rPr>
                <w:rFonts w:ascii="Times New Roman" w:hAnsi="Times New Roman"/>
                <w:sz w:val="24"/>
                <w:szCs w:val="24"/>
                <w:lang w:val="uk-UA"/>
              </w:rPr>
              <w:t xml:space="preserve">спортивний інвентар </w:t>
            </w:r>
            <w:r>
              <w:rPr>
                <w:rFonts w:ascii="Times New Roman" w:hAnsi="Times New Roman"/>
                <w:sz w:val="24"/>
                <w:szCs w:val="24"/>
              </w:rPr>
              <w:t>;</w:t>
            </w:r>
          </w:p>
          <w:p w14:paraId="1F015D7A" w14:textId="77777777" w:rsidR="00BC33A9" w:rsidRPr="00F4106F" w:rsidRDefault="00BC33A9" w:rsidP="00084BFF">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з</w:t>
            </w:r>
            <w:r w:rsidRPr="00631105">
              <w:rPr>
                <w:rFonts w:ascii="Times New Roman" w:hAnsi="Times New Roman"/>
                <w:sz w:val="24"/>
                <w:szCs w:val="24"/>
              </w:rPr>
              <w:t>алучати молодь до занять спортом</w:t>
            </w:r>
          </w:p>
        </w:tc>
      </w:tr>
      <w:tr w:rsidR="00BC33A9" w:rsidRPr="005C2985" w14:paraId="44E39C2D" w14:textId="77777777" w:rsidTr="00084BFF">
        <w:trPr>
          <w:trHeight w:val="624"/>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6EA97B"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368C1E7" w14:textId="77777777" w:rsidR="00BC33A9" w:rsidRPr="005C2985" w:rsidRDefault="00BC33A9" w:rsidP="00084BFF">
            <w:pPr>
              <w:spacing w:after="0" w:line="240" w:lineRule="auto"/>
              <w:rPr>
                <w:rFonts w:ascii="Times New Roman" w:hAnsi="Times New Roman"/>
                <w:sz w:val="24"/>
                <w:szCs w:val="24"/>
              </w:rPr>
            </w:pPr>
            <w:r>
              <w:rPr>
                <w:rFonts w:ascii="Times New Roman" w:hAnsi="Times New Roman"/>
                <w:sz w:val="24"/>
                <w:szCs w:val="24"/>
              </w:rPr>
              <w:t>Зачепилівська об’єднана територіальна громада</w:t>
            </w:r>
          </w:p>
        </w:tc>
      </w:tr>
      <w:tr w:rsidR="00BC33A9" w:rsidRPr="005C2985" w14:paraId="753FB776" w14:textId="77777777" w:rsidTr="00084BFF">
        <w:trPr>
          <w:trHeight w:val="58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EB3B58"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D50865E" w14:textId="77777777" w:rsidR="00BC33A9" w:rsidRPr="005C2985" w:rsidRDefault="00BC33A9" w:rsidP="00084BFF">
            <w:pPr>
              <w:spacing w:after="0" w:line="240" w:lineRule="auto"/>
              <w:jc w:val="both"/>
              <w:rPr>
                <w:rFonts w:ascii="Times New Roman" w:hAnsi="Times New Roman"/>
                <w:sz w:val="24"/>
                <w:szCs w:val="24"/>
              </w:rPr>
            </w:pPr>
            <w:r w:rsidRPr="000B4FD1">
              <w:rPr>
                <w:rFonts w:ascii="Times New Roman" w:hAnsi="Times New Roman"/>
                <w:sz w:val="24"/>
                <w:szCs w:val="24"/>
              </w:rPr>
              <w:t xml:space="preserve">Близько </w:t>
            </w:r>
            <w:r>
              <w:rPr>
                <w:rFonts w:ascii="Times New Roman" w:hAnsi="Times New Roman"/>
                <w:sz w:val="24"/>
                <w:szCs w:val="24"/>
              </w:rPr>
              <w:t>600 осіб – учнів Зачепилівської загальноосвітньої школи І-ІІІ ступенів та людей з фізичними потребами</w:t>
            </w:r>
          </w:p>
        </w:tc>
      </w:tr>
      <w:tr w:rsidR="00BC33A9" w:rsidRPr="005C2985" w14:paraId="48C03E39" w14:textId="77777777" w:rsidTr="00084BFF">
        <w:trPr>
          <w:trHeight w:val="952"/>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6E189D"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2B3047F" w14:textId="77777777" w:rsidR="00BC33A9" w:rsidRPr="005C2985" w:rsidRDefault="00BC33A9" w:rsidP="00084BFF">
            <w:pPr>
              <w:spacing w:after="0" w:line="240" w:lineRule="auto"/>
              <w:jc w:val="both"/>
              <w:rPr>
                <w:rFonts w:ascii="Times New Roman" w:hAnsi="Times New Roman"/>
                <w:sz w:val="24"/>
                <w:szCs w:val="24"/>
              </w:rPr>
            </w:pPr>
            <w:r w:rsidRPr="00631105">
              <w:rPr>
                <w:rFonts w:ascii="Times New Roman" w:hAnsi="Times New Roman"/>
                <w:sz w:val="24"/>
                <w:szCs w:val="24"/>
              </w:rPr>
              <w:t xml:space="preserve">Спортивна зала у Зачепилівській загальноосвітній школі І-ІІІ </w:t>
            </w:r>
            <w:r>
              <w:rPr>
                <w:rFonts w:ascii="Times New Roman" w:hAnsi="Times New Roman"/>
                <w:sz w:val="24"/>
                <w:szCs w:val="24"/>
              </w:rPr>
              <w:t>потребує капітального ремонту та добудови.Терерішній незадовільний стан приміщення</w:t>
            </w:r>
            <w:r w:rsidRPr="00631105">
              <w:rPr>
                <w:rFonts w:ascii="Times New Roman" w:hAnsi="Times New Roman"/>
                <w:sz w:val="24"/>
                <w:szCs w:val="24"/>
              </w:rPr>
              <w:t xml:space="preserve"> призводить до неможливості</w:t>
            </w:r>
            <w:r>
              <w:rPr>
                <w:rFonts w:ascii="Times New Roman" w:hAnsi="Times New Roman"/>
                <w:sz w:val="24"/>
                <w:szCs w:val="24"/>
              </w:rPr>
              <w:t xml:space="preserve"> його</w:t>
            </w:r>
            <w:r w:rsidRPr="00631105">
              <w:rPr>
                <w:rFonts w:ascii="Times New Roman" w:hAnsi="Times New Roman"/>
                <w:sz w:val="24"/>
                <w:szCs w:val="24"/>
              </w:rPr>
              <w:t xml:space="preserve"> використання, оскільки потрібно вкрити підлогу гумовим спецпокриттям, і закупити спортивне обладнання та інвентар для створення </w:t>
            </w:r>
            <w:r>
              <w:rPr>
                <w:rFonts w:ascii="Times New Roman" w:hAnsi="Times New Roman"/>
                <w:sz w:val="24"/>
                <w:szCs w:val="24"/>
              </w:rPr>
              <w:t>умов для фізичного розвитку та здійснення учбового процесу. Оскільки зала має невеликі розміри є необхідність у її добудові та перетворення на сучасний спортивний центр для дітей та дорослих різних вікових груп</w:t>
            </w:r>
            <w:r w:rsidRPr="00631105">
              <w:rPr>
                <w:rFonts w:ascii="Times New Roman" w:hAnsi="Times New Roman"/>
                <w:sz w:val="24"/>
                <w:szCs w:val="24"/>
              </w:rPr>
              <w:t>.</w:t>
            </w:r>
            <w:r>
              <w:rPr>
                <w:rFonts w:ascii="Times New Roman" w:hAnsi="Times New Roman"/>
                <w:sz w:val="24"/>
                <w:szCs w:val="24"/>
              </w:rPr>
              <w:t xml:space="preserve"> А також людей з обмеженими фізичними можливостями</w:t>
            </w:r>
          </w:p>
        </w:tc>
      </w:tr>
      <w:tr w:rsidR="00BC33A9" w:rsidRPr="005C2985" w14:paraId="39DD2BFB" w14:textId="77777777" w:rsidTr="00084BFF">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1FF27E"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lastRenderedPageBreak/>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EA680D2" w14:textId="77777777" w:rsidR="00BC33A9" w:rsidRDefault="00BC33A9" w:rsidP="00084BFF">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lang w:val="uk-UA"/>
              </w:rPr>
              <w:t>реконструкція спортивного</w:t>
            </w:r>
            <w:r w:rsidRPr="00631105">
              <w:rPr>
                <w:rFonts w:ascii="Times New Roman" w:hAnsi="Times New Roman"/>
                <w:sz w:val="24"/>
                <w:szCs w:val="24"/>
              </w:rPr>
              <w:t xml:space="preserve"> зал</w:t>
            </w:r>
            <w:r>
              <w:rPr>
                <w:rFonts w:ascii="Times New Roman" w:hAnsi="Times New Roman"/>
                <w:sz w:val="24"/>
                <w:szCs w:val="24"/>
                <w:lang w:val="uk-UA"/>
              </w:rPr>
              <w:t>у із добудовою</w:t>
            </w:r>
            <w:r w:rsidRPr="00631105">
              <w:rPr>
                <w:rFonts w:ascii="Times New Roman" w:hAnsi="Times New Roman"/>
                <w:sz w:val="24"/>
                <w:szCs w:val="24"/>
              </w:rPr>
              <w:t xml:space="preserve"> у </w:t>
            </w:r>
            <w:r>
              <w:rPr>
                <w:rFonts w:ascii="Times New Roman" w:hAnsi="Times New Roman"/>
                <w:sz w:val="24"/>
                <w:szCs w:val="24"/>
              </w:rPr>
              <w:t>Зачепилівській загальноосвітній школі І-ІІІ ступенів;</w:t>
            </w:r>
          </w:p>
          <w:p w14:paraId="04A8E936" w14:textId="77777777" w:rsidR="00BC33A9" w:rsidRDefault="00BC33A9" w:rsidP="00084BFF">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с</w:t>
            </w:r>
            <w:r w:rsidRPr="00631105">
              <w:rPr>
                <w:rFonts w:ascii="Times New Roman" w:hAnsi="Times New Roman"/>
                <w:sz w:val="24"/>
                <w:szCs w:val="24"/>
              </w:rPr>
              <w:t xml:space="preserve">творено умови проведення уроків фізичного виховання, що сприяють пропаганді здорового способу життя та підняттю </w:t>
            </w:r>
            <w:r>
              <w:rPr>
                <w:rFonts w:ascii="Times New Roman" w:hAnsi="Times New Roman"/>
                <w:sz w:val="24"/>
                <w:szCs w:val="24"/>
              </w:rPr>
              <w:t>авторитету навчального закладу;</w:t>
            </w:r>
          </w:p>
          <w:p w14:paraId="5F0765E7" w14:textId="77777777" w:rsidR="00BC33A9" w:rsidRPr="00EC5385" w:rsidRDefault="00BC33A9" w:rsidP="00084BFF">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з</w:t>
            </w:r>
            <w:r w:rsidRPr="00631105">
              <w:rPr>
                <w:rFonts w:ascii="Times New Roman" w:hAnsi="Times New Roman"/>
                <w:sz w:val="24"/>
                <w:szCs w:val="24"/>
              </w:rPr>
              <w:t>абезпечено права громадян з особливими потребами щодо занять оздоровчою фізкультурою та</w:t>
            </w:r>
            <w:r>
              <w:rPr>
                <w:rFonts w:ascii="Times New Roman" w:hAnsi="Times New Roman"/>
                <w:sz w:val="24"/>
                <w:szCs w:val="24"/>
              </w:rPr>
              <w:t xml:space="preserve"> психолого-педагогічною роботою</w:t>
            </w:r>
          </w:p>
        </w:tc>
      </w:tr>
      <w:tr w:rsidR="00BC33A9" w:rsidRPr="005C2985" w14:paraId="43D742F2" w14:textId="77777777" w:rsidTr="00084BFF">
        <w:trPr>
          <w:trHeight w:val="1134"/>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ED0696"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422907E" w14:textId="77777777" w:rsidR="00BC33A9" w:rsidRPr="00D5360D" w:rsidRDefault="00BC33A9" w:rsidP="00084BFF">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lang w:val="uk-UA"/>
              </w:rPr>
              <w:t>розробка проектно-кошторисної документації та укладання договору із підрядною організацією на виконання робіт;</w:t>
            </w:r>
          </w:p>
          <w:p w14:paraId="7D0E101B" w14:textId="77777777" w:rsidR="00BC33A9" w:rsidRDefault="00BC33A9" w:rsidP="00084BFF">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lang w:val="uk-UA"/>
              </w:rPr>
              <w:t>виконання будівельних робіт;</w:t>
            </w:r>
          </w:p>
          <w:p w14:paraId="1F8CCFF3" w14:textId="77777777" w:rsidR="00BC33A9" w:rsidRDefault="00BC33A9" w:rsidP="00084BFF">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з</w:t>
            </w:r>
            <w:r w:rsidRPr="00E603C5">
              <w:rPr>
                <w:rFonts w:ascii="Times New Roman" w:hAnsi="Times New Roman"/>
                <w:sz w:val="24"/>
                <w:szCs w:val="24"/>
              </w:rPr>
              <w:t xml:space="preserve">акупити та встановити покриття </w:t>
            </w:r>
            <w:r>
              <w:rPr>
                <w:rFonts w:ascii="Times New Roman" w:hAnsi="Times New Roman"/>
                <w:sz w:val="24"/>
                <w:szCs w:val="24"/>
              </w:rPr>
              <w:t>Eco Standart на всю площу зали;</w:t>
            </w:r>
          </w:p>
          <w:p w14:paraId="781265BB" w14:textId="77777777" w:rsidR="00BC33A9" w:rsidRDefault="00BC33A9" w:rsidP="00084BFF">
            <w:pPr>
              <w:pStyle w:val="a7"/>
              <w:numPr>
                <w:ilvl w:val="0"/>
                <w:numId w:val="19"/>
              </w:numPr>
              <w:spacing w:after="0" w:line="240" w:lineRule="auto"/>
              <w:jc w:val="both"/>
              <w:rPr>
                <w:rFonts w:ascii="Times New Roman" w:hAnsi="Times New Roman"/>
                <w:sz w:val="24"/>
                <w:szCs w:val="24"/>
              </w:rPr>
            </w:pPr>
            <w:r>
              <w:rPr>
                <w:rFonts w:ascii="Times New Roman" w:hAnsi="Times New Roman"/>
                <w:sz w:val="24"/>
                <w:szCs w:val="24"/>
              </w:rPr>
              <w:t>з</w:t>
            </w:r>
            <w:r w:rsidRPr="00E603C5">
              <w:rPr>
                <w:rFonts w:ascii="Times New Roman" w:hAnsi="Times New Roman"/>
                <w:sz w:val="24"/>
                <w:szCs w:val="24"/>
              </w:rPr>
              <w:t>акупити спортивне приладдя та снаряди</w:t>
            </w:r>
          </w:p>
          <w:p w14:paraId="74D5A992" w14:textId="77777777" w:rsidR="00BC33A9" w:rsidRPr="005C2985" w:rsidRDefault="00BC33A9" w:rsidP="00084BFF">
            <w:pPr>
              <w:pStyle w:val="a7"/>
              <w:spacing w:after="0" w:line="240" w:lineRule="auto"/>
              <w:ind w:left="360"/>
              <w:jc w:val="both"/>
              <w:rPr>
                <w:rFonts w:ascii="Times New Roman" w:hAnsi="Times New Roman"/>
                <w:sz w:val="24"/>
                <w:szCs w:val="24"/>
              </w:rPr>
            </w:pPr>
          </w:p>
        </w:tc>
      </w:tr>
      <w:tr w:rsidR="00BC33A9" w:rsidRPr="005C2985" w14:paraId="0284ABC9" w14:textId="77777777" w:rsidTr="00084BFF">
        <w:trPr>
          <w:trHeight w:val="35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300FF6"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2E1263C" w14:textId="77777777" w:rsidR="00BC33A9" w:rsidRPr="005C2985" w:rsidRDefault="00BC33A9" w:rsidP="00084BFF">
            <w:pPr>
              <w:spacing w:after="0" w:line="240" w:lineRule="auto"/>
              <w:rPr>
                <w:rFonts w:ascii="Times New Roman" w:hAnsi="Times New Roman"/>
                <w:sz w:val="24"/>
                <w:szCs w:val="24"/>
              </w:rPr>
            </w:pPr>
            <w:r>
              <w:rPr>
                <w:rFonts w:ascii="Times New Roman" w:hAnsi="Times New Roman"/>
                <w:sz w:val="24"/>
                <w:szCs w:val="24"/>
              </w:rPr>
              <w:t>2019-2020 роки</w:t>
            </w:r>
          </w:p>
        </w:tc>
      </w:tr>
      <w:tr w:rsidR="00BC33A9" w:rsidRPr="005C2985" w14:paraId="04346028" w14:textId="77777777" w:rsidTr="00084BFF">
        <w:trPr>
          <w:trHeight w:val="353"/>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BEE548"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46EDBE4" w14:textId="77777777" w:rsidR="00BC33A9" w:rsidRPr="005C2985" w:rsidRDefault="00BC33A9" w:rsidP="00084BFF">
            <w:pPr>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BF6976A" w14:textId="77777777" w:rsidR="00BC33A9" w:rsidRPr="005C2985" w:rsidRDefault="00BC33A9" w:rsidP="00084BFF">
            <w:pPr>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E1B9253" w14:textId="77777777" w:rsidR="00BC33A9" w:rsidRPr="005C2985" w:rsidRDefault="00BC33A9" w:rsidP="00084BFF">
            <w:pPr>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C96BAC" w14:textId="77777777" w:rsidR="00BC33A9" w:rsidRPr="005C2985" w:rsidRDefault="00BC33A9" w:rsidP="00084BFF">
            <w:pPr>
              <w:spacing w:after="0" w:line="240" w:lineRule="auto"/>
              <w:jc w:val="center"/>
              <w:rPr>
                <w:rFonts w:ascii="Times New Roman" w:hAnsi="Times New Roman"/>
                <w:sz w:val="24"/>
                <w:szCs w:val="24"/>
              </w:rPr>
            </w:pPr>
            <w:r w:rsidRPr="005C2985">
              <w:rPr>
                <w:rFonts w:ascii="Times New Roman" w:hAnsi="Times New Roman"/>
                <w:sz w:val="24"/>
                <w:szCs w:val="24"/>
              </w:rPr>
              <w:t>Разом</w:t>
            </w:r>
          </w:p>
        </w:tc>
      </w:tr>
      <w:tr w:rsidR="00BC33A9" w:rsidRPr="005C2985" w14:paraId="25A4F433" w14:textId="77777777" w:rsidTr="00084BFF">
        <w:trPr>
          <w:trHeight w:val="353"/>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599AA0" w14:textId="77777777" w:rsidR="00BC33A9" w:rsidRPr="005C2985" w:rsidRDefault="00BC33A9" w:rsidP="00084BFF">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08DD085" w14:textId="77777777" w:rsidR="00BC33A9" w:rsidRPr="005C2985" w:rsidRDefault="00BC33A9" w:rsidP="00084BFF">
            <w:pPr>
              <w:spacing w:after="0" w:line="240" w:lineRule="auto"/>
              <w:jc w:val="center"/>
              <w:rPr>
                <w:rFonts w:ascii="Times New Roman" w:hAnsi="Times New Roman"/>
                <w:sz w:val="24"/>
                <w:szCs w:val="24"/>
              </w:rPr>
            </w:pPr>
            <w:r>
              <w:rPr>
                <w:rFonts w:ascii="Times New Roman" w:hAnsi="Times New Roman"/>
                <w:sz w:val="24"/>
                <w:szCs w:val="24"/>
              </w:rPr>
              <w:t>3000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B855827" w14:textId="77777777" w:rsidR="00BC33A9" w:rsidRPr="005C2985" w:rsidRDefault="00BC33A9" w:rsidP="00084BFF">
            <w:pPr>
              <w:spacing w:after="0" w:line="240" w:lineRule="auto"/>
              <w:jc w:val="center"/>
              <w:rPr>
                <w:rFonts w:ascii="Times New Roman" w:hAnsi="Times New Roman"/>
                <w:sz w:val="24"/>
                <w:szCs w:val="24"/>
              </w:rPr>
            </w:pPr>
            <w:r>
              <w:rPr>
                <w:rFonts w:ascii="Times New Roman" w:hAnsi="Times New Roman"/>
                <w:sz w:val="24"/>
                <w:szCs w:val="24"/>
              </w:rPr>
              <w:t>2000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593C833" w14:textId="77777777" w:rsidR="00BC33A9" w:rsidRPr="005C2985" w:rsidRDefault="00BC33A9" w:rsidP="00084BFF">
            <w:pPr>
              <w:spacing w:after="0" w:line="240" w:lineRule="auto"/>
              <w:jc w:val="center"/>
              <w:rPr>
                <w:rFonts w:ascii="Times New Roman" w:hAnsi="Times New Roman"/>
                <w:sz w:val="24"/>
                <w:szCs w:val="24"/>
              </w:rPr>
            </w:pPr>
            <w:r>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1744C6E" w14:textId="77777777" w:rsidR="00BC33A9" w:rsidRPr="005C2985" w:rsidRDefault="00BC33A9" w:rsidP="00084BFF">
            <w:pPr>
              <w:spacing w:after="0" w:line="240" w:lineRule="auto"/>
              <w:jc w:val="center"/>
              <w:rPr>
                <w:rFonts w:ascii="Times New Roman" w:hAnsi="Times New Roman"/>
                <w:sz w:val="24"/>
                <w:szCs w:val="24"/>
              </w:rPr>
            </w:pPr>
            <w:r>
              <w:rPr>
                <w:rFonts w:ascii="Times New Roman" w:hAnsi="Times New Roman"/>
                <w:sz w:val="24"/>
                <w:szCs w:val="24"/>
              </w:rPr>
              <w:t>5000</w:t>
            </w:r>
          </w:p>
        </w:tc>
      </w:tr>
      <w:tr w:rsidR="00BC33A9" w:rsidRPr="005C2985" w14:paraId="40CF2318" w14:textId="77777777" w:rsidTr="00084BFF">
        <w:trPr>
          <w:trHeight w:val="3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391302"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C9AFC55" w14:textId="77777777" w:rsidR="00BC33A9" w:rsidRPr="005C2985" w:rsidRDefault="00BC33A9" w:rsidP="00084BFF">
            <w:pPr>
              <w:pStyle w:val="Default"/>
              <w:jc w:val="both"/>
              <w:rPr>
                <w:lang w:val="uk-UA"/>
              </w:rPr>
            </w:pPr>
            <w:r w:rsidRPr="005C2985">
              <w:rPr>
                <w:lang w:val="uk-UA"/>
              </w:rPr>
              <w:t>Державний бюджет, місцевий бюджет та інші джерела фінансування, що не заборонені чинним законодавством України</w:t>
            </w:r>
          </w:p>
        </w:tc>
      </w:tr>
      <w:tr w:rsidR="00BC33A9" w:rsidRPr="005C2985" w14:paraId="3B7E3A35" w14:textId="77777777" w:rsidTr="00084BFF">
        <w:trPr>
          <w:trHeight w:val="90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821DDE"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BC0B8CC" w14:textId="77777777" w:rsidR="00BC33A9" w:rsidRPr="000B4FD1" w:rsidRDefault="00BC33A9" w:rsidP="00084BFF">
            <w:pPr>
              <w:tabs>
                <w:tab w:val="num" w:pos="720"/>
              </w:tabs>
              <w:spacing w:after="0" w:line="240" w:lineRule="auto"/>
              <w:contextualSpacing/>
              <w:jc w:val="both"/>
              <w:rPr>
                <w:rFonts w:ascii="Times New Roman" w:hAnsi="Times New Roman"/>
                <w:sz w:val="24"/>
                <w:szCs w:val="24"/>
              </w:rPr>
            </w:pPr>
            <w:r>
              <w:rPr>
                <w:rFonts w:ascii="Times New Roman" w:hAnsi="Times New Roman"/>
                <w:sz w:val="24"/>
                <w:szCs w:val="24"/>
              </w:rPr>
              <w:t>Зачепилівська селищна рада, учасники навчально-виховного процесу, підрядні організації</w:t>
            </w:r>
          </w:p>
        </w:tc>
      </w:tr>
      <w:tr w:rsidR="00BC33A9" w:rsidRPr="005C2985" w14:paraId="5D42AD0F" w14:textId="77777777" w:rsidTr="00084BFF">
        <w:trPr>
          <w:trHeight w:val="3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8BE3C2" w14:textId="77777777" w:rsidR="00BC33A9" w:rsidRPr="005C2985" w:rsidRDefault="00BC33A9" w:rsidP="00084BFF">
            <w:pPr>
              <w:spacing w:after="0" w:line="240" w:lineRule="auto"/>
              <w:jc w:val="both"/>
              <w:rPr>
                <w:rFonts w:ascii="Times New Roman" w:hAnsi="Times New Roman"/>
                <w:sz w:val="24"/>
                <w:szCs w:val="24"/>
              </w:rPr>
            </w:pPr>
            <w:r w:rsidRPr="005C2985">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5AD87E2" w14:textId="77777777" w:rsidR="00BC33A9" w:rsidRPr="005C2985" w:rsidRDefault="00BC33A9" w:rsidP="00084BFF">
            <w:pPr>
              <w:spacing w:after="0" w:line="240" w:lineRule="auto"/>
              <w:rPr>
                <w:rFonts w:ascii="Times New Roman" w:hAnsi="Times New Roman"/>
                <w:sz w:val="24"/>
                <w:szCs w:val="24"/>
              </w:rPr>
            </w:pPr>
          </w:p>
        </w:tc>
      </w:tr>
    </w:tbl>
    <w:p w14:paraId="3091323E" w14:textId="77777777" w:rsidR="00BC33A9" w:rsidRDefault="00BC33A9" w:rsidP="00962BA8">
      <w:pPr>
        <w:spacing w:after="0"/>
        <w:jc w:val="center"/>
        <w:rPr>
          <w:rFonts w:ascii="Times New Roman" w:hAnsi="Times New Roman"/>
          <w:sz w:val="28"/>
          <w:lang w:val="ru-RU"/>
        </w:rPr>
      </w:pPr>
    </w:p>
    <w:p w14:paraId="4916A0ED" w14:textId="77777777" w:rsidR="00962BA8" w:rsidRDefault="00962BA8" w:rsidP="00962BA8">
      <w:pPr>
        <w:spacing w:after="0"/>
        <w:jc w:val="center"/>
        <w:rPr>
          <w:rFonts w:ascii="Times New Roman" w:hAnsi="Times New Roman"/>
          <w:sz w:val="28"/>
          <w:lang w:val="ru-RU"/>
        </w:rPr>
      </w:pPr>
    </w:p>
    <w:tbl>
      <w:tblPr>
        <w:tblW w:w="0" w:type="auto"/>
        <w:jc w:val="center"/>
        <w:tblCellMar>
          <w:left w:w="0" w:type="dxa"/>
          <w:right w:w="0" w:type="dxa"/>
        </w:tblCellMar>
        <w:tblLook w:val="0600" w:firstRow="0" w:lastRow="0" w:firstColumn="0" w:lastColumn="0" w:noHBand="1" w:noVBand="1"/>
      </w:tblPr>
      <w:tblGrid>
        <w:gridCol w:w="2380"/>
        <w:gridCol w:w="1884"/>
        <w:gridCol w:w="1735"/>
        <w:gridCol w:w="1735"/>
        <w:gridCol w:w="1885"/>
      </w:tblGrid>
      <w:tr w:rsidR="00962BA8" w:rsidRPr="005C2985" w14:paraId="28B5A0A8"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4287998"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FCD795D" w14:textId="77777777" w:rsidR="00962BA8" w:rsidRPr="005C2985" w:rsidRDefault="00962BA8" w:rsidP="006B0E2C">
            <w:pPr>
              <w:spacing w:after="0" w:line="240" w:lineRule="auto"/>
              <w:jc w:val="both"/>
              <w:rPr>
                <w:rFonts w:ascii="Times New Roman" w:hAnsi="Times New Roman"/>
                <w:sz w:val="24"/>
                <w:szCs w:val="24"/>
              </w:rPr>
            </w:pPr>
            <w:r w:rsidRPr="00FD5F7F">
              <w:rPr>
                <w:rFonts w:ascii="Times New Roman" w:hAnsi="Times New Roman"/>
                <w:color w:val="0D0D0D" w:themeColor="text1" w:themeTint="F2"/>
                <w:sz w:val="24"/>
                <w:szCs w:val="24"/>
              </w:rPr>
              <w:t>2.</w:t>
            </w:r>
            <w:r>
              <w:rPr>
                <w:rFonts w:ascii="Times New Roman" w:hAnsi="Times New Roman"/>
                <w:color w:val="0D0D0D" w:themeColor="text1" w:themeTint="F2"/>
                <w:sz w:val="24"/>
                <w:szCs w:val="24"/>
              </w:rPr>
              <w:t>3.4</w:t>
            </w:r>
            <w:r w:rsidRPr="005C2985">
              <w:rPr>
                <w:rFonts w:ascii="Times New Roman" w:hAnsi="Times New Roman"/>
                <w:sz w:val="24"/>
                <w:szCs w:val="24"/>
              </w:rPr>
              <w:t xml:space="preserve">. </w:t>
            </w:r>
            <w:r>
              <w:rPr>
                <w:rFonts w:ascii="Times New Roman" w:hAnsi="Times New Roman"/>
                <w:sz w:val="24"/>
                <w:szCs w:val="24"/>
              </w:rPr>
              <w:t>Модернізація та покращення матеріально-технічного забезпечення закладів освіти та культури</w:t>
            </w:r>
          </w:p>
        </w:tc>
      </w:tr>
      <w:tr w:rsidR="00962BA8" w:rsidRPr="005C2985" w14:paraId="1549A39F"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AE10587"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59DE43D" w14:textId="77777777" w:rsidR="00962BA8" w:rsidRPr="003B7B35" w:rsidRDefault="00962BA8" w:rsidP="006B0E2C">
            <w:pPr>
              <w:tabs>
                <w:tab w:val="num" w:pos="720"/>
              </w:tabs>
              <w:spacing w:after="0" w:line="240" w:lineRule="auto"/>
              <w:contextualSpacing/>
              <w:jc w:val="both"/>
              <w:rPr>
                <w:rFonts w:ascii="Times New Roman" w:hAnsi="Times New Roman"/>
                <w:sz w:val="24"/>
                <w:szCs w:val="24"/>
              </w:rPr>
            </w:pPr>
            <w:r w:rsidRPr="00640625">
              <w:rPr>
                <w:rFonts w:ascii="Times New Roman" w:hAnsi="Times New Roman"/>
                <w:sz w:val="24"/>
                <w:szCs w:val="24"/>
              </w:rPr>
              <w:t>Створення сільського освітньо-культурного центру у с. Леб’яже Зачепилівського району Харківської області</w:t>
            </w:r>
          </w:p>
        </w:tc>
      </w:tr>
      <w:tr w:rsidR="00962BA8" w:rsidRPr="005C2985" w14:paraId="09286817"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516CBB9"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692648E" w14:textId="77777777" w:rsidR="00962BA8" w:rsidRPr="00640625" w:rsidRDefault="00962BA8" w:rsidP="006B0E2C">
            <w:pPr>
              <w:spacing w:after="0" w:line="240" w:lineRule="auto"/>
              <w:jc w:val="both"/>
              <w:rPr>
                <w:rFonts w:ascii="Times New Roman" w:hAnsi="Times New Roman"/>
                <w:sz w:val="24"/>
                <w:szCs w:val="24"/>
              </w:rPr>
            </w:pPr>
            <w:r>
              <w:rPr>
                <w:rFonts w:ascii="Times New Roman" w:hAnsi="Times New Roman"/>
                <w:sz w:val="24"/>
                <w:szCs w:val="24"/>
              </w:rPr>
              <w:t>С</w:t>
            </w:r>
            <w:r w:rsidRPr="00640625">
              <w:rPr>
                <w:rFonts w:ascii="Times New Roman" w:hAnsi="Times New Roman"/>
                <w:sz w:val="24"/>
                <w:szCs w:val="24"/>
              </w:rPr>
              <w:t>творення умов для функціонування сільського Будинку культури с. Леб’яже та не лише його збереження і подальший розвиток, а перетворення закладу в центр культури та дозвілля. Підвищення рівня культурного життя мешканців та зайнятість дітей і молоді в позаурочний час, розвиток та розкриття їх талантів і здібностей, відкриття нових гуртків, зменшення бюджетних витрат на оплату енергоносіїв, створення комфортних умов для проживання сільського населення у об’єднаній територіальній громад</w:t>
            </w:r>
          </w:p>
        </w:tc>
      </w:tr>
      <w:tr w:rsidR="00962BA8" w:rsidRPr="005C2985" w14:paraId="397BEAB6"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E2DFF49"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5A797EA" w14:textId="77777777" w:rsidR="00962BA8" w:rsidRPr="005C2985" w:rsidRDefault="00962BA8" w:rsidP="006B0E2C">
            <w:pPr>
              <w:spacing w:after="0" w:line="240" w:lineRule="auto"/>
              <w:rPr>
                <w:rFonts w:ascii="Times New Roman" w:hAnsi="Times New Roman"/>
                <w:sz w:val="24"/>
                <w:szCs w:val="24"/>
              </w:rPr>
            </w:pPr>
            <w:r>
              <w:rPr>
                <w:rFonts w:ascii="Times New Roman" w:hAnsi="Times New Roman"/>
                <w:sz w:val="24"/>
                <w:szCs w:val="24"/>
              </w:rPr>
              <w:t>Зачепилівська об’єднана територіальна громада</w:t>
            </w:r>
          </w:p>
        </w:tc>
      </w:tr>
      <w:tr w:rsidR="00962BA8" w:rsidRPr="005C2985" w14:paraId="2AF52E7E"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1E827F3"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lastRenderedPageBreak/>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2517B55" w14:textId="77777777" w:rsidR="00962BA8" w:rsidRPr="005C2985" w:rsidRDefault="00962BA8" w:rsidP="006B0E2C">
            <w:pPr>
              <w:spacing w:after="0" w:line="240" w:lineRule="auto"/>
              <w:jc w:val="both"/>
              <w:rPr>
                <w:rFonts w:ascii="Times New Roman" w:hAnsi="Times New Roman"/>
                <w:sz w:val="24"/>
                <w:szCs w:val="24"/>
              </w:rPr>
            </w:pPr>
            <w:r>
              <w:rPr>
                <w:rFonts w:ascii="Times New Roman" w:hAnsi="Times New Roman"/>
                <w:sz w:val="24"/>
                <w:szCs w:val="24"/>
              </w:rPr>
              <w:t>М</w:t>
            </w:r>
            <w:r w:rsidRPr="00640625">
              <w:rPr>
                <w:rFonts w:ascii="Times New Roman" w:hAnsi="Times New Roman"/>
                <w:sz w:val="24"/>
                <w:szCs w:val="24"/>
              </w:rPr>
              <w:t>ешканці сіл Леб’яже, Кочетівка та Перемога – 1380 осіб, з яких 110 дітей дошкільного віку, 170 - школярів, 355 –пенсіонери, 10 –учасники бойових дій</w:t>
            </w:r>
          </w:p>
        </w:tc>
      </w:tr>
      <w:tr w:rsidR="00962BA8" w:rsidRPr="005C2985" w14:paraId="30DB9B5A"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B055D9C"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7E4E83D" w14:textId="77777777" w:rsidR="00962BA8" w:rsidRPr="00797B4E" w:rsidRDefault="00962BA8" w:rsidP="006B0E2C">
            <w:pPr>
              <w:shd w:val="clear" w:color="auto" w:fill="FFFFFF"/>
              <w:spacing w:before="225" w:after="0" w:line="240" w:lineRule="auto"/>
              <w:rPr>
                <w:rFonts w:ascii="Times New Roman" w:hAnsi="Times New Roman"/>
                <w:sz w:val="24"/>
                <w:szCs w:val="24"/>
              </w:rPr>
            </w:pPr>
            <w:r w:rsidRPr="00797B4E">
              <w:rPr>
                <w:rFonts w:ascii="Times New Roman" w:hAnsi="Times New Roman"/>
                <w:sz w:val="24"/>
                <w:szCs w:val="24"/>
              </w:rPr>
              <w:t>Впровадження проекту «Капітальний ремонт будівлі будинку культури в с. Леб’яже Зачепилівського району Харківської області» передбачає усунення низки проблем, які існують в роботі закладу культури. Приміщення Будинку культури в осінньо–зимовий період опалюється частково. Для проведення культурних заходів використовується електричне опалення. Разом з тим, тепловитрати залишаються значними та перевищують встановлені норми через високу теплопровідність конструкцій будівлі, зношеності конструктивних елементів. Приміщення експлуатується з 70 –х років і за цей період заміна конструктивних елементів, особливо в будинку культури села Леб’яже не проводилась.</w:t>
            </w:r>
          </w:p>
          <w:p w14:paraId="63AE3956" w14:textId="77777777" w:rsidR="00962BA8" w:rsidRPr="00797B4E" w:rsidRDefault="00962BA8" w:rsidP="006B0E2C">
            <w:pPr>
              <w:shd w:val="clear" w:color="auto" w:fill="FFFFFF"/>
              <w:spacing w:before="225" w:after="0" w:line="240" w:lineRule="auto"/>
              <w:rPr>
                <w:rFonts w:ascii="Times New Roman" w:hAnsi="Times New Roman"/>
                <w:sz w:val="24"/>
                <w:szCs w:val="24"/>
              </w:rPr>
            </w:pPr>
            <w:r w:rsidRPr="00797B4E">
              <w:rPr>
                <w:rFonts w:ascii="Times New Roman" w:hAnsi="Times New Roman"/>
                <w:sz w:val="24"/>
                <w:szCs w:val="24"/>
              </w:rPr>
              <w:t>За результатами проведеного технічного обстеження Будинку культури, стан якого оцінюється як III (не придатний до нормальної експлуатації) необхідно виконати підсилення фундаментів шляхом влаштування залізобетонної обойми, виконати підсилення стін будівлі шляхом встановлення металевого бандажу та встановлення контрфорсних стінок, виконати ремонт внутрішніх приміщень та утеплення стін.</w:t>
            </w:r>
          </w:p>
          <w:p w14:paraId="2DDA7588" w14:textId="77777777" w:rsidR="00962BA8" w:rsidRPr="003B7B35" w:rsidRDefault="00962BA8" w:rsidP="006B0E2C">
            <w:pPr>
              <w:autoSpaceDE w:val="0"/>
              <w:autoSpaceDN w:val="0"/>
              <w:adjustRightInd w:val="0"/>
              <w:spacing w:after="0" w:line="240" w:lineRule="auto"/>
              <w:jc w:val="both"/>
              <w:rPr>
                <w:rFonts w:ascii="Times New Roman" w:eastAsiaTheme="minorHAnsi" w:hAnsi="Times New Roman"/>
                <w:sz w:val="24"/>
                <w:szCs w:val="24"/>
              </w:rPr>
            </w:pPr>
          </w:p>
        </w:tc>
      </w:tr>
      <w:tr w:rsidR="00962BA8" w:rsidRPr="005C2985" w14:paraId="72179BFA"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3E3A754"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F974756" w14:textId="77777777" w:rsidR="00962BA8" w:rsidRPr="00640625" w:rsidRDefault="00962BA8" w:rsidP="006B0E2C">
            <w:pPr>
              <w:shd w:val="clear" w:color="auto" w:fill="FFFFFF"/>
              <w:spacing w:before="225" w:after="0" w:line="240" w:lineRule="auto"/>
              <w:rPr>
                <w:rFonts w:ascii="Times New Roman" w:eastAsiaTheme="minorHAnsi" w:hAnsi="Times New Roman"/>
                <w:sz w:val="24"/>
                <w:szCs w:val="24"/>
              </w:rPr>
            </w:pPr>
            <w:r w:rsidRPr="00640625">
              <w:rPr>
                <w:rFonts w:ascii="Times New Roman" w:eastAsiaTheme="minorHAnsi" w:hAnsi="Times New Roman"/>
                <w:sz w:val="24"/>
                <w:szCs w:val="24"/>
              </w:rPr>
              <w:t>Завдяки реалізації проекту будуть створені комфортні умови для культурного розвитку  сіл Леб’яже, Кочетівка та Перемога і функціонування центру культури та дозвілля селян, що дасть змогу ефективно використовувати приміщення сільського Будинку культури. Збільшиться кількість та якість культурно-масових заходів:</w:t>
            </w:r>
          </w:p>
          <w:p w14:paraId="699897F7" w14:textId="77777777" w:rsidR="00962BA8" w:rsidRPr="00640625" w:rsidRDefault="00962BA8" w:rsidP="006B0E2C">
            <w:pPr>
              <w:shd w:val="clear" w:color="auto" w:fill="FFFFFF"/>
              <w:spacing w:before="225" w:after="0" w:line="240" w:lineRule="auto"/>
              <w:rPr>
                <w:rFonts w:ascii="Times New Roman" w:eastAsiaTheme="minorHAnsi" w:hAnsi="Times New Roman"/>
                <w:sz w:val="24"/>
                <w:szCs w:val="24"/>
              </w:rPr>
            </w:pPr>
            <w:r w:rsidRPr="00640625">
              <w:rPr>
                <w:rFonts w:ascii="Times New Roman" w:eastAsiaTheme="minorHAnsi" w:hAnsi="Times New Roman"/>
                <w:sz w:val="24"/>
                <w:szCs w:val="24"/>
              </w:rPr>
              <w:t>- проведення відповідно до графіків молодіжних заходів та вечорів танців;</w:t>
            </w:r>
          </w:p>
          <w:p w14:paraId="1E0AC3F6" w14:textId="77777777" w:rsidR="00962BA8" w:rsidRPr="00640625" w:rsidRDefault="00962BA8" w:rsidP="006B0E2C">
            <w:pPr>
              <w:shd w:val="clear" w:color="auto" w:fill="FFFFFF"/>
              <w:spacing w:before="225" w:after="0" w:line="240" w:lineRule="auto"/>
              <w:rPr>
                <w:rFonts w:ascii="Times New Roman" w:eastAsiaTheme="minorHAnsi" w:hAnsi="Times New Roman"/>
                <w:sz w:val="24"/>
                <w:szCs w:val="24"/>
              </w:rPr>
            </w:pPr>
            <w:r w:rsidRPr="00640625">
              <w:rPr>
                <w:rFonts w:ascii="Times New Roman" w:eastAsiaTheme="minorHAnsi" w:hAnsi="Times New Roman"/>
                <w:sz w:val="24"/>
                <w:szCs w:val="24"/>
              </w:rPr>
              <w:t>- проведення різних тематичних зустрічей та засідань клубів за віковими групами;</w:t>
            </w:r>
          </w:p>
          <w:p w14:paraId="1E0C770E" w14:textId="77777777" w:rsidR="00962BA8" w:rsidRPr="00640625" w:rsidRDefault="00962BA8" w:rsidP="006B0E2C">
            <w:pPr>
              <w:shd w:val="clear" w:color="auto" w:fill="FFFFFF"/>
              <w:spacing w:before="225" w:after="0" w:line="240" w:lineRule="auto"/>
              <w:rPr>
                <w:rFonts w:ascii="Times New Roman" w:eastAsiaTheme="minorHAnsi" w:hAnsi="Times New Roman"/>
                <w:sz w:val="24"/>
                <w:szCs w:val="24"/>
              </w:rPr>
            </w:pPr>
            <w:r w:rsidRPr="00640625">
              <w:rPr>
                <w:rFonts w:ascii="Times New Roman" w:eastAsiaTheme="minorHAnsi" w:hAnsi="Times New Roman"/>
                <w:sz w:val="24"/>
                <w:szCs w:val="24"/>
              </w:rPr>
              <w:t>- проведення репетицій танцювальних колективів .</w:t>
            </w:r>
          </w:p>
          <w:p w14:paraId="5F4020E3" w14:textId="77777777" w:rsidR="00962BA8" w:rsidRPr="00640625" w:rsidRDefault="00962BA8" w:rsidP="006B0E2C">
            <w:pPr>
              <w:shd w:val="clear" w:color="auto" w:fill="FFFFFF"/>
              <w:spacing w:before="225" w:after="0" w:line="240" w:lineRule="auto"/>
              <w:rPr>
                <w:rFonts w:ascii="Times New Roman" w:eastAsiaTheme="minorHAnsi" w:hAnsi="Times New Roman"/>
                <w:sz w:val="24"/>
                <w:szCs w:val="24"/>
              </w:rPr>
            </w:pPr>
            <w:r w:rsidRPr="00640625">
              <w:rPr>
                <w:rFonts w:ascii="Times New Roman" w:eastAsiaTheme="minorHAnsi" w:hAnsi="Times New Roman"/>
                <w:sz w:val="24"/>
                <w:szCs w:val="24"/>
              </w:rPr>
              <w:t>Проект дозволить покращити ситуацію із змістовним відпочинком підлітків, молоді в вечірній час та розвитком їх як майбутніх громадян України.</w:t>
            </w:r>
          </w:p>
          <w:p w14:paraId="3A3A8546" w14:textId="77777777" w:rsidR="00962BA8" w:rsidRPr="00640625" w:rsidRDefault="00962BA8" w:rsidP="006B0E2C">
            <w:pPr>
              <w:pStyle w:val="a7"/>
              <w:spacing w:after="0" w:line="240" w:lineRule="auto"/>
              <w:ind w:left="360"/>
              <w:jc w:val="both"/>
              <w:rPr>
                <w:rFonts w:ascii="Times New Roman" w:hAnsi="Times New Roman"/>
                <w:sz w:val="24"/>
                <w:szCs w:val="24"/>
                <w:lang w:val="uk-UA"/>
              </w:rPr>
            </w:pPr>
          </w:p>
        </w:tc>
      </w:tr>
      <w:tr w:rsidR="00962BA8" w:rsidRPr="005C2985" w14:paraId="2D10047E"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EC7C5F3"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101C622" w14:textId="77777777" w:rsidR="00962BA8" w:rsidRPr="00797B4E" w:rsidRDefault="00962BA8" w:rsidP="006B0E2C">
            <w:pPr>
              <w:shd w:val="clear" w:color="auto" w:fill="FFFFFF"/>
              <w:spacing w:before="225" w:after="0" w:line="240" w:lineRule="auto"/>
              <w:rPr>
                <w:rFonts w:ascii="Times New Roman" w:eastAsiaTheme="minorHAnsi" w:hAnsi="Times New Roman"/>
                <w:sz w:val="24"/>
                <w:szCs w:val="24"/>
              </w:rPr>
            </w:pPr>
            <w:r w:rsidRPr="00797B4E">
              <w:rPr>
                <w:rFonts w:ascii="Times New Roman" w:eastAsiaTheme="minorHAnsi" w:hAnsi="Times New Roman"/>
                <w:sz w:val="24"/>
                <w:szCs w:val="24"/>
              </w:rPr>
              <w:t>- підсилення стін будівлі шляхом встановлення металевого бандажу;</w:t>
            </w:r>
          </w:p>
          <w:p w14:paraId="5C1ACB6F" w14:textId="77777777" w:rsidR="00962BA8" w:rsidRPr="00797B4E" w:rsidRDefault="00962BA8" w:rsidP="006B0E2C">
            <w:pPr>
              <w:shd w:val="clear" w:color="auto" w:fill="FFFFFF"/>
              <w:spacing w:before="225" w:after="0" w:line="240" w:lineRule="auto"/>
              <w:rPr>
                <w:rFonts w:ascii="Times New Roman" w:eastAsiaTheme="minorHAnsi" w:hAnsi="Times New Roman"/>
                <w:sz w:val="24"/>
                <w:szCs w:val="24"/>
              </w:rPr>
            </w:pPr>
            <w:r w:rsidRPr="00797B4E">
              <w:rPr>
                <w:rFonts w:ascii="Times New Roman" w:eastAsiaTheme="minorHAnsi" w:hAnsi="Times New Roman"/>
                <w:sz w:val="24"/>
                <w:szCs w:val="24"/>
              </w:rPr>
              <w:t>- встановлення контрфорсних стінок;</w:t>
            </w:r>
          </w:p>
          <w:p w14:paraId="0AFB4D4D" w14:textId="77777777" w:rsidR="00962BA8" w:rsidRPr="00797B4E" w:rsidRDefault="00962BA8" w:rsidP="006B0E2C">
            <w:pPr>
              <w:shd w:val="clear" w:color="auto" w:fill="FFFFFF"/>
              <w:spacing w:before="225" w:after="0" w:line="240" w:lineRule="auto"/>
              <w:rPr>
                <w:rFonts w:ascii="Times New Roman" w:eastAsiaTheme="minorHAnsi" w:hAnsi="Times New Roman"/>
                <w:sz w:val="24"/>
                <w:szCs w:val="24"/>
              </w:rPr>
            </w:pPr>
            <w:r w:rsidRPr="00797B4E">
              <w:rPr>
                <w:rFonts w:ascii="Times New Roman" w:eastAsiaTheme="minorHAnsi" w:hAnsi="Times New Roman"/>
                <w:sz w:val="24"/>
                <w:szCs w:val="24"/>
              </w:rPr>
              <w:t>- підсилення фундаменту;</w:t>
            </w:r>
          </w:p>
          <w:p w14:paraId="65D12CA1" w14:textId="77777777" w:rsidR="00962BA8" w:rsidRPr="00797B4E" w:rsidRDefault="00962BA8" w:rsidP="006B0E2C">
            <w:pPr>
              <w:shd w:val="clear" w:color="auto" w:fill="FFFFFF"/>
              <w:spacing w:before="225" w:after="0" w:line="240" w:lineRule="auto"/>
              <w:rPr>
                <w:rFonts w:ascii="Times New Roman" w:eastAsiaTheme="minorHAnsi" w:hAnsi="Times New Roman"/>
                <w:sz w:val="24"/>
                <w:szCs w:val="24"/>
              </w:rPr>
            </w:pPr>
            <w:r w:rsidRPr="00797B4E">
              <w:rPr>
                <w:rFonts w:ascii="Times New Roman" w:eastAsiaTheme="minorHAnsi" w:hAnsi="Times New Roman"/>
                <w:sz w:val="24"/>
                <w:szCs w:val="24"/>
              </w:rPr>
              <w:lastRenderedPageBreak/>
              <w:t>- придбання інтерактивного комплексу та шкільних меблів.</w:t>
            </w:r>
          </w:p>
          <w:p w14:paraId="24AA1C65" w14:textId="77777777" w:rsidR="00962BA8" w:rsidRPr="000F41B0" w:rsidRDefault="00962BA8" w:rsidP="006B0E2C">
            <w:pPr>
              <w:pStyle w:val="a7"/>
              <w:spacing w:after="0" w:line="240" w:lineRule="auto"/>
              <w:ind w:left="360"/>
              <w:jc w:val="both"/>
              <w:rPr>
                <w:rFonts w:ascii="Times New Roman" w:hAnsi="Times New Roman"/>
                <w:sz w:val="24"/>
                <w:szCs w:val="24"/>
              </w:rPr>
            </w:pPr>
          </w:p>
        </w:tc>
      </w:tr>
      <w:tr w:rsidR="00962BA8" w:rsidRPr="005C2985" w14:paraId="6CDD94B9"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A891948"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89BD23F" w14:textId="77777777" w:rsidR="00962BA8" w:rsidRPr="005C2985" w:rsidRDefault="00962BA8" w:rsidP="006B0E2C">
            <w:pPr>
              <w:spacing w:after="0" w:line="240" w:lineRule="auto"/>
              <w:rPr>
                <w:rFonts w:ascii="Times New Roman" w:hAnsi="Times New Roman"/>
                <w:sz w:val="24"/>
                <w:szCs w:val="24"/>
              </w:rPr>
            </w:pPr>
            <w:r>
              <w:rPr>
                <w:rFonts w:ascii="Times New Roman" w:hAnsi="Times New Roman"/>
                <w:sz w:val="24"/>
                <w:szCs w:val="24"/>
              </w:rPr>
              <w:t>2019 рік</w:t>
            </w:r>
          </w:p>
        </w:tc>
      </w:tr>
      <w:tr w:rsidR="00962BA8" w:rsidRPr="005C2985" w14:paraId="3CBE30EE" w14:textId="77777777" w:rsidTr="006B0E2C">
        <w:trPr>
          <w:trHeight w:val="20"/>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B9F753F"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F61A50F"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00632F9"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8DE647A"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6C19D59"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Разом</w:t>
            </w:r>
          </w:p>
        </w:tc>
      </w:tr>
      <w:tr w:rsidR="00962BA8" w:rsidRPr="005C2985" w14:paraId="09CBCC8E" w14:textId="77777777" w:rsidTr="006B0E2C">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67ECE1" w14:textId="77777777" w:rsidR="00962BA8" w:rsidRPr="005C2985"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8F76C73" w14:textId="41FF1F25" w:rsidR="00962BA8" w:rsidRPr="005C2985" w:rsidRDefault="00121C8B" w:rsidP="006B0E2C">
            <w:pPr>
              <w:spacing w:after="0" w:line="240" w:lineRule="auto"/>
              <w:jc w:val="center"/>
              <w:rPr>
                <w:rFonts w:ascii="Times New Roman" w:hAnsi="Times New Roman"/>
                <w:sz w:val="24"/>
                <w:szCs w:val="24"/>
              </w:rPr>
            </w:pPr>
            <w:r>
              <w:rPr>
                <w:rFonts w:ascii="Times New Roman" w:hAnsi="Times New Roman"/>
                <w:sz w:val="24"/>
                <w:szCs w:val="24"/>
              </w:rPr>
              <w:t>1770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7084327" w14:textId="77777777" w:rsidR="00962BA8" w:rsidRPr="005C2985"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3052508" w14:textId="77777777" w:rsidR="00962BA8" w:rsidRPr="005C2985"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76A7308" w14:textId="7619794B" w:rsidR="00962BA8" w:rsidRPr="005C2985" w:rsidRDefault="00121C8B" w:rsidP="006B0E2C">
            <w:pPr>
              <w:spacing w:after="0" w:line="240" w:lineRule="auto"/>
              <w:jc w:val="center"/>
              <w:rPr>
                <w:rFonts w:ascii="Times New Roman" w:hAnsi="Times New Roman"/>
                <w:sz w:val="24"/>
                <w:szCs w:val="24"/>
              </w:rPr>
            </w:pPr>
            <w:r>
              <w:rPr>
                <w:rFonts w:ascii="Times New Roman" w:hAnsi="Times New Roman"/>
                <w:sz w:val="24"/>
                <w:szCs w:val="24"/>
              </w:rPr>
              <w:t>1770</w:t>
            </w:r>
          </w:p>
        </w:tc>
      </w:tr>
      <w:tr w:rsidR="00962BA8" w:rsidRPr="005C2985" w14:paraId="026482DE"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A732479"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E4B1B55" w14:textId="77777777" w:rsidR="00962BA8" w:rsidRPr="005C2985" w:rsidRDefault="00962BA8" w:rsidP="006B0E2C">
            <w:pPr>
              <w:pStyle w:val="Default"/>
              <w:jc w:val="both"/>
              <w:rPr>
                <w:lang w:val="uk-UA"/>
              </w:rPr>
            </w:pPr>
            <w:r w:rsidRPr="005C2985">
              <w:rPr>
                <w:lang w:val="uk-UA"/>
              </w:rPr>
              <w:t>Державний бюджет, місцевий бюджет та інші джерела фінансування, що не заборонені чинним законодавством України</w:t>
            </w:r>
          </w:p>
        </w:tc>
      </w:tr>
      <w:tr w:rsidR="00962BA8" w:rsidRPr="005C2985" w14:paraId="4B38EE13"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4FD4335"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30829D0" w14:textId="77777777" w:rsidR="00962BA8" w:rsidRPr="00775627" w:rsidRDefault="00962BA8" w:rsidP="006B0E2C">
            <w:pPr>
              <w:pStyle w:val="Default"/>
              <w:jc w:val="both"/>
              <w:rPr>
                <w:lang w:val="uk-UA"/>
              </w:rPr>
            </w:pPr>
            <w:r>
              <w:rPr>
                <w:lang w:val="uk-UA"/>
              </w:rPr>
              <w:t>Зачепилівська селищна рада, ОСН, підрядна організація</w:t>
            </w:r>
          </w:p>
        </w:tc>
      </w:tr>
      <w:tr w:rsidR="00962BA8" w:rsidRPr="005C2985" w14:paraId="6DEAA18C"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2121CC0"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BE5E763" w14:textId="77777777" w:rsidR="00962BA8" w:rsidRPr="005C2985" w:rsidRDefault="00962BA8" w:rsidP="006B0E2C">
            <w:pPr>
              <w:pStyle w:val="Default"/>
              <w:jc w:val="both"/>
            </w:pPr>
          </w:p>
        </w:tc>
      </w:tr>
    </w:tbl>
    <w:p w14:paraId="5D4456F1" w14:textId="77777777" w:rsidR="00962BA8" w:rsidRDefault="00962BA8" w:rsidP="00962BA8">
      <w:pPr>
        <w:spacing w:after="0"/>
        <w:jc w:val="center"/>
        <w:rPr>
          <w:rFonts w:ascii="Times New Roman" w:hAnsi="Times New Roman"/>
          <w:sz w:val="28"/>
          <w:lang w:val="ru-RU"/>
        </w:rPr>
      </w:pPr>
    </w:p>
    <w:tbl>
      <w:tblPr>
        <w:tblW w:w="0" w:type="auto"/>
        <w:jc w:val="center"/>
        <w:tblCellMar>
          <w:left w:w="0" w:type="dxa"/>
          <w:right w:w="0" w:type="dxa"/>
        </w:tblCellMar>
        <w:tblLook w:val="0600" w:firstRow="0" w:lastRow="0" w:firstColumn="0" w:lastColumn="0" w:noHBand="1" w:noVBand="1"/>
      </w:tblPr>
      <w:tblGrid>
        <w:gridCol w:w="2379"/>
        <w:gridCol w:w="1885"/>
        <w:gridCol w:w="1735"/>
        <w:gridCol w:w="1735"/>
        <w:gridCol w:w="1885"/>
      </w:tblGrid>
      <w:tr w:rsidR="00962BA8" w:rsidRPr="005C2985" w14:paraId="1804042F"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1C848B9"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B9AADA3" w14:textId="77777777" w:rsidR="00962BA8" w:rsidRPr="005C2985" w:rsidRDefault="00962BA8" w:rsidP="006B0E2C">
            <w:pPr>
              <w:spacing w:after="0" w:line="240" w:lineRule="auto"/>
              <w:jc w:val="both"/>
              <w:rPr>
                <w:rFonts w:ascii="Times New Roman" w:hAnsi="Times New Roman"/>
                <w:sz w:val="24"/>
                <w:szCs w:val="24"/>
              </w:rPr>
            </w:pPr>
            <w:r w:rsidRPr="00FD5F7F">
              <w:rPr>
                <w:rFonts w:ascii="Times New Roman" w:hAnsi="Times New Roman"/>
                <w:color w:val="0D0D0D" w:themeColor="text1" w:themeTint="F2"/>
                <w:sz w:val="24"/>
                <w:szCs w:val="24"/>
              </w:rPr>
              <w:t>2.</w:t>
            </w:r>
            <w:r>
              <w:rPr>
                <w:rFonts w:ascii="Times New Roman" w:hAnsi="Times New Roman"/>
                <w:color w:val="0D0D0D" w:themeColor="text1" w:themeTint="F2"/>
                <w:sz w:val="24"/>
                <w:szCs w:val="24"/>
              </w:rPr>
              <w:t>3.4</w:t>
            </w:r>
            <w:r w:rsidRPr="005C2985">
              <w:rPr>
                <w:rFonts w:ascii="Times New Roman" w:hAnsi="Times New Roman"/>
                <w:sz w:val="24"/>
                <w:szCs w:val="24"/>
              </w:rPr>
              <w:t xml:space="preserve">. </w:t>
            </w:r>
            <w:r>
              <w:rPr>
                <w:rFonts w:ascii="Times New Roman" w:hAnsi="Times New Roman"/>
                <w:sz w:val="24"/>
                <w:szCs w:val="24"/>
              </w:rPr>
              <w:t>Модернізація та покращення матеріально-технічного забезпечення закладів освіти та культури</w:t>
            </w:r>
          </w:p>
        </w:tc>
      </w:tr>
      <w:tr w:rsidR="00962BA8" w:rsidRPr="005C2985" w14:paraId="4FF24085"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D213ADD"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EDC2E8A" w14:textId="77777777" w:rsidR="00962BA8" w:rsidRPr="003B7B35" w:rsidRDefault="00962BA8" w:rsidP="006B0E2C">
            <w:pPr>
              <w:tabs>
                <w:tab w:val="num" w:pos="720"/>
              </w:tabs>
              <w:spacing w:after="0" w:line="240" w:lineRule="auto"/>
              <w:contextualSpacing/>
              <w:jc w:val="both"/>
              <w:rPr>
                <w:rFonts w:ascii="Times New Roman" w:hAnsi="Times New Roman"/>
                <w:sz w:val="24"/>
                <w:szCs w:val="24"/>
              </w:rPr>
            </w:pPr>
            <w:r>
              <w:rPr>
                <w:rFonts w:ascii="Times New Roman" w:eastAsia="Times New Roman" w:hAnsi="Times New Roman"/>
                <w:sz w:val="24"/>
                <w:szCs w:val="24"/>
              </w:rPr>
              <w:t>Відремонтуємо шкільну їдальню – подбаємо про добробут дітей</w:t>
            </w:r>
          </w:p>
        </w:tc>
      </w:tr>
      <w:tr w:rsidR="00962BA8" w:rsidRPr="005C2985" w14:paraId="5104B087"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BA206BC"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1E91AA9" w14:textId="77777777" w:rsidR="00962BA8" w:rsidRDefault="00962BA8" w:rsidP="006B0E2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Капітальний ремонт харчоблоку Зачепилівської ЗОШ І-ІІІ ступенів Зачепилівської селищної ради Харківської області</w:t>
            </w:r>
          </w:p>
          <w:p w14:paraId="56B0A05B" w14:textId="77777777" w:rsidR="00962BA8" w:rsidRPr="00640625" w:rsidRDefault="00962BA8" w:rsidP="006B0E2C">
            <w:pPr>
              <w:spacing w:after="0" w:line="240" w:lineRule="auto"/>
              <w:jc w:val="both"/>
              <w:rPr>
                <w:rFonts w:ascii="Times New Roman" w:hAnsi="Times New Roman"/>
                <w:sz w:val="24"/>
                <w:szCs w:val="24"/>
              </w:rPr>
            </w:pPr>
          </w:p>
        </w:tc>
      </w:tr>
      <w:tr w:rsidR="00962BA8" w:rsidRPr="005C2985" w14:paraId="7F841137"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BF51358"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3F3EAD0" w14:textId="77777777" w:rsidR="00962BA8" w:rsidRPr="005C2985" w:rsidRDefault="00962BA8" w:rsidP="006B0E2C">
            <w:pPr>
              <w:spacing w:after="0" w:line="240" w:lineRule="auto"/>
              <w:rPr>
                <w:rFonts w:ascii="Times New Roman" w:hAnsi="Times New Roman"/>
                <w:sz w:val="24"/>
                <w:szCs w:val="24"/>
              </w:rPr>
            </w:pPr>
            <w:r>
              <w:rPr>
                <w:rFonts w:ascii="Times New Roman" w:hAnsi="Times New Roman"/>
                <w:sz w:val="24"/>
                <w:szCs w:val="24"/>
              </w:rPr>
              <w:t>Зачепилівська об’єднана територіальна громада</w:t>
            </w:r>
          </w:p>
        </w:tc>
      </w:tr>
      <w:tr w:rsidR="00962BA8" w:rsidRPr="005C2985" w14:paraId="177EC30C"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8955B27"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4D6977F" w14:textId="77777777" w:rsidR="00962BA8" w:rsidRPr="005C2985" w:rsidRDefault="00962BA8" w:rsidP="006B0E2C">
            <w:pPr>
              <w:spacing w:after="0" w:line="240" w:lineRule="auto"/>
              <w:jc w:val="both"/>
              <w:rPr>
                <w:rFonts w:ascii="Times New Roman" w:hAnsi="Times New Roman"/>
                <w:sz w:val="24"/>
                <w:szCs w:val="24"/>
              </w:rPr>
            </w:pPr>
            <w:r>
              <w:rPr>
                <w:rFonts w:ascii="Times New Roman" w:hAnsi="Times New Roman"/>
                <w:sz w:val="24"/>
                <w:szCs w:val="24"/>
              </w:rPr>
              <w:t>Близько 1 тис. осіб</w:t>
            </w:r>
          </w:p>
        </w:tc>
      </w:tr>
      <w:tr w:rsidR="00962BA8" w:rsidRPr="005C2985" w14:paraId="71FF116D"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50D6A04"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EA9004F" w14:textId="77777777" w:rsidR="00962BA8" w:rsidRDefault="00962BA8" w:rsidP="006B0E2C">
            <w:pPr>
              <w:rPr>
                <w:rFonts w:ascii="Times New Roman" w:eastAsia="Times New Roman" w:hAnsi="Times New Roman"/>
                <w:sz w:val="24"/>
                <w:szCs w:val="24"/>
              </w:rPr>
            </w:pPr>
            <w:r>
              <w:rPr>
                <w:rFonts w:ascii="Times New Roman" w:eastAsia="Times New Roman" w:hAnsi="Times New Roman"/>
                <w:sz w:val="24"/>
                <w:szCs w:val="24"/>
              </w:rPr>
              <w:t xml:space="preserve">Зачепилівська загальноосвітня школа є опорним та найбільшим навчальним закладом. Сюди для отримання знань з’їжджаються учні із різних населених пунктів громади. На базі школи проводяться олімпіади та конференції. Шкільна їдальня розташована у 4 корпусі, який введено в експлуатацію у 1972 році. Проте капітального ремонту харчоблоку, впродовж усіх років його експлуатації, як і заміни технологічного обладнання не проводилося. </w:t>
            </w:r>
            <w:r w:rsidRPr="009E25DB">
              <w:rPr>
                <w:rFonts w:ascii="Times New Roman" w:eastAsia="Times New Roman" w:hAnsi="Times New Roman"/>
                <w:sz w:val="24"/>
                <w:szCs w:val="24"/>
              </w:rPr>
              <w:t>На даний час харчоблок не відповідає</w:t>
            </w:r>
            <w:r>
              <w:rPr>
                <w:rFonts w:ascii="Times New Roman" w:eastAsia="Times New Roman" w:hAnsi="Times New Roman"/>
                <w:sz w:val="24"/>
                <w:szCs w:val="24"/>
              </w:rPr>
              <w:t xml:space="preserve"> санітарно-гігієнічним</w:t>
            </w:r>
            <w:r w:rsidRPr="009E25DB">
              <w:rPr>
                <w:rFonts w:ascii="Times New Roman" w:eastAsia="Times New Roman" w:hAnsi="Times New Roman"/>
                <w:sz w:val="24"/>
                <w:szCs w:val="24"/>
              </w:rPr>
              <w:t xml:space="preserve"> вимогам.</w:t>
            </w:r>
            <w:r>
              <w:rPr>
                <w:rFonts w:ascii="Times New Roman" w:eastAsia="Times New Roman" w:hAnsi="Times New Roman"/>
                <w:sz w:val="24"/>
                <w:szCs w:val="24"/>
              </w:rPr>
              <w:t xml:space="preserve"> Власним коштом вирішити проблему громада не в змозі. Є нагальна потреба у залученні додаткових коштів для вирішення проблеми та створення належних санітарно-гігієнічних норм, як того вимагають освітні стандарти.</w:t>
            </w:r>
          </w:p>
          <w:p w14:paraId="547D9D0E" w14:textId="77777777" w:rsidR="00962BA8" w:rsidRPr="003B7B35" w:rsidRDefault="00962BA8" w:rsidP="006B0E2C">
            <w:pPr>
              <w:autoSpaceDE w:val="0"/>
              <w:autoSpaceDN w:val="0"/>
              <w:adjustRightInd w:val="0"/>
              <w:spacing w:after="0" w:line="240" w:lineRule="auto"/>
              <w:jc w:val="both"/>
              <w:rPr>
                <w:rFonts w:ascii="Times New Roman" w:eastAsiaTheme="minorHAnsi" w:hAnsi="Times New Roman"/>
                <w:sz w:val="24"/>
                <w:szCs w:val="24"/>
              </w:rPr>
            </w:pPr>
          </w:p>
        </w:tc>
      </w:tr>
      <w:tr w:rsidR="00962BA8" w:rsidRPr="005C2985" w14:paraId="37E1194B"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14C7FA7"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ECA09A7" w14:textId="77777777" w:rsidR="00962BA8" w:rsidRPr="009808F2" w:rsidRDefault="00962BA8" w:rsidP="006B0E2C">
            <w:pPr>
              <w:pStyle w:val="a7"/>
              <w:spacing w:after="0" w:line="240" w:lineRule="auto"/>
              <w:ind w:left="0"/>
              <w:jc w:val="both"/>
              <w:rPr>
                <w:rFonts w:ascii="Times New Roman" w:hAnsi="Times New Roman"/>
                <w:sz w:val="24"/>
                <w:szCs w:val="24"/>
                <w:lang w:val="uk-UA"/>
              </w:rPr>
            </w:pPr>
            <w:r>
              <w:rPr>
                <w:rFonts w:ascii="Times New Roman" w:eastAsia="Times New Roman" w:hAnsi="Times New Roman"/>
                <w:sz w:val="24"/>
                <w:szCs w:val="24"/>
                <w:lang w:val="uk-UA"/>
              </w:rPr>
              <w:t>С</w:t>
            </w:r>
            <w:r w:rsidRPr="009808F2">
              <w:rPr>
                <w:rFonts w:ascii="Times New Roman" w:eastAsia="Times New Roman" w:hAnsi="Times New Roman"/>
                <w:sz w:val="24"/>
                <w:szCs w:val="24"/>
                <w:lang w:val="uk-UA"/>
              </w:rPr>
              <w:t xml:space="preserve">творення сприятливих та комфортних умов для навчання унів у  школі, забезпечення належних санітарно-гігієнічних норм </w:t>
            </w:r>
            <w:r w:rsidRPr="009808F2">
              <w:rPr>
                <w:rFonts w:ascii="Times New Roman" w:eastAsia="Times New Roman" w:hAnsi="Times New Roman"/>
                <w:sz w:val="24"/>
                <w:szCs w:val="24"/>
                <w:lang w:val="uk-UA"/>
              </w:rPr>
              <w:lastRenderedPageBreak/>
              <w:t>харчування школярів у навчальних закладах,  покращення технологічних процесів приготування їжі, перетворення приміщення пострадянського типу у сучасне комфортне середовище, створення умов для полегшення роботи працівників харчоблоку, збільшення кількості учнів, які харчуються у їдальні, енергозбереження за рахунок використання сучасних енергоощадних приладів</w:t>
            </w:r>
          </w:p>
        </w:tc>
      </w:tr>
      <w:tr w:rsidR="00962BA8" w:rsidRPr="005C2985" w14:paraId="3B6F7617"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19432FA"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D748DC4" w14:textId="77777777" w:rsidR="00962BA8" w:rsidRPr="000F41B0" w:rsidRDefault="00962BA8" w:rsidP="006B0E2C">
            <w:pPr>
              <w:shd w:val="clear" w:color="auto" w:fill="FFFFFF"/>
              <w:spacing w:before="225" w:after="0" w:line="240" w:lineRule="auto"/>
              <w:rPr>
                <w:rFonts w:ascii="Times New Roman" w:hAnsi="Times New Roman"/>
                <w:sz w:val="24"/>
                <w:szCs w:val="24"/>
              </w:rPr>
            </w:pPr>
            <w:r>
              <w:rPr>
                <w:rFonts w:ascii="Times New Roman" w:eastAsia="Times New Roman" w:hAnsi="Times New Roman"/>
                <w:sz w:val="24"/>
                <w:szCs w:val="24"/>
              </w:rPr>
              <w:t>Виготовлення проектно-кошторисної документації капітального ремонту харчоблоку Зачепилівської ЗОШ, укласти договір із підрядником та виконати роботи по капітального ремонту харчоблоку (оздоблення стін, стелі, влаштування підлоги, заміна дверей тощо), оновити системи електропостачання, водопостачання, водовідведення, здійснити заміну технологічного обладнання (електроплит на енергозберігаючі, розділочних столів, холодильних установок, стелажів, шафи тощо), придбати обідні столи, стільці та посуд</w:t>
            </w:r>
          </w:p>
        </w:tc>
      </w:tr>
      <w:tr w:rsidR="00962BA8" w:rsidRPr="005C2985" w14:paraId="459CF8C4"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E121AAF"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7968C9B" w14:textId="77777777" w:rsidR="00962BA8" w:rsidRPr="005C2985" w:rsidRDefault="00962BA8" w:rsidP="006B0E2C">
            <w:pPr>
              <w:spacing w:after="0" w:line="240" w:lineRule="auto"/>
              <w:rPr>
                <w:rFonts w:ascii="Times New Roman" w:hAnsi="Times New Roman"/>
                <w:sz w:val="24"/>
                <w:szCs w:val="24"/>
              </w:rPr>
            </w:pPr>
            <w:r>
              <w:rPr>
                <w:rFonts w:ascii="Times New Roman" w:hAnsi="Times New Roman"/>
                <w:sz w:val="24"/>
                <w:szCs w:val="24"/>
              </w:rPr>
              <w:t>2019 рік</w:t>
            </w:r>
          </w:p>
        </w:tc>
      </w:tr>
      <w:tr w:rsidR="00962BA8" w:rsidRPr="005C2985" w14:paraId="5155B92F" w14:textId="77777777" w:rsidTr="006B0E2C">
        <w:trPr>
          <w:trHeight w:val="20"/>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200449B"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F54BA23"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075A3AA"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C146728"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5C63E6C"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Разом</w:t>
            </w:r>
          </w:p>
        </w:tc>
      </w:tr>
      <w:tr w:rsidR="00962BA8" w:rsidRPr="005C2985" w14:paraId="16408AD1" w14:textId="77777777" w:rsidTr="006B0E2C">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AE14F7" w14:textId="77777777" w:rsidR="00962BA8" w:rsidRPr="005C2985"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1674038" w14:textId="5A46C36C" w:rsidR="00962BA8" w:rsidRPr="005C2985" w:rsidRDefault="00121C8B" w:rsidP="006B0E2C">
            <w:pPr>
              <w:spacing w:after="0" w:line="240" w:lineRule="auto"/>
              <w:jc w:val="center"/>
              <w:rPr>
                <w:rFonts w:ascii="Times New Roman" w:hAnsi="Times New Roman"/>
                <w:sz w:val="24"/>
                <w:szCs w:val="24"/>
              </w:rPr>
            </w:pPr>
            <w:r>
              <w:rPr>
                <w:rFonts w:ascii="Times New Roman" w:hAnsi="Times New Roman"/>
                <w:sz w:val="24"/>
                <w:szCs w:val="24"/>
              </w:rPr>
              <w:t>1100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1175AD1" w14:textId="77777777" w:rsidR="00962BA8" w:rsidRPr="005C2985"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803DFCA" w14:textId="77777777" w:rsidR="00962BA8" w:rsidRPr="005C2985" w:rsidRDefault="00962BA8" w:rsidP="006B0E2C">
            <w:pPr>
              <w:spacing w:after="0" w:line="240" w:lineRule="auto"/>
              <w:jc w:val="center"/>
              <w:rPr>
                <w:rFonts w:ascii="Times New Roman" w:hAnsi="Times New Roman"/>
                <w:sz w:val="24"/>
                <w:szCs w:val="24"/>
              </w:rPr>
            </w:pPr>
            <w:r>
              <w:rPr>
                <w:rFonts w:ascii="Times New Roman" w:hAnsi="Times New Roman"/>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7AD1663" w14:textId="60C5A715" w:rsidR="00962BA8" w:rsidRPr="005C2985" w:rsidRDefault="00121C8B" w:rsidP="006B0E2C">
            <w:pPr>
              <w:spacing w:after="0" w:line="240" w:lineRule="auto"/>
              <w:jc w:val="center"/>
              <w:rPr>
                <w:rFonts w:ascii="Times New Roman" w:hAnsi="Times New Roman"/>
                <w:sz w:val="24"/>
                <w:szCs w:val="24"/>
              </w:rPr>
            </w:pPr>
            <w:r>
              <w:rPr>
                <w:rFonts w:ascii="Times New Roman" w:hAnsi="Times New Roman"/>
                <w:sz w:val="24"/>
                <w:szCs w:val="24"/>
              </w:rPr>
              <w:t>1100</w:t>
            </w:r>
          </w:p>
        </w:tc>
      </w:tr>
      <w:tr w:rsidR="00962BA8" w:rsidRPr="005C2985" w14:paraId="31CD41EF"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51A25E7"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72CEEAE" w14:textId="77777777" w:rsidR="00962BA8" w:rsidRPr="005C2985" w:rsidRDefault="00962BA8" w:rsidP="006B0E2C">
            <w:pPr>
              <w:pStyle w:val="Default"/>
              <w:jc w:val="both"/>
              <w:rPr>
                <w:lang w:val="uk-UA"/>
              </w:rPr>
            </w:pPr>
            <w:r w:rsidRPr="005C2985">
              <w:rPr>
                <w:lang w:val="uk-UA"/>
              </w:rPr>
              <w:t>Державний бюджет, місцевий бюджет та інші джерела фінансування, що не заборонені чинним законодавством України</w:t>
            </w:r>
          </w:p>
        </w:tc>
      </w:tr>
      <w:tr w:rsidR="00962BA8" w:rsidRPr="005C2985" w14:paraId="5286D93B"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A67348F"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4581768" w14:textId="77777777" w:rsidR="00962BA8" w:rsidRPr="00775627" w:rsidRDefault="00962BA8" w:rsidP="006B0E2C">
            <w:pPr>
              <w:pStyle w:val="Default"/>
              <w:jc w:val="both"/>
              <w:rPr>
                <w:lang w:val="uk-UA"/>
              </w:rPr>
            </w:pPr>
            <w:r>
              <w:rPr>
                <w:lang w:val="uk-UA"/>
              </w:rPr>
              <w:t>Зачепилівська селищна рада, підрядна організація</w:t>
            </w:r>
          </w:p>
        </w:tc>
      </w:tr>
      <w:tr w:rsidR="00962BA8" w:rsidRPr="005C2985" w14:paraId="3949803F"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A488E38"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C84AF64" w14:textId="77777777" w:rsidR="00962BA8" w:rsidRPr="005C2985" w:rsidRDefault="00962BA8" w:rsidP="006B0E2C">
            <w:pPr>
              <w:pStyle w:val="Default"/>
              <w:jc w:val="both"/>
            </w:pPr>
          </w:p>
        </w:tc>
      </w:tr>
    </w:tbl>
    <w:p w14:paraId="53C9C089" w14:textId="77777777" w:rsidR="00962BA8" w:rsidRDefault="00962BA8" w:rsidP="00962BA8">
      <w:pPr>
        <w:spacing w:after="0"/>
        <w:jc w:val="center"/>
        <w:rPr>
          <w:rFonts w:ascii="Times New Roman" w:hAnsi="Times New Roman"/>
          <w:sz w:val="28"/>
          <w:lang w:val="ru-RU"/>
        </w:rPr>
      </w:pPr>
    </w:p>
    <w:tbl>
      <w:tblPr>
        <w:tblW w:w="0" w:type="auto"/>
        <w:jc w:val="center"/>
        <w:tblCellMar>
          <w:left w:w="0" w:type="dxa"/>
          <w:right w:w="0" w:type="dxa"/>
        </w:tblCellMar>
        <w:tblLook w:val="0600" w:firstRow="0" w:lastRow="0" w:firstColumn="0" w:lastColumn="0" w:noHBand="1" w:noVBand="1"/>
      </w:tblPr>
      <w:tblGrid>
        <w:gridCol w:w="2385"/>
        <w:gridCol w:w="1783"/>
        <w:gridCol w:w="1783"/>
        <w:gridCol w:w="1783"/>
        <w:gridCol w:w="1885"/>
      </w:tblGrid>
      <w:tr w:rsidR="00EE0B2A" w:rsidRPr="005C2985" w14:paraId="57741C3C"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4DC9C8"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E42E5BC" w14:textId="77777777" w:rsidR="00962BA8" w:rsidRPr="005C2985" w:rsidRDefault="00962BA8" w:rsidP="006B0E2C">
            <w:pPr>
              <w:spacing w:after="0" w:line="240" w:lineRule="auto"/>
              <w:jc w:val="both"/>
              <w:rPr>
                <w:rFonts w:ascii="Times New Roman" w:hAnsi="Times New Roman"/>
                <w:sz w:val="24"/>
                <w:szCs w:val="24"/>
              </w:rPr>
            </w:pPr>
            <w:r w:rsidRPr="00FD5F7F">
              <w:rPr>
                <w:rFonts w:ascii="Times New Roman" w:hAnsi="Times New Roman"/>
                <w:color w:val="0D0D0D" w:themeColor="text1" w:themeTint="F2"/>
                <w:sz w:val="24"/>
                <w:szCs w:val="24"/>
              </w:rPr>
              <w:t>2.</w:t>
            </w:r>
            <w:r>
              <w:rPr>
                <w:rFonts w:ascii="Times New Roman" w:hAnsi="Times New Roman"/>
                <w:color w:val="0D0D0D" w:themeColor="text1" w:themeTint="F2"/>
                <w:sz w:val="24"/>
                <w:szCs w:val="24"/>
              </w:rPr>
              <w:t>3.4</w:t>
            </w:r>
            <w:r w:rsidRPr="005C2985">
              <w:rPr>
                <w:rFonts w:ascii="Times New Roman" w:hAnsi="Times New Roman"/>
                <w:sz w:val="24"/>
                <w:szCs w:val="24"/>
              </w:rPr>
              <w:t xml:space="preserve">. </w:t>
            </w:r>
            <w:r>
              <w:rPr>
                <w:rFonts w:ascii="Times New Roman" w:hAnsi="Times New Roman"/>
                <w:sz w:val="24"/>
                <w:szCs w:val="24"/>
              </w:rPr>
              <w:t>Покращення матеріально-технічного забезпечення закладів освіти та культури</w:t>
            </w:r>
          </w:p>
        </w:tc>
      </w:tr>
      <w:tr w:rsidR="00EE0B2A" w:rsidRPr="005C2985" w14:paraId="4C5A2E7D"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C6C19D1"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A272F9A" w14:textId="7A78F9E1" w:rsidR="00962BA8" w:rsidRPr="00D26E01" w:rsidRDefault="00EE0B2A" w:rsidP="006B0E2C">
            <w:pPr>
              <w:tabs>
                <w:tab w:val="num" w:pos="720"/>
              </w:tabs>
              <w:spacing w:after="0" w:line="240" w:lineRule="auto"/>
              <w:contextualSpacing/>
              <w:jc w:val="both"/>
              <w:rPr>
                <w:rFonts w:ascii="Times New Roman" w:hAnsi="Times New Roman"/>
                <w:sz w:val="24"/>
                <w:szCs w:val="24"/>
              </w:rPr>
            </w:pPr>
            <w:r>
              <w:rPr>
                <w:rFonts w:ascii="Times New Roman" w:hAnsi="Times New Roman"/>
                <w:b/>
                <w:sz w:val="24"/>
                <w:szCs w:val="24"/>
              </w:rPr>
              <w:t>Покращення матеріальної бази закладів культури</w:t>
            </w:r>
          </w:p>
        </w:tc>
      </w:tr>
      <w:tr w:rsidR="00EE0B2A" w:rsidRPr="005C2985" w14:paraId="0054CD1C"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AB661E1"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1D5C0DF" w14:textId="0E172E25" w:rsidR="00962BA8" w:rsidRPr="00857524" w:rsidRDefault="00962BA8" w:rsidP="006B0E2C">
            <w:pPr>
              <w:spacing w:after="0" w:line="240" w:lineRule="auto"/>
              <w:jc w:val="both"/>
              <w:rPr>
                <w:rFonts w:ascii="Times New Roman" w:hAnsi="Times New Roman"/>
                <w:sz w:val="24"/>
                <w:szCs w:val="24"/>
              </w:rPr>
            </w:pPr>
            <w:r w:rsidRPr="00D26E01">
              <w:rPr>
                <w:rFonts w:ascii="Times New Roman" w:hAnsi="Times New Roman"/>
                <w:sz w:val="24"/>
                <w:szCs w:val="24"/>
              </w:rPr>
              <w:t xml:space="preserve">Створення умов для всебічного, гармонійного розвитку </w:t>
            </w:r>
            <w:r>
              <w:rPr>
                <w:rFonts w:ascii="Times New Roman" w:hAnsi="Times New Roman"/>
                <w:sz w:val="24"/>
                <w:szCs w:val="24"/>
              </w:rPr>
              <w:t>Зачепилівської об’єднаної територіальної громади</w:t>
            </w:r>
            <w:r w:rsidRPr="00D26E01">
              <w:rPr>
                <w:rFonts w:ascii="Times New Roman" w:hAnsi="Times New Roman"/>
                <w:sz w:val="24"/>
                <w:szCs w:val="24"/>
              </w:rPr>
              <w:t>, пропаганда кращих зразків фо</w:t>
            </w:r>
            <w:r>
              <w:rPr>
                <w:rFonts w:ascii="Times New Roman" w:hAnsi="Times New Roman"/>
                <w:sz w:val="24"/>
                <w:szCs w:val="24"/>
              </w:rPr>
              <w:t>льклорної та автентичної музики</w:t>
            </w:r>
            <w:r w:rsidRPr="00D26E01">
              <w:rPr>
                <w:rFonts w:ascii="Times New Roman" w:hAnsi="Times New Roman"/>
                <w:sz w:val="24"/>
                <w:szCs w:val="24"/>
              </w:rPr>
              <w:t>. Виховання в підростаючого покоління любові до</w:t>
            </w:r>
            <w:r>
              <w:rPr>
                <w:rFonts w:ascii="Times New Roman" w:hAnsi="Times New Roman"/>
                <w:sz w:val="24"/>
                <w:szCs w:val="24"/>
              </w:rPr>
              <w:t> </w:t>
            </w:r>
            <w:r w:rsidRPr="00D26E01">
              <w:rPr>
                <w:rFonts w:ascii="Times New Roman" w:hAnsi="Times New Roman"/>
                <w:sz w:val="24"/>
                <w:szCs w:val="24"/>
              </w:rPr>
              <w:t>культурної спадщини українського народу</w:t>
            </w:r>
            <w:r w:rsidR="00EE0B2A">
              <w:rPr>
                <w:rFonts w:ascii="Times New Roman" w:hAnsi="Times New Roman"/>
                <w:sz w:val="24"/>
                <w:szCs w:val="24"/>
              </w:rPr>
              <w:t>, розвиток творчих здібностей у дітей</w:t>
            </w:r>
            <w:r w:rsidRPr="00D26E01">
              <w:rPr>
                <w:rFonts w:ascii="Times New Roman" w:hAnsi="Times New Roman"/>
                <w:sz w:val="24"/>
                <w:szCs w:val="24"/>
              </w:rPr>
              <w:t>.</w:t>
            </w:r>
          </w:p>
        </w:tc>
      </w:tr>
      <w:tr w:rsidR="00EE0B2A" w:rsidRPr="005C2985" w14:paraId="68F7CEAC"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04D5116"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12CA662" w14:textId="77777777" w:rsidR="00962BA8" w:rsidRPr="005C2985" w:rsidRDefault="00962BA8" w:rsidP="006B0E2C">
            <w:pPr>
              <w:spacing w:after="0" w:line="240" w:lineRule="auto"/>
              <w:rPr>
                <w:rFonts w:ascii="Times New Roman" w:hAnsi="Times New Roman"/>
                <w:sz w:val="24"/>
                <w:szCs w:val="24"/>
              </w:rPr>
            </w:pPr>
            <w:r>
              <w:rPr>
                <w:rFonts w:ascii="Times New Roman" w:hAnsi="Times New Roman"/>
                <w:sz w:val="24"/>
                <w:szCs w:val="24"/>
              </w:rPr>
              <w:t>Зачепилівська об’єднана територіальна громада</w:t>
            </w:r>
          </w:p>
        </w:tc>
      </w:tr>
      <w:tr w:rsidR="00EE0B2A" w:rsidRPr="005C2985" w14:paraId="5F971115"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5C08ADC"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69BBC64" w14:textId="77777777" w:rsidR="00962BA8" w:rsidRPr="005C2985" w:rsidRDefault="00962BA8" w:rsidP="006B0E2C">
            <w:pPr>
              <w:spacing w:after="0" w:line="240" w:lineRule="auto"/>
              <w:jc w:val="both"/>
              <w:rPr>
                <w:rFonts w:ascii="Times New Roman" w:hAnsi="Times New Roman"/>
                <w:sz w:val="24"/>
                <w:szCs w:val="24"/>
              </w:rPr>
            </w:pPr>
            <w:r>
              <w:rPr>
                <w:rFonts w:ascii="Times New Roman" w:hAnsi="Times New Roman"/>
                <w:sz w:val="24"/>
                <w:szCs w:val="24"/>
              </w:rPr>
              <w:t>4 тис. осіб</w:t>
            </w:r>
          </w:p>
        </w:tc>
      </w:tr>
      <w:tr w:rsidR="00EE0B2A" w:rsidRPr="005C2985" w14:paraId="044C1037"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1773AC8"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lastRenderedPageBreak/>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616D091" w14:textId="08FC7337" w:rsidR="00962BA8" w:rsidRPr="003B7B35" w:rsidRDefault="00EE0B2A" w:rsidP="00EE0B2A">
            <w:pPr>
              <w:spacing w:after="0" w:line="240" w:lineRule="auto"/>
              <w:jc w:val="both"/>
              <w:rPr>
                <w:rFonts w:ascii="Times New Roman" w:eastAsiaTheme="minorHAnsi" w:hAnsi="Times New Roman"/>
                <w:sz w:val="24"/>
                <w:szCs w:val="24"/>
              </w:rPr>
            </w:pPr>
            <w:r>
              <w:rPr>
                <w:rFonts w:ascii="Times New Roman" w:hAnsi="Times New Roman"/>
                <w:sz w:val="24"/>
                <w:szCs w:val="24"/>
              </w:rPr>
              <w:t>Музичні і</w:t>
            </w:r>
            <w:r w:rsidR="00962BA8" w:rsidRPr="00D26E01">
              <w:rPr>
                <w:rFonts w:ascii="Times New Roman" w:hAnsi="Times New Roman"/>
                <w:sz w:val="24"/>
                <w:szCs w:val="24"/>
              </w:rPr>
              <w:t>нструменти</w:t>
            </w:r>
            <w:r>
              <w:rPr>
                <w:rFonts w:ascii="Times New Roman" w:hAnsi="Times New Roman"/>
                <w:sz w:val="24"/>
                <w:szCs w:val="24"/>
              </w:rPr>
              <w:t>, сценічні костюми, взуття, «одяг сцени» тощо, які на сьогодні</w:t>
            </w:r>
            <w:r w:rsidR="00962BA8" w:rsidRPr="00D26E01">
              <w:rPr>
                <w:rFonts w:ascii="Times New Roman" w:hAnsi="Times New Roman"/>
                <w:sz w:val="24"/>
                <w:szCs w:val="24"/>
              </w:rPr>
              <w:t xml:space="preserve"> наявні в </w:t>
            </w:r>
            <w:r w:rsidR="00962BA8">
              <w:rPr>
                <w:rFonts w:ascii="Times New Roman" w:hAnsi="Times New Roman"/>
                <w:sz w:val="24"/>
                <w:szCs w:val="24"/>
              </w:rPr>
              <w:t>закладах культури Зачепилівської ОТГ</w:t>
            </w:r>
            <w:r w:rsidR="00962BA8" w:rsidRPr="00D26E01">
              <w:rPr>
                <w:rFonts w:ascii="Times New Roman" w:hAnsi="Times New Roman"/>
                <w:sz w:val="24"/>
                <w:szCs w:val="24"/>
              </w:rPr>
              <w:t xml:space="preserve"> зношені. Матеріальний ресурс бази ви</w:t>
            </w:r>
            <w:r w:rsidR="00962BA8">
              <w:rPr>
                <w:rFonts w:ascii="Times New Roman" w:hAnsi="Times New Roman"/>
                <w:sz w:val="24"/>
                <w:szCs w:val="24"/>
              </w:rPr>
              <w:t>черпаний</w:t>
            </w:r>
            <w:r>
              <w:rPr>
                <w:rFonts w:ascii="Times New Roman" w:hAnsi="Times New Roman"/>
                <w:sz w:val="24"/>
                <w:szCs w:val="24"/>
              </w:rPr>
              <w:t xml:space="preserve"> та потребує оновлення.</w:t>
            </w:r>
          </w:p>
        </w:tc>
      </w:tr>
      <w:tr w:rsidR="00EE0B2A" w:rsidRPr="005C2985" w14:paraId="50AECA59"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516B0AB"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2849426" w14:textId="77777777" w:rsidR="00962BA8" w:rsidRPr="00D26E01" w:rsidRDefault="00962BA8" w:rsidP="006B0E2C">
            <w:pPr>
              <w:pStyle w:val="a7"/>
              <w:numPr>
                <w:ilvl w:val="0"/>
                <w:numId w:val="16"/>
              </w:numPr>
              <w:spacing w:after="0" w:line="240" w:lineRule="auto"/>
              <w:jc w:val="both"/>
              <w:rPr>
                <w:rFonts w:ascii="Times New Roman" w:hAnsi="Times New Roman"/>
                <w:sz w:val="24"/>
                <w:szCs w:val="24"/>
              </w:rPr>
            </w:pPr>
            <w:r w:rsidRPr="00D26E01">
              <w:rPr>
                <w:rFonts w:ascii="Times New Roman" w:hAnsi="Times New Roman"/>
                <w:sz w:val="24"/>
                <w:szCs w:val="24"/>
              </w:rPr>
              <w:t>розширення знань молоді про історичну та культурну спадщину українського народу;</w:t>
            </w:r>
          </w:p>
          <w:p w14:paraId="33342B61" w14:textId="77777777" w:rsidR="00962BA8" w:rsidRPr="00D26E01" w:rsidRDefault="00962BA8" w:rsidP="006B0E2C">
            <w:pPr>
              <w:pStyle w:val="a7"/>
              <w:numPr>
                <w:ilvl w:val="0"/>
                <w:numId w:val="16"/>
              </w:numPr>
              <w:spacing w:after="0" w:line="240" w:lineRule="auto"/>
              <w:jc w:val="both"/>
              <w:rPr>
                <w:rFonts w:ascii="Times New Roman" w:hAnsi="Times New Roman"/>
                <w:sz w:val="24"/>
                <w:szCs w:val="24"/>
              </w:rPr>
            </w:pPr>
            <w:r w:rsidRPr="00D26E01">
              <w:rPr>
                <w:rFonts w:ascii="Times New Roman" w:hAnsi="Times New Roman"/>
                <w:sz w:val="24"/>
                <w:szCs w:val="24"/>
              </w:rPr>
              <w:t>виховання патріотизму, любові до рідного краю;</w:t>
            </w:r>
          </w:p>
          <w:p w14:paraId="7370FD35" w14:textId="49555569" w:rsidR="00962BA8" w:rsidRPr="00D26E01" w:rsidRDefault="00962BA8" w:rsidP="006B0E2C">
            <w:pPr>
              <w:pStyle w:val="a7"/>
              <w:numPr>
                <w:ilvl w:val="0"/>
                <w:numId w:val="16"/>
              </w:numPr>
              <w:spacing w:after="0" w:line="240" w:lineRule="auto"/>
              <w:jc w:val="both"/>
              <w:rPr>
                <w:rFonts w:ascii="Times New Roman" w:hAnsi="Times New Roman"/>
                <w:sz w:val="24"/>
                <w:szCs w:val="24"/>
              </w:rPr>
            </w:pPr>
            <w:r w:rsidRPr="00D26E01">
              <w:rPr>
                <w:rFonts w:ascii="Times New Roman" w:hAnsi="Times New Roman"/>
                <w:sz w:val="24"/>
                <w:szCs w:val="24"/>
              </w:rPr>
              <w:t xml:space="preserve">участь </w:t>
            </w:r>
            <w:r>
              <w:rPr>
                <w:rFonts w:ascii="Times New Roman" w:hAnsi="Times New Roman"/>
                <w:sz w:val="24"/>
                <w:szCs w:val="24"/>
              </w:rPr>
              <w:t>Зачепилівського</w:t>
            </w:r>
            <w:r w:rsidRPr="00D26E01">
              <w:rPr>
                <w:rFonts w:ascii="Times New Roman" w:hAnsi="Times New Roman"/>
                <w:sz w:val="24"/>
                <w:szCs w:val="24"/>
              </w:rPr>
              <w:t xml:space="preserve"> фольклорного ансамблю в</w:t>
            </w:r>
            <w:r>
              <w:rPr>
                <w:rFonts w:ascii="Times New Roman" w:hAnsi="Times New Roman"/>
                <w:sz w:val="24"/>
                <w:szCs w:val="24"/>
              </w:rPr>
              <w:t> </w:t>
            </w:r>
            <w:r w:rsidR="00EE0B2A">
              <w:rPr>
                <w:rFonts w:ascii="Times New Roman" w:hAnsi="Times New Roman"/>
                <w:sz w:val="24"/>
                <w:szCs w:val="24"/>
              </w:rPr>
              <w:t>фестивалях різ</w:t>
            </w:r>
            <w:r w:rsidRPr="00D26E01">
              <w:rPr>
                <w:rFonts w:ascii="Times New Roman" w:hAnsi="Times New Roman"/>
                <w:sz w:val="24"/>
                <w:szCs w:val="24"/>
              </w:rPr>
              <w:t xml:space="preserve">них рівнів, піднесення іміджу </w:t>
            </w:r>
            <w:r>
              <w:rPr>
                <w:rFonts w:ascii="Times New Roman" w:hAnsi="Times New Roman"/>
                <w:sz w:val="24"/>
                <w:szCs w:val="24"/>
              </w:rPr>
              <w:t>Зачепилівської громади</w:t>
            </w:r>
          </w:p>
        </w:tc>
      </w:tr>
      <w:tr w:rsidR="00EE0B2A" w:rsidRPr="005C2985" w14:paraId="629DB8D7"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C9587FB"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F8E853E" w14:textId="6F64A738" w:rsidR="00962BA8" w:rsidRPr="00D26E01" w:rsidRDefault="00962BA8" w:rsidP="006B0E2C">
            <w:pPr>
              <w:pStyle w:val="a7"/>
              <w:numPr>
                <w:ilvl w:val="0"/>
                <w:numId w:val="16"/>
              </w:numPr>
              <w:spacing w:after="0" w:line="240" w:lineRule="auto"/>
              <w:jc w:val="both"/>
              <w:rPr>
                <w:rFonts w:ascii="Times New Roman" w:hAnsi="Times New Roman"/>
                <w:sz w:val="24"/>
                <w:szCs w:val="24"/>
              </w:rPr>
            </w:pPr>
            <w:r w:rsidRPr="00D26E01">
              <w:rPr>
                <w:rFonts w:ascii="Times New Roman" w:hAnsi="Times New Roman"/>
                <w:sz w:val="24"/>
                <w:szCs w:val="24"/>
              </w:rPr>
              <w:t>зверненн</w:t>
            </w:r>
            <w:r w:rsidR="00EE0B2A">
              <w:rPr>
                <w:rFonts w:ascii="Times New Roman" w:hAnsi="Times New Roman"/>
                <w:sz w:val="24"/>
                <w:szCs w:val="24"/>
              </w:rPr>
              <w:t xml:space="preserve">я до потенційних постачальників </w:t>
            </w:r>
            <w:r w:rsidRPr="00D26E01">
              <w:rPr>
                <w:rFonts w:ascii="Times New Roman" w:hAnsi="Times New Roman"/>
                <w:sz w:val="24"/>
                <w:szCs w:val="24"/>
              </w:rPr>
              <w:t>та розгляд їх цінових пропозицій</w:t>
            </w:r>
            <w:r>
              <w:rPr>
                <w:rFonts w:ascii="Times New Roman" w:hAnsi="Times New Roman"/>
                <w:sz w:val="24"/>
                <w:szCs w:val="24"/>
              </w:rPr>
              <w:t>;</w:t>
            </w:r>
          </w:p>
          <w:p w14:paraId="499A8C4A" w14:textId="77777777" w:rsidR="00962BA8" w:rsidRPr="00D26E01" w:rsidRDefault="00962BA8" w:rsidP="006B0E2C">
            <w:pPr>
              <w:pStyle w:val="a7"/>
              <w:numPr>
                <w:ilvl w:val="0"/>
                <w:numId w:val="16"/>
              </w:numPr>
              <w:spacing w:after="0" w:line="240" w:lineRule="auto"/>
              <w:jc w:val="both"/>
              <w:rPr>
                <w:rFonts w:ascii="Times New Roman" w:hAnsi="Times New Roman"/>
                <w:sz w:val="24"/>
                <w:szCs w:val="24"/>
              </w:rPr>
            </w:pPr>
            <w:r w:rsidRPr="00D26E01">
              <w:rPr>
                <w:rFonts w:ascii="Times New Roman" w:hAnsi="Times New Roman"/>
                <w:sz w:val="24"/>
                <w:szCs w:val="24"/>
              </w:rPr>
              <w:t>проведення тендерної процедури</w:t>
            </w:r>
            <w:r>
              <w:rPr>
                <w:rFonts w:ascii="Times New Roman" w:hAnsi="Times New Roman"/>
                <w:sz w:val="24"/>
                <w:szCs w:val="24"/>
              </w:rPr>
              <w:t>;</w:t>
            </w:r>
          </w:p>
          <w:p w14:paraId="4904DAF5" w14:textId="036FF434" w:rsidR="00962BA8" w:rsidRPr="00D26E01" w:rsidRDefault="00962BA8" w:rsidP="006B0E2C">
            <w:pPr>
              <w:pStyle w:val="a7"/>
              <w:numPr>
                <w:ilvl w:val="0"/>
                <w:numId w:val="16"/>
              </w:numPr>
              <w:spacing w:after="0" w:line="240" w:lineRule="auto"/>
              <w:jc w:val="both"/>
              <w:rPr>
                <w:rFonts w:ascii="Times New Roman" w:hAnsi="Times New Roman"/>
                <w:sz w:val="24"/>
                <w:szCs w:val="24"/>
              </w:rPr>
            </w:pPr>
            <w:r w:rsidRPr="00D26E01">
              <w:rPr>
                <w:rFonts w:ascii="Times New Roman" w:hAnsi="Times New Roman"/>
                <w:sz w:val="24"/>
                <w:szCs w:val="24"/>
              </w:rPr>
              <w:t>обрання постачальник</w:t>
            </w:r>
            <w:r>
              <w:rPr>
                <w:rFonts w:ascii="Times New Roman" w:hAnsi="Times New Roman"/>
                <w:sz w:val="24"/>
                <w:szCs w:val="24"/>
              </w:rPr>
              <w:t>;</w:t>
            </w:r>
          </w:p>
          <w:p w14:paraId="5A50CE4E" w14:textId="77777777" w:rsidR="00962BA8" w:rsidRPr="00D26E01" w:rsidRDefault="00962BA8" w:rsidP="006B0E2C">
            <w:pPr>
              <w:pStyle w:val="a7"/>
              <w:numPr>
                <w:ilvl w:val="0"/>
                <w:numId w:val="16"/>
              </w:numPr>
              <w:spacing w:after="0" w:line="240" w:lineRule="auto"/>
              <w:jc w:val="both"/>
              <w:rPr>
                <w:rFonts w:ascii="Times New Roman" w:hAnsi="Times New Roman"/>
                <w:sz w:val="24"/>
                <w:szCs w:val="24"/>
              </w:rPr>
            </w:pPr>
            <w:r w:rsidRPr="00D26E01">
              <w:rPr>
                <w:rFonts w:ascii="Times New Roman" w:hAnsi="Times New Roman"/>
                <w:sz w:val="24"/>
                <w:szCs w:val="24"/>
              </w:rPr>
              <w:t>поставка інструментів та проведення оплати за</w:t>
            </w:r>
            <w:r>
              <w:rPr>
                <w:rFonts w:ascii="Times New Roman" w:hAnsi="Times New Roman"/>
                <w:sz w:val="24"/>
                <w:szCs w:val="24"/>
              </w:rPr>
              <w:t> </w:t>
            </w:r>
            <w:r w:rsidRPr="00D26E01">
              <w:rPr>
                <w:rFonts w:ascii="Times New Roman" w:hAnsi="Times New Roman"/>
                <w:sz w:val="24"/>
                <w:szCs w:val="24"/>
              </w:rPr>
              <w:t>нього</w:t>
            </w:r>
            <w:r>
              <w:rPr>
                <w:rFonts w:ascii="Times New Roman" w:hAnsi="Times New Roman"/>
                <w:sz w:val="24"/>
                <w:szCs w:val="24"/>
              </w:rPr>
              <w:t>;</w:t>
            </w:r>
          </w:p>
          <w:p w14:paraId="6907765A" w14:textId="7CA56341" w:rsidR="00962BA8" w:rsidRPr="00D26E01" w:rsidRDefault="00962BA8" w:rsidP="006B0E2C">
            <w:pPr>
              <w:pStyle w:val="a7"/>
              <w:numPr>
                <w:ilvl w:val="0"/>
                <w:numId w:val="16"/>
              </w:numPr>
              <w:spacing w:after="0" w:line="240" w:lineRule="auto"/>
              <w:jc w:val="both"/>
              <w:rPr>
                <w:rFonts w:ascii="Times New Roman" w:hAnsi="Times New Roman"/>
                <w:sz w:val="24"/>
                <w:szCs w:val="24"/>
              </w:rPr>
            </w:pPr>
            <w:r w:rsidRPr="00D26E01">
              <w:rPr>
                <w:rFonts w:ascii="Times New Roman" w:hAnsi="Times New Roman"/>
                <w:sz w:val="24"/>
                <w:szCs w:val="24"/>
              </w:rPr>
              <w:t xml:space="preserve">взяття </w:t>
            </w:r>
            <w:r w:rsidR="00EE0B2A">
              <w:rPr>
                <w:rFonts w:ascii="Times New Roman" w:hAnsi="Times New Roman"/>
                <w:sz w:val="24"/>
                <w:szCs w:val="24"/>
                <w:lang w:val="uk-UA"/>
              </w:rPr>
              <w:t>тридбаних предметів та обладнання</w:t>
            </w:r>
            <w:r w:rsidRPr="00D26E01">
              <w:rPr>
                <w:rFonts w:ascii="Times New Roman" w:hAnsi="Times New Roman"/>
                <w:sz w:val="24"/>
                <w:szCs w:val="24"/>
              </w:rPr>
              <w:t xml:space="preserve"> на облік та розподіл</w:t>
            </w:r>
            <w:r>
              <w:rPr>
                <w:rFonts w:ascii="Times New Roman" w:hAnsi="Times New Roman"/>
                <w:sz w:val="24"/>
                <w:szCs w:val="24"/>
              </w:rPr>
              <w:t>;</w:t>
            </w:r>
          </w:p>
          <w:p w14:paraId="5E5449BD" w14:textId="24AE476F" w:rsidR="00962BA8" w:rsidRPr="00D26E01" w:rsidRDefault="00962BA8" w:rsidP="00EE0B2A">
            <w:pPr>
              <w:pStyle w:val="a7"/>
              <w:numPr>
                <w:ilvl w:val="0"/>
                <w:numId w:val="16"/>
              </w:numPr>
              <w:spacing w:after="0" w:line="240" w:lineRule="auto"/>
              <w:jc w:val="both"/>
              <w:rPr>
                <w:rFonts w:ascii="Times New Roman" w:hAnsi="Times New Roman"/>
                <w:sz w:val="24"/>
                <w:szCs w:val="24"/>
              </w:rPr>
            </w:pPr>
            <w:r w:rsidRPr="00D26E01">
              <w:rPr>
                <w:rFonts w:ascii="Times New Roman" w:hAnsi="Times New Roman"/>
                <w:sz w:val="24"/>
                <w:szCs w:val="24"/>
              </w:rPr>
              <w:t xml:space="preserve">поточне утримання </w:t>
            </w:r>
            <w:r w:rsidR="00EE0B2A">
              <w:rPr>
                <w:rFonts w:ascii="Times New Roman" w:hAnsi="Times New Roman"/>
                <w:sz w:val="24"/>
                <w:szCs w:val="24"/>
                <w:lang w:val="uk-UA"/>
              </w:rPr>
              <w:t>придбаного обладнання, одягу тощо</w:t>
            </w:r>
          </w:p>
        </w:tc>
      </w:tr>
      <w:tr w:rsidR="00EE0B2A" w:rsidRPr="005C2985" w14:paraId="05A466FA"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7C9007F"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524F3A8" w14:textId="77777777" w:rsidR="00962BA8" w:rsidRPr="005C2985" w:rsidRDefault="00962BA8" w:rsidP="006B0E2C">
            <w:pPr>
              <w:spacing w:after="0" w:line="240" w:lineRule="auto"/>
              <w:rPr>
                <w:rFonts w:ascii="Times New Roman" w:hAnsi="Times New Roman"/>
                <w:sz w:val="24"/>
                <w:szCs w:val="24"/>
              </w:rPr>
            </w:pPr>
            <w:r>
              <w:rPr>
                <w:rFonts w:ascii="Times New Roman" w:hAnsi="Times New Roman"/>
                <w:sz w:val="24"/>
                <w:szCs w:val="24"/>
              </w:rPr>
              <w:t>2019-2020 роки</w:t>
            </w:r>
          </w:p>
        </w:tc>
      </w:tr>
      <w:tr w:rsidR="00EE0B2A" w:rsidRPr="005C2985" w14:paraId="712646C3" w14:textId="77777777" w:rsidTr="006B0E2C">
        <w:trPr>
          <w:trHeight w:val="20"/>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F0F2A5D"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3D8E556"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2E2ECE2"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6A66F5F"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A0B5E1D" w14:textId="77777777" w:rsidR="00962BA8" w:rsidRPr="005C2985" w:rsidRDefault="00962BA8" w:rsidP="006B0E2C">
            <w:pPr>
              <w:spacing w:after="0" w:line="240" w:lineRule="auto"/>
              <w:jc w:val="center"/>
              <w:rPr>
                <w:rFonts w:ascii="Times New Roman" w:hAnsi="Times New Roman"/>
                <w:sz w:val="24"/>
                <w:szCs w:val="24"/>
              </w:rPr>
            </w:pPr>
            <w:r w:rsidRPr="005C2985">
              <w:rPr>
                <w:rFonts w:ascii="Times New Roman" w:hAnsi="Times New Roman"/>
                <w:sz w:val="24"/>
                <w:szCs w:val="24"/>
              </w:rPr>
              <w:t>Разом</w:t>
            </w:r>
          </w:p>
        </w:tc>
      </w:tr>
      <w:tr w:rsidR="00EE0B2A" w:rsidRPr="005C2985" w14:paraId="54D41CB2" w14:textId="77777777" w:rsidTr="006B0E2C">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75AAF0" w14:textId="77777777" w:rsidR="00962BA8" w:rsidRPr="005C2985"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12B9C05" w14:textId="0489F800" w:rsidR="00962BA8" w:rsidRPr="005C2985" w:rsidRDefault="00EE0B2A" w:rsidP="006B0E2C">
            <w:pPr>
              <w:spacing w:after="0" w:line="240" w:lineRule="auto"/>
              <w:jc w:val="center"/>
              <w:rPr>
                <w:rFonts w:ascii="Times New Roman" w:hAnsi="Times New Roman"/>
                <w:sz w:val="24"/>
                <w:szCs w:val="24"/>
              </w:rPr>
            </w:pPr>
            <w:r>
              <w:rPr>
                <w:rFonts w:ascii="Times New Roman" w:hAnsi="Times New Roman"/>
                <w:sz w:val="24"/>
                <w:szCs w:val="24"/>
              </w:rPr>
              <w:t>400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10D35B2" w14:textId="742BE8A8" w:rsidR="00962BA8" w:rsidRPr="005C2985" w:rsidRDefault="00EE0B2A" w:rsidP="006B0E2C">
            <w:pPr>
              <w:spacing w:after="0" w:line="240" w:lineRule="auto"/>
              <w:jc w:val="center"/>
              <w:rPr>
                <w:rFonts w:ascii="Times New Roman" w:hAnsi="Times New Roman"/>
                <w:sz w:val="24"/>
                <w:szCs w:val="24"/>
              </w:rPr>
            </w:pPr>
            <w:r>
              <w:rPr>
                <w:rFonts w:ascii="Times New Roman" w:hAnsi="Times New Roman"/>
                <w:sz w:val="24"/>
                <w:szCs w:val="24"/>
              </w:rPr>
              <w:t>400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2D1CB41" w14:textId="7C4032EF" w:rsidR="00962BA8" w:rsidRPr="005C2985" w:rsidRDefault="00EE0B2A" w:rsidP="006B0E2C">
            <w:pPr>
              <w:spacing w:after="0" w:line="240" w:lineRule="auto"/>
              <w:jc w:val="center"/>
              <w:rPr>
                <w:rFonts w:ascii="Times New Roman" w:hAnsi="Times New Roman"/>
                <w:sz w:val="24"/>
                <w:szCs w:val="24"/>
              </w:rPr>
            </w:pPr>
            <w:r>
              <w:rPr>
                <w:rFonts w:ascii="Times New Roman" w:hAnsi="Times New Roman"/>
                <w:sz w:val="24"/>
                <w:szCs w:val="24"/>
              </w:rPr>
              <w:t>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56F2B12" w14:textId="438EFDA8" w:rsidR="00962BA8" w:rsidRPr="005C2985" w:rsidRDefault="00EE0B2A" w:rsidP="006B0E2C">
            <w:pPr>
              <w:spacing w:after="0" w:line="240" w:lineRule="auto"/>
              <w:jc w:val="center"/>
              <w:rPr>
                <w:rFonts w:ascii="Times New Roman" w:hAnsi="Times New Roman"/>
                <w:sz w:val="24"/>
                <w:szCs w:val="24"/>
              </w:rPr>
            </w:pPr>
            <w:r>
              <w:rPr>
                <w:rFonts w:ascii="Times New Roman" w:hAnsi="Times New Roman"/>
                <w:sz w:val="24"/>
                <w:szCs w:val="24"/>
              </w:rPr>
              <w:t>13</w:t>
            </w:r>
            <w:r w:rsidR="00962BA8">
              <w:rPr>
                <w:rFonts w:ascii="Times New Roman" w:hAnsi="Times New Roman"/>
                <w:sz w:val="24"/>
                <w:szCs w:val="24"/>
              </w:rPr>
              <w:t>00</w:t>
            </w:r>
          </w:p>
        </w:tc>
      </w:tr>
      <w:tr w:rsidR="00EE0B2A" w:rsidRPr="005C2985" w14:paraId="452C7130"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85DAA42"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C599EC2" w14:textId="77777777" w:rsidR="00962BA8" w:rsidRPr="005C2985" w:rsidRDefault="00962BA8" w:rsidP="006B0E2C">
            <w:pPr>
              <w:pStyle w:val="Default"/>
              <w:jc w:val="both"/>
              <w:rPr>
                <w:lang w:val="uk-UA"/>
              </w:rPr>
            </w:pPr>
            <w:r w:rsidRPr="005C2985">
              <w:rPr>
                <w:lang w:val="uk-UA"/>
              </w:rPr>
              <w:t>Державний бюджет, місцевий бюджет та інші джерела фінансування, що не заборонені чинним законодавством України</w:t>
            </w:r>
          </w:p>
        </w:tc>
      </w:tr>
      <w:tr w:rsidR="00EE0B2A" w:rsidRPr="005C2985" w14:paraId="32349C9D"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4FF09E4"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72B464B" w14:textId="77777777" w:rsidR="00962BA8" w:rsidRPr="00775627" w:rsidRDefault="00962BA8" w:rsidP="006B0E2C">
            <w:pPr>
              <w:pStyle w:val="Default"/>
              <w:jc w:val="both"/>
              <w:rPr>
                <w:lang w:val="uk-UA"/>
              </w:rPr>
            </w:pPr>
            <w:r>
              <w:rPr>
                <w:lang w:val="uk-UA"/>
              </w:rPr>
              <w:t>Виконавчий комітет Зачепилівської селищної ради, причетні підприємства та організації</w:t>
            </w:r>
          </w:p>
        </w:tc>
      </w:tr>
      <w:tr w:rsidR="00EE0B2A" w:rsidRPr="005C2985" w14:paraId="1DE964B3" w14:textId="77777777" w:rsidTr="006B0E2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769060F" w14:textId="77777777" w:rsidR="00962BA8" w:rsidRPr="005C2985" w:rsidRDefault="00962BA8" w:rsidP="006B0E2C">
            <w:pPr>
              <w:spacing w:after="0" w:line="240" w:lineRule="auto"/>
              <w:jc w:val="both"/>
              <w:rPr>
                <w:rFonts w:ascii="Times New Roman" w:hAnsi="Times New Roman"/>
                <w:sz w:val="24"/>
                <w:szCs w:val="24"/>
              </w:rPr>
            </w:pPr>
            <w:r w:rsidRPr="005C2985">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31A2AD2" w14:textId="77777777" w:rsidR="00962BA8" w:rsidRPr="005C2985" w:rsidRDefault="00962BA8" w:rsidP="006B0E2C">
            <w:pPr>
              <w:pStyle w:val="Default"/>
              <w:jc w:val="both"/>
            </w:pPr>
          </w:p>
        </w:tc>
      </w:tr>
    </w:tbl>
    <w:p w14:paraId="1DC8F987" w14:textId="77777777" w:rsidR="00962BA8" w:rsidRDefault="00962BA8" w:rsidP="00962BA8">
      <w:pPr>
        <w:spacing w:after="0" w:line="240" w:lineRule="auto"/>
        <w:rPr>
          <w:rFonts w:ascii="Times New Roman" w:hAnsi="Times New Roman"/>
          <w:sz w:val="16"/>
          <w:szCs w:val="24"/>
        </w:rPr>
      </w:pPr>
    </w:p>
    <w:p w14:paraId="421979FF" w14:textId="77777777" w:rsidR="00962BA8" w:rsidRDefault="00962BA8" w:rsidP="00962BA8">
      <w:pPr>
        <w:spacing w:after="0" w:line="240" w:lineRule="auto"/>
        <w:rPr>
          <w:rFonts w:ascii="Times New Roman" w:hAnsi="Times New Roman"/>
          <w:sz w:val="16"/>
          <w:szCs w:val="24"/>
        </w:rPr>
      </w:pPr>
    </w:p>
    <w:p w14:paraId="2D93FE93" w14:textId="77777777" w:rsidR="00962BA8" w:rsidRDefault="00962BA8" w:rsidP="00962BA8">
      <w:pPr>
        <w:spacing w:after="0" w:line="240" w:lineRule="auto"/>
        <w:rPr>
          <w:rFonts w:ascii="Times New Roman" w:hAnsi="Times New Roman"/>
          <w:sz w:val="16"/>
          <w:szCs w:val="24"/>
        </w:rPr>
      </w:pPr>
    </w:p>
    <w:p w14:paraId="219A0753" w14:textId="77777777" w:rsidR="00962BA8" w:rsidRDefault="00962BA8" w:rsidP="00962BA8">
      <w:pPr>
        <w:shd w:val="clear" w:color="auto" w:fill="FFFFFF" w:themeFill="background1"/>
        <w:spacing w:after="0"/>
        <w:jc w:val="center"/>
        <w:rPr>
          <w:rFonts w:ascii="Times New Roman" w:hAnsi="Times New Roman"/>
          <w:sz w:val="28"/>
        </w:rPr>
      </w:pPr>
      <w:r w:rsidRPr="003D524A">
        <w:rPr>
          <w:rFonts w:ascii="Times New Roman" w:hAnsi="Times New Roman"/>
          <w:sz w:val="28"/>
        </w:rPr>
        <w:t>Технічні завдання на проекти місце</w:t>
      </w:r>
      <w:r>
        <w:rPr>
          <w:rFonts w:ascii="Times New Roman" w:hAnsi="Times New Roman"/>
          <w:sz w:val="28"/>
        </w:rPr>
        <w:t>вого розвитку операційної цілі 2.4</w:t>
      </w:r>
      <w:r w:rsidRPr="003D524A">
        <w:rPr>
          <w:rFonts w:ascii="Times New Roman" w:hAnsi="Times New Roman"/>
          <w:sz w:val="28"/>
        </w:rPr>
        <w:t>. «Реалізація енергоефективних проектів (заходів) та популяризація енергоефективності»</w:t>
      </w:r>
    </w:p>
    <w:p w14:paraId="45F827F5" w14:textId="77777777" w:rsidR="00FA505B" w:rsidRPr="003D524A" w:rsidRDefault="00FA505B" w:rsidP="00962BA8">
      <w:pPr>
        <w:shd w:val="clear" w:color="auto" w:fill="FFFFFF" w:themeFill="background1"/>
        <w:spacing w:after="0"/>
        <w:jc w:val="center"/>
        <w:rPr>
          <w:rFonts w:ascii="Times New Roman" w:hAnsi="Times New Roman"/>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899"/>
        <w:gridCol w:w="1841"/>
        <w:gridCol w:w="1798"/>
        <w:gridCol w:w="1861"/>
      </w:tblGrid>
      <w:tr w:rsidR="00962BA8" w:rsidRPr="003D524A" w14:paraId="2FF4F96F" w14:textId="77777777" w:rsidTr="006B0E2C">
        <w:trPr>
          <w:trHeight w:val="57"/>
          <w:jc w:val="center"/>
        </w:trPr>
        <w:tc>
          <w:tcPr>
            <w:tcW w:w="0" w:type="auto"/>
            <w:shd w:val="clear" w:color="auto" w:fill="auto"/>
          </w:tcPr>
          <w:p w14:paraId="2D17BE4A" w14:textId="77777777" w:rsidR="00962BA8" w:rsidRPr="003D524A" w:rsidRDefault="00962BA8" w:rsidP="006B0E2C">
            <w:pPr>
              <w:shd w:val="clear" w:color="auto" w:fill="FFFFFF" w:themeFill="background1"/>
              <w:spacing w:after="0"/>
              <w:rPr>
                <w:rFonts w:ascii="Times New Roman" w:hAnsi="Times New Roman"/>
                <w:b/>
                <w:sz w:val="24"/>
                <w:szCs w:val="24"/>
              </w:rPr>
            </w:pPr>
            <w:r w:rsidRPr="003D524A">
              <w:rPr>
                <w:rFonts w:ascii="Times New Roman" w:hAnsi="Times New Roman"/>
                <w:b/>
                <w:sz w:val="24"/>
                <w:szCs w:val="24"/>
              </w:rPr>
              <w:t>Завдання Стратегії, якому відповідає проект:</w:t>
            </w:r>
          </w:p>
        </w:tc>
        <w:tc>
          <w:tcPr>
            <w:tcW w:w="0" w:type="auto"/>
            <w:gridSpan w:val="4"/>
            <w:shd w:val="clear" w:color="auto" w:fill="auto"/>
            <w:vAlign w:val="center"/>
          </w:tcPr>
          <w:p w14:paraId="02EBED23" w14:textId="77777777" w:rsidR="00962BA8" w:rsidRPr="003D524A" w:rsidRDefault="00962BA8" w:rsidP="006B0E2C">
            <w:pPr>
              <w:shd w:val="clear" w:color="auto" w:fill="FFFFFF" w:themeFill="background1"/>
              <w:spacing w:after="0"/>
              <w:jc w:val="both"/>
              <w:rPr>
                <w:rFonts w:ascii="Times New Roman" w:hAnsi="Times New Roman"/>
                <w:sz w:val="24"/>
                <w:szCs w:val="24"/>
              </w:rPr>
            </w:pPr>
            <w:r>
              <w:rPr>
                <w:rFonts w:ascii="Times New Roman" w:hAnsi="Times New Roman"/>
                <w:sz w:val="24"/>
                <w:szCs w:val="24"/>
              </w:rPr>
              <w:t>2.4</w:t>
            </w:r>
            <w:r w:rsidRPr="003D524A">
              <w:rPr>
                <w:rFonts w:ascii="Times New Roman" w:hAnsi="Times New Roman"/>
                <w:sz w:val="24"/>
                <w:szCs w:val="24"/>
              </w:rPr>
              <w:t>.1. Впровадження енергозберігаючих та енергоефективних технологій</w:t>
            </w:r>
          </w:p>
        </w:tc>
      </w:tr>
      <w:tr w:rsidR="00962BA8" w:rsidRPr="003D524A" w14:paraId="31E3F3CD" w14:textId="77777777" w:rsidTr="006B0E2C">
        <w:trPr>
          <w:trHeight w:val="57"/>
          <w:jc w:val="center"/>
        </w:trPr>
        <w:tc>
          <w:tcPr>
            <w:tcW w:w="0" w:type="auto"/>
            <w:shd w:val="clear" w:color="auto" w:fill="auto"/>
          </w:tcPr>
          <w:p w14:paraId="6411E720" w14:textId="77777777" w:rsidR="00962BA8" w:rsidRPr="003D524A" w:rsidRDefault="00962BA8" w:rsidP="006B0E2C">
            <w:pPr>
              <w:shd w:val="clear" w:color="auto" w:fill="FFFFFF" w:themeFill="background1"/>
              <w:spacing w:after="0"/>
              <w:rPr>
                <w:rFonts w:ascii="Times New Roman" w:hAnsi="Times New Roman"/>
                <w:b/>
                <w:sz w:val="24"/>
                <w:szCs w:val="24"/>
              </w:rPr>
            </w:pPr>
            <w:r w:rsidRPr="003D524A">
              <w:rPr>
                <w:rFonts w:ascii="Times New Roman" w:hAnsi="Times New Roman"/>
                <w:b/>
                <w:sz w:val="24"/>
                <w:szCs w:val="24"/>
              </w:rPr>
              <w:t>Назва проекту:</w:t>
            </w:r>
          </w:p>
        </w:tc>
        <w:tc>
          <w:tcPr>
            <w:tcW w:w="0" w:type="auto"/>
            <w:gridSpan w:val="4"/>
            <w:shd w:val="clear" w:color="auto" w:fill="auto"/>
            <w:vAlign w:val="center"/>
          </w:tcPr>
          <w:p w14:paraId="1DDC9244" w14:textId="77777777" w:rsidR="00962BA8" w:rsidRPr="003D524A" w:rsidRDefault="00962BA8" w:rsidP="006B0E2C">
            <w:pPr>
              <w:shd w:val="clear" w:color="auto" w:fill="FFFFFF" w:themeFill="background1"/>
              <w:spacing w:after="0"/>
              <w:jc w:val="both"/>
              <w:rPr>
                <w:rFonts w:ascii="Times New Roman" w:hAnsi="Times New Roman"/>
                <w:sz w:val="24"/>
                <w:szCs w:val="24"/>
              </w:rPr>
            </w:pPr>
            <w:r w:rsidRPr="003D524A">
              <w:rPr>
                <w:rFonts w:ascii="Times New Roman" w:hAnsi="Times New Roman"/>
                <w:sz w:val="24"/>
                <w:szCs w:val="24"/>
              </w:rPr>
              <w:t xml:space="preserve">Проведення термомодернізації та енергоефективних заходів в будівлях </w:t>
            </w:r>
            <w:r>
              <w:rPr>
                <w:rFonts w:ascii="Times New Roman" w:hAnsi="Times New Roman"/>
                <w:sz w:val="24"/>
                <w:szCs w:val="24"/>
              </w:rPr>
              <w:t>закладів освіти та культури</w:t>
            </w:r>
          </w:p>
        </w:tc>
      </w:tr>
      <w:tr w:rsidR="00962BA8" w:rsidRPr="003D524A" w14:paraId="7DB3D8CA" w14:textId="77777777" w:rsidTr="006B0E2C">
        <w:trPr>
          <w:trHeight w:val="57"/>
          <w:jc w:val="center"/>
        </w:trPr>
        <w:tc>
          <w:tcPr>
            <w:tcW w:w="0" w:type="auto"/>
            <w:shd w:val="clear" w:color="auto" w:fill="auto"/>
          </w:tcPr>
          <w:p w14:paraId="110CC2B0" w14:textId="77777777" w:rsidR="00962BA8" w:rsidRPr="003D524A" w:rsidRDefault="00962BA8" w:rsidP="006B0E2C">
            <w:pPr>
              <w:shd w:val="clear" w:color="auto" w:fill="FFFFFF" w:themeFill="background1"/>
              <w:spacing w:after="0"/>
              <w:rPr>
                <w:rFonts w:ascii="Times New Roman" w:hAnsi="Times New Roman"/>
                <w:b/>
                <w:sz w:val="24"/>
                <w:szCs w:val="24"/>
              </w:rPr>
            </w:pPr>
            <w:r w:rsidRPr="003D524A">
              <w:rPr>
                <w:rFonts w:ascii="Times New Roman" w:hAnsi="Times New Roman"/>
                <w:b/>
                <w:sz w:val="24"/>
                <w:szCs w:val="24"/>
              </w:rPr>
              <w:t>Цілі проекту:</w:t>
            </w:r>
          </w:p>
        </w:tc>
        <w:tc>
          <w:tcPr>
            <w:tcW w:w="0" w:type="auto"/>
            <w:gridSpan w:val="4"/>
            <w:shd w:val="clear" w:color="auto" w:fill="auto"/>
            <w:vAlign w:val="center"/>
          </w:tcPr>
          <w:p w14:paraId="31958ACB" w14:textId="77777777" w:rsidR="00962BA8" w:rsidRPr="003D524A" w:rsidRDefault="00962BA8" w:rsidP="006B0E2C">
            <w:pPr>
              <w:pStyle w:val="a7"/>
              <w:numPr>
                <w:ilvl w:val="0"/>
                <w:numId w:val="11"/>
              </w:numPr>
              <w:shd w:val="clear" w:color="auto" w:fill="FFFFFF" w:themeFill="background1"/>
              <w:spacing w:after="0"/>
              <w:jc w:val="both"/>
              <w:rPr>
                <w:rFonts w:ascii="Times New Roman" w:hAnsi="Times New Roman"/>
                <w:sz w:val="24"/>
                <w:szCs w:val="24"/>
                <w:lang w:val="uk-UA"/>
              </w:rPr>
            </w:pPr>
            <w:r w:rsidRPr="003D524A">
              <w:rPr>
                <w:rFonts w:ascii="Times New Roman" w:hAnsi="Times New Roman"/>
                <w:sz w:val="24"/>
                <w:szCs w:val="24"/>
                <w:lang w:val="uk-UA"/>
              </w:rPr>
              <w:t xml:space="preserve">санація соціальної та </w:t>
            </w:r>
            <w:r>
              <w:rPr>
                <w:rFonts w:ascii="Times New Roman" w:hAnsi="Times New Roman"/>
                <w:sz w:val="24"/>
                <w:szCs w:val="24"/>
                <w:lang w:val="uk-UA"/>
              </w:rPr>
              <w:t>комунальної сфери</w:t>
            </w:r>
            <w:r w:rsidRPr="003D524A">
              <w:rPr>
                <w:rFonts w:ascii="Times New Roman" w:hAnsi="Times New Roman"/>
                <w:sz w:val="24"/>
                <w:szCs w:val="24"/>
                <w:lang w:val="uk-UA"/>
              </w:rPr>
              <w:t xml:space="preserve"> Зачепилівської ОТГ;</w:t>
            </w:r>
          </w:p>
          <w:p w14:paraId="50FA51B5" w14:textId="77777777" w:rsidR="00962BA8" w:rsidRDefault="00962BA8" w:rsidP="006B0E2C">
            <w:pPr>
              <w:pStyle w:val="a7"/>
              <w:numPr>
                <w:ilvl w:val="0"/>
                <w:numId w:val="11"/>
              </w:numPr>
              <w:shd w:val="clear" w:color="auto" w:fill="FFFFFF" w:themeFill="background1"/>
              <w:spacing w:after="0"/>
              <w:jc w:val="both"/>
              <w:rPr>
                <w:rFonts w:ascii="Times New Roman" w:hAnsi="Times New Roman"/>
                <w:sz w:val="24"/>
                <w:szCs w:val="24"/>
                <w:lang w:val="uk-UA"/>
              </w:rPr>
            </w:pPr>
            <w:r w:rsidRPr="003D524A">
              <w:rPr>
                <w:rFonts w:ascii="Times New Roman" w:hAnsi="Times New Roman"/>
                <w:sz w:val="24"/>
                <w:szCs w:val="24"/>
                <w:lang w:val="uk-UA"/>
              </w:rPr>
              <w:t xml:space="preserve">заміна </w:t>
            </w:r>
            <w:r>
              <w:rPr>
                <w:rFonts w:ascii="Times New Roman" w:hAnsi="Times New Roman"/>
                <w:sz w:val="24"/>
                <w:szCs w:val="24"/>
                <w:lang w:val="uk-UA"/>
              </w:rPr>
              <w:t xml:space="preserve">зношених </w:t>
            </w:r>
            <w:r w:rsidRPr="003D524A">
              <w:rPr>
                <w:rFonts w:ascii="Times New Roman" w:hAnsi="Times New Roman"/>
                <w:sz w:val="24"/>
                <w:szCs w:val="24"/>
                <w:lang w:val="uk-UA"/>
              </w:rPr>
              <w:t>газових котлів на твердопаливні;</w:t>
            </w:r>
          </w:p>
          <w:p w14:paraId="2E1D5CEE" w14:textId="77777777" w:rsidR="00962BA8" w:rsidRPr="003D524A" w:rsidRDefault="00962BA8" w:rsidP="006B0E2C">
            <w:pPr>
              <w:pStyle w:val="a7"/>
              <w:numPr>
                <w:ilvl w:val="0"/>
                <w:numId w:val="11"/>
              </w:numPr>
              <w:shd w:val="clear" w:color="auto" w:fill="FFFFFF" w:themeFill="background1"/>
              <w:spacing w:after="0"/>
              <w:jc w:val="both"/>
              <w:rPr>
                <w:rFonts w:ascii="Times New Roman" w:hAnsi="Times New Roman"/>
                <w:sz w:val="24"/>
                <w:szCs w:val="24"/>
                <w:lang w:val="uk-UA"/>
              </w:rPr>
            </w:pPr>
            <w:r>
              <w:rPr>
                <w:rFonts w:ascii="Times New Roman" w:hAnsi="Times New Roman"/>
                <w:sz w:val="24"/>
                <w:szCs w:val="24"/>
                <w:lang w:val="uk-UA"/>
              </w:rPr>
              <w:t>провадження когенераційного устаткування на діючі газові котли;</w:t>
            </w:r>
          </w:p>
          <w:p w14:paraId="3782D793" w14:textId="77777777" w:rsidR="00962BA8" w:rsidRPr="003D524A" w:rsidRDefault="00962BA8" w:rsidP="006B0E2C">
            <w:pPr>
              <w:pStyle w:val="a7"/>
              <w:numPr>
                <w:ilvl w:val="0"/>
                <w:numId w:val="11"/>
              </w:numPr>
              <w:shd w:val="clear" w:color="auto" w:fill="FFFFFF" w:themeFill="background1"/>
              <w:spacing w:after="0"/>
              <w:jc w:val="both"/>
              <w:rPr>
                <w:rFonts w:ascii="Times New Roman" w:hAnsi="Times New Roman"/>
                <w:sz w:val="24"/>
                <w:szCs w:val="24"/>
                <w:lang w:val="uk-UA"/>
              </w:rPr>
            </w:pPr>
            <w:r w:rsidRPr="003D524A">
              <w:rPr>
                <w:rFonts w:ascii="Times New Roman" w:hAnsi="Times New Roman"/>
                <w:sz w:val="24"/>
                <w:szCs w:val="24"/>
                <w:lang w:val="uk-UA"/>
              </w:rPr>
              <w:t>зменшення споживання природного газу;</w:t>
            </w:r>
          </w:p>
          <w:p w14:paraId="3194F653" w14:textId="77777777" w:rsidR="00962BA8" w:rsidRPr="003D524A" w:rsidRDefault="00962BA8" w:rsidP="006B0E2C">
            <w:pPr>
              <w:pStyle w:val="a7"/>
              <w:numPr>
                <w:ilvl w:val="0"/>
                <w:numId w:val="11"/>
              </w:numPr>
              <w:shd w:val="clear" w:color="auto" w:fill="FFFFFF" w:themeFill="background1"/>
              <w:spacing w:after="0"/>
              <w:jc w:val="both"/>
              <w:rPr>
                <w:rFonts w:ascii="Times New Roman" w:hAnsi="Times New Roman"/>
                <w:sz w:val="24"/>
                <w:szCs w:val="24"/>
                <w:lang w:val="uk-UA"/>
              </w:rPr>
            </w:pPr>
            <w:r>
              <w:rPr>
                <w:rFonts w:ascii="Times New Roman" w:hAnsi="Times New Roman"/>
                <w:sz w:val="24"/>
                <w:szCs w:val="24"/>
                <w:lang w:val="uk-UA"/>
              </w:rPr>
              <w:t>в</w:t>
            </w:r>
            <w:r w:rsidRPr="003D524A">
              <w:rPr>
                <w:rFonts w:ascii="Times New Roman" w:hAnsi="Times New Roman"/>
                <w:sz w:val="24"/>
                <w:szCs w:val="24"/>
                <w:lang w:val="uk-UA"/>
              </w:rPr>
              <w:t>провадження ЕСКО-механізму;</w:t>
            </w:r>
          </w:p>
          <w:p w14:paraId="3ABA926A" w14:textId="77777777" w:rsidR="00962BA8" w:rsidRDefault="00962BA8" w:rsidP="006B0E2C">
            <w:pPr>
              <w:pStyle w:val="a7"/>
              <w:numPr>
                <w:ilvl w:val="0"/>
                <w:numId w:val="11"/>
              </w:numPr>
              <w:shd w:val="clear" w:color="auto" w:fill="FFFFFF" w:themeFill="background1"/>
              <w:spacing w:after="0"/>
              <w:jc w:val="both"/>
              <w:rPr>
                <w:rFonts w:ascii="Times New Roman" w:hAnsi="Times New Roman"/>
                <w:sz w:val="24"/>
                <w:szCs w:val="24"/>
                <w:lang w:val="uk-UA"/>
              </w:rPr>
            </w:pPr>
            <w:r w:rsidRPr="003D524A">
              <w:rPr>
                <w:rFonts w:ascii="Times New Roman" w:hAnsi="Times New Roman"/>
                <w:sz w:val="24"/>
                <w:szCs w:val="24"/>
                <w:lang w:val="uk-UA"/>
              </w:rPr>
              <w:t>зменшення втрат теплової енергії;</w:t>
            </w:r>
          </w:p>
          <w:p w14:paraId="228FB231" w14:textId="77777777" w:rsidR="00962BA8" w:rsidRPr="003D524A" w:rsidRDefault="00962BA8" w:rsidP="006B0E2C">
            <w:pPr>
              <w:pStyle w:val="a7"/>
              <w:numPr>
                <w:ilvl w:val="0"/>
                <w:numId w:val="11"/>
              </w:numPr>
              <w:shd w:val="clear" w:color="auto" w:fill="FFFFFF" w:themeFill="background1"/>
              <w:spacing w:after="0"/>
              <w:jc w:val="both"/>
              <w:rPr>
                <w:rFonts w:ascii="Times New Roman" w:hAnsi="Times New Roman"/>
                <w:sz w:val="24"/>
                <w:szCs w:val="24"/>
                <w:lang w:val="uk-UA"/>
              </w:rPr>
            </w:pPr>
            <w:r w:rsidRPr="003D524A">
              <w:rPr>
                <w:rFonts w:ascii="Times New Roman" w:hAnsi="Times New Roman"/>
                <w:sz w:val="24"/>
                <w:szCs w:val="24"/>
                <w:lang w:val="uk-UA"/>
              </w:rPr>
              <w:lastRenderedPageBreak/>
              <w:t>раціональне використання енергоносіїв.</w:t>
            </w:r>
          </w:p>
        </w:tc>
      </w:tr>
      <w:tr w:rsidR="00962BA8" w:rsidRPr="003D524A" w14:paraId="0920BE2D" w14:textId="77777777" w:rsidTr="006B0E2C">
        <w:trPr>
          <w:trHeight w:val="57"/>
          <w:jc w:val="center"/>
        </w:trPr>
        <w:tc>
          <w:tcPr>
            <w:tcW w:w="0" w:type="auto"/>
            <w:shd w:val="clear" w:color="auto" w:fill="auto"/>
          </w:tcPr>
          <w:p w14:paraId="7790B929" w14:textId="77777777" w:rsidR="00962BA8" w:rsidRPr="003D524A" w:rsidRDefault="00962BA8" w:rsidP="006B0E2C">
            <w:pPr>
              <w:shd w:val="clear" w:color="auto" w:fill="FFFFFF" w:themeFill="background1"/>
              <w:spacing w:after="0"/>
              <w:rPr>
                <w:rFonts w:ascii="Times New Roman" w:hAnsi="Times New Roman"/>
                <w:b/>
                <w:sz w:val="24"/>
                <w:szCs w:val="24"/>
              </w:rPr>
            </w:pPr>
            <w:r w:rsidRPr="003D524A">
              <w:rPr>
                <w:rFonts w:ascii="Times New Roman" w:hAnsi="Times New Roman"/>
                <w:b/>
                <w:sz w:val="24"/>
                <w:szCs w:val="24"/>
              </w:rPr>
              <w:t>Територія впливу проекту:</w:t>
            </w:r>
          </w:p>
        </w:tc>
        <w:tc>
          <w:tcPr>
            <w:tcW w:w="0" w:type="auto"/>
            <w:gridSpan w:val="4"/>
            <w:shd w:val="clear" w:color="auto" w:fill="auto"/>
            <w:vAlign w:val="center"/>
          </w:tcPr>
          <w:p w14:paraId="061C5CCC" w14:textId="77777777" w:rsidR="00962BA8" w:rsidRPr="003D524A" w:rsidRDefault="00962BA8" w:rsidP="006B0E2C">
            <w:pPr>
              <w:shd w:val="clear" w:color="auto" w:fill="FFFFFF" w:themeFill="background1"/>
              <w:spacing w:after="0"/>
              <w:jc w:val="both"/>
              <w:rPr>
                <w:rFonts w:ascii="Times New Roman" w:hAnsi="Times New Roman"/>
                <w:sz w:val="24"/>
                <w:szCs w:val="24"/>
              </w:rPr>
            </w:pPr>
            <w:r>
              <w:rPr>
                <w:rFonts w:ascii="Times New Roman" w:hAnsi="Times New Roman"/>
                <w:sz w:val="24"/>
                <w:szCs w:val="24"/>
              </w:rPr>
              <w:t>Зачепилівська ОТГ</w:t>
            </w:r>
          </w:p>
        </w:tc>
      </w:tr>
      <w:tr w:rsidR="00962BA8" w:rsidRPr="003D524A" w14:paraId="1F448599" w14:textId="77777777" w:rsidTr="006B0E2C">
        <w:trPr>
          <w:trHeight w:val="57"/>
          <w:jc w:val="center"/>
        </w:trPr>
        <w:tc>
          <w:tcPr>
            <w:tcW w:w="0" w:type="auto"/>
            <w:shd w:val="clear" w:color="auto" w:fill="auto"/>
          </w:tcPr>
          <w:p w14:paraId="482C8370" w14:textId="77777777" w:rsidR="00962BA8" w:rsidRPr="003D524A" w:rsidRDefault="00962BA8" w:rsidP="006B0E2C">
            <w:pPr>
              <w:shd w:val="clear" w:color="auto" w:fill="FFFFFF" w:themeFill="background1"/>
              <w:spacing w:after="0"/>
              <w:rPr>
                <w:rFonts w:ascii="Times New Roman" w:hAnsi="Times New Roman"/>
                <w:b/>
                <w:sz w:val="24"/>
                <w:szCs w:val="24"/>
              </w:rPr>
            </w:pPr>
            <w:r w:rsidRPr="003D524A">
              <w:rPr>
                <w:rFonts w:ascii="Times New Roman" w:hAnsi="Times New Roman"/>
                <w:b/>
                <w:sz w:val="24"/>
                <w:szCs w:val="24"/>
              </w:rPr>
              <w:t xml:space="preserve">Орієнтовна кількість отримувачів </w:t>
            </w:r>
            <w:r>
              <w:rPr>
                <w:rFonts w:ascii="Times New Roman" w:hAnsi="Times New Roman"/>
                <w:b/>
                <w:sz w:val="24"/>
                <w:szCs w:val="24"/>
              </w:rPr>
              <w:t>вигід</w:t>
            </w:r>
            <w:r w:rsidRPr="003D524A">
              <w:rPr>
                <w:rFonts w:ascii="Times New Roman" w:hAnsi="Times New Roman"/>
                <w:b/>
                <w:sz w:val="24"/>
                <w:szCs w:val="24"/>
              </w:rPr>
              <w:t>:</w:t>
            </w:r>
          </w:p>
        </w:tc>
        <w:tc>
          <w:tcPr>
            <w:tcW w:w="0" w:type="auto"/>
            <w:gridSpan w:val="4"/>
            <w:shd w:val="clear" w:color="auto" w:fill="auto"/>
            <w:vAlign w:val="center"/>
          </w:tcPr>
          <w:p w14:paraId="6EBB3747" w14:textId="77777777" w:rsidR="00962BA8" w:rsidRPr="003D524A" w:rsidRDefault="00962BA8" w:rsidP="006B0E2C">
            <w:pPr>
              <w:shd w:val="clear" w:color="auto" w:fill="FFFFFF" w:themeFill="background1"/>
              <w:spacing w:after="0"/>
              <w:jc w:val="both"/>
              <w:rPr>
                <w:rFonts w:ascii="Times New Roman" w:hAnsi="Times New Roman"/>
                <w:sz w:val="24"/>
                <w:szCs w:val="24"/>
              </w:rPr>
            </w:pPr>
            <w:r>
              <w:rPr>
                <w:rFonts w:ascii="Times New Roman" w:hAnsi="Times New Roman"/>
                <w:sz w:val="24"/>
                <w:szCs w:val="24"/>
              </w:rPr>
              <w:t>9 тис. чоловік</w:t>
            </w:r>
          </w:p>
        </w:tc>
      </w:tr>
      <w:tr w:rsidR="00962BA8" w:rsidRPr="003D524A" w14:paraId="30DA59D8" w14:textId="77777777" w:rsidTr="006B0E2C">
        <w:trPr>
          <w:trHeight w:val="57"/>
          <w:jc w:val="center"/>
        </w:trPr>
        <w:tc>
          <w:tcPr>
            <w:tcW w:w="0" w:type="auto"/>
            <w:shd w:val="clear" w:color="auto" w:fill="auto"/>
          </w:tcPr>
          <w:p w14:paraId="22C5FA27" w14:textId="77777777" w:rsidR="00962BA8" w:rsidRPr="003D524A" w:rsidRDefault="00962BA8" w:rsidP="006B0E2C">
            <w:pPr>
              <w:shd w:val="clear" w:color="auto" w:fill="FFFFFF" w:themeFill="background1"/>
              <w:spacing w:after="0"/>
              <w:rPr>
                <w:rFonts w:ascii="Times New Roman" w:hAnsi="Times New Roman"/>
                <w:b/>
                <w:sz w:val="24"/>
                <w:szCs w:val="24"/>
              </w:rPr>
            </w:pPr>
            <w:r w:rsidRPr="003D524A">
              <w:rPr>
                <w:rFonts w:ascii="Times New Roman" w:hAnsi="Times New Roman"/>
                <w:b/>
                <w:sz w:val="24"/>
                <w:szCs w:val="24"/>
              </w:rPr>
              <w:t>Стислий опис проекту:</w:t>
            </w:r>
          </w:p>
        </w:tc>
        <w:tc>
          <w:tcPr>
            <w:tcW w:w="0" w:type="auto"/>
            <w:gridSpan w:val="4"/>
            <w:shd w:val="clear" w:color="auto" w:fill="auto"/>
            <w:vAlign w:val="center"/>
          </w:tcPr>
          <w:p w14:paraId="201A6D28" w14:textId="77777777" w:rsidR="00962BA8" w:rsidRPr="003D524A" w:rsidRDefault="00962BA8" w:rsidP="006B0E2C">
            <w:pPr>
              <w:shd w:val="clear" w:color="auto" w:fill="FFFFFF" w:themeFill="background1"/>
              <w:spacing w:after="0"/>
              <w:jc w:val="both"/>
              <w:rPr>
                <w:rFonts w:ascii="Times New Roman" w:hAnsi="Times New Roman"/>
                <w:sz w:val="24"/>
                <w:szCs w:val="24"/>
              </w:rPr>
            </w:pPr>
            <w:r w:rsidRPr="00E875EE">
              <w:rPr>
                <w:rFonts w:ascii="Times New Roman" w:hAnsi="Times New Roman"/>
                <w:sz w:val="24"/>
                <w:szCs w:val="24"/>
              </w:rPr>
              <w:t>Проект передбачає компл</w:t>
            </w:r>
            <w:r>
              <w:rPr>
                <w:rFonts w:ascii="Times New Roman" w:hAnsi="Times New Roman"/>
                <w:sz w:val="24"/>
                <w:szCs w:val="24"/>
              </w:rPr>
              <w:t xml:space="preserve">екс технічних та організаційних </w:t>
            </w:r>
            <w:r w:rsidRPr="00E875EE">
              <w:rPr>
                <w:rFonts w:ascii="Times New Roman" w:hAnsi="Times New Roman"/>
                <w:sz w:val="24"/>
                <w:szCs w:val="24"/>
              </w:rPr>
              <w:t>енергозберігаючих (енергоефективних) т</w:t>
            </w:r>
            <w:r>
              <w:rPr>
                <w:rFonts w:ascii="Times New Roman" w:hAnsi="Times New Roman"/>
                <w:sz w:val="24"/>
                <w:szCs w:val="24"/>
              </w:rPr>
              <w:t xml:space="preserve">а інших заходів, спрямованих на </w:t>
            </w:r>
            <w:r w:rsidRPr="00E875EE">
              <w:rPr>
                <w:rFonts w:ascii="Times New Roman" w:hAnsi="Times New Roman"/>
                <w:sz w:val="24"/>
                <w:szCs w:val="24"/>
              </w:rPr>
              <w:t>скорочення споживання та/або витрат</w:t>
            </w:r>
            <w:r>
              <w:rPr>
                <w:rFonts w:ascii="Times New Roman" w:hAnsi="Times New Roman"/>
                <w:sz w:val="24"/>
                <w:szCs w:val="24"/>
              </w:rPr>
              <w:t xml:space="preserve"> на оплату паливно-енергетичних </w:t>
            </w:r>
            <w:r w:rsidRPr="00E875EE">
              <w:rPr>
                <w:rFonts w:ascii="Times New Roman" w:hAnsi="Times New Roman"/>
                <w:sz w:val="24"/>
                <w:szCs w:val="24"/>
              </w:rPr>
              <w:t>ресурсів та/або житлово-комуна</w:t>
            </w:r>
            <w:r>
              <w:rPr>
                <w:rFonts w:ascii="Times New Roman" w:hAnsi="Times New Roman"/>
                <w:sz w:val="24"/>
                <w:szCs w:val="24"/>
              </w:rPr>
              <w:t xml:space="preserve">льних послуг, зменшення викидів </w:t>
            </w:r>
            <w:r w:rsidRPr="00E875EE">
              <w:rPr>
                <w:rFonts w:ascii="Times New Roman" w:hAnsi="Times New Roman"/>
                <w:sz w:val="24"/>
                <w:szCs w:val="24"/>
              </w:rPr>
              <w:t>вуглеки</w:t>
            </w:r>
            <w:r>
              <w:rPr>
                <w:rFonts w:ascii="Times New Roman" w:hAnsi="Times New Roman"/>
                <w:sz w:val="24"/>
                <w:szCs w:val="24"/>
              </w:rPr>
              <w:t>слого газу в атмосферу</w:t>
            </w:r>
            <w:r w:rsidRPr="00E875EE">
              <w:rPr>
                <w:rFonts w:ascii="Times New Roman" w:hAnsi="Times New Roman"/>
                <w:sz w:val="24"/>
                <w:szCs w:val="24"/>
              </w:rPr>
              <w:t>.</w:t>
            </w:r>
          </w:p>
        </w:tc>
      </w:tr>
      <w:tr w:rsidR="00962BA8" w:rsidRPr="003D524A" w14:paraId="102C9A07" w14:textId="77777777" w:rsidTr="006B0E2C">
        <w:trPr>
          <w:trHeight w:val="57"/>
          <w:jc w:val="center"/>
        </w:trPr>
        <w:tc>
          <w:tcPr>
            <w:tcW w:w="0" w:type="auto"/>
            <w:shd w:val="clear" w:color="auto" w:fill="auto"/>
          </w:tcPr>
          <w:p w14:paraId="43B583CB" w14:textId="77777777" w:rsidR="00962BA8" w:rsidRPr="003D524A" w:rsidRDefault="00962BA8" w:rsidP="006B0E2C">
            <w:pPr>
              <w:shd w:val="clear" w:color="auto" w:fill="FFFFFF" w:themeFill="background1"/>
              <w:spacing w:after="0"/>
              <w:rPr>
                <w:rFonts w:ascii="Times New Roman" w:hAnsi="Times New Roman"/>
                <w:b/>
                <w:sz w:val="24"/>
                <w:szCs w:val="24"/>
              </w:rPr>
            </w:pPr>
            <w:r w:rsidRPr="003D524A">
              <w:rPr>
                <w:rFonts w:ascii="Times New Roman" w:hAnsi="Times New Roman"/>
                <w:b/>
                <w:sz w:val="24"/>
                <w:szCs w:val="24"/>
              </w:rPr>
              <w:t>Очікувані результати:</w:t>
            </w:r>
          </w:p>
        </w:tc>
        <w:tc>
          <w:tcPr>
            <w:tcW w:w="0" w:type="auto"/>
            <w:gridSpan w:val="4"/>
            <w:shd w:val="clear" w:color="auto" w:fill="auto"/>
            <w:vAlign w:val="center"/>
          </w:tcPr>
          <w:p w14:paraId="258DD1CC" w14:textId="77777777" w:rsidR="00962BA8" w:rsidRPr="00261A67" w:rsidRDefault="00962BA8" w:rsidP="006B0E2C">
            <w:pPr>
              <w:pStyle w:val="a7"/>
              <w:numPr>
                <w:ilvl w:val="0"/>
                <w:numId w:val="11"/>
              </w:numPr>
              <w:shd w:val="clear" w:color="auto" w:fill="FFFFFF" w:themeFill="background1"/>
              <w:spacing w:after="0"/>
              <w:jc w:val="both"/>
              <w:rPr>
                <w:rFonts w:ascii="Times New Roman" w:hAnsi="Times New Roman"/>
                <w:sz w:val="24"/>
                <w:szCs w:val="24"/>
                <w:lang w:val="uk-UA"/>
              </w:rPr>
            </w:pPr>
            <w:r w:rsidRPr="00261A67">
              <w:rPr>
                <w:rFonts w:ascii="Times New Roman" w:hAnsi="Times New Roman"/>
                <w:sz w:val="24"/>
                <w:szCs w:val="24"/>
                <w:lang w:val="uk-UA"/>
              </w:rPr>
              <w:t>зменшено споживання природного газу;</w:t>
            </w:r>
          </w:p>
          <w:p w14:paraId="4CB64AC9" w14:textId="77777777" w:rsidR="00962BA8" w:rsidRPr="00261A67" w:rsidRDefault="00962BA8" w:rsidP="006B0E2C">
            <w:pPr>
              <w:pStyle w:val="a7"/>
              <w:numPr>
                <w:ilvl w:val="0"/>
                <w:numId w:val="11"/>
              </w:numPr>
              <w:shd w:val="clear" w:color="auto" w:fill="FFFFFF" w:themeFill="background1"/>
              <w:spacing w:after="0"/>
              <w:jc w:val="both"/>
              <w:rPr>
                <w:rFonts w:ascii="Times New Roman" w:hAnsi="Times New Roman"/>
                <w:sz w:val="24"/>
                <w:szCs w:val="24"/>
                <w:lang w:val="uk-UA"/>
              </w:rPr>
            </w:pPr>
            <w:r w:rsidRPr="00261A67">
              <w:rPr>
                <w:rFonts w:ascii="Times New Roman" w:hAnsi="Times New Roman"/>
                <w:sz w:val="24"/>
                <w:szCs w:val="24"/>
                <w:lang w:val="uk-UA"/>
              </w:rPr>
              <w:t>зменшено втрати теплової енергії;</w:t>
            </w:r>
          </w:p>
          <w:p w14:paraId="085FEC65" w14:textId="77777777" w:rsidR="00962BA8" w:rsidRPr="00261A67" w:rsidRDefault="00962BA8" w:rsidP="006B0E2C">
            <w:pPr>
              <w:pStyle w:val="a7"/>
              <w:numPr>
                <w:ilvl w:val="0"/>
                <w:numId w:val="11"/>
              </w:numPr>
              <w:shd w:val="clear" w:color="auto" w:fill="FFFFFF" w:themeFill="background1"/>
              <w:spacing w:after="0"/>
              <w:jc w:val="both"/>
              <w:rPr>
                <w:rFonts w:ascii="Times New Roman" w:hAnsi="Times New Roman"/>
                <w:sz w:val="24"/>
                <w:szCs w:val="24"/>
                <w:lang w:val="uk-UA"/>
              </w:rPr>
            </w:pPr>
            <w:r w:rsidRPr="00261A67">
              <w:rPr>
                <w:rFonts w:ascii="Times New Roman" w:hAnsi="Times New Roman"/>
                <w:sz w:val="24"/>
                <w:szCs w:val="24"/>
                <w:lang w:val="uk-UA"/>
              </w:rPr>
              <w:t>раціональне використання енергоносіїв;</w:t>
            </w:r>
          </w:p>
          <w:p w14:paraId="62FC9D54" w14:textId="77777777" w:rsidR="00962BA8" w:rsidRPr="00595A49" w:rsidRDefault="00962BA8" w:rsidP="006B0E2C">
            <w:pPr>
              <w:pStyle w:val="a7"/>
              <w:numPr>
                <w:ilvl w:val="0"/>
                <w:numId w:val="12"/>
              </w:numPr>
              <w:shd w:val="clear" w:color="auto" w:fill="FFFFFF" w:themeFill="background1"/>
              <w:spacing w:after="0"/>
              <w:jc w:val="both"/>
              <w:rPr>
                <w:rFonts w:ascii="Times New Roman" w:hAnsi="Times New Roman"/>
                <w:sz w:val="24"/>
                <w:szCs w:val="24"/>
                <w:lang w:val="uk-UA"/>
              </w:rPr>
            </w:pPr>
            <w:r w:rsidRPr="00261A67">
              <w:rPr>
                <w:rFonts w:ascii="Times New Roman" w:hAnsi="Times New Roman"/>
                <w:sz w:val="24"/>
                <w:szCs w:val="24"/>
                <w:lang w:val="uk-UA"/>
              </w:rPr>
              <w:t>економія коштів місцевого бюджету.</w:t>
            </w:r>
          </w:p>
        </w:tc>
      </w:tr>
      <w:tr w:rsidR="00962BA8" w:rsidRPr="003D524A" w14:paraId="6C4D3274" w14:textId="77777777" w:rsidTr="006B0E2C">
        <w:trPr>
          <w:trHeight w:val="57"/>
          <w:jc w:val="center"/>
        </w:trPr>
        <w:tc>
          <w:tcPr>
            <w:tcW w:w="0" w:type="auto"/>
            <w:shd w:val="clear" w:color="auto" w:fill="auto"/>
          </w:tcPr>
          <w:p w14:paraId="1A1DB159" w14:textId="77777777" w:rsidR="00962BA8" w:rsidRPr="003D524A" w:rsidRDefault="00962BA8" w:rsidP="006B0E2C">
            <w:pPr>
              <w:shd w:val="clear" w:color="auto" w:fill="FFFFFF" w:themeFill="background1"/>
              <w:spacing w:after="0"/>
              <w:rPr>
                <w:rFonts w:ascii="Times New Roman" w:hAnsi="Times New Roman"/>
                <w:b/>
                <w:sz w:val="24"/>
                <w:szCs w:val="24"/>
              </w:rPr>
            </w:pPr>
            <w:r w:rsidRPr="003D524A">
              <w:rPr>
                <w:rFonts w:ascii="Times New Roman" w:hAnsi="Times New Roman"/>
                <w:b/>
                <w:sz w:val="24"/>
                <w:szCs w:val="24"/>
              </w:rPr>
              <w:t>Ключові заходи проекту:</w:t>
            </w:r>
          </w:p>
        </w:tc>
        <w:tc>
          <w:tcPr>
            <w:tcW w:w="0" w:type="auto"/>
            <w:gridSpan w:val="4"/>
            <w:shd w:val="clear" w:color="auto" w:fill="auto"/>
            <w:vAlign w:val="center"/>
          </w:tcPr>
          <w:p w14:paraId="00295CA8" w14:textId="77777777" w:rsidR="00962BA8" w:rsidRPr="00261A67" w:rsidRDefault="00962BA8" w:rsidP="006B0E2C">
            <w:pPr>
              <w:pStyle w:val="a7"/>
              <w:numPr>
                <w:ilvl w:val="0"/>
                <w:numId w:val="12"/>
              </w:numPr>
              <w:shd w:val="clear" w:color="auto" w:fill="FFFFFF" w:themeFill="background1"/>
              <w:spacing w:after="0"/>
              <w:jc w:val="both"/>
              <w:rPr>
                <w:rFonts w:ascii="Times New Roman" w:hAnsi="Times New Roman"/>
                <w:sz w:val="24"/>
                <w:szCs w:val="24"/>
                <w:lang w:val="uk-UA"/>
              </w:rPr>
            </w:pPr>
            <w:r w:rsidRPr="00261A67">
              <w:rPr>
                <w:rFonts w:ascii="Times New Roman" w:hAnsi="Times New Roman"/>
                <w:sz w:val="24"/>
                <w:szCs w:val="24"/>
                <w:lang w:val="uk-UA"/>
              </w:rPr>
              <w:t>проведення капітального ремонту;</w:t>
            </w:r>
          </w:p>
          <w:p w14:paraId="4DD44AC8" w14:textId="77777777" w:rsidR="00962BA8" w:rsidRPr="00261A67" w:rsidRDefault="00962BA8" w:rsidP="006B0E2C">
            <w:pPr>
              <w:pStyle w:val="a7"/>
              <w:numPr>
                <w:ilvl w:val="0"/>
                <w:numId w:val="12"/>
              </w:numPr>
              <w:shd w:val="clear" w:color="auto" w:fill="FFFFFF" w:themeFill="background1"/>
              <w:spacing w:after="0"/>
              <w:jc w:val="both"/>
              <w:rPr>
                <w:rFonts w:ascii="Times New Roman" w:hAnsi="Times New Roman"/>
                <w:sz w:val="24"/>
                <w:szCs w:val="24"/>
                <w:lang w:val="uk-UA"/>
              </w:rPr>
            </w:pPr>
            <w:r w:rsidRPr="00261A67">
              <w:rPr>
                <w:rFonts w:ascii="Times New Roman" w:hAnsi="Times New Roman"/>
                <w:sz w:val="24"/>
                <w:szCs w:val="24"/>
                <w:lang w:val="uk-UA"/>
              </w:rPr>
              <w:t>заміна вікон та дверей;</w:t>
            </w:r>
          </w:p>
          <w:p w14:paraId="6445CBDF" w14:textId="77777777" w:rsidR="00962BA8" w:rsidRPr="00261A67" w:rsidRDefault="00962BA8" w:rsidP="006B0E2C">
            <w:pPr>
              <w:pStyle w:val="a7"/>
              <w:numPr>
                <w:ilvl w:val="0"/>
                <w:numId w:val="12"/>
              </w:numPr>
              <w:shd w:val="clear" w:color="auto" w:fill="FFFFFF" w:themeFill="background1"/>
              <w:spacing w:after="0"/>
              <w:jc w:val="both"/>
              <w:rPr>
                <w:rFonts w:ascii="Times New Roman" w:hAnsi="Times New Roman"/>
                <w:sz w:val="24"/>
                <w:szCs w:val="24"/>
                <w:lang w:val="uk-UA"/>
              </w:rPr>
            </w:pPr>
            <w:r w:rsidRPr="00261A67">
              <w:rPr>
                <w:rFonts w:ascii="Times New Roman" w:hAnsi="Times New Roman"/>
                <w:sz w:val="24"/>
                <w:szCs w:val="24"/>
                <w:lang w:val="uk-UA"/>
              </w:rPr>
              <w:t>ремонт та/або утеплення покрівлі;</w:t>
            </w:r>
          </w:p>
          <w:p w14:paraId="64AB23D8" w14:textId="77777777" w:rsidR="00962BA8" w:rsidRPr="00261A67" w:rsidRDefault="00962BA8" w:rsidP="006B0E2C">
            <w:pPr>
              <w:pStyle w:val="a7"/>
              <w:numPr>
                <w:ilvl w:val="0"/>
                <w:numId w:val="12"/>
              </w:numPr>
              <w:shd w:val="clear" w:color="auto" w:fill="FFFFFF" w:themeFill="background1"/>
              <w:spacing w:after="0"/>
              <w:jc w:val="both"/>
              <w:rPr>
                <w:rFonts w:ascii="Times New Roman" w:hAnsi="Times New Roman"/>
                <w:sz w:val="24"/>
                <w:szCs w:val="24"/>
                <w:lang w:val="uk-UA"/>
              </w:rPr>
            </w:pPr>
            <w:r w:rsidRPr="00261A67">
              <w:rPr>
                <w:rFonts w:ascii="Times New Roman" w:hAnsi="Times New Roman"/>
                <w:sz w:val="24"/>
                <w:szCs w:val="24"/>
                <w:lang w:val="uk-UA"/>
              </w:rPr>
              <w:t>утеплення фасадів;</w:t>
            </w:r>
          </w:p>
          <w:p w14:paraId="148AFCA6" w14:textId="77777777" w:rsidR="00962BA8" w:rsidRPr="00261A67" w:rsidRDefault="00962BA8" w:rsidP="006B0E2C">
            <w:pPr>
              <w:pStyle w:val="a7"/>
              <w:numPr>
                <w:ilvl w:val="0"/>
                <w:numId w:val="12"/>
              </w:numPr>
              <w:shd w:val="clear" w:color="auto" w:fill="FFFFFF" w:themeFill="background1"/>
              <w:spacing w:after="0"/>
              <w:jc w:val="both"/>
              <w:rPr>
                <w:rFonts w:ascii="Times New Roman" w:hAnsi="Times New Roman"/>
                <w:sz w:val="24"/>
                <w:szCs w:val="24"/>
                <w:lang w:val="uk-UA"/>
              </w:rPr>
            </w:pPr>
            <w:r w:rsidRPr="00261A67">
              <w:rPr>
                <w:rFonts w:ascii="Times New Roman" w:hAnsi="Times New Roman"/>
                <w:sz w:val="24"/>
                <w:szCs w:val="24"/>
                <w:lang w:val="uk-UA"/>
              </w:rPr>
              <w:t>улаштування прокладної гідроізоляції;</w:t>
            </w:r>
          </w:p>
          <w:p w14:paraId="330B245A" w14:textId="77777777" w:rsidR="00962BA8" w:rsidRPr="00261A67" w:rsidRDefault="00962BA8" w:rsidP="006B0E2C">
            <w:pPr>
              <w:pStyle w:val="a7"/>
              <w:numPr>
                <w:ilvl w:val="0"/>
                <w:numId w:val="12"/>
              </w:numPr>
              <w:shd w:val="clear" w:color="auto" w:fill="FFFFFF" w:themeFill="background1"/>
              <w:spacing w:after="0"/>
              <w:jc w:val="both"/>
              <w:rPr>
                <w:rFonts w:ascii="Times New Roman" w:hAnsi="Times New Roman"/>
                <w:sz w:val="24"/>
                <w:szCs w:val="24"/>
                <w:lang w:val="uk-UA"/>
              </w:rPr>
            </w:pPr>
            <w:r w:rsidRPr="00261A67">
              <w:rPr>
                <w:rFonts w:ascii="Times New Roman" w:hAnsi="Times New Roman"/>
                <w:sz w:val="24"/>
                <w:szCs w:val="24"/>
                <w:lang w:val="uk-UA"/>
              </w:rPr>
              <w:t>ремонт, переоснащення та/або заміна котельного обладнання</w:t>
            </w:r>
            <w:r>
              <w:rPr>
                <w:rFonts w:ascii="Times New Roman" w:hAnsi="Times New Roman"/>
                <w:sz w:val="24"/>
                <w:szCs w:val="24"/>
                <w:lang w:val="uk-UA"/>
              </w:rPr>
              <w:t xml:space="preserve"> </w:t>
            </w:r>
            <w:r w:rsidRPr="00261A67">
              <w:rPr>
                <w:rFonts w:ascii="Times New Roman" w:hAnsi="Times New Roman"/>
                <w:sz w:val="24"/>
                <w:szCs w:val="24"/>
                <w:lang w:val="uk-UA"/>
              </w:rPr>
              <w:t>і внутрішньобудинкових мереж;</w:t>
            </w:r>
          </w:p>
          <w:p w14:paraId="4D7E6570" w14:textId="77777777" w:rsidR="00962BA8" w:rsidRPr="00261A67" w:rsidRDefault="00962BA8" w:rsidP="006B0E2C">
            <w:pPr>
              <w:pStyle w:val="a7"/>
              <w:numPr>
                <w:ilvl w:val="0"/>
                <w:numId w:val="12"/>
              </w:numPr>
              <w:shd w:val="clear" w:color="auto" w:fill="FFFFFF" w:themeFill="background1"/>
              <w:spacing w:after="0"/>
              <w:jc w:val="both"/>
              <w:rPr>
                <w:rFonts w:ascii="Times New Roman" w:hAnsi="Times New Roman"/>
                <w:sz w:val="24"/>
                <w:szCs w:val="24"/>
                <w:lang w:val="uk-UA"/>
              </w:rPr>
            </w:pPr>
            <w:r w:rsidRPr="00261A67">
              <w:rPr>
                <w:rFonts w:ascii="Times New Roman" w:hAnsi="Times New Roman"/>
                <w:sz w:val="24"/>
                <w:szCs w:val="24"/>
                <w:lang w:val="uk-UA"/>
              </w:rPr>
              <w:t>установка лічильників;</w:t>
            </w:r>
          </w:p>
          <w:p w14:paraId="0506643D" w14:textId="77777777" w:rsidR="00962BA8" w:rsidRPr="00261A67" w:rsidRDefault="00962BA8" w:rsidP="006B0E2C">
            <w:pPr>
              <w:pStyle w:val="a7"/>
              <w:numPr>
                <w:ilvl w:val="0"/>
                <w:numId w:val="12"/>
              </w:numPr>
              <w:shd w:val="clear" w:color="auto" w:fill="FFFFFF" w:themeFill="background1"/>
              <w:spacing w:after="0"/>
              <w:jc w:val="both"/>
              <w:rPr>
                <w:rFonts w:ascii="Times New Roman" w:hAnsi="Times New Roman"/>
                <w:sz w:val="24"/>
                <w:szCs w:val="24"/>
                <w:lang w:val="uk-UA"/>
              </w:rPr>
            </w:pPr>
            <w:r w:rsidRPr="00261A67">
              <w:rPr>
                <w:rFonts w:ascii="Times New Roman" w:hAnsi="Times New Roman"/>
                <w:sz w:val="24"/>
                <w:szCs w:val="24"/>
                <w:lang w:val="uk-UA"/>
              </w:rPr>
              <w:t>укладення договорів з ЕСКО-компаніями;</w:t>
            </w:r>
          </w:p>
          <w:p w14:paraId="614036E0" w14:textId="77777777" w:rsidR="00962BA8" w:rsidRPr="00261A67" w:rsidRDefault="00962BA8" w:rsidP="006B0E2C">
            <w:pPr>
              <w:pStyle w:val="a7"/>
              <w:numPr>
                <w:ilvl w:val="0"/>
                <w:numId w:val="12"/>
              </w:numPr>
              <w:shd w:val="clear" w:color="auto" w:fill="FFFFFF" w:themeFill="background1"/>
              <w:spacing w:after="0"/>
              <w:jc w:val="both"/>
              <w:rPr>
                <w:rFonts w:ascii="Times New Roman" w:hAnsi="Times New Roman"/>
                <w:sz w:val="24"/>
                <w:szCs w:val="24"/>
                <w:lang w:val="uk-UA"/>
              </w:rPr>
            </w:pPr>
            <w:r w:rsidRPr="00261A67">
              <w:rPr>
                <w:rFonts w:ascii="Times New Roman" w:hAnsi="Times New Roman"/>
                <w:sz w:val="24"/>
                <w:szCs w:val="24"/>
                <w:lang w:val="uk-UA"/>
              </w:rPr>
              <w:t>розробка проектів санації, модернізації будівель соціальної</w:t>
            </w:r>
            <w:r>
              <w:rPr>
                <w:rFonts w:ascii="Times New Roman" w:hAnsi="Times New Roman"/>
                <w:sz w:val="24"/>
                <w:szCs w:val="24"/>
                <w:lang w:val="uk-UA"/>
              </w:rPr>
              <w:t xml:space="preserve"> </w:t>
            </w:r>
            <w:r w:rsidRPr="00261A67">
              <w:rPr>
                <w:rFonts w:ascii="Times New Roman" w:hAnsi="Times New Roman"/>
                <w:sz w:val="24"/>
                <w:szCs w:val="24"/>
                <w:lang w:val="uk-UA"/>
              </w:rPr>
              <w:t xml:space="preserve">та </w:t>
            </w:r>
            <w:r>
              <w:rPr>
                <w:rFonts w:ascii="Times New Roman" w:hAnsi="Times New Roman"/>
                <w:sz w:val="24"/>
                <w:szCs w:val="24"/>
                <w:lang w:val="uk-UA"/>
              </w:rPr>
              <w:t>комунальної сфери</w:t>
            </w:r>
            <w:r w:rsidRPr="00261A67">
              <w:rPr>
                <w:rFonts w:ascii="Times New Roman" w:hAnsi="Times New Roman"/>
                <w:sz w:val="24"/>
                <w:szCs w:val="24"/>
                <w:lang w:val="uk-UA"/>
              </w:rPr>
              <w:t>;</w:t>
            </w:r>
          </w:p>
          <w:p w14:paraId="77860A7C" w14:textId="77777777" w:rsidR="00962BA8" w:rsidRPr="00261A67" w:rsidRDefault="00962BA8" w:rsidP="006B0E2C">
            <w:pPr>
              <w:pStyle w:val="a7"/>
              <w:numPr>
                <w:ilvl w:val="0"/>
                <w:numId w:val="12"/>
              </w:numPr>
              <w:shd w:val="clear" w:color="auto" w:fill="FFFFFF" w:themeFill="background1"/>
              <w:spacing w:after="0"/>
              <w:jc w:val="both"/>
              <w:rPr>
                <w:rFonts w:ascii="Times New Roman" w:hAnsi="Times New Roman"/>
                <w:sz w:val="24"/>
                <w:szCs w:val="24"/>
              </w:rPr>
            </w:pPr>
            <w:r w:rsidRPr="00261A67">
              <w:rPr>
                <w:rFonts w:ascii="Times New Roman" w:hAnsi="Times New Roman"/>
                <w:sz w:val="24"/>
                <w:szCs w:val="24"/>
                <w:lang w:val="uk-UA"/>
              </w:rPr>
              <w:t>розроблення енергетичних паспортів.</w:t>
            </w:r>
          </w:p>
        </w:tc>
      </w:tr>
      <w:tr w:rsidR="00962BA8" w:rsidRPr="003D524A" w14:paraId="6BCE8CA2" w14:textId="77777777" w:rsidTr="006B0E2C">
        <w:trPr>
          <w:trHeight w:val="57"/>
          <w:jc w:val="center"/>
        </w:trPr>
        <w:tc>
          <w:tcPr>
            <w:tcW w:w="0" w:type="auto"/>
            <w:shd w:val="clear" w:color="auto" w:fill="auto"/>
          </w:tcPr>
          <w:p w14:paraId="68956C45" w14:textId="77777777" w:rsidR="00962BA8" w:rsidRPr="003D524A" w:rsidRDefault="00962BA8" w:rsidP="006B0E2C">
            <w:pPr>
              <w:shd w:val="clear" w:color="auto" w:fill="FFFFFF" w:themeFill="background1"/>
              <w:spacing w:after="0"/>
              <w:rPr>
                <w:rFonts w:ascii="Times New Roman" w:hAnsi="Times New Roman"/>
                <w:b/>
                <w:sz w:val="24"/>
                <w:szCs w:val="24"/>
              </w:rPr>
            </w:pPr>
            <w:r w:rsidRPr="003D524A">
              <w:rPr>
                <w:rFonts w:ascii="Times New Roman" w:hAnsi="Times New Roman"/>
                <w:b/>
                <w:sz w:val="24"/>
                <w:szCs w:val="24"/>
              </w:rPr>
              <w:t>Період здійснення:</w:t>
            </w:r>
          </w:p>
        </w:tc>
        <w:tc>
          <w:tcPr>
            <w:tcW w:w="0" w:type="auto"/>
            <w:gridSpan w:val="4"/>
            <w:shd w:val="clear" w:color="auto" w:fill="auto"/>
            <w:vAlign w:val="center"/>
          </w:tcPr>
          <w:p w14:paraId="47679511" w14:textId="603A1349" w:rsidR="00962BA8" w:rsidRPr="003D524A" w:rsidRDefault="00A92D63" w:rsidP="006B0E2C">
            <w:pPr>
              <w:shd w:val="clear" w:color="auto" w:fill="FFFFFF" w:themeFill="background1"/>
              <w:spacing w:after="0"/>
              <w:rPr>
                <w:rFonts w:ascii="Times New Roman" w:hAnsi="Times New Roman"/>
                <w:b/>
                <w:sz w:val="24"/>
                <w:szCs w:val="24"/>
              </w:rPr>
            </w:pPr>
            <w:r>
              <w:rPr>
                <w:rFonts w:ascii="Times New Roman" w:hAnsi="Times New Roman"/>
                <w:b/>
                <w:sz w:val="24"/>
                <w:szCs w:val="24"/>
              </w:rPr>
              <w:t>2019</w:t>
            </w:r>
            <w:r w:rsidR="00962BA8" w:rsidRPr="003D524A">
              <w:rPr>
                <w:rFonts w:ascii="Times New Roman" w:hAnsi="Times New Roman"/>
                <w:b/>
                <w:sz w:val="24"/>
                <w:szCs w:val="24"/>
              </w:rPr>
              <w:t xml:space="preserve"> – 202</w:t>
            </w:r>
            <w:r w:rsidR="00962BA8">
              <w:rPr>
                <w:rFonts w:ascii="Times New Roman" w:hAnsi="Times New Roman"/>
                <w:b/>
                <w:sz w:val="24"/>
                <w:szCs w:val="24"/>
                <w:lang w:val="en-US"/>
              </w:rPr>
              <w:t>1</w:t>
            </w:r>
            <w:r w:rsidR="00962BA8" w:rsidRPr="003D524A">
              <w:rPr>
                <w:rFonts w:ascii="Times New Roman" w:hAnsi="Times New Roman"/>
                <w:b/>
                <w:sz w:val="24"/>
                <w:szCs w:val="24"/>
              </w:rPr>
              <w:t xml:space="preserve"> роки:</w:t>
            </w:r>
          </w:p>
        </w:tc>
      </w:tr>
      <w:tr w:rsidR="00962BA8" w:rsidRPr="003D524A" w14:paraId="6EC6EACA" w14:textId="77777777" w:rsidTr="006B0E2C">
        <w:trPr>
          <w:trHeight w:val="300"/>
          <w:jc w:val="center"/>
        </w:trPr>
        <w:tc>
          <w:tcPr>
            <w:tcW w:w="0" w:type="auto"/>
            <w:vMerge w:val="restart"/>
            <w:shd w:val="clear" w:color="auto" w:fill="auto"/>
          </w:tcPr>
          <w:p w14:paraId="6DF60C6C" w14:textId="77777777" w:rsidR="00962BA8" w:rsidRPr="003D524A" w:rsidRDefault="00962BA8" w:rsidP="006B0E2C">
            <w:pPr>
              <w:shd w:val="clear" w:color="auto" w:fill="FFFFFF" w:themeFill="background1"/>
              <w:spacing w:after="0"/>
              <w:rPr>
                <w:rFonts w:ascii="Times New Roman" w:hAnsi="Times New Roman"/>
                <w:b/>
                <w:sz w:val="24"/>
                <w:szCs w:val="24"/>
              </w:rPr>
            </w:pPr>
            <w:r w:rsidRPr="003D524A">
              <w:rPr>
                <w:rFonts w:ascii="Times New Roman" w:hAnsi="Times New Roman"/>
                <w:b/>
                <w:sz w:val="24"/>
                <w:szCs w:val="24"/>
              </w:rPr>
              <w:t>Орієнтовна вартість проекту, тис. грн.</w:t>
            </w:r>
          </w:p>
        </w:tc>
        <w:tc>
          <w:tcPr>
            <w:tcW w:w="0" w:type="auto"/>
            <w:shd w:val="clear" w:color="auto" w:fill="D9D9D9"/>
            <w:vAlign w:val="center"/>
          </w:tcPr>
          <w:p w14:paraId="134788E4"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shd w:val="clear" w:color="auto" w:fill="D9D9D9"/>
            <w:vAlign w:val="center"/>
          </w:tcPr>
          <w:p w14:paraId="3A5B5DD5"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shd w:val="clear" w:color="auto" w:fill="D9D9D9"/>
            <w:vAlign w:val="center"/>
          </w:tcPr>
          <w:p w14:paraId="5E2B8766"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shd w:val="clear" w:color="auto" w:fill="D9D9D9"/>
            <w:vAlign w:val="center"/>
          </w:tcPr>
          <w:p w14:paraId="46F637C9" w14:textId="77777777" w:rsidR="00962BA8" w:rsidRPr="003D524A" w:rsidRDefault="00962BA8" w:rsidP="006B0E2C">
            <w:pPr>
              <w:shd w:val="clear" w:color="auto" w:fill="FFFFFF" w:themeFill="background1"/>
              <w:spacing w:after="0"/>
              <w:jc w:val="center"/>
              <w:rPr>
                <w:rFonts w:ascii="Times New Roman" w:hAnsi="Times New Roman"/>
                <w:b/>
                <w:sz w:val="24"/>
                <w:szCs w:val="24"/>
              </w:rPr>
            </w:pPr>
            <w:r w:rsidRPr="003D524A">
              <w:rPr>
                <w:rFonts w:ascii="Times New Roman" w:hAnsi="Times New Roman"/>
                <w:b/>
                <w:sz w:val="24"/>
                <w:szCs w:val="24"/>
              </w:rPr>
              <w:t>Разом</w:t>
            </w:r>
          </w:p>
        </w:tc>
      </w:tr>
      <w:tr w:rsidR="00962BA8" w:rsidRPr="003D524A" w14:paraId="7E819D8E" w14:textId="77777777" w:rsidTr="006B0E2C">
        <w:trPr>
          <w:trHeight w:val="300"/>
          <w:jc w:val="center"/>
        </w:trPr>
        <w:tc>
          <w:tcPr>
            <w:tcW w:w="0" w:type="auto"/>
            <w:vMerge/>
            <w:shd w:val="clear" w:color="auto" w:fill="auto"/>
          </w:tcPr>
          <w:p w14:paraId="602A403E" w14:textId="77777777" w:rsidR="00962BA8" w:rsidRPr="003D524A" w:rsidRDefault="00962BA8" w:rsidP="006B0E2C">
            <w:pPr>
              <w:shd w:val="clear" w:color="auto" w:fill="FFFFFF" w:themeFill="background1"/>
              <w:spacing w:after="0"/>
              <w:rPr>
                <w:rFonts w:ascii="Times New Roman" w:hAnsi="Times New Roman"/>
                <w:b/>
                <w:sz w:val="24"/>
                <w:szCs w:val="24"/>
              </w:rPr>
            </w:pPr>
          </w:p>
        </w:tc>
        <w:tc>
          <w:tcPr>
            <w:tcW w:w="0" w:type="auto"/>
            <w:shd w:val="clear" w:color="auto" w:fill="auto"/>
            <w:vAlign w:val="center"/>
          </w:tcPr>
          <w:p w14:paraId="4FEF63EA" w14:textId="35F49DB0" w:rsidR="00962BA8" w:rsidRPr="003D524A" w:rsidRDefault="00EE0B2A" w:rsidP="006B0E2C">
            <w:pPr>
              <w:shd w:val="clear" w:color="auto" w:fill="FFFFFF" w:themeFill="background1"/>
              <w:spacing w:after="0"/>
              <w:jc w:val="center"/>
              <w:rPr>
                <w:rFonts w:ascii="Times New Roman" w:hAnsi="Times New Roman"/>
                <w:sz w:val="24"/>
                <w:szCs w:val="24"/>
              </w:rPr>
            </w:pPr>
            <w:r>
              <w:rPr>
                <w:rFonts w:ascii="Times New Roman" w:hAnsi="Times New Roman"/>
                <w:sz w:val="24"/>
                <w:szCs w:val="24"/>
              </w:rPr>
              <w:t>4350</w:t>
            </w:r>
          </w:p>
        </w:tc>
        <w:tc>
          <w:tcPr>
            <w:tcW w:w="0" w:type="auto"/>
            <w:shd w:val="clear" w:color="auto" w:fill="auto"/>
            <w:vAlign w:val="center"/>
          </w:tcPr>
          <w:p w14:paraId="2DD8D63C" w14:textId="2FC899E5" w:rsidR="00962BA8" w:rsidRPr="003D524A" w:rsidRDefault="00EE0B2A" w:rsidP="006B0E2C">
            <w:pPr>
              <w:shd w:val="clear" w:color="auto" w:fill="FFFFFF" w:themeFill="background1"/>
              <w:spacing w:after="0"/>
              <w:jc w:val="center"/>
              <w:rPr>
                <w:rFonts w:ascii="Times New Roman" w:hAnsi="Times New Roman"/>
                <w:sz w:val="24"/>
                <w:szCs w:val="24"/>
              </w:rPr>
            </w:pPr>
            <w:r>
              <w:rPr>
                <w:rFonts w:ascii="Times New Roman" w:hAnsi="Times New Roman"/>
                <w:sz w:val="24"/>
                <w:szCs w:val="24"/>
              </w:rPr>
              <w:t>4350</w:t>
            </w:r>
          </w:p>
        </w:tc>
        <w:tc>
          <w:tcPr>
            <w:tcW w:w="0" w:type="auto"/>
            <w:shd w:val="clear" w:color="auto" w:fill="auto"/>
            <w:vAlign w:val="center"/>
          </w:tcPr>
          <w:p w14:paraId="729F878C" w14:textId="682886E0" w:rsidR="00962BA8" w:rsidRPr="003D524A" w:rsidRDefault="00EE0B2A" w:rsidP="006B0E2C">
            <w:pPr>
              <w:shd w:val="clear" w:color="auto" w:fill="FFFFFF" w:themeFill="background1"/>
              <w:spacing w:after="0"/>
              <w:jc w:val="center"/>
              <w:rPr>
                <w:rFonts w:ascii="Times New Roman" w:hAnsi="Times New Roman"/>
                <w:sz w:val="24"/>
                <w:szCs w:val="24"/>
              </w:rPr>
            </w:pPr>
            <w:r>
              <w:rPr>
                <w:rFonts w:ascii="Times New Roman" w:hAnsi="Times New Roman"/>
                <w:sz w:val="24"/>
                <w:szCs w:val="24"/>
              </w:rPr>
              <w:t>4350</w:t>
            </w:r>
          </w:p>
        </w:tc>
        <w:tc>
          <w:tcPr>
            <w:tcW w:w="0" w:type="auto"/>
            <w:shd w:val="clear" w:color="auto" w:fill="auto"/>
            <w:vAlign w:val="center"/>
          </w:tcPr>
          <w:p w14:paraId="6D1FF833" w14:textId="7C774968" w:rsidR="00962BA8" w:rsidRPr="003D524A" w:rsidRDefault="00EE0B2A" w:rsidP="006B0E2C">
            <w:pPr>
              <w:shd w:val="clear" w:color="auto" w:fill="FFFFFF" w:themeFill="background1"/>
              <w:spacing w:after="0"/>
              <w:jc w:val="center"/>
              <w:rPr>
                <w:rFonts w:ascii="Times New Roman" w:hAnsi="Times New Roman"/>
                <w:sz w:val="24"/>
                <w:szCs w:val="24"/>
              </w:rPr>
            </w:pPr>
            <w:r>
              <w:rPr>
                <w:rFonts w:ascii="Times New Roman" w:hAnsi="Times New Roman"/>
                <w:sz w:val="24"/>
                <w:szCs w:val="24"/>
              </w:rPr>
              <w:t>13</w:t>
            </w:r>
            <w:r w:rsidR="00962BA8">
              <w:rPr>
                <w:rFonts w:ascii="Times New Roman" w:hAnsi="Times New Roman"/>
                <w:sz w:val="24"/>
                <w:szCs w:val="24"/>
              </w:rPr>
              <w:t>050</w:t>
            </w:r>
          </w:p>
        </w:tc>
      </w:tr>
      <w:tr w:rsidR="00962BA8" w:rsidRPr="003D524A" w14:paraId="0E8FF8AB" w14:textId="77777777" w:rsidTr="006B0E2C">
        <w:trPr>
          <w:trHeight w:val="57"/>
          <w:jc w:val="center"/>
        </w:trPr>
        <w:tc>
          <w:tcPr>
            <w:tcW w:w="0" w:type="auto"/>
            <w:shd w:val="clear" w:color="auto" w:fill="auto"/>
          </w:tcPr>
          <w:p w14:paraId="4D86597B" w14:textId="77777777" w:rsidR="00962BA8" w:rsidRPr="003D524A" w:rsidRDefault="00962BA8" w:rsidP="006B0E2C">
            <w:pPr>
              <w:shd w:val="clear" w:color="auto" w:fill="FFFFFF" w:themeFill="background1"/>
              <w:spacing w:after="0"/>
              <w:rPr>
                <w:rFonts w:ascii="Times New Roman" w:hAnsi="Times New Roman"/>
                <w:b/>
                <w:sz w:val="24"/>
                <w:szCs w:val="24"/>
              </w:rPr>
            </w:pPr>
            <w:r w:rsidRPr="003D524A">
              <w:rPr>
                <w:rFonts w:ascii="Times New Roman" w:hAnsi="Times New Roman"/>
                <w:b/>
                <w:sz w:val="24"/>
                <w:szCs w:val="24"/>
              </w:rPr>
              <w:t>Джерела фінансування:</w:t>
            </w:r>
          </w:p>
        </w:tc>
        <w:tc>
          <w:tcPr>
            <w:tcW w:w="0" w:type="auto"/>
            <w:gridSpan w:val="4"/>
            <w:shd w:val="clear" w:color="auto" w:fill="auto"/>
            <w:vAlign w:val="center"/>
          </w:tcPr>
          <w:p w14:paraId="36239821" w14:textId="77777777" w:rsidR="00962BA8" w:rsidRPr="003D524A" w:rsidRDefault="00962BA8" w:rsidP="006B0E2C">
            <w:pPr>
              <w:shd w:val="clear" w:color="auto" w:fill="FFFFFF" w:themeFill="background1"/>
              <w:spacing w:after="0"/>
              <w:jc w:val="both"/>
              <w:rPr>
                <w:rFonts w:ascii="Times New Roman" w:hAnsi="Times New Roman"/>
                <w:sz w:val="24"/>
                <w:szCs w:val="24"/>
              </w:rPr>
            </w:pPr>
            <w:r w:rsidRPr="00261A67">
              <w:rPr>
                <w:rFonts w:ascii="Times New Roman" w:hAnsi="Times New Roman"/>
                <w:sz w:val="24"/>
                <w:szCs w:val="24"/>
              </w:rPr>
              <w:t>Державний бюдже</w:t>
            </w:r>
            <w:r>
              <w:rPr>
                <w:rFonts w:ascii="Times New Roman" w:hAnsi="Times New Roman"/>
                <w:sz w:val="24"/>
                <w:szCs w:val="24"/>
              </w:rPr>
              <w:t xml:space="preserve">т (ДФРР), власний місцевий бюджети, МТД, інвестиції, кошти </w:t>
            </w:r>
            <w:r w:rsidRPr="00261A67">
              <w:rPr>
                <w:rFonts w:ascii="Times New Roman" w:hAnsi="Times New Roman"/>
                <w:sz w:val="24"/>
                <w:szCs w:val="24"/>
              </w:rPr>
              <w:t>ЕСКО-компаній</w:t>
            </w:r>
            <w:r>
              <w:rPr>
                <w:rFonts w:ascii="Times New Roman" w:hAnsi="Times New Roman"/>
                <w:sz w:val="24"/>
                <w:szCs w:val="24"/>
              </w:rPr>
              <w:t>.</w:t>
            </w:r>
          </w:p>
        </w:tc>
      </w:tr>
      <w:tr w:rsidR="00962BA8" w:rsidRPr="003D524A" w14:paraId="4E4C4087" w14:textId="77777777" w:rsidTr="006B0E2C">
        <w:trPr>
          <w:trHeight w:val="57"/>
          <w:jc w:val="center"/>
        </w:trPr>
        <w:tc>
          <w:tcPr>
            <w:tcW w:w="0" w:type="auto"/>
            <w:shd w:val="clear" w:color="auto" w:fill="auto"/>
          </w:tcPr>
          <w:p w14:paraId="444360F5" w14:textId="77777777" w:rsidR="00962BA8" w:rsidRPr="003D524A" w:rsidRDefault="00962BA8" w:rsidP="006B0E2C">
            <w:pPr>
              <w:shd w:val="clear" w:color="auto" w:fill="FFFFFF" w:themeFill="background1"/>
              <w:spacing w:after="0"/>
              <w:rPr>
                <w:rFonts w:ascii="Times New Roman" w:hAnsi="Times New Roman"/>
                <w:b/>
                <w:sz w:val="24"/>
                <w:szCs w:val="24"/>
              </w:rPr>
            </w:pPr>
            <w:r w:rsidRPr="003D524A">
              <w:rPr>
                <w:rFonts w:ascii="Times New Roman" w:hAnsi="Times New Roman"/>
                <w:b/>
                <w:sz w:val="24"/>
                <w:szCs w:val="24"/>
              </w:rPr>
              <w:t>Ключові потенційні учасники проекту:</w:t>
            </w:r>
          </w:p>
        </w:tc>
        <w:tc>
          <w:tcPr>
            <w:tcW w:w="0" w:type="auto"/>
            <w:gridSpan w:val="4"/>
            <w:shd w:val="clear" w:color="auto" w:fill="auto"/>
            <w:vAlign w:val="center"/>
          </w:tcPr>
          <w:p w14:paraId="67EB709E" w14:textId="77777777" w:rsidR="00962BA8" w:rsidRPr="003D524A" w:rsidRDefault="00962BA8" w:rsidP="006B0E2C">
            <w:pPr>
              <w:shd w:val="clear" w:color="auto" w:fill="FFFFFF" w:themeFill="background1"/>
              <w:spacing w:after="0"/>
              <w:jc w:val="both"/>
              <w:rPr>
                <w:rFonts w:ascii="Times New Roman" w:hAnsi="Times New Roman"/>
                <w:sz w:val="24"/>
                <w:szCs w:val="24"/>
              </w:rPr>
            </w:pPr>
            <w:r>
              <w:rPr>
                <w:rFonts w:ascii="Times New Roman" w:hAnsi="Times New Roman"/>
                <w:sz w:val="24"/>
                <w:szCs w:val="24"/>
              </w:rPr>
              <w:t xml:space="preserve">ОМС, підрядні </w:t>
            </w:r>
            <w:r w:rsidRPr="00261A67">
              <w:rPr>
                <w:rFonts w:ascii="Times New Roman" w:hAnsi="Times New Roman"/>
                <w:sz w:val="24"/>
                <w:szCs w:val="24"/>
              </w:rPr>
              <w:t>організації, ЕСКО-компанії</w:t>
            </w:r>
            <w:r>
              <w:rPr>
                <w:rFonts w:ascii="Times New Roman" w:hAnsi="Times New Roman"/>
                <w:sz w:val="24"/>
                <w:szCs w:val="24"/>
              </w:rPr>
              <w:t>я, інвестори</w:t>
            </w:r>
          </w:p>
        </w:tc>
      </w:tr>
      <w:tr w:rsidR="00962BA8" w:rsidRPr="003D524A" w14:paraId="650FD0EF" w14:textId="77777777" w:rsidTr="006B0E2C">
        <w:trPr>
          <w:trHeight w:val="57"/>
          <w:jc w:val="center"/>
        </w:trPr>
        <w:tc>
          <w:tcPr>
            <w:tcW w:w="0" w:type="auto"/>
            <w:shd w:val="clear" w:color="auto" w:fill="auto"/>
          </w:tcPr>
          <w:p w14:paraId="5E5460CB" w14:textId="77777777" w:rsidR="00962BA8" w:rsidRPr="003D524A" w:rsidRDefault="00962BA8" w:rsidP="006B0E2C">
            <w:pPr>
              <w:shd w:val="clear" w:color="auto" w:fill="FFFFFF" w:themeFill="background1"/>
              <w:spacing w:after="0"/>
              <w:rPr>
                <w:rFonts w:ascii="Times New Roman" w:hAnsi="Times New Roman"/>
                <w:b/>
                <w:sz w:val="24"/>
                <w:szCs w:val="24"/>
              </w:rPr>
            </w:pPr>
            <w:r w:rsidRPr="003D524A">
              <w:rPr>
                <w:rFonts w:ascii="Times New Roman" w:hAnsi="Times New Roman"/>
                <w:b/>
                <w:sz w:val="24"/>
                <w:szCs w:val="24"/>
              </w:rPr>
              <w:t>Інше:</w:t>
            </w:r>
          </w:p>
        </w:tc>
        <w:tc>
          <w:tcPr>
            <w:tcW w:w="0" w:type="auto"/>
            <w:gridSpan w:val="4"/>
            <w:shd w:val="clear" w:color="auto" w:fill="auto"/>
            <w:vAlign w:val="center"/>
          </w:tcPr>
          <w:p w14:paraId="66123F35" w14:textId="77777777" w:rsidR="00962BA8" w:rsidRPr="003D524A" w:rsidRDefault="00962BA8" w:rsidP="006B0E2C">
            <w:pPr>
              <w:shd w:val="clear" w:color="auto" w:fill="FFFFFF" w:themeFill="background1"/>
              <w:spacing w:after="0"/>
              <w:rPr>
                <w:rFonts w:ascii="Times New Roman" w:hAnsi="Times New Roman"/>
                <w:sz w:val="24"/>
                <w:szCs w:val="24"/>
              </w:rPr>
            </w:pPr>
            <w:r>
              <w:rPr>
                <w:rFonts w:ascii="Times New Roman" w:hAnsi="Times New Roman"/>
                <w:sz w:val="24"/>
                <w:szCs w:val="24"/>
              </w:rPr>
              <w:t>—</w:t>
            </w:r>
          </w:p>
        </w:tc>
      </w:tr>
    </w:tbl>
    <w:p w14:paraId="2ACF4441" w14:textId="77777777" w:rsidR="00962BA8" w:rsidRDefault="00962BA8" w:rsidP="00962BA8">
      <w:pPr>
        <w:shd w:val="clear" w:color="auto" w:fill="FFFFFF" w:themeFill="background1"/>
        <w:ind w:firstLine="851"/>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819"/>
        <w:gridCol w:w="1791"/>
        <w:gridCol w:w="1770"/>
        <w:gridCol w:w="1941"/>
      </w:tblGrid>
      <w:tr w:rsidR="00962BA8" w:rsidRPr="003D524A" w14:paraId="0A544AF4" w14:textId="77777777" w:rsidTr="006B0E2C">
        <w:trPr>
          <w:trHeight w:val="57"/>
          <w:jc w:val="center"/>
        </w:trPr>
        <w:tc>
          <w:tcPr>
            <w:tcW w:w="0" w:type="auto"/>
            <w:shd w:val="clear" w:color="auto" w:fill="auto"/>
          </w:tcPr>
          <w:p w14:paraId="6C7A4CE0"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Завдання Стратегії, якому відповідає проект:</w:t>
            </w:r>
          </w:p>
        </w:tc>
        <w:tc>
          <w:tcPr>
            <w:tcW w:w="0" w:type="auto"/>
            <w:gridSpan w:val="4"/>
            <w:shd w:val="clear" w:color="auto" w:fill="auto"/>
            <w:vAlign w:val="center"/>
          </w:tcPr>
          <w:p w14:paraId="2AE4105B"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2.4</w:t>
            </w:r>
            <w:r w:rsidRPr="003D524A">
              <w:rPr>
                <w:rFonts w:ascii="Times New Roman" w:hAnsi="Times New Roman"/>
                <w:sz w:val="24"/>
                <w:szCs w:val="24"/>
              </w:rPr>
              <w:t>.1. Впровадження енергозберігаючих та енергоефективних технологій</w:t>
            </w:r>
          </w:p>
        </w:tc>
      </w:tr>
      <w:tr w:rsidR="00962BA8" w:rsidRPr="003D524A" w14:paraId="39B846D2" w14:textId="77777777" w:rsidTr="006B0E2C">
        <w:trPr>
          <w:trHeight w:val="57"/>
          <w:jc w:val="center"/>
        </w:trPr>
        <w:tc>
          <w:tcPr>
            <w:tcW w:w="0" w:type="auto"/>
            <w:shd w:val="clear" w:color="auto" w:fill="auto"/>
          </w:tcPr>
          <w:p w14:paraId="5ECC2896"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Назва проекту:</w:t>
            </w:r>
          </w:p>
        </w:tc>
        <w:tc>
          <w:tcPr>
            <w:tcW w:w="0" w:type="auto"/>
            <w:gridSpan w:val="4"/>
            <w:shd w:val="clear" w:color="auto" w:fill="auto"/>
            <w:vAlign w:val="center"/>
          </w:tcPr>
          <w:p w14:paraId="593DFA4D"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sidRPr="003D524A">
              <w:rPr>
                <w:rFonts w:ascii="Times New Roman" w:hAnsi="Times New Roman"/>
                <w:sz w:val="24"/>
                <w:szCs w:val="24"/>
              </w:rPr>
              <w:t xml:space="preserve">Проведення </w:t>
            </w:r>
            <w:r w:rsidRPr="009E09C3">
              <w:rPr>
                <w:rFonts w:ascii="Times New Roman" w:hAnsi="Times New Roman"/>
                <w:sz w:val="24"/>
                <w:szCs w:val="24"/>
              </w:rPr>
              <w:t xml:space="preserve">модернізації </w:t>
            </w:r>
            <w:r w:rsidRPr="003D524A">
              <w:rPr>
                <w:rFonts w:ascii="Times New Roman" w:hAnsi="Times New Roman"/>
                <w:sz w:val="24"/>
                <w:szCs w:val="24"/>
              </w:rPr>
              <w:t>та енергоефективних заходів</w:t>
            </w:r>
            <w:r>
              <w:rPr>
                <w:rFonts w:ascii="Times New Roman" w:hAnsi="Times New Roman"/>
                <w:sz w:val="24"/>
                <w:szCs w:val="24"/>
              </w:rPr>
              <w:t xml:space="preserve">, щодо користування </w:t>
            </w:r>
            <w:r w:rsidRPr="00465F8C">
              <w:rPr>
                <w:rFonts w:ascii="Times New Roman" w:hAnsi="Times New Roman"/>
                <w:sz w:val="24"/>
                <w:szCs w:val="24"/>
              </w:rPr>
              <w:t>електричною енергією</w:t>
            </w:r>
            <w:r w:rsidRPr="003D524A">
              <w:rPr>
                <w:rFonts w:ascii="Times New Roman" w:hAnsi="Times New Roman"/>
                <w:sz w:val="24"/>
                <w:szCs w:val="24"/>
              </w:rPr>
              <w:t xml:space="preserve"> в будівлях</w:t>
            </w:r>
            <w:r>
              <w:rPr>
                <w:rFonts w:ascii="Times New Roman" w:hAnsi="Times New Roman"/>
                <w:sz w:val="24"/>
                <w:szCs w:val="24"/>
                <w:lang w:val="ru-RU"/>
              </w:rPr>
              <w:t xml:space="preserve"> та спорудах</w:t>
            </w:r>
            <w:r w:rsidRPr="003D524A">
              <w:rPr>
                <w:rFonts w:ascii="Times New Roman" w:hAnsi="Times New Roman"/>
                <w:sz w:val="24"/>
                <w:szCs w:val="24"/>
              </w:rPr>
              <w:t xml:space="preserve"> </w:t>
            </w:r>
            <w:r>
              <w:rPr>
                <w:rFonts w:ascii="Times New Roman" w:hAnsi="Times New Roman"/>
                <w:sz w:val="24"/>
                <w:szCs w:val="24"/>
              </w:rPr>
              <w:t>комунальної сфери</w:t>
            </w:r>
          </w:p>
        </w:tc>
      </w:tr>
      <w:tr w:rsidR="00962BA8" w:rsidRPr="003D524A" w14:paraId="52FFAC9E" w14:textId="77777777" w:rsidTr="006B0E2C">
        <w:trPr>
          <w:trHeight w:val="57"/>
          <w:jc w:val="center"/>
        </w:trPr>
        <w:tc>
          <w:tcPr>
            <w:tcW w:w="0" w:type="auto"/>
            <w:shd w:val="clear" w:color="auto" w:fill="auto"/>
          </w:tcPr>
          <w:p w14:paraId="6D81C0E0"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lastRenderedPageBreak/>
              <w:t>Цілі проекту:</w:t>
            </w:r>
          </w:p>
        </w:tc>
        <w:tc>
          <w:tcPr>
            <w:tcW w:w="0" w:type="auto"/>
            <w:gridSpan w:val="4"/>
            <w:shd w:val="clear" w:color="auto" w:fill="auto"/>
            <w:vAlign w:val="center"/>
          </w:tcPr>
          <w:p w14:paraId="25D1425E" w14:textId="77777777" w:rsidR="00962BA8" w:rsidRPr="003D524A" w:rsidRDefault="00962BA8" w:rsidP="006B0E2C">
            <w:pPr>
              <w:pStyle w:val="a7"/>
              <w:numPr>
                <w:ilvl w:val="0"/>
                <w:numId w:val="11"/>
              </w:numPr>
              <w:shd w:val="clear" w:color="auto" w:fill="FFFFFF" w:themeFill="background1"/>
              <w:spacing w:after="0" w:line="240" w:lineRule="auto"/>
              <w:jc w:val="both"/>
              <w:rPr>
                <w:rFonts w:ascii="Times New Roman" w:hAnsi="Times New Roman"/>
                <w:sz w:val="24"/>
                <w:szCs w:val="24"/>
                <w:lang w:val="uk-UA"/>
              </w:rPr>
            </w:pPr>
            <w:r w:rsidRPr="003D524A">
              <w:rPr>
                <w:rFonts w:ascii="Times New Roman" w:hAnsi="Times New Roman"/>
                <w:sz w:val="24"/>
                <w:szCs w:val="24"/>
                <w:lang w:val="uk-UA"/>
              </w:rPr>
              <w:t xml:space="preserve">санація соціальної та </w:t>
            </w:r>
            <w:r>
              <w:rPr>
                <w:rFonts w:ascii="Times New Roman" w:hAnsi="Times New Roman"/>
                <w:sz w:val="24"/>
                <w:szCs w:val="24"/>
                <w:lang w:val="uk-UA"/>
              </w:rPr>
              <w:t>комунальної сфери</w:t>
            </w:r>
            <w:r w:rsidRPr="003D524A">
              <w:rPr>
                <w:rFonts w:ascii="Times New Roman" w:hAnsi="Times New Roman"/>
                <w:sz w:val="24"/>
                <w:szCs w:val="24"/>
                <w:lang w:val="uk-UA"/>
              </w:rPr>
              <w:t xml:space="preserve"> Зачепилівської ОТГ;</w:t>
            </w:r>
          </w:p>
          <w:p w14:paraId="67EBE6B0" w14:textId="77777777" w:rsidR="00962BA8" w:rsidRPr="003D524A" w:rsidRDefault="00962BA8" w:rsidP="006B0E2C">
            <w:pPr>
              <w:pStyle w:val="a7"/>
              <w:numPr>
                <w:ilvl w:val="0"/>
                <w:numId w:val="11"/>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зменшення споживання електричної енергії;</w:t>
            </w:r>
          </w:p>
          <w:p w14:paraId="5FFDE645" w14:textId="77777777" w:rsidR="00962BA8" w:rsidRDefault="00962BA8" w:rsidP="006B0E2C">
            <w:pPr>
              <w:pStyle w:val="a7"/>
              <w:numPr>
                <w:ilvl w:val="0"/>
                <w:numId w:val="11"/>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збільшення ефективності використання електричної енергії;</w:t>
            </w:r>
          </w:p>
          <w:p w14:paraId="2A77DA55" w14:textId="77777777" w:rsidR="00962BA8" w:rsidRPr="003D524A" w:rsidRDefault="00962BA8" w:rsidP="006B0E2C">
            <w:pPr>
              <w:pStyle w:val="a7"/>
              <w:numPr>
                <w:ilvl w:val="0"/>
                <w:numId w:val="11"/>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зменшення бюджетних видатків на електроенергію</w:t>
            </w:r>
            <w:r w:rsidRPr="003D524A">
              <w:rPr>
                <w:rFonts w:ascii="Times New Roman" w:hAnsi="Times New Roman"/>
                <w:sz w:val="24"/>
                <w:szCs w:val="24"/>
                <w:lang w:val="uk-UA"/>
              </w:rPr>
              <w:t>.</w:t>
            </w:r>
          </w:p>
        </w:tc>
      </w:tr>
      <w:tr w:rsidR="00962BA8" w:rsidRPr="003D524A" w14:paraId="04DA6B29" w14:textId="77777777" w:rsidTr="006B0E2C">
        <w:trPr>
          <w:trHeight w:val="57"/>
          <w:jc w:val="center"/>
        </w:trPr>
        <w:tc>
          <w:tcPr>
            <w:tcW w:w="0" w:type="auto"/>
            <w:shd w:val="clear" w:color="auto" w:fill="auto"/>
          </w:tcPr>
          <w:p w14:paraId="358E1D04"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Територія впливу проекту:</w:t>
            </w:r>
          </w:p>
        </w:tc>
        <w:tc>
          <w:tcPr>
            <w:tcW w:w="0" w:type="auto"/>
            <w:gridSpan w:val="4"/>
            <w:shd w:val="clear" w:color="auto" w:fill="auto"/>
            <w:vAlign w:val="center"/>
          </w:tcPr>
          <w:p w14:paraId="27FBE058"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Зачепилівська ОТГ</w:t>
            </w:r>
          </w:p>
        </w:tc>
      </w:tr>
      <w:tr w:rsidR="00962BA8" w:rsidRPr="003D524A" w14:paraId="3615A84B" w14:textId="77777777" w:rsidTr="006B0E2C">
        <w:trPr>
          <w:trHeight w:val="57"/>
          <w:jc w:val="center"/>
        </w:trPr>
        <w:tc>
          <w:tcPr>
            <w:tcW w:w="0" w:type="auto"/>
            <w:shd w:val="clear" w:color="auto" w:fill="auto"/>
          </w:tcPr>
          <w:p w14:paraId="4A4DB98B"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 xml:space="preserve">Орієнтовна кількість отримувачів </w:t>
            </w:r>
            <w:r>
              <w:rPr>
                <w:rFonts w:ascii="Times New Roman" w:hAnsi="Times New Roman"/>
                <w:b/>
                <w:sz w:val="24"/>
                <w:szCs w:val="24"/>
              </w:rPr>
              <w:t>вигід</w:t>
            </w:r>
            <w:r w:rsidRPr="003D524A">
              <w:rPr>
                <w:rFonts w:ascii="Times New Roman" w:hAnsi="Times New Roman"/>
                <w:b/>
                <w:sz w:val="24"/>
                <w:szCs w:val="24"/>
              </w:rPr>
              <w:t>:</w:t>
            </w:r>
          </w:p>
        </w:tc>
        <w:tc>
          <w:tcPr>
            <w:tcW w:w="0" w:type="auto"/>
            <w:gridSpan w:val="4"/>
            <w:shd w:val="clear" w:color="auto" w:fill="auto"/>
            <w:vAlign w:val="center"/>
          </w:tcPr>
          <w:p w14:paraId="22D3E56F"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9 тис. чоловік</w:t>
            </w:r>
          </w:p>
        </w:tc>
      </w:tr>
      <w:tr w:rsidR="00962BA8" w:rsidRPr="003D524A" w14:paraId="2F20103E" w14:textId="77777777" w:rsidTr="006B0E2C">
        <w:trPr>
          <w:trHeight w:val="57"/>
          <w:jc w:val="center"/>
        </w:trPr>
        <w:tc>
          <w:tcPr>
            <w:tcW w:w="0" w:type="auto"/>
            <w:shd w:val="clear" w:color="auto" w:fill="auto"/>
          </w:tcPr>
          <w:p w14:paraId="77E61E55"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Стислий опис проекту:</w:t>
            </w:r>
          </w:p>
        </w:tc>
        <w:tc>
          <w:tcPr>
            <w:tcW w:w="0" w:type="auto"/>
            <w:gridSpan w:val="4"/>
            <w:shd w:val="clear" w:color="auto" w:fill="auto"/>
            <w:vAlign w:val="center"/>
          </w:tcPr>
          <w:p w14:paraId="5226A1F5"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sidRPr="00E875EE">
              <w:rPr>
                <w:rFonts w:ascii="Times New Roman" w:hAnsi="Times New Roman"/>
                <w:sz w:val="24"/>
                <w:szCs w:val="24"/>
              </w:rPr>
              <w:t>Проект передбачає компл</w:t>
            </w:r>
            <w:r>
              <w:rPr>
                <w:rFonts w:ascii="Times New Roman" w:hAnsi="Times New Roman"/>
                <w:sz w:val="24"/>
                <w:szCs w:val="24"/>
              </w:rPr>
              <w:t xml:space="preserve">екс технічних та організаційних </w:t>
            </w:r>
            <w:r w:rsidRPr="00E875EE">
              <w:rPr>
                <w:rFonts w:ascii="Times New Roman" w:hAnsi="Times New Roman"/>
                <w:sz w:val="24"/>
                <w:szCs w:val="24"/>
              </w:rPr>
              <w:t>енергозберігаючих (енергоефективних) т</w:t>
            </w:r>
            <w:r>
              <w:rPr>
                <w:rFonts w:ascii="Times New Roman" w:hAnsi="Times New Roman"/>
                <w:sz w:val="24"/>
                <w:szCs w:val="24"/>
              </w:rPr>
              <w:t xml:space="preserve">а інших заходів, спрямованих на </w:t>
            </w:r>
            <w:r w:rsidRPr="00E875EE">
              <w:rPr>
                <w:rFonts w:ascii="Times New Roman" w:hAnsi="Times New Roman"/>
                <w:sz w:val="24"/>
                <w:szCs w:val="24"/>
              </w:rPr>
              <w:t>скорочення споживання та/або витрат</w:t>
            </w:r>
            <w:r>
              <w:rPr>
                <w:rFonts w:ascii="Times New Roman" w:hAnsi="Times New Roman"/>
                <w:sz w:val="24"/>
                <w:szCs w:val="24"/>
              </w:rPr>
              <w:t xml:space="preserve"> на оплату електричної енергії та проведення підготовчих заходів для ефективного впровадження зелених джерел електричної елегії</w:t>
            </w:r>
            <w:r w:rsidRPr="00E875EE">
              <w:rPr>
                <w:rFonts w:ascii="Times New Roman" w:hAnsi="Times New Roman"/>
                <w:sz w:val="24"/>
                <w:szCs w:val="24"/>
              </w:rPr>
              <w:t>.</w:t>
            </w:r>
          </w:p>
        </w:tc>
      </w:tr>
      <w:tr w:rsidR="00962BA8" w:rsidRPr="003D524A" w14:paraId="0850377D" w14:textId="77777777" w:rsidTr="006B0E2C">
        <w:trPr>
          <w:trHeight w:val="57"/>
          <w:jc w:val="center"/>
        </w:trPr>
        <w:tc>
          <w:tcPr>
            <w:tcW w:w="0" w:type="auto"/>
            <w:shd w:val="clear" w:color="auto" w:fill="auto"/>
          </w:tcPr>
          <w:p w14:paraId="7C1BE500"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Очікувані результати:</w:t>
            </w:r>
          </w:p>
        </w:tc>
        <w:tc>
          <w:tcPr>
            <w:tcW w:w="0" w:type="auto"/>
            <w:gridSpan w:val="4"/>
            <w:shd w:val="clear" w:color="auto" w:fill="auto"/>
            <w:vAlign w:val="center"/>
          </w:tcPr>
          <w:p w14:paraId="552D1FF8" w14:textId="77777777" w:rsidR="00962BA8" w:rsidRPr="00465F8C" w:rsidRDefault="00962BA8" w:rsidP="006B0E2C">
            <w:pPr>
              <w:pStyle w:val="a7"/>
              <w:numPr>
                <w:ilvl w:val="0"/>
                <w:numId w:val="11"/>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збільшено ефективність використання електричної енергії</w:t>
            </w:r>
            <w:r w:rsidRPr="00261A67">
              <w:rPr>
                <w:rFonts w:ascii="Times New Roman" w:hAnsi="Times New Roman"/>
                <w:sz w:val="24"/>
                <w:szCs w:val="24"/>
                <w:lang w:val="uk-UA"/>
              </w:rPr>
              <w:t>;</w:t>
            </w:r>
          </w:p>
          <w:p w14:paraId="3F304762" w14:textId="77777777" w:rsidR="00962BA8" w:rsidRPr="00261A67" w:rsidRDefault="00962BA8" w:rsidP="006B0E2C">
            <w:pPr>
              <w:pStyle w:val="a7"/>
              <w:numPr>
                <w:ilvl w:val="0"/>
                <w:numId w:val="11"/>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зменшено</w:t>
            </w:r>
            <w:r w:rsidRPr="00261A67">
              <w:rPr>
                <w:rFonts w:ascii="Times New Roman" w:hAnsi="Times New Roman"/>
                <w:sz w:val="24"/>
                <w:szCs w:val="24"/>
                <w:lang w:val="uk-UA"/>
              </w:rPr>
              <w:t xml:space="preserve"> витрат електричної енергії;</w:t>
            </w:r>
          </w:p>
          <w:p w14:paraId="3A2F4FB9" w14:textId="77777777" w:rsidR="00962BA8" w:rsidRPr="00261A67" w:rsidRDefault="00962BA8" w:rsidP="006B0E2C">
            <w:pPr>
              <w:pStyle w:val="a7"/>
              <w:numPr>
                <w:ilvl w:val="0"/>
                <w:numId w:val="11"/>
              </w:numPr>
              <w:shd w:val="clear" w:color="auto" w:fill="FFFFFF" w:themeFill="background1"/>
              <w:spacing w:after="0" w:line="240" w:lineRule="auto"/>
              <w:jc w:val="both"/>
              <w:rPr>
                <w:rFonts w:ascii="Times New Roman" w:hAnsi="Times New Roman"/>
                <w:sz w:val="24"/>
                <w:szCs w:val="24"/>
                <w:lang w:val="uk-UA"/>
              </w:rPr>
            </w:pPr>
            <w:r w:rsidRPr="00261A67">
              <w:rPr>
                <w:rFonts w:ascii="Times New Roman" w:hAnsi="Times New Roman"/>
                <w:sz w:val="24"/>
                <w:szCs w:val="24"/>
                <w:lang w:val="uk-UA"/>
              </w:rPr>
              <w:t>раціональне використання енергоносіїв;</w:t>
            </w:r>
          </w:p>
          <w:p w14:paraId="44122CDF" w14:textId="77777777" w:rsidR="00962BA8" w:rsidRPr="00595A49"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sidRPr="00261A67">
              <w:rPr>
                <w:rFonts w:ascii="Times New Roman" w:hAnsi="Times New Roman"/>
                <w:sz w:val="24"/>
                <w:szCs w:val="24"/>
                <w:lang w:val="uk-UA"/>
              </w:rPr>
              <w:t>економія коштів місцевого бюджету.</w:t>
            </w:r>
          </w:p>
        </w:tc>
      </w:tr>
      <w:tr w:rsidR="00962BA8" w:rsidRPr="003D524A" w14:paraId="007AAA4E" w14:textId="77777777" w:rsidTr="006B0E2C">
        <w:trPr>
          <w:trHeight w:val="57"/>
          <w:jc w:val="center"/>
        </w:trPr>
        <w:tc>
          <w:tcPr>
            <w:tcW w:w="0" w:type="auto"/>
            <w:shd w:val="clear" w:color="auto" w:fill="auto"/>
          </w:tcPr>
          <w:p w14:paraId="086D6D09"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Ключові заходи проекту:</w:t>
            </w:r>
          </w:p>
        </w:tc>
        <w:tc>
          <w:tcPr>
            <w:tcW w:w="0" w:type="auto"/>
            <w:gridSpan w:val="4"/>
            <w:shd w:val="clear" w:color="auto" w:fill="auto"/>
            <w:vAlign w:val="center"/>
          </w:tcPr>
          <w:p w14:paraId="68FCB5B4" w14:textId="77777777" w:rsidR="00962BA8"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sidRPr="00465F8C">
              <w:rPr>
                <w:rFonts w:ascii="Times New Roman" w:hAnsi="Times New Roman"/>
                <w:sz w:val="24"/>
                <w:szCs w:val="24"/>
                <w:lang w:val="uk-UA"/>
              </w:rPr>
              <w:t>ремонт та реконструкція електричних мереж;</w:t>
            </w:r>
          </w:p>
          <w:p w14:paraId="41D3A683" w14:textId="77777777" w:rsidR="00962BA8" w:rsidRPr="00465F8C"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оптимізація електричних мереж;</w:t>
            </w:r>
          </w:p>
          <w:p w14:paraId="6FA7CD8C" w14:textId="77777777" w:rsidR="00962BA8"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заміна та </w:t>
            </w:r>
            <w:r w:rsidRPr="00261A67">
              <w:rPr>
                <w:rFonts w:ascii="Times New Roman" w:hAnsi="Times New Roman"/>
                <w:sz w:val="24"/>
                <w:szCs w:val="24"/>
                <w:lang w:val="uk-UA"/>
              </w:rPr>
              <w:t>встановлення LED-ламп</w:t>
            </w:r>
            <w:r>
              <w:rPr>
                <w:rFonts w:ascii="Times New Roman" w:hAnsi="Times New Roman"/>
                <w:sz w:val="24"/>
                <w:szCs w:val="24"/>
                <w:lang w:val="uk-UA"/>
              </w:rPr>
              <w:t xml:space="preserve"> та світильників;</w:t>
            </w:r>
          </w:p>
          <w:p w14:paraId="13856B86" w14:textId="77777777" w:rsidR="00962BA8" w:rsidRPr="00465F8C"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проведення підготовчих заходів до впровадження зелених джерел електроенегрії.</w:t>
            </w:r>
          </w:p>
        </w:tc>
      </w:tr>
      <w:tr w:rsidR="00962BA8" w:rsidRPr="003D524A" w14:paraId="5BA6F383" w14:textId="77777777" w:rsidTr="006B0E2C">
        <w:trPr>
          <w:trHeight w:val="57"/>
          <w:jc w:val="center"/>
        </w:trPr>
        <w:tc>
          <w:tcPr>
            <w:tcW w:w="0" w:type="auto"/>
            <w:shd w:val="clear" w:color="auto" w:fill="auto"/>
          </w:tcPr>
          <w:p w14:paraId="7CE435C5"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Період здійснення:</w:t>
            </w:r>
          </w:p>
        </w:tc>
        <w:tc>
          <w:tcPr>
            <w:tcW w:w="0" w:type="auto"/>
            <w:gridSpan w:val="4"/>
            <w:shd w:val="clear" w:color="auto" w:fill="auto"/>
            <w:vAlign w:val="center"/>
          </w:tcPr>
          <w:p w14:paraId="59EFB2B0" w14:textId="0D760EEE"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20</w:t>
            </w:r>
            <w:r w:rsidR="00EE0B2A">
              <w:rPr>
                <w:rFonts w:ascii="Times New Roman" w:hAnsi="Times New Roman"/>
                <w:b/>
                <w:sz w:val="24"/>
                <w:szCs w:val="24"/>
                <w:lang w:val="en-US"/>
              </w:rPr>
              <w:t>19</w:t>
            </w:r>
            <w:r w:rsidRPr="003D524A">
              <w:rPr>
                <w:rFonts w:ascii="Times New Roman" w:hAnsi="Times New Roman"/>
                <w:b/>
                <w:sz w:val="24"/>
                <w:szCs w:val="24"/>
              </w:rPr>
              <w:t xml:space="preserve"> – 20</w:t>
            </w:r>
            <w:r>
              <w:rPr>
                <w:rFonts w:ascii="Times New Roman" w:hAnsi="Times New Roman"/>
                <w:b/>
                <w:sz w:val="24"/>
                <w:szCs w:val="24"/>
                <w:lang w:val="en-US"/>
              </w:rPr>
              <w:t>21</w:t>
            </w:r>
            <w:r w:rsidRPr="003D524A">
              <w:rPr>
                <w:rFonts w:ascii="Times New Roman" w:hAnsi="Times New Roman"/>
                <w:b/>
                <w:sz w:val="24"/>
                <w:szCs w:val="24"/>
              </w:rPr>
              <w:t xml:space="preserve"> роки:</w:t>
            </w:r>
          </w:p>
        </w:tc>
      </w:tr>
      <w:tr w:rsidR="00962BA8" w:rsidRPr="003D524A" w14:paraId="1999971E" w14:textId="77777777" w:rsidTr="006B0E2C">
        <w:trPr>
          <w:trHeight w:val="300"/>
          <w:jc w:val="center"/>
        </w:trPr>
        <w:tc>
          <w:tcPr>
            <w:tcW w:w="0" w:type="auto"/>
            <w:vMerge w:val="restart"/>
            <w:shd w:val="clear" w:color="auto" w:fill="auto"/>
          </w:tcPr>
          <w:p w14:paraId="2ED8BFCF"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Орієнтовна вартість проекту, тис. грн.</w:t>
            </w:r>
          </w:p>
        </w:tc>
        <w:tc>
          <w:tcPr>
            <w:tcW w:w="0" w:type="auto"/>
            <w:shd w:val="clear" w:color="auto" w:fill="D9D9D9"/>
            <w:vAlign w:val="center"/>
          </w:tcPr>
          <w:p w14:paraId="4C432C29"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shd w:val="clear" w:color="auto" w:fill="D9D9D9"/>
            <w:vAlign w:val="center"/>
          </w:tcPr>
          <w:p w14:paraId="4801F111"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shd w:val="clear" w:color="auto" w:fill="D9D9D9"/>
            <w:vAlign w:val="center"/>
          </w:tcPr>
          <w:p w14:paraId="0D8A00A8"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shd w:val="clear" w:color="auto" w:fill="D9D9D9"/>
            <w:vAlign w:val="center"/>
          </w:tcPr>
          <w:p w14:paraId="0247DA97" w14:textId="77777777" w:rsidR="00962BA8" w:rsidRPr="003D524A" w:rsidRDefault="00962BA8" w:rsidP="006B0E2C">
            <w:pPr>
              <w:shd w:val="clear" w:color="auto" w:fill="FFFFFF" w:themeFill="background1"/>
              <w:spacing w:after="0" w:line="240" w:lineRule="auto"/>
              <w:jc w:val="center"/>
              <w:rPr>
                <w:rFonts w:ascii="Times New Roman" w:hAnsi="Times New Roman"/>
                <w:b/>
                <w:sz w:val="24"/>
                <w:szCs w:val="24"/>
              </w:rPr>
            </w:pPr>
            <w:r w:rsidRPr="003D524A">
              <w:rPr>
                <w:rFonts w:ascii="Times New Roman" w:hAnsi="Times New Roman"/>
                <w:b/>
                <w:sz w:val="24"/>
                <w:szCs w:val="24"/>
              </w:rPr>
              <w:t>Разом</w:t>
            </w:r>
          </w:p>
        </w:tc>
      </w:tr>
      <w:tr w:rsidR="00962BA8" w:rsidRPr="003D524A" w14:paraId="14299F6E" w14:textId="77777777" w:rsidTr="006B0E2C">
        <w:trPr>
          <w:trHeight w:val="300"/>
          <w:jc w:val="center"/>
        </w:trPr>
        <w:tc>
          <w:tcPr>
            <w:tcW w:w="0" w:type="auto"/>
            <w:vMerge/>
            <w:shd w:val="clear" w:color="auto" w:fill="auto"/>
          </w:tcPr>
          <w:p w14:paraId="34471F96"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p>
        </w:tc>
        <w:tc>
          <w:tcPr>
            <w:tcW w:w="0" w:type="auto"/>
            <w:shd w:val="clear" w:color="auto" w:fill="auto"/>
            <w:vAlign w:val="center"/>
          </w:tcPr>
          <w:p w14:paraId="27938520" w14:textId="22C32F60" w:rsidR="00962BA8" w:rsidRPr="003D524A" w:rsidRDefault="00EE0B2A"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200</w:t>
            </w:r>
          </w:p>
        </w:tc>
        <w:tc>
          <w:tcPr>
            <w:tcW w:w="0" w:type="auto"/>
            <w:shd w:val="clear" w:color="auto" w:fill="auto"/>
            <w:vAlign w:val="center"/>
          </w:tcPr>
          <w:p w14:paraId="6166E8FA" w14:textId="77777777" w:rsidR="00962BA8" w:rsidRPr="003D524A" w:rsidRDefault="00962BA8"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240</w:t>
            </w:r>
          </w:p>
        </w:tc>
        <w:tc>
          <w:tcPr>
            <w:tcW w:w="0" w:type="auto"/>
            <w:shd w:val="clear" w:color="auto" w:fill="auto"/>
            <w:vAlign w:val="center"/>
          </w:tcPr>
          <w:p w14:paraId="44049C2E" w14:textId="77777777" w:rsidR="00962BA8" w:rsidRPr="003D524A" w:rsidRDefault="00962BA8"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310</w:t>
            </w:r>
          </w:p>
        </w:tc>
        <w:tc>
          <w:tcPr>
            <w:tcW w:w="0" w:type="auto"/>
            <w:shd w:val="clear" w:color="auto" w:fill="auto"/>
            <w:vAlign w:val="center"/>
          </w:tcPr>
          <w:p w14:paraId="7FE876FC" w14:textId="77777777" w:rsidR="00962BA8" w:rsidRPr="003D524A" w:rsidRDefault="00962BA8"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550</w:t>
            </w:r>
          </w:p>
        </w:tc>
      </w:tr>
      <w:tr w:rsidR="00962BA8" w:rsidRPr="003D524A" w14:paraId="2C5DAE11" w14:textId="77777777" w:rsidTr="006B0E2C">
        <w:trPr>
          <w:trHeight w:val="57"/>
          <w:jc w:val="center"/>
        </w:trPr>
        <w:tc>
          <w:tcPr>
            <w:tcW w:w="0" w:type="auto"/>
            <w:shd w:val="clear" w:color="auto" w:fill="auto"/>
          </w:tcPr>
          <w:p w14:paraId="1BD5F86F"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Джерела фінансування:</w:t>
            </w:r>
          </w:p>
        </w:tc>
        <w:tc>
          <w:tcPr>
            <w:tcW w:w="0" w:type="auto"/>
            <w:gridSpan w:val="4"/>
            <w:shd w:val="clear" w:color="auto" w:fill="auto"/>
            <w:vAlign w:val="center"/>
          </w:tcPr>
          <w:p w14:paraId="7AA87A03"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sidRPr="00261A67">
              <w:rPr>
                <w:rFonts w:ascii="Times New Roman" w:hAnsi="Times New Roman"/>
                <w:sz w:val="24"/>
                <w:szCs w:val="24"/>
              </w:rPr>
              <w:t>Державний бюдже</w:t>
            </w:r>
            <w:r>
              <w:rPr>
                <w:rFonts w:ascii="Times New Roman" w:hAnsi="Times New Roman"/>
                <w:sz w:val="24"/>
                <w:szCs w:val="24"/>
              </w:rPr>
              <w:t>т (ДФРР), власний місцевий бюджети, МТД.</w:t>
            </w:r>
          </w:p>
        </w:tc>
      </w:tr>
      <w:tr w:rsidR="00962BA8" w:rsidRPr="003D524A" w14:paraId="06D2F91A" w14:textId="77777777" w:rsidTr="006B0E2C">
        <w:trPr>
          <w:trHeight w:val="57"/>
          <w:jc w:val="center"/>
        </w:trPr>
        <w:tc>
          <w:tcPr>
            <w:tcW w:w="0" w:type="auto"/>
            <w:shd w:val="clear" w:color="auto" w:fill="auto"/>
          </w:tcPr>
          <w:p w14:paraId="20EB8816"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Ключові потенційні учасники проекту:</w:t>
            </w:r>
          </w:p>
        </w:tc>
        <w:tc>
          <w:tcPr>
            <w:tcW w:w="0" w:type="auto"/>
            <w:gridSpan w:val="4"/>
            <w:shd w:val="clear" w:color="auto" w:fill="auto"/>
            <w:vAlign w:val="center"/>
          </w:tcPr>
          <w:p w14:paraId="06D07988"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ОМС, підрядні організації</w:t>
            </w:r>
          </w:p>
        </w:tc>
      </w:tr>
      <w:tr w:rsidR="00962BA8" w:rsidRPr="003D524A" w14:paraId="3284CF98" w14:textId="77777777" w:rsidTr="006B0E2C">
        <w:trPr>
          <w:trHeight w:val="57"/>
          <w:jc w:val="center"/>
        </w:trPr>
        <w:tc>
          <w:tcPr>
            <w:tcW w:w="0" w:type="auto"/>
            <w:shd w:val="clear" w:color="auto" w:fill="auto"/>
          </w:tcPr>
          <w:p w14:paraId="66AB11BE"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Інше:</w:t>
            </w:r>
          </w:p>
        </w:tc>
        <w:tc>
          <w:tcPr>
            <w:tcW w:w="0" w:type="auto"/>
            <w:gridSpan w:val="4"/>
            <w:shd w:val="clear" w:color="auto" w:fill="auto"/>
            <w:vAlign w:val="center"/>
          </w:tcPr>
          <w:p w14:paraId="4BD481CF" w14:textId="77777777" w:rsidR="00962BA8" w:rsidRPr="003D524A" w:rsidRDefault="00962BA8" w:rsidP="006B0E2C">
            <w:pPr>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w:t>
            </w:r>
          </w:p>
        </w:tc>
      </w:tr>
    </w:tbl>
    <w:p w14:paraId="2C1CDB8D" w14:textId="77777777" w:rsidR="00962BA8" w:rsidRDefault="00962BA8" w:rsidP="00962BA8">
      <w:pPr>
        <w:shd w:val="clear" w:color="auto" w:fill="FFFFFF" w:themeFill="background1"/>
        <w:jc w:val="both"/>
        <w:rPr>
          <w:rFonts w:ascii="Times New Roman" w:hAnsi="Times New Roman"/>
          <w:sz w:val="28"/>
          <w:szCs w:val="28"/>
        </w:rPr>
      </w:pPr>
    </w:p>
    <w:p w14:paraId="17ED7F96" w14:textId="77777777" w:rsidR="00FA505B" w:rsidRDefault="00FA505B" w:rsidP="00FA505B">
      <w:pPr>
        <w:shd w:val="clear" w:color="auto" w:fill="FFFFFF" w:themeFill="background1"/>
        <w:spacing w:after="0"/>
        <w:jc w:val="both"/>
        <w:rPr>
          <w:rFonts w:ascii="Times New Roman" w:hAnsi="Times New Roman"/>
          <w:sz w:val="28"/>
          <w:szCs w:val="28"/>
        </w:rPr>
      </w:pPr>
    </w:p>
    <w:p w14:paraId="0D446ECB" w14:textId="77777777" w:rsidR="00FA505B" w:rsidRDefault="00FA505B" w:rsidP="00962BA8">
      <w:pPr>
        <w:shd w:val="clear" w:color="auto" w:fill="FFFFFF" w:themeFill="background1"/>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761"/>
        <w:gridCol w:w="1760"/>
        <w:gridCol w:w="1760"/>
        <w:gridCol w:w="1832"/>
      </w:tblGrid>
      <w:tr w:rsidR="00962BA8" w:rsidRPr="003D524A" w14:paraId="7E956C2B" w14:textId="77777777" w:rsidTr="006B0E2C">
        <w:trPr>
          <w:trHeight w:val="57"/>
          <w:jc w:val="center"/>
        </w:trPr>
        <w:tc>
          <w:tcPr>
            <w:tcW w:w="0" w:type="auto"/>
            <w:shd w:val="clear" w:color="auto" w:fill="auto"/>
          </w:tcPr>
          <w:p w14:paraId="6A1F8830"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Завдання Стратегії, якому відповідає проект:</w:t>
            </w:r>
          </w:p>
        </w:tc>
        <w:tc>
          <w:tcPr>
            <w:tcW w:w="0" w:type="auto"/>
            <w:gridSpan w:val="4"/>
            <w:shd w:val="clear" w:color="auto" w:fill="auto"/>
            <w:vAlign w:val="center"/>
          </w:tcPr>
          <w:p w14:paraId="56B87CB7"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2.4</w:t>
            </w:r>
            <w:r w:rsidRPr="003D524A">
              <w:rPr>
                <w:rFonts w:ascii="Times New Roman" w:hAnsi="Times New Roman"/>
                <w:sz w:val="24"/>
                <w:szCs w:val="24"/>
              </w:rPr>
              <w:t>.1. Впровадження енергозберігаючих та енергоефективних технологій</w:t>
            </w:r>
          </w:p>
        </w:tc>
      </w:tr>
      <w:tr w:rsidR="00962BA8" w:rsidRPr="003D524A" w14:paraId="1AD8DD08" w14:textId="77777777" w:rsidTr="006B0E2C">
        <w:trPr>
          <w:trHeight w:val="57"/>
          <w:jc w:val="center"/>
        </w:trPr>
        <w:tc>
          <w:tcPr>
            <w:tcW w:w="0" w:type="auto"/>
            <w:shd w:val="clear" w:color="auto" w:fill="auto"/>
          </w:tcPr>
          <w:p w14:paraId="456398D8"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Назва проекту:</w:t>
            </w:r>
          </w:p>
        </w:tc>
        <w:tc>
          <w:tcPr>
            <w:tcW w:w="0" w:type="auto"/>
            <w:gridSpan w:val="4"/>
            <w:shd w:val="clear" w:color="auto" w:fill="auto"/>
            <w:vAlign w:val="center"/>
          </w:tcPr>
          <w:p w14:paraId="18EB6D9D"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Енергоефективні будівлі</w:t>
            </w:r>
          </w:p>
        </w:tc>
      </w:tr>
      <w:tr w:rsidR="00962BA8" w:rsidRPr="003D524A" w14:paraId="5D7C7EE9" w14:textId="77777777" w:rsidTr="006B0E2C">
        <w:trPr>
          <w:trHeight w:val="57"/>
          <w:jc w:val="center"/>
        </w:trPr>
        <w:tc>
          <w:tcPr>
            <w:tcW w:w="0" w:type="auto"/>
            <w:shd w:val="clear" w:color="auto" w:fill="auto"/>
          </w:tcPr>
          <w:p w14:paraId="0CA429D7"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Цілі проекту:</w:t>
            </w:r>
          </w:p>
        </w:tc>
        <w:tc>
          <w:tcPr>
            <w:tcW w:w="0" w:type="auto"/>
            <w:gridSpan w:val="4"/>
            <w:shd w:val="clear" w:color="auto" w:fill="auto"/>
            <w:vAlign w:val="center"/>
          </w:tcPr>
          <w:p w14:paraId="10E5DDD9" w14:textId="77777777" w:rsidR="00962BA8" w:rsidRPr="00FA0C2E"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eastAsia="Times New Roman" w:hAnsi="Times New Roman"/>
                <w:kern w:val="2"/>
                <w:sz w:val="24"/>
                <w:szCs w:val="24"/>
                <w:lang w:eastAsia="ar-SA"/>
              </w:rPr>
              <w:t>Скорочення споживання природного газу та забезпечення температурного режиму роботи у бюджетних закладах.</w:t>
            </w:r>
          </w:p>
        </w:tc>
      </w:tr>
      <w:tr w:rsidR="00962BA8" w:rsidRPr="003D524A" w14:paraId="4D3473A7" w14:textId="77777777" w:rsidTr="006B0E2C">
        <w:trPr>
          <w:trHeight w:val="57"/>
          <w:jc w:val="center"/>
        </w:trPr>
        <w:tc>
          <w:tcPr>
            <w:tcW w:w="0" w:type="auto"/>
            <w:shd w:val="clear" w:color="auto" w:fill="auto"/>
          </w:tcPr>
          <w:p w14:paraId="0C1D8983"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Територія впливу проекту:</w:t>
            </w:r>
          </w:p>
        </w:tc>
        <w:tc>
          <w:tcPr>
            <w:tcW w:w="0" w:type="auto"/>
            <w:gridSpan w:val="4"/>
            <w:shd w:val="clear" w:color="auto" w:fill="auto"/>
            <w:vAlign w:val="center"/>
          </w:tcPr>
          <w:p w14:paraId="64312A66"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Зачепилівська ОТГ</w:t>
            </w:r>
          </w:p>
        </w:tc>
      </w:tr>
      <w:tr w:rsidR="00962BA8" w:rsidRPr="003D524A" w14:paraId="357ED42B" w14:textId="77777777" w:rsidTr="006B0E2C">
        <w:trPr>
          <w:trHeight w:val="57"/>
          <w:jc w:val="center"/>
        </w:trPr>
        <w:tc>
          <w:tcPr>
            <w:tcW w:w="0" w:type="auto"/>
            <w:shd w:val="clear" w:color="auto" w:fill="auto"/>
          </w:tcPr>
          <w:p w14:paraId="7045BD62"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 xml:space="preserve">Орієнтовна кількість отримувачів </w:t>
            </w:r>
            <w:r>
              <w:rPr>
                <w:rFonts w:ascii="Times New Roman" w:hAnsi="Times New Roman"/>
                <w:b/>
                <w:sz w:val="24"/>
                <w:szCs w:val="24"/>
              </w:rPr>
              <w:t>вигід</w:t>
            </w:r>
            <w:r w:rsidRPr="003D524A">
              <w:rPr>
                <w:rFonts w:ascii="Times New Roman" w:hAnsi="Times New Roman"/>
                <w:b/>
                <w:sz w:val="24"/>
                <w:szCs w:val="24"/>
              </w:rPr>
              <w:t>:</w:t>
            </w:r>
          </w:p>
        </w:tc>
        <w:tc>
          <w:tcPr>
            <w:tcW w:w="0" w:type="auto"/>
            <w:gridSpan w:val="4"/>
            <w:shd w:val="clear" w:color="auto" w:fill="auto"/>
            <w:vAlign w:val="center"/>
          </w:tcPr>
          <w:p w14:paraId="3E7F5223"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9 тис. чоловік</w:t>
            </w:r>
          </w:p>
        </w:tc>
      </w:tr>
      <w:tr w:rsidR="00962BA8" w:rsidRPr="003D524A" w14:paraId="6C747171" w14:textId="77777777" w:rsidTr="006B0E2C">
        <w:trPr>
          <w:trHeight w:val="57"/>
          <w:jc w:val="center"/>
        </w:trPr>
        <w:tc>
          <w:tcPr>
            <w:tcW w:w="0" w:type="auto"/>
            <w:shd w:val="clear" w:color="auto" w:fill="auto"/>
          </w:tcPr>
          <w:p w14:paraId="5D9E4C16"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lastRenderedPageBreak/>
              <w:t>Стислий опис проекту:</w:t>
            </w:r>
          </w:p>
        </w:tc>
        <w:tc>
          <w:tcPr>
            <w:tcW w:w="0" w:type="auto"/>
            <w:gridSpan w:val="4"/>
            <w:shd w:val="clear" w:color="auto" w:fill="auto"/>
            <w:vAlign w:val="center"/>
          </w:tcPr>
          <w:p w14:paraId="1CD9D95C"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eastAsia="Times New Roman" w:hAnsi="Times New Roman"/>
                <w:color w:val="000000"/>
                <w:kern w:val="2"/>
                <w:sz w:val="24"/>
                <w:szCs w:val="24"/>
                <w:lang w:eastAsia="ar-SA"/>
              </w:rPr>
              <w:t>Застарілі системи опалення та підходи до виробітку теплової енергії не вирішують проблему забезпечення необхідного температурного режиму в приміщеннях та відповідно економії ресурсів та коштів.</w:t>
            </w:r>
          </w:p>
        </w:tc>
      </w:tr>
      <w:tr w:rsidR="00962BA8" w:rsidRPr="003D524A" w14:paraId="09F8C01B" w14:textId="77777777" w:rsidTr="006B0E2C">
        <w:trPr>
          <w:trHeight w:val="57"/>
          <w:jc w:val="center"/>
        </w:trPr>
        <w:tc>
          <w:tcPr>
            <w:tcW w:w="0" w:type="auto"/>
            <w:shd w:val="clear" w:color="auto" w:fill="auto"/>
          </w:tcPr>
          <w:p w14:paraId="4A30DFC8"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Очікувані результати:</w:t>
            </w:r>
          </w:p>
        </w:tc>
        <w:tc>
          <w:tcPr>
            <w:tcW w:w="0" w:type="auto"/>
            <w:gridSpan w:val="4"/>
            <w:shd w:val="clear" w:color="auto" w:fill="auto"/>
            <w:vAlign w:val="center"/>
          </w:tcPr>
          <w:p w14:paraId="5005CC81" w14:textId="77777777" w:rsidR="00962BA8" w:rsidRPr="008701D9" w:rsidRDefault="00962BA8" w:rsidP="006B0E2C">
            <w:pPr>
              <w:tabs>
                <w:tab w:val="left" w:pos="900"/>
              </w:tabs>
              <w:suppressAutoHyphens/>
              <w:spacing w:after="0" w:line="100" w:lineRule="atLeast"/>
              <w:jc w:val="both"/>
              <w:rPr>
                <w:rFonts w:ascii="Times New Roman" w:hAnsi="Times New Roman"/>
                <w:kern w:val="1"/>
                <w:sz w:val="24"/>
                <w:szCs w:val="24"/>
                <w:lang w:eastAsia="ar-SA"/>
              </w:rPr>
            </w:pPr>
            <w:r w:rsidRPr="008701D9">
              <w:rPr>
                <w:rFonts w:ascii="Times New Roman" w:hAnsi="Times New Roman"/>
                <w:kern w:val="1"/>
                <w:sz w:val="24"/>
                <w:szCs w:val="24"/>
                <w:lang w:eastAsia="ar-SA"/>
              </w:rPr>
              <w:t>1. Економія енергоресурсів;</w:t>
            </w:r>
          </w:p>
          <w:p w14:paraId="09834A55" w14:textId="77777777" w:rsidR="00962BA8" w:rsidRPr="008701D9" w:rsidRDefault="00962BA8" w:rsidP="006B0E2C">
            <w:pPr>
              <w:tabs>
                <w:tab w:val="left" w:pos="900"/>
              </w:tabs>
              <w:suppressAutoHyphens/>
              <w:spacing w:after="0" w:line="100" w:lineRule="atLeast"/>
              <w:jc w:val="both"/>
              <w:rPr>
                <w:rFonts w:ascii="Times New Roman" w:hAnsi="Times New Roman"/>
                <w:kern w:val="1"/>
                <w:sz w:val="24"/>
                <w:szCs w:val="24"/>
                <w:lang w:eastAsia="ar-SA"/>
              </w:rPr>
            </w:pPr>
            <w:r w:rsidRPr="008701D9">
              <w:rPr>
                <w:rFonts w:ascii="Times New Roman" w:hAnsi="Times New Roman"/>
                <w:kern w:val="1"/>
                <w:sz w:val="24"/>
                <w:szCs w:val="24"/>
                <w:lang w:eastAsia="ar-SA"/>
              </w:rPr>
              <w:t xml:space="preserve">2. зниження бюджетних витрат на утримання </w:t>
            </w:r>
            <w:r>
              <w:rPr>
                <w:rFonts w:ascii="Times New Roman" w:hAnsi="Times New Roman"/>
                <w:kern w:val="1"/>
                <w:sz w:val="24"/>
                <w:szCs w:val="24"/>
                <w:lang w:eastAsia="ar-SA"/>
              </w:rPr>
              <w:t xml:space="preserve">освітніх та </w:t>
            </w:r>
            <w:r w:rsidRPr="008701D9">
              <w:rPr>
                <w:rFonts w:ascii="Times New Roman" w:hAnsi="Times New Roman"/>
                <w:kern w:val="1"/>
                <w:sz w:val="24"/>
                <w:szCs w:val="24"/>
                <w:lang w:eastAsia="ar-SA"/>
              </w:rPr>
              <w:t>медичних закладів;</w:t>
            </w:r>
          </w:p>
          <w:p w14:paraId="0CC74DB6" w14:textId="77777777" w:rsidR="00962BA8" w:rsidRPr="008701D9" w:rsidRDefault="00962BA8" w:rsidP="006B0E2C">
            <w:pPr>
              <w:tabs>
                <w:tab w:val="left" w:pos="900"/>
              </w:tabs>
              <w:suppressAutoHyphens/>
              <w:spacing w:after="0" w:line="100" w:lineRule="atLeast"/>
              <w:jc w:val="both"/>
              <w:rPr>
                <w:rFonts w:ascii="Times New Roman" w:hAnsi="Times New Roman"/>
                <w:kern w:val="1"/>
                <w:sz w:val="24"/>
                <w:szCs w:val="24"/>
                <w:lang w:eastAsia="ar-SA"/>
              </w:rPr>
            </w:pPr>
            <w:r w:rsidRPr="008701D9">
              <w:rPr>
                <w:rFonts w:ascii="Times New Roman" w:hAnsi="Times New Roman"/>
                <w:kern w:val="1"/>
                <w:sz w:val="24"/>
                <w:szCs w:val="24"/>
                <w:lang w:eastAsia="ar-SA"/>
              </w:rPr>
              <w:t>3. пропаганда ре</w:t>
            </w:r>
            <w:r>
              <w:rPr>
                <w:rFonts w:ascii="Times New Roman" w:hAnsi="Times New Roman"/>
                <w:kern w:val="1"/>
                <w:sz w:val="24"/>
                <w:szCs w:val="24"/>
                <w:lang w:eastAsia="ar-SA"/>
              </w:rPr>
              <w:t>сурсоекономної поведінки серед мешканців</w:t>
            </w:r>
            <w:r w:rsidRPr="008701D9">
              <w:rPr>
                <w:rFonts w:ascii="Times New Roman" w:hAnsi="Times New Roman"/>
                <w:kern w:val="1"/>
                <w:sz w:val="24"/>
                <w:szCs w:val="24"/>
                <w:lang w:eastAsia="ar-SA"/>
              </w:rPr>
              <w:t>;</w:t>
            </w:r>
          </w:p>
          <w:p w14:paraId="54FD06BF" w14:textId="77777777" w:rsidR="00962BA8" w:rsidRPr="00FA0C2E" w:rsidRDefault="00962BA8" w:rsidP="006B0E2C">
            <w:pPr>
              <w:shd w:val="clear" w:color="auto" w:fill="FFFFFF" w:themeFill="background1"/>
              <w:spacing w:after="0" w:line="240" w:lineRule="auto"/>
              <w:jc w:val="both"/>
              <w:rPr>
                <w:rFonts w:ascii="Times New Roman" w:hAnsi="Times New Roman"/>
                <w:sz w:val="24"/>
                <w:szCs w:val="24"/>
              </w:rPr>
            </w:pPr>
            <w:r w:rsidRPr="008701D9">
              <w:rPr>
                <w:rFonts w:ascii="Times New Roman" w:hAnsi="Times New Roman"/>
                <w:kern w:val="1"/>
                <w:sz w:val="24"/>
                <w:szCs w:val="24"/>
                <w:lang w:eastAsia="ar-SA"/>
              </w:rPr>
              <w:t xml:space="preserve">4. </w:t>
            </w:r>
            <w:r w:rsidRPr="008701D9">
              <w:rPr>
                <w:rFonts w:ascii="Times New Roman" w:hAnsi="Times New Roman"/>
                <w:sz w:val="24"/>
                <w:szCs w:val="24"/>
              </w:rPr>
              <w:t>зростання ефективності користування енергоресурсів.</w:t>
            </w:r>
          </w:p>
        </w:tc>
      </w:tr>
      <w:tr w:rsidR="00962BA8" w:rsidRPr="003D524A" w14:paraId="1E73D30E" w14:textId="77777777" w:rsidTr="006B0E2C">
        <w:trPr>
          <w:trHeight w:val="57"/>
          <w:jc w:val="center"/>
        </w:trPr>
        <w:tc>
          <w:tcPr>
            <w:tcW w:w="0" w:type="auto"/>
            <w:shd w:val="clear" w:color="auto" w:fill="auto"/>
          </w:tcPr>
          <w:p w14:paraId="26EE82CF"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Ключові заходи проекту:</w:t>
            </w:r>
          </w:p>
        </w:tc>
        <w:tc>
          <w:tcPr>
            <w:tcW w:w="0" w:type="auto"/>
            <w:gridSpan w:val="4"/>
            <w:shd w:val="clear" w:color="auto" w:fill="auto"/>
            <w:vAlign w:val="center"/>
          </w:tcPr>
          <w:p w14:paraId="271CFF1D" w14:textId="142F90F7" w:rsidR="00962BA8" w:rsidRPr="00FA0C2E"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eastAsia="Times New Roman" w:hAnsi="Times New Roman"/>
                <w:kern w:val="1"/>
                <w:sz w:val="24"/>
                <w:szCs w:val="24"/>
                <w:lang w:eastAsia="ar-SA"/>
              </w:rPr>
              <w:t>Придбання та заміна газових котлів на твердопаливні, будівництво мобульних котелень, модернізація існуючих котелень, виготовлення проектно-кошторисної документації, укладання договорі</w:t>
            </w:r>
            <w:r w:rsidR="000D4780">
              <w:rPr>
                <w:rFonts w:ascii="Times New Roman" w:eastAsia="Times New Roman" w:hAnsi="Times New Roman"/>
                <w:kern w:val="1"/>
                <w:sz w:val="24"/>
                <w:szCs w:val="24"/>
                <w:lang w:eastAsia="ar-SA"/>
              </w:rPr>
              <w:t>в</w:t>
            </w:r>
            <w:r>
              <w:rPr>
                <w:rFonts w:ascii="Times New Roman" w:eastAsia="Times New Roman" w:hAnsi="Times New Roman"/>
                <w:kern w:val="1"/>
                <w:sz w:val="24"/>
                <w:szCs w:val="24"/>
                <w:lang w:eastAsia="ar-SA"/>
              </w:rPr>
              <w:t xml:space="preserve"> на виконання робіт, тощо</w:t>
            </w:r>
          </w:p>
        </w:tc>
      </w:tr>
      <w:tr w:rsidR="00962BA8" w:rsidRPr="003D524A" w14:paraId="6505B030" w14:textId="77777777" w:rsidTr="006B0E2C">
        <w:trPr>
          <w:trHeight w:val="57"/>
          <w:jc w:val="center"/>
        </w:trPr>
        <w:tc>
          <w:tcPr>
            <w:tcW w:w="0" w:type="auto"/>
            <w:shd w:val="clear" w:color="auto" w:fill="auto"/>
          </w:tcPr>
          <w:p w14:paraId="5C74798E"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Період здійснення:</w:t>
            </w:r>
          </w:p>
        </w:tc>
        <w:tc>
          <w:tcPr>
            <w:tcW w:w="0" w:type="auto"/>
            <w:gridSpan w:val="4"/>
            <w:shd w:val="clear" w:color="auto" w:fill="auto"/>
            <w:vAlign w:val="center"/>
          </w:tcPr>
          <w:p w14:paraId="7B6822A3"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20</w:t>
            </w:r>
            <w:r>
              <w:rPr>
                <w:rFonts w:ascii="Times New Roman" w:hAnsi="Times New Roman"/>
                <w:b/>
                <w:sz w:val="24"/>
                <w:szCs w:val="24"/>
                <w:lang w:val="en-US"/>
              </w:rPr>
              <w:t>20</w:t>
            </w:r>
            <w:r w:rsidRPr="003D524A">
              <w:rPr>
                <w:rFonts w:ascii="Times New Roman" w:hAnsi="Times New Roman"/>
                <w:b/>
                <w:sz w:val="24"/>
                <w:szCs w:val="24"/>
              </w:rPr>
              <w:t xml:space="preserve"> – 20</w:t>
            </w:r>
            <w:r>
              <w:rPr>
                <w:rFonts w:ascii="Times New Roman" w:hAnsi="Times New Roman"/>
                <w:b/>
                <w:sz w:val="24"/>
                <w:szCs w:val="24"/>
                <w:lang w:val="en-US"/>
              </w:rPr>
              <w:t>21</w:t>
            </w:r>
            <w:r w:rsidRPr="003D524A">
              <w:rPr>
                <w:rFonts w:ascii="Times New Roman" w:hAnsi="Times New Roman"/>
                <w:b/>
                <w:sz w:val="24"/>
                <w:szCs w:val="24"/>
              </w:rPr>
              <w:t xml:space="preserve"> роки:</w:t>
            </w:r>
          </w:p>
        </w:tc>
      </w:tr>
      <w:tr w:rsidR="00962BA8" w:rsidRPr="003D524A" w14:paraId="574704B8" w14:textId="77777777" w:rsidTr="006B0E2C">
        <w:trPr>
          <w:trHeight w:val="300"/>
          <w:jc w:val="center"/>
        </w:trPr>
        <w:tc>
          <w:tcPr>
            <w:tcW w:w="0" w:type="auto"/>
            <w:vMerge w:val="restart"/>
            <w:shd w:val="clear" w:color="auto" w:fill="auto"/>
          </w:tcPr>
          <w:p w14:paraId="26450DB6"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Орієнтовна вартість проекту, тис. грн.</w:t>
            </w:r>
          </w:p>
        </w:tc>
        <w:tc>
          <w:tcPr>
            <w:tcW w:w="0" w:type="auto"/>
            <w:shd w:val="clear" w:color="auto" w:fill="auto"/>
            <w:vAlign w:val="center"/>
          </w:tcPr>
          <w:p w14:paraId="422BC4A7"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shd w:val="clear" w:color="auto" w:fill="auto"/>
            <w:vAlign w:val="center"/>
          </w:tcPr>
          <w:p w14:paraId="242403BA"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shd w:val="clear" w:color="auto" w:fill="auto"/>
            <w:vAlign w:val="center"/>
          </w:tcPr>
          <w:p w14:paraId="14AFADDF"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shd w:val="clear" w:color="auto" w:fill="auto"/>
            <w:vAlign w:val="center"/>
          </w:tcPr>
          <w:p w14:paraId="32ADF970" w14:textId="77777777" w:rsidR="00962BA8" w:rsidRPr="003D524A" w:rsidRDefault="00962BA8" w:rsidP="006B0E2C">
            <w:pPr>
              <w:shd w:val="clear" w:color="auto" w:fill="FFFFFF" w:themeFill="background1"/>
              <w:spacing w:after="0" w:line="240" w:lineRule="auto"/>
              <w:jc w:val="center"/>
              <w:rPr>
                <w:rFonts w:ascii="Times New Roman" w:hAnsi="Times New Roman"/>
                <w:b/>
                <w:sz w:val="24"/>
                <w:szCs w:val="24"/>
              </w:rPr>
            </w:pPr>
            <w:r w:rsidRPr="003D524A">
              <w:rPr>
                <w:rFonts w:ascii="Times New Roman" w:hAnsi="Times New Roman"/>
                <w:b/>
                <w:sz w:val="24"/>
                <w:szCs w:val="24"/>
              </w:rPr>
              <w:t>Разом</w:t>
            </w:r>
          </w:p>
        </w:tc>
      </w:tr>
      <w:tr w:rsidR="00962BA8" w:rsidRPr="003D524A" w14:paraId="14AC9DAA" w14:textId="77777777" w:rsidTr="006B0E2C">
        <w:trPr>
          <w:trHeight w:val="300"/>
          <w:jc w:val="center"/>
        </w:trPr>
        <w:tc>
          <w:tcPr>
            <w:tcW w:w="0" w:type="auto"/>
            <w:vMerge/>
            <w:shd w:val="clear" w:color="auto" w:fill="auto"/>
          </w:tcPr>
          <w:p w14:paraId="5A8CE82D"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p>
        </w:tc>
        <w:tc>
          <w:tcPr>
            <w:tcW w:w="0" w:type="auto"/>
            <w:shd w:val="clear" w:color="auto" w:fill="auto"/>
            <w:vAlign w:val="center"/>
          </w:tcPr>
          <w:p w14:paraId="6AB3DE50" w14:textId="77777777" w:rsidR="00962BA8" w:rsidRPr="003D524A" w:rsidRDefault="00962BA8"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3000</w:t>
            </w:r>
          </w:p>
        </w:tc>
        <w:tc>
          <w:tcPr>
            <w:tcW w:w="0" w:type="auto"/>
            <w:shd w:val="clear" w:color="auto" w:fill="auto"/>
            <w:vAlign w:val="center"/>
          </w:tcPr>
          <w:p w14:paraId="11648658" w14:textId="77777777" w:rsidR="00962BA8" w:rsidRPr="003D524A" w:rsidRDefault="00962BA8"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3000</w:t>
            </w:r>
          </w:p>
        </w:tc>
        <w:tc>
          <w:tcPr>
            <w:tcW w:w="0" w:type="auto"/>
            <w:shd w:val="clear" w:color="auto" w:fill="auto"/>
            <w:vAlign w:val="center"/>
          </w:tcPr>
          <w:p w14:paraId="5882AB4B" w14:textId="77777777" w:rsidR="00962BA8" w:rsidRPr="003D524A" w:rsidRDefault="00962BA8"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3000</w:t>
            </w:r>
          </w:p>
        </w:tc>
        <w:tc>
          <w:tcPr>
            <w:tcW w:w="0" w:type="auto"/>
            <w:shd w:val="clear" w:color="auto" w:fill="auto"/>
            <w:vAlign w:val="center"/>
          </w:tcPr>
          <w:p w14:paraId="27F24778" w14:textId="77777777" w:rsidR="00962BA8" w:rsidRPr="003D524A" w:rsidRDefault="00962BA8"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9000</w:t>
            </w:r>
          </w:p>
        </w:tc>
      </w:tr>
      <w:tr w:rsidR="00962BA8" w:rsidRPr="003D524A" w14:paraId="10587E45" w14:textId="77777777" w:rsidTr="006B0E2C">
        <w:trPr>
          <w:trHeight w:val="57"/>
          <w:jc w:val="center"/>
        </w:trPr>
        <w:tc>
          <w:tcPr>
            <w:tcW w:w="0" w:type="auto"/>
            <w:shd w:val="clear" w:color="auto" w:fill="auto"/>
          </w:tcPr>
          <w:p w14:paraId="3D2938C8"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Джерела фінансування:</w:t>
            </w:r>
          </w:p>
        </w:tc>
        <w:tc>
          <w:tcPr>
            <w:tcW w:w="0" w:type="auto"/>
            <w:gridSpan w:val="4"/>
            <w:shd w:val="clear" w:color="auto" w:fill="auto"/>
            <w:vAlign w:val="center"/>
          </w:tcPr>
          <w:p w14:paraId="71742912"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sidRPr="00261A67">
              <w:rPr>
                <w:rFonts w:ascii="Times New Roman" w:hAnsi="Times New Roman"/>
                <w:sz w:val="24"/>
                <w:szCs w:val="24"/>
              </w:rPr>
              <w:t>Державний бюдже</w:t>
            </w:r>
            <w:r>
              <w:rPr>
                <w:rFonts w:ascii="Times New Roman" w:hAnsi="Times New Roman"/>
                <w:sz w:val="24"/>
                <w:szCs w:val="24"/>
              </w:rPr>
              <w:t>т (ДФРР), власний місцевий бюджети, МТД.</w:t>
            </w:r>
          </w:p>
        </w:tc>
      </w:tr>
      <w:tr w:rsidR="00962BA8" w:rsidRPr="003D524A" w14:paraId="64FA8742" w14:textId="77777777" w:rsidTr="006B0E2C">
        <w:trPr>
          <w:trHeight w:val="57"/>
          <w:jc w:val="center"/>
        </w:trPr>
        <w:tc>
          <w:tcPr>
            <w:tcW w:w="0" w:type="auto"/>
            <w:shd w:val="clear" w:color="auto" w:fill="auto"/>
          </w:tcPr>
          <w:p w14:paraId="2DF0D1BE"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Ключові потенційні учасники проекту:</w:t>
            </w:r>
          </w:p>
        </w:tc>
        <w:tc>
          <w:tcPr>
            <w:tcW w:w="0" w:type="auto"/>
            <w:gridSpan w:val="4"/>
            <w:shd w:val="clear" w:color="auto" w:fill="auto"/>
            <w:vAlign w:val="center"/>
          </w:tcPr>
          <w:p w14:paraId="0AAB341A"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ОМС, підрядні організації</w:t>
            </w:r>
          </w:p>
        </w:tc>
      </w:tr>
      <w:tr w:rsidR="00962BA8" w:rsidRPr="003D524A" w14:paraId="4E514844" w14:textId="77777777" w:rsidTr="006B0E2C">
        <w:trPr>
          <w:trHeight w:val="57"/>
          <w:jc w:val="center"/>
        </w:trPr>
        <w:tc>
          <w:tcPr>
            <w:tcW w:w="0" w:type="auto"/>
            <w:shd w:val="clear" w:color="auto" w:fill="auto"/>
          </w:tcPr>
          <w:p w14:paraId="7A23E98E"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Інше:</w:t>
            </w:r>
          </w:p>
        </w:tc>
        <w:tc>
          <w:tcPr>
            <w:tcW w:w="0" w:type="auto"/>
            <w:gridSpan w:val="4"/>
            <w:shd w:val="clear" w:color="auto" w:fill="auto"/>
            <w:vAlign w:val="center"/>
          </w:tcPr>
          <w:p w14:paraId="4EC3F315" w14:textId="77777777" w:rsidR="00962BA8" w:rsidRPr="003D524A" w:rsidRDefault="00962BA8" w:rsidP="006B0E2C">
            <w:pPr>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w:t>
            </w:r>
          </w:p>
        </w:tc>
      </w:tr>
    </w:tbl>
    <w:p w14:paraId="60E0E0CF" w14:textId="77777777" w:rsidR="00962BA8" w:rsidRDefault="00962BA8" w:rsidP="00962BA8">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1740"/>
        <w:gridCol w:w="1862"/>
        <w:gridCol w:w="1839"/>
        <w:gridCol w:w="1907"/>
      </w:tblGrid>
      <w:tr w:rsidR="00962BA8" w:rsidRPr="003D524A" w14:paraId="214E6DAC" w14:textId="77777777" w:rsidTr="006B0E2C">
        <w:trPr>
          <w:trHeight w:val="57"/>
        </w:trPr>
        <w:tc>
          <w:tcPr>
            <w:tcW w:w="0" w:type="auto"/>
            <w:shd w:val="clear" w:color="auto" w:fill="auto"/>
          </w:tcPr>
          <w:p w14:paraId="2E1D4F86"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Завдання Стратегії, якому відповідає проект:</w:t>
            </w:r>
          </w:p>
        </w:tc>
        <w:tc>
          <w:tcPr>
            <w:tcW w:w="0" w:type="auto"/>
            <w:gridSpan w:val="4"/>
            <w:shd w:val="clear" w:color="auto" w:fill="auto"/>
            <w:vAlign w:val="center"/>
          </w:tcPr>
          <w:p w14:paraId="358097DB"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2.4</w:t>
            </w:r>
            <w:r w:rsidRPr="003D524A">
              <w:rPr>
                <w:rFonts w:ascii="Times New Roman" w:hAnsi="Times New Roman"/>
                <w:sz w:val="24"/>
                <w:szCs w:val="24"/>
              </w:rPr>
              <w:t>.</w:t>
            </w:r>
            <w:r>
              <w:rPr>
                <w:rFonts w:ascii="Times New Roman" w:hAnsi="Times New Roman"/>
                <w:sz w:val="24"/>
                <w:szCs w:val="24"/>
              </w:rPr>
              <w:t>2</w:t>
            </w:r>
            <w:r w:rsidRPr="003D524A">
              <w:rPr>
                <w:rFonts w:ascii="Times New Roman" w:hAnsi="Times New Roman"/>
                <w:sz w:val="24"/>
                <w:szCs w:val="24"/>
              </w:rPr>
              <w:t xml:space="preserve">. </w:t>
            </w:r>
            <w:r>
              <w:t xml:space="preserve"> </w:t>
            </w:r>
            <w:r w:rsidRPr="008F29F6">
              <w:rPr>
                <w:rFonts w:ascii="Times New Roman" w:hAnsi="Times New Roman"/>
                <w:sz w:val="24"/>
                <w:szCs w:val="24"/>
              </w:rPr>
              <w:t>Розвиток альтернативної енергетики</w:t>
            </w:r>
          </w:p>
        </w:tc>
      </w:tr>
      <w:tr w:rsidR="00962BA8" w:rsidRPr="003D524A" w14:paraId="236828AE" w14:textId="77777777" w:rsidTr="006B0E2C">
        <w:trPr>
          <w:trHeight w:val="57"/>
        </w:trPr>
        <w:tc>
          <w:tcPr>
            <w:tcW w:w="0" w:type="auto"/>
            <w:shd w:val="clear" w:color="auto" w:fill="auto"/>
          </w:tcPr>
          <w:p w14:paraId="58D23367"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Назва проекту:</w:t>
            </w:r>
          </w:p>
        </w:tc>
        <w:tc>
          <w:tcPr>
            <w:tcW w:w="0" w:type="auto"/>
            <w:gridSpan w:val="4"/>
            <w:shd w:val="clear" w:color="auto" w:fill="auto"/>
            <w:vAlign w:val="center"/>
          </w:tcPr>
          <w:p w14:paraId="130AE10B" w14:textId="434429AA" w:rsidR="00962BA8" w:rsidRPr="00F003B0" w:rsidRDefault="009C2109"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Енергія сонця</w:t>
            </w:r>
          </w:p>
        </w:tc>
      </w:tr>
      <w:tr w:rsidR="00962BA8" w:rsidRPr="003D524A" w14:paraId="2BEF553D" w14:textId="77777777" w:rsidTr="006B0E2C">
        <w:trPr>
          <w:trHeight w:val="57"/>
        </w:trPr>
        <w:tc>
          <w:tcPr>
            <w:tcW w:w="0" w:type="auto"/>
            <w:shd w:val="clear" w:color="auto" w:fill="auto"/>
          </w:tcPr>
          <w:p w14:paraId="6DED7233"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Цілі проекту:</w:t>
            </w:r>
          </w:p>
        </w:tc>
        <w:tc>
          <w:tcPr>
            <w:tcW w:w="0" w:type="auto"/>
            <w:gridSpan w:val="4"/>
            <w:shd w:val="clear" w:color="auto" w:fill="auto"/>
            <w:vAlign w:val="center"/>
          </w:tcPr>
          <w:p w14:paraId="49430A4F" w14:textId="77777777" w:rsidR="00962BA8" w:rsidRPr="00E875EE"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Підвищення енергоефективності адміністративних будівель за рахунок встановлення сонячних панелей на дахах та використання електричної енергії видобутої з них.</w:t>
            </w:r>
          </w:p>
        </w:tc>
      </w:tr>
      <w:tr w:rsidR="00962BA8" w:rsidRPr="003D524A" w14:paraId="20CEEF99" w14:textId="77777777" w:rsidTr="006B0E2C">
        <w:trPr>
          <w:trHeight w:val="57"/>
        </w:trPr>
        <w:tc>
          <w:tcPr>
            <w:tcW w:w="0" w:type="auto"/>
            <w:shd w:val="clear" w:color="auto" w:fill="auto"/>
          </w:tcPr>
          <w:p w14:paraId="17A5C527"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Територія впливу проекту:</w:t>
            </w:r>
          </w:p>
        </w:tc>
        <w:tc>
          <w:tcPr>
            <w:tcW w:w="0" w:type="auto"/>
            <w:gridSpan w:val="4"/>
            <w:shd w:val="clear" w:color="auto" w:fill="auto"/>
            <w:vAlign w:val="center"/>
          </w:tcPr>
          <w:p w14:paraId="4D89214A"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Зачепилівська ОТГ</w:t>
            </w:r>
          </w:p>
        </w:tc>
      </w:tr>
      <w:tr w:rsidR="00962BA8" w:rsidRPr="003D524A" w14:paraId="11DF3D49" w14:textId="77777777" w:rsidTr="006B0E2C">
        <w:trPr>
          <w:trHeight w:val="57"/>
        </w:trPr>
        <w:tc>
          <w:tcPr>
            <w:tcW w:w="0" w:type="auto"/>
            <w:shd w:val="clear" w:color="auto" w:fill="auto"/>
          </w:tcPr>
          <w:p w14:paraId="3DCA80A5"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 xml:space="preserve">Орієнтовна кількість отримувачів </w:t>
            </w:r>
            <w:r>
              <w:rPr>
                <w:rFonts w:ascii="Times New Roman" w:hAnsi="Times New Roman"/>
                <w:b/>
                <w:sz w:val="24"/>
                <w:szCs w:val="24"/>
              </w:rPr>
              <w:t>вигід</w:t>
            </w:r>
            <w:r w:rsidRPr="003D524A">
              <w:rPr>
                <w:rFonts w:ascii="Times New Roman" w:hAnsi="Times New Roman"/>
                <w:b/>
                <w:sz w:val="24"/>
                <w:szCs w:val="24"/>
              </w:rPr>
              <w:t>:</w:t>
            </w:r>
          </w:p>
        </w:tc>
        <w:tc>
          <w:tcPr>
            <w:tcW w:w="0" w:type="auto"/>
            <w:gridSpan w:val="4"/>
            <w:shd w:val="clear" w:color="auto" w:fill="auto"/>
            <w:vAlign w:val="center"/>
          </w:tcPr>
          <w:p w14:paraId="1CB61F66"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9 тис. чоловік</w:t>
            </w:r>
          </w:p>
        </w:tc>
      </w:tr>
      <w:tr w:rsidR="00962BA8" w:rsidRPr="003D524A" w14:paraId="7352532C" w14:textId="77777777" w:rsidTr="006B0E2C">
        <w:trPr>
          <w:trHeight w:val="57"/>
        </w:trPr>
        <w:tc>
          <w:tcPr>
            <w:tcW w:w="0" w:type="auto"/>
            <w:shd w:val="clear" w:color="auto" w:fill="auto"/>
          </w:tcPr>
          <w:p w14:paraId="3C3ED9F5"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Стислий опис проекту:</w:t>
            </w:r>
          </w:p>
        </w:tc>
        <w:tc>
          <w:tcPr>
            <w:tcW w:w="0" w:type="auto"/>
            <w:gridSpan w:val="4"/>
            <w:shd w:val="clear" w:color="auto" w:fill="auto"/>
            <w:vAlign w:val="center"/>
          </w:tcPr>
          <w:p w14:paraId="523C6DEF"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Проект полягає в оптимізації та модернізації  електричних мереж, встановлені сонячних панелей в адміністративних будівлях та бюджетних установах. Це підвищить долю використаної енергії з зелених джерел, зменшить обсяги бюджетних видатків на освітлення та електричне забезпечення та матиме синергетичний ефект із іншими проектами популяризації альтернативних джерел живлення, зеленої ефективності та енергоефективності.</w:t>
            </w:r>
          </w:p>
        </w:tc>
      </w:tr>
      <w:tr w:rsidR="00962BA8" w:rsidRPr="003D524A" w14:paraId="718FFB30" w14:textId="77777777" w:rsidTr="006B0E2C">
        <w:trPr>
          <w:trHeight w:val="57"/>
        </w:trPr>
        <w:tc>
          <w:tcPr>
            <w:tcW w:w="0" w:type="auto"/>
            <w:shd w:val="clear" w:color="auto" w:fill="auto"/>
          </w:tcPr>
          <w:p w14:paraId="384DA7A9"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Очікувані результати:</w:t>
            </w:r>
          </w:p>
        </w:tc>
        <w:tc>
          <w:tcPr>
            <w:tcW w:w="0" w:type="auto"/>
            <w:gridSpan w:val="4"/>
            <w:shd w:val="clear" w:color="auto" w:fill="auto"/>
            <w:vAlign w:val="center"/>
          </w:tcPr>
          <w:p w14:paraId="1625CECC" w14:textId="6FABE061" w:rsidR="00962BA8" w:rsidRDefault="00962BA8" w:rsidP="006B0E2C">
            <w:pPr>
              <w:pStyle w:val="a7"/>
              <w:numPr>
                <w:ilvl w:val="0"/>
                <w:numId w:val="11"/>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модернізація зношених електричних мереж в адміністративних</w:t>
            </w:r>
            <w:r w:rsidR="0078194A">
              <w:rPr>
                <w:rFonts w:ascii="Times New Roman" w:hAnsi="Times New Roman"/>
                <w:sz w:val="24"/>
                <w:szCs w:val="24"/>
                <w:lang w:val="uk-UA"/>
              </w:rPr>
              <w:t xml:space="preserve"> будівлях</w:t>
            </w:r>
            <w:r>
              <w:rPr>
                <w:rFonts w:ascii="Times New Roman" w:hAnsi="Times New Roman"/>
                <w:sz w:val="24"/>
                <w:szCs w:val="24"/>
                <w:lang w:val="uk-UA"/>
              </w:rPr>
              <w:t>;</w:t>
            </w:r>
          </w:p>
          <w:p w14:paraId="437B17C4" w14:textId="77777777" w:rsidR="00962BA8" w:rsidRDefault="00962BA8" w:rsidP="006B0E2C">
            <w:pPr>
              <w:pStyle w:val="a7"/>
              <w:numPr>
                <w:ilvl w:val="0"/>
                <w:numId w:val="11"/>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зменшення бюджетних видатків на електричну енергію;</w:t>
            </w:r>
          </w:p>
          <w:p w14:paraId="644B81C2" w14:textId="77777777" w:rsidR="00962BA8" w:rsidRDefault="00962BA8" w:rsidP="006B0E2C">
            <w:pPr>
              <w:pStyle w:val="a7"/>
              <w:numPr>
                <w:ilvl w:val="0"/>
                <w:numId w:val="11"/>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збільшення відсотку використовування електроенергії добутої з «зелених» джерел;</w:t>
            </w:r>
          </w:p>
          <w:p w14:paraId="3FBDDB39" w14:textId="77777777" w:rsidR="00962BA8" w:rsidRPr="00625E56" w:rsidRDefault="00962BA8" w:rsidP="006B0E2C">
            <w:pPr>
              <w:pStyle w:val="a7"/>
              <w:numPr>
                <w:ilvl w:val="0"/>
                <w:numId w:val="11"/>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встановлення до 0,5 МВт сонячної енергії сукупно.</w:t>
            </w:r>
          </w:p>
        </w:tc>
      </w:tr>
      <w:tr w:rsidR="00962BA8" w:rsidRPr="003D524A" w14:paraId="3126420C" w14:textId="77777777" w:rsidTr="006B0E2C">
        <w:trPr>
          <w:trHeight w:val="57"/>
        </w:trPr>
        <w:tc>
          <w:tcPr>
            <w:tcW w:w="0" w:type="auto"/>
            <w:shd w:val="clear" w:color="auto" w:fill="auto"/>
          </w:tcPr>
          <w:p w14:paraId="3BA44657"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Ключові заходи проекту:</w:t>
            </w:r>
          </w:p>
        </w:tc>
        <w:tc>
          <w:tcPr>
            <w:tcW w:w="0" w:type="auto"/>
            <w:gridSpan w:val="4"/>
            <w:shd w:val="clear" w:color="auto" w:fill="auto"/>
            <w:vAlign w:val="center"/>
          </w:tcPr>
          <w:p w14:paraId="282B52A5" w14:textId="77777777" w:rsidR="00962BA8"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розробка та затвердження плану монтажних робіт;</w:t>
            </w:r>
          </w:p>
          <w:p w14:paraId="210E5205" w14:textId="77777777" w:rsidR="00962BA8"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реорганізація електричних мереж в адміністративних та соціальних спорудах ;</w:t>
            </w:r>
          </w:p>
          <w:p w14:paraId="3D6D47A2" w14:textId="77777777" w:rsidR="00962BA8"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вибір виконавця та постачальника сонячних панелей;</w:t>
            </w:r>
          </w:p>
          <w:p w14:paraId="2461E613" w14:textId="77777777" w:rsidR="00962BA8"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lastRenderedPageBreak/>
              <w:t>встановлення сонячних панелей у бюджетних установах і адмінбудівлях громади та підключення зеленого тарифу;</w:t>
            </w:r>
          </w:p>
          <w:p w14:paraId="5AC420AC" w14:textId="77777777" w:rsidR="00962BA8" w:rsidRPr="006D5027"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модернізація електричних мереж;</w:t>
            </w:r>
          </w:p>
        </w:tc>
      </w:tr>
      <w:tr w:rsidR="00962BA8" w:rsidRPr="003D524A" w14:paraId="627189E2" w14:textId="77777777" w:rsidTr="006B0E2C">
        <w:trPr>
          <w:trHeight w:val="57"/>
        </w:trPr>
        <w:tc>
          <w:tcPr>
            <w:tcW w:w="0" w:type="auto"/>
            <w:shd w:val="clear" w:color="auto" w:fill="auto"/>
          </w:tcPr>
          <w:p w14:paraId="23C09EDA"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Період здійснення:</w:t>
            </w:r>
          </w:p>
        </w:tc>
        <w:tc>
          <w:tcPr>
            <w:tcW w:w="0" w:type="auto"/>
            <w:gridSpan w:val="4"/>
            <w:shd w:val="clear" w:color="auto" w:fill="auto"/>
            <w:vAlign w:val="center"/>
          </w:tcPr>
          <w:p w14:paraId="2F9AD887"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20</w:t>
            </w:r>
            <w:r>
              <w:rPr>
                <w:rFonts w:ascii="Times New Roman" w:hAnsi="Times New Roman"/>
                <w:b/>
                <w:sz w:val="24"/>
                <w:szCs w:val="24"/>
                <w:lang w:val="en-US"/>
              </w:rPr>
              <w:t>20</w:t>
            </w:r>
            <w:r w:rsidRPr="003D524A">
              <w:rPr>
                <w:rFonts w:ascii="Times New Roman" w:hAnsi="Times New Roman"/>
                <w:b/>
                <w:sz w:val="24"/>
                <w:szCs w:val="24"/>
              </w:rPr>
              <w:t xml:space="preserve"> – 202</w:t>
            </w:r>
            <w:r>
              <w:rPr>
                <w:rFonts w:ascii="Times New Roman" w:hAnsi="Times New Roman"/>
                <w:b/>
                <w:sz w:val="24"/>
                <w:szCs w:val="24"/>
                <w:lang w:val="en-US"/>
              </w:rPr>
              <w:t>1</w:t>
            </w:r>
            <w:r w:rsidRPr="003D524A">
              <w:rPr>
                <w:rFonts w:ascii="Times New Roman" w:hAnsi="Times New Roman"/>
                <w:b/>
                <w:sz w:val="24"/>
                <w:szCs w:val="24"/>
              </w:rPr>
              <w:t xml:space="preserve"> роки:</w:t>
            </w:r>
          </w:p>
        </w:tc>
      </w:tr>
      <w:tr w:rsidR="00962BA8" w:rsidRPr="003D524A" w14:paraId="198D6424" w14:textId="77777777" w:rsidTr="006B0E2C">
        <w:trPr>
          <w:trHeight w:val="300"/>
        </w:trPr>
        <w:tc>
          <w:tcPr>
            <w:tcW w:w="0" w:type="auto"/>
            <w:vMerge w:val="restart"/>
            <w:shd w:val="clear" w:color="auto" w:fill="auto"/>
          </w:tcPr>
          <w:p w14:paraId="38C390F2"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Орієнтовна вартість проекту, тис. грн.</w:t>
            </w:r>
          </w:p>
        </w:tc>
        <w:tc>
          <w:tcPr>
            <w:tcW w:w="0" w:type="auto"/>
            <w:shd w:val="clear" w:color="auto" w:fill="D9D9D9"/>
            <w:vAlign w:val="center"/>
          </w:tcPr>
          <w:p w14:paraId="419C78B1"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shd w:val="clear" w:color="auto" w:fill="D9D9D9"/>
            <w:vAlign w:val="center"/>
          </w:tcPr>
          <w:p w14:paraId="2ACF03E8"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shd w:val="clear" w:color="auto" w:fill="D9D9D9"/>
            <w:vAlign w:val="center"/>
          </w:tcPr>
          <w:p w14:paraId="62D59A72"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shd w:val="clear" w:color="auto" w:fill="D9D9D9"/>
            <w:vAlign w:val="center"/>
          </w:tcPr>
          <w:p w14:paraId="3792E5F9" w14:textId="77777777" w:rsidR="00962BA8" w:rsidRPr="003D524A" w:rsidRDefault="00962BA8" w:rsidP="006B0E2C">
            <w:pPr>
              <w:shd w:val="clear" w:color="auto" w:fill="FFFFFF" w:themeFill="background1"/>
              <w:spacing w:after="0" w:line="240" w:lineRule="auto"/>
              <w:jc w:val="center"/>
              <w:rPr>
                <w:rFonts w:ascii="Times New Roman" w:hAnsi="Times New Roman"/>
                <w:b/>
                <w:sz w:val="24"/>
                <w:szCs w:val="24"/>
              </w:rPr>
            </w:pPr>
            <w:r w:rsidRPr="003D524A">
              <w:rPr>
                <w:rFonts w:ascii="Times New Roman" w:hAnsi="Times New Roman"/>
                <w:b/>
                <w:sz w:val="24"/>
                <w:szCs w:val="24"/>
              </w:rPr>
              <w:t>Разом</w:t>
            </w:r>
          </w:p>
        </w:tc>
      </w:tr>
      <w:tr w:rsidR="00962BA8" w:rsidRPr="003D524A" w14:paraId="3EDB44E5" w14:textId="77777777" w:rsidTr="006B0E2C">
        <w:trPr>
          <w:trHeight w:val="300"/>
        </w:trPr>
        <w:tc>
          <w:tcPr>
            <w:tcW w:w="0" w:type="auto"/>
            <w:vMerge/>
            <w:shd w:val="clear" w:color="auto" w:fill="auto"/>
          </w:tcPr>
          <w:p w14:paraId="60477505"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p>
        </w:tc>
        <w:tc>
          <w:tcPr>
            <w:tcW w:w="0" w:type="auto"/>
            <w:shd w:val="clear" w:color="auto" w:fill="auto"/>
            <w:vAlign w:val="center"/>
          </w:tcPr>
          <w:p w14:paraId="306126A5" w14:textId="77777777" w:rsidR="00962BA8" w:rsidRPr="003D524A" w:rsidRDefault="00962BA8"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w:t>
            </w:r>
          </w:p>
        </w:tc>
        <w:tc>
          <w:tcPr>
            <w:tcW w:w="0" w:type="auto"/>
            <w:shd w:val="clear" w:color="auto" w:fill="auto"/>
            <w:vAlign w:val="center"/>
          </w:tcPr>
          <w:p w14:paraId="1A145C03" w14:textId="77777777" w:rsidR="00962BA8" w:rsidRPr="003D524A" w:rsidRDefault="00962BA8"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5400</w:t>
            </w:r>
          </w:p>
        </w:tc>
        <w:tc>
          <w:tcPr>
            <w:tcW w:w="0" w:type="auto"/>
            <w:shd w:val="clear" w:color="auto" w:fill="auto"/>
            <w:vAlign w:val="center"/>
          </w:tcPr>
          <w:p w14:paraId="1A1AB14A" w14:textId="77777777" w:rsidR="00962BA8" w:rsidRPr="003D524A" w:rsidRDefault="00962BA8"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7700</w:t>
            </w:r>
          </w:p>
        </w:tc>
        <w:tc>
          <w:tcPr>
            <w:tcW w:w="0" w:type="auto"/>
            <w:shd w:val="clear" w:color="auto" w:fill="auto"/>
            <w:vAlign w:val="center"/>
          </w:tcPr>
          <w:p w14:paraId="0D102154" w14:textId="77777777" w:rsidR="00962BA8" w:rsidRPr="003D524A" w:rsidRDefault="00962BA8"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13100</w:t>
            </w:r>
          </w:p>
        </w:tc>
      </w:tr>
      <w:tr w:rsidR="00962BA8" w:rsidRPr="003D524A" w14:paraId="6EED48F5" w14:textId="77777777" w:rsidTr="006B0E2C">
        <w:trPr>
          <w:trHeight w:val="57"/>
        </w:trPr>
        <w:tc>
          <w:tcPr>
            <w:tcW w:w="0" w:type="auto"/>
            <w:shd w:val="clear" w:color="auto" w:fill="auto"/>
          </w:tcPr>
          <w:p w14:paraId="7CEED390"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Джерела фінансування:</w:t>
            </w:r>
          </w:p>
        </w:tc>
        <w:tc>
          <w:tcPr>
            <w:tcW w:w="0" w:type="auto"/>
            <w:gridSpan w:val="4"/>
            <w:shd w:val="clear" w:color="auto" w:fill="auto"/>
            <w:vAlign w:val="center"/>
          </w:tcPr>
          <w:p w14:paraId="71373B5D"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Власний місцевий бюджети, МТД, інвестиції, підприємці, банки.</w:t>
            </w:r>
          </w:p>
        </w:tc>
      </w:tr>
      <w:tr w:rsidR="00962BA8" w:rsidRPr="003D524A" w14:paraId="3E31ECB1" w14:textId="77777777" w:rsidTr="006B0E2C">
        <w:trPr>
          <w:trHeight w:val="57"/>
        </w:trPr>
        <w:tc>
          <w:tcPr>
            <w:tcW w:w="0" w:type="auto"/>
            <w:shd w:val="clear" w:color="auto" w:fill="auto"/>
          </w:tcPr>
          <w:p w14:paraId="2014C7AE"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Ключові потенційні учасники проекту:</w:t>
            </w:r>
          </w:p>
        </w:tc>
        <w:tc>
          <w:tcPr>
            <w:tcW w:w="0" w:type="auto"/>
            <w:gridSpan w:val="4"/>
            <w:shd w:val="clear" w:color="auto" w:fill="auto"/>
            <w:vAlign w:val="center"/>
          </w:tcPr>
          <w:p w14:paraId="583D2E9C"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ОМС, підрядні організації, КП, місцеві підприємці</w:t>
            </w:r>
          </w:p>
        </w:tc>
      </w:tr>
      <w:tr w:rsidR="00962BA8" w:rsidRPr="003D524A" w14:paraId="48D24BD1" w14:textId="77777777" w:rsidTr="006B0E2C">
        <w:trPr>
          <w:trHeight w:val="57"/>
        </w:trPr>
        <w:tc>
          <w:tcPr>
            <w:tcW w:w="0" w:type="auto"/>
            <w:shd w:val="clear" w:color="auto" w:fill="auto"/>
          </w:tcPr>
          <w:p w14:paraId="1C5209DC"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Інше:</w:t>
            </w:r>
          </w:p>
        </w:tc>
        <w:tc>
          <w:tcPr>
            <w:tcW w:w="0" w:type="auto"/>
            <w:gridSpan w:val="4"/>
            <w:shd w:val="clear" w:color="auto" w:fill="auto"/>
            <w:vAlign w:val="center"/>
          </w:tcPr>
          <w:p w14:paraId="1251024F"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w:t>
            </w:r>
          </w:p>
        </w:tc>
      </w:tr>
    </w:tbl>
    <w:p w14:paraId="6DE27E0D" w14:textId="77777777" w:rsidR="00962BA8" w:rsidRDefault="00962BA8" w:rsidP="00962BA8">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1850"/>
        <w:gridCol w:w="1795"/>
        <w:gridCol w:w="1755"/>
        <w:gridCol w:w="1915"/>
      </w:tblGrid>
      <w:tr w:rsidR="00962BA8" w:rsidRPr="003D524A" w14:paraId="4E7086DD" w14:textId="77777777" w:rsidTr="006B0E2C">
        <w:trPr>
          <w:trHeight w:val="57"/>
        </w:trPr>
        <w:tc>
          <w:tcPr>
            <w:tcW w:w="0" w:type="auto"/>
            <w:shd w:val="clear" w:color="auto" w:fill="auto"/>
          </w:tcPr>
          <w:p w14:paraId="250AAD2A"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Завдання Стратегії, якому відповідає проект:</w:t>
            </w:r>
          </w:p>
        </w:tc>
        <w:tc>
          <w:tcPr>
            <w:tcW w:w="0" w:type="auto"/>
            <w:gridSpan w:val="4"/>
            <w:shd w:val="clear" w:color="auto" w:fill="auto"/>
            <w:vAlign w:val="center"/>
          </w:tcPr>
          <w:p w14:paraId="25A1E23A"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2</w:t>
            </w:r>
            <w:r w:rsidRPr="003D524A">
              <w:rPr>
                <w:rFonts w:ascii="Times New Roman" w:hAnsi="Times New Roman"/>
                <w:sz w:val="24"/>
                <w:szCs w:val="24"/>
              </w:rPr>
              <w:t>.</w:t>
            </w:r>
            <w:r>
              <w:rPr>
                <w:rFonts w:ascii="Times New Roman" w:hAnsi="Times New Roman"/>
                <w:sz w:val="24"/>
                <w:szCs w:val="24"/>
              </w:rPr>
              <w:t>4</w:t>
            </w:r>
            <w:r w:rsidRPr="003D524A">
              <w:rPr>
                <w:rFonts w:ascii="Times New Roman" w:hAnsi="Times New Roman"/>
                <w:sz w:val="24"/>
                <w:szCs w:val="24"/>
              </w:rPr>
              <w:t>.</w:t>
            </w:r>
            <w:r>
              <w:rPr>
                <w:rFonts w:ascii="Times New Roman" w:hAnsi="Times New Roman"/>
                <w:sz w:val="24"/>
                <w:szCs w:val="24"/>
              </w:rPr>
              <w:t>3</w:t>
            </w:r>
            <w:r w:rsidRPr="003D524A">
              <w:rPr>
                <w:rFonts w:ascii="Times New Roman" w:hAnsi="Times New Roman"/>
                <w:sz w:val="24"/>
                <w:szCs w:val="24"/>
              </w:rPr>
              <w:t xml:space="preserve">. </w:t>
            </w:r>
            <w:r w:rsidRPr="00E875EE">
              <w:rPr>
                <w:rFonts w:ascii="Times New Roman" w:hAnsi="Times New Roman"/>
                <w:sz w:val="24"/>
                <w:szCs w:val="24"/>
              </w:rPr>
              <w:t>Створення системи енергетичного менеджменту при бюджетних установах і проведення енергетичного аудиту бюджетних установ</w:t>
            </w:r>
          </w:p>
        </w:tc>
      </w:tr>
      <w:tr w:rsidR="00962BA8" w:rsidRPr="003D524A" w14:paraId="0CB7DAD8" w14:textId="77777777" w:rsidTr="006B0E2C">
        <w:trPr>
          <w:trHeight w:val="57"/>
        </w:trPr>
        <w:tc>
          <w:tcPr>
            <w:tcW w:w="0" w:type="auto"/>
            <w:shd w:val="clear" w:color="auto" w:fill="auto"/>
          </w:tcPr>
          <w:p w14:paraId="4DF2A42D"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Назва проекту:</w:t>
            </w:r>
          </w:p>
        </w:tc>
        <w:tc>
          <w:tcPr>
            <w:tcW w:w="0" w:type="auto"/>
            <w:gridSpan w:val="4"/>
            <w:shd w:val="clear" w:color="auto" w:fill="auto"/>
            <w:vAlign w:val="center"/>
          </w:tcPr>
          <w:p w14:paraId="70912EA8"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sidRPr="00E875EE">
              <w:rPr>
                <w:rFonts w:ascii="Times New Roman" w:hAnsi="Times New Roman"/>
                <w:sz w:val="24"/>
                <w:szCs w:val="24"/>
              </w:rPr>
              <w:t>Запровадження сис</w:t>
            </w:r>
            <w:r>
              <w:rPr>
                <w:rFonts w:ascii="Times New Roman" w:hAnsi="Times New Roman"/>
                <w:sz w:val="24"/>
                <w:szCs w:val="24"/>
              </w:rPr>
              <w:t>теми енергомоніторингу будівель комунальної сфери</w:t>
            </w:r>
          </w:p>
        </w:tc>
      </w:tr>
      <w:tr w:rsidR="00962BA8" w:rsidRPr="003D524A" w14:paraId="56A2DEF4" w14:textId="77777777" w:rsidTr="006B0E2C">
        <w:trPr>
          <w:trHeight w:val="57"/>
        </w:trPr>
        <w:tc>
          <w:tcPr>
            <w:tcW w:w="0" w:type="auto"/>
            <w:shd w:val="clear" w:color="auto" w:fill="auto"/>
          </w:tcPr>
          <w:p w14:paraId="04535508"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Цілі проекту:</w:t>
            </w:r>
          </w:p>
        </w:tc>
        <w:tc>
          <w:tcPr>
            <w:tcW w:w="0" w:type="auto"/>
            <w:gridSpan w:val="4"/>
            <w:shd w:val="clear" w:color="auto" w:fill="auto"/>
            <w:vAlign w:val="center"/>
          </w:tcPr>
          <w:p w14:paraId="0BF1CF1A" w14:textId="77777777" w:rsidR="00962BA8" w:rsidRPr="00E875EE" w:rsidRDefault="00962BA8" w:rsidP="006B0E2C">
            <w:pPr>
              <w:shd w:val="clear" w:color="auto" w:fill="FFFFFF" w:themeFill="background1"/>
              <w:spacing w:after="0" w:line="240" w:lineRule="auto"/>
              <w:jc w:val="both"/>
              <w:rPr>
                <w:rFonts w:ascii="Times New Roman" w:hAnsi="Times New Roman"/>
                <w:sz w:val="24"/>
                <w:szCs w:val="24"/>
              </w:rPr>
            </w:pPr>
            <w:r w:rsidRPr="00E875EE">
              <w:rPr>
                <w:rFonts w:ascii="Times New Roman" w:hAnsi="Times New Roman"/>
                <w:sz w:val="24"/>
                <w:szCs w:val="24"/>
              </w:rPr>
              <w:t>Зменшення видатків місцевих бюджетів на оплату енергоспож</w:t>
            </w:r>
            <w:r>
              <w:rPr>
                <w:rFonts w:ascii="Times New Roman" w:hAnsi="Times New Roman"/>
                <w:sz w:val="24"/>
                <w:szCs w:val="24"/>
              </w:rPr>
              <w:t xml:space="preserve">ивання </w:t>
            </w:r>
            <w:r w:rsidRPr="00E875EE">
              <w:rPr>
                <w:rFonts w:ascii="Times New Roman" w:hAnsi="Times New Roman"/>
                <w:sz w:val="24"/>
                <w:szCs w:val="24"/>
              </w:rPr>
              <w:t xml:space="preserve">будівель </w:t>
            </w:r>
            <w:r>
              <w:rPr>
                <w:rFonts w:ascii="Times New Roman" w:hAnsi="Times New Roman"/>
                <w:sz w:val="24"/>
                <w:szCs w:val="24"/>
              </w:rPr>
              <w:t>комунальної сфери</w:t>
            </w:r>
          </w:p>
        </w:tc>
      </w:tr>
      <w:tr w:rsidR="00962BA8" w:rsidRPr="003D524A" w14:paraId="1FE72AB7" w14:textId="77777777" w:rsidTr="006B0E2C">
        <w:trPr>
          <w:trHeight w:val="57"/>
        </w:trPr>
        <w:tc>
          <w:tcPr>
            <w:tcW w:w="0" w:type="auto"/>
            <w:shd w:val="clear" w:color="auto" w:fill="auto"/>
          </w:tcPr>
          <w:p w14:paraId="41500D8F"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Територія впливу проекту:</w:t>
            </w:r>
          </w:p>
        </w:tc>
        <w:tc>
          <w:tcPr>
            <w:tcW w:w="0" w:type="auto"/>
            <w:gridSpan w:val="4"/>
            <w:shd w:val="clear" w:color="auto" w:fill="auto"/>
            <w:vAlign w:val="center"/>
          </w:tcPr>
          <w:p w14:paraId="3724F566"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Зачепилівська ОТГ</w:t>
            </w:r>
          </w:p>
        </w:tc>
      </w:tr>
      <w:tr w:rsidR="00962BA8" w:rsidRPr="003D524A" w14:paraId="079B5988" w14:textId="77777777" w:rsidTr="006B0E2C">
        <w:trPr>
          <w:trHeight w:val="57"/>
        </w:trPr>
        <w:tc>
          <w:tcPr>
            <w:tcW w:w="0" w:type="auto"/>
            <w:shd w:val="clear" w:color="auto" w:fill="auto"/>
          </w:tcPr>
          <w:p w14:paraId="025E6E19"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 xml:space="preserve">Орієнтовна кількість отримувачів </w:t>
            </w:r>
            <w:r>
              <w:rPr>
                <w:rFonts w:ascii="Times New Roman" w:hAnsi="Times New Roman"/>
                <w:b/>
                <w:sz w:val="24"/>
                <w:szCs w:val="24"/>
              </w:rPr>
              <w:t>вигід</w:t>
            </w:r>
            <w:r w:rsidRPr="003D524A">
              <w:rPr>
                <w:rFonts w:ascii="Times New Roman" w:hAnsi="Times New Roman"/>
                <w:b/>
                <w:sz w:val="24"/>
                <w:szCs w:val="24"/>
              </w:rPr>
              <w:t>:</w:t>
            </w:r>
          </w:p>
        </w:tc>
        <w:tc>
          <w:tcPr>
            <w:tcW w:w="0" w:type="auto"/>
            <w:gridSpan w:val="4"/>
            <w:shd w:val="clear" w:color="auto" w:fill="auto"/>
            <w:vAlign w:val="center"/>
          </w:tcPr>
          <w:p w14:paraId="7BB270B9"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9 тис. чоловік</w:t>
            </w:r>
          </w:p>
        </w:tc>
      </w:tr>
      <w:tr w:rsidR="00962BA8" w:rsidRPr="003D524A" w14:paraId="3759E419" w14:textId="77777777" w:rsidTr="006B0E2C">
        <w:trPr>
          <w:trHeight w:val="57"/>
        </w:trPr>
        <w:tc>
          <w:tcPr>
            <w:tcW w:w="0" w:type="auto"/>
            <w:shd w:val="clear" w:color="auto" w:fill="auto"/>
          </w:tcPr>
          <w:p w14:paraId="6DC6653C"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Стислий опис проекту:</w:t>
            </w:r>
          </w:p>
        </w:tc>
        <w:tc>
          <w:tcPr>
            <w:tcW w:w="0" w:type="auto"/>
            <w:gridSpan w:val="4"/>
            <w:shd w:val="clear" w:color="auto" w:fill="auto"/>
            <w:vAlign w:val="center"/>
          </w:tcPr>
          <w:p w14:paraId="6F269CCA"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sidRPr="00E875EE">
              <w:rPr>
                <w:rFonts w:ascii="Times New Roman" w:hAnsi="Times New Roman"/>
                <w:sz w:val="24"/>
                <w:szCs w:val="24"/>
              </w:rPr>
              <w:t>Проект передбачає запровадже</w:t>
            </w:r>
            <w:r>
              <w:rPr>
                <w:rFonts w:ascii="Times New Roman" w:hAnsi="Times New Roman"/>
                <w:sz w:val="24"/>
                <w:szCs w:val="24"/>
              </w:rPr>
              <w:t xml:space="preserve">ння системи енергомоніторингу у </w:t>
            </w:r>
            <w:r w:rsidRPr="00E875EE">
              <w:rPr>
                <w:rFonts w:ascii="Times New Roman" w:hAnsi="Times New Roman"/>
                <w:sz w:val="24"/>
                <w:szCs w:val="24"/>
              </w:rPr>
              <w:t>відповідності до міжнародно</w:t>
            </w:r>
            <w:r>
              <w:rPr>
                <w:rFonts w:ascii="Times New Roman" w:hAnsi="Times New Roman"/>
                <w:sz w:val="24"/>
                <w:szCs w:val="24"/>
              </w:rPr>
              <w:t xml:space="preserve">го стандарту ІSО 50001, діючого </w:t>
            </w:r>
            <w:r w:rsidRPr="00E875EE">
              <w:rPr>
                <w:rFonts w:ascii="Times New Roman" w:hAnsi="Times New Roman"/>
                <w:sz w:val="24"/>
                <w:szCs w:val="24"/>
              </w:rPr>
              <w:t>законодавства України та розпоря</w:t>
            </w:r>
            <w:r>
              <w:rPr>
                <w:rFonts w:ascii="Times New Roman" w:hAnsi="Times New Roman"/>
                <w:sz w:val="24"/>
                <w:szCs w:val="24"/>
              </w:rPr>
              <w:t xml:space="preserve">дження КМУ «Про план заходів із </w:t>
            </w:r>
            <w:r w:rsidRPr="00E875EE">
              <w:rPr>
                <w:rFonts w:ascii="Times New Roman" w:hAnsi="Times New Roman"/>
                <w:sz w:val="24"/>
                <w:szCs w:val="24"/>
              </w:rPr>
              <w:t>впровадження систем енерге</w:t>
            </w:r>
            <w:r>
              <w:rPr>
                <w:rFonts w:ascii="Times New Roman" w:hAnsi="Times New Roman"/>
                <w:sz w:val="24"/>
                <w:szCs w:val="24"/>
              </w:rPr>
              <w:t>тичного менеджменту в бюджетних установах».</w:t>
            </w:r>
          </w:p>
        </w:tc>
      </w:tr>
      <w:tr w:rsidR="00962BA8" w:rsidRPr="003D524A" w14:paraId="11B89116" w14:textId="77777777" w:rsidTr="006B0E2C">
        <w:trPr>
          <w:trHeight w:val="57"/>
        </w:trPr>
        <w:tc>
          <w:tcPr>
            <w:tcW w:w="0" w:type="auto"/>
            <w:shd w:val="clear" w:color="auto" w:fill="auto"/>
          </w:tcPr>
          <w:p w14:paraId="0E907085"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Очікувані результати:</w:t>
            </w:r>
          </w:p>
        </w:tc>
        <w:tc>
          <w:tcPr>
            <w:tcW w:w="0" w:type="auto"/>
            <w:gridSpan w:val="4"/>
            <w:shd w:val="clear" w:color="auto" w:fill="auto"/>
            <w:vAlign w:val="center"/>
          </w:tcPr>
          <w:p w14:paraId="56396533" w14:textId="77777777" w:rsidR="00962BA8" w:rsidRPr="00E875EE" w:rsidRDefault="00962BA8" w:rsidP="006B0E2C">
            <w:pPr>
              <w:pStyle w:val="a7"/>
              <w:numPr>
                <w:ilvl w:val="0"/>
                <w:numId w:val="11"/>
              </w:numPr>
              <w:shd w:val="clear" w:color="auto" w:fill="FFFFFF" w:themeFill="background1"/>
              <w:spacing w:after="0" w:line="240" w:lineRule="auto"/>
              <w:jc w:val="both"/>
              <w:rPr>
                <w:rFonts w:ascii="Times New Roman" w:hAnsi="Times New Roman"/>
                <w:sz w:val="24"/>
                <w:szCs w:val="24"/>
                <w:lang w:val="uk-UA"/>
              </w:rPr>
            </w:pPr>
            <w:r w:rsidRPr="00E875EE">
              <w:rPr>
                <w:rFonts w:ascii="Times New Roman" w:hAnsi="Times New Roman"/>
                <w:sz w:val="24"/>
                <w:szCs w:val="24"/>
                <w:lang w:val="uk-UA"/>
              </w:rPr>
              <w:t xml:space="preserve">розроблено енергетичні паспорти будівель </w:t>
            </w:r>
            <w:r>
              <w:rPr>
                <w:rFonts w:ascii="Times New Roman" w:hAnsi="Times New Roman"/>
                <w:sz w:val="24"/>
                <w:szCs w:val="24"/>
                <w:lang w:val="uk-UA"/>
              </w:rPr>
              <w:t>комунальної сфери</w:t>
            </w:r>
            <w:r w:rsidRPr="00E875EE">
              <w:rPr>
                <w:rFonts w:ascii="Times New Roman" w:hAnsi="Times New Roman"/>
                <w:sz w:val="24"/>
                <w:szCs w:val="24"/>
                <w:lang w:val="uk-UA"/>
              </w:rPr>
              <w:t>;</w:t>
            </w:r>
          </w:p>
          <w:p w14:paraId="72EC28EB" w14:textId="77777777" w:rsidR="00962BA8" w:rsidRPr="00E875EE" w:rsidRDefault="00962BA8" w:rsidP="006B0E2C">
            <w:pPr>
              <w:pStyle w:val="a7"/>
              <w:numPr>
                <w:ilvl w:val="0"/>
                <w:numId w:val="11"/>
              </w:numPr>
              <w:shd w:val="clear" w:color="auto" w:fill="FFFFFF" w:themeFill="background1"/>
              <w:spacing w:after="0" w:line="240" w:lineRule="auto"/>
              <w:jc w:val="both"/>
              <w:rPr>
                <w:rFonts w:ascii="Times New Roman" w:hAnsi="Times New Roman"/>
                <w:sz w:val="24"/>
                <w:szCs w:val="24"/>
                <w:lang w:val="uk-UA"/>
              </w:rPr>
            </w:pPr>
            <w:r w:rsidRPr="00E875EE">
              <w:rPr>
                <w:rFonts w:ascii="Times New Roman" w:hAnsi="Times New Roman"/>
                <w:sz w:val="24"/>
                <w:szCs w:val="24"/>
                <w:lang w:val="uk-UA"/>
              </w:rPr>
              <w:t>зменшено споживання енергоносіїв на 5 – 15 %;</w:t>
            </w:r>
          </w:p>
          <w:p w14:paraId="68EAC5F1" w14:textId="77777777" w:rsidR="00962BA8" w:rsidRPr="00595A49" w:rsidRDefault="00962BA8" w:rsidP="006B0E2C">
            <w:pPr>
              <w:pStyle w:val="a7"/>
              <w:numPr>
                <w:ilvl w:val="0"/>
                <w:numId w:val="11"/>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зменшено видатки на 5 – 10%</w:t>
            </w:r>
          </w:p>
        </w:tc>
      </w:tr>
      <w:tr w:rsidR="00962BA8" w:rsidRPr="003D524A" w14:paraId="7FE84BED" w14:textId="77777777" w:rsidTr="006B0E2C">
        <w:trPr>
          <w:trHeight w:val="57"/>
        </w:trPr>
        <w:tc>
          <w:tcPr>
            <w:tcW w:w="0" w:type="auto"/>
            <w:shd w:val="clear" w:color="auto" w:fill="auto"/>
          </w:tcPr>
          <w:p w14:paraId="70A2A6FF"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Ключові заходи проекту:</w:t>
            </w:r>
          </w:p>
        </w:tc>
        <w:tc>
          <w:tcPr>
            <w:tcW w:w="0" w:type="auto"/>
            <w:gridSpan w:val="4"/>
            <w:shd w:val="clear" w:color="auto" w:fill="auto"/>
            <w:vAlign w:val="center"/>
          </w:tcPr>
          <w:p w14:paraId="2AED72B5" w14:textId="77777777" w:rsidR="00962BA8" w:rsidRPr="00E875EE"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sidRPr="00E875EE">
              <w:rPr>
                <w:rFonts w:ascii="Times New Roman" w:hAnsi="Times New Roman"/>
                <w:sz w:val="24"/>
                <w:szCs w:val="24"/>
                <w:lang w:val="uk-UA"/>
              </w:rPr>
              <w:t>укладання договору з ІТ-компанією – розробником програмного</w:t>
            </w:r>
            <w:r>
              <w:rPr>
                <w:rFonts w:ascii="Times New Roman" w:hAnsi="Times New Roman"/>
                <w:sz w:val="24"/>
                <w:szCs w:val="24"/>
                <w:lang w:val="uk-UA"/>
              </w:rPr>
              <w:t xml:space="preserve"> </w:t>
            </w:r>
            <w:r w:rsidRPr="00E875EE">
              <w:rPr>
                <w:rFonts w:ascii="Times New Roman" w:hAnsi="Times New Roman"/>
                <w:sz w:val="24"/>
                <w:szCs w:val="24"/>
                <w:lang w:val="uk-UA"/>
              </w:rPr>
              <w:t>продукту;</w:t>
            </w:r>
          </w:p>
          <w:p w14:paraId="72565D25" w14:textId="77777777" w:rsidR="00962BA8" w:rsidRPr="00E875EE"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sidRPr="00E875EE">
              <w:rPr>
                <w:rFonts w:ascii="Times New Roman" w:hAnsi="Times New Roman"/>
                <w:sz w:val="24"/>
                <w:szCs w:val="24"/>
                <w:lang w:val="uk-UA"/>
              </w:rPr>
              <w:t>запровадження енергомоніторингу;</w:t>
            </w:r>
          </w:p>
          <w:p w14:paraId="76405B02" w14:textId="77777777" w:rsidR="00962BA8" w:rsidRPr="00E875EE"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sidRPr="00E875EE">
              <w:rPr>
                <w:rFonts w:ascii="Times New Roman" w:hAnsi="Times New Roman"/>
                <w:sz w:val="24"/>
                <w:szCs w:val="24"/>
                <w:lang w:val="uk-UA"/>
              </w:rPr>
              <w:t>проведення навчання відповідальних за енергоспоживання будівель</w:t>
            </w:r>
            <w:r>
              <w:rPr>
                <w:rFonts w:ascii="Times New Roman" w:hAnsi="Times New Roman"/>
                <w:sz w:val="24"/>
                <w:szCs w:val="24"/>
                <w:lang w:val="uk-UA"/>
              </w:rPr>
              <w:t xml:space="preserve"> комунальної сфери</w:t>
            </w:r>
            <w:r w:rsidRPr="00E875EE">
              <w:rPr>
                <w:rFonts w:ascii="Times New Roman" w:hAnsi="Times New Roman"/>
                <w:sz w:val="24"/>
                <w:szCs w:val="24"/>
                <w:lang w:val="uk-UA"/>
              </w:rPr>
              <w:t>;</w:t>
            </w:r>
          </w:p>
          <w:p w14:paraId="1DF0649F" w14:textId="77777777" w:rsidR="00962BA8" w:rsidRPr="00E875EE"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sidRPr="00E875EE">
              <w:rPr>
                <w:rFonts w:ascii="Times New Roman" w:hAnsi="Times New Roman"/>
                <w:sz w:val="24"/>
                <w:szCs w:val="24"/>
                <w:lang w:val="uk-UA"/>
              </w:rPr>
              <w:t>розроблення енергетичних паспортів;</w:t>
            </w:r>
          </w:p>
          <w:p w14:paraId="2A50FC35" w14:textId="77777777" w:rsidR="00962BA8" w:rsidRPr="00E875EE"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sidRPr="00E875EE">
              <w:rPr>
                <w:rFonts w:ascii="Times New Roman" w:hAnsi="Times New Roman"/>
                <w:sz w:val="24"/>
                <w:szCs w:val="24"/>
                <w:lang w:val="uk-UA"/>
              </w:rPr>
              <w:t>формування рекомендацій щодо подальших кроків для зменшення</w:t>
            </w:r>
            <w:r>
              <w:rPr>
                <w:rFonts w:ascii="Times New Roman" w:hAnsi="Times New Roman"/>
                <w:sz w:val="24"/>
                <w:szCs w:val="24"/>
                <w:lang w:val="uk-UA"/>
              </w:rPr>
              <w:t xml:space="preserve"> </w:t>
            </w:r>
            <w:r w:rsidRPr="00E875EE">
              <w:rPr>
                <w:rFonts w:ascii="Times New Roman" w:hAnsi="Times New Roman"/>
                <w:sz w:val="24"/>
                <w:szCs w:val="24"/>
                <w:lang w:val="uk-UA"/>
              </w:rPr>
              <w:t>енергоспоживання.</w:t>
            </w:r>
          </w:p>
        </w:tc>
      </w:tr>
      <w:tr w:rsidR="00962BA8" w:rsidRPr="003D524A" w14:paraId="5721E0BA" w14:textId="77777777" w:rsidTr="006B0E2C">
        <w:trPr>
          <w:trHeight w:val="57"/>
        </w:trPr>
        <w:tc>
          <w:tcPr>
            <w:tcW w:w="0" w:type="auto"/>
            <w:shd w:val="clear" w:color="auto" w:fill="auto"/>
          </w:tcPr>
          <w:p w14:paraId="0DB5B8AA"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Період здійснення:</w:t>
            </w:r>
          </w:p>
        </w:tc>
        <w:tc>
          <w:tcPr>
            <w:tcW w:w="0" w:type="auto"/>
            <w:gridSpan w:val="4"/>
            <w:shd w:val="clear" w:color="auto" w:fill="auto"/>
            <w:vAlign w:val="center"/>
          </w:tcPr>
          <w:p w14:paraId="0F7A0516"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201</w:t>
            </w:r>
            <w:r>
              <w:rPr>
                <w:rFonts w:ascii="Times New Roman" w:hAnsi="Times New Roman"/>
                <w:b/>
                <w:sz w:val="24"/>
                <w:szCs w:val="24"/>
              </w:rPr>
              <w:t>9</w:t>
            </w:r>
            <w:r w:rsidRPr="003D524A">
              <w:rPr>
                <w:rFonts w:ascii="Times New Roman" w:hAnsi="Times New Roman"/>
                <w:b/>
                <w:sz w:val="24"/>
                <w:szCs w:val="24"/>
              </w:rPr>
              <w:t xml:space="preserve"> – 202</w:t>
            </w:r>
            <w:r>
              <w:rPr>
                <w:rFonts w:ascii="Times New Roman" w:hAnsi="Times New Roman"/>
                <w:b/>
                <w:sz w:val="24"/>
                <w:szCs w:val="24"/>
                <w:lang w:val="en-US"/>
              </w:rPr>
              <w:t>1</w:t>
            </w:r>
            <w:r w:rsidRPr="003D524A">
              <w:rPr>
                <w:rFonts w:ascii="Times New Roman" w:hAnsi="Times New Roman"/>
                <w:b/>
                <w:sz w:val="24"/>
                <w:szCs w:val="24"/>
              </w:rPr>
              <w:t xml:space="preserve"> роки:</w:t>
            </w:r>
          </w:p>
        </w:tc>
      </w:tr>
      <w:tr w:rsidR="00962BA8" w:rsidRPr="003D524A" w14:paraId="6A70C57B" w14:textId="77777777" w:rsidTr="006B0E2C">
        <w:trPr>
          <w:trHeight w:val="300"/>
        </w:trPr>
        <w:tc>
          <w:tcPr>
            <w:tcW w:w="0" w:type="auto"/>
            <w:vMerge w:val="restart"/>
            <w:shd w:val="clear" w:color="auto" w:fill="auto"/>
          </w:tcPr>
          <w:p w14:paraId="49B72134"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Орієнтовна вартість проекту, тис. грн.</w:t>
            </w:r>
          </w:p>
        </w:tc>
        <w:tc>
          <w:tcPr>
            <w:tcW w:w="0" w:type="auto"/>
            <w:shd w:val="clear" w:color="auto" w:fill="D9D9D9"/>
            <w:vAlign w:val="center"/>
          </w:tcPr>
          <w:p w14:paraId="1181955F"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0" w:type="auto"/>
            <w:shd w:val="clear" w:color="auto" w:fill="D9D9D9"/>
            <w:vAlign w:val="center"/>
          </w:tcPr>
          <w:p w14:paraId="334C09F2"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0" w:type="auto"/>
            <w:shd w:val="clear" w:color="auto" w:fill="D9D9D9"/>
            <w:vAlign w:val="center"/>
          </w:tcPr>
          <w:p w14:paraId="072657BE"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0" w:type="auto"/>
            <w:shd w:val="clear" w:color="auto" w:fill="D9D9D9"/>
            <w:vAlign w:val="center"/>
          </w:tcPr>
          <w:p w14:paraId="6500CACB" w14:textId="77777777" w:rsidR="00962BA8" w:rsidRPr="003D524A" w:rsidRDefault="00962BA8" w:rsidP="006B0E2C">
            <w:pPr>
              <w:shd w:val="clear" w:color="auto" w:fill="FFFFFF" w:themeFill="background1"/>
              <w:spacing w:after="0" w:line="240" w:lineRule="auto"/>
              <w:jc w:val="center"/>
              <w:rPr>
                <w:rFonts w:ascii="Times New Roman" w:hAnsi="Times New Roman"/>
                <w:b/>
                <w:sz w:val="24"/>
                <w:szCs w:val="24"/>
              </w:rPr>
            </w:pPr>
            <w:r w:rsidRPr="003D524A">
              <w:rPr>
                <w:rFonts w:ascii="Times New Roman" w:hAnsi="Times New Roman"/>
                <w:b/>
                <w:sz w:val="24"/>
                <w:szCs w:val="24"/>
              </w:rPr>
              <w:t>Разом</w:t>
            </w:r>
          </w:p>
        </w:tc>
      </w:tr>
      <w:tr w:rsidR="00962BA8" w:rsidRPr="003D524A" w14:paraId="45B3BFF5" w14:textId="77777777" w:rsidTr="006B0E2C">
        <w:trPr>
          <w:trHeight w:val="300"/>
        </w:trPr>
        <w:tc>
          <w:tcPr>
            <w:tcW w:w="0" w:type="auto"/>
            <w:vMerge/>
            <w:shd w:val="clear" w:color="auto" w:fill="auto"/>
          </w:tcPr>
          <w:p w14:paraId="0354E391"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p>
        </w:tc>
        <w:tc>
          <w:tcPr>
            <w:tcW w:w="0" w:type="auto"/>
            <w:shd w:val="clear" w:color="auto" w:fill="auto"/>
            <w:vAlign w:val="center"/>
          </w:tcPr>
          <w:p w14:paraId="6AAAEA05" w14:textId="77777777" w:rsidR="00962BA8" w:rsidRPr="003D524A" w:rsidRDefault="00962BA8"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520</w:t>
            </w:r>
          </w:p>
        </w:tc>
        <w:tc>
          <w:tcPr>
            <w:tcW w:w="0" w:type="auto"/>
            <w:shd w:val="clear" w:color="auto" w:fill="auto"/>
            <w:vAlign w:val="center"/>
          </w:tcPr>
          <w:p w14:paraId="39E0B270" w14:textId="77777777" w:rsidR="00962BA8" w:rsidRPr="003D524A" w:rsidRDefault="00962BA8"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570</w:t>
            </w:r>
          </w:p>
        </w:tc>
        <w:tc>
          <w:tcPr>
            <w:tcW w:w="0" w:type="auto"/>
            <w:shd w:val="clear" w:color="auto" w:fill="auto"/>
            <w:vAlign w:val="center"/>
          </w:tcPr>
          <w:p w14:paraId="7C2A3D63" w14:textId="77777777" w:rsidR="00962BA8" w:rsidRPr="00BB578B" w:rsidRDefault="00962BA8" w:rsidP="006B0E2C">
            <w:pPr>
              <w:shd w:val="clear" w:color="auto" w:fill="FFFFFF" w:themeFill="background1"/>
              <w:spacing w:after="0" w:line="240" w:lineRule="auto"/>
              <w:jc w:val="center"/>
              <w:rPr>
                <w:rFonts w:ascii="Times New Roman" w:hAnsi="Times New Roman"/>
                <w:sz w:val="24"/>
                <w:szCs w:val="24"/>
                <w:lang w:val="en-US"/>
              </w:rPr>
            </w:pPr>
            <w:r>
              <w:rPr>
                <w:rFonts w:ascii="Times New Roman" w:hAnsi="Times New Roman"/>
                <w:sz w:val="24"/>
                <w:szCs w:val="24"/>
                <w:lang w:val="en-US"/>
              </w:rPr>
              <w:t>140</w:t>
            </w:r>
          </w:p>
        </w:tc>
        <w:tc>
          <w:tcPr>
            <w:tcW w:w="0" w:type="auto"/>
            <w:shd w:val="clear" w:color="auto" w:fill="auto"/>
            <w:vAlign w:val="center"/>
          </w:tcPr>
          <w:p w14:paraId="7B8202D6" w14:textId="77777777" w:rsidR="00962BA8" w:rsidRPr="00BB578B" w:rsidRDefault="00962BA8" w:rsidP="006B0E2C">
            <w:pPr>
              <w:shd w:val="clear" w:color="auto" w:fill="FFFFFF" w:themeFill="background1"/>
              <w:spacing w:after="0" w:line="240" w:lineRule="auto"/>
              <w:jc w:val="center"/>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230</w:t>
            </w:r>
          </w:p>
        </w:tc>
      </w:tr>
      <w:tr w:rsidR="00962BA8" w:rsidRPr="003D524A" w14:paraId="790F90C6" w14:textId="77777777" w:rsidTr="006B0E2C">
        <w:trPr>
          <w:trHeight w:val="57"/>
        </w:trPr>
        <w:tc>
          <w:tcPr>
            <w:tcW w:w="0" w:type="auto"/>
            <w:shd w:val="clear" w:color="auto" w:fill="auto"/>
          </w:tcPr>
          <w:p w14:paraId="1BD7E95B"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Джерела фінансування:</w:t>
            </w:r>
          </w:p>
        </w:tc>
        <w:tc>
          <w:tcPr>
            <w:tcW w:w="0" w:type="auto"/>
            <w:gridSpan w:val="4"/>
            <w:shd w:val="clear" w:color="auto" w:fill="auto"/>
            <w:vAlign w:val="center"/>
          </w:tcPr>
          <w:p w14:paraId="4520093F"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Власний місцевий бюджети, МТД, інвестиції</w:t>
            </w:r>
          </w:p>
        </w:tc>
      </w:tr>
      <w:tr w:rsidR="00962BA8" w:rsidRPr="003D524A" w14:paraId="383EBD13" w14:textId="77777777" w:rsidTr="006B0E2C">
        <w:trPr>
          <w:trHeight w:val="57"/>
        </w:trPr>
        <w:tc>
          <w:tcPr>
            <w:tcW w:w="0" w:type="auto"/>
            <w:shd w:val="clear" w:color="auto" w:fill="auto"/>
          </w:tcPr>
          <w:p w14:paraId="6531E26E"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lastRenderedPageBreak/>
              <w:t>Ключові потенційні учасники проекту:</w:t>
            </w:r>
          </w:p>
        </w:tc>
        <w:tc>
          <w:tcPr>
            <w:tcW w:w="0" w:type="auto"/>
            <w:gridSpan w:val="4"/>
            <w:shd w:val="clear" w:color="auto" w:fill="auto"/>
            <w:vAlign w:val="center"/>
          </w:tcPr>
          <w:p w14:paraId="45C88262"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ОМС, підрядні організації, КП</w:t>
            </w:r>
          </w:p>
        </w:tc>
      </w:tr>
      <w:tr w:rsidR="00962BA8" w:rsidRPr="003D524A" w14:paraId="41E3B392" w14:textId="77777777" w:rsidTr="006B0E2C">
        <w:trPr>
          <w:trHeight w:val="57"/>
        </w:trPr>
        <w:tc>
          <w:tcPr>
            <w:tcW w:w="0" w:type="auto"/>
            <w:shd w:val="clear" w:color="auto" w:fill="auto"/>
          </w:tcPr>
          <w:p w14:paraId="59E842B7"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Інше:</w:t>
            </w:r>
          </w:p>
        </w:tc>
        <w:tc>
          <w:tcPr>
            <w:tcW w:w="0" w:type="auto"/>
            <w:gridSpan w:val="4"/>
            <w:shd w:val="clear" w:color="auto" w:fill="auto"/>
            <w:vAlign w:val="center"/>
          </w:tcPr>
          <w:p w14:paraId="3E5444E4"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Результати будуть використані для формування технічних завдань подальших стратегій, в аспектах підвищення енергоефективності та створення поетапного плану заходів.</w:t>
            </w:r>
          </w:p>
        </w:tc>
      </w:tr>
    </w:tbl>
    <w:p w14:paraId="04D7A993" w14:textId="77777777" w:rsidR="00962BA8" w:rsidRDefault="00962BA8" w:rsidP="00F64310">
      <w:pPr>
        <w:shd w:val="clear" w:color="auto" w:fill="FFFFFF" w:themeFill="background1"/>
        <w:jc w:val="both"/>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1783"/>
        <w:gridCol w:w="1764"/>
        <w:gridCol w:w="1702"/>
        <w:gridCol w:w="1907"/>
      </w:tblGrid>
      <w:tr w:rsidR="00962BA8" w:rsidRPr="003D524A" w14:paraId="4CDBB9AD" w14:textId="77777777" w:rsidTr="006B0E2C">
        <w:trPr>
          <w:trHeight w:val="57"/>
          <w:jc w:val="center"/>
        </w:trPr>
        <w:tc>
          <w:tcPr>
            <w:tcW w:w="1284" w:type="pct"/>
            <w:shd w:val="clear" w:color="auto" w:fill="auto"/>
          </w:tcPr>
          <w:p w14:paraId="60912126"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Завдання Стратегії, якому відповідає проект:</w:t>
            </w:r>
          </w:p>
        </w:tc>
        <w:tc>
          <w:tcPr>
            <w:tcW w:w="3716" w:type="pct"/>
            <w:gridSpan w:val="4"/>
            <w:shd w:val="clear" w:color="auto" w:fill="auto"/>
            <w:vAlign w:val="center"/>
          </w:tcPr>
          <w:p w14:paraId="3AB1AA36"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2.4</w:t>
            </w:r>
            <w:r w:rsidRPr="003D524A">
              <w:rPr>
                <w:rFonts w:ascii="Times New Roman" w:hAnsi="Times New Roman"/>
                <w:sz w:val="24"/>
                <w:szCs w:val="24"/>
              </w:rPr>
              <w:t>.</w:t>
            </w:r>
            <w:r>
              <w:rPr>
                <w:rFonts w:ascii="Times New Roman" w:hAnsi="Times New Roman"/>
                <w:sz w:val="24"/>
                <w:szCs w:val="24"/>
              </w:rPr>
              <w:t>3</w:t>
            </w:r>
            <w:r w:rsidRPr="003D524A">
              <w:rPr>
                <w:rFonts w:ascii="Times New Roman" w:hAnsi="Times New Roman"/>
                <w:sz w:val="24"/>
                <w:szCs w:val="24"/>
              </w:rPr>
              <w:t xml:space="preserve">. </w:t>
            </w:r>
            <w:r w:rsidRPr="00E875EE">
              <w:rPr>
                <w:rFonts w:ascii="Times New Roman" w:hAnsi="Times New Roman"/>
                <w:sz w:val="24"/>
                <w:szCs w:val="24"/>
              </w:rPr>
              <w:t>Створення системи енергетичного менеджменту при бюджетних установах і проведення енергетичного аудиту бюджетних установ</w:t>
            </w:r>
          </w:p>
        </w:tc>
      </w:tr>
      <w:tr w:rsidR="00962BA8" w:rsidRPr="003D524A" w14:paraId="71D825B6" w14:textId="77777777" w:rsidTr="006B0E2C">
        <w:trPr>
          <w:trHeight w:val="57"/>
          <w:jc w:val="center"/>
        </w:trPr>
        <w:tc>
          <w:tcPr>
            <w:tcW w:w="1284" w:type="pct"/>
            <w:shd w:val="clear" w:color="auto" w:fill="auto"/>
          </w:tcPr>
          <w:p w14:paraId="246EF672"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Назва проекту:</w:t>
            </w:r>
          </w:p>
        </w:tc>
        <w:tc>
          <w:tcPr>
            <w:tcW w:w="3716" w:type="pct"/>
            <w:gridSpan w:val="4"/>
            <w:shd w:val="clear" w:color="auto" w:fill="auto"/>
            <w:vAlign w:val="center"/>
          </w:tcPr>
          <w:p w14:paraId="4FF129A9"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П</w:t>
            </w:r>
            <w:r w:rsidRPr="00E875EE">
              <w:rPr>
                <w:rFonts w:ascii="Times New Roman" w:hAnsi="Times New Roman"/>
                <w:sz w:val="24"/>
                <w:szCs w:val="24"/>
              </w:rPr>
              <w:t>роведення енергетичного аудиту бюджетних установ</w:t>
            </w:r>
          </w:p>
        </w:tc>
      </w:tr>
      <w:tr w:rsidR="00962BA8" w:rsidRPr="003D524A" w14:paraId="0E9FAB3C" w14:textId="77777777" w:rsidTr="006B0E2C">
        <w:trPr>
          <w:trHeight w:val="57"/>
          <w:jc w:val="center"/>
        </w:trPr>
        <w:tc>
          <w:tcPr>
            <w:tcW w:w="1284" w:type="pct"/>
            <w:shd w:val="clear" w:color="auto" w:fill="auto"/>
          </w:tcPr>
          <w:p w14:paraId="0C2BB7D9"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Цілі проекту:</w:t>
            </w:r>
          </w:p>
        </w:tc>
        <w:tc>
          <w:tcPr>
            <w:tcW w:w="3716" w:type="pct"/>
            <w:gridSpan w:val="4"/>
            <w:shd w:val="clear" w:color="auto" w:fill="auto"/>
            <w:vAlign w:val="center"/>
          </w:tcPr>
          <w:p w14:paraId="0438B5B6" w14:textId="77777777" w:rsidR="00962BA8" w:rsidRPr="00E875EE" w:rsidRDefault="00962BA8" w:rsidP="006B0E2C">
            <w:pPr>
              <w:shd w:val="clear" w:color="auto" w:fill="FFFFFF" w:themeFill="background1"/>
              <w:spacing w:after="0" w:line="240" w:lineRule="auto"/>
              <w:jc w:val="both"/>
              <w:rPr>
                <w:rFonts w:ascii="Times New Roman" w:hAnsi="Times New Roman"/>
                <w:sz w:val="24"/>
                <w:szCs w:val="24"/>
              </w:rPr>
            </w:pPr>
            <w:r w:rsidRPr="00E875EE">
              <w:rPr>
                <w:rFonts w:ascii="Times New Roman" w:hAnsi="Times New Roman"/>
                <w:sz w:val="24"/>
                <w:szCs w:val="24"/>
              </w:rPr>
              <w:t>Зменшення видатків місцевих бюджетів на оплату енергоспож</w:t>
            </w:r>
            <w:r>
              <w:rPr>
                <w:rFonts w:ascii="Times New Roman" w:hAnsi="Times New Roman"/>
                <w:sz w:val="24"/>
                <w:szCs w:val="24"/>
              </w:rPr>
              <w:t xml:space="preserve">ивання </w:t>
            </w:r>
            <w:r w:rsidRPr="00E875EE">
              <w:rPr>
                <w:rFonts w:ascii="Times New Roman" w:hAnsi="Times New Roman"/>
                <w:sz w:val="24"/>
                <w:szCs w:val="24"/>
              </w:rPr>
              <w:t xml:space="preserve">будівель </w:t>
            </w:r>
            <w:r>
              <w:rPr>
                <w:rFonts w:ascii="Times New Roman" w:hAnsi="Times New Roman"/>
                <w:sz w:val="24"/>
                <w:szCs w:val="24"/>
              </w:rPr>
              <w:t>комунальної сфери за рахунок розробки та подальшого впровадження проектів енергомодернізації бюджетних установ.</w:t>
            </w:r>
          </w:p>
        </w:tc>
      </w:tr>
      <w:tr w:rsidR="00962BA8" w:rsidRPr="003D524A" w14:paraId="303E6701" w14:textId="77777777" w:rsidTr="006B0E2C">
        <w:trPr>
          <w:trHeight w:val="57"/>
          <w:jc w:val="center"/>
        </w:trPr>
        <w:tc>
          <w:tcPr>
            <w:tcW w:w="1284" w:type="pct"/>
            <w:shd w:val="clear" w:color="auto" w:fill="auto"/>
          </w:tcPr>
          <w:p w14:paraId="1E78E568"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Територія впливу проекту:</w:t>
            </w:r>
          </w:p>
        </w:tc>
        <w:tc>
          <w:tcPr>
            <w:tcW w:w="3716" w:type="pct"/>
            <w:gridSpan w:val="4"/>
            <w:shd w:val="clear" w:color="auto" w:fill="auto"/>
            <w:vAlign w:val="center"/>
          </w:tcPr>
          <w:p w14:paraId="1F057AA2"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Зачепилівська ОТГ</w:t>
            </w:r>
          </w:p>
        </w:tc>
      </w:tr>
      <w:tr w:rsidR="00962BA8" w:rsidRPr="003D524A" w14:paraId="6261E16D" w14:textId="77777777" w:rsidTr="006B0E2C">
        <w:trPr>
          <w:trHeight w:val="57"/>
          <w:jc w:val="center"/>
        </w:trPr>
        <w:tc>
          <w:tcPr>
            <w:tcW w:w="1284" w:type="pct"/>
            <w:shd w:val="clear" w:color="auto" w:fill="auto"/>
          </w:tcPr>
          <w:p w14:paraId="65025625"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 xml:space="preserve">Орієнтовна кількість отримувачів </w:t>
            </w:r>
            <w:r>
              <w:rPr>
                <w:rFonts w:ascii="Times New Roman" w:hAnsi="Times New Roman"/>
                <w:b/>
                <w:sz w:val="24"/>
                <w:szCs w:val="24"/>
              </w:rPr>
              <w:t>вигід</w:t>
            </w:r>
            <w:r w:rsidRPr="003D524A">
              <w:rPr>
                <w:rFonts w:ascii="Times New Roman" w:hAnsi="Times New Roman"/>
                <w:b/>
                <w:sz w:val="24"/>
                <w:szCs w:val="24"/>
              </w:rPr>
              <w:t>:</w:t>
            </w:r>
          </w:p>
        </w:tc>
        <w:tc>
          <w:tcPr>
            <w:tcW w:w="3716" w:type="pct"/>
            <w:gridSpan w:val="4"/>
            <w:shd w:val="clear" w:color="auto" w:fill="auto"/>
            <w:vAlign w:val="center"/>
          </w:tcPr>
          <w:p w14:paraId="25AFBFE8"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9 тис. чоловік</w:t>
            </w:r>
          </w:p>
        </w:tc>
      </w:tr>
      <w:tr w:rsidR="00962BA8" w:rsidRPr="003D524A" w14:paraId="406BF370" w14:textId="77777777" w:rsidTr="006B0E2C">
        <w:trPr>
          <w:trHeight w:val="57"/>
          <w:jc w:val="center"/>
        </w:trPr>
        <w:tc>
          <w:tcPr>
            <w:tcW w:w="1284" w:type="pct"/>
            <w:shd w:val="clear" w:color="auto" w:fill="auto"/>
          </w:tcPr>
          <w:p w14:paraId="6011EAA3"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Стислий опис проекту:</w:t>
            </w:r>
          </w:p>
        </w:tc>
        <w:tc>
          <w:tcPr>
            <w:tcW w:w="3716" w:type="pct"/>
            <w:gridSpan w:val="4"/>
            <w:shd w:val="clear" w:color="auto" w:fill="auto"/>
            <w:vAlign w:val="center"/>
          </w:tcPr>
          <w:p w14:paraId="2A635977"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 xml:space="preserve">Проведення комплексного енергетичного аудиту бюджетних установ, що дозволить більш чітко розуміти напрямки у модернізації, пріоритетність та розробити енергоефективні проекти, для залучення позабюджетного фінансування. </w:t>
            </w:r>
          </w:p>
        </w:tc>
      </w:tr>
      <w:tr w:rsidR="00962BA8" w:rsidRPr="003D524A" w14:paraId="61ECAC2E" w14:textId="77777777" w:rsidTr="006B0E2C">
        <w:trPr>
          <w:trHeight w:val="57"/>
          <w:jc w:val="center"/>
        </w:trPr>
        <w:tc>
          <w:tcPr>
            <w:tcW w:w="1284" w:type="pct"/>
            <w:shd w:val="clear" w:color="auto" w:fill="auto"/>
          </w:tcPr>
          <w:p w14:paraId="0866D4ED"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Очікувані результати:</w:t>
            </w:r>
          </w:p>
        </w:tc>
        <w:tc>
          <w:tcPr>
            <w:tcW w:w="3716" w:type="pct"/>
            <w:gridSpan w:val="4"/>
            <w:shd w:val="clear" w:color="auto" w:fill="auto"/>
            <w:vAlign w:val="center"/>
          </w:tcPr>
          <w:p w14:paraId="6C033547" w14:textId="77777777" w:rsidR="00962BA8" w:rsidRPr="005C1AFB" w:rsidRDefault="00962BA8" w:rsidP="006B0E2C">
            <w:pPr>
              <w:pStyle w:val="a7"/>
              <w:numPr>
                <w:ilvl w:val="0"/>
                <w:numId w:val="13"/>
              </w:numPr>
              <w:shd w:val="clear" w:color="auto" w:fill="FFFFFF" w:themeFill="background1"/>
              <w:spacing w:after="0" w:line="240" w:lineRule="auto"/>
              <w:jc w:val="both"/>
              <w:rPr>
                <w:rFonts w:ascii="Times New Roman" w:hAnsi="Times New Roman"/>
                <w:sz w:val="24"/>
                <w:szCs w:val="24"/>
              </w:rPr>
            </w:pPr>
            <w:r w:rsidRPr="005C1AFB">
              <w:rPr>
                <w:rFonts w:ascii="Times New Roman" w:hAnsi="Times New Roman"/>
                <w:sz w:val="24"/>
                <w:szCs w:val="24"/>
              </w:rPr>
              <w:t>Підготовлено плани та проекти енергомодернізації бюджетних установ;</w:t>
            </w:r>
          </w:p>
          <w:p w14:paraId="521FD2F0" w14:textId="77777777" w:rsidR="00962BA8" w:rsidRPr="005C1AFB" w:rsidRDefault="00962BA8" w:rsidP="006B0E2C">
            <w:pPr>
              <w:pStyle w:val="a7"/>
              <w:numPr>
                <w:ilvl w:val="0"/>
                <w:numId w:val="13"/>
              </w:numPr>
              <w:shd w:val="clear" w:color="auto" w:fill="FFFFFF" w:themeFill="background1"/>
              <w:spacing w:after="0" w:line="240" w:lineRule="auto"/>
              <w:jc w:val="both"/>
              <w:rPr>
                <w:rFonts w:ascii="Times New Roman" w:hAnsi="Times New Roman"/>
                <w:sz w:val="24"/>
                <w:szCs w:val="24"/>
              </w:rPr>
            </w:pPr>
            <w:r w:rsidRPr="005C1AFB">
              <w:rPr>
                <w:rFonts w:ascii="Times New Roman" w:hAnsi="Times New Roman"/>
                <w:sz w:val="24"/>
                <w:szCs w:val="24"/>
              </w:rPr>
              <w:t>Сформовано програму проектів енергомодернізації бюджетних установ;</w:t>
            </w:r>
          </w:p>
          <w:p w14:paraId="29EC1BA1" w14:textId="77777777" w:rsidR="00962BA8" w:rsidRPr="005C1AFB" w:rsidRDefault="00962BA8" w:rsidP="006B0E2C">
            <w:pPr>
              <w:pStyle w:val="a7"/>
              <w:numPr>
                <w:ilvl w:val="0"/>
                <w:numId w:val="13"/>
              </w:numPr>
              <w:shd w:val="clear" w:color="auto" w:fill="FFFFFF" w:themeFill="background1"/>
              <w:spacing w:after="0" w:line="240" w:lineRule="auto"/>
              <w:jc w:val="both"/>
              <w:rPr>
                <w:rFonts w:ascii="Times New Roman" w:hAnsi="Times New Roman"/>
                <w:sz w:val="24"/>
                <w:szCs w:val="24"/>
                <w:lang w:val="uk-UA"/>
              </w:rPr>
            </w:pPr>
            <w:r w:rsidRPr="005C1AFB">
              <w:rPr>
                <w:rFonts w:ascii="Times New Roman" w:hAnsi="Times New Roman"/>
                <w:sz w:val="24"/>
                <w:szCs w:val="24"/>
              </w:rPr>
              <w:t>Встановлено пріоритетність та послідовність проведення енергомодернізації.</w:t>
            </w:r>
          </w:p>
        </w:tc>
      </w:tr>
      <w:tr w:rsidR="00962BA8" w:rsidRPr="003D524A" w14:paraId="21A2F571" w14:textId="77777777" w:rsidTr="006B0E2C">
        <w:trPr>
          <w:trHeight w:val="57"/>
          <w:jc w:val="center"/>
        </w:trPr>
        <w:tc>
          <w:tcPr>
            <w:tcW w:w="1284" w:type="pct"/>
            <w:shd w:val="clear" w:color="auto" w:fill="auto"/>
          </w:tcPr>
          <w:p w14:paraId="4F963F7F"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Ключові заходи проекту:</w:t>
            </w:r>
          </w:p>
        </w:tc>
        <w:tc>
          <w:tcPr>
            <w:tcW w:w="3716" w:type="pct"/>
            <w:gridSpan w:val="4"/>
            <w:shd w:val="clear" w:color="auto" w:fill="auto"/>
            <w:vAlign w:val="center"/>
          </w:tcPr>
          <w:p w14:paraId="520EBC5C" w14:textId="77777777" w:rsidR="00962BA8" w:rsidRPr="00E875EE"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sidRPr="00E875EE">
              <w:rPr>
                <w:rFonts w:ascii="Times New Roman" w:hAnsi="Times New Roman"/>
                <w:sz w:val="24"/>
                <w:szCs w:val="24"/>
                <w:lang w:val="uk-UA"/>
              </w:rPr>
              <w:t xml:space="preserve">укладання договору з компанією </w:t>
            </w:r>
            <w:r>
              <w:rPr>
                <w:rFonts w:ascii="Times New Roman" w:hAnsi="Times New Roman"/>
                <w:sz w:val="24"/>
                <w:szCs w:val="24"/>
                <w:lang w:val="uk-UA"/>
              </w:rPr>
              <w:t>що проводить енерго аудит</w:t>
            </w:r>
            <w:r w:rsidRPr="00E875EE">
              <w:rPr>
                <w:rFonts w:ascii="Times New Roman" w:hAnsi="Times New Roman"/>
                <w:sz w:val="24"/>
                <w:szCs w:val="24"/>
                <w:lang w:val="uk-UA"/>
              </w:rPr>
              <w:t>;</w:t>
            </w:r>
          </w:p>
          <w:p w14:paraId="1A5CEB5E" w14:textId="77777777" w:rsidR="00962BA8" w:rsidRPr="00E875EE"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проведення аналітинчної роботи результатів аудиту</w:t>
            </w:r>
            <w:r w:rsidRPr="00E875EE">
              <w:rPr>
                <w:rFonts w:ascii="Times New Roman" w:hAnsi="Times New Roman"/>
                <w:sz w:val="24"/>
                <w:szCs w:val="24"/>
                <w:lang w:val="uk-UA"/>
              </w:rPr>
              <w:t>;</w:t>
            </w:r>
          </w:p>
          <w:p w14:paraId="79BE35BC" w14:textId="77777777" w:rsidR="00962BA8"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sidRPr="00E875EE">
              <w:rPr>
                <w:rFonts w:ascii="Times New Roman" w:hAnsi="Times New Roman"/>
                <w:sz w:val="24"/>
                <w:szCs w:val="24"/>
                <w:lang w:val="uk-UA"/>
              </w:rPr>
              <w:t>формування рекомендацій щодо подальших кроків для зменшення</w:t>
            </w:r>
            <w:r>
              <w:rPr>
                <w:rFonts w:ascii="Times New Roman" w:hAnsi="Times New Roman"/>
                <w:sz w:val="24"/>
                <w:szCs w:val="24"/>
                <w:lang w:val="uk-UA"/>
              </w:rPr>
              <w:t xml:space="preserve"> енергоспоживання;</w:t>
            </w:r>
          </w:p>
          <w:p w14:paraId="11205D2B" w14:textId="77777777" w:rsidR="00962BA8" w:rsidRPr="009E09C3" w:rsidRDefault="00962BA8" w:rsidP="006B0E2C">
            <w:pPr>
              <w:pStyle w:val="a7"/>
              <w:numPr>
                <w:ilvl w:val="0"/>
                <w:numId w:val="12"/>
              </w:num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формування фінансових моделей та проектів енергоефективної</w:t>
            </w:r>
            <w:r w:rsidRPr="00E875EE">
              <w:rPr>
                <w:rFonts w:ascii="Times New Roman" w:hAnsi="Times New Roman"/>
                <w:sz w:val="24"/>
                <w:szCs w:val="24"/>
                <w:lang w:val="uk-UA"/>
              </w:rPr>
              <w:t>;</w:t>
            </w:r>
          </w:p>
        </w:tc>
      </w:tr>
      <w:tr w:rsidR="00962BA8" w:rsidRPr="003D524A" w14:paraId="76311DF5" w14:textId="77777777" w:rsidTr="006B0E2C">
        <w:trPr>
          <w:trHeight w:val="57"/>
          <w:jc w:val="center"/>
        </w:trPr>
        <w:tc>
          <w:tcPr>
            <w:tcW w:w="1284" w:type="pct"/>
            <w:shd w:val="clear" w:color="auto" w:fill="auto"/>
          </w:tcPr>
          <w:p w14:paraId="03AEBA15"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Період здійснення:</w:t>
            </w:r>
          </w:p>
        </w:tc>
        <w:tc>
          <w:tcPr>
            <w:tcW w:w="3716" w:type="pct"/>
            <w:gridSpan w:val="4"/>
            <w:shd w:val="clear" w:color="auto" w:fill="auto"/>
            <w:vAlign w:val="center"/>
          </w:tcPr>
          <w:p w14:paraId="61257CC9"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201</w:t>
            </w:r>
            <w:r>
              <w:rPr>
                <w:rFonts w:ascii="Times New Roman" w:hAnsi="Times New Roman"/>
                <w:b/>
                <w:sz w:val="24"/>
                <w:szCs w:val="24"/>
              </w:rPr>
              <w:t>9</w:t>
            </w:r>
            <w:r w:rsidRPr="003D524A">
              <w:rPr>
                <w:rFonts w:ascii="Times New Roman" w:hAnsi="Times New Roman"/>
                <w:b/>
                <w:sz w:val="24"/>
                <w:szCs w:val="24"/>
              </w:rPr>
              <w:t xml:space="preserve"> – 2020 роки:</w:t>
            </w:r>
          </w:p>
        </w:tc>
      </w:tr>
      <w:tr w:rsidR="00962BA8" w:rsidRPr="003D524A" w14:paraId="77A38CD7" w14:textId="77777777" w:rsidTr="006B0E2C">
        <w:trPr>
          <w:trHeight w:val="300"/>
          <w:jc w:val="center"/>
        </w:trPr>
        <w:tc>
          <w:tcPr>
            <w:tcW w:w="1284" w:type="pct"/>
            <w:vMerge w:val="restart"/>
            <w:shd w:val="clear" w:color="auto" w:fill="auto"/>
          </w:tcPr>
          <w:p w14:paraId="55573245"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Орієнтовна вартість проекту, тис. грн.</w:t>
            </w:r>
          </w:p>
        </w:tc>
        <w:tc>
          <w:tcPr>
            <w:tcW w:w="926" w:type="pct"/>
            <w:shd w:val="clear" w:color="auto" w:fill="D9D9D9"/>
            <w:vAlign w:val="center"/>
          </w:tcPr>
          <w:p w14:paraId="0D305B0F"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1-й рік</w:t>
            </w:r>
          </w:p>
        </w:tc>
        <w:tc>
          <w:tcPr>
            <w:tcW w:w="916" w:type="pct"/>
            <w:shd w:val="clear" w:color="auto" w:fill="D9D9D9"/>
            <w:vAlign w:val="center"/>
          </w:tcPr>
          <w:p w14:paraId="132207B3"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2-й рік</w:t>
            </w:r>
          </w:p>
        </w:tc>
        <w:tc>
          <w:tcPr>
            <w:tcW w:w="884" w:type="pct"/>
            <w:shd w:val="clear" w:color="auto" w:fill="D9D9D9"/>
            <w:vAlign w:val="center"/>
          </w:tcPr>
          <w:p w14:paraId="1B8E08D0" w14:textId="77777777" w:rsidR="00962BA8" w:rsidRPr="005C2985" w:rsidRDefault="00962BA8" w:rsidP="006B0E2C">
            <w:pPr>
              <w:shd w:val="clear" w:color="auto" w:fill="FFFFFF" w:themeFill="background1"/>
              <w:spacing w:after="0" w:line="240" w:lineRule="auto"/>
              <w:jc w:val="center"/>
              <w:rPr>
                <w:rFonts w:ascii="Times New Roman" w:hAnsi="Times New Roman"/>
                <w:sz w:val="24"/>
                <w:szCs w:val="24"/>
              </w:rPr>
            </w:pPr>
            <w:r w:rsidRPr="005C2985">
              <w:rPr>
                <w:rFonts w:ascii="Times New Roman" w:hAnsi="Times New Roman"/>
                <w:sz w:val="24"/>
                <w:szCs w:val="24"/>
              </w:rPr>
              <w:t>3-й рік</w:t>
            </w:r>
          </w:p>
        </w:tc>
        <w:tc>
          <w:tcPr>
            <w:tcW w:w="990" w:type="pct"/>
            <w:shd w:val="clear" w:color="auto" w:fill="D9D9D9"/>
            <w:vAlign w:val="center"/>
          </w:tcPr>
          <w:p w14:paraId="32F4E28A" w14:textId="77777777" w:rsidR="00962BA8" w:rsidRPr="003D524A" w:rsidRDefault="00962BA8" w:rsidP="006B0E2C">
            <w:pPr>
              <w:shd w:val="clear" w:color="auto" w:fill="FFFFFF" w:themeFill="background1"/>
              <w:spacing w:after="0" w:line="240" w:lineRule="auto"/>
              <w:jc w:val="center"/>
              <w:rPr>
                <w:rFonts w:ascii="Times New Roman" w:hAnsi="Times New Roman"/>
                <w:b/>
                <w:sz w:val="24"/>
                <w:szCs w:val="24"/>
              </w:rPr>
            </w:pPr>
            <w:r w:rsidRPr="003D524A">
              <w:rPr>
                <w:rFonts w:ascii="Times New Roman" w:hAnsi="Times New Roman"/>
                <w:b/>
                <w:sz w:val="24"/>
                <w:szCs w:val="24"/>
              </w:rPr>
              <w:t>Разом</w:t>
            </w:r>
          </w:p>
        </w:tc>
      </w:tr>
      <w:tr w:rsidR="00962BA8" w:rsidRPr="003D524A" w14:paraId="4BE97E01" w14:textId="77777777" w:rsidTr="006B0E2C">
        <w:trPr>
          <w:trHeight w:val="300"/>
          <w:jc w:val="center"/>
        </w:trPr>
        <w:tc>
          <w:tcPr>
            <w:tcW w:w="1284" w:type="pct"/>
            <w:vMerge/>
            <w:shd w:val="clear" w:color="auto" w:fill="auto"/>
          </w:tcPr>
          <w:p w14:paraId="585F0399"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p>
        </w:tc>
        <w:tc>
          <w:tcPr>
            <w:tcW w:w="926" w:type="pct"/>
            <w:shd w:val="clear" w:color="auto" w:fill="auto"/>
            <w:vAlign w:val="center"/>
          </w:tcPr>
          <w:p w14:paraId="5019E936" w14:textId="77777777" w:rsidR="00962BA8" w:rsidRPr="003D524A" w:rsidRDefault="00962BA8"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240</w:t>
            </w:r>
          </w:p>
        </w:tc>
        <w:tc>
          <w:tcPr>
            <w:tcW w:w="916" w:type="pct"/>
            <w:shd w:val="clear" w:color="auto" w:fill="auto"/>
            <w:vAlign w:val="center"/>
          </w:tcPr>
          <w:p w14:paraId="0D149449" w14:textId="77777777" w:rsidR="00962BA8" w:rsidRPr="003D524A" w:rsidRDefault="00962BA8"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360</w:t>
            </w:r>
          </w:p>
        </w:tc>
        <w:tc>
          <w:tcPr>
            <w:tcW w:w="884" w:type="pct"/>
            <w:shd w:val="clear" w:color="auto" w:fill="auto"/>
            <w:vAlign w:val="center"/>
          </w:tcPr>
          <w:p w14:paraId="69897BED" w14:textId="77777777" w:rsidR="00962BA8" w:rsidRPr="003B09BC" w:rsidRDefault="00962BA8" w:rsidP="006B0E2C">
            <w:pPr>
              <w:shd w:val="clear" w:color="auto" w:fill="FFFFFF" w:themeFill="background1"/>
              <w:spacing w:after="0" w:line="240" w:lineRule="auto"/>
              <w:jc w:val="center"/>
              <w:rPr>
                <w:rFonts w:ascii="Times New Roman" w:hAnsi="Times New Roman"/>
                <w:sz w:val="24"/>
                <w:szCs w:val="24"/>
                <w:lang w:val="en-US"/>
              </w:rPr>
            </w:pPr>
            <w:r>
              <w:rPr>
                <w:rFonts w:ascii="Times New Roman" w:hAnsi="Times New Roman"/>
                <w:sz w:val="24"/>
                <w:szCs w:val="24"/>
                <w:lang w:val="en-US"/>
              </w:rPr>
              <w:t>—</w:t>
            </w:r>
          </w:p>
        </w:tc>
        <w:tc>
          <w:tcPr>
            <w:tcW w:w="990" w:type="pct"/>
            <w:shd w:val="clear" w:color="auto" w:fill="auto"/>
            <w:vAlign w:val="center"/>
          </w:tcPr>
          <w:p w14:paraId="5A6410E8" w14:textId="77777777" w:rsidR="00962BA8" w:rsidRPr="003D524A" w:rsidRDefault="00962BA8" w:rsidP="006B0E2C">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600</w:t>
            </w:r>
          </w:p>
        </w:tc>
      </w:tr>
      <w:tr w:rsidR="00962BA8" w:rsidRPr="003D524A" w14:paraId="22840532" w14:textId="77777777" w:rsidTr="006B0E2C">
        <w:trPr>
          <w:trHeight w:val="57"/>
          <w:jc w:val="center"/>
        </w:trPr>
        <w:tc>
          <w:tcPr>
            <w:tcW w:w="1284" w:type="pct"/>
            <w:shd w:val="clear" w:color="auto" w:fill="auto"/>
          </w:tcPr>
          <w:p w14:paraId="5793D184"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Джерела фінансування:</w:t>
            </w:r>
          </w:p>
        </w:tc>
        <w:tc>
          <w:tcPr>
            <w:tcW w:w="3716" w:type="pct"/>
            <w:gridSpan w:val="4"/>
            <w:shd w:val="clear" w:color="auto" w:fill="auto"/>
            <w:vAlign w:val="center"/>
          </w:tcPr>
          <w:p w14:paraId="5CD99708"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 xml:space="preserve">Власний місцевий бюджети, МТД, інвестиції, </w:t>
            </w:r>
            <w:r w:rsidRPr="00261A67">
              <w:rPr>
                <w:rFonts w:ascii="Times New Roman" w:hAnsi="Times New Roman"/>
                <w:sz w:val="24"/>
                <w:szCs w:val="24"/>
              </w:rPr>
              <w:t>Державний бюдже</w:t>
            </w:r>
            <w:r>
              <w:rPr>
                <w:rFonts w:ascii="Times New Roman" w:hAnsi="Times New Roman"/>
                <w:sz w:val="24"/>
                <w:szCs w:val="24"/>
              </w:rPr>
              <w:t xml:space="preserve">т, кошти </w:t>
            </w:r>
            <w:r w:rsidRPr="00261A67">
              <w:rPr>
                <w:rFonts w:ascii="Times New Roman" w:hAnsi="Times New Roman"/>
                <w:sz w:val="24"/>
                <w:szCs w:val="24"/>
              </w:rPr>
              <w:t>ЕСКО-компаній</w:t>
            </w:r>
          </w:p>
        </w:tc>
      </w:tr>
      <w:tr w:rsidR="00962BA8" w:rsidRPr="003D524A" w14:paraId="16621A05" w14:textId="77777777" w:rsidTr="006B0E2C">
        <w:trPr>
          <w:trHeight w:val="57"/>
          <w:jc w:val="center"/>
        </w:trPr>
        <w:tc>
          <w:tcPr>
            <w:tcW w:w="1284" w:type="pct"/>
            <w:shd w:val="clear" w:color="auto" w:fill="auto"/>
          </w:tcPr>
          <w:p w14:paraId="3DC8093C"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Ключові потенційні учасники проекту:</w:t>
            </w:r>
          </w:p>
        </w:tc>
        <w:tc>
          <w:tcPr>
            <w:tcW w:w="3716" w:type="pct"/>
            <w:gridSpan w:val="4"/>
            <w:shd w:val="clear" w:color="auto" w:fill="auto"/>
            <w:vAlign w:val="center"/>
          </w:tcPr>
          <w:p w14:paraId="3E1713DF" w14:textId="77777777" w:rsidR="00962BA8" w:rsidRPr="009E09C3" w:rsidRDefault="00962BA8" w:rsidP="006B0E2C">
            <w:pPr>
              <w:shd w:val="clear" w:color="auto" w:fill="FFFFFF" w:themeFill="background1"/>
              <w:spacing w:after="0" w:line="240" w:lineRule="auto"/>
              <w:jc w:val="both"/>
              <w:rPr>
                <w:rFonts w:ascii="Times New Roman" w:hAnsi="Times New Roman"/>
                <w:sz w:val="24"/>
                <w:szCs w:val="24"/>
                <w:lang w:val="ru-RU"/>
              </w:rPr>
            </w:pPr>
            <w:r>
              <w:rPr>
                <w:rFonts w:ascii="Times New Roman" w:hAnsi="Times New Roman"/>
                <w:sz w:val="24"/>
                <w:szCs w:val="24"/>
              </w:rPr>
              <w:t>ОМС, підрядні організації, КП, ЕСКО-компанії</w:t>
            </w:r>
          </w:p>
        </w:tc>
      </w:tr>
      <w:tr w:rsidR="00962BA8" w:rsidRPr="003D524A" w14:paraId="4415D69A" w14:textId="77777777" w:rsidTr="006B0E2C">
        <w:trPr>
          <w:trHeight w:val="57"/>
          <w:jc w:val="center"/>
        </w:trPr>
        <w:tc>
          <w:tcPr>
            <w:tcW w:w="1284" w:type="pct"/>
            <w:shd w:val="clear" w:color="auto" w:fill="auto"/>
          </w:tcPr>
          <w:p w14:paraId="4C8CFAA5" w14:textId="77777777" w:rsidR="00962BA8" w:rsidRPr="003D524A" w:rsidRDefault="00962BA8" w:rsidP="006B0E2C">
            <w:pPr>
              <w:shd w:val="clear" w:color="auto" w:fill="FFFFFF" w:themeFill="background1"/>
              <w:spacing w:after="0" w:line="240" w:lineRule="auto"/>
              <w:rPr>
                <w:rFonts w:ascii="Times New Roman" w:hAnsi="Times New Roman"/>
                <w:b/>
                <w:sz w:val="24"/>
                <w:szCs w:val="24"/>
              </w:rPr>
            </w:pPr>
            <w:r w:rsidRPr="003D524A">
              <w:rPr>
                <w:rFonts w:ascii="Times New Roman" w:hAnsi="Times New Roman"/>
                <w:b/>
                <w:sz w:val="24"/>
                <w:szCs w:val="24"/>
              </w:rPr>
              <w:t>Інше:</w:t>
            </w:r>
          </w:p>
        </w:tc>
        <w:tc>
          <w:tcPr>
            <w:tcW w:w="3716" w:type="pct"/>
            <w:gridSpan w:val="4"/>
            <w:shd w:val="clear" w:color="auto" w:fill="auto"/>
            <w:vAlign w:val="center"/>
          </w:tcPr>
          <w:p w14:paraId="57787B0F" w14:textId="77777777" w:rsidR="00962BA8" w:rsidRPr="003D524A" w:rsidRDefault="00962BA8" w:rsidP="006B0E2C">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Результати будуть використані для формування технічних завдань подальших стратегій, в аспектах підвищення енергоефективності та створення поетапного плану заходів.</w:t>
            </w:r>
          </w:p>
        </w:tc>
      </w:tr>
    </w:tbl>
    <w:p w14:paraId="078C7219" w14:textId="77777777" w:rsidR="00962BA8" w:rsidRDefault="00962BA8" w:rsidP="00962BA8">
      <w:pPr>
        <w:shd w:val="clear" w:color="auto" w:fill="FFFFFF" w:themeFill="background1"/>
        <w:jc w:val="both"/>
        <w:rPr>
          <w:rFonts w:ascii="Times New Roman" w:hAnsi="Times New Roman"/>
          <w:sz w:val="28"/>
          <w:szCs w:val="28"/>
        </w:rPr>
      </w:pPr>
    </w:p>
    <w:p w14:paraId="453FF076" w14:textId="08B475B3" w:rsidR="00962BA8" w:rsidRDefault="00962BA8" w:rsidP="00F64310">
      <w:pPr>
        <w:shd w:val="clear" w:color="auto" w:fill="FFFFFF" w:themeFill="background1"/>
        <w:spacing w:after="0" w:line="240" w:lineRule="auto"/>
        <w:jc w:val="center"/>
        <w:rPr>
          <w:rFonts w:ascii="Times New Roman" w:hAnsi="Times New Roman"/>
          <w:sz w:val="28"/>
          <w:szCs w:val="24"/>
        </w:rPr>
      </w:pPr>
      <w:r w:rsidRPr="00E76665">
        <w:rPr>
          <w:rFonts w:ascii="Times New Roman" w:hAnsi="Times New Roman"/>
          <w:sz w:val="28"/>
          <w:szCs w:val="24"/>
        </w:rPr>
        <w:lastRenderedPageBreak/>
        <w:t>Технічні завдання на проекти місцевого розвитку операційної цілі</w:t>
      </w:r>
      <w:r w:rsidRPr="00F64310">
        <w:rPr>
          <w:rFonts w:ascii="Times New Roman" w:hAnsi="Times New Roman"/>
          <w:sz w:val="28"/>
          <w:szCs w:val="24"/>
        </w:rPr>
        <w:t xml:space="preserve"> </w:t>
      </w:r>
      <w:r w:rsidRPr="00E76665">
        <w:rPr>
          <w:rFonts w:ascii="Times New Roman" w:hAnsi="Times New Roman"/>
          <w:sz w:val="28"/>
          <w:szCs w:val="24"/>
        </w:rPr>
        <w:t>3.</w:t>
      </w:r>
      <w:r w:rsidRPr="00F64310">
        <w:rPr>
          <w:rFonts w:ascii="Times New Roman" w:hAnsi="Times New Roman"/>
          <w:sz w:val="28"/>
          <w:szCs w:val="24"/>
        </w:rPr>
        <w:t>1</w:t>
      </w:r>
      <w:r w:rsidRPr="00E76665">
        <w:rPr>
          <w:rFonts w:ascii="Times New Roman" w:hAnsi="Times New Roman"/>
          <w:sz w:val="28"/>
          <w:szCs w:val="24"/>
        </w:rPr>
        <w:t xml:space="preserve">. Інформатизація суспільного простору та </w:t>
      </w:r>
      <w:r>
        <w:rPr>
          <w:rFonts w:ascii="Times New Roman" w:hAnsi="Times New Roman"/>
          <w:sz w:val="28"/>
          <w:szCs w:val="24"/>
        </w:rPr>
        <w:t>прозорість управління громадою</w:t>
      </w:r>
    </w:p>
    <w:p w14:paraId="0E140B8E" w14:textId="77777777" w:rsidR="00F64310" w:rsidRPr="00F64310" w:rsidRDefault="00F64310" w:rsidP="00F64310">
      <w:pPr>
        <w:shd w:val="clear" w:color="auto" w:fill="FFFFFF" w:themeFill="background1"/>
        <w:spacing w:after="0" w:line="240" w:lineRule="auto"/>
        <w:jc w:val="center"/>
        <w:rPr>
          <w:rFonts w:ascii="Times New Roman" w:hAnsi="Times New Roman"/>
          <w:sz w:val="28"/>
          <w:szCs w:val="28"/>
        </w:rPr>
      </w:pPr>
    </w:p>
    <w:tbl>
      <w:tblPr>
        <w:tblW w:w="0" w:type="auto"/>
        <w:tblCellMar>
          <w:left w:w="0" w:type="dxa"/>
          <w:right w:w="0" w:type="dxa"/>
        </w:tblCellMar>
        <w:tblLook w:val="0600" w:firstRow="0" w:lastRow="0" w:firstColumn="0" w:lastColumn="0" w:noHBand="1" w:noVBand="1"/>
      </w:tblPr>
      <w:tblGrid>
        <w:gridCol w:w="2374"/>
        <w:gridCol w:w="1790"/>
        <w:gridCol w:w="1786"/>
        <w:gridCol w:w="1784"/>
        <w:gridCol w:w="1885"/>
      </w:tblGrid>
      <w:tr w:rsidR="00962BA8" w:rsidRPr="00C3338A" w14:paraId="00DF2D0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0F8B543"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04E8F61" w14:textId="77777777" w:rsidR="00962BA8" w:rsidRPr="00F730FC" w:rsidRDefault="00962BA8" w:rsidP="006B0E2C">
            <w:pPr>
              <w:spacing w:after="0" w:line="240" w:lineRule="auto"/>
              <w:rPr>
                <w:rFonts w:ascii="Times New Roman" w:hAnsi="Times New Roman"/>
                <w:sz w:val="24"/>
                <w:szCs w:val="24"/>
              </w:rPr>
            </w:pPr>
            <w:r w:rsidRPr="00F730FC">
              <w:rPr>
                <w:rFonts w:ascii="Times New Roman" w:hAnsi="Times New Roman"/>
                <w:sz w:val="24"/>
                <w:szCs w:val="24"/>
              </w:rPr>
              <w:t>3.1.1. Міжнародна підтримка та співпраця, залучення кращих іноземних практик</w:t>
            </w:r>
          </w:p>
        </w:tc>
      </w:tr>
      <w:tr w:rsidR="00962BA8" w:rsidRPr="00C3338A" w14:paraId="28E9E661"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CCED5D0"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5ED3A7E" w14:textId="780DB487" w:rsidR="00962BA8" w:rsidRPr="00C3338A" w:rsidRDefault="009C2109" w:rsidP="006B0E2C">
            <w:pPr>
              <w:spacing w:after="0" w:line="240" w:lineRule="auto"/>
              <w:rPr>
                <w:rFonts w:ascii="Times New Roman" w:hAnsi="Times New Roman"/>
                <w:sz w:val="24"/>
                <w:szCs w:val="24"/>
              </w:rPr>
            </w:pPr>
            <w:r>
              <w:rPr>
                <w:rFonts w:ascii="Times New Roman" w:hAnsi="Times New Roman"/>
                <w:sz w:val="24"/>
                <w:szCs w:val="24"/>
              </w:rPr>
              <w:t>Розвиток партнерських відносин з громадами країн Євросоюзу</w:t>
            </w:r>
          </w:p>
        </w:tc>
      </w:tr>
      <w:tr w:rsidR="00962BA8" w:rsidRPr="00C3338A" w14:paraId="58F0A7A0"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037D701"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9400AF1" w14:textId="77777777" w:rsidR="00962BA8" w:rsidRPr="00C3338A" w:rsidRDefault="00962BA8" w:rsidP="006B0E2C">
            <w:pPr>
              <w:spacing w:after="0" w:line="240" w:lineRule="auto"/>
              <w:jc w:val="both"/>
              <w:rPr>
                <w:rFonts w:ascii="Times New Roman" w:hAnsi="Times New Roman"/>
                <w:sz w:val="24"/>
                <w:szCs w:val="24"/>
              </w:rPr>
            </w:pPr>
            <w:r>
              <w:rPr>
                <w:rFonts w:ascii="Times New Roman" w:hAnsi="Times New Roman"/>
                <w:sz w:val="24"/>
                <w:szCs w:val="24"/>
              </w:rPr>
              <w:t>Встановлення стійких партнерських відносин з іншим адміністративним територіальним утворенням (аналогом ОТГ) в Європейському союзі, для обміну досвідом та реалізації сумісних проектів</w:t>
            </w:r>
          </w:p>
        </w:tc>
      </w:tr>
      <w:tr w:rsidR="00962BA8" w:rsidRPr="00C3338A" w14:paraId="1AC5E11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35B8A6E"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9DA679E"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Зачепилівська ОТГ:</w:t>
            </w:r>
          </w:p>
        </w:tc>
      </w:tr>
      <w:tr w:rsidR="00962BA8" w:rsidRPr="00C3338A" w14:paraId="124DE05C"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4589D73"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69D0ECE" w14:textId="77777777" w:rsidR="00962BA8" w:rsidRPr="00C3338A" w:rsidRDefault="00962BA8" w:rsidP="006B0E2C">
            <w:pPr>
              <w:spacing w:after="0" w:line="240" w:lineRule="auto"/>
              <w:rPr>
                <w:rFonts w:ascii="Times New Roman" w:hAnsi="Times New Roman"/>
                <w:sz w:val="24"/>
                <w:szCs w:val="24"/>
              </w:rPr>
            </w:pPr>
            <w:r>
              <w:rPr>
                <w:rFonts w:ascii="Times New Roman" w:hAnsi="Times New Roman"/>
                <w:sz w:val="24"/>
                <w:szCs w:val="24"/>
              </w:rPr>
              <w:t>4</w:t>
            </w:r>
            <w:r w:rsidRPr="00C3338A">
              <w:rPr>
                <w:rFonts w:ascii="Times New Roman" w:hAnsi="Times New Roman"/>
                <w:sz w:val="24"/>
                <w:szCs w:val="24"/>
              </w:rPr>
              <w:t>000</w:t>
            </w:r>
          </w:p>
        </w:tc>
      </w:tr>
      <w:tr w:rsidR="00962BA8" w:rsidRPr="00C3338A" w14:paraId="7A1A5CD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0A4F5FF"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37E29E7" w14:textId="77777777" w:rsidR="00962BA8" w:rsidRPr="00B133FA" w:rsidRDefault="00962BA8" w:rsidP="006B0E2C">
            <w:pPr>
              <w:spacing w:after="0" w:line="240" w:lineRule="auto"/>
              <w:jc w:val="both"/>
              <w:rPr>
                <w:rFonts w:ascii="Times New Roman" w:hAnsi="Times New Roman"/>
                <w:sz w:val="24"/>
                <w:szCs w:val="24"/>
              </w:rPr>
            </w:pPr>
            <w:r>
              <w:rPr>
                <w:rFonts w:ascii="Times New Roman" w:hAnsi="Times New Roman"/>
                <w:sz w:val="24"/>
                <w:szCs w:val="24"/>
              </w:rPr>
              <w:t xml:space="preserve">Бенчмаркінг – один з найбільш доступних та дієвих механізмів розвитку, який дозволяє змоделювати певний шлях одного суб’єкта у досягненні певної мети. В умовах інтенсифікованої децентралізації, відчувається суттєвий брак ресурсів і насамперед часу для формування та проходження самостійного еволюційного шляху. Вирішення такої проблеми може бути досягнуте шляхом пошуку найбільш схожої території (територіального утворення) до </w:t>
            </w:r>
            <w:r w:rsidRPr="00C3338A">
              <w:rPr>
                <w:rFonts w:ascii="Times New Roman" w:hAnsi="Times New Roman"/>
                <w:sz w:val="24"/>
                <w:szCs w:val="24"/>
              </w:rPr>
              <w:t>Зачепилівськ</w:t>
            </w:r>
            <w:r>
              <w:rPr>
                <w:rFonts w:ascii="Times New Roman" w:hAnsi="Times New Roman"/>
                <w:sz w:val="24"/>
                <w:szCs w:val="24"/>
              </w:rPr>
              <w:t>ої</w:t>
            </w:r>
            <w:r w:rsidRPr="00C3338A">
              <w:rPr>
                <w:rFonts w:ascii="Times New Roman" w:hAnsi="Times New Roman"/>
                <w:sz w:val="24"/>
                <w:szCs w:val="24"/>
              </w:rPr>
              <w:t xml:space="preserve"> ОТГ</w:t>
            </w:r>
            <w:r>
              <w:rPr>
                <w:rFonts w:ascii="Times New Roman" w:hAnsi="Times New Roman"/>
                <w:sz w:val="24"/>
                <w:szCs w:val="24"/>
              </w:rPr>
              <w:t xml:space="preserve">, перейманням досвіду, встановленні партнерських відносин та реалізації сумісних проектів, що може значно пришвидшити розвиток громади та стати першим етапом у формуванні </w:t>
            </w:r>
            <w:r>
              <w:rPr>
                <w:rFonts w:ascii="Times New Roman" w:hAnsi="Times New Roman"/>
                <w:sz w:val="24"/>
                <w:szCs w:val="24"/>
                <w:lang w:val="en-US"/>
              </w:rPr>
              <w:t>Smart</w:t>
            </w:r>
            <w:r w:rsidRPr="00B133FA">
              <w:rPr>
                <w:rFonts w:ascii="Times New Roman" w:hAnsi="Times New Roman"/>
                <w:sz w:val="24"/>
                <w:szCs w:val="24"/>
              </w:rPr>
              <w:t xml:space="preserve"> </w:t>
            </w:r>
            <w:r>
              <w:rPr>
                <w:rFonts w:ascii="Times New Roman" w:hAnsi="Times New Roman"/>
                <w:sz w:val="24"/>
                <w:szCs w:val="24"/>
              </w:rPr>
              <w:t>– спеціалізації ОТГ.</w:t>
            </w:r>
          </w:p>
        </w:tc>
      </w:tr>
      <w:tr w:rsidR="00962BA8" w:rsidRPr="00C3338A" w14:paraId="5D70DFB7"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0683004"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807052A" w14:textId="77777777" w:rsidR="00962BA8" w:rsidRPr="00F730FC" w:rsidRDefault="00962BA8" w:rsidP="006B0E2C">
            <w:pPr>
              <w:pStyle w:val="a7"/>
              <w:numPr>
                <w:ilvl w:val="0"/>
                <w:numId w:val="26"/>
              </w:numPr>
              <w:spacing w:after="0" w:line="240" w:lineRule="auto"/>
              <w:rPr>
                <w:rFonts w:ascii="Times New Roman" w:hAnsi="Times New Roman"/>
                <w:sz w:val="24"/>
                <w:szCs w:val="24"/>
                <w:lang w:val="uk-UA"/>
              </w:rPr>
            </w:pPr>
            <w:r w:rsidRPr="00F730FC">
              <w:rPr>
                <w:rFonts w:ascii="Times New Roman" w:hAnsi="Times New Roman"/>
                <w:sz w:val="24"/>
                <w:szCs w:val="24"/>
                <w:lang w:val="uk-UA"/>
              </w:rPr>
              <w:t>Встановлення партнерських відносин з партнером в ЄС;</w:t>
            </w:r>
          </w:p>
          <w:p w14:paraId="605DCB76" w14:textId="77777777" w:rsidR="00962BA8" w:rsidRPr="00F730FC" w:rsidRDefault="00962BA8" w:rsidP="006B0E2C">
            <w:pPr>
              <w:pStyle w:val="a7"/>
              <w:numPr>
                <w:ilvl w:val="0"/>
                <w:numId w:val="26"/>
              </w:numPr>
              <w:spacing w:after="0" w:line="240" w:lineRule="auto"/>
              <w:rPr>
                <w:rFonts w:ascii="Times New Roman" w:hAnsi="Times New Roman"/>
                <w:sz w:val="24"/>
                <w:szCs w:val="24"/>
              </w:rPr>
            </w:pPr>
            <w:r w:rsidRPr="00F730FC">
              <w:rPr>
                <w:rFonts w:ascii="Times New Roman" w:hAnsi="Times New Roman"/>
                <w:sz w:val="24"/>
                <w:szCs w:val="24"/>
                <w:lang w:val="uk-UA"/>
              </w:rPr>
              <w:t>Визначення ключових ком</w:t>
            </w:r>
            <w:r w:rsidRPr="00F730FC">
              <w:rPr>
                <w:rFonts w:ascii="Times New Roman" w:hAnsi="Times New Roman"/>
                <w:sz w:val="24"/>
                <w:szCs w:val="24"/>
              </w:rPr>
              <w:t>петенцій громади;</w:t>
            </w:r>
          </w:p>
          <w:p w14:paraId="09535858" w14:textId="77777777" w:rsidR="00962BA8" w:rsidRPr="00F730FC" w:rsidRDefault="00962BA8" w:rsidP="006B0E2C">
            <w:pPr>
              <w:pStyle w:val="a7"/>
              <w:numPr>
                <w:ilvl w:val="0"/>
                <w:numId w:val="26"/>
              </w:numPr>
              <w:spacing w:after="0" w:line="240" w:lineRule="auto"/>
              <w:rPr>
                <w:rFonts w:ascii="Times New Roman" w:hAnsi="Times New Roman"/>
                <w:sz w:val="24"/>
                <w:szCs w:val="24"/>
              </w:rPr>
            </w:pPr>
            <w:r w:rsidRPr="00F730FC">
              <w:rPr>
                <w:rFonts w:ascii="Times New Roman" w:hAnsi="Times New Roman"/>
                <w:sz w:val="24"/>
                <w:szCs w:val="24"/>
              </w:rPr>
              <w:t>Підвищення компетентності адміністративного (управлінського) складу ОТГ;</w:t>
            </w:r>
          </w:p>
        </w:tc>
      </w:tr>
      <w:tr w:rsidR="00962BA8" w:rsidRPr="00C3338A" w14:paraId="0967DC87"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434EB7"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72F9727" w14:textId="77777777" w:rsidR="00962BA8" w:rsidRPr="00F730FC" w:rsidRDefault="00962BA8" w:rsidP="006B0E2C">
            <w:pPr>
              <w:pStyle w:val="a7"/>
              <w:numPr>
                <w:ilvl w:val="0"/>
                <w:numId w:val="25"/>
              </w:numPr>
              <w:spacing w:after="0" w:line="240" w:lineRule="auto"/>
              <w:rPr>
                <w:rFonts w:ascii="Times New Roman" w:hAnsi="Times New Roman"/>
                <w:sz w:val="24"/>
                <w:szCs w:val="24"/>
              </w:rPr>
            </w:pPr>
            <w:r w:rsidRPr="00F730FC">
              <w:rPr>
                <w:rFonts w:ascii="Times New Roman" w:hAnsi="Times New Roman"/>
                <w:sz w:val="24"/>
                <w:szCs w:val="24"/>
              </w:rPr>
              <w:t>Проведення НДР з пошуку найбільш підходящого партнера;</w:t>
            </w:r>
          </w:p>
          <w:p w14:paraId="47C67062" w14:textId="77777777" w:rsidR="00962BA8" w:rsidRPr="00F730FC" w:rsidRDefault="00962BA8" w:rsidP="006B0E2C">
            <w:pPr>
              <w:pStyle w:val="a7"/>
              <w:numPr>
                <w:ilvl w:val="0"/>
                <w:numId w:val="25"/>
              </w:numPr>
              <w:spacing w:after="0" w:line="240" w:lineRule="auto"/>
              <w:rPr>
                <w:rFonts w:ascii="Times New Roman" w:hAnsi="Times New Roman"/>
                <w:sz w:val="24"/>
                <w:szCs w:val="24"/>
              </w:rPr>
            </w:pPr>
            <w:r w:rsidRPr="00F730FC">
              <w:rPr>
                <w:rFonts w:ascii="Times New Roman" w:hAnsi="Times New Roman"/>
                <w:sz w:val="24"/>
                <w:szCs w:val="24"/>
              </w:rPr>
              <w:t>Відбір виконавця НДР;</w:t>
            </w:r>
          </w:p>
          <w:p w14:paraId="22D248CE" w14:textId="77777777" w:rsidR="00962BA8" w:rsidRPr="00F730FC" w:rsidRDefault="00962BA8" w:rsidP="006B0E2C">
            <w:pPr>
              <w:pStyle w:val="a7"/>
              <w:numPr>
                <w:ilvl w:val="0"/>
                <w:numId w:val="25"/>
              </w:numPr>
              <w:spacing w:after="0" w:line="240" w:lineRule="auto"/>
              <w:rPr>
                <w:rFonts w:ascii="Times New Roman" w:hAnsi="Times New Roman"/>
                <w:sz w:val="24"/>
                <w:szCs w:val="24"/>
              </w:rPr>
            </w:pPr>
            <w:r w:rsidRPr="00F730FC">
              <w:rPr>
                <w:rFonts w:ascii="Times New Roman" w:hAnsi="Times New Roman"/>
                <w:sz w:val="24"/>
                <w:szCs w:val="24"/>
              </w:rPr>
              <w:t>Проведення електронної комунікації з потенційними партнерами;</w:t>
            </w:r>
          </w:p>
          <w:p w14:paraId="783FBB35" w14:textId="77777777" w:rsidR="00962BA8" w:rsidRPr="00F730FC" w:rsidRDefault="00962BA8" w:rsidP="006B0E2C">
            <w:pPr>
              <w:pStyle w:val="a7"/>
              <w:numPr>
                <w:ilvl w:val="0"/>
                <w:numId w:val="25"/>
              </w:numPr>
              <w:spacing w:after="0" w:line="240" w:lineRule="auto"/>
              <w:rPr>
                <w:rFonts w:ascii="Times New Roman" w:hAnsi="Times New Roman"/>
                <w:sz w:val="24"/>
                <w:szCs w:val="24"/>
              </w:rPr>
            </w:pPr>
            <w:r w:rsidRPr="00F730FC">
              <w:rPr>
                <w:rFonts w:ascii="Times New Roman" w:hAnsi="Times New Roman"/>
                <w:sz w:val="24"/>
                <w:szCs w:val="24"/>
              </w:rPr>
              <w:t>Організація взаємних візитів потенційних партнерів;</w:t>
            </w:r>
          </w:p>
          <w:p w14:paraId="3FFDDF2F" w14:textId="77777777" w:rsidR="00962BA8" w:rsidRPr="00F730FC" w:rsidRDefault="00962BA8" w:rsidP="006B0E2C">
            <w:pPr>
              <w:pStyle w:val="a7"/>
              <w:numPr>
                <w:ilvl w:val="0"/>
                <w:numId w:val="25"/>
              </w:numPr>
              <w:spacing w:after="0" w:line="240" w:lineRule="auto"/>
              <w:rPr>
                <w:rFonts w:ascii="Times New Roman" w:hAnsi="Times New Roman"/>
                <w:sz w:val="24"/>
                <w:szCs w:val="24"/>
              </w:rPr>
            </w:pPr>
            <w:r w:rsidRPr="00F730FC">
              <w:rPr>
                <w:rFonts w:ascii="Times New Roman" w:hAnsi="Times New Roman"/>
                <w:sz w:val="24"/>
                <w:szCs w:val="24"/>
              </w:rPr>
              <w:t>Підписання меморандуму про співпрацю.</w:t>
            </w:r>
          </w:p>
        </w:tc>
      </w:tr>
      <w:tr w:rsidR="00962BA8" w:rsidRPr="00C3338A" w14:paraId="5AF1F46C"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083E156"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E688639"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201</w:t>
            </w:r>
            <w:r>
              <w:rPr>
                <w:rFonts w:ascii="Times New Roman" w:hAnsi="Times New Roman"/>
                <w:sz w:val="24"/>
                <w:szCs w:val="24"/>
              </w:rPr>
              <w:t>9</w:t>
            </w:r>
            <w:r w:rsidRPr="00C3338A">
              <w:rPr>
                <w:rFonts w:ascii="Times New Roman" w:hAnsi="Times New Roman"/>
                <w:sz w:val="24"/>
                <w:szCs w:val="24"/>
              </w:rPr>
              <w:t>-2021</w:t>
            </w:r>
          </w:p>
        </w:tc>
      </w:tr>
      <w:tr w:rsidR="00962BA8" w:rsidRPr="00C3338A" w14:paraId="28AED9D4"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F3ACA86"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5D7830BF"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66F306D2"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145994A9"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4BA8E039"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Разом</w:t>
            </w:r>
          </w:p>
        </w:tc>
      </w:tr>
      <w:tr w:rsidR="00962BA8" w:rsidRPr="00C3338A" w14:paraId="5C5725EF"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E75BCD" w14:textId="77777777" w:rsidR="00962BA8" w:rsidRPr="00C3338A"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4B9B3BF"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3316BEB" w14:textId="3C6D658F" w:rsidR="00962BA8" w:rsidRPr="00C3338A" w:rsidRDefault="009C2109" w:rsidP="006B0E2C">
            <w:pPr>
              <w:spacing w:after="0" w:line="240" w:lineRule="auto"/>
              <w:rPr>
                <w:rFonts w:ascii="Times New Roman" w:hAnsi="Times New Roman"/>
                <w:sz w:val="24"/>
                <w:szCs w:val="24"/>
              </w:rPr>
            </w:pPr>
            <w:r>
              <w:rPr>
                <w:rFonts w:ascii="Times New Roman" w:hAnsi="Times New Roman"/>
                <w:sz w:val="24"/>
                <w:szCs w:val="24"/>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A0605C9" w14:textId="72328328" w:rsidR="00962BA8" w:rsidRPr="00C3338A" w:rsidRDefault="009C2109" w:rsidP="009C2109">
            <w:pPr>
              <w:spacing w:after="0" w:line="240" w:lineRule="auto"/>
              <w:rPr>
                <w:rFonts w:ascii="Times New Roman" w:hAnsi="Times New Roman"/>
                <w:sz w:val="24"/>
                <w:szCs w:val="24"/>
              </w:rPr>
            </w:pPr>
            <w:r>
              <w:rPr>
                <w:rFonts w:ascii="Times New Roman" w:hAnsi="Times New Roman"/>
                <w:sz w:val="24"/>
                <w:szCs w:val="24"/>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418F40B" w14:textId="7539F26C" w:rsidR="00962BA8" w:rsidRPr="00C3338A" w:rsidRDefault="009C2109" w:rsidP="006B0E2C">
            <w:pPr>
              <w:spacing w:after="0" w:line="240" w:lineRule="auto"/>
              <w:rPr>
                <w:rFonts w:ascii="Times New Roman" w:hAnsi="Times New Roman"/>
                <w:sz w:val="24"/>
                <w:szCs w:val="24"/>
              </w:rPr>
            </w:pPr>
            <w:r>
              <w:rPr>
                <w:rFonts w:ascii="Times New Roman" w:hAnsi="Times New Roman"/>
                <w:sz w:val="24"/>
                <w:szCs w:val="24"/>
              </w:rPr>
              <w:t>3</w:t>
            </w:r>
            <w:r w:rsidR="00962BA8" w:rsidRPr="00C3338A">
              <w:rPr>
                <w:rFonts w:ascii="Times New Roman" w:hAnsi="Times New Roman"/>
                <w:sz w:val="24"/>
                <w:szCs w:val="24"/>
              </w:rPr>
              <w:t>00</w:t>
            </w:r>
          </w:p>
        </w:tc>
      </w:tr>
      <w:tr w:rsidR="00962BA8" w:rsidRPr="00C3338A" w14:paraId="259AE476"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65716CC"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61242D6"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Бюджет МТД; Селищна рада; донорські та інші кошти не заборонені законодавством.</w:t>
            </w:r>
          </w:p>
        </w:tc>
      </w:tr>
      <w:tr w:rsidR="00962BA8" w:rsidRPr="00C3338A" w14:paraId="19E66C7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23B38BE"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lastRenderedPageBreak/>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4FC9B80" w14:textId="77777777" w:rsidR="00962BA8" w:rsidRPr="00C3338A" w:rsidRDefault="00962BA8" w:rsidP="006B0E2C">
            <w:pPr>
              <w:spacing w:after="0" w:line="240" w:lineRule="auto"/>
              <w:rPr>
                <w:rFonts w:ascii="Times New Roman" w:hAnsi="Times New Roman"/>
                <w:sz w:val="24"/>
                <w:szCs w:val="24"/>
              </w:rPr>
            </w:pPr>
            <w:r>
              <w:rPr>
                <w:rFonts w:ascii="Times New Roman" w:hAnsi="Times New Roman"/>
                <w:sz w:val="24"/>
                <w:szCs w:val="24"/>
              </w:rPr>
              <w:t>ОМС, активні громадяни,  ВНЗ</w:t>
            </w:r>
          </w:p>
        </w:tc>
      </w:tr>
      <w:tr w:rsidR="00962BA8" w:rsidRPr="00C3338A" w14:paraId="015F2BFD"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7DC11E2"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0A6E039" w14:textId="77777777" w:rsidR="00962BA8" w:rsidRPr="00C3338A" w:rsidRDefault="00962BA8" w:rsidP="006B0E2C">
            <w:pPr>
              <w:spacing w:after="0" w:line="240" w:lineRule="auto"/>
              <w:rPr>
                <w:rFonts w:ascii="Times New Roman" w:hAnsi="Times New Roman"/>
                <w:sz w:val="24"/>
                <w:szCs w:val="24"/>
              </w:rPr>
            </w:pPr>
          </w:p>
          <w:p w14:paraId="6CF4AB5E" w14:textId="77777777" w:rsidR="00962BA8" w:rsidRPr="00C3338A" w:rsidRDefault="00962BA8" w:rsidP="006B0E2C">
            <w:pPr>
              <w:spacing w:after="0" w:line="240" w:lineRule="auto"/>
              <w:rPr>
                <w:rFonts w:ascii="Times New Roman" w:hAnsi="Times New Roman"/>
                <w:sz w:val="24"/>
                <w:szCs w:val="24"/>
              </w:rPr>
            </w:pPr>
          </w:p>
        </w:tc>
      </w:tr>
    </w:tbl>
    <w:p w14:paraId="6BC2EDF2" w14:textId="77777777" w:rsidR="00962BA8" w:rsidRPr="00E76665" w:rsidRDefault="00962BA8" w:rsidP="00962BA8">
      <w:pPr>
        <w:ind w:right="-142"/>
        <w:jc w:val="center"/>
        <w:rPr>
          <w:rFonts w:ascii="Times New Roman" w:hAnsi="Times New Roman"/>
          <w:sz w:val="28"/>
          <w:szCs w:val="24"/>
        </w:rPr>
      </w:pPr>
    </w:p>
    <w:tbl>
      <w:tblPr>
        <w:tblW w:w="0" w:type="auto"/>
        <w:tblCellMar>
          <w:left w:w="0" w:type="dxa"/>
          <w:right w:w="0" w:type="dxa"/>
        </w:tblCellMar>
        <w:tblLook w:val="0600" w:firstRow="0" w:lastRow="0" w:firstColumn="0" w:lastColumn="0" w:noHBand="1" w:noVBand="1"/>
      </w:tblPr>
      <w:tblGrid>
        <w:gridCol w:w="2381"/>
        <w:gridCol w:w="1784"/>
        <w:gridCol w:w="1784"/>
        <w:gridCol w:w="1784"/>
        <w:gridCol w:w="1886"/>
      </w:tblGrid>
      <w:tr w:rsidR="00962BA8" w:rsidRPr="00C3338A" w14:paraId="46487DC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02F4C42"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18D56D2" w14:textId="4ECD86E5" w:rsidR="00962BA8" w:rsidRPr="003F0C07" w:rsidRDefault="00962BA8" w:rsidP="009C2109">
            <w:pPr>
              <w:spacing w:after="0" w:line="240" w:lineRule="auto"/>
              <w:rPr>
                <w:rFonts w:ascii="Times New Roman" w:hAnsi="Times New Roman"/>
                <w:sz w:val="24"/>
                <w:szCs w:val="24"/>
              </w:rPr>
            </w:pPr>
            <w:r w:rsidRPr="00F730FC">
              <w:rPr>
                <w:rFonts w:ascii="Times New Roman" w:hAnsi="Times New Roman"/>
                <w:sz w:val="24"/>
                <w:szCs w:val="24"/>
              </w:rPr>
              <w:t>3.1.2</w:t>
            </w:r>
            <w:r w:rsidRPr="003F0C07">
              <w:rPr>
                <w:rFonts w:ascii="Times New Roman" w:hAnsi="Times New Roman"/>
                <w:sz w:val="24"/>
                <w:szCs w:val="24"/>
              </w:rPr>
              <w:t>.</w:t>
            </w:r>
            <w:r w:rsidR="009C2109">
              <w:rPr>
                <w:rFonts w:ascii="Times New Roman" w:hAnsi="Times New Roman"/>
                <w:sz w:val="24"/>
                <w:szCs w:val="24"/>
              </w:rPr>
              <w:t xml:space="preserve"> Розвиток інформаційного простору та і</w:t>
            </w:r>
            <w:r w:rsidRPr="003F0C07">
              <w:rPr>
                <w:rFonts w:ascii="Times New Roman" w:hAnsi="Times New Roman"/>
                <w:sz w:val="24"/>
                <w:szCs w:val="24"/>
              </w:rPr>
              <w:t xml:space="preserve">нформатизація </w:t>
            </w:r>
            <w:r w:rsidR="009C2109">
              <w:rPr>
                <w:rFonts w:ascii="Times New Roman" w:hAnsi="Times New Roman"/>
                <w:sz w:val="24"/>
                <w:szCs w:val="24"/>
              </w:rPr>
              <w:t>об’єднаної територіальної громади</w:t>
            </w:r>
          </w:p>
        </w:tc>
      </w:tr>
      <w:tr w:rsidR="00962BA8" w:rsidRPr="00C3338A" w14:paraId="155C1292"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60DD358"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B71BC92"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 xml:space="preserve">Створення </w:t>
            </w:r>
            <w:r>
              <w:rPr>
                <w:rFonts w:ascii="Times New Roman" w:hAnsi="Times New Roman"/>
                <w:sz w:val="24"/>
                <w:szCs w:val="24"/>
              </w:rPr>
              <w:t>єдиного інформаційного простору</w:t>
            </w:r>
            <w:r w:rsidRPr="00C3338A">
              <w:rPr>
                <w:rFonts w:ascii="Times New Roman" w:hAnsi="Times New Roman"/>
                <w:sz w:val="24"/>
                <w:szCs w:val="24"/>
              </w:rPr>
              <w:t xml:space="preserve"> на базі  </w:t>
            </w:r>
            <w:r>
              <w:rPr>
                <w:rFonts w:ascii="Times New Roman" w:hAnsi="Times New Roman"/>
                <w:sz w:val="24"/>
                <w:szCs w:val="24"/>
              </w:rPr>
              <w:t>мережі</w:t>
            </w:r>
            <w:r w:rsidRPr="00C3338A">
              <w:rPr>
                <w:rFonts w:ascii="Times New Roman" w:hAnsi="Times New Roman"/>
                <w:sz w:val="24"/>
                <w:szCs w:val="24"/>
              </w:rPr>
              <w:t xml:space="preserve"> бібліотек</w:t>
            </w:r>
          </w:p>
        </w:tc>
      </w:tr>
      <w:tr w:rsidR="00962BA8" w:rsidRPr="00C3338A" w14:paraId="66F09C50"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841233D"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5F1977A"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Головною ціллю проекту є підтримка ініціативних селищної та сільських бібліотек, які:</w:t>
            </w:r>
          </w:p>
          <w:p w14:paraId="604D05A0"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w:t>
            </w:r>
            <w:r w:rsidRPr="00C3338A">
              <w:rPr>
                <w:rFonts w:ascii="Times New Roman" w:hAnsi="Times New Roman"/>
                <w:sz w:val="24"/>
                <w:szCs w:val="24"/>
              </w:rPr>
              <w:tab/>
              <w:t>організують та надаватимуть доступ до мережі Інтернет користувачам на постійній основі;</w:t>
            </w:r>
          </w:p>
          <w:p w14:paraId="05DDB0F5"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w:t>
            </w:r>
            <w:r w:rsidRPr="00C3338A">
              <w:rPr>
                <w:rFonts w:ascii="Times New Roman" w:hAnsi="Times New Roman"/>
                <w:sz w:val="24"/>
                <w:szCs w:val="24"/>
              </w:rPr>
              <w:tab/>
              <w:t>ініціюватимуть та реалізовуватимуть бібліотечні послуги з використанням доступу до мережі Інтернет, які задовольнятимуть потреби місцевих громад (пошук інформації, електронне врядування, інтернет-покупки);</w:t>
            </w:r>
          </w:p>
          <w:p w14:paraId="24DA54B6"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w:t>
            </w:r>
            <w:r w:rsidRPr="00C3338A">
              <w:rPr>
                <w:rFonts w:ascii="Times New Roman" w:hAnsi="Times New Roman"/>
                <w:sz w:val="24"/>
                <w:szCs w:val="24"/>
              </w:rPr>
              <w:tab/>
              <w:t>мають можливість залучити додаткові ресурси для бібліотеки у вигляді оплати за Інтернет (забезпечити співфінансування).</w:t>
            </w:r>
          </w:p>
        </w:tc>
      </w:tr>
      <w:tr w:rsidR="00962BA8" w:rsidRPr="00C3338A" w14:paraId="277EE2B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7A98CDE"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E8DF863" w14:textId="77777777" w:rsidR="00962BA8" w:rsidRPr="00C3338A" w:rsidRDefault="00962BA8" w:rsidP="006B0E2C">
            <w:pPr>
              <w:spacing w:after="0" w:line="240" w:lineRule="auto"/>
              <w:rPr>
                <w:rFonts w:ascii="Times New Roman" w:hAnsi="Times New Roman"/>
                <w:sz w:val="24"/>
                <w:szCs w:val="24"/>
              </w:rPr>
            </w:pPr>
            <w:r>
              <w:rPr>
                <w:rFonts w:ascii="Times New Roman" w:hAnsi="Times New Roman"/>
                <w:sz w:val="24"/>
                <w:szCs w:val="24"/>
              </w:rPr>
              <w:t>Зачепилівська ОТГ</w:t>
            </w:r>
          </w:p>
        </w:tc>
      </w:tr>
      <w:tr w:rsidR="00962BA8" w:rsidRPr="00C3338A" w14:paraId="7B1B5F32"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9CBED3B"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F58C21B" w14:textId="77777777" w:rsidR="00962BA8" w:rsidRPr="00C3338A" w:rsidRDefault="00962BA8" w:rsidP="006B0E2C">
            <w:pPr>
              <w:spacing w:after="0" w:line="240" w:lineRule="auto"/>
              <w:rPr>
                <w:rFonts w:ascii="Times New Roman" w:hAnsi="Times New Roman"/>
                <w:sz w:val="24"/>
                <w:szCs w:val="24"/>
              </w:rPr>
            </w:pPr>
            <w:r>
              <w:rPr>
                <w:rFonts w:ascii="Times New Roman" w:hAnsi="Times New Roman"/>
                <w:sz w:val="24"/>
                <w:szCs w:val="24"/>
              </w:rPr>
              <w:t>4</w:t>
            </w:r>
            <w:r w:rsidRPr="00C3338A">
              <w:rPr>
                <w:rFonts w:ascii="Times New Roman" w:hAnsi="Times New Roman"/>
                <w:sz w:val="24"/>
                <w:szCs w:val="24"/>
              </w:rPr>
              <w:t>000</w:t>
            </w:r>
          </w:p>
        </w:tc>
      </w:tr>
      <w:tr w:rsidR="00962BA8" w:rsidRPr="00C3338A" w14:paraId="3B7E990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41FF5C0"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923B8DE"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 xml:space="preserve">Вільний доступ до актуальної інформації є необхідною передумовою функціонування сучасного  суспільства. Однак близько 67 % українців не мають можливості регулярно користуватися Інтернетом. Більшість із них — це жителі невеликих населених пунктів, які не мають необхідних навичок та обладнання. </w:t>
            </w:r>
          </w:p>
          <w:p w14:paraId="2A77E8A1" w14:textId="77777777" w:rsidR="00962BA8" w:rsidRPr="00C3338A" w:rsidRDefault="00962BA8" w:rsidP="006B0E2C">
            <w:pPr>
              <w:spacing w:after="0" w:line="240" w:lineRule="auto"/>
              <w:rPr>
                <w:rFonts w:ascii="Times New Roman" w:hAnsi="Times New Roman"/>
                <w:sz w:val="24"/>
                <w:szCs w:val="24"/>
              </w:rPr>
            </w:pPr>
            <w:r>
              <w:rPr>
                <w:rFonts w:ascii="Times New Roman" w:hAnsi="Times New Roman"/>
                <w:sz w:val="24"/>
                <w:szCs w:val="24"/>
              </w:rPr>
              <w:t>У Зачепилівській громаді</w:t>
            </w:r>
            <w:r w:rsidRPr="00C3338A">
              <w:rPr>
                <w:rFonts w:ascii="Times New Roman" w:hAnsi="Times New Roman"/>
                <w:sz w:val="24"/>
                <w:szCs w:val="24"/>
              </w:rPr>
              <w:t xml:space="preserve"> </w:t>
            </w:r>
            <w:r>
              <w:rPr>
                <w:rFonts w:ascii="Times New Roman" w:hAnsi="Times New Roman"/>
                <w:sz w:val="24"/>
                <w:szCs w:val="24"/>
              </w:rPr>
              <w:t>функціонує 10</w:t>
            </w:r>
            <w:r w:rsidRPr="00C3338A">
              <w:rPr>
                <w:rFonts w:ascii="Times New Roman" w:hAnsi="Times New Roman"/>
                <w:sz w:val="24"/>
                <w:szCs w:val="24"/>
              </w:rPr>
              <w:t xml:space="preserve"> сільських бібліотеки, які не надають послуги  доступу до мережі Інтернет і відповідно жителі цих сіл знаходяться в інформаційній нерівності порівняно з жителями міст. Створення пунктів доступу до мережі Інтернет на базі сільських бібліотек громади зможе мінімізувати цю нерівність.</w:t>
            </w:r>
          </w:p>
          <w:p w14:paraId="55242302"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 xml:space="preserve">Проектом передбачається створити </w:t>
            </w:r>
            <w:r>
              <w:rPr>
                <w:rFonts w:ascii="Times New Roman" w:hAnsi="Times New Roman"/>
                <w:sz w:val="24"/>
                <w:szCs w:val="24"/>
              </w:rPr>
              <w:t>5 пунктів</w:t>
            </w:r>
            <w:r w:rsidRPr="00C3338A">
              <w:rPr>
                <w:rFonts w:ascii="Times New Roman" w:hAnsi="Times New Roman"/>
                <w:sz w:val="24"/>
                <w:szCs w:val="24"/>
              </w:rPr>
              <w:t xml:space="preserve"> доступу до мережі Інтернет на базі сільських / селищних бібліотек громади. Бібліотеки будуть забезпечені:</w:t>
            </w:r>
          </w:p>
          <w:p w14:paraId="665FD83E"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w:t>
            </w:r>
            <w:r w:rsidRPr="00C3338A">
              <w:rPr>
                <w:rFonts w:ascii="Times New Roman" w:hAnsi="Times New Roman"/>
                <w:sz w:val="24"/>
                <w:szCs w:val="24"/>
              </w:rPr>
              <w:tab/>
              <w:t xml:space="preserve">комп’ютерами (по 1 - </w:t>
            </w:r>
            <w:r>
              <w:rPr>
                <w:rFonts w:ascii="Times New Roman" w:hAnsi="Times New Roman"/>
                <w:sz w:val="24"/>
                <w:szCs w:val="24"/>
              </w:rPr>
              <w:t>3</w:t>
            </w:r>
            <w:r w:rsidRPr="00C3338A">
              <w:rPr>
                <w:rFonts w:ascii="Times New Roman" w:hAnsi="Times New Roman"/>
                <w:sz w:val="24"/>
                <w:szCs w:val="24"/>
              </w:rPr>
              <w:t xml:space="preserve"> в кожній бібліотеці);</w:t>
            </w:r>
          </w:p>
          <w:p w14:paraId="05F7BE89"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w:t>
            </w:r>
            <w:r w:rsidRPr="00C3338A">
              <w:rPr>
                <w:rFonts w:ascii="Times New Roman" w:hAnsi="Times New Roman"/>
                <w:sz w:val="24"/>
                <w:szCs w:val="24"/>
              </w:rPr>
              <w:tab/>
              <w:t>периферійним обладнанням (навушники, веб-камери, пристрої безперервного живлення);</w:t>
            </w:r>
          </w:p>
          <w:p w14:paraId="0C55327D"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w:t>
            </w:r>
            <w:r w:rsidRPr="00C3338A">
              <w:rPr>
                <w:rFonts w:ascii="Times New Roman" w:hAnsi="Times New Roman"/>
                <w:sz w:val="24"/>
                <w:szCs w:val="24"/>
              </w:rPr>
              <w:tab/>
              <w:t>копіювальною технікою, принтером, сканером</w:t>
            </w:r>
          </w:p>
        </w:tc>
      </w:tr>
      <w:tr w:rsidR="00962BA8" w:rsidRPr="00C3338A" w14:paraId="5DF1E328"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2C1CDE2"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lastRenderedPageBreak/>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00401E2"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w:t>
            </w:r>
            <w:r w:rsidRPr="00C3338A">
              <w:rPr>
                <w:rFonts w:ascii="Times New Roman" w:hAnsi="Times New Roman"/>
                <w:sz w:val="24"/>
                <w:szCs w:val="24"/>
              </w:rPr>
              <w:tab/>
              <w:t xml:space="preserve">Отримання доступу до мережі Інтернет (пошук інформації, електронне врядування, інтернет-покупки, пошук роботи тощо) користувачів 5 бібліотек. </w:t>
            </w:r>
          </w:p>
          <w:p w14:paraId="14C93072"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w:t>
            </w:r>
            <w:r w:rsidRPr="00C3338A">
              <w:rPr>
                <w:rFonts w:ascii="Times New Roman" w:hAnsi="Times New Roman"/>
                <w:sz w:val="24"/>
                <w:szCs w:val="24"/>
              </w:rPr>
              <w:tab/>
              <w:t xml:space="preserve">Підвищення рівня комп’ютерної грамотності </w:t>
            </w:r>
            <w:r>
              <w:rPr>
                <w:rFonts w:ascii="Times New Roman" w:hAnsi="Times New Roman"/>
                <w:sz w:val="24"/>
                <w:szCs w:val="24"/>
              </w:rPr>
              <w:t>5</w:t>
            </w:r>
            <w:r w:rsidRPr="00C3338A">
              <w:rPr>
                <w:rFonts w:ascii="Times New Roman" w:hAnsi="Times New Roman"/>
                <w:sz w:val="24"/>
                <w:szCs w:val="24"/>
              </w:rPr>
              <w:t xml:space="preserve"> бібліотекарів сільських бібліотек.</w:t>
            </w:r>
          </w:p>
          <w:p w14:paraId="05543AC4"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w:t>
            </w:r>
            <w:r w:rsidRPr="00C3338A">
              <w:rPr>
                <w:rFonts w:ascii="Times New Roman" w:hAnsi="Times New Roman"/>
                <w:sz w:val="24"/>
                <w:szCs w:val="24"/>
              </w:rPr>
              <w:tab/>
              <w:t>Проведення тренінгів для користувачів сільських бібліотек громади.</w:t>
            </w:r>
          </w:p>
          <w:p w14:paraId="0B5F3145"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w:t>
            </w:r>
            <w:r w:rsidRPr="00C3338A">
              <w:rPr>
                <w:rFonts w:ascii="Times New Roman" w:hAnsi="Times New Roman"/>
                <w:sz w:val="24"/>
                <w:szCs w:val="24"/>
              </w:rPr>
              <w:tab/>
              <w:t>Модернізація роботи сільських бібліотек, що в подальшому створить передумови для розширення видів послуг і кількості відвідувачів</w:t>
            </w:r>
          </w:p>
        </w:tc>
      </w:tr>
      <w:tr w:rsidR="00962BA8" w:rsidRPr="00C3338A" w14:paraId="0A9FC6A8"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3A44D20"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12F8510"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w:t>
            </w:r>
            <w:r w:rsidRPr="00C3338A">
              <w:rPr>
                <w:rFonts w:ascii="Times New Roman" w:hAnsi="Times New Roman"/>
                <w:sz w:val="24"/>
                <w:szCs w:val="24"/>
              </w:rPr>
              <w:tab/>
              <w:t xml:space="preserve">Обладнання відібраних бібліотек комп’ютерною технікою. </w:t>
            </w:r>
          </w:p>
          <w:p w14:paraId="471098BE"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w:t>
            </w:r>
            <w:r w:rsidRPr="00C3338A">
              <w:rPr>
                <w:rFonts w:ascii="Times New Roman" w:hAnsi="Times New Roman"/>
                <w:sz w:val="24"/>
                <w:szCs w:val="24"/>
              </w:rPr>
              <w:tab/>
              <w:t>Навчання бібліотекарів роботі з новітніми технологіями.</w:t>
            </w:r>
          </w:p>
          <w:p w14:paraId="62C09A72"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w:t>
            </w:r>
            <w:r w:rsidRPr="00C3338A">
              <w:rPr>
                <w:rFonts w:ascii="Times New Roman" w:hAnsi="Times New Roman"/>
                <w:sz w:val="24"/>
                <w:szCs w:val="24"/>
              </w:rPr>
              <w:tab/>
              <w:t xml:space="preserve">Відкриття пунктів вільного доступу до мережі Інтернет на базі сільських (селищних) бібліотек </w:t>
            </w:r>
          </w:p>
          <w:p w14:paraId="11F1F70F"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w:t>
            </w:r>
            <w:r w:rsidRPr="00C3338A">
              <w:rPr>
                <w:rFonts w:ascii="Times New Roman" w:hAnsi="Times New Roman"/>
                <w:sz w:val="24"/>
                <w:szCs w:val="24"/>
              </w:rPr>
              <w:tab/>
              <w:t>Моніторинг діяльності пунктів вільного доступу до мережі Інтернет на базі сільських (селищних) бібліотек.</w:t>
            </w:r>
          </w:p>
        </w:tc>
      </w:tr>
      <w:tr w:rsidR="00962BA8" w:rsidRPr="00C3338A" w14:paraId="01E32C25"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E94C418"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C3394E1" w14:textId="0C8C482F" w:rsidR="00962BA8" w:rsidRPr="00C3338A" w:rsidRDefault="009C2109" w:rsidP="006B0E2C">
            <w:pPr>
              <w:spacing w:after="0" w:line="240" w:lineRule="auto"/>
              <w:rPr>
                <w:rFonts w:ascii="Times New Roman" w:hAnsi="Times New Roman"/>
                <w:sz w:val="24"/>
                <w:szCs w:val="24"/>
              </w:rPr>
            </w:pPr>
            <w:r>
              <w:rPr>
                <w:rFonts w:ascii="Times New Roman" w:hAnsi="Times New Roman"/>
                <w:sz w:val="24"/>
                <w:szCs w:val="24"/>
              </w:rPr>
              <w:t>2019</w:t>
            </w:r>
            <w:r w:rsidR="00962BA8" w:rsidRPr="00C3338A">
              <w:rPr>
                <w:rFonts w:ascii="Times New Roman" w:hAnsi="Times New Roman"/>
                <w:sz w:val="24"/>
                <w:szCs w:val="24"/>
              </w:rPr>
              <w:t>-2021</w:t>
            </w:r>
          </w:p>
        </w:tc>
      </w:tr>
      <w:tr w:rsidR="00962BA8" w:rsidRPr="00C3338A" w14:paraId="0E41C3AB"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32147F5"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2ED2448B"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539C5E5C"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30DCC7C3"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20E8639A"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Разом</w:t>
            </w:r>
          </w:p>
        </w:tc>
      </w:tr>
      <w:tr w:rsidR="00962BA8" w:rsidRPr="00C3338A" w14:paraId="20BEEB9B"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FC3DDB" w14:textId="77777777" w:rsidR="00962BA8" w:rsidRPr="00C3338A"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6DDC004" w14:textId="482C0E8A" w:rsidR="00962BA8" w:rsidRPr="00C3338A" w:rsidRDefault="009C2109" w:rsidP="006B0E2C">
            <w:pPr>
              <w:spacing w:after="0" w:line="240" w:lineRule="auto"/>
              <w:rPr>
                <w:rFonts w:ascii="Times New Roman" w:hAnsi="Times New Roman"/>
                <w:sz w:val="24"/>
                <w:szCs w:val="24"/>
              </w:rPr>
            </w:pPr>
            <w:r>
              <w:rPr>
                <w:rFonts w:ascii="Times New Roman" w:hAnsi="Times New Roman"/>
                <w:sz w:val="24"/>
                <w:szCs w:val="24"/>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41C41E7" w14:textId="5C9450BA" w:rsidR="00962BA8" w:rsidRPr="00C3338A" w:rsidRDefault="009C2109" w:rsidP="009C2109">
            <w:pPr>
              <w:spacing w:after="0" w:line="240" w:lineRule="auto"/>
              <w:rPr>
                <w:rFonts w:ascii="Times New Roman" w:hAnsi="Times New Roman"/>
                <w:sz w:val="24"/>
                <w:szCs w:val="24"/>
              </w:rPr>
            </w:pPr>
            <w:r>
              <w:rPr>
                <w:rFonts w:ascii="Times New Roman" w:hAnsi="Times New Roman"/>
                <w:sz w:val="24"/>
                <w:szCs w:val="24"/>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B191CB3" w14:textId="5C44CFFF" w:rsidR="00962BA8" w:rsidRPr="00C3338A" w:rsidRDefault="009C2109" w:rsidP="009C2109">
            <w:pPr>
              <w:spacing w:after="0" w:line="240" w:lineRule="auto"/>
              <w:rPr>
                <w:rFonts w:ascii="Times New Roman" w:hAnsi="Times New Roman"/>
                <w:sz w:val="24"/>
                <w:szCs w:val="24"/>
              </w:rPr>
            </w:pPr>
            <w:r>
              <w:rPr>
                <w:rFonts w:ascii="Times New Roman" w:hAnsi="Times New Roman"/>
                <w:sz w:val="24"/>
                <w:szCs w:val="24"/>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D6EDA70" w14:textId="0D18F1FF" w:rsidR="00962BA8" w:rsidRPr="00C3338A" w:rsidRDefault="009C2109" w:rsidP="006B0E2C">
            <w:pPr>
              <w:spacing w:after="0" w:line="240" w:lineRule="auto"/>
              <w:rPr>
                <w:rFonts w:ascii="Times New Roman" w:hAnsi="Times New Roman"/>
                <w:sz w:val="24"/>
                <w:szCs w:val="24"/>
              </w:rPr>
            </w:pPr>
            <w:r>
              <w:rPr>
                <w:rFonts w:ascii="Times New Roman" w:hAnsi="Times New Roman"/>
                <w:sz w:val="24"/>
                <w:szCs w:val="24"/>
              </w:rPr>
              <w:t>600</w:t>
            </w:r>
          </w:p>
        </w:tc>
      </w:tr>
      <w:tr w:rsidR="00962BA8" w:rsidRPr="00C3338A" w14:paraId="754CC29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76168F5"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F045C10" w14:textId="77777777" w:rsidR="00962BA8" w:rsidRPr="00C3338A" w:rsidRDefault="00962BA8" w:rsidP="006B0E2C">
            <w:pPr>
              <w:spacing w:after="0" w:line="240" w:lineRule="auto"/>
              <w:rPr>
                <w:rFonts w:ascii="Times New Roman" w:hAnsi="Times New Roman"/>
                <w:sz w:val="24"/>
                <w:szCs w:val="24"/>
              </w:rPr>
            </w:pPr>
            <w:r>
              <w:rPr>
                <w:rFonts w:ascii="Times New Roman" w:hAnsi="Times New Roman"/>
                <w:sz w:val="24"/>
                <w:szCs w:val="24"/>
              </w:rPr>
              <w:t>Бюджет МТД; с</w:t>
            </w:r>
            <w:r w:rsidRPr="00C3338A">
              <w:rPr>
                <w:rFonts w:ascii="Times New Roman" w:hAnsi="Times New Roman"/>
                <w:sz w:val="24"/>
                <w:szCs w:val="24"/>
              </w:rPr>
              <w:t>елищна рада; донорські та інші кошти не заборонені законодавством.</w:t>
            </w:r>
          </w:p>
        </w:tc>
      </w:tr>
      <w:tr w:rsidR="00962BA8" w:rsidRPr="00C3338A" w14:paraId="46A3EBE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CD18FC5"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E85308A"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Виконавчий комітет; Причетні установи та організації.</w:t>
            </w:r>
          </w:p>
        </w:tc>
      </w:tr>
      <w:tr w:rsidR="00962BA8" w:rsidRPr="00C3338A" w14:paraId="6D6F7D92"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99E11F4"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0237BFB" w14:textId="77777777" w:rsidR="00962BA8" w:rsidRPr="00C3338A" w:rsidRDefault="00962BA8" w:rsidP="006B0E2C">
            <w:pPr>
              <w:spacing w:after="0" w:line="240" w:lineRule="auto"/>
              <w:rPr>
                <w:rFonts w:ascii="Times New Roman" w:hAnsi="Times New Roman"/>
                <w:sz w:val="24"/>
                <w:szCs w:val="24"/>
              </w:rPr>
            </w:pPr>
          </w:p>
          <w:p w14:paraId="4C582AD1" w14:textId="77777777" w:rsidR="00962BA8" w:rsidRPr="00C3338A" w:rsidRDefault="00962BA8" w:rsidP="006B0E2C">
            <w:pPr>
              <w:spacing w:after="0" w:line="240" w:lineRule="auto"/>
              <w:rPr>
                <w:rFonts w:ascii="Times New Roman" w:hAnsi="Times New Roman"/>
                <w:sz w:val="24"/>
                <w:szCs w:val="24"/>
              </w:rPr>
            </w:pPr>
          </w:p>
        </w:tc>
      </w:tr>
    </w:tbl>
    <w:p w14:paraId="69314E96" w14:textId="77777777" w:rsidR="00962BA8" w:rsidRPr="00C3338A" w:rsidRDefault="00962BA8" w:rsidP="00962BA8">
      <w:pPr>
        <w:spacing w:line="276" w:lineRule="auto"/>
        <w:ind w:left="851"/>
        <w:contextualSpacing/>
        <w:jc w:val="both"/>
        <w:rPr>
          <w:rFonts w:ascii="Times New Roman" w:hAnsi="Times New Roman"/>
          <w:sz w:val="24"/>
          <w:szCs w:val="24"/>
        </w:rPr>
      </w:pPr>
    </w:p>
    <w:p w14:paraId="6F375F1E" w14:textId="77777777" w:rsidR="0059393C" w:rsidRDefault="0059393C" w:rsidP="00962BA8">
      <w:pPr>
        <w:spacing w:after="0" w:line="240" w:lineRule="auto"/>
        <w:rPr>
          <w:rFonts w:ascii="Times New Roman" w:hAnsi="Times New Roman"/>
          <w:sz w:val="28"/>
          <w:szCs w:val="24"/>
        </w:rPr>
      </w:pPr>
    </w:p>
    <w:p w14:paraId="11A42095" w14:textId="77777777" w:rsidR="00F64310" w:rsidRDefault="00F64310" w:rsidP="00962BA8">
      <w:pPr>
        <w:spacing w:after="0" w:line="240" w:lineRule="auto"/>
        <w:rPr>
          <w:rFonts w:ascii="Times New Roman" w:hAnsi="Times New Roman"/>
          <w:sz w:val="28"/>
          <w:szCs w:val="24"/>
        </w:rPr>
      </w:pPr>
    </w:p>
    <w:p w14:paraId="69054FCD" w14:textId="77777777" w:rsidR="0059393C" w:rsidRDefault="0059393C" w:rsidP="00962BA8">
      <w:pPr>
        <w:ind w:right="-142"/>
        <w:jc w:val="center"/>
        <w:rPr>
          <w:rFonts w:ascii="Times New Roman" w:hAnsi="Times New Roman"/>
          <w:sz w:val="28"/>
          <w:szCs w:val="24"/>
        </w:rPr>
      </w:pPr>
    </w:p>
    <w:p w14:paraId="67907B15" w14:textId="77777777" w:rsidR="00962BA8" w:rsidRPr="00E76665" w:rsidRDefault="00962BA8" w:rsidP="00962BA8">
      <w:pPr>
        <w:ind w:right="-142"/>
        <w:jc w:val="center"/>
        <w:rPr>
          <w:rFonts w:ascii="Times New Roman" w:hAnsi="Times New Roman"/>
          <w:sz w:val="28"/>
          <w:szCs w:val="24"/>
        </w:rPr>
      </w:pPr>
      <w:r w:rsidRPr="00E76665">
        <w:rPr>
          <w:rFonts w:ascii="Times New Roman" w:hAnsi="Times New Roman"/>
          <w:sz w:val="28"/>
          <w:szCs w:val="24"/>
        </w:rPr>
        <w:t>Технічні завдання на проекти місцевого розвитку операційної цілі</w:t>
      </w:r>
      <w:r w:rsidRPr="00E76665">
        <w:rPr>
          <w:rFonts w:ascii="Times New Roman" w:hAnsi="Times New Roman"/>
          <w:sz w:val="28"/>
          <w:szCs w:val="24"/>
          <w:lang w:val="ru-RU"/>
        </w:rPr>
        <w:t xml:space="preserve"> </w:t>
      </w:r>
      <w:r w:rsidRPr="00C875CF">
        <w:rPr>
          <w:rFonts w:ascii="Times New Roman" w:hAnsi="Times New Roman"/>
          <w:sz w:val="28"/>
          <w:szCs w:val="24"/>
        </w:rPr>
        <w:t>3.2. Впровадження прогресивних технологій управління місцевим розвитком</w:t>
      </w:r>
    </w:p>
    <w:tbl>
      <w:tblPr>
        <w:tblW w:w="0" w:type="auto"/>
        <w:tblCellMar>
          <w:left w:w="0" w:type="dxa"/>
          <w:right w:w="0" w:type="dxa"/>
        </w:tblCellMar>
        <w:tblLook w:val="0600" w:firstRow="0" w:lastRow="0" w:firstColumn="0" w:lastColumn="0" w:noHBand="1" w:noVBand="1"/>
      </w:tblPr>
      <w:tblGrid>
        <w:gridCol w:w="2381"/>
        <w:gridCol w:w="1784"/>
        <w:gridCol w:w="1784"/>
        <w:gridCol w:w="1784"/>
        <w:gridCol w:w="1886"/>
      </w:tblGrid>
      <w:tr w:rsidR="00962BA8" w:rsidRPr="00C3338A" w14:paraId="14733859" w14:textId="77777777" w:rsidTr="006B0E2C">
        <w:trPr>
          <w:trHeight w:val="56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CCEB477"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Завдання Стратегії, якому відповідає проект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0EDF8EC" w14:textId="01D6DEF7" w:rsidR="00962BA8" w:rsidRPr="00C3338A" w:rsidRDefault="00962BA8" w:rsidP="009C2109">
            <w:pPr>
              <w:spacing w:after="0" w:line="240" w:lineRule="auto"/>
              <w:rPr>
                <w:rFonts w:ascii="Times New Roman" w:hAnsi="Times New Roman"/>
                <w:sz w:val="24"/>
                <w:szCs w:val="24"/>
              </w:rPr>
            </w:pPr>
            <w:r w:rsidRPr="003F0C07">
              <w:rPr>
                <w:rFonts w:ascii="Times New Roman" w:hAnsi="Times New Roman"/>
                <w:sz w:val="24"/>
                <w:szCs w:val="24"/>
              </w:rPr>
              <w:t>3.</w:t>
            </w:r>
            <w:r>
              <w:rPr>
                <w:rFonts w:ascii="Times New Roman" w:hAnsi="Times New Roman"/>
                <w:sz w:val="24"/>
                <w:szCs w:val="24"/>
              </w:rPr>
              <w:t>2</w:t>
            </w:r>
            <w:r w:rsidRPr="003F0C07">
              <w:rPr>
                <w:rFonts w:ascii="Times New Roman" w:hAnsi="Times New Roman"/>
                <w:sz w:val="24"/>
                <w:szCs w:val="24"/>
              </w:rPr>
              <w:t>.</w:t>
            </w:r>
            <w:r>
              <w:rPr>
                <w:rFonts w:ascii="Times New Roman" w:hAnsi="Times New Roman"/>
                <w:sz w:val="24"/>
                <w:szCs w:val="24"/>
              </w:rPr>
              <w:t>1. Стимулювання ініціативи населення до розробки проектів розвитку громади</w:t>
            </w:r>
          </w:p>
        </w:tc>
      </w:tr>
      <w:tr w:rsidR="00962BA8" w:rsidRPr="00C3338A" w14:paraId="4E58829D" w14:textId="77777777" w:rsidTr="006B0E2C">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345742B"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A865430"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 xml:space="preserve">Запровадження місцевого  конкурсу на кращий проект благоустрою «Громада </w:t>
            </w:r>
            <w:r>
              <w:rPr>
                <w:rFonts w:ascii="Times New Roman" w:hAnsi="Times New Roman"/>
                <w:sz w:val="24"/>
                <w:szCs w:val="24"/>
              </w:rPr>
              <w:t>власними силами</w:t>
            </w:r>
            <w:r w:rsidRPr="00C3338A">
              <w:rPr>
                <w:rFonts w:ascii="Times New Roman" w:hAnsi="Times New Roman"/>
                <w:sz w:val="24"/>
                <w:szCs w:val="24"/>
              </w:rPr>
              <w:t>!»</w:t>
            </w:r>
          </w:p>
        </w:tc>
      </w:tr>
      <w:tr w:rsidR="00962BA8" w:rsidRPr="00C3338A" w14:paraId="4BFB8DB8" w14:textId="77777777" w:rsidTr="006B0E2C">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4979E52"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7A18F19"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Поліпшення соціально-економічного середовища на сільських територіях.</w:t>
            </w:r>
          </w:p>
        </w:tc>
      </w:tr>
      <w:tr w:rsidR="00962BA8" w:rsidRPr="00C3338A" w14:paraId="0A12DC14" w14:textId="77777777" w:rsidTr="006B0E2C">
        <w:trPr>
          <w:trHeight w:val="62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C78AB4E"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lastRenderedPageBreak/>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C50928D" w14:textId="77777777" w:rsidR="00962BA8" w:rsidRPr="00C3338A" w:rsidRDefault="00962BA8" w:rsidP="006B0E2C">
            <w:pPr>
              <w:spacing w:after="0" w:line="240" w:lineRule="auto"/>
              <w:rPr>
                <w:rFonts w:ascii="Times New Roman" w:hAnsi="Times New Roman"/>
                <w:sz w:val="24"/>
                <w:szCs w:val="24"/>
              </w:rPr>
            </w:pPr>
            <w:r>
              <w:rPr>
                <w:rFonts w:ascii="Times New Roman" w:hAnsi="Times New Roman"/>
                <w:sz w:val="24"/>
                <w:szCs w:val="24"/>
              </w:rPr>
              <w:t>Зачепилівська ОТГ</w:t>
            </w:r>
          </w:p>
        </w:tc>
      </w:tr>
      <w:tr w:rsidR="00962BA8" w:rsidRPr="00C3338A" w14:paraId="44A17600" w14:textId="77777777" w:rsidTr="006B0E2C">
        <w:trPr>
          <w:trHeight w:val="107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091AF3B"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FFC143E"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5000</w:t>
            </w:r>
          </w:p>
        </w:tc>
      </w:tr>
      <w:tr w:rsidR="00962BA8" w:rsidRPr="00C3338A" w14:paraId="7FC4F251" w14:textId="77777777" w:rsidTr="006B0E2C">
        <w:trPr>
          <w:trHeight w:val="187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138B1ED"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70E6EFE"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lang w:bidi="uk-UA"/>
              </w:rPr>
              <w:t>Мета проекту полягає у вирішенні проблеми відтоку населення, особливо молоді, з сіл через багато складнощів, пов’язаних із дефіцитом можливостей щодо зайнятості, освіти, дозвілля та інших можливостей на сільських територіях. Якщо активно залучити громадян, то можна покращити якість життя у селі без великих інвестицій або з мінімальними витратами. Люди, які мешкають у селах, часто просто чекають, поки державні установи впровадять певні заходи для покращення якості життя.</w:t>
            </w:r>
          </w:p>
        </w:tc>
      </w:tr>
      <w:tr w:rsidR="00962BA8" w:rsidRPr="00C3338A" w14:paraId="250FDCE4" w14:textId="77777777" w:rsidTr="006B0E2C">
        <w:trPr>
          <w:trHeight w:val="85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1911652"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bottom"/>
          </w:tcPr>
          <w:p w14:paraId="76121C3B" w14:textId="77777777" w:rsidR="00962BA8" w:rsidRPr="00C3338A" w:rsidRDefault="00962BA8" w:rsidP="006B0E2C">
            <w:pPr>
              <w:spacing w:after="0" w:line="240" w:lineRule="auto"/>
              <w:rPr>
                <w:rFonts w:ascii="Times New Roman" w:hAnsi="Times New Roman"/>
                <w:sz w:val="24"/>
                <w:szCs w:val="24"/>
                <w:lang w:bidi="uk-UA"/>
              </w:rPr>
            </w:pPr>
            <w:r w:rsidRPr="00C3338A">
              <w:rPr>
                <w:rFonts w:ascii="Times New Roman" w:hAnsi="Times New Roman"/>
                <w:sz w:val="24"/>
                <w:szCs w:val="24"/>
                <w:lang w:bidi="uk-UA"/>
              </w:rPr>
              <w:t>Готовність працювати над спільними ініціативами.</w:t>
            </w:r>
          </w:p>
          <w:p w14:paraId="2FD1F879" w14:textId="77777777" w:rsidR="00962BA8" w:rsidRDefault="00962BA8" w:rsidP="006B0E2C">
            <w:pPr>
              <w:spacing w:after="0" w:line="240" w:lineRule="auto"/>
              <w:rPr>
                <w:rFonts w:ascii="Times New Roman" w:hAnsi="Times New Roman"/>
                <w:sz w:val="24"/>
                <w:szCs w:val="24"/>
                <w:lang w:bidi="uk-UA"/>
              </w:rPr>
            </w:pPr>
            <w:r w:rsidRPr="00C3338A">
              <w:rPr>
                <w:rFonts w:ascii="Times New Roman" w:hAnsi="Times New Roman"/>
                <w:sz w:val="24"/>
                <w:szCs w:val="24"/>
                <w:lang w:bidi="uk-UA"/>
              </w:rPr>
              <w:t>Підвищення якості життя у селі.</w:t>
            </w:r>
          </w:p>
          <w:p w14:paraId="2536094F" w14:textId="77777777" w:rsidR="00962BA8" w:rsidRPr="00C3338A" w:rsidRDefault="00962BA8" w:rsidP="006B0E2C">
            <w:pPr>
              <w:spacing w:after="0" w:line="240" w:lineRule="auto"/>
              <w:rPr>
                <w:rFonts w:ascii="Times New Roman" w:hAnsi="Times New Roman"/>
                <w:sz w:val="24"/>
                <w:szCs w:val="24"/>
                <w:lang w:bidi="uk-UA"/>
              </w:rPr>
            </w:pPr>
            <w:r>
              <w:rPr>
                <w:rFonts w:ascii="Times New Roman" w:hAnsi="Times New Roman"/>
                <w:sz w:val="24"/>
                <w:szCs w:val="24"/>
                <w:lang w:bidi="uk-UA"/>
              </w:rPr>
              <w:t>Залучення молоді до розв’язання проблем на місцевому рівні</w:t>
            </w:r>
          </w:p>
        </w:tc>
      </w:tr>
      <w:tr w:rsidR="00962BA8" w:rsidRPr="00C3338A" w14:paraId="47D3A18B" w14:textId="77777777" w:rsidTr="006B0E2C">
        <w:trPr>
          <w:trHeight w:val="113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C99CB5A"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bottom"/>
          </w:tcPr>
          <w:p w14:paraId="631B2232" w14:textId="77777777" w:rsidR="00962BA8" w:rsidRPr="00C3338A" w:rsidRDefault="00962BA8" w:rsidP="006B0E2C">
            <w:pPr>
              <w:spacing w:after="0" w:line="240" w:lineRule="auto"/>
              <w:rPr>
                <w:rFonts w:ascii="Times New Roman" w:hAnsi="Times New Roman"/>
                <w:sz w:val="24"/>
                <w:szCs w:val="24"/>
                <w:lang w:bidi="uk-UA"/>
              </w:rPr>
            </w:pPr>
            <w:r w:rsidRPr="00C3338A">
              <w:rPr>
                <w:rFonts w:ascii="Times New Roman" w:hAnsi="Times New Roman"/>
                <w:sz w:val="24"/>
                <w:szCs w:val="24"/>
                <w:lang w:bidi="uk-UA"/>
              </w:rPr>
              <w:t>Оцінка готовності сільської молоді брати участь у впровадженні проекту.</w:t>
            </w:r>
          </w:p>
          <w:p w14:paraId="22FBC496" w14:textId="77777777" w:rsidR="00962BA8" w:rsidRPr="00C3338A" w:rsidRDefault="00962BA8" w:rsidP="006B0E2C">
            <w:pPr>
              <w:spacing w:after="0" w:line="240" w:lineRule="auto"/>
              <w:rPr>
                <w:rFonts w:ascii="Times New Roman" w:hAnsi="Times New Roman"/>
                <w:sz w:val="24"/>
                <w:szCs w:val="24"/>
                <w:lang w:bidi="uk-UA"/>
              </w:rPr>
            </w:pPr>
            <w:r w:rsidRPr="00C3338A">
              <w:rPr>
                <w:rFonts w:ascii="Times New Roman" w:hAnsi="Times New Roman"/>
                <w:sz w:val="24"/>
                <w:szCs w:val="24"/>
                <w:lang w:bidi="uk-UA"/>
              </w:rPr>
              <w:t>Організація та проведення конкурсу на найкращий бізнес-план,</w:t>
            </w:r>
            <w:r>
              <w:rPr>
                <w:rFonts w:ascii="Times New Roman" w:hAnsi="Times New Roman"/>
                <w:sz w:val="24"/>
                <w:szCs w:val="24"/>
                <w:lang w:bidi="uk-UA"/>
              </w:rPr>
              <w:t xml:space="preserve"> </w:t>
            </w:r>
            <w:r w:rsidRPr="00C3338A">
              <w:rPr>
                <w:rFonts w:ascii="Times New Roman" w:hAnsi="Times New Roman"/>
                <w:sz w:val="24"/>
                <w:szCs w:val="24"/>
                <w:lang w:bidi="uk-UA"/>
              </w:rPr>
              <w:t>надання підтримки найкращим ідеям.</w:t>
            </w:r>
          </w:p>
          <w:p w14:paraId="2FB181F7" w14:textId="77777777" w:rsidR="00962BA8" w:rsidRPr="00C3338A" w:rsidRDefault="00962BA8" w:rsidP="006B0E2C">
            <w:pPr>
              <w:spacing w:after="0" w:line="240" w:lineRule="auto"/>
              <w:rPr>
                <w:rFonts w:ascii="Times New Roman" w:hAnsi="Times New Roman"/>
                <w:sz w:val="24"/>
                <w:szCs w:val="24"/>
                <w:lang w:bidi="uk-UA"/>
              </w:rPr>
            </w:pPr>
            <w:r w:rsidRPr="00C3338A">
              <w:rPr>
                <w:rFonts w:ascii="Times New Roman" w:hAnsi="Times New Roman"/>
                <w:sz w:val="24"/>
                <w:szCs w:val="24"/>
                <w:lang w:bidi="uk-UA"/>
              </w:rPr>
              <w:t>Проведення тренінгів у населених пунктах.</w:t>
            </w:r>
          </w:p>
        </w:tc>
      </w:tr>
      <w:tr w:rsidR="00962BA8" w:rsidRPr="00C3338A" w14:paraId="77D74CBA" w14:textId="77777777" w:rsidTr="006B0E2C">
        <w:trPr>
          <w:trHeight w:val="35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CE92FE9"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8DFAC07"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2019-2021</w:t>
            </w:r>
          </w:p>
        </w:tc>
      </w:tr>
      <w:tr w:rsidR="00962BA8" w:rsidRPr="00C3338A" w14:paraId="28E92E8C" w14:textId="77777777" w:rsidTr="006B0E2C">
        <w:trPr>
          <w:trHeight w:val="353"/>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9A760A7"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45339B7E"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67E10CC9"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3FB456F5"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0478C9FA"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Разом</w:t>
            </w:r>
          </w:p>
        </w:tc>
      </w:tr>
      <w:tr w:rsidR="00962BA8" w:rsidRPr="00C3338A" w14:paraId="74B2E51F" w14:textId="77777777" w:rsidTr="006B0E2C">
        <w:trPr>
          <w:trHeight w:val="35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AB8994" w14:textId="77777777" w:rsidR="00962BA8" w:rsidRPr="00C3338A"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3C9A8A4"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300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A57660F"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400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5F3160E"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300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9A1F14D"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1000</w:t>
            </w:r>
          </w:p>
        </w:tc>
      </w:tr>
      <w:tr w:rsidR="00962BA8" w:rsidRPr="00C3338A" w14:paraId="22C34FC6" w14:textId="77777777" w:rsidTr="006B0E2C">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E0CC16A"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A64A965"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Державний та місцевий бюджет Зачепилівська ОТГ, кошти проектів та програм МТД, кошти інвесторів.</w:t>
            </w:r>
          </w:p>
        </w:tc>
      </w:tr>
      <w:tr w:rsidR="00962BA8" w:rsidRPr="00C3338A" w14:paraId="5DA22333" w14:textId="77777777" w:rsidTr="00346B9C">
        <w:trPr>
          <w:trHeight w:val="90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9D82EBB"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5858092" w14:textId="77777777" w:rsidR="00962BA8" w:rsidRPr="00C3338A" w:rsidRDefault="00962BA8" w:rsidP="006B0E2C">
            <w:pPr>
              <w:spacing w:after="0" w:line="240" w:lineRule="auto"/>
              <w:rPr>
                <w:rFonts w:ascii="Times New Roman" w:hAnsi="Times New Roman"/>
                <w:sz w:val="24"/>
                <w:szCs w:val="24"/>
              </w:rPr>
            </w:pPr>
            <w:r>
              <w:rPr>
                <w:rFonts w:ascii="Times New Roman" w:hAnsi="Times New Roman"/>
                <w:sz w:val="24"/>
                <w:szCs w:val="24"/>
              </w:rPr>
              <w:t>Виконавчий комітет; п</w:t>
            </w:r>
            <w:r w:rsidRPr="00C3338A">
              <w:rPr>
                <w:rFonts w:ascii="Times New Roman" w:hAnsi="Times New Roman"/>
                <w:sz w:val="24"/>
                <w:szCs w:val="24"/>
              </w:rPr>
              <w:t>ричетні установи та організації.</w:t>
            </w:r>
          </w:p>
        </w:tc>
      </w:tr>
      <w:tr w:rsidR="00962BA8" w:rsidRPr="00C3338A" w14:paraId="0D8D0ECA" w14:textId="77777777" w:rsidTr="00346B9C">
        <w:trPr>
          <w:trHeight w:val="397"/>
        </w:trPr>
        <w:tc>
          <w:tcPr>
            <w:tcW w:w="0" w:type="auto"/>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vAlign w:val="center"/>
            <w:hideMark/>
          </w:tcPr>
          <w:p w14:paraId="302D4447"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vAlign w:val="center"/>
          </w:tcPr>
          <w:p w14:paraId="699829EB" w14:textId="77777777" w:rsidR="00962BA8" w:rsidRPr="00C3338A" w:rsidRDefault="00962BA8" w:rsidP="006B0E2C">
            <w:pPr>
              <w:spacing w:after="0" w:line="240" w:lineRule="auto"/>
              <w:rPr>
                <w:rFonts w:ascii="Times New Roman" w:hAnsi="Times New Roman"/>
                <w:sz w:val="24"/>
                <w:szCs w:val="24"/>
              </w:rPr>
            </w:pPr>
          </w:p>
        </w:tc>
      </w:tr>
      <w:tr w:rsidR="00346B9C" w:rsidRPr="00C3338A" w14:paraId="3D856B64" w14:textId="77777777" w:rsidTr="00346B9C">
        <w:trPr>
          <w:trHeight w:val="397"/>
        </w:trPr>
        <w:tc>
          <w:tcPr>
            <w:tcW w:w="0" w:type="auto"/>
            <w:gridSpan w:val="5"/>
            <w:tcBorders>
              <w:top w:val="single" w:sz="4" w:space="0" w:color="auto"/>
              <w:bottom w:val="single" w:sz="4" w:space="0" w:color="auto"/>
            </w:tcBorders>
            <w:shd w:val="clear" w:color="auto" w:fill="FFFFFF"/>
            <w:tcMar>
              <w:top w:w="72" w:type="dxa"/>
              <w:left w:w="144" w:type="dxa"/>
              <w:bottom w:w="72" w:type="dxa"/>
              <w:right w:w="144" w:type="dxa"/>
            </w:tcMar>
            <w:vAlign w:val="center"/>
          </w:tcPr>
          <w:p w14:paraId="578DC764" w14:textId="77777777" w:rsidR="00346B9C" w:rsidRDefault="00346B9C" w:rsidP="006B0E2C">
            <w:pPr>
              <w:spacing w:after="0" w:line="240" w:lineRule="auto"/>
              <w:jc w:val="both"/>
              <w:rPr>
                <w:rFonts w:ascii="Times New Roman" w:hAnsi="Times New Roman"/>
                <w:b/>
                <w:bCs/>
                <w:sz w:val="24"/>
                <w:szCs w:val="24"/>
              </w:rPr>
            </w:pPr>
          </w:p>
          <w:p w14:paraId="0C914EB7" w14:textId="77777777" w:rsidR="00346B9C" w:rsidRPr="00C3338A" w:rsidRDefault="00346B9C" w:rsidP="006B0E2C">
            <w:pPr>
              <w:spacing w:after="0" w:line="240" w:lineRule="auto"/>
              <w:rPr>
                <w:rFonts w:ascii="Times New Roman" w:hAnsi="Times New Roman"/>
                <w:sz w:val="24"/>
                <w:szCs w:val="24"/>
              </w:rPr>
            </w:pPr>
          </w:p>
        </w:tc>
      </w:tr>
      <w:tr w:rsidR="00962BA8" w:rsidRPr="00C3338A" w14:paraId="6A90FD3C" w14:textId="77777777" w:rsidTr="00346B9C">
        <w:trPr>
          <w:trHeight w:val="20"/>
        </w:trPr>
        <w:tc>
          <w:tcPr>
            <w:tcW w:w="0" w:type="auto"/>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77D1CDE" w14:textId="502D0DEB"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Завдання Стратегії, якому відповідає проект</w:t>
            </w:r>
          </w:p>
        </w:tc>
        <w:tc>
          <w:tcPr>
            <w:tcW w:w="0" w:type="auto"/>
            <w:gridSpan w:val="4"/>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5C9676A" w14:textId="0EADCFFB" w:rsidR="00962BA8" w:rsidRPr="00C3338A" w:rsidRDefault="009C2109" w:rsidP="006B0E2C">
            <w:pPr>
              <w:spacing w:after="0" w:line="240" w:lineRule="auto"/>
              <w:rPr>
                <w:rFonts w:ascii="Times New Roman" w:hAnsi="Times New Roman"/>
                <w:sz w:val="24"/>
                <w:szCs w:val="24"/>
              </w:rPr>
            </w:pPr>
            <w:r w:rsidRPr="003F0C07">
              <w:rPr>
                <w:rFonts w:ascii="Times New Roman" w:hAnsi="Times New Roman"/>
                <w:sz w:val="24"/>
                <w:szCs w:val="24"/>
              </w:rPr>
              <w:t>3.</w:t>
            </w:r>
            <w:r>
              <w:rPr>
                <w:rFonts w:ascii="Times New Roman" w:hAnsi="Times New Roman"/>
                <w:sz w:val="24"/>
                <w:szCs w:val="24"/>
              </w:rPr>
              <w:t>2</w:t>
            </w:r>
            <w:r w:rsidRPr="003F0C07">
              <w:rPr>
                <w:rFonts w:ascii="Times New Roman" w:hAnsi="Times New Roman"/>
                <w:sz w:val="24"/>
                <w:szCs w:val="24"/>
              </w:rPr>
              <w:t>.</w:t>
            </w:r>
            <w:r>
              <w:rPr>
                <w:rFonts w:ascii="Times New Roman" w:hAnsi="Times New Roman"/>
                <w:sz w:val="24"/>
                <w:szCs w:val="24"/>
              </w:rPr>
              <w:t>1. Стимулювання ініціативи населення до розробки проектів розвитку громади</w:t>
            </w:r>
          </w:p>
        </w:tc>
      </w:tr>
      <w:tr w:rsidR="00962BA8" w:rsidRPr="00C3338A" w14:paraId="2E937663"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74FDBAF"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Назва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DABB034"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 xml:space="preserve">Реалізація та запровадження щорічного конкурсу проектів «Громадський бюджет» </w:t>
            </w:r>
          </w:p>
        </w:tc>
      </w:tr>
      <w:tr w:rsidR="00962BA8" w:rsidRPr="00C3338A" w14:paraId="6588210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A316FFB"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Цілі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5A1DCFC" w14:textId="77777777" w:rsidR="00962BA8" w:rsidRPr="00C3338A" w:rsidRDefault="00962BA8" w:rsidP="006B0E2C">
            <w:pPr>
              <w:pStyle w:val="a7"/>
              <w:numPr>
                <w:ilvl w:val="0"/>
                <w:numId w:val="22"/>
              </w:numPr>
              <w:spacing w:after="0" w:line="240" w:lineRule="auto"/>
              <w:rPr>
                <w:rFonts w:ascii="Times New Roman" w:hAnsi="Times New Roman"/>
                <w:sz w:val="24"/>
                <w:szCs w:val="24"/>
              </w:rPr>
            </w:pPr>
            <w:r w:rsidRPr="00C3338A">
              <w:rPr>
                <w:rFonts w:ascii="Times New Roman" w:hAnsi="Times New Roman"/>
                <w:sz w:val="24"/>
                <w:szCs w:val="24"/>
              </w:rPr>
              <w:t>Залучення громадян до вирішення проблем громади</w:t>
            </w:r>
          </w:p>
          <w:p w14:paraId="2DA75922" w14:textId="77777777" w:rsidR="00962BA8" w:rsidRPr="00C3338A" w:rsidRDefault="00962BA8" w:rsidP="006B0E2C">
            <w:pPr>
              <w:pStyle w:val="a7"/>
              <w:numPr>
                <w:ilvl w:val="0"/>
                <w:numId w:val="22"/>
              </w:numPr>
              <w:spacing w:after="0" w:line="240" w:lineRule="auto"/>
              <w:rPr>
                <w:rFonts w:ascii="Times New Roman" w:hAnsi="Times New Roman"/>
                <w:sz w:val="24"/>
                <w:szCs w:val="24"/>
              </w:rPr>
            </w:pPr>
            <w:r w:rsidRPr="00C3338A">
              <w:rPr>
                <w:rFonts w:ascii="Times New Roman" w:hAnsi="Times New Roman"/>
                <w:sz w:val="24"/>
                <w:szCs w:val="24"/>
              </w:rPr>
              <w:lastRenderedPageBreak/>
              <w:t>Активізація діяльності місцевих громадських організацій</w:t>
            </w:r>
            <w:r w:rsidRPr="00C3338A">
              <w:rPr>
                <w:rFonts w:ascii="Times New Roman" w:hAnsi="Times New Roman"/>
                <w:sz w:val="24"/>
                <w:szCs w:val="24"/>
                <w:lang w:val="uk-UA"/>
              </w:rPr>
              <w:t xml:space="preserve"> </w:t>
            </w:r>
            <w:r w:rsidRPr="00C3338A">
              <w:rPr>
                <w:rFonts w:ascii="Times New Roman" w:hAnsi="Times New Roman"/>
                <w:sz w:val="24"/>
                <w:szCs w:val="24"/>
              </w:rPr>
              <w:t>на вирішення нагальних проблем громади</w:t>
            </w:r>
          </w:p>
          <w:p w14:paraId="08133FED" w14:textId="77777777" w:rsidR="00962BA8" w:rsidRPr="00C3338A" w:rsidRDefault="00962BA8" w:rsidP="006B0E2C">
            <w:pPr>
              <w:pStyle w:val="a7"/>
              <w:numPr>
                <w:ilvl w:val="0"/>
                <w:numId w:val="22"/>
              </w:numPr>
              <w:spacing w:after="0" w:line="240" w:lineRule="auto"/>
              <w:rPr>
                <w:rFonts w:ascii="Times New Roman" w:hAnsi="Times New Roman"/>
                <w:sz w:val="24"/>
                <w:szCs w:val="24"/>
              </w:rPr>
            </w:pPr>
            <w:r w:rsidRPr="00C3338A">
              <w:rPr>
                <w:rFonts w:ascii="Times New Roman" w:hAnsi="Times New Roman"/>
                <w:sz w:val="24"/>
                <w:szCs w:val="24"/>
                <w:lang w:val="uk-UA"/>
              </w:rPr>
              <w:t>В</w:t>
            </w:r>
            <w:r w:rsidRPr="00C3338A">
              <w:rPr>
                <w:rFonts w:ascii="Times New Roman" w:hAnsi="Times New Roman"/>
                <w:sz w:val="24"/>
                <w:szCs w:val="24"/>
              </w:rPr>
              <w:t>изначення актуальних потреб жителів громади та</w:t>
            </w:r>
            <w:r w:rsidRPr="00C3338A">
              <w:rPr>
                <w:rFonts w:ascii="Times New Roman" w:hAnsi="Times New Roman"/>
                <w:sz w:val="24"/>
                <w:szCs w:val="24"/>
                <w:lang w:val="uk-UA"/>
              </w:rPr>
              <w:t xml:space="preserve"> </w:t>
            </w:r>
            <w:r w:rsidRPr="00C3338A">
              <w:rPr>
                <w:rFonts w:ascii="Times New Roman" w:hAnsi="Times New Roman"/>
                <w:sz w:val="24"/>
                <w:szCs w:val="24"/>
              </w:rPr>
              <w:t>реагування на них</w:t>
            </w:r>
          </w:p>
        </w:tc>
      </w:tr>
      <w:tr w:rsidR="00962BA8" w:rsidRPr="00C3338A" w14:paraId="0D6489EA"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2677FF4"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Територія, на яку проект матиме вплив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7A483E4"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Зачепилівська ОТГ:</w:t>
            </w:r>
          </w:p>
        </w:tc>
      </w:tr>
      <w:tr w:rsidR="00962BA8" w:rsidRPr="00C3338A" w14:paraId="770C9DE2"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50B7F71"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Орієнтовна кількість отримувачів</w:t>
            </w:r>
            <w:r>
              <w:rPr>
                <w:rFonts w:ascii="Times New Roman" w:hAnsi="Times New Roman"/>
                <w:b/>
                <w:bCs/>
                <w:sz w:val="24"/>
                <w:szCs w:val="24"/>
              </w:rPr>
              <w:t xml:space="preserve"> вигід</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524FD0D"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1000</w:t>
            </w:r>
          </w:p>
        </w:tc>
      </w:tr>
      <w:tr w:rsidR="00962BA8" w:rsidRPr="00C3338A" w14:paraId="6AC80714"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A11CFDA"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Стислий опис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85FB5A3"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 xml:space="preserve">Конкурс проектів громадських організацій – це один з видів партисипавного бюджетування, у якому розподільником коштів є не орган місцевого самоврядування, а власне громадяни. Особливістю конкурсу проектів громадських організацій є ще й те, що виконавцями будуть представники команд-переможців. Відповідно реалізовується максимальна долученість громадян до реалізації змін у громаді та забезпечить сталість результатів проектів. </w:t>
            </w:r>
          </w:p>
        </w:tc>
      </w:tr>
      <w:tr w:rsidR="00962BA8" w:rsidRPr="00C3338A" w14:paraId="39BBFE39"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6C47471"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Очікувані результати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bottom"/>
          </w:tcPr>
          <w:p w14:paraId="09B3D55E" w14:textId="77777777" w:rsidR="00962BA8" w:rsidRPr="00C3338A" w:rsidRDefault="00962BA8" w:rsidP="006B0E2C">
            <w:pPr>
              <w:spacing w:after="0" w:line="240" w:lineRule="auto"/>
              <w:rPr>
                <w:rFonts w:ascii="Times New Roman" w:hAnsi="Times New Roman"/>
                <w:sz w:val="24"/>
                <w:szCs w:val="24"/>
                <w:lang w:bidi="uk-UA"/>
              </w:rPr>
            </w:pPr>
            <w:r w:rsidRPr="00C3338A">
              <w:rPr>
                <w:rFonts w:ascii="Times New Roman" w:hAnsi="Times New Roman"/>
                <w:sz w:val="24"/>
                <w:szCs w:val="24"/>
                <w:lang w:bidi="uk-UA"/>
              </w:rPr>
              <w:t xml:space="preserve">Сформовано фонд конкурсу «Громадський бюджет» – </w:t>
            </w:r>
            <w:r>
              <w:rPr>
                <w:rFonts w:ascii="Times New Roman" w:hAnsi="Times New Roman"/>
                <w:sz w:val="24"/>
                <w:szCs w:val="24"/>
                <w:lang w:bidi="uk-UA"/>
              </w:rPr>
              <w:t>200</w:t>
            </w:r>
            <w:r w:rsidRPr="00C3338A">
              <w:rPr>
                <w:rFonts w:ascii="Times New Roman" w:hAnsi="Times New Roman"/>
                <w:sz w:val="24"/>
                <w:szCs w:val="24"/>
                <w:lang w:bidi="uk-UA"/>
              </w:rPr>
              <w:t xml:space="preserve"> тисяч гривень.</w:t>
            </w:r>
          </w:p>
          <w:p w14:paraId="530D211C" w14:textId="77777777" w:rsidR="00962BA8" w:rsidRPr="00C3338A" w:rsidRDefault="00962BA8" w:rsidP="006B0E2C">
            <w:pPr>
              <w:spacing w:after="0" w:line="240" w:lineRule="auto"/>
              <w:rPr>
                <w:rFonts w:ascii="Times New Roman" w:hAnsi="Times New Roman"/>
                <w:sz w:val="24"/>
                <w:szCs w:val="24"/>
                <w:lang w:bidi="uk-UA"/>
              </w:rPr>
            </w:pPr>
            <w:r w:rsidRPr="00C3338A">
              <w:rPr>
                <w:rFonts w:ascii="Times New Roman" w:hAnsi="Times New Roman"/>
                <w:sz w:val="24"/>
                <w:szCs w:val="24"/>
                <w:lang w:bidi="uk-UA"/>
              </w:rPr>
              <w:t>Вирішено нагальні проблеми громади за активної участі громадськості.</w:t>
            </w:r>
          </w:p>
        </w:tc>
      </w:tr>
      <w:tr w:rsidR="00962BA8" w:rsidRPr="00C3338A" w14:paraId="70B1937F"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C149C62"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Ключові заходи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bottom"/>
          </w:tcPr>
          <w:p w14:paraId="3DC046F9" w14:textId="77777777" w:rsidR="00962BA8" w:rsidRPr="00C3338A" w:rsidRDefault="00962BA8" w:rsidP="006B0E2C">
            <w:pPr>
              <w:spacing w:after="0" w:line="240" w:lineRule="auto"/>
              <w:rPr>
                <w:rFonts w:ascii="Times New Roman" w:hAnsi="Times New Roman"/>
                <w:sz w:val="24"/>
                <w:szCs w:val="24"/>
                <w:lang w:bidi="uk-UA"/>
              </w:rPr>
            </w:pPr>
            <w:r w:rsidRPr="00C3338A">
              <w:rPr>
                <w:rFonts w:ascii="Times New Roman" w:hAnsi="Times New Roman"/>
                <w:sz w:val="24"/>
                <w:szCs w:val="24"/>
                <w:lang w:bidi="uk-UA"/>
              </w:rPr>
              <w:t>Формування фонду конкурсу з бюджету громади;</w:t>
            </w:r>
          </w:p>
          <w:p w14:paraId="146FA38A" w14:textId="77777777" w:rsidR="00962BA8" w:rsidRPr="00C3338A" w:rsidRDefault="00962BA8" w:rsidP="006B0E2C">
            <w:pPr>
              <w:spacing w:after="0" w:line="240" w:lineRule="auto"/>
              <w:rPr>
                <w:rFonts w:ascii="Times New Roman" w:hAnsi="Times New Roman"/>
                <w:sz w:val="24"/>
                <w:szCs w:val="24"/>
                <w:lang w:bidi="uk-UA"/>
              </w:rPr>
            </w:pPr>
            <w:r w:rsidRPr="00C3338A">
              <w:rPr>
                <w:rFonts w:ascii="Times New Roman" w:hAnsi="Times New Roman"/>
                <w:sz w:val="24"/>
                <w:szCs w:val="24"/>
                <w:lang w:bidi="uk-UA"/>
              </w:rPr>
              <w:t>Оголошення щорічного конкурсу проектів «Громадський бюджет».</w:t>
            </w:r>
          </w:p>
          <w:p w14:paraId="19E199E3" w14:textId="77777777" w:rsidR="00962BA8" w:rsidRPr="00C3338A" w:rsidRDefault="00962BA8" w:rsidP="006B0E2C">
            <w:pPr>
              <w:spacing w:after="0" w:line="240" w:lineRule="auto"/>
              <w:rPr>
                <w:rFonts w:ascii="Times New Roman" w:hAnsi="Times New Roman"/>
                <w:sz w:val="24"/>
                <w:szCs w:val="24"/>
                <w:lang w:bidi="uk-UA"/>
              </w:rPr>
            </w:pPr>
            <w:r w:rsidRPr="00C3338A">
              <w:rPr>
                <w:rFonts w:ascii="Times New Roman" w:hAnsi="Times New Roman"/>
                <w:sz w:val="24"/>
                <w:szCs w:val="24"/>
                <w:lang w:bidi="uk-UA"/>
              </w:rPr>
              <w:t>Підбиття підсумків конкурсу, фінансування проектівпереможців.</w:t>
            </w:r>
          </w:p>
          <w:p w14:paraId="7ED94824" w14:textId="77777777" w:rsidR="00962BA8" w:rsidRPr="00C3338A" w:rsidRDefault="00962BA8" w:rsidP="006B0E2C">
            <w:pPr>
              <w:spacing w:after="0" w:line="240" w:lineRule="auto"/>
              <w:rPr>
                <w:rFonts w:ascii="Times New Roman" w:hAnsi="Times New Roman"/>
                <w:sz w:val="24"/>
                <w:szCs w:val="24"/>
                <w:lang w:bidi="uk-UA"/>
              </w:rPr>
            </w:pPr>
            <w:r w:rsidRPr="00C3338A">
              <w:rPr>
                <w:rFonts w:ascii="Times New Roman" w:hAnsi="Times New Roman"/>
                <w:sz w:val="24"/>
                <w:szCs w:val="24"/>
                <w:lang w:bidi="uk-UA"/>
              </w:rPr>
              <w:t xml:space="preserve">Реалізація </w:t>
            </w:r>
            <w:r>
              <w:rPr>
                <w:rFonts w:ascii="Times New Roman" w:hAnsi="Times New Roman"/>
                <w:sz w:val="24"/>
                <w:szCs w:val="24"/>
                <w:lang w:bidi="uk-UA"/>
              </w:rPr>
              <w:t>2 проектів у</w:t>
            </w:r>
            <w:r w:rsidRPr="00C3338A">
              <w:rPr>
                <w:rFonts w:ascii="Times New Roman" w:hAnsi="Times New Roman"/>
                <w:sz w:val="24"/>
                <w:szCs w:val="24"/>
                <w:lang w:bidi="uk-UA"/>
              </w:rPr>
              <w:t xml:space="preserve"> рік.</w:t>
            </w:r>
          </w:p>
        </w:tc>
      </w:tr>
      <w:tr w:rsidR="00962BA8" w:rsidRPr="00C3338A" w14:paraId="00AAF27E"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746A3E"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Період здійснення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81CB725"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2019-2021</w:t>
            </w:r>
          </w:p>
        </w:tc>
      </w:tr>
      <w:tr w:rsidR="00962BA8" w:rsidRPr="00C3338A" w14:paraId="32CD1D6E" w14:textId="77777777" w:rsidTr="006B0E2C">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9257C8D"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Орієнтовна вартість проекту, тис. грн</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6E281094"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1-й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1210DD87"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2-й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2C0F3CEA"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3-й рік</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5FA0B1AD" w14:textId="77777777" w:rsidR="00962BA8" w:rsidRPr="00C3338A" w:rsidRDefault="00962BA8" w:rsidP="006B0E2C">
            <w:pPr>
              <w:spacing w:after="0" w:line="240" w:lineRule="auto"/>
              <w:jc w:val="center"/>
              <w:rPr>
                <w:rFonts w:ascii="Times New Roman" w:hAnsi="Times New Roman"/>
                <w:sz w:val="24"/>
                <w:szCs w:val="24"/>
              </w:rPr>
            </w:pPr>
            <w:r w:rsidRPr="00C3338A">
              <w:rPr>
                <w:rFonts w:ascii="Times New Roman" w:hAnsi="Times New Roman"/>
                <w:sz w:val="24"/>
                <w:szCs w:val="24"/>
              </w:rPr>
              <w:t>Разом</w:t>
            </w:r>
          </w:p>
        </w:tc>
      </w:tr>
      <w:tr w:rsidR="00962BA8" w:rsidRPr="00C3338A" w14:paraId="7B4384F1" w14:textId="77777777" w:rsidTr="006B0E2C">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EEC7CD" w14:textId="77777777" w:rsidR="00962BA8" w:rsidRPr="00C3338A" w:rsidRDefault="00962BA8" w:rsidP="006B0E2C">
            <w:pPr>
              <w:spacing w:after="0" w:line="24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073B7D9" w14:textId="77777777" w:rsidR="00962BA8" w:rsidRPr="00C3338A" w:rsidRDefault="00962BA8" w:rsidP="006B0E2C">
            <w:pPr>
              <w:spacing w:after="0" w:line="240" w:lineRule="auto"/>
              <w:rPr>
                <w:rFonts w:ascii="Times New Roman" w:hAnsi="Times New Roman"/>
                <w:sz w:val="24"/>
                <w:szCs w:val="24"/>
              </w:rPr>
            </w:pPr>
            <w:r>
              <w:rPr>
                <w:rFonts w:ascii="Times New Roman" w:hAnsi="Times New Roman"/>
                <w:sz w:val="24"/>
                <w:szCs w:val="24"/>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260D867" w14:textId="77777777" w:rsidR="00962BA8" w:rsidRPr="00C3338A" w:rsidRDefault="00962BA8" w:rsidP="006B0E2C">
            <w:pPr>
              <w:spacing w:after="0" w:line="240" w:lineRule="auto"/>
              <w:rPr>
                <w:rFonts w:ascii="Times New Roman" w:hAnsi="Times New Roman"/>
                <w:sz w:val="24"/>
                <w:szCs w:val="24"/>
              </w:rPr>
            </w:pPr>
            <w:r>
              <w:rPr>
                <w:rFonts w:ascii="Times New Roman" w:hAnsi="Times New Roman"/>
                <w:sz w:val="24"/>
                <w:szCs w:val="24"/>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85AA65C" w14:textId="77777777" w:rsidR="00962BA8" w:rsidRPr="00C3338A" w:rsidRDefault="00962BA8" w:rsidP="006B0E2C">
            <w:pPr>
              <w:spacing w:after="0" w:line="240" w:lineRule="auto"/>
              <w:rPr>
                <w:rFonts w:ascii="Times New Roman" w:hAnsi="Times New Roman"/>
                <w:sz w:val="24"/>
                <w:szCs w:val="24"/>
              </w:rPr>
            </w:pPr>
            <w:r>
              <w:rPr>
                <w:rFonts w:ascii="Times New Roman" w:hAnsi="Times New Roman"/>
                <w:sz w:val="24"/>
                <w:szCs w:val="24"/>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8ACE113" w14:textId="77777777" w:rsidR="00962BA8" w:rsidRPr="00C3338A" w:rsidRDefault="00962BA8" w:rsidP="006B0E2C">
            <w:pPr>
              <w:spacing w:after="0" w:line="240" w:lineRule="auto"/>
              <w:rPr>
                <w:rFonts w:ascii="Times New Roman" w:hAnsi="Times New Roman"/>
                <w:sz w:val="24"/>
                <w:szCs w:val="24"/>
              </w:rPr>
            </w:pPr>
            <w:r>
              <w:rPr>
                <w:rFonts w:ascii="Times New Roman" w:hAnsi="Times New Roman"/>
                <w:sz w:val="24"/>
                <w:szCs w:val="24"/>
              </w:rPr>
              <w:t>600</w:t>
            </w:r>
          </w:p>
        </w:tc>
      </w:tr>
      <w:tr w:rsidR="00962BA8" w:rsidRPr="00C3338A" w14:paraId="14C46391"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8501918"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Джерела фінансування</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3DF9E2F"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Державний та місцевий бюджет Зачепилівська ОТГ,</w:t>
            </w:r>
            <w:r>
              <w:rPr>
                <w:rFonts w:ascii="Times New Roman" w:hAnsi="Times New Roman"/>
                <w:sz w:val="24"/>
                <w:szCs w:val="24"/>
              </w:rPr>
              <w:t xml:space="preserve"> кошти ОСН,</w:t>
            </w:r>
            <w:r w:rsidRPr="00C3338A">
              <w:rPr>
                <w:rFonts w:ascii="Times New Roman" w:hAnsi="Times New Roman"/>
                <w:sz w:val="24"/>
                <w:szCs w:val="24"/>
              </w:rPr>
              <w:t xml:space="preserve"> кошти проектів та програм МТД, кошти інвесторів.</w:t>
            </w:r>
          </w:p>
        </w:tc>
      </w:tr>
      <w:tr w:rsidR="00962BA8" w:rsidRPr="00C3338A" w14:paraId="0C7A94E2"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D2C7A22"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Ключові потенційні учасники реалізації проекту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E5636A1" w14:textId="77777777" w:rsidR="00962BA8" w:rsidRPr="00C3338A" w:rsidRDefault="00962BA8" w:rsidP="006B0E2C">
            <w:pPr>
              <w:spacing w:after="0" w:line="240" w:lineRule="auto"/>
              <w:rPr>
                <w:rFonts w:ascii="Times New Roman" w:hAnsi="Times New Roman"/>
                <w:sz w:val="24"/>
                <w:szCs w:val="24"/>
              </w:rPr>
            </w:pPr>
            <w:r w:rsidRPr="00C3338A">
              <w:rPr>
                <w:rFonts w:ascii="Times New Roman" w:hAnsi="Times New Roman"/>
                <w:sz w:val="24"/>
                <w:szCs w:val="24"/>
              </w:rPr>
              <w:t>Виконавчий коміте</w:t>
            </w:r>
            <w:r>
              <w:rPr>
                <w:rFonts w:ascii="Times New Roman" w:hAnsi="Times New Roman"/>
                <w:sz w:val="24"/>
                <w:szCs w:val="24"/>
              </w:rPr>
              <w:t>т; п</w:t>
            </w:r>
            <w:r w:rsidRPr="00C3338A">
              <w:rPr>
                <w:rFonts w:ascii="Times New Roman" w:hAnsi="Times New Roman"/>
                <w:sz w:val="24"/>
                <w:szCs w:val="24"/>
              </w:rPr>
              <w:t>ричетні установи та організації.</w:t>
            </w:r>
          </w:p>
        </w:tc>
      </w:tr>
      <w:tr w:rsidR="00962BA8" w:rsidRPr="00C3338A" w14:paraId="074DC44E" w14:textId="77777777" w:rsidTr="006B0E2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5AE6623" w14:textId="77777777" w:rsidR="00962BA8" w:rsidRPr="00C3338A" w:rsidRDefault="00962BA8" w:rsidP="006B0E2C">
            <w:pPr>
              <w:spacing w:after="0" w:line="240" w:lineRule="auto"/>
              <w:jc w:val="both"/>
              <w:rPr>
                <w:rFonts w:ascii="Times New Roman" w:hAnsi="Times New Roman"/>
                <w:sz w:val="24"/>
                <w:szCs w:val="24"/>
              </w:rPr>
            </w:pPr>
            <w:r w:rsidRPr="00C3338A">
              <w:rPr>
                <w:rFonts w:ascii="Times New Roman" w:hAnsi="Times New Roman"/>
                <w:b/>
                <w:bCs/>
                <w:sz w:val="24"/>
                <w:szCs w:val="24"/>
              </w:rPr>
              <w:t>Інше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E9123DC" w14:textId="77777777" w:rsidR="00962BA8" w:rsidRPr="00C3338A" w:rsidRDefault="00962BA8" w:rsidP="006B0E2C">
            <w:pPr>
              <w:spacing w:after="0" w:line="240" w:lineRule="auto"/>
              <w:rPr>
                <w:rFonts w:ascii="Times New Roman" w:hAnsi="Times New Roman"/>
                <w:sz w:val="24"/>
                <w:szCs w:val="24"/>
              </w:rPr>
            </w:pPr>
          </w:p>
          <w:p w14:paraId="41196BEA" w14:textId="77777777" w:rsidR="00962BA8" w:rsidRPr="00C3338A" w:rsidRDefault="00962BA8" w:rsidP="006B0E2C">
            <w:pPr>
              <w:spacing w:after="0" w:line="240" w:lineRule="auto"/>
              <w:rPr>
                <w:rFonts w:ascii="Times New Roman" w:hAnsi="Times New Roman"/>
                <w:sz w:val="24"/>
                <w:szCs w:val="24"/>
              </w:rPr>
            </w:pPr>
          </w:p>
        </w:tc>
      </w:tr>
    </w:tbl>
    <w:p w14:paraId="4D70A513" w14:textId="77777777" w:rsidR="00962BA8" w:rsidRPr="00C3338A" w:rsidRDefault="00962BA8" w:rsidP="00962BA8">
      <w:pPr>
        <w:spacing w:line="276" w:lineRule="auto"/>
        <w:ind w:left="851"/>
        <w:contextualSpacing/>
        <w:jc w:val="both"/>
        <w:rPr>
          <w:rFonts w:ascii="Times New Roman" w:hAnsi="Times New Roman"/>
          <w:sz w:val="24"/>
          <w:szCs w:val="24"/>
        </w:rPr>
      </w:pPr>
    </w:p>
    <w:p w14:paraId="60829F40" w14:textId="77777777" w:rsidR="00F64310" w:rsidRPr="00E26F01" w:rsidRDefault="00F64310" w:rsidP="00962BA8">
      <w:pPr>
        <w:spacing w:after="0" w:line="240" w:lineRule="auto"/>
        <w:rPr>
          <w:rFonts w:ascii="Times New Roman" w:hAnsi="Times New Roman"/>
          <w:sz w:val="28"/>
          <w:szCs w:val="28"/>
        </w:rPr>
      </w:pPr>
    </w:p>
    <w:p w14:paraId="0098A04A" w14:textId="77777777" w:rsidR="00962BA8" w:rsidRDefault="00962BA8" w:rsidP="00962BA8">
      <w:pPr>
        <w:rPr>
          <w:rFonts w:ascii="Times New Roman" w:hAnsi="Times New Roman"/>
          <w:sz w:val="28"/>
          <w:szCs w:val="28"/>
        </w:rPr>
      </w:pPr>
    </w:p>
    <w:p w14:paraId="0C71488E" w14:textId="183BBF0B" w:rsidR="00D2014E" w:rsidRDefault="00962BA8" w:rsidP="00962BA8">
      <w:pPr>
        <w:spacing w:after="0" w:line="240" w:lineRule="auto"/>
        <w:rPr>
          <w:rFonts w:ascii="Times New Roman" w:hAnsi="Times New Roman"/>
          <w:sz w:val="28"/>
          <w:szCs w:val="28"/>
        </w:rPr>
      </w:pPr>
      <w:r>
        <w:rPr>
          <w:rFonts w:ascii="Times New Roman" w:hAnsi="Times New Roman"/>
          <w:sz w:val="28"/>
          <w:szCs w:val="28"/>
        </w:rPr>
        <w:t xml:space="preserve"> </w:t>
      </w:r>
    </w:p>
    <w:p w14:paraId="471CD87F" w14:textId="77777777" w:rsidR="00D2014E" w:rsidRDefault="00D2014E">
      <w:pPr>
        <w:spacing w:after="0" w:line="240" w:lineRule="auto"/>
        <w:rPr>
          <w:rFonts w:ascii="Times New Roman" w:hAnsi="Times New Roman"/>
          <w:sz w:val="28"/>
          <w:szCs w:val="28"/>
        </w:rPr>
      </w:pPr>
      <w:r>
        <w:rPr>
          <w:rFonts w:ascii="Times New Roman" w:hAnsi="Times New Roman"/>
          <w:sz w:val="28"/>
          <w:szCs w:val="28"/>
        </w:rPr>
        <w:br w:type="page"/>
      </w:r>
    </w:p>
    <w:p w14:paraId="798902C2" w14:textId="0FAD2E3B" w:rsidR="00962BA8" w:rsidRDefault="00962BA8" w:rsidP="00962BA8">
      <w:pPr>
        <w:spacing w:after="0" w:line="240" w:lineRule="auto"/>
        <w:rPr>
          <w:rFonts w:ascii="Times New Roman" w:hAnsi="Times New Roman"/>
          <w:sz w:val="28"/>
          <w:szCs w:val="28"/>
        </w:rPr>
      </w:pPr>
    </w:p>
    <w:p w14:paraId="01D343E9" w14:textId="77777777" w:rsidR="0001689D" w:rsidRDefault="0001689D" w:rsidP="00962BA8">
      <w:pPr>
        <w:spacing w:after="0" w:line="240" w:lineRule="auto"/>
        <w:rPr>
          <w:rFonts w:ascii="Times New Roman" w:hAnsi="Times New Roman"/>
          <w:sz w:val="28"/>
          <w:szCs w:val="28"/>
        </w:rPr>
      </w:pPr>
      <w:bookmarkStart w:id="48" w:name="_GoBack"/>
      <w:bookmarkEnd w:id="48"/>
    </w:p>
    <w:p w14:paraId="0794B207" w14:textId="4F18443B" w:rsidR="003F6EF9" w:rsidRDefault="003F6EF9" w:rsidP="00CA012D">
      <w:pPr>
        <w:jc w:val="both"/>
        <w:rPr>
          <w:rFonts w:ascii="Times New Roman" w:hAnsi="Times New Roman"/>
          <w:sz w:val="28"/>
          <w:szCs w:val="28"/>
        </w:rPr>
      </w:pPr>
    </w:p>
    <w:p w14:paraId="70FE59A8" w14:textId="68D04109" w:rsidR="00CA012D" w:rsidRDefault="0001689D" w:rsidP="00CA012D">
      <w:pPr>
        <w:jc w:val="both"/>
        <w:rPr>
          <w:rFonts w:ascii="Times New Roman" w:hAnsi="Times New Roman"/>
          <w:sz w:val="28"/>
          <w:szCs w:val="28"/>
        </w:rPr>
      </w:pPr>
      <w:r>
        <w:rPr>
          <w:rFonts w:ascii="Times New Roman" w:hAnsi="Times New Roman"/>
          <w:noProof/>
          <w:sz w:val="28"/>
          <w:szCs w:val="28"/>
          <w:lang w:eastAsia="uk-UA"/>
        </w:rPr>
        <w:drawing>
          <wp:inline distT="0" distB="0" distL="0" distR="0" wp14:anchorId="6C20970B" wp14:editId="7D3A3E76">
            <wp:extent cx="6575425" cy="84201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579667" cy="8425532"/>
                    </a:xfrm>
                    <a:prstGeom prst="rect">
                      <a:avLst/>
                    </a:prstGeom>
                    <a:noFill/>
                    <a:ln>
                      <a:noFill/>
                    </a:ln>
                  </pic:spPr>
                </pic:pic>
              </a:graphicData>
            </a:graphic>
          </wp:inline>
        </w:drawing>
      </w:r>
    </w:p>
    <w:sectPr w:rsidR="00CA012D" w:rsidSect="0011236C">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1D290" w14:textId="77777777" w:rsidR="00EF5FEF" w:rsidRDefault="00EF5FEF" w:rsidP="004E60B7">
      <w:pPr>
        <w:spacing w:after="0" w:line="240" w:lineRule="auto"/>
      </w:pPr>
      <w:r>
        <w:separator/>
      </w:r>
    </w:p>
  </w:endnote>
  <w:endnote w:type="continuationSeparator" w:id="0">
    <w:p w14:paraId="2E9CCA52" w14:textId="77777777" w:rsidR="00EF5FEF" w:rsidRDefault="00EF5FEF" w:rsidP="004E6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3BD70" w14:textId="29920F72" w:rsidR="0016236D" w:rsidRDefault="0016236D">
    <w:pPr>
      <w:pStyle w:val="ae"/>
    </w:pPr>
    <w:r>
      <w:rPr>
        <w:noProof/>
        <w:lang w:eastAsia="uk-UA"/>
      </w:rPr>
      <w:drawing>
        <wp:anchor distT="0" distB="0" distL="114300" distR="114300" simplePos="0" relativeHeight="251658240" behindDoc="0" locked="0" layoutInCell="1" allowOverlap="1" wp14:anchorId="4EDF6276" wp14:editId="7F2D35FB">
          <wp:simplePos x="0" y="0"/>
          <wp:positionH relativeFrom="column">
            <wp:posOffset>-41910</wp:posOffset>
          </wp:positionH>
          <wp:positionV relativeFrom="paragraph">
            <wp:posOffset>-181268</wp:posOffset>
          </wp:positionV>
          <wp:extent cx="6120765" cy="872490"/>
          <wp:effectExtent l="0" t="0" r="0" b="381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 юлид лого_edit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765" cy="87249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9760B" w14:textId="604E78A0" w:rsidR="0016236D" w:rsidRDefault="0016236D">
    <w:pPr>
      <w:pStyle w:val="ae"/>
    </w:pPr>
    <w:r>
      <w:rPr>
        <w:noProof/>
        <w:lang w:eastAsia="uk-UA"/>
      </w:rPr>
      <w:drawing>
        <wp:anchor distT="0" distB="0" distL="114300" distR="114300" simplePos="0" relativeHeight="251657216" behindDoc="0" locked="0" layoutInCell="1" allowOverlap="1" wp14:anchorId="6410FC9F" wp14:editId="2F22C33D">
          <wp:simplePos x="0" y="0"/>
          <wp:positionH relativeFrom="column">
            <wp:posOffset>49774</wp:posOffset>
          </wp:positionH>
          <wp:positionV relativeFrom="paragraph">
            <wp:posOffset>-224350</wp:posOffset>
          </wp:positionV>
          <wp:extent cx="6069365" cy="865163"/>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 юлид лого_edit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1512" cy="86546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055601" w14:textId="77777777" w:rsidR="00EF5FEF" w:rsidRDefault="00EF5FEF" w:rsidP="004E60B7">
      <w:pPr>
        <w:spacing w:after="0" w:line="240" w:lineRule="auto"/>
      </w:pPr>
      <w:r>
        <w:separator/>
      </w:r>
    </w:p>
  </w:footnote>
  <w:footnote w:type="continuationSeparator" w:id="0">
    <w:p w14:paraId="4DD2E136" w14:textId="77777777" w:rsidR="00EF5FEF" w:rsidRDefault="00EF5FEF" w:rsidP="004E60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11D50" w14:textId="289ED37B" w:rsidR="0016236D" w:rsidRPr="00987F82" w:rsidRDefault="0016236D">
    <w:pPr>
      <w:pStyle w:val="ac"/>
      <w:jc w:val="right"/>
      <w:rPr>
        <w:rFonts w:ascii="Times New Roman" w:hAnsi="Times New Roman"/>
      </w:rPr>
    </w:pPr>
    <w:r>
      <w:rPr>
        <w:noProof/>
        <w:lang w:eastAsia="uk-UA"/>
      </w:rPr>
      <w:drawing>
        <wp:anchor distT="0" distB="0" distL="114300" distR="114300" simplePos="0" relativeHeight="251656192" behindDoc="0" locked="0" layoutInCell="1" allowOverlap="1" wp14:anchorId="2D26D10B" wp14:editId="75D9B1A1">
          <wp:simplePos x="0" y="0"/>
          <wp:positionH relativeFrom="column">
            <wp:posOffset>2024380</wp:posOffset>
          </wp:positionH>
          <wp:positionV relativeFrom="paragraph">
            <wp:posOffset>-447675</wp:posOffset>
          </wp:positionV>
          <wp:extent cx="3861435" cy="923290"/>
          <wp:effectExtent l="0" t="0" r="5715"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61435" cy="923290"/>
                  </a:xfrm>
                  <a:prstGeom prst="rect">
                    <a:avLst/>
                  </a:prstGeom>
                </pic:spPr>
              </pic:pic>
            </a:graphicData>
          </a:graphic>
          <wp14:sizeRelH relativeFrom="page">
            <wp14:pctWidth>0</wp14:pctWidth>
          </wp14:sizeRelH>
          <wp14:sizeRelV relativeFrom="page">
            <wp14:pctHeight>0</wp14:pctHeight>
          </wp14:sizeRelV>
        </wp:anchor>
      </w:drawing>
    </w:r>
    <w:r w:rsidRPr="004E1641">
      <w:rPr>
        <w:noProof/>
        <w:lang w:eastAsia="uk-UA"/>
      </w:rPr>
      <w:drawing>
        <wp:anchor distT="0" distB="0" distL="114300" distR="114300" simplePos="0" relativeHeight="251659264" behindDoc="0" locked="0" layoutInCell="1" allowOverlap="1" wp14:anchorId="35C3CE9D" wp14:editId="3B805C4F">
          <wp:simplePos x="0" y="0"/>
          <wp:positionH relativeFrom="margin">
            <wp:posOffset>99695</wp:posOffset>
          </wp:positionH>
          <wp:positionV relativeFrom="margin">
            <wp:posOffset>-708025</wp:posOffset>
          </wp:positionV>
          <wp:extent cx="631190" cy="709295"/>
          <wp:effectExtent l="0" t="0" r="0" b="0"/>
          <wp:wrapSquare wrapText="bothSides"/>
          <wp:docPr id="141" name="Рисунок 2" descr="Картинки по запросу герб зачепилівського рай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герб зачепилівського району"/>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1190" cy="70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7F82">
      <w:rPr>
        <w:rFonts w:ascii="Times New Roman" w:hAnsi="Times New Roman"/>
      </w:rPr>
      <w:fldChar w:fldCharType="begin"/>
    </w:r>
    <w:r w:rsidRPr="00987F82">
      <w:rPr>
        <w:rFonts w:ascii="Times New Roman" w:hAnsi="Times New Roman"/>
      </w:rPr>
      <w:instrText>PAGE   \* MERGEFORMAT</w:instrText>
    </w:r>
    <w:r w:rsidRPr="00987F82">
      <w:rPr>
        <w:rFonts w:ascii="Times New Roman" w:hAnsi="Times New Roman"/>
      </w:rPr>
      <w:fldChar w:fldCharType="separate"/>
    </w:r>
    <w:r w:rsidR="00CE25A7" w:rsidRPr="00CE25A7">
      <w:rPr>
        <w:rFonts w:ascii="Times New Roman" w:hAnsi="Times New Roman"/>
        <w:noProof/>
        <w:lang w:val="ru-RU"/>
      </w:rPr>
      <w:t>22</w:t>
    </w:r>
    <w:r w:rsidRPr="00987F82">
      <w:rPr>
        <w:rFonts w:ascii="Times New Roman" w:hAnsi="Times New Roman"/>
      </w:rPr>
      <w:fldChar w:fldCharType="end"/>
    </w:r>
  </w:p>
  <w:p w14:paraId="6FDE50D7" w14:textId="4A3F4FCA" w:rsidR="0016236D" w:rsidRDefault="0016236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A219E"/>
    <w:multiLevelType w:val="hybridMultilevel"/>
    <w:tmpl w:val="A0BE3D46"/>
    <w:lvl w:ilvl="0" w:tplc="10167536">
      <w:start w:val="1"/>
      <w:numFmt w:val="bullet"/>
      <w:lvlText w:val="•"/>
      <w:lvlJc w:val="left"/>
      <w:pPr>
        <w:tabs>
          <w:tab w:val="num" w:pos="720"/>
        </w:tabs>
        <w:ind w:left="720" w:hanging="360"/>
      </w:pPr>
      <w:rPr>
        <w:rFonts w:ascii="Times New Roman" w:hAnsi="Times New Roman" w:hint="default"/>
      </w:rPr>
    </w:lvl>
    <w:lvl w:ilvl="1" w:tplc="FD1A9BB4" w:tentative="1">
      <w:start w:val="1"/>
      <w:numFmt w:val="bullet"/>
      <w:lvlText w:val="•"/>
      <w:lvlJc w:val="left"/>
      <w:pPr>
        <w:tabs>
          <w:tab w:val="num" w:pos="1440"/>
        </w:tabs>
        <w:ind w:left="1440" w:hanging="360"/>
      </w:pPr>
      <w:rPr>
        <w:rFonts w:ascii="Times New Roman" w:hAnsi="Times New Roman" w:hint="default"/>
      </w:rPr>
    </w:lvl>
    <w:lvl w:ilvl="2" w:tplc="E64ED20E" w:tentative="1">
      <w:start w:val="1"/>
      <w:numFmt w:val="bullet"/>
      <w:lvlText w:val="•"/>
      <w:lvlJc w:val="left"/>
      <w:pPr>
        <w:tabs>
          <w:tab w:val="num" w:pos="2160"/>
        </w:tabs>
        <w:ind w:left="2160" w:hanging="360"/>
      </w:pPr>
      <w:rPr>
        <w:rFonts w:ascii="Times New Roman" w:hAnsi="Times New Roman" w:hint="default"/>
      </w:rPr>
    </w:lvl>
    <w:lvl w:ilvl="3" w:tplc="0AD009CC" w:tentative="1">
      <w:start w:val="1"/>
      <w:numFmt w:val="bullet"/>
      <w:lvlText w:val="•"/>
      <w:lvlJc w:val="left"/>
      <w:pPr>
        <w:tabs>
          <w:tab w:val="num" w:pos="2880"/>
        </w:tabs>
        <w:ind w:left="2880" w:hanging="360"/>
      </w:pPr>
      <w:rPr>
        <w:rFonts w:ascii="Times New Roman" w:hAnsi="Times New Roman" w:hint="default"/>
      </w:rPr>
    </w:lvl>
    <w:lvl w:ilvl="4" w:tplc="27FC496A" w:tentative="1">
      <w:start w:val="1"/>
      <w:numFmt w:val="bullet"/>
      <w:lvlText w:val="•"/>
      <w:lvlJc w:val="left"/>
      <w:pPr>
        <w:tabs>
          <w:tab w:val="num" w:pos="3600"/>
        </w:tabs>
        <w:ind w:left="3600" w:hanging="360"/>
      </w:pPr>
      <w:rPr>
        <w:rFonts w:ascii="Times New Roman" w:hAnsi="Times New Roman" w:hint="default"/>
      </w:rPr>
    </w:lvl>
    <w:lvl w:ilvl="5" w:tplc="B49A2F70" w:tentative="1">
      <w:start w:val="1"/>
      <w:numFmt w:val="bullet"/>
      <w:lvlText w:val="•"/>
      <w:lvlJc w:val="left"/>
      <w:pPr>
        <w:tabs>
          <w:tab w:val="num" w:pos="4320"/>
        </w:tabs>
        <w:ind w:left="4320" w:hanging="360"/>
      </w:pPr>
      <w:rPr>
        <w:rFonts w:ascii="Times New Roman" w:hAnsi="Times New Roman" w:hint="default"/>
      </w:rPr>
    </w:lvl>
    <w:lvl w:ilvl="6" w:tplc="2C7AC388" w:tentative="1">
      <w:start w:val="1"/>
      <w:numFmt w:val="bullet"/>
      <w:lvlText w:val="•"/>
      <w:lvlJc w:val="left"/>
      <w:pPr>
        <w:tabs>
          <w:tab w:val="num" w:pos="5040"/>
        </w:tabs>
        <w:ind w:left="5040" w:hanging="360"/>
      </w:pPr>
      <w:rPr>
        <w:rFonts w:ascii="Times New Roman" w:hAnsi="Times New Roman" w:hint="default"/>
      </w:rPr>
    </w:lvl>
    <w:lvl w:ilvl="7" w:tplc="B8C63CAC" w:tentative="1">
      <w:start w:val="1"/>
      <w:numFmt w:val="bullet"/>
      <w:lvlText w:val="•"/>
      <w:lvlJc w:val="left"/>
      <w:pPr>
        <w:tabs>
          <w:tab w:val="num" w:pos="5760"/>
        </w:tabs>
        <w:ind w:left="5760" w:hanging="360"/>
      </w:pPr>
      <w:rPr>
        <w:rFonts w:ascii="Times New Roman" w:hAnsi="Times New Roman" w:hint="default"/>
      </w:rPr>
    </w:lvl>
    <w:lvl w:ilvl="8" w:tplc="1DEEB44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08AC5328"/>
    <w:multiLevelType w:val="hybridMultilevel"/>
    <w:tmpl w:val="F60A9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10E95B7E"/>
    <w:multiLevelType w:val="hybridMultilevel"/>
    <w:tmpl w:val="7908A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476E4A"/>
    <w:multiLevelType w:val="hybridMultilevel"/>
    <w:tmpl w:val="C856055E"/>
    <w:lvl w:ilvl="0" w:tplc="55A4FF4C">
      <w:start w:val="1"/>
      <w:numFmt w:val="bullet"/>
      <w:lvlText w:val="•"/>
      <w:lvlJc w:val="left"/>
      <w:pPr>
        <w:tabs>
          <w:tab w:val="num" w:pos="720"/>
        </w:tabs>
        <w:ind w:left="720" w:hanging="360"/>
      </w:pPr>
      <w:rPr>
        <w:rFonts w:ascii="Times New Roman" w:hAnsi="Times New Roman" w:hint="default"/>
      </w:rPr>
    </w:lvl>
    <w:lvl w:ilvl="1" w:tplc="911A2C32" w:tentative="1">
      <w:start w:val="1"/>
      <w:numFmt w:val="bullet"/>
      <w:lvlText w:val="•"/>
      <w:lvlJc w:val="left"/>
      <w:pPr>
        <w:tabs>
          <w:tab w:val="num" w:pos="1440"/>
        </w:tabs>
        <w:ind w:left="1440" w:hanging="360"/>
      </w:pPr>
      <w:rPr>
        <w:rFonts w:ascii="Times New Roman" w:hAnsi="Times New Roman" w:hint="default"/>
      </w:rPr>
    </w:lvl>
    <w:lvl w:ilvl="2" w:tplc="0A060CCA" w:tentative="1">
      <w:start w:val="1"/>
      <w:numFmt w:val="bullet"/>
      <w:lvlText w:val="•"/>
      <w:lvlJc w:val="left"/>
      <w:pPr>
        <w:tabs>
          <w:tab w:val="num" w:pos="2160"/>
        </w:tabs>
        <w:ind w:left="2160" w:hanging="360"/>
      </w:pPr>
      <w:rPr>
        <w:rFonts w:ascii="Times New Roman" w:hAnsi="Times New Roman" w:hint="default"/>
      </w:rPr>
    </w:lvl>
    <w:lvl w:ilvl="3" w:tplc="25162060" w:tentative="1">
      <w:start w:val="1"/>
      <w:numFmt w:val="bullet"/>
      <w:lvlText w:val="•"/>
      <w:lvlJc w:val="left"/>
      <w:pPr>
        <w:tabs>
          <w:tab w:val="num" w:pos="2880"/>
        </w:tabs>
        <w:ind w:left="2880" w:hanging="360"/>
      </w:pPr>
      <w:rPr>
        <w:rFonts w:ascii="Times New Roman" w:hAnsi="Times New Roman" w:hint="default"/>
      </w:rPr>
    </w:lvl>
    <w:lvl w:ilvl="4" w:tplc="45146A8E" w:tentative="1">
      <w:start w:val="1"/>
      <w:numFmt w:val="bullet"/>
      <w:lvlText w:val="•"/>
      <w:lvlJc w:val="left"/>
      <w:pPr>
        <w:tabs>
          <w:tab w:val="num" w:pos="3600"/>
        </w:tabs>
        <w:ind w:left="3600" w:hanging="360"/>
      </w:pPr>
      <w:rPr>
        <w:rFonts w:ascii="Times New Roman" w:hAnsi="Times New Roman" w:hint="default"/>
      </w:rPr>
    </w:lvl>
    <w:lvl w:ilvl="5" w:tplc="416EA16C" w:tentative="1">
      <w:start w:val="1"/>
      <w:numFmt w:val="bullet"/>
      <w:lvlText w:val="•"/>
      <w:lvlJc w:val="left"/>
      <w:pPr>
        <w:tabs>
          <w:tab w:val="num" w:pos="4320"/>
        </w:tabs>
        <w:ind w:left="4320" w:hanging="360"/>
      </w:pPr>
      <w:rPr>
        <w:rFonts w:ascii="Times New Roman" w:hAnsi="Times New Roman" w:hint="default"/>
      </w:rPr>
    </w:lvl>
    <w:lvl w:ilvl="6" w:tplc="26308D48" w:tentative="1">
      <w:start w:val="1"/>
      <w:numFmt w:val="bullet"/>
      <w:lvlText w:val="•"/>
      <w:lvlJc w:val="left"/>
      <w:pPr>
        <w:tabs>
          <w:tab w:val="num" w:pos="5040"/>
        </w:tabs>
        <w:ind w:left="5040" w:hanging="360"/>
      </w:pPr>
      <w:rPr>
        <w:rFonts w:ascii="Times New Roman" w:hAnsi="Times New Roman" w:hint="default"/>
      </w:rPr>
    </w:lvl>
    <w:lvl w:ilvl="7" w:tplc="ABEAE32A" w:tentative="1">
      <w:start w:val="1"/>
      <w:numFmt w:val="bullet"/>
      <w:lvlText w:val="•"/>
      <w:lvlJc w:val="left"/>
      <w:pPr>
        <w:tabs>
          <w:tab w:val="num" w:pos="5760"/>
        </w:tabs>
        <w:ind w:left="5760" w:hanging="360"/>
      </w:pPr>
      <w:rPr>
        <w:rFonts w:ascii="Times New Roman" w:hAnsi="Times New Roman" w:hint="default"/>
      </w:rPr>
    </w:lvl>
    <w:lvl w:ilvl="8" w:tplc="429258F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333379F"/>
    <w:multiLevelType w:val="hybridMultilevel"/>
    <w:tmpl w:val="3CAE570E"/>
    <w:lvl w:ilvl="0" w:tplc="C4C091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7636B17"/>
    <w:multiLevelType w:val="hybridMultilevel"/>
    <w:tmpl w:val="4648B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033BDD"/>
    <w:multiLevelType w:val="hybridMultilevel"/>
    <w:tmpl w:val="6D9C83A2"/>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B21089"/>
    <w:multiLevelType w:val="hybridMultilevel"/>
    <w:tmpl w:val="21E0D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1641C5"/>
    <w:multiLevelType w:val="hybridMultilevel"/>
    <w:tmpl w:val="BA42F14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2634547F"/>
    <w:multiLevelType w:val="multilevel"/>
    <w:tmpl w:val="A29CD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782B0F"/>
    <w:multiLevelType w:val="hybridMultilevel"/>
    <w:tmpl w:val="5644F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120366"/>
    <w:multiLevelType w:val="hybridMultilevel"/>
    <w:tmpl w:val="0DCA7748"/>
    <w:lvl w:ilvl="0" w:tplc="8C4A8196">
      <w:start w:val="1"/>
      <w:numFmt w:val="bullet"/>
      <w:lvlText w:val="•"/>
      <w:lvlJc w:val="left"/>
      <w:pPr>
        <w:tabs>
          <w:tab w:val="num" w:pos="720"/>
        </w:tabs>
        <w:ind w:left="720" w:hanging="360"/>
      </w:pPr>
      <w:rPr>
        <w:rFonts w:ascii="Times New Roman" w:hAnsi="Times New Roman" w:hint="default"/>
      </w:rPr>
    </w:lvl>
    <w:lvl w:ilvl="1" w:tplc="F4DE771A" w:tentative="1">
      <w:start w:val="1"/>
      <w:numFmt w:val="bullet"/>
      <w:lvlText w:val="•"/>
      <w:lvlJc w:val="left"/>
      <w:pPr>
        <w:tabs>
          <w:tab w:val="num" w:pos="1440"/>
        </w:tabs>
        <w:ind w:left="1440" w:hanging="360"/>
      </w:pPr>
      <w:rPr>
        <w:rFonts w:ascii="Times New Roman" w:hAnsi="Times New Roman" w:hint="default"/>
      </w:rPr>
    </w:lvl>
    <w:lvl w:ilvl="2" w:tplc="B2144A98" w:tentative="1">
      <w:start w:val="1"/>
      <w:numFmt w:val="bullet"/>
      <w:lvlText w:val="•"/>
      <w:lvlJc w:val="left"/>
      <w:pPr>
        <w:tabs>
          <w:tab w:val="num" w:pos="2160"/>
        </w:tabs>
        <w:ind w:left="2160" w:hanging="360"/>
      </w:pPr>
      <w:rPr>
        <w:rFonts w:ascii="Times New Roman" w:hAnsi="Times New Roman" w:hint="default"/>
      </w:rPr>
    </w:lvl>
    <w:lvl w:ilvl="3" w:tplc="14382C16" w:tentative="1">
      <w:start w:val="1"/>
      <w:numFmt w:val="bullet"/>
      <w:lvlText w:val="•"/>
      <w:lvlJc w:val="left"/>
      <w:pPr>
        <w:tabs>
          <w:tab w:val="num" w:pos="2880"/>
        </w:tabs>
        <w:ind w:left="2880" w:hanging="360"/>
      </w:pPr>
      <w:rPr>
        <w:rFonts w:ascii="Times New Roman" w:hAnsi="Times New Roman" w:hint="default"/>
      </w:rPr>
    </w:lvl>
    <w:lvl w:ilvl="4" w:tplc="D676075A" w:tentative="1">
      <w:start w:val="1"/>
      <w:numFmt w:val="bullet"/>
      <w:lvlText w:val="•"/>
      <w:lvlJc w:val="left"/>
      <w:pPr>
        <w:tabs>
          <w:tab w:val="num" w:pos="3600"/>
        </w:tabs>
        <w:ind w:left="3600" w:hanging="360"/>
      </w:pPr>
      <w:rPr>
        <w:rFonts w:ascii="Times New Roman" w:hAnsi="Times New Roman" w:hint="default"/>
      </w:rPr>
    </w:lvl>
    <w:lvl w:ilvl="5" w:tplc="5A4EE7A8" w:tentative="1">
      <w:start w:val="1"/>
      <w:numFmt w:val="bullet"/>
      <w:lvlText w:val="•"/>
      <w:lvlJc w:val="left"/>
      <w:pPr>
        <w:tabs>
          <w:tab w:val="num" w:pos="4320"/>
        </w:tabs>
        <w:ind w:left="4320" w:hanging="360"/>
      </w:pPr>
      <w:rPr>
        <w:rFonts w:ascii="Times New Roman" w:hAnsi="Times New Roman" w:hint="default"/>
      </w:rPr>
    </w:lvl>
    <w:lvl w:ilvl="6" w:tplc="A82E78B4" w:tentative="1">
      <w:start w:val="1"/>
      <w:numFmt w:val="bullet"/>
      <w:lvlText w:val="•"/>
      <w:lvlJc w:val="left"/>
      <w:pPr>
        <w:tabs>
          <w:tab w:val="num" w:pos="5040"/>
        </w:tabs>
        <w:ind w:left="5040" w:hanging="360"/>
      </w:pPr>
      <w:rPr>
        <w:rFonts w:ascii="Times New Roman" w:hAnsi="Times New Roman" w:hint="default"/>
      </w:rPr>
    </w:lvl>
    <w:lvl w:ilvl="7" w:tplc="1C903820" w:tentative="1">
      <w:start w:val="1"/>
      <w:numFmt w:val="bullet"/>
      <w:lvlText w:val="•"/>
      <w:lvlJc w:val="left"/>
      <w:pPr>
        <w:tabs>
          <w:tab w:val="num" w:pos="5760"/>
        </w:tabs>
        <w:ind w:left="5760" w:hanging="360"/>
      </w:pPr>
      <w:rPr>
        <w:rFonts w:ascii="Times New Roman" w:hAnsi="Times New Roman" w:hint="default"/>
      </w:rPr>
    </w:lvl>
    <w:lvl w:ilvl="8" w:tplc="B1B01F7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B1A2F5D"/>
    <w:multiLevelType w:val="hybridMultilevel"/>
    <w:tmpl w:val="8FB823D4"/>
    <w:lvl w:ilvl="0" w:tplc="ED0EBCBE">
      <w:start w:val="1"/>
      <w:numFmt w:val="bullet"/>
      <w:lvlText w:val="•"/>
      <w:lvlJc w:val="left"/>
      <w:pPr>
        <w:tabs>
          <w:tab w:val="num" w:pos="720"/>
        </w:tabs>
        <w:ind w:left="720" w:hanging="360"/>
      </w:pPr>
      <w:rPr>
        <w:rFonts w:ascii="Times New Roman" w:hAnsi="Times New Roman" w:hint="default"/>
      </w:rPr>
    </w:lvl>
    <w:lvl w:ilvl="1" w:tplc="5F0255E2" w:tentative="1">
      <w:start w:val="1"/>
      <w:numFmt w:val="bullet"/>
      <w:lvlText w:val="•"/>
      <w:lvlJc w:val="left"/>
      <w:pPr>
        <w:tabs>
          <w:tab w:val="num" w:pos="1440"/>
        </w:tabs>
        <w:ind w:left="1440" w:hanging="360"/>
      </w:pPr>
      <w:rPr>
        <w:rFonts w:ascii="Times New Roman" w:hAnsi="Times New Roman" w:hint="default"/>
      </w:rPr>
    </w:lvl>
    <w:lvl w:ilvl="2" w:tplc="522AA17A" w:tentative="1">
      <w:start w:val="1"/>
      <w:numFmt w:val="bullet"/>
      <w:lvlText w:val="•"/>
      <w:lvlJc w:val="left"/>
      <w:pPr>
        <w:tabs>
          <w:tab w:val="num" w:pos="2160"/>
        </w:tabs>
        <w:ind w:left="2160" w:hanging="360"/>
      </w:pPr>
      <w:rPr>
        <w:rFonts w:ascii="Times New Roman" w:hAnsi="Times New Roman" w:hint="default"/>
      </w:rPr>
    </w:lvl>
    <w:lvl w:ilvl="3" w:tplc="4C886E56" w:tentative="1">
      <w:start w:val="1"/>
      <w:numFmt w:val="bullet"/>
      <w:lvlText w:val="•"/>
      <w:lvlJc w:val="left"/>
      <w:pPr>
        <w:tabs>
          <w:tab w:val="num" w:pos="2880"/>
        </w:tabs>
        <w:ind w:left="2880" w:hanging="360"/>
      </w:pPr>
      <w:rPr>
        <w:rFonts w:ascii="Times New Roman" w:hAnsi="Times New Roman" w:hint="default"/>
      </w:rPr>
    </w:lvl>
    <w:lvl w:ilvl="4" w:tplc="4958330E" w:tentative="1">
      <w:start w:val="1"/>
      <w:numFmt w:val="bullet"/>
      <w:lvlText w:val="•"/>
      <w:lvlJc w:val="left"/>
      <w:pPr>
        <w:tabs>
          <w:tab w:val="num" w:pos="3600"/>
        </w:tabs>
        <w:ind w:left="3600" w:hanging="360"/>
      </w:pPr>
      <w:rPr>
        <w:rFonts w:ascii="Times New Roman" w:hAnsi="Times New Roman" w:hint="default"/>
      </w:rPr>
    </w:lvl>
    <w:lvl w:ilvl="5" w:tplc="0C3805E8" w:tentative="1">
      <w:start w:val="1"/>
      <w:numFmt w:val="bullet"/>
      <w:lvlText w:val="•"/>
      <w:lvlJc w:val="left"/>
      <w:pPr>
        <w:tabs>
          <w:tab w:val="num" w:pos="4320"/>
        </w:tabs>
        <w:ind w:left="4320" w:hanging="360"/>
      </w:pPr>
      <w:rPr>
        <w:rFonts w:ascii="Times New Roman" w:hAnsi="Times New Roman" w:hint="default"/>
      </w:rPr>
    </w:lvl>
    <w:lvl w:ilvl="6" w:tplc="F424CB46" w:tentative="1">
      <w:start w:val="1"/>
      <w:numFmt w:val="bullet"/>
      <w:lvlText w:val="•"/>
      <w:lvlJc w:val="left"/>
      <w:pPr>
        <w:tabs>
          <w:tab w:val="num" w:pos="5040"/>
        </w:tabs>
        <w:ind w:left="5040" w:hanging="360"/>
      </w:pPr>
      <w:rPr>
        <w:rFonts w:ascii="Times New Roman" w:hAnsi="Times New Roman" w:hint="default"/>
      </w:rPr>
    </w:lvl>
    <w:lvl w:ilvl="7" w:tplc="BAEECAD6" w:tentative="1">
      <w:start w:val="1"/>
      <w:numFmt w:val="bullet"/>
      <w:lvlText w:val="•"/>
      <w:lvlJc w:val="left"/>
      <w:pPr>
        <w:tabs>
          <w:tab w:val="num" w:pos="5760"/>
        </w:tabs>
        <w:ind w:left="5760" w:hanging="360"/>
      </w:pPr>
      <w:rPr>
        <w:rFonts w:ascii="Times New Roman" w:hAnsi="Times New Roman" w:hint="default"/>
      </w:rPr>
    </w:lvl>
    <w:lvl w:ilvl="8" w:tplc="0FC2DC1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F7019F7"/>
    <w:multiLevelType w:val="hybridMultilevel"/>
    <w:tmpl w:val="A2121A8C"/>
    <w:lvl w:ilvl="0" w:tplc="C4C091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FB60E94"/>
    <w:multiLevelType w:val="hybridMultilevel"/>
    <w:tmpl w:val="E46C9BFA"/>
    <w:lvl w:ilvl="0" w:tplc="C4C0911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31E26B64"/>
    <w:multiLevelType w:val="hybridMultilevel"/>
    <w:tmpl w:val="45843B62"/>
    <w:lvl w:ilvl="0" w:tplc="19A8C99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34AD2134"/>
    <w:multiLevelType w:val="hybridMultilevel"/>
    <w:tmpl w:val="8774EFE8"/>
    <w:lvl w:ilvl="0" w:tplc="DCDC9974">
      <w:start w:val="2018"/>
      <w:numFmt w:val="bullet"/>
      <w:lvlText w:val="-"/>
      <w:lvlJc w:val="left"/>
      <w:pPr>
        <w:ind w:left="1069" w:hanging="360"/>
      </w:pPr>
      <w:rPr>
        <w:rFonts w:ascii="Times New Roman" w:eastAsia="Calibri" w:hAnsi="Times New Roman" w:cs="Times New Roman" w:hint="default"/>
        <w:b w:val="0"/>
        <w:sz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35E85090"/>
    <w:multiLevelType w:val="hybridMultilevel"/>
    <w:tmpl w:val="F2D215FA"/>
    <w:lvl w:ilvl="0" w:tplc="7DA838A6">
      <w:start w:val="1"/>
      <w:numFmt w:val="bullet"/>
      <w:lvlText w:val="•"/>
      <w:lvlJc w:val="left"/>
      <w:pPr>
        <w:tabs>
          <w:tab w:val="num" w:pos="720"/>
        </w:tabs>
        <w:ind w:left="720" w:hanging="360"/>
      </w:pPr>
      <w:rPr>
        <w:rFonts w:ascii="Times New Roman" w:hAnsi="Times New Roman" w:hint="default"/>
      </w:rPr>
    </w:lvl>
    <w:lvl w:ilvl="1" w:tplc="C20CCB94" w:tentative="1">
      <w:start w:val="1"/>
      <w:numFmt w:val="bullet"/>
      <w:lvlText w:val="•"/>
      <w:lvlJc w:val="left"/>
      <w:pPr>
        <w:tabs>
          <w:tab w:val="num" w:pos="1440"/>
        </w:tabs>
        <w:ind w:left="1440" w:hanging="360"/>
      </w:pPr>
      <w:rPr>
        <w:rFonts w:ascii="Times New Roman" w:hAnsi="Times New Roman" w:hint="default"/>
      </w:rPr>
    </w:lvl>
    <w:lvl w:ilvl="2" w:tplc="6252728E" w:tentative="1">
      <w:start w:val="1"/>
      <w:numFmt w:val="bullet"/>
      <w:lvlText w:val="•"/>
      <w:lvlJc w:val="left"/>
      <w:pPr>
        <w:tabs>
          <w:tab w:val="num" w:pos="2160"/>
        </w:tabs>
        <w:ind w:left="2160" w:hanging="360"/>
      </w:pPr>
      <w:rPr>
        <w:rFonts w:ascii="Times New Roman" w:hAnsi="Times New Roman" w:hint="default"/>
      </w:rPr>
    </w:lvl>
    <w:lvl w:ilvl="3" w:tplc="4E0C9AC4" w:tentative="1">
      <w:start w:val="1"/>
      <w:numFmt w:val="bullet"/>
      <w:lvlText w:val="•"/>
      <w:lvlJc w:val="left"/>
      <w:pPr>
        <w:tabs>
          <w:tab w:val="num" w:pos="2880"/>
        </w:tabs>
        <w:ind w:left="2880" w:hanging="360"/>
      </w:pPr>
      <w:rPr>
        <w:rFonts w:ascii="Times New Roman" w:hAnsi="Times New Roman" w:hint="default"/>
      </w:rPr>
    </w:lvl>
    <w:lvl w:ilvl="4" w:tplc="DE089660" w:tentative="1">
      <w:start w:val="1"/>
      <w:numFmt w:val="bullet"/>
      <w:lvlText w:val="•"/>
      <w:lvlJc w:val="left"/>
      <w:pPr>
        <w:tabs>
          <w:tab w:val="num" w:pos="3600"/>
        </w:tabs>
        <w:ind w:left="3600" w:hanging="360"/>
      </w:pPr>
      <w:rPr>
        <w:rFonts w:ascii="Times New Roman" w:hAnsi="Times New Roman" w:hint="default"/>
      </w:rPr>
    </w:lvl>
    <w:lvl w:ilvl="5" w:tplc="670A632A" w:tentative="1">
      <w:start w:val="1"/>
      <w:numFmt w:val="bullet"/>
      <w:lvlText w:val="•"/>
      <w:lvlJc w:val="left"/>
      <w:pPr>
        <w:tabs>
          <w:tab w:val="num" w:pos="4320"/>
        </w:tabs>
        <w:ind w:left="4320" w:hanging="360"/>
      </w:pPr>
      <w:rPr>
        <w:rFonts w:ascii="Times New Roman" w:hAnsi="Times New Roman" w:hint="default"/>
      </w:rPr>
    </w:lvl>
    <w:lvl w:ilvl="6" w:tplc="A7CCE8C6" w:tentative="1">
      <w:start w:val="1"/>
      <w:numFmt w:val="bullet"/>
      <w:lvlText w:val="•"/>
      <w:lvlJc w:val="left"/>
      <w:pPr>
        <w:tabs>
          <w:tab w:val="num" w:pos="5040"/>
        </w:tabs>
        <w:ind w:left="5040" w:hanging="360"/>
      </w:pPr>
      <w:rPr>
        <w:rFonts w:ascii="Times New Roman" w:hAnsi="Times New Roman" w:hint="default"/>
      </w:rPr>
    </w:lvl>
    <w:lvl w:ilvl="7" w:tplc="74CC3B1A" w:tentative="1">
      <w:start w:val="1"/>
      <w:numFmt w:val="bullet"/>
      <w:lvlText w:val="•"/>
      <w:lvlJc w:val="left"/>
      <w:pPr>
        <w:tabs>
          <w:tab w:val="num" w:pos="5760"/>
        </w:tabs>
        <w:ind w:left="5760" w:hanging="360"/>
      </w:pPr>
      <w:rPr>
        <w:rFonts w:ascii="Times New Roman" w:hAnsi="Times New Roman" w:hint="default"/>
      </w:rPr>
    </w:lvl>
    <w:lvl w:ilvl="8" w:tplc="DC1CAE9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C816D07"/>
    <w:multiLevelType w:val="multilevel"/>
    <w:tmpl w:val="DC7A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1164FB"/>
    <w:multiLevelType w:val="hybridMultilevel"/>
    <w:tmpl w:val="56489B8E"/>
    <w:lvl w:ilvl="0" w:tplc="C4C0911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40694723"/>
    <w:multiLevelType w:val="hybridMultilevel"/>
    <w:tmpl w:val="7754464C"/>
    <w:lvl w:ilvl="0" w:tplc="4E28B06E">
      <w:start w:val="1"/>
      <w:numFmt w:val="bullet"/>
      <w:lvlText w:val="•"/>
      <w:lvlJc w:val="left"/>
      <w:pPr>
        <w:tabs>
          <w:tab w:val="num" w:pos="720"/>
        </w:tabs>
        <w:ind w:left="720" w:hanging="360"/>
      </w:pPr>
      <w:rPr>
        <w:rFonts w:ascii="Times New Roman" w:hAnsi="Times New Roman" w:hint="default"/>
      </w:rPr>
    </w:lvl>
    <w:lvl w:ilvl="1" w:tplc="D8BE6B96" w:tentative="1">
      <w:start w:val="1"/>
      <w:numFmt w:val="bullet"/>
      <w:lvlText w:val="•"/>
      <w:lvlJc w:val="left"/>
      <w:pPr>
        <w:tabs>
          <w:tab w:val="num" w:pos="1440"/>
        </w:tabs>
        <w:ind w:left="1440" w:hanging="360"/>
      </w:pPr>
      <w:rPr>
        <w:rFonts w:ascii="Times New Roman" w:hAnsi="Times New Roman" w:hint="default"/>
      </w:rPr>
    </w:lvl>
    <w:lvl w:ilvl="2" w:tplc="CF625E32" w:tentative="1">
      <w:start w:val="1"/>
      <w:numFmt w:val="bullet"/>
      <w:lvlText w:val="•"/>
      <w:lvlJc w:val="left"/>
      <w:pPr>
        <w:tabs>
          <w:tab w:val="num" w:pos="2160"/>
        </w:tabs>
        <w:ind w:left="2160" w:hanging="360"/>
      </w:pPr>
      <w:rPr>
        <w:rFonts w:ascii="Times New Roman" w:hAnsi="Times New Roman" w:hint="default"/>
      </w:rPr>
    </w:lvl>
    <w:lvl w:ilvl="3" w:tplc="2AA67B06" w:tentative="1">
      <w:start w:val="1"/>
      <w:numFmt w:val="bullet"/>
      <w:lvlText w:val="•"/>
      <w:lvlJc w:val="left"/>
      <w:pPr>
        <w:tabs>
          <w:tab w:val="num" w:pos="2880"/>
        </w:tabs>
        <w:ind w:left="2880" w:hanging="360"/>
      </w:pPr>
      <w:rPr>
        <w:rFonts w:ascii="Times New Roman" w:hAnsi="Times New Roman" w:hint="default"/>
      </w:rPr>
    </w:lvl>
    <w:lvl w:ilvl="4" w:tplc="F6DE685C" w:tentative="1">
      <w:start w:val="1"/>
      <w:numFmt w:val="bullet"/>
      <w:lvlText w:val="•"/>
      <w:lvlJc w:val="left"/>
      <w:pPr>
        <w:tabs>
          <w:tab w:val="num" w:pos="3600"/>
        </w:tabs>
        <w:ind w:left="3600" w:hanging="360"/>
      </w:pPr>
      <w:rPr>
        <w:rFonts w:ascii="Times New Roman" w:hAnsi="Times New Roman" w:hint="default"/>
      </w:rPr>
    </w:lvl>
    <w:lvl w:ilvl="5" w:tplc="2B969B9C" w:tentative="1">
      <w:start w:val="1"/>
      <w:numFmt w:val="bullet"/>
      <w:lvlText w:val="•"/>
      <w:lvlJc w:val="left"/>
      <w:pPr>
        <w:tabs>
          <w:tab w:val="num" w:pos="4320"/>
        </w:tabs>
        <w:ind w:left="4320" w:hanging="360"/>
      </w:pPr>
      <w:rPr>
        <w:rFonts w:ascii="Times New Roman" w:hAnsi="Times New Roman" w:hint="default"/>
      </w:rPr>
    </w:lvl>
    <w:lvl w:ilvl="6" w:tplc="4DB4728E" w:tentative="1">
      <w:start w:val="1"/>
      <w:numFmt w:val="bullet"/>
      <w:lvlText w:val="•"/>
      <w:lvlJc w:val="left"/>
      <w:pPr>
        <w:tabs>
          <w:tab w:val="num" w:pos="5040"/>
        </w:tabs>
        <w:ind w:left="5040" w:hanging="360"/>
      </w:pPr>
      <w:rPr>
        <w:rFonts w:ascii="Times New Roman" w:hAnsi="Times New Roman" w:hint="default"/>
      </w:rPr>
    </w:lvl>
    <w:lvl w:ilvl="7" w:tplc="239C5D72" w:tentative="1">
      <w:start w:val="1"/>
      <w:numFmt w:val="bullet"/>
      <w:lvlText w:val="•"/>
      <w:lvlJc w:val="left"/>
      <w:pPr>
        <w:tabs>
          <w:tab w:val="num" w:pos="5760"/>
        </w:tabs>
        <w:ind w:left="5760" w:hanging="360"/>
      </w:pPr>
      <w:rPr>
        <w:rFonts w:ascii="Times New Roman" w:hAnsi="Times New Roman" w:hint="default"/>
      </w:rPr>
    </w:lvl>
    <w:lvl w:ilvl="8" w:tplc="31609EE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0B10605"/>
    <w:multiLevelType w:val="hybridMultilevel"/>
    <w:tmpl w:val="4C1EB162"/>
    <w:lvl w:ilvl="0" w:tplc="C4C0911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41B32548"/>
    <w:multiLevelType w:val="hybridMultilevel"/>
    <w:tmpl w:val="C764B938"/>
    <w:lvl w:ilvl="0" w:tplc="C4C091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493941A8"/>
    <w:multiLevelType w:val="hybridMultilevel"/>
    <w:tmpl w:val="92321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0B5682B"/>
    <w:multiLevelType w:val="hybridMultilevel"/>
    <w:tmpl w:val="1B3296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35A58EC"/>
    <w:multiLevelType w:val="hybridMultilevel"/>
    <w:tmpl w:val="27A6690C"/>
    <w:lvl w:ilvl="0" w:tplc="777A185C">
      <w:start w:val="1"/>
      <w:numFmt w:val="bullet"/>
      <w:lvlText w:val="•"/>
      <w:lvlJc w:val="left"/>
      <w:pPr>
        <w:tabs>
          <w:tab w:val="num" w:pos="720"/>
        </w:tabs>
        <w:ind w:left="720" w:hanging="360"/>
      </w:pPr>
      <w:rPr>
        <w:rFonts w:ascii="Times New Roman" w:hAnsi="Times New Roman" w:hint="default"/>
      </w:rPr>
    </w:lvl>
    <w:lvl w:ilvl="1" w:tplc="0A9E9E50" w:tentative="1">
      <w:start w:val="1"/>
      <w:numFmt w:val="bullet"/>
      <w:lvlText w:val="•"/>
      <w:lvlJc w:val="left"/>
      <w:pPr>
        <w:tabs>
          <w:tab w:val="num" w:pos="1440"/>
        </w:tabs>
        <w:ind w:left="1440" w:hanging="360"/>
      </w:pPr>
      <w:rPr>
        <w:rFonts w:ascii="Times New Roman" w:hAnsi="Times New Roman" w:hint="default"/>
      </w:rPr>
    </w:lvl>
    <w:lvl w:ilvl="2" w:tplc="0226AABA" w:tentative="1">
      <w:start w:val="1"/>
      <w:numFmt w:val="bullet"/>
      <w:lvlText w:val="•"/>
      <w:lvlJc w:val="left"/>
      <w:pPr>
        <w:tabs>
          <w:tab w:val="num" w:pos="2160"/>
        </w:tabs>
        <w:ind w:left="2160" w:hanging="360"/>
      </w:pPr>
      <w:rPr>
        <w:rFonts w:ascii="Times New Roman" w:hAnsi="Times New Roman" w:hint="default"/>
      </w:rPr>
    </w:lvl>
    <w:lvl w:ilvl="3" w:tplc="36BEA936" w:tentative="1">
      <w:start w:val="1"/>
      <w:numFmt w:val="bullet"/>
      <w:lvlText w:val="•"/>
      <w:lvlJc w:val="left"/>
      <w:pPr>
        <w:tabs>
          <w:tab w:val="num" w:pos="2880"/>
        </w:tabs>
        <w:ind w:left="2880" w:hanging="360"/>
      </w:pPr>
      <w:rPr>
        <w:rFonts w:ascii="Times New Roman" w:hAnsi="Times New Roman" w:hint="default"/>
      </w:rPr>
    </w:lvl>
    <w:lvl w:ilvl="4" w:tplc="21E24EFC" w:tentative="1">
      <w:start w:val="1"/>
      <w:numFmt w:val="bullet"/>
      <w:lvlText w:val="•"/>
      <w:lvlJc w:val="left"/>
      <w:pPr>
        <w:tabs>
          <w:tab w:val="num" w:pos="3600"/>
        </w:tabs>
        <w:ind w:left="3600" w:hanging="360"/>
      </w:pPr>
      <w:rPr>
        <w:rFonts w:ascii="Times New Roman" w:hAnsi="Times New Roman" w:hint="default"/>
      </w:rPr>
    </w:lvl>
    <w:lvl w:ilvl="5" w:tplc="8254574E" w:tentative="1">
      <w:start w:val="1"/>
      <w:numFmt w:val="bullet"/>
      <w:lvlText w:val="•"/>
      <w:lvlJc w:val="left"/>
      <w:pPr>
        <w:tabs>
          <w:tab w:val="num" w:pos="4320"/>
        </w:tabs>
        <w:ind w:left="4320" w:hanging="360"/>
      </w:pPr>
      <w:rPr>
        <w:rFonts w:ascii="Times New Roman" w:hAnsi="Times New Roman" w:hint="default"/>
      </w:rPr>
    </w:lvl>
    <w:lvl w:ilvl="6" w:tplc="B29ED49A" w:tentative="1">
      <w:start w:val="1"/>
      <w:numFmt w:val="bullet"/>
      <w:lvlText w:val="•"/>
      <w:lvlJc w:val="left"/>
      <w:pPr>
        <w:tabs>
          <w:tab w:val="num" w:pos="5040"/>
        </w:tabs>
        <w:ind w:left="5040" w:hanging="360"/>
      </w:pPr>
      <w:rPr>
        <w:rFonts w:ascii="Times New Roman" w:hAnsi="Times New Roman" w:hint="default"/>
      </w:rPr>
    </w:lvl>
    <w:lvl w:ilvl="7" w:tplc="9A98311A" w:tentative="1">
      <w:start w:val="1"/>
      <w:numFmt w:val="bullet"/>
      <w:lvlText w:val="•"/>
      <w:lvlJc w:val="left"/>
      <w:pPr>
        <w:tabs>
          <w:tab w:val="num" w:pos="5760"/>
        </w:tabs>
        <w:ind w:left="5760" w:hanging="360"/>
      </w:pPr>
      <w:rPr>
        <w:rFonts w:ascii="Times New Roman" w:hAnsi="Times New Roman" w:hint="default"/>
      </w:rPr>
    </w:lvl>
    <w:lvl w:ilvl="8" w:tplc="1EB43CE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6136D2D"/>
    <w:multiLevelType w:val="hybridMultilevel"/>
    <w:tmpl w:val="499EADE8"/>
    <w:lvl w:ilvl="0" w:tplc="C4C0911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5FF62F21"/>
    <w:multiLevelType w:val="hybridMultilevel"/>
    <w:tmpl w:val="A8F8DD5A"/>
    <w:lvl w:ilvl="0" w:tplc="665EA256">
      <w:start w:val="1"/>
      <w:numFmt w:val="bullet"/>
      <w:lvlText w:val="•"/>
      <w:lvlJc w:val="left"/>
      <w:pPr>
        <w:tabs>
          <w:tab w:val="num" w:pos="720"/>
        </w:tabs>
        <w:ind w:left="720" w:hanging="360"/>
      </w:pPr>
      <w:rPr>
        <w:rFonts w:ascii="Times New Roman" w:hAnsi="Times New Roman" w:hint="default"/>
      </w:rPr>
    </w:lvl>
    <w:lvl w:ilvl="1" w:tplc="44FA88A2" w:tentative="1">
      <w:start w:val="1"/>
      <w:numFmt w:val="bullet"/>
      <w:lvlText w:val="•"/>
      <w:lvlJc w:val="left"/>
      <w:pPr>
        <w:tabs>
          <w:tab w:val="num" w:pos="1440"/>
        </w:tabs>
        <w:ind w:left="1440" w:hanging="360"/>
      </w:pPr>
      <w:rPr>
        <w:rFonts w:ascii="Times New Roman" w:hAnsi="Times New Roman" w:hint="default"/>
      </w:rPr>
    </w:lvl>
    <w:lvl w:ilvl="2" w:tplc="2B7CBA14" w:tentative="1">
      <w:start w:val="1"/>
      <w:numFmt w:val="bullet"/>
      <w:lvlText w:val="•"/>
      <w:lvlJc w:val="left"/>
      <w:pPr>
        <w:tabs>
          <w:tab w:val="num" w:pos="2160"/>
        </w:tabs>
        <w:ind w:left="2160" w:hanging="360"/>
      </w:pPr>
      <w:rPr>
        <w:rFonts w:ascii="Times New Roman" w:hAnsi="Times New Roman" w:hint="default"/>
      </w:rPr>
    </w:lvl>
    <w:lvl w:ilvl="3" w:tplc="3314E528" w:tentative="1">
      <w:start w:val="1"/>
      <w:numFmt w:val="bullet"/>
      <w:lvlText w:val="•"/>
      <w:lvlJc w:val="left"/>
      <w:pPr>
        <w:tabs>
          <w:tab w:val="num" w:pos="2880"/>
        </w:tabs>
        <w:ind w:left="2880" w:hanging="360"/>
      </w:pPr>
      <w:rPr>
        <w:rFonts w:ascii="Times New Roman" w:hAnsi="Times New Roman" w:hint="default"/>
      </w:rPr>
    </w:lvl>
    <w:lvl w:ilvl="4" w:tplc="B4188D0E" w:tentative="1">
      <w:start w:val="1"/>
      <w:numFmt w:val="bullet"/>
      <w:lvlText w:val="•"/>
      <w:lvlJc w:val="left"/>
      <w:pPr>
        <w:tabs>
          <w:tab w:val="num" w:pos="3600"/>
        </w:tabs>
        <w:ind w:left="3600" w:hanging="360"/>
      </w:pPr>
      <w:rPr>
        <w:rFonts w:ascii="Times New Roman" w:hAnsi="Times New Roman" w:hint="default"/>
      </w:rPr>
    </w:lvl>
    <w:lvl w:ilvl="5" w:tplc="C48E2572" w:tentative="1">
      <w:start w:val="1"/>
      <w:numFmt w:val="bullet"/>
      <w:lvlText w:val="•"/>
      <w:lvlJc w:val="left"/>
      <w:pPr>
        <w:tabs>
          <w:tab w:val="num" w:pos="4320"/>
        </w:tabs>
        <w:ind w:left="4320" w:hanging="360"/>
      </w:pPr>
      <w:rPr>
        <w:rFonts w:ascii="Times New Roman" w:hAnsi="Times New Roman" w:hint="default"/>
      </w:rPr>
    </w:lvl>
    <w:lvl w:ilvl="6" w:tplc="D8BE7FBE" w:tentative="1">
      <w:start w:val="1"/>
      <w:numFmt w:val="bullet"/>
      <w:lvlText w:val="•"/>
      <w:lvlJc w:val="left"/>
      <w:pPr>
        <w:tabs>
          <w:tab w:val="num" w:pos="5040"/>
        </w:tabs>
        <w:ind w:left="5040" w:hanging="360"/>
      </w:pPr>
      <w:rPr>
        <w:rFonts w:ascii="Times New Roman" w:hAnsi="Times New Roman" w:hint="default"/>
      </w:rPr>
    </w:lvl>
    <w:lvl w:ilvl="7" w:tplc="43244704" w:tentative="1">
      <w:start w:val="1"/>
      <w:numFmt w:val="bullet"/>
      <w:lvlText w:val="•"/>
      <w:lvlJc w:val="left"/>
      <w:pPr>
        <w:tabs>
          <w:tab w:val="num" w:pos="5760"/>
        </w:tabs>
        <w:ind w:left="5760" w:hanging="360"/>
      </w:pPr>
      <w:rPr>
        <w:rFonts w:ascii="Times New Roman" w:hAnsi="Times New Roman" w:hint="default"/>
      </w:rPr>
    </w:lvl>
    <w:lvl w:ilvl="8" w:tplc="E3E6981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07941E6"/>
    <w:multiLevelType w:val="hybridMultilevel"/>
    <w:tmpl w:val="B1E4E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1FF3195"/>
    <w:multiLevelType w:val="hybridMultilevel"/>
    <w:tmpl w:val="CA50F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57161DF"/>
    <w:multiLevelType w:val="hybridMultilevel"/>
    <w:tmpl w:val="091CE4B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66E07F01"/>
    <w:multiLevelType w:val="hybridMultilevel"/>
    <w:tmpl w:val="19542CA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15:restartNumberingAfterBreak="0">
    <w:nsid w:val="69511ABE"/>
    <w:multiLevelType w:val="hybridMultilevel"/>
    <w:tmpl w:val="3732C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C62355C"/>
    <w:multiLevelType w:val="hybridMultilevel"/>
    <w:tmpl w:val="9D067EB0"/>
    <w:lvl w:ilvl="0" w:tplc="85D4AC92">
      <w:start w:val="1"/>
      <w:numFmt w:val="bullet"/>
      <w:lvlText w:val="•"/>
      <w:lvlJc w:val="left"/>
      <w:pPr>
        <w:tabs>
          <w:tab w:val="num" w:pos="720"/>
        </w:tabs>
        <w:ind w:left="720" w:hanging="360"/>
      </w:pPr>
      <w:rPr>
        <w:rFonts w:ascii="Times New Roman" w:hAnsi="Times New Roman" w:hint="default"/>
      </w:rPr>
    </w:lvl>
    <w:lvl w:ilvl="1" w:tplc="E7123096" w:tentative="1">
      <w:start w:val="1"/>
      <w:numFmt w:val="bullet"/>
      <w:lvlText w:val="•"/>
      <w:lvlJc w:val="left"/>
      <w:pPr>
        <w:tabs>
          <w:tab w:val="num" w:pos="1440"/>
        </w:tabs>
        <w:ind w:left="1440" w:hanging="360"/>
      </w:pPr>
      <w:rPr>
        <w:rFonts w:ascii="Times New Roman" w:hAnsi="Times New Roman" w:hint="default"/>
      </w:rPr>
    </w:lvl>
    <w:lvl w:ilvl="2" w:tplc="65F62536" w:tentative="1">
      <w:start w:val="1"/>
      <w:numFmt w:val="bullet"/>
      <w:lvlText w:val="•"/>
      <w:lvlJc w:val="left"/>
      <w:pPr>
        <w:tabs>
          <w:tab w:val="num" w:pos="2160"/>
        </w:tabs>
        <w:ind w:left="2160" w:hanging="360"/>
      </w:pPr>
      <w:rPr>
        <w:rFonts w:ascii="Times New Roman" w:hAnsi="Times New Roman" w:hint="default"/>
      </w:rPr>
    </w:lvl>
    <w:lvl w:ilvl="3" w:tplc="FDF07B38" w:tentative="1">
      <w:start w:val="1"/>
      <w:numFmt w:val="bullet"/>
      <w:lvlText w:val="•"/>
      <w:lvlJc w:val="left"/>
      <w:pPr>
        <w:tabs>
          <w:tab w:val="num" w:pos="2880"/>
        </w:tabs>
        <w:ind w:left="2880" w:hanging="360"/>
      </w:pPr>
      <w:rPr>
        <w:rFonts w:ascii="Times New Roman" w:hAnsi="Times New Roman" w:hint="default"/>
      </w:rPr>
    </w:lvl>
    <w:lvl w:ilvl="4" w:tplc="89C0067E" w:tentative="1">
      <w:start w:val="1"/>
      <w:numFmt w:val="bullet"/>
      <w:lvlText w:val="•"/>
      <w:lvlJc w:val="left"/>
      <w:pPr>
        <w:tabs>
          <w:tab w:val="num" w:pos="3600"/>
        </w:tabs>
        <w:ind w:left="3600" w:hanging="360"/>
      </w:pPr>
      <w:rPr>
        <w:rFonts w:ascii="Times New Roman" w:hAnsi="Times New Roman" w:hint="default"/>
      </w:rPr>
    </w:lvl>
    <w:lvl w:ilvl="5" w:tplc="62EECC06" w:tentative="1">
      <w:start w:val="1"/>
      <w:numFmt w:val="bullet"/>
      <w:lvlText w:val="•"/>
      <w:lvlJc w:val="left"/>
      <w:pPr>
        <w:tabs>
          <w:tab w:val="num" w:pos="4320"/>
        </w:tabs>
        <w:ind w:left="4320" w:hanging="360"/>
      </w:pPr>
      <w:rPr>
        <w:rFonts w:ascii="Times New Roman" w:hAnsi="Times New Roman" w:hint="default"/>
      </w:rPr>
    </w:lvl>
    <w:lvl w:ilvl="6" w:tplc="AF78336C" w:tentative="1">
      <w:start w:val="1"/>
      <w:numFmt w:val="bullet"/>
      <w:lvlText w:val="•"/>
      <w:lvlJc w:val="left"/>
      <w:pPr>
        <w:tabs>
          <w:tab w:val="num" w:pos="5040"/>
        </w:tabs>
        <w:ind w:left="5040" w:hanging="360"/>
      </w:pPr>
      <w:rPr>
        <w:rFonts w:ascii="Times New Roman" w:hAnsi="Times New Roman" w:hint="default"/>
      </w:rPr>
    </w:lvl>
    <w:lvl w:ilvl="7" w:tplc="0FD0FD8E" w:tentative="1">
      <w:start w:val="1"/>
      <w:numFmt w:val="bullet"/>
      <w:lvlText w:val="•"/>
      <w:lvlJc w:val="left"/>
      <w:pPr>
        <w:tabs>
          <w:tab w:val="num" w:pos="5760"/>
        </w:tabs>
        <w:ind w:left="5760" w:hanging="360"/>
      </w:pPr>
      <w:rPr>
        <w:rFonts w:ascii="Times New Roman" w:hAnsi="Times New Roman" w:hint="default"/>
      </w:rPr>
    </w:lvl>
    <w:lvl w:ilvl="8" w:tplc="F28C964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31F3FF8"/>
    <w:multiLevelType w:val="hybridMultilevel"/>
    <w:tmpl w:val="9C829216"/>
    <w:lvl w:ilvl="0" w:tplc="C4C0911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73F428F7"/>
    <w:multiLevelType w:val="multilevel"/>
    <w:tmpl w:val="92AA0CB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4372C94"/>
    <w:multiLevelType w:val="hybridMultilevel"/>
    <w:tmpl w:val="E4542778"/>
    <w:lvl w:ilvl="0" w:tplc="C4C091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76445439"/>
    <w:multiLevelType w:val="hybridMultilevel"/>
    <w:tmpl w:val="BAD89AFE"/>
    <w:lvl w:ilvl="0" w:tplc="705CF81C">
      <w:start w:val="1"/>
      <w:numFmt w:val="bullet"/>
      <w:lvlText w:val="•"/>
      <w:lvlJc w:val="left"/>
      <w:pPr>
        <w:tabs>
          <w:tab w:val="num" w:pos="720"/>
        </w:tabs>
        <w:ind w:left="720" w:hanging="360"/>
      </w:pPr>
      <w:rPr>
        <w:rFonts w:ascii="Times New Roman" w:hAnsi="Times New Roman" w:hint="default"/>
      </w:rPr>
    </w:lvl>
    <w:lvl w:ilvl="1" w:tplc="CCCA211E" w:tentative="1">
      <w:start w:val="1"/>
      <w:numFmt w:val="bullet"/>
      <w:lvlText w:val="•"/>
      <w:lvlJc w:val="left"/>
      <w:pPr>
        <w:tabs>
          <w:tab w:val="num" w:pos="1440"/>
        </w:tabs>
        <w:ind w:left="1440" w:hanging="360"/>
      </w:pPr>
      <w:rPr>
        <w:rFonts w:ascii="Times New Roman" w:hAnsi="Times New Roman" w:hint="default"/>
      </w:rPr>
    </w:lvl>
    <w:lvl w:ilvl="2" w:tplc="CE4CB234" w:tentative="1">
      <w:start w:val="1"/>
      <w:numFmt w:val="bullet"/>
      <w:lvlText w:val="•"/>
      <w:lvlJc w:val="left"/>
      <w:pPr>
        <w:tabs>
          <w:tab w:val="num" w:pos="2160"/>
        </w:tabs>
        <w:ind w:left="2160" w:hanging="360"/>
      </w:pPr>
      <w:rPr>
        <w:rFonts w:ascii="Times New Roman" w:hAnsi="Times New Roman" w:hint="default"/>
      </w:rPr>
    </w:lvl>
    <w:lvl w:ilvl="3" w:tplc="F2DEDBA4" w:tentative="1">
      <w:start w:val="1"/>
      <w:numFmt w:val="bullet"/>
      <w:lvlText w:val="•"/>
      <w:lvlJc w:val="left"/>
      <w:pPr>
        <w:tabs>
          <w:tab w:val="num" w:pos="2880"/>
        </w:tabs>
        <w:ind w:left="2880" w:hanging="360"/>
      </w:pPr>
      <w:rPr>
        <w:rFonts w:ascii="Times New Roman" w:hAnsi="Times New Roman" w:hint="default"/>
      </w:rPr>
    </w:lvl>
    <w:lvl w:ilvl="4" w:tplc="9E360848" w:tentative="1">
      <w:start w:val="1"/>
      <w:numFmt w:val="bullet"/>
      <w:lvlText w:val="•"/>
      <w:lvlJc w:val="left"/>
      <w:pPr>
        <w:tabs>
          <w:tab w:val="num" w:pos="3600"/>
        </w:tabs>
        <w:ind w:left="3600" w:hanging="360"/>
      </w:pPr>
      <w:rPr>
        <w:rFonts w:ascii="Times New Roman" w:hAnsi="Times New Roman" w:hint="default"/>
      </w:rPr>
    </w:lvl>
    <w:lvl w:ilvl="5" w:tplc="F01E590C" w:tentative="1">
      <w:start w:val="1"/>
      <w:numFmt w:val="bullet"/>
      <w:lvlText w:val="•"/>
      <w:lvlJc w:val="left"/>
      <w:pPr>
        <w:tabs>
          <w:tab w:val="num" w:pos="4320"/>
        </w:tabs>
        <w:ind w:left="4320" w:hanging="360"/>
      </w:pPr>
      <w:rPr>
        <w:rFonts w:ascii="Times New Roman" w:hAnsi="Times New Roman" w:hint="default"/>
      </w:rPr>
    </w:lvl>
    <w:lvl w:ilvl="6" w:tplc="7FD0BFCE" w:tentative="1">
      <w:start w:val="1"/>
      <w:numFmt w:val="bullet"/>
      <w:lvlText w:val="•"/>
      <w:lvlJc w:val="left"/>
      <w:pPr>
        <w:tabs>
          <w:tab w:val="num" w:pos="5040"/>
        </w:tabs>
        <w:ind w:left="5040" w:hanging="360"/>
      </w:pPr>
      <w:rPr>
        <w:rFonts w:ascii="Times New Roman" w:hAnsi="Times New Roman" w:hint="default"/>
      </w:rPr>
    </w:lvl>
    <w:lvl w:ilvl="7" w:tplc="C5EC80D0" w:tentative="1">
      <w:start w:val="1"/>
      <w:numFmt w:val="bullet"/>
      <w:lvlText w:val="•"/>
      <w:lvlJc w:val="left"/>
      <w:pPr>
        <w:tabs>
          <w:tab w:val="num" w:pos="5760"/>
        </w:tabs>
        <w:ind w:left="5760" w:hanging="360"/>
      </w:pPr>
      <w:rPr>
        <w:rFonts w:ascii="Times New Roman" w:hAnsi="Times New Roman" w:hint="default"/>
      </w:rPr>
    </w:lvl>
    <w:lvl w:ilvl="8" w:tplc="275C662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1" w15:restartNumberingAfterBreak="0">
    <w:nsid w:val="78CB4F90"/>
    <w:multiLevelType w:val="hybridMultilevel"/>
    <w:tmpl w:val="1CA41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DE643A9"/>
    <w:multiLevelType w:val="hybridMultilevel"/>
    <w:tmpl w:val="BEC633B4"/>
    <w:lvl w:ilvl="0" w:tplc="C4C091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0"/>
  </w:num>
  <w:num w:numId="2">
    <w:abstractNumId w:val="17"/>
  </w:num>
  <w:num w:numId="3">
    <w:abstractNumId w:val="3"/>
  </w:num>
  <w:num w:numId="4">
    <w:abstractNumId w:val="1"/>
  </w:num>
  <w:num w:numId="5">
    <w:abstractNumId w:val="23"/>
  </w:num>
  <w:num w:numId="6">
    <w:abstractNumId w:val="28"/>
  </w:num>
  <w:num w:numId="7">
    <w:abstractNumId w:val="16"/>
  </w:num>
  <w:num w:numId="8">
    <w:abstractNumId w:val="21"/>
  </w:num>
  <w:num w:numId="9">
    <w:abstractNumId w:val="36"/>
  </w:num>
  <w:num w:numId="10">
    <w:abstractNumId w:val="34"/>
  </w:num>
  <w:num w:numId="11">
    <w:abstractNumId w:val="12"/>
  </w:num>
  <w:num w:numId="12">
    <w:abstractNumId w:val="8"/>
  </w:num>
  <w:num w:numId="13">
    <w:abstractNumId w:val="25"/>
  </w:num>
  <w:num w:numId="14">
    <w:abstractNumId w:val="30"/>
  </w:num>
  <w:num w:numId="15">
    <w:abstractNumId w:val="31"/>
  </w:num>
  <w:num w:numId="16">
    <w:abstractNumId w:val="38"/>
  </w:num>
  <w:num w:numId="17">
    <w:abstractNumId w:val="6"/>
  </w:num>
  <w:num w:numId="18">
    <w:abstractNumId w:val="42"/>
  </w:num>
  <w:num w:numId="19">
    <w:abstractNumId w:val="15"/>
  </w:num>
  <w:num w:numId="20">
    <w:abstractNumId w:val="24"/>
  </w:num>
  <w:num w:numId="21">
    <w:abstractNumId w:val="9"/>
  </w:num>
  <w:num w:numId="22">
    <w:abstractNumId w:val="7"/>
  </w:num>
  <w:num w:numId="23">
    <w:abstractNumId w:val="11"/>
  </w:num>
  <w:num w:numId="24">
    <w:abstractNumId w:val="2"/>
  </w:num>
  <w:num w:numId="25">
    <w:abstractNumId w:val="4"/>
  </w:num>
  <w:num w:numId="26">
    <w:abstractNumId w:val="41"/>
  </w:num>
  <w:num w:numId="27">
    <w:abstractNumId w:val="26"/>
  </w:num>
  <w:num w:numId="28">
    <w:abstractNumId w:val="14"/>
  </w:num>
  <w:num w:numId="29">
    <w:abstractNumId w:val="29"/>
  </w:num>
  <w:num w:numId="30">
    <w:abstractNumId w:val="13"/>
  </w:num>
  <w:num w:numId="31">
    <w:abstractNumId w:val="5"/>
  </w:num>
  <w:num w:numId="32">
    <w:abstractNumId w:val="22"/>
  </w:num>
  <w:num w:numId="33">
    <w:abstractNumId w:val="0"/>
  </w:num>
  <w:num w:numId="34">
    <w:abstractNumId w:val="27"/>
  </w:num>
  <w:num w:numId="35">
    <w:abstractNumId w:val="39"/>
  </w:num>
  <w:num w:numId="36">
    <w:abstractNumId w:val="19"/>
  </w:num>
  <w:num w:numId="37">
    <w:abstractNumId w:val="35"/>
  </w:num>
  <w:num w:numId="38">
    <w:abstractNumId w:val="32"/>
  </w:num>
  <w:num w:numId="39">
    <w:abstractNumId w:val="20"/>
  </w:num>
  <w:num w:numId="40">
    <w:abstractNumId w:val="37"/>
  </w:num>
  <w:num w:numId="41">
    <w:abstractNumId w:val="18"/>
  </w:num>
  <w:num w:numId="42">
    <w:abstractNumId w:val="10"/>
  </w:num>
  <w:num w:numId="43">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EF6"/>
    <w:rsid w:val="000012A3"/>
    <w:rsid w:val="00002358"/>
    <w:rsid w:val="0000395D"/>
    <w:rsid w:val="00005E0F"/>
    <w:rsid w:val="00010ABE"/>
    <w:rsid w:val="0001473E"/>
    <w:rsid w:val="0001689D"/>
    <w:rsid w:val="000205A8"/>
    <w:rsid w:val="000208BF"/>
    <w:rsid w:val="00022CA8"/>
    <w:rsid w:val="000256DC"/>
    <w:rsid w:val="000258E1"/>
    <w:rsid w:val="000309FD"/>
    <w:rsid w:val="00035421"/>
    <w:rsid w:val="000358EE"/>
    <w:rsid w:val="00035E3E"/>
    <w:rsid w:val="00047B65"/>
    <w:rsid w:val="00052D60"/>
    <w:rsid w:val="00052F9B"/>
    <w:rsid w:val="0005311B"/>
    <w:rsid w:val="000547F5"/>
    <w:rsid w:val="00055B27"/>
    <w:rsid w:val="00066774"/>
    <w:rsid w:val="00083B06"/>
    <w:rsid w:val="00084BFF"/>
    <w:rsid w:val="000855CA"/>
    <w:rsid w:val="0009274B"/>
    <w:rsid w:val="00093338"/>
    <w:rsid w:val="00095362"/>
    <w:rsid w:val="00095751"/>
    <w:rsid w:val="000972D5"/>
    <w:rsid w:val="000A6CE4"/>
    <w:rsid w:val="000B0563"/>
    <w:rsid w:val="000B5E44"/>
    <w:rsid w:val="000B77D9"/>
    <w:rsid w:val="000C05D3"/>
    <w:rsid w:val="000C1340"/>
    <w:rsid w:val="000C4D1E"/>
    <w:rsid w:val="000D0EF6"/>
    <w:rsid w:val="000D0FFF"/>
    <w:rsid w:val="000D4780"/>
    <w:rsid w:val="000D47DA"/>
    <w:rsid w:val="000E26CC"/>
    <w:rsid w:val="000E3356"/>
    <w:rsid w:val="000F258B"/>
    <w:rsid w:val="000F69D3"/>
    <w:rsid w:val="000F7680"/>
    <w:rsid w:val="0010193C"/>
    <w:rsid w:val="0010450B"/>
    <w:rsid w:val="00104CFA"/>
    <w:rsid w:val="00111B0A"/>
    <w:rsid w:val="0011236C"/>
    <w:rsid w:val="0011499F"/>
    <w:rsid w:val="00114E4E"/>
    <w:rsid w:val="00121C8B"/>
    <w:rsid w:val="00124ACB"/>
    <w:rsid w:val="00124AEF"/>
    <w:rsid w:val="00127244"/>
    <w:rsid w:val="0013056A"/>
    <w:rsid w:val="001322DC"/>
    <w:rsid w:val="00145D50"/>
    <w:rsid w:val="00146B61"/>
    <w:rsid w:val="00150031"/>
    <w:rsid w:val="00155694"/>
    <w:rsid w:val="00156007"/>
    <w:rsid w:val="001577DF"/>
    <w:rsid w:val="0016236D"/>
    <w:rsid w:val="00167656"/>
    <w:rsid w:val="00167D38"/>
    <w:rsid w:val="00170499"/>
    <w:rsid w:val="00172F4C"/>
    <w:rsid w:val="001738C6"/>
    <w:rsid w:val="00174E5C"/>
    <w:rsid w:val="00175756"/>
    <w:rsid w:val="00177078"/>
    <w:rsid w:val="001802E6"/>
    <w:rsid w:val="00180A42"/>
    <w:rsid w:val="00181A10"/>
    <w:rsid w:val="00183BA2"/>
    <w:rsid w:val="00184C18"/>
    <w:rsid w:val="00184EF1"/>
    <w:rsid w:val="00185039"/>
    <w:rsid w:val="001853FE"/>
    <w:rsid w:val="001876C1"/>
    <w:rsid w:val="001939CF"/>
    <w:rsid w:val="001955A4"/>
    <w:rsid w:val="001A1C81"/>
    <w:rsid w:val="001B411F"/>
    <w:rsid w:val="001C6904"/>
    <w:rsid w:val="001C796B"/>
    <w:rsid w:val="001D0573"/>
    <w:rsid w:val="001D23FF"/>
    <w:rsid w:val="001E0064"/>
    <w:rsid w:val="001E2256"/>
    <w:rsid w:val="001E35D1"/>
    <w:rsid w:val="001E46CE"/>
    <w:rsid w:val="001E7455"/>
    <w:rsid w:val="001E7C18"/>
    <w:rsid w:val="001F1815"/>
    <w:rsid w:val="001F2190"/>
    <w:rsid w:val="001F4C08"/>
    <w:rsid w:val="00201432"/>
    <w:rsid w:val="002022EB"/>
    <w:rsid w:val="00204409"/>
    <w:rsid w:val="002066D6"/>
    <w:rsid w:val="00211C83"/>
    <w:rsid w:val="00214766"/>
    <w:rsid w:val="00214CCF"/>
    <w:rsid w:val="002264C6"/>
    <w:rsid w:val="00236578"/>
    <w:rsid w:val="00241A27"/>
    <w:rsid w:val="00241B87"/>
    <w:rsid w:val="0024222C"/>
    <w:rsid w:val="0024233F"/>
    <w:rsid w:val="0024665E"/>
    <w:rsid w:val="002513A0"/>
    <w:rsid w:val="0025491C"/>
    <w:rsid w:val="00256C59"/>
    <w:rsid w:val="00263D97"/>
    <w:rsid w:val="00266827"/>
    <w:rsid w:val="00272AFD"/>
    <w:rsid w:val="00274D4A"/>
    <w:rsid w:val="0027511F"/>
    <w:rsid w:val="00281CBD"/>
    <w:rsid w:val="00285041"/>
    <w:rsid w:val="00286DC5"/>
    <w:rsid w:val="00290DE9"/>
    <w:rsid w:val="0029344F"/>
    <w:rsid w:val="002A1AB1"/>
    <w:rsid w:val="002A4F2D"/>
    <w:rsid w:val="002A62A7"/>
    <w:rsid w:val="002B5127"/>
    <w:rsid w:val="002B5F9F"/>
    <w:rsid w:val="002B7D29"/>
    <w:rsid w:val="002C06FF"/>
    <w:rsid w:val="002C5041"/>
    <w:rsid w:val="002D2AB8"/>
    <w:rsid w:val="002E0F3F"/>
    <w:rsid w:val="002E693F"/>
    <w:rsid w:val="002F1553"/>
    <w:rsid w:val="002F183C"/>
    <w:rsid w:val="00300A31"/>
    <w:rsid w:val="003016A2"/>
    <w:rsid w:val="00305411"/>
    <w:rsid w:val="00305F8A"/>
    <w:rsid w:val="003071F1"/>
    <w:rsid w:val="00320E1C"/>
    <w:rsid w:val="00321E0B"/>
    <w:rsid w:val="00321F90"/>
    <w:rsid w:val="003258EB"/>
    <w:rsid w:val="00333506"/>
    <w:rsid w:val="003358A8"/>
    <w:rsid w:val="00335F60"/>
    <w:rsid w:val="0034408D"/>
    <w:rsid w:val="00344793"/>
    <w:rsid w:val="00346B9C"/>
    <w:rsid w:val="00351D76"/>
    <w:rsid w:val="00357B9E"/>
    <w:rsid w:val="003600D7"/>
    <w:rsid w:val="00360AAB"/>
    <w:rsid w:val="00363464"/>
    <w:rsid w:val="00365CE0"/>
    <w:rsid w:val="0037089D"/>
    <w:rsid w:val="00371AD7"/>
    <w:rsid w:val="003739E0"/>
    <w:rsid w:val="003754C3"/>
    <w:rsid w:val="00381693"/>
    <w:rsid w:val="00383784"/>
    <w:rsid w:val="0038492C"/>
    <w:rsid w:val="00384FDF"/>
    <w:rsid w:val="0038695F"/>
    <w:rsid w:val="0039417A"/>
    <w:rsid w:val="00395706"/>
    <w:rsid w:val="00395DB8"/>
    <w:rsid w:val="00396A1A"/>
    <w:rsid w:val="003A37E1"/>
    <w:rsid w:val="003A4447"/>
    <w:rsid w:val="003A6B2D"/>
    <w:rsid w:val="003A7D5F"/>
    <w:rsid w:val="003B2090"/>
    <w:rsid w:val="003B24AD"/>
    <w:rsid w:val="003B5978"/>
    <w:rsid w:val="003C13D2"/>
    <w:rsid w:val="003C3F21"/>
    <w:rsid w:val="003C4BA5"/>
    <w:rsid w:val="003C542E"/>
    <w:rsid w:val="003C7B6F"/>
    <w:rsid w:val="003D1321"/>
    <w:rsid w:val="003D2943"/>
    <w:rsid w:val="003D2BDF"/>
    <w:rsid w:val="003D3C02"/>
    <w:rsid w:val="003D406F"/>
    <w:rsid w:val="003D4285"/>
    <w:rsid w:val="003D536C"/>
    <w:rsid w:val="003D72A2"/>
    <w:rsid w:val="003D7448"/>
    <w:rsid w:val="003E1293"/>
    <w:rsid w:val="003E23AB"/>
    <w:rsid w:val="003F0C07"/>
    <w:rsid w:val="003F2D62"/>
    <w:rsid w:val="003F3AEF"/>
    <w:rsid w:val="003F4A95"/>
    <w:rsid w:val="003F6EF9"/>
    <w:rsid w:val="00402921"/>
    <w:rsid w:val="00406DC7"/>
    <w:rsid w:val="00406EBF"/>
    <w:rsid w:val="00407BED"/>
    <w:rsid w:val="00410C2E"/>
    <w:rsid w:val="00414987"/>
    <w:rsid w:val="00421D87"/>
    <w:rsid w:val="004237C0"/>
    <w:rsid w:val="0042409E"/>
    <w:rsid w:val="0042796E"/>
    <w:rsid w:val="004446A7"/>
    <w:rsid w:val="00446363"/>
    <w:rsid w:val="00451188"/>
    <w:rsid w:val="004523F5"/>
    <w:rsid w:val="00452541"/>
    <w:rsid w:val="0045330A"/>
    <w:rsid w:val="004536DD"/>
    <w:rsid w:val="004549FA"/>
    <w:rsid w:val="00454E9D"/>
    <w:rsid w:val="0046593F"/>
    <w:rsid w:val="00465A77"/>
    <w:rsid w:val="0046660C"/>
    <w:rsid w:val="004708C3"/>
    <w:rsid w:val="004712E2"/>
    <w:rsid w:val="0047130B"/>
    <w:rsid w:val="004736C7"/>
    <w:rsid w:val="00480940"/>
    <w:rsid w:val="0048178E"/>
    <w:rsid w:val="00482E0C"/>
    <w:rsid w:val="004851A2"/>
    <w:rsid w:val="00490513"/>
    <w:rsid w:val="00496144"/>
    <w:rsid w:val="00496770"/>
    <w:rsid w:val="004A23C3"/>
    <w:rsid w:val="004A32F3"/>
    <w:rsid w:val="004A57A6"/>
    <w:rsid w:val="004B2571"/>
    <w:rsid w:val="004C0851"/>
    <w:rsid w:val="004C0CE3"/>
    <w:rsid w:val="004C1DE5"/>
    <w:rsid w:val="004C6001"/>
    <w:rsid w:val="004C74AE"/>
    <w:rsid w:val="004D1B26"/>
    <w:rsid w:val="004D4618"/>
    <w:rsid w:val="004D7EF5"/>
    <w:rsid w:val="004E1641"/>
    <w:rsid w:val="004E19A7"/>
    <w:rsid w:val="004E60B7"/>
    <w:rsid w:val="004F222D"/>
    <w:rsid w:val="005004A0"/>
    <w:rsid w:val="005012C5"/>
    <w:rsid w:val="005020DC"/>
    <w:rsid w:val="005048EE"/>
    <w:rsid w:val="00505B8E"/>
    <w:rsid w:val="0050658C"/>
    <w:rsid w:val="0052134F"/>
    <w:rsid w:val="00546A31"/>
    <w:rsid w:val="00547158"/>
    <w:rsid w:val="005501FA"/>
    <w:rsid w:val="005520E1"/>
    <w:rsid w:val="00560ABA"/>
    <w:rsid w:val="0056203A"/>
    <w:rsid w:val="005652D6"/>
    <w:rsid w:val="0057330A"/>
    <w:rsid w:val="0058014A"/>
    <w:rsid w:val="005907D5"/>
    <w:rsid w:val="0059393C"/>
    <w:rsid w:val="00594DF6"/>
    <w:rsid w:val="005B27B1"/>
    <w:rsid w:val="005B4BC7"/>
    <w:rsid w:val="005C1DFB"/>
    <w:rsid w:val="005C263F"/>
    <w:rsid w:val="005C5C24"/>
    <w:rsid w:val="005C6A3F"/>
    <w:rsid w:val="005C7908"/>
    <w:rsid w:val="005D4CAD"/>
    <w:rsid w:val="005D6D78"/>
    <w:rsid w:val="005D728B"/>
    <w:rsid w:val="005D77DE"/>
    <w:rsid w:val="005E2D85"/>
    <w:rsid w:val="005E3696"/>
    <w:rsid w:val="005F1A48"/>
    <w:rsid w:val="005F75B3"/>
    <w:rsid w:val="0060253D"/>
    <w:rsid w:val="00603473"/>
    <w:rsid w:val="006040E7"/>
    <w:rsid w:val="0060673E"/>
    <w:rsid w:val="006077A4"/>
    <w:rsid w:val="00615BD1"/>
    <w:rsid w:val="00622BFF"/>
    <w:rsid w:val="0062659B"/>
    <w:rsid w:val="00632334"/>
    <w:rsid w:val="006326A8"/>
    <w:rsid w:val="00640625"/>
    <w:rsid w:val="006419DB"/>
    <w:rsid w:val="00641F8E"/>
    <w:rsid w:val="0064597B"/>
    <w:rsid w:val="006633DA"/>
    <w:rsid w:val="00670649"/>
    <w:rsid w:val="0067068F"/>
    <w:rsid w:val="0067370E"/>
    <w:rsid w:val="00674B86"/>
    <w:rsid w:val="00681598"/>
    <w:rsid w:val="00684E31"/>
    <w:rsid w:val="00690C72"/>
    <w:rsid w:val="00691FE3"/>
    <w:rsid w:val="00694C68"/>
    <w:rsid w:val="006A0833"/>
    <w:rsid w:val="006A1AB0"/>
    <w:rsid w:val="006A4BA8"/>
    <w:rsid w:val="006A4FC9"/>
    <w:rsid w:val="006A6903"/>
    <w:rsid w:val="006B0E2C"/>
    <w:rsid w:val="006B2D4B"/>
    <w:rsid w:val="006C1A2E"/>
    <w:rsid w:val="006C3CF9"/>
    <w:rsid w:val="006C41FE"/>
    <w:rsid w:val="006C6C32"/>
    <w:rsid w:val="006D4E25"/>
    <w:rsid w:val="006E20A0"/>
    <w:rsid w:val="006E3CD2"/>
    <w:rsid w:val="006E703E"/>
    <w:rsid w:val="006F1CE8"/>
    <w:rsid w:val="00704E49"/>
    <w:rsid w:val="007052FD"/>
    <w:rsid w:val="007073CB"/>
    <w:rsid w:val="00711258"/>
    <w:rsid w:val="0071197E"/>
    <w:rsid w:val="0071797A"/>
    <w:rsid w:val="007206BC"/>
    <w:rsid w:val="00721523"/>
    <w:rsid w:val="007262C5"/>
    <w:rsid w:val="007267AB"/>
    <w:rsid w:val="00726C82"/>
    <w:rsid w:val="00731BDD"/>
    <w:rsid w:val="00735200"/>
    <w:rsid w:val="0073567B"/>
    <w:rsid w:val="00737857"/>
    <w:rsid w:val="0074032D"/>
    <w:rsid w:val="00744679"/>
    <w:rsid w:val="0075084C"/>
    <w:rsid w:val="007536B8"/>
    <w:rsid w:val="007621E2"/>
    <w:rsid w:val="00762515"/>
    <w:rsid w:val="00764508"/>
    <w:rsid w:val="00772B74"/>
    <w:rsid w:val="00773B12"/>
    <w:rsid w:val="00773F1D"/>
    <w:rsid w:val="007818D3"/>
    <w:rsid w:val="0078194A"/>
    <w:rsid w:val="007849D8"/>
    <w:rsid w:val="00787227"/>
    <w:rsid w:val="0079193C"/>
    <w:rsid w:val="00791E2A"/>
    <w:rsid w:val="00793DB0"/>
    <w:rsid w:val="007955E1"/>
    <w:rsid w:val="00796160"/>
    <w:rsid w:val="00797B4E"/>
    <w:rsid w:val="007A1529"/>
    <w:rsid w:val="007A5BD0"/>
    <w:rsid w:val="007A7259"/>
    <w:rsid w:val="007B5EFB"/>
    <w:rsid w:val="007C061E"/>
    <w:rsid w:val="007C3B83"/>
    <w:rsid w:val="007C7EA5"/>
    <w:rsid w:val="007D1936"/>
    <w:rsid w:val="007E05A2"/>
    <w:rsid w:val="007E28BA"/>
    <w:rsid w:val="007E3F28"/>
    <w:rsid w:val="007E520E"/>
    <w:rsid w:val="007F2993"/>
    <w:rsid w:val="008000BB"/>
    <w:rsid w:val="008052B0"/>
    <w:rsid w:val="00814B97"/>
    <w:rsid w:val="00821F78"/>
    <w:rsid w:val="00822119"/>
    <w:rsid w:val="00822740"/>
    <w:rsid w:val="00826769"/>
    <w:rsid w:val="00833A16"/>
    <w:rsid w:val="0084254D"/>
    <w:rsid w:val="008454A2"/>
    <w:rsid w:val="0084649F"/>
    <w:rsid w:val="008540AE"/>
    <w:rsid w:val="0085574F"/>
    <w:rsid w:val="00860A71"/>
    <w:rsid w:val="00865DE0"/>
    <w:rsid w:val="0086769B"/>
    <w:rsid w:val="00876215"/>
    <w:rsid w:val="008812DD"/>
    <w:rsid w:val="008830AE"/>
    <w:rsid w:val="00883606"/>
    <w:rsid w:val="00886340"/>
    <w:rsid w:val="008873F2"/>
    <w:rsid w:val="00890277"/>
    <w:rsid w:val="00892A4D"/>
    <w:rsid w:val="00892D4C"/>
    <w:rsid w:val="0089606B"/>
    <w:rsid w:val="008973F1"/>
    <w:rsid w:val="008A38A5"/>
    <w:rsid w:val="008A5634"/>
    <w:rsid w:val="008B00E5"/>
    <w:rsid w:val="008B1DBC"/>
    <w:rsid w:val="008B4A0E"/>
    <w:rsid w:val="008B513F"/>
    <w:rsid w:val="008B60C5"/>
    <w:rsid w:val="008C0A51"/>
    <w:rsid w:val="008C0CEC"/>
    <w:rsid w:val="008C5972"/>
    <w:rsid w:val="008D152C"/>
    <w:rsid w:val="008D1548"/>
    <w:rsid w:val="008D1D0A"/>
    <w:rsid w:val="008D2533"/>
    <w:rsid w:val="008E31F3"/>
    <w:rsid w:val="008F1B0E"/>
    <w:rsid w:val="008F21A3"/>
    <w:rsid w:val="008F6912"/>
    <w:rsid w:val="008F6BEF"/>
    <w:rsid w:val="00901B15"/>
    <w:rsid w:val="009049CA"/>
    <w:rsid w:val="00906D71"/>
    <w:rsid w:val="009106E1"/>
    <w:rsid w:val="0091252C"/>
    <w:rsid w:val="00915A02"/>
    <w:rsid w:val="00917509"/>
    <w:rsid w:val="00921F2E"/>
    <w:rsid w:val="00926466"/>
    <w:rsid w:val="00927721"/>
    <w:rsid w:val="00944686"/>
    <w:rsid w:val="00944C3C"/>
    <w:rsid w:val="009548FF"/>
    <w:rsid w:val="00960C1A"/>
    <w:rsid w:val="00961F05"/>
    <w:rsid w:val="00962BA8"/>
    <w:rsid w:val="00963ED2"/>
    <w:rsid w:val="009657A6"/>
    <w:rsid w:val="00965F3A"/>
    <w:rsid w:val="00966ED3"/>
    <w:rsid w:val="00967FF9"/>
    <w:rsid w:val="00971C20"/>
    <w:rsid w:val="00977395"/>
    <w:rsid w:val="009808F2"/>
    <w:rsid w:val="00981B2C"/>
    <w:rsid w:val="00981CA7"/>
    <w:rsid w:val="00981CB9"/>
    <w:rsid w:val="00981F7C"/>
    <w:rsid w:val="00984AB9"/>
    <w:rsid w:val="00984B78"/>
    <w:rsid w:val="00987483"/>
    <w:rsid w:val="00987F82"/>
    <w:rsid w:val="0099256C"/>
    <w:rsid w:val="009933E0"/>
    <w:rsid w:val="009B06C5"/>
    <w:rsid w:val="009B1D70"/>
    <w:rsid w:val="009B5B54"/>
    <w:rsid w:val="009C2109"/>
    <w:rsid w:val="009C59E4"/>
    <w:rsid w:val="009E28AA"/>
    <w:rsid w:val="009E2AFD"/>
    <w:rsid w:val="009E5763"/>
    <w:rsid w:val="009E5F74"/>
    <w:rsid w:val="009F02F5"/>
    <w:rsid w:val="009F305C"/>
    <w:rsid w:val="009F33C9"/>
    <w:rsid w:val="009F629F"/>
    <w:rsid w:val="00A00CCB"/>
    <w:rsid w:val="00A07645"/>
    <w:rsid w:val="00A11356"/>
    <w:rsid w:val="00A13DE5"/>
    <w:rsid w:val="00A162A3"/>
    <w:rsid w:val="00A1653C"/>
    <w:rsid w:val="00A2441C"/>
    <w:rsid w:val="00A26D96"/>
    <w:rsid w:val="00A309BF"/>
    <w:rsid w:val="00A30C15"/>
    <w:rsid w:val="00A30D30"/>
    <w:rsid w:val="00A35070"/>
    <w:rsid w:val="00A37783"/>
    <w:rsid w:val="00A41388"/>
    <w:rsid w:val="00A42661"/>
    <w:rsid w:val="00A4314B"/>
    <w:rsid w:val="00A5085F"/>
    <w:rsid w:val="00A5089B"/>
    <w:rsid w:val="00A50E59"/>
    <w:rsid w:val="00A5163E"/>
    <w:rsid w:val="00A52C40"/>
    <w:rsid w:val="00A6216F"/>
    <w:rsid w:val="00A65206"/>
    <w:rsid w:val="00A66FCC"/>
    <w:rsid w:val="00A778A9"/>
    <w:rsid w:val="00A82CC1"/>
    <w:rsid w:val="00A848C7"/>
    <w:rsid w:val="00A9284F"/>
    <w:rsid w:val="00A92D63"/>
    <w:rsid w:val="00A94902"/>
    <w:rsid w:val="00A978AE"/>
    <w:rsid w:val="00AA7466"/>
    <w:rsid w:val="00AB03F2"/>
    <w:rsid w:val="00AB5CBF"/>
    <w:rsid w:val="00AB6BF7"/>
    <w:rsid w:val="00AB702B"/>
    <w:rsid w:val="00AC2A70"/>
    <w:rsid w:val="00AC3904"/>
    <w:rsid w:val="00AC3AC6"/>
    <w:rsid w:val="00AD1585"/>
    <w:rsid w:val="00AE0C46"/>
    <w:rsid w:val="00AE2B3B"/>
    <w:rsid w:val="00AE47FC"/>
    <w:rsid w:val="00AE6487"/>
    <w:rsid w:val="00AF2555"/>
    <w:rsid w:val="00AF61EC"/>
    <w:rsid w:val="00AF7677"/>
    <w:rsid w:val="00B03581"/>
    <w:rsid w:val="00B0698A"/>
    <w:rsid w:val="00B07E78"/>
    <w:rsid w:val="00B10FA9"/>
    <w:rsid w:val="00B133FA"/>
    <w:rsid w:val="00B15CA9"/>
    <w:rsid w:val="00B17FCE"/>
    <w:rsid w:val="00B21FF3"/>
    <w:rsid w:val="00B23A4A"/>
    <w:rsid w:val="00B270CA"/>
    <w:rsid w:val="00B2724D"/>
    <w:rsid w:val="00B4070D"/>
    <w:rsid w:val="00B44537"/>
    <w:rsid w:val="00B45C7B"/>
    <w:rsid w:val="00B47934"/>
    <w:rsid w:val="00B51417"/>
    <w:rsid w:val="00B51BA4"/>
    <w:rsid w:val="00B523D4"/>
    <w:rsid w:val="00B65796"/>
    <w:rsid w:val="00B73B04"/>
    <w:rsid w:val="00B76D01"/>
    <w:rsid w:val="00B80228"/>
    <w:rsid w:val="00B80720"/>
    <w:rsid w:val="00B82E41"/>
    <w:rsid w:val="00B91C6F"/>
    <w:rsid w:val="00B94349"/>
    <w:rsid w:val="00B95540"/>
    <w:rsid w:val="00BA6ADE"/>
    <w:rsid w:val="00BA772F"/>
    <w:rsid w:val="00BB7AC2"/>
    <w:rsid w:val="00BC2678"/>
    <w:rsid w:val="00BC2D72"/>
    <w:rsid w:val="00BC33A9"/>
    <w:rsid w:val="00BC74C1"/>
    <w:rsid w:val="00BD0B57"/>
    <w:rsid w:val="00BD1B23"/>
    <w:rsid w:val="00BE24E4"/>
    <w:rsid w:val="00BF6A29"/>
    <w:rsid w:val="00BF7D3F"/>
    <w:rsid w:val="00C0519C"/>
    <w:rsid w:val="00C058CD"/>
    <w:rsid w:val="00C06030"/>
    <w:rsid w:val="00C14C47"/>
    <w:rsid w:val="00C24689"/>
    <w:rsid w:val="00C2546A"/>
    <w:rsid w:val="00C326E0"/>
    <w:rsid w:val="00C336B9"/>
    <w:rsid w:val="00C41271"/>
    <w:rsid w:val="00C455C8"/>
    <w:rsid w:val="00C45D58"/>
    <w:rsid w:val="00C47462"/>
    <w:rsid w:val="00C51C08"/>
    <w:rsid w:val="00C61923"/>
    <w:rsid w:val="00C62D50"/>
    <w:rsid w:val="00C6402D"/>
    <w:rsid w:val="00C64C39"/>
    <w:rsid w:val="00C659A3"/>
    <w:rsid w:val="00C670FA"/>
    <w:rsid w:val="00C7003E"/>
    <w:rsid w:val="00C70F36"/>
    <w:rsid w:val="00C74274"/>
    <w:rsid w:val="00C76617"/>
    <w:rsid w:val="00C77230"/>
    <w:rsid w:val="00C807E4"/>
    <w:rsid w:val="00C811D4"/>
    <w:rsid w:val="00C84597"/>
    <w:rsid w:val="00C86805"/>
    <w:rsid w:val="00C875CF"/>
    <w:rsid w:val="00C87F6F"/>
    <w:rsid w:val="00C92B4E"/>
    <w:rsid w:val="00C92FB2"/>
    <w:rsid w:val="00C9569A"/>
    <w:rsid w:val="00CA012D"/>
    <w:rsid w:val="00CA0487"/>
    <w:rsid w:val="00CA2840"/>
    <w:rsid w:val="00CA7602"/>
    <w:rsid w:val="00CC18D0"/>
    <w:rsid w:val="00CC3000"/>
    <w:rsid w:val="00CC3AB0"/>
    <w:rsid w:val="00CD1748"/>
    <w:rsid w:val="00CD2AEA"/>
    <w:rsid w:val="00CD5442"/>
    <w:rsid w:val="00CD7812"/>
    <w:rsid w:val="00CE048E"/>
    <w:rsid w:val="00CE0F5A"/>
    <w:rsid w:val="00CE25A7"/>
    <w:rsid w:val="00CE66B4"/>
    <w:rsid w:val="00CF1BE1"/>
    <w:rsid w:val="00CF7632"/>
    <w:rsid w:val="00D0210B"/>
    <w:rsid w:val="00D04A87"/>
    <w:rsid w:val="00D113E5"/>
    <w:rsid w:val="00D12BE4"/>
    <w:rsid w:val="00D2014E"/>
    <w:rsid w:val="00D20E2C"/>
    <w:rsid w:val="00D243B0"/>
    <w:rsid w:val="00D32181"/>
    <w:rsid w:val="00D345B4"/>
    <w:rsid w:val="00D34C78"/>
    <w:rsid w:val="00D50EB1"/>
    <w:rsid w:val="00D5360D"/>
    <w:rsid w:val="00D55AE6"/>
    <w:rsid w:val="00D55ED6"/>
    <w:rsid w:val="00D60A33"/>
    <w:rsid w:val="00D636DD"/>
    <w:rsid w:val="00D63DEC"/>
    <w:rsid w:val="00D64D84"/>
    <w:rsid w:val="00D650E6"/>
    <w:rsid w:val="00D76A47"/>
    <w:rsid w:val="00D76E64"/>
    <w:rsid w:val="00D82756"/>
    <w:rsid w:val="00D85C69"/>
    <w:rsid w:val="00D907E3"/>
    <w:rsid w:val="00D92388"/>
    <w:rsid w:val="00D94064"/>
    <w:rsid w:val="00D9537E"/>
    <w:rsid w:val="00DA0FFE"/>
    <w:rsid w:val="00DA4129"/>
    <w:rsid w:val="00DA681F"/>
    <w:rsid w:val="00DA7757"/>
    <w:rsid w:val="00DC1535"/>
    <w:rsid w:val="00DC1B07"/>
    <w:rsid w:val="00DC2D79"/>
    <w:rsid w:val="00DC6AB1"/>
    <w:rsid w:val="00DC7194"/>
    <w:rsid w:val="00DD2201"/>
    <w:rsid w:val="00DD413B"/>
    <w:rsid w:val="00DD461D"/>
    <w:rsid w:val="00DD46AC"/>
    <w:rsid w:val="00DE0293"/>
    <w:rsid w:val="00DE2303"/>
    <w:rsid w:val="00DE2326"/>
    <w:rsid w:val="00DE3FAF"/>
    <w:rsid w:val="00DE585D"/>
    <w:rsid w:val="00DE69ED"/>
    <w:rsid w:val="00DE7ACE"/>
    <w:rsid w:val="00DF55C0"/>
    <w:rsid w:val="00E045F7"/>
    <w:rsid w:val="00E05126"/>
    <w:rsid w:val="00E05F05"/>
    <w:rsid w:val="00E066F3"/>
    <w:rsid w:val="00E07CB6"/>
    <w:rsid w:val="00E101F6"/>
    <w:rsid w:val="00E124C0"/>
    <w:rsid w:val="00E201F5"/>
    <w:rsid w:val="00E26F01"/>
    <w:rsid w:val="00E301C2"/>
    <w:rsid w:val="00E3583B"/>
    <w:rsid w:val="00E43AFA"/>
    <w:rsid w:val="00E46F6D"/>
    <w:rsid w:val="00E5135E"/>
    <w:rsid w:val="00E516EA"/>
    <w:rsid w:val="00E5189F"/>
    <w:rsid w:val="00E57CE9"/>
    <w:rsid w:val="00E627E4"/>
    <w:rsid w:val="00E62BE5"/>
    <w:rsid w:val="00E63115"/>
    <w:rsid w:val="00E642A3"/>
    <w:rsid w:val="00E67092"/>
    <w:rsid w:val="00E72312"/>
    <w:rsid w:val="00E729C4"/>
    <w:rsid w:val="00E72D3C"/>
    <w:rsid w:val="00E73A3F"/>
    <w:rsid w:val="00E76CCE"/>
    <w:rsid w:val="00E82252"/>
    <w:rsid w:val="00E87B04"/>
    <w:rsid w:val="00E90DE3"/>
    <w:rsid w:val="00E9309C"/>
    <w:rsid w:val="00E97905"/>
    <w:rsid w:val="00E97AC2"/>
    <w:rsid w:val="00EA65E5"/>
    <w:rsid w:val="00EB2A38"/>
    <w:rsid w:val="00EB4F92"/>
    <w:rsid w:val="00EC1221"/>
    <w:rsid w:val="00ED0751"/>
    <w:rsid w:val="00ED4B22"/>
    <w:rsid w:val="00ED5B9E"/>
    <w:rsid w:val="00EE0B2A"/>
    <w:rsid w:val="00EE2B78"/>
    <w:rsid w:val="00EE3E2B"/>
    <w:rsid w:val="00EF5FEF"/>
    <w:rsid w:val="00EF7219"/>
    <w:rsid w:val="00F001DD"/>
    <w:rsid w:val="00F03384"/>
    <w:rsid w:val="00F03A88"/>
    <w:rsid w:val="00F04225"/>
    <w:rsid w:val="00F0499E"/>
    <w:rsid w:val="00F0578D"/>
    <w:rsid w:val="00F10034"/>
    <w:rsid w:val="00F11B51"/>
    <w:rsid w:val="00F13020"/>
    <w:rsid w:val="00F155EF"/>
    <w:rsid w:val="00F23777"/>
    <w:rsid w:val="00F237E8"/>
    <w:rsid w:val="00F2464E"/>
    <w:rsid w:val="00F25EB8"/>
    <w:rsid w:val="00F26A72"/>
    <w:rsid w:val="00F33B3E"/>
    <w:rsid w:val="00F34F40"/>
    <w:rsid w:val="00F46347"/>
    <w:rsid w:val="00F520B2"/>
    <w:rsid w:val="00F536FE"/>
    <w:rsid w:val="00F55D54"/>
    <w:rsid w:val="00F57381"/>
    <w:rsid w:val="00F64310"/>
    <w:rsid w:val="00F64367"/>
    <w:rsid w:val="00F6790A"/>
    <w:rsid w:val="00F7063C"/>
    <w:rsid w:val="00F730FC"/>
    <w:rsid w:val="00F81501"/>
    <w:rsid w:val="00F86C08"/>
    <w:rsid w:val="00F87A63"/>
    <w:rsid w:val="00F9040A"/>
    <w:rsid w:val="00F91304"/>
    <w:rsid w:val="00F95C2A"/>
    <w:rsid w:val="00F96F30"/>
    <w:rsid w:val="00F97173"/>
    <w:rsid w:val="00FA0C2E"/>
    <w:rsid w:val="00FA505B"/>
    <w:rsid w:val="00FA5CE9"/>
    <w:rsid w:val="00FB2436"/>
    <w:rsid w:val="00FB399E"/>
    <w:rsid w:val="00FB4AC7"/>
    <w:rsid w:val="00FB6466"/>
    <w:rsid w:val="00FB7D80"/>
    <w:rsid w:val="00FC0C15"/>
    <w:rsid w:val="00FC4A66"/>
    <w:rsid w:val="00FC6C29"/>
    <w:rsid w:val="00FC7577"/>
    <w:rsid w:val="00FD2F3B"/>
    <w:rsid w:val="00FD6B4D"/>
    <w:rsid w:val="00FF0A2B"/>
    <w:rsid w:val="00FF37A2"/>
    <w:rsid w:val="00FF5145"/>
    <w:rsid w:val="00FF73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8F1C1"/>
  <w15:docId w15:val="{FFFC7FF4-1495-4A0D-AFA6-7634198B8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val="uk-UA" w:eastAsia="en-US"/>
    </w:rPr>
  </w:style>
  <w:style w:type="paragraph" w:styleId="1">
    <w:name w:val="heading 1"/>
    <w:basedOn w:val="a"/>
    <w:next w:val="a"/>
    <w:link w:val="10"/>
    <w:uiPriority w:val="9"/>
    <w:qFormat/>
    <w:rsid w:val="007536B8"/>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
    <w:qFormat/>
    <w:rsid w:val="00984B78"/>
    <w:pPr>
      <w:keepNext/>
      <w:keepLines/>
      <w:tabs>
        <w:tab w:val="left" w:pos="567"/>
      </w:tabs>
      <w:spacing w:before="240" w:after="60" w:line="240" w:lineRule="auto"/>
      <w:ind w:left="567" w:hanging="567"/>
      <w:outlineLvl w:val="1"/>
    </w:pPr>
    <w:rPr>
      <w:rFonts w:ascii="Arial" w:eastAsia="Times New Roman" w:hAnsi="Arial"/>
      <w:b/>
      <w:bCs/>
      <w:sz w:val="24"/>
      <w:szCs w:val="26"/>
      <w:lang w:eastAsia="x-none"/>
    </w:rPr>
  </w:style>
  <w:style w:type="paragraph" w:styleId="3">
    <w:name w:val="heading 3"/>
    <w:basedOn w:val="a"/>
    <w:next w:val="a"/>
    <w:link w:val="30"/>
    <w:uiPriority w:val="9"/>
    <w:unhideWhenUsed/>
    <w:qFormat/>
    <w:rsid w:val="007955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nhideWhenUsed/>
    <w:qFormat/>
    <w:rsid w:val="002B5127"/>
    <w:pPr>
      <w:keepNext/>
      <w:keepLines/>
      <w:spacing w:before="40" w:after="0" w:line="276" w:lineRule="auto"/>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link w:val="40"/>
    <w:rsid w:val="00D76A47"/>
    <w:rPr>
      <w:rFonts w:ascii="Times New Roman" w:eastAsia="Times New Roman" w:hAnsi="Times New Roman" w:cs="Times New Roman"/>
      <w:shd w:val="clear" w:color="auto" w:fill="FFFFFF"/>
    </w:rPr>
  </w:style>
  <w:style w:type="character" w:customStyle="1" w:styleId="21">
    <w:name w:val="Основной текст (2)_"/>
    <w:link w:val="22"/>
    <w:rsid w:val="00D76A47"/>
    <w:rPr>
      <w:rFonts w:ascii="Times New Roman" w:eastAsia="Times New Roman" w:hAnsi="Times New Roman" w:cs="Times New Roman"/>
      <w:shd w:val="clear" w:color="auto" w:fill="FFFFFF"/>
    </w:rPr>
  </w:style>
  <w:style w:type="paragraph" w:customStyle="1" w:styleId="40">
    <w:name w:val="Основной текст (4)"/>
    <w:basedOn w:val="a"/>
    <w:link w:val="4"/>
    <w:rsid w:val="00D76A47"/>
    <w:pPr>
      <w:widowControl w:val="0"/>
      <w:shd w:val="clear" w:color="auto" w:fill="FFFFFF"/>
      <w:spacing w:after="0" w:line="264" w:lineRule="exact"/>
      <w:ind w:firstLine="260"/>
      <w:jc w:val="both"/>
    </w:pPr>
    <w:rPr>
      <w:rFonts w:ascii="Times New Roman" w:eastAsia="Times New Roman" w:hAnsi="Times New Roman"/>
    </w:rPr>
  </w:style>
  <w:style w:type="paragraph" w:customStyle="1" w:styleId="22">
    <w:name w:val="Основной текст (2)"/>
    <w:basedOn w:val="a"/>
    <w:link w:val="21"/>
    <w:rsid w:val="00D76A47"/>
    <w:pPr>
      <w:widowControl w:val="0"/>
      <w:shd w:val="clear" w:color="auto" w:fill="FFFFFF"/>
      <w:spacing w:after="0" w:line="264" w:lineRule="exact"/>
      <w:jc w:val="both"/>
    </w:pPr>
    <w:rPr>
      <w:rFonts w:ascii="Times New Roman" w:eastAsia="Times New Roman" w:hAnsi="Times New Roman"/>
    </w:rPr>
  </w:style>
  <w:style w:type="table" w:styleId="a3">
    <w:name w:val="Table Grid"/>
    <w:basedOn w:val="a1"/>
    <w:uiPriority w:val="39"/>
    <w:rsid w:val="00300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pt0pt">
    <w:name w:val="Колонтитул + 18 pt;Интервал 0 pt"/>
    <w:rsid w:val="00B44537"/>
    <w:rPr>
      <w:rFonts w:ascii="Times New Roman" w:eastAsia="Times New Roman" w:hAnsi="Times New Roman" w:cs="Times New Roman"/>
      <w:b w:val="0"/>
      <w:bCs w:val="0"/>
      <w:i/>
      <w:iCs/>
      <w:smallCaps w:val="0"/>
      <w:strike w:val="0"/>
      <w:color w:val="000000"/>
      <w:spacing w:val="0"/>
      <w:w w:val="100"/>
      <w:position w:val="0"/>
      <w:sz w:val="36"/>
      <w:szCs w:val="36"/>
      <w:u w:val="none"/>
      <w:lang w:val="uk-UA" w:eastAsia="uk-UA" w:bidi="uk-UA"/>
    </w:rPr>
  </w:style>
  <w:style w:type="character" w:customStyle="1" w:styleId="23">
    <w:name w:val="Основной текст (2) + Курсив"/>
    <w:rsid w:val="00F87A6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24">
    <w:name w:val="Подпись к таблице (2)_"/>
    <w:link w:val="25"/>
    <w:rsid w:val="00F87A63"/>
    <w:rPr>
      <w:rFonts w:ascii="Times New Roman" w:eastAsia="Times New Roman" w:hAnsi="Times New Roman" w:cs="Times New Roman"/>
      <w:shd w:val="clear" w:color="auto" w:fill="FFFFFF"/>
    </w:rPr>
  </w:style>
  <w:style w:type="character" w:customStyle="1" w:styleId="a4">
    <w:name w:val="Подпись к таблице_"/>
    <w:link w:val="a5"/>
    <w:rsid w:val="00F87A63"/>
    <w:rPr>
      <w:rFonts w:ascii="Times New Roman" w:eastAsia="Times New Roman" w:hAnsi="Times New Roman" w:cs="Times New Roman"/>
      <w:i/>
      <w:iCs/>
      <w:shd w:val="clear" w:color="auto" w:fill="FFFFFF"/>
    </w:rPr>
  </w:style>
  <w:style w:type="paragraph" w:customStyle="1" w:styleId="25">
    <w:name w:val="Подпись к таблице (2)"/>
    <w:basedOn w:val="a"/>
    <w:link w:val="24"/>
    <w:rsid w:val="00F87A63"/>
    <w:pPr>
      <w:widowControl w:val="0"/>
      <w:shd w:val="clear" w:color="auto" w:fill="FFFFFF"/>
      <w:spacing w:after="60" w:line="0" w:lineRule="atLeast"/>
      <w:jc w:val="center"/>
    </w:pPr>
    <w:rPr>
      <w:rFonts w:ascii="Times New Roman" w:eastAsia="Times New Roman" w:hAnsi="Times New Roman"/>
    </w:rPr>
  </w:style>
  <w:style w:type="paragraph" w:customStyle="1" w:styleId="a5">
    <w:name w:val="Подпись к таблице"/>
    <w:basedOn w:val="a"/>
    <w:link w:val="a4"/>
    <w:rsid w:val="00F87A63"/>
    <w:pPr>
      <w:widowControl w:val="0"/>
      <w:shd w:val="clear" w:color="auto" w:fill="FFFFFF"/>
      <w:spacing w:before="60" w:after="0" w:line="0" w:lineRule="atLeast"/>
    </w:pPr>
    <w:rPr>
      <w:rFonts w:ascii="Times New Roman" w:eastAsia="Times New Roman" w:hAnsi="Times New Roman"/>
      <w:i/>
      <w:iCs/>
    </w:rPr>
  </w:style>
  <w:style w:type="character" w:styleId="a6">
    <w:name w:val="Hyperlink"/>
    <w:uiPriority w:val="99"/>
    <w:unhideWhenUsed/>
    <w:rsid w:val="00351D76"/>
    <w:rPr>
      <w:color w:val="0000FF"/>
      <w:u w:val="single"/>
    </w:rPr>
  </w:style>
  <w:style w:type="paragraph" w:styleId="a7">
    <w:name w:val="List Paragraph"/>
    <w:basedOn w:val="a"/>
    <w:link w:val="a8"/>
    <w:uiPriority w:val="34"/>
    <w:qFormat/>
    <w:rsid w:val="00FF0A2B"/>
    <w:pPr>
      <w:ind w:left="720"/>
      <w:contextualSpacing/>
    </w:pPr>
    <w:rPr>
      <w:lang w:val="ru-RU"/>
    </w:rPr>
  </w:style>
  <w:style w:type="paragraph" w:styleId="a9">
    <w:name w:val="No Spacing"/>
    <w:uiPriority w:val="1"/>
    <w:qFormat/>
    <w:rsid w:val="00FF0A2B"/>
    <w:rPr>
      <w:sz w:val="22"/>
      <w:szCs w:val="22"/>
      <w:lang w:val="uk-UA" w:eastAsia="en-US"/>
    </w:rPr>
  </w:style>
  <w:style w:type="character" w:customStyle="1" w:styleId="20">
    <w:name w:val="Заголовок 2 Знак"/>
    <w:link w:val="2"/>
    <w:uiPriority w:val="9"/>
    <w:rsid w:val="00984B78"/>
    <w:rPr>
      <w:rFonts w:ascii="Arial" w:eastAsia="Times New Roman" w:hAnsi="Arial" w:cs="Times New Roman"/>
      <w:b/>
      <w:bCs/>
      <w:sz w:val="24"/>
      <w:szCs w:val="26"/>
      <w:lang w:eastAsia="x-none"/>
    </w:rPr>
  </w:style>
  <w:style w:type="paragraph" w:customStyle="1" w:styleId="TableTitle">
    <w:name w:val="Table Title"/>
    <w:basedOn w:val="a"/>
    <w:next w:val="a"/>
    <w:autoRedefine/>
    <w:qFormat/>
    <w:rsid w:val="004C1DE5"/>
    <w:pPr>
      <w:keepNext/>
      <w:keepLines/>
      <w:suppressAutoHyphens/>
      <w:spacing w:after="0" w:line="276" w:lineRule="auto"/>
      <w:ind w:firstLine="709"/>
      <w:contextualSpacing/>
      <w:jc w:val="center"/>
    </w:pPr>
    <w:rPr>
      <w:rFonts w:ascii="Times New Roman" w:eastAsia="Times New Roman" w:hAnsi="Times New Roman"/>
      <w:bCs/>
      <w:i/>
      <w:sz w:val="28"/>
      <w:szCs w:val="28"/>
    </w:rPr>
  </w:style>
  <w:style w:type="character" w:customStyle="1" w:styleId="285pt0pt">
    <w:name w:val="Основной текст (2) + 8;5 pt;Полужирный;Не курсив;Интервал 0 pt"/>
    <w:rsid w:val="005D4CAD"/>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uk-UA" w:eastAsia="uk-UA" w:bidi="uk-UA"/>
    </w:rPr>
  </w:style>
  <w:style w:type="character" w:customStyle="1" w:styleId="10">
    <w:name w:val="Заголовок 1 Знак"/>
    <w:link w:val="1"/>
    <w:uiPriority w:val="9"/>
    <w:rsid w:val="007536B8"/>
    <w:rPr>
      <w:rFonts w:ascii="Calibri Light" w:eastAsia="Times New Roman" w:hAnsi="Calibri Light" w:cs="Times New Roman"/>
      <w:color w:val="2E74B5"/>
      <w:sz w:val="32"/>
      <w:szCs w:val="32"/>
    </w:rPr>
  </w:style>
  <w:style w:type="paragraph" w:styleId="aa">
    <w:name w:val="Balloon Text"/>
    <w:basedOn w:val="a"/>
    <w:link w:val="ab"/>
    <w:uiPriority w:val="99"/>
    <w:semiHidden/>
    <w:unhideWhenUsed/>
    <w:rsid w:val="005004A0"/>
    <w:pPr>
      <w:spacing w:after="0" w:line="240" w:lineRule="auto"/>
    </w:pPr>
    <w:rPr>
      <w:rFonts w:ascii="Segoe UI" w:hAnsi="Segoe UI" w:cs="Segoe UI"/>
      <w:sz w:val="18"/>
      <w:szCs w:val="18"/>
    </w:rPr>
  </w:style>
  <w:style w:type="character" w:customStyle="1" w:styleId="ab">
    <w:name w:val="Текст выноски Знак"/>
    <w:link w:val="aa"/>
    <w:uiPriority w:val="99"/>
    <w:semiHidden/>
    <w:rsid w:val="005004A0"/>
    <w:rPr>
      <w:rFonts w:ascii="Segoe UI" w:hAnsi="Segoe UI" w:cs="Segoe UI"/>
      <w:sz w:val="18"/>
      <w:szCs w:val="18"/>
    </w:rPr>
  </w:style>
  <w:style w:type="paragraph" w:styleId="ac">
    <w:name w:val="header"/>
    <w:basedOn w:val="a"/>
    <w:link w:val="ad"/>
    <w:uiPriority w:val="99"/>
    <w:unhideWhenUsed/>
    <w:rsid w:val="004E60B7"/>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4E60B7"/>
  </w:style>
  <w:style w:type="paragraph" w:styleId="ae">
    <w:name w:val="footer"/>
    <w:basedOn w:val="a"/>
    <w:link w:val="af"/>
    <w:uiPriority w:val="99"/>
    <w:unhideWhenUsed/>
    <w:rsid w:val="004E60B7"/>
    <w:pPr>
      <w:tabs>
        <w:tab w:val="center" w:pos="4819"/>
        <w:tab w:val="right" w:pos="9639"/>
      </w:tabs>
      <w:spacing w:after="0" w:line="240" w:lineRule="auto"/>
    </w:pPr>
  </w:style>
  <w:style w:type="character" w:customStyle="1" w:styleId="af">
    <w:name w:val="Нижний колонтитул Знак"/>
    <w:basedOn w:val="a0"/>
    <w:link w:val="ae"/>
    <w:uiPriority w:val="99"/>
    <w:rsid w:val="004E60B7"/>
  </w:style>
  <w:style w:type="paragraph" w:customStyle="1" w:styleId="11">
    <w:name w:val="Абзац списка1"/>
    <w:basedOn w:val="a"/>
    <w:rsid w:val="00670649"/>
    <w:pPr>
      <w:spacing w:after="0" w:line="240" w:lineRule="auto"/>
      <w:ind w:left="720"/>
      <w:contextualSpacing/>
    </w:pPr>
    <w:rPr>
      <w:rFonts w:ascii="Times New Roman" w:eastAsia="Times New Roman" w:hAnsi="Times New Roman"/>
      <w:sz w:val="24"/>
      <w:szCs w:val="24"/>
      <w:lang w:val="ru-RU"/>
    </w:r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a"/>
    <w:basedOn w:val="a0"/>
    <w:rsid w:val="00CC18D0"/>
  </w:style>
  <w:style w:type="character" w:styleId="af0">
    <w:name w:val="annotation reference"/>
    <w:uiPriority w:val="99"/>
    <w:semiHidden/>
    <w:unhideWhenUsed/>
    <w:rsid w:val="00E26F01"/>
    <w:rPr>
      <w:sz w:val="16"/>
      <w:szCs w:val="16"/>
    </w:rPr>
  </w:style>
  <w:style w:type="paragraph" w:styleId="af1">
    <w:name w:val="annotation text"/>
    <w:basedOn w:val="a"/>
    <w:link w:val="af2"/>
    <w:uiPriority w:val="99"/>
    <w:semiHidden/>
    <w:unhideWhenUsed/>
    <w:rsid w:val="00E26F01"/>
    <w:pPr>
      <w:spacing w:line="240" w:lineRule="auto"/>
    </w:pPr>
    <w:rPr>
      <w:sz w:val="20"/>
      <w:szCs w:val="20"/>
    </w:rPr>
  </w:style>
  <w:style w:type="character" w:customStyle="1" w:styleId="af2">
    <w:name w:val="Текст примечания Знак"/>
    <w:link w:val="af1"/>
    <w:uiPriority w:val="99"/>
    <w:semiHidden/>
    <w:rsid w:val="00E26F01"/>
    <w:rPr>
      <w:sz w:val="20"/>
      <w:szCs w:val="20"/>
    </w:rPr>
  </w:style>
  <w:style w:type="paragraph" w:styleId="af3">
    <w:name w:val="annotation subject"/>
    <w:basedOn w:val="af1"/>
    <w:next w:val="af1"/>
    <w:link w:val="af4"/>
    <w:uiPriority w:val="99"/>
    <w:semiHidden/>
    <w:unhideWhenUsed/>
    <w:rsid w:val="00E26F01"/>
    <w:rPr>
      <w:b/>
      <w:bCs/>
    </w:rPr>
  </w:style>
  <w:style w:type="character" w:customStyle="1" w:styleId="af4">
    <w:name w:val="Тема примечания Знак"/>
    <w:link w:val="af3"/>
    <w:uiPriority w:val="99"/>
    <w:semiHidden/>
    <w:rsid w:val="00E26F01"/>
    <w:rPr>
      <w:b/>
      <w:bCs/>
      <w:sz w:val="20"/>
      <w:szCs w:val="20"/>
    </w:rPr>
  </w:style>
  <w:style w:type="table" w:customStyle="1" w:styleId="12">
    <w:name w:val="Сетка таблицы1"/>
    <w:basedOn w:val="a1"/>
    <w:next w:val="a3"/>
    <w:uiPriority w:val="39"/>
    <w:rsid w:val="000256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7955E1"/>
    <w:rPr>
      <w:rFonts w:asciiTheme="majorHAnsi" w:eastAsiaTheme="majorEastAsia" w:hAnsiTheme="majorHAnsi" w:cstheme="majorBidi"/>
      <w:color w:val="1F4D78" w:themeColor="accent1" w:themeShade="7F"/>
      <w:sz w:val="24"/>
      <w:szCs w:val="24"/>
      <w:lang w:val="uk-UA" w:eastAsia="en-US"/>
    </w:rPr>
  </w:style>
  <w:style w:type="paragraph" w:styleId="af5">
    <w:name w:val="Normal (Web)"/>
    <w:basedOn w:val="a"/>
    <w:uiPriority w:val="99"/>
    <w:unhideWhenUsed/>
    <w:rsid w:val="00D55ED6"/>
    <w:pPr>
      <w:spacing w:before="100" w:beforeAutospacing="1" w:after="100" w:afterAutospacing="1" w:line="240" w:lineRule="auto"/>
    </w:pPr>
    <w:rPr>
      <w:rFonts w:ascii="Times New Roman" w:eastAsiaTheme="minorEastAsia" w:hAnsi="Times New Roman"/>
      <w:sz w:val="24"/>
      <w:szCs w:val="24"/>
      <w:lang w:eastAsia="uk-UA"/>
    </w:rPr>
  </w:style>
  <w:style w:type="character" w:customStyle="1" w:styleId="60">
    <w:name w:val="Заголовок 6 Знак"/>
    <w:basedOn w:val="a0"/>
    <w:link w:val="6"/>
    <w:rsid w:val="002B5127"/>
    <w:rPr>
      <w:rFonts w:asciiTheme="majorHAnsi" w:eastAsiaTheme="majorEastAsia" w:hAnsiTheme="majorHAnsi" w:cstheme="majorBidi"/>
      <w:color w:val="1F4D78" w:themeColor="accent1" w:themeShade="7F"/>
      <w:sz w:val="22"/>
      <w:szCs w:val="22"/>
      <w:lang w:val="uk-UA" w:eastAsia="en-US"/>
    </w:rPr>
  </w:style>
  <w:style w:type="paragraph" w:customStyle="1" w:styleId="Default">
    <w:name w:val="Default"/>
    <w:rsid w:val="002B5127"/>
    <w:pPr>
      <w:autoSpaceDE w:val="0"/>
      <w:autoSpaceDN w:val="0"/>
      <w:adjustRightInd w:val="0"/>
    </w:pPr>
    <w:rPr>
      <w:rFonts w:ascii="Times New Roman" w:eastAsiaTheme="minorHAnsi" w:hAnsi="Times New Roman"/>
      <w:color w:val="000000"/>
      <w:sz w:val="24"/>
      <w:szCs w:val="24"/>
      <w:lang w:eastAsia="en-US"/>
    </w:rPr>
  </w:style>
  <w:style w:type="character" w:customStyle="1" w:styleId="a8">
    <w:name w:val="Абзац списка Знак"/>
    <w:link w:val="a7"/>
    <w:uiPriority w:val="34"/>
    <w:locked/>
    <w:rsid w:val="002B5127"/>
    <w:rPr>
      <w:sz w:val="22"/>
      <w:szCs w:val="22"/>
      <w:lang w:eastAsia="en-US"/>
    </w:rPr>
  </w:style>
  <w:style w:type="character" w:styleId="af6">
    <w:name w:val="Strong"/>
    <w:basedOn w:val="a0"/>
    <w:uiPriority w:val="22"/>
    <w:qFormat/>
    <w:rsid w:val="002B5127"/>
    <w:rPr>
      <w:b/>
      <w:bCs/>
    </w:rPr>
  </w:style>
  <w:style w:type="character" w:styleId="af7">
    <w:name w:val="page number"/>
    <w:basedOn w:val="a0"/>
    <w:uiPriority w:val="99"/>
    <w:semiHidden/>
    <w:unhideWhenUsed/>
    <w:rsid w:val="002B5127"/>
  </w:style>
  <w:style w:type="paragraph" w:styleId="af8">
    <w:name w:val="TOC Heading"/>
    <w:basedOn w:val="1"/>
    <w:next w:val="a"/>
    <w:uiPriority w:val="39"/>
    <w:unhideWhenUsed/>
    <w:qFormat/>
    <w:rsid w:val="002B5127"/>
    <w:pPr>
      <w:spacing w:before="480" w:line="276" w:lineRule="auto"/>
      <w:outlineLvl w:val="9"/>
    </w:pPr>
    <w:rPr>
      <w:rFonts w:asciiTheme="majorHAnsi" w:eastAsiaTheme="majorEastAsia" w:hAnsiTheme="majorHAnsi" w:cstheme="majorBidi"/>
      <w:b/>
      <w:bCs/>
      <w:color w:val="2E74B5" w:themeColor="accent1" w:themeShade="BF"/>
      <w:sz w:val="28"/>
      <w:szCs w:val="28"/>
      <w:lang w:val="ru-RU" w:eastAsia="ru-RU"/>
    </w:rPr>
  </w:style>
  <w:style w:type="paragraph" w:styleId="13">
    <w:name w:val="toc 1"/>
    <w:basedOn w:val="a"/>
    <w:next w:val="a"/>
    <w:autoRedefine/>
    <w:uiPriority w:val="39"/>
    <w:unhideWhenUsed/>
    <w:rsid w:val="002B5127"/>
    <w:pPr>
      <w:spacing w:before="120" w:after="0"/>
    </w:pPr>
    <w:rPr>
      <w:rFonts w:asciiTheme="minorHAnsi" w:hAnsiTheme="minorHAnsi"/>
      <w:b/>
      <w:bCs/>
      <w:sz w:val="24"/>
      <w:szCs w:val="24"/>
    </w:rPr>
  </w:style>
  <w:style w:type="paragraph" w:styleId="26">
    <w:name w:val="toc 2"/>
    <w:basedOn w:val="a"/>
    <w:next w:val="a"/>
    <w:autoRedefine/>
    <w:uiPriority w:val="39"/>
    <w:unhideWhenUsed/>
    <w:rsid w:val="002B5127"/>
    <w:pPr>
      <w:spacing w:after="0"/>
      <w:ind w:left="220"/>
    </w:pPr>
    <w:rPr>
      <w:rFonts w:asciiTheme="minorHAnsi" w:hAnsiTheme="minorHAnsi"/>
      <w:b/>
      <w:bCs/>
    </w:rPr>
  </w:style>
  <w:style w:type="paragraph" w:styleId="31">
    <w:name w:val="toc 3"/>
    <w:basedOn w:val="a"/>
    <w:next w:val="a"/>
    <w:autoRedefine/>
    <w:uiPriority w:val="39"/>
    <w:unhideWhenUsed/>
    <w:rsid w:val="002B5127"/>
    <w:pPr>
      <w:spacing w:after="0"/>
      <w:ind w:left="440"/>
    </w:pPr>
    <w:rPr>
      <w:rFonts w:asciiTheme="minorHAnsi" w:hAnsiTheme="minorHAnsi"/>
    </w:rPr>
  </w:style>
  <w:style w:type="paragraph" w:styleId="41">
    <w:name w:val="toc 4"/>
    <w:basedOn w:val="a"/>
    <w:next w:val="a"/>
    <w:autoRedefine/>
    <w:uiPriority w:val="39"/>
    <w:semiHidden/>
    <w:unhideWhenUsed/>
    <w:rsid w:val="002B5127"/>
    <w:pPr>
      <w:spacing w:after="0"/>
      <w:ind w:left="660"/>
    </w:pPr>
    <w:rPr>
      <w:rFonts w:asciiTheme="minorHAnsi" w:hAnsiTheme="minorHAnsi"/>
      <w:sz w:val="20"/>
      <w:szCs w:val="20"/>
    </w:rPr>
  </w:style>
  <w:style w:type="paragraph" w:styleId="5">
    <w:name w:val="toc 5"/>
    <w:basedOn w:val="a"/>
    <w:next w:val="a"/>
    <w:autoRedefine/>
    <w:uiPriority w:val="39"/>
    <w:semiHidden/>
    <w:unhideWhenUsed/>
    <w:rsid w:val="002B5127"/>
    <w:pPr>
      <w:spacing w:after="0"/>
      <w:ind w:left="880"/>
    </w:pPr>
    <w:rPr>
      <w:rFonts w:asciiTheme="minorHAnsi" w:hAnsiTheme="minorHAnsi"/>
      <w:sz w:val="20"/>
      <w:szCs w:val="20"/>
    </w:rPr>
  </w:style>
  <w:style w:type="paragraph" w:styleId="61">
    <w:name w:val="toc 6"/>
    <w:basedOn w:val="a"/>
    <w:next w:val="a"/>
    <w:autoRedefine/>
    <w:uiPriority w:val="39"/>
    <w:semiHidden/>
    <w:unhideWhenUsed/>
    <w:rsid w:val="002B5127"/>
    <w:pPr>
      <w:spacing w:after="0"/>
      <w:ind w:left="1100"/>
    </w:pPr>
    <w:rPr>
      <w:rFonts w:asciiTheme="minorHAnsi" w:hAnsiTheme="minorHAnsi"/>
      <w:sz w:val="20"/>
      <w:szCs w:val="20"/>
    </w:rPr>
  </w:style>
  <w:style w:type="paragraph" w:styleId="7">
    <w:name w:val="toc 7"/>
    <w:basedOn w:val="a"/>
    <w:next w:val="a"/>
    <w:autoRedefine/>
    <w:uiPriority w:val="39"/>
    <w:semiHidden/>
    <w:unhideWhenUsed/>
    <w:rsid w:val="002B5127"/>
    <w:pPr>
      <w:spacing w:after="0"/>
      <w:ind w:left="1320"/>
    </w:pPr>
    <w:rPr>
      <w:rFonts w:asciiTheme="minorHAnsi" w:hAnsiTheme="minorHAnsi"/>
      <w:sz w:val="20"/>
      <w:szCs w:val="20"/>
    </w:rPr>
  </w:style>
  <w:style w:type="paragraph" w:styleId="8">
    <w:name w:val="toc 8"/>
    <w:basedOn w:val="a"/>
    <w:next w:val="a"/>
    <w:autoRedefine/>
    <w:uiPriority w:val="39"/>
    <w:semiHidden/>
    <w:unhideWhenUsed/>
    <w:rsid w:val="002B5127"/>
    <w:pPr>
      <w:spacing w:after="0"/>
      <w:ind w:left="1540"/>
    </w:pPr>
    <w:rPr>
      <w:rFonts w:asciiTheme="minorHAnsi" w:hAnsiTheme="minorHAnsi"/>
      <w:sz w:val="20"/>
      <w:szCs w:val="20"/>
    </w:rPr>
  </w:style>
  <w:style w:type="paragraph" w:styleId="9">
    <w:name w:val="toc 9"/>
    <w:basedOn w:val="a"/>
    <w:next w:val="a"/>
    <w:autoRedefine/>
    <w:uiPriority w:val="39"/>
    <w:semiHidden/>
    <w:unhideWhenUsed/>
    <w:rsid w:val="002B5127"/>
    <w:pPr>
      <w:spacing w:after="0"/>
      <w:ind w:left="1760"/>
    </w:pPr>
    <w:rPr>
      <w:rFonts w:asciiTheme="minorHAnsi" w:hAnsiTheme="minorHAnsi"/>
      <w:sz w:val="20"/>
      <w:szCs w:val="20"/>
    </w:rPr>
  </w:style>
  <w:style w:type="paragraph" w:styleId="af9">
    <w:name w:val="Revision"/>
    <w:hidden/>
    <w:uiPriority w:val="99"/>
    <w:semiHidden/>
    <w:rsid w:val="00B133FA"/>
    <w:rPr>
      <w:sz w:val="22"/>
      <w:szCs w:val="22"/>
      <w:lang w:val="uk-UA" w:eastAsia="en-US"/>
    </w:rPr>
  </w:style>
  <w:style w:type="paragraph" w:styleId="afa">
    <w:name w:val="caption"/>
    <w:basedOn w:val="a"/>
    <w:next w:val="a"/>
    <w:uiPriority w:val="35"/>
    <w:unhideWhenUsed/>
    <w:qFormat/>
    <w:rsid w:val="007B5EF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49166">
      <w:bodyDiv w:val="1"/>
      <w:marLeft w:val="0"/>
      <w:marRight w:val="0"/>
      <w:marTop w:val="0"/>
      <w:marBottom w:val="0"/>
      <w:divBdr>
        <w:top w:val="none" w:sz="0" w:space="0" w:color="auto"/>
        <w:left w:val="none" w:sz="0" w:space="0" w:color="auto"/>
        <w:bottom w:val="none" w:sz="0" w:space="0" w:color="auto"/>
        <w:right w:val="none" w:sz="0" w:space="0" w:color="auto"/>
      </w:divBdr>
      <w:divsChild>
        <w:div w:id="2024478825">
          <w:marLeft w:val="547"/>
          <w:marRight w:val="0"/>
          <w:marTop w:val="0"/>
          <w:marBottom w:val="0"/>
          <w:divBdr>
            <w:top w:val="none" w:sz="0" w:space="0" w:color="auto"/>
            <w:left w:val="none" w:sz="0" w:space="0" w:color="auto"/>
            <w:bottom w:val="none" w:sz="0" w:space="0" w:color="auto"/>
            <w:right w:val="none" w:sz="0" w:space="0" w:color="auto"/>
          </w:divBdr>
        </w:div>
      </w:divsChild>
    </w:div>
    <w:div w:id="103504664">
      <w:bodyDiv w:val="1"/>
      <w:marLeft w:val="0"/>
      <w:marRight w:val="0"/>
      <w:marTop w:val="0"/>
      <w:marBottom w:val="0"/>
      <w:divBdr>
        <w:top w:val="none" w:sz="0" w:space="0" w:color="auto"/>
        <w:left w:val="none" w:sz="0" w:space="0" w:color="auto"/>
        <w:bottom w:val="none" w:sz="0" w:space="0" w:color="auto"/>
        <w:right w:val="none" w:sz="0" w:space="0" w:color="auto"/>
      </w:divBdr>
    </w:div>
    <w:div w:id="128939147">
      <w:bodyDiv w:val="1"/>
      <w:marLeft w:val="0"/>
      <w:marRight w:val="0"/>
      <w:marTop w:val="0"/>
      <w:marBottom w:val="0"/>
      <w:divBdr>
        <w:top w:val="none" w:sz="0" w:space="0" w:color="auto"/>
        <w:left w:val="none" w:sz="0" w:space="0" w:color="auto"/>
        <w:bottom w:val="none" w:sz="0" w:space="0" w:color="auto"/>
        <w:right w:val="none" w:sz="0" w:space="0" w:color="auto"/>
      </w:divBdr>
      <w:divsChild>
        <w:div w:id="343633130">
          <w:marLeft w:val="547"/>
          <w:marRight w:val="0"/>
          <w:marTop w:val="0"/>
          <w:marBottom w:val="0"/>
          <w:divBdr>
            <w:top w:val="none" w:sz="0" w:space="0" w:color="auto"/>
            <w:left w:val="none" w:sz="0" w:space="0" w:color="auto"/>
            <w:bottom w:val="none" w:sz="0" w:space="0" w:color="auto"/>
            <w:right w:val="none" w:sz="0" w:space="0" w:color="auto"/>
          </w:divBdr>
        </w:div>
      </w:divsChild>
    </w:div>
    <w:div w:id="188879000">
      <w:bodyDiv w:val="1"/>
      <w:marLeft w:val="0"/>
      <w:marRight w:val="0"/>
      <w:marTop w:val="0"/>
      <w:marBottom w:val="0"/>
      <w:divBdr>
        <w:top w:val="none" w:sz="0" w:space="0" w:color="auto"/>
        <w:left w:val="none" w:sz="0" w:space="0" w:color="auto"/>
        <w:bottom w:val="none" w:sz="0" w:space="0" w:color="auto"/>
        <w:right w:val="none" w:sz="0" w:space="0" w:color="auto"/>
      </w:divBdr>
      <w:divsChild>
        <w:div w:id="535393165">
          <w:marLeft w:val="547"/>
          <w:marRight w:val="0"/>
          <w:marTop w:val="0"/>
          <w:marBottom w:val="0"/>
          <w:divBdr>
            <w:top w:val="none" w:sz="0" w:space="0" w:color="auto"/>
            <w:left w:val="none" w:sz="0" w:space="0" w:color="auto"/>
            <w:bottom w:val="none" w:sz="0" w:space="0" w:color="auto"/>
            <w:right w:val="none" w:sz="0" w:space="0" w:color="auto"/>
          </w:divBdr>
        </w:div>
      </w:divsChild>
    </w:div>
    <w:div w:id="248467686">
      <w:bodyDiv w:val="1"/>
      <w:marLeft w:val="0"/>
      <w:marRight w:val="0"/>
      <w:marTop w:val="0"/>
      <w:marBottom w:val="0"/>
      <w:divBdr>
        <w:top w:val="none" w:sz="0" w:space="0" w:color="auto"/>
        <w:left w:val="none" w:sz="0" w:space="0" w:color="auto"/>
        <w:bottom w:val="none" w:sz="0" w:space="0" w:color="auto"/>
        <w:right w:val="none" w:sz="0" w:space="0" w:color="auto"/>
      </w:divBdr>
      <w:divsChild>
        <w:div w:id="631861430">
          <w:marLeft w:val="547"/>
          <w:marRight w:val="0"/>
          <w:marTop w:val="0"/>
          <w:marBottom w:val="0"/>
          <w:divBdr>
            <w:top w:val="none" w:sz="0" w:space="0" w:color="auto"/>
            <w:left w:val="none" w:sz="0" w:space="0" w:color="auto"/>
            <w:bottom w:val="none" w:sz="0" w:space="0" w:color="auto"/>
            <w:right w:val="none" w:sz="0" w:space="0" w:color="auto"/>
          </w:divBdr>
        </w:div>
      </w:divsChild>
    </w:div>
    <w:div w:id="313144445">
      <w:bodyDiv w:val="1"/>
      <w:marLeft w:val="0"/>
      <w:marRight w:val="0"/>
      <w:marTop w:val="0"/>
      <w:marBottom w:val="0"/>
      <w:divBdr>
        <w:top w:val="none" w:sz="0" w:space="0" w:color="auto"/>
        <w:left w:val="none" w:sz="0" w:space="0" w:color="auto"/>
        <w:bottom w:val="none" w:sz="0" w:space="0" w:color="auto"/>
        <w:right w:val="none" w:sz="0" w:space="0" w:color="auto"/>
      </w:divBdr>
      <w:divsChild>
        <w:div w:id="2115856812">
          <w:marLeft w:val="547"/>
          <w:marRight w:val="0"/>
          <w:marTop w:val="0"/>
          <w:marBottom w:val="0"/>
          <w:divBdr>
            <w:top w:val="none" w:sz="0" w:space="0" w:color="auto"/>
            <w:left w:val="none" w:sz="0" w:space="0" w:color="auto"/>
            <w:bottom w:val="none" w:sz="0" w:space="0" w:color="auto"/>
            <w:right w:val="none" w:sz="0" w:space="0" w:color="auto"/>
          </w:divBdr>
        </w:div>
      </w:divsChild>
    </w:div>
    <w:div w:id="331446481">
      <w:bodyDiv w:val="1"/>
      <w:marLeft w:val="0"/>
      <w:marRight w:val="0"/>
      <w:marTop w:val="0"/>
      <w:marBottom w:val="0"/>
      <w:divBdr>
        <w:top w:val="none" w:sz="0" w:space="0" w:color="auto"/>
        <w:left w:val="none" w:sz="0" w:space="0" w:color="auto"/>
        <w:bottom w:val="none" w:sz="0" w:space="0" w:color="auto"/>
        <w:right w:val="none" w:sz="0" w:space="0" w:color="auto"/>
      </w:divBdr>
    </w:div>
    <w:div w:id="360980502">
      <w:bodyDiv w:val="1"/>
      <w:marLeft w:val="0"/>
      <w:marRight w:val="0"/>
      <w:marTop w:val="0"/>
      <w:marBottom w:val="0"/>
      <w:divBdr>
        <w:top w:val="none" w:sz="0" w:space="0" w:color="auto"/>
        <w:left w:val="none" w:sz="0" w:space="0" w:color="auto"/>
        <w:bottom w:val="none" w:sz="0" w:space="0" w:color="auto"/>
        <w:right w:val="none" w:sz="0" w:space="0" w:color="auto"/>
      </w:divBdr>
      <w:divsChild>
        <w:div w:id="181826518">
          <w:marLeft w:val="547"/>
          <w:marRight w:val="0"/>
          <w:marTop w:val="0"/>
          <w:marBottom w:val="0"/>
          <w:divBdr>
            <w:top w:val="none" w:sz="0" w:space="0" w:color="auto"/>
            <w:left w:val="none" w:sz="0" w:space="0" w:color="auto"/>
            <w:bottom w:val="none" w:sz="0" w:space="0" w:color="auto"/>
            <w:right w:val="none" w:sz="0" w:space="0" w:color="auto"/>
          </w:divBdr>
        </w:div>
      </w:divsChild>
    </w:div>
    <w:div w:id="366756051">
      <w:bodyDiv w:val="1"/>
      <w:marLeft w:val="0"/>
      <w:marRight w:val="0"/>
      <w:marTop w:val="0"/>
      <w:marBottom w:val="0"/>
      <w:divBdr>
        <w:top w:val="none" w:sz="0" w:space="0" w:color="auto"/>
        <w:left w:val="none" w:sz="0" w:space="0" w:color="auto"/>
        <w:bottom w:val="none" w:sz="0" w:space="0" w:color="auto"/>
        <w:right w:val="none" w:sz="0" w:space="0" w:color="auto"/>
      </w:divBdr>
    </w:div>
    <w:div w:id="387652358">
      <w:bodyDiv w:val="1"/>
      <w:marLeft w:val="0"/>
      <w:marRight w:val="0"/>
      <w:marTop w:val="0"/>
      <w:marBottom w:val="0"/>
      <w:divBdr>
        <w:top w:val="none" w:sz="0" w:space="0" w:color="auto"/>
        <w:left w:val="none" w:sz="0" w:space="0" w:color="auto"/>
        <w:bottom w:val="none" w:sz="0" w:space="0" w:color="auto"/>
        <w:right w:val="none" w:sz="0" w:space="0" w:color="auto"/>
      </w:divBdr>
      <w:divsChild>
        <w:div w:id="1497845486">
          <w:marLeft w:val="547"/>
          <w:marRight w:val="0"/>
          <w:marTop w:val="0"/>
          <w:marBottom w:val="0"/>
          <w:divBdr>
            <w:top w:val="none" w:sz="0" w:space="0" w:color="auto"/>
            <w:left w:val="none" w:sz="0" w:space="0" w:color="auto"/>
            <w:bottom w:val="none" w:sz="0" w:space="0" w:color="auto"/>
            <w:right w:val="none" w:sz="0" w:space="0" w:color="auto"/>
          </w:divBdr>
        </w:div>
        <w:div w:id="1601180149">
          <w:marLeft w:val="547"/>
          <w:marRight w:val="0"/>
          <w:marTop w:val="0"/>
          <w:marBottom w:val="0"/>
          <w:divBdr>
            <w:top w:val="none" w:sz="0" w:space="0" w:color="auto"/>
            <w:left w:val="none" w:sz="0" w:space="0" w:color="auto"/>
            <w:bottom w:val="none" w:sz="0" w:space="0" w:color="auto"/>
            <w:right w:val="none" w:sz="0" w:space="0" w:color="auto"/>
          </w:divBdr>
        </w:div>
        <w:div w:id="1870218744">
          <w:marLeft w:val="547"/>
          <w:marRight w:val="0"/>
          <w:marTop w:val="0"/>
          <w:marBottom w:val="0"/>
          <w:divBdr>
            <w:top w:val="none" w:sz="0" w:space="0" w:color="auto"/>
            <w:left w:val="none" w:sz="0" w:space="0" w:color="auto"/>
            <w:bottom w:val="none" w:sz="0" w:space="0" w:color="auto"/>
            <w:right w:val="none" w:sz="0" w:space="0" w:color="auto"/>
          </w:divBdr>
        </w:div>
      </w:divsChild>
    </w:div>
    <w:div w:id="433210277">
      <w:bodyDiv w:val="1"/>
      <w:marLeft w:val="0"/>
      <w:marRight w:val="0"/>
      <w:marTop w:val="0"/>
      <w:marBottom w:val="0"/>
      <w:divBdr>
        <w:top w:val="none" w:sz="0" w:space="0" w:color="auto"/>
        <w:left w:val="none" w:sz="0" w:space="0" w:color="auto"/>
        <w:bottom w:val="none" w:sz="0" w:space="0" w:color="auto"/>
        <w:right w:val="none" w:sz="0" w:space="0" w:color="auto"/>
      </w:divBdr>
    </w:div>
    <w:div w:id="474221137">
      <w:bodyDiv w:val="1"/>
      <w:marLeft w:val="0"/>
      <w:marRight w:val="0"/>
      <w:marTop w:val="0"/>
      <w:marBottom w:val="0"/>
      <w:divBdr>
        <w:top w:val="none" w:sz="0" w:space="0" w:color="auto"/>
        <w:left w:val="none" w:sz="0" w:space="0" w:color="auto"/>
        <w:bottom w:val="none" w:sz="0" w:space="0" w:color="auto"/>
        <w:right w:val="none" w:sz="0" w:space="0" w:color="auto"/>
      </w:divBdr>
      <w:divsChild>
        <w:div w:id="360935349">
          <w:marLeft w:val="547"/>
          <w:marRight w:val="0"/>
          <w:marTop w:val="0"/>
          <w:marBottom w:val="0"/>
          <w:divBdr>
            <w:top w:val="none" w:sz="0" w:space="0" w:color="auto"/>
            <w:left w:val="none" w:sz="0" w:space="0" w:color="auto"/>
            <w:bottom w:val="none" w:sz="0" w:space="0" w:color="auto"/>
            <w:right w:val="none" w:sz="0" w:space="0" w:color="auto"/>
          </w:divBdr>
        </w:div>
      </w:divsChild>
    </w:div>
    <w:div w:id="648946139">
      <w:bodyDiv w:val="1"/>
      <w:marLeft w:val="0"/>
      <w:marRight w:val="0"/>
      <w:marTop w:val="0"/>
      <w:marBottom w:val="0"/>
      <w:divBdr>
        <w:top w:val="none" w:sz="0" w:space="0" w:color="auto"/>
        <w:left w:val="none" w:sz="0" w:space="0" w:color="auto"/>
        <w:bottom w:val="none" w:sz="0" w:space="0" w:color="auto"/>
        <w:right w:val="none" w:sz="0" w:space="0" w:color="auto"/>
      </w:divBdr>
    </w:div>
    <w:div w:id="671177441">
      <w:bodyDiv w:val="1"/>
      <w:marLeft w:val="0"/>
      <w:marRight w:val="0"/>
      <w:marTop w:val="0"/>
      <w:marBottom w:val="0"/>
      <w:divBdr>
        <w:top w:val="none" w:sz="0" w:space="0" w:color="auto"/>
        <w:left w:val="none" w:sz="0" w:space="0" w:color="auto"/>
        <w:bottom w:val="none" w:sz="0" w:space="0" w:color="auto"/>
        <w:right w:val="none" w:sz="0" w:space="0" w:color="auto"/>
      </w:divBdr>
      <w:divsChild>
        <w:div w:id="315228815">
          <w:marLeft w:val="547"/>
          <w:marRight w:val="0"/>
          <w:marTop w:val="0"/>
          <w:marBottom w:val="0"/>
          <w:divBdr>
            <w:top w:val="none" w:sz="0" w:space="0" w:color="auto"/>
            <w:left w:val="none" w:sz="0" w:space="0" w:color="auto"/>
            <w:bottom w:val="none" w:sz="0" w:space="0" w:color="auto"/>
            <w:right w:val="none" w:sz="0" w:space="0" w:color="auto"/>
          </w:divBdr>
        </w:div>
      </w:divsChild>
    </w:div>
    <w:div w:id="765880010">
      <w:bodyDiv w:val="1"/>
      <w:marLeft w:val="0"/>
      <w:marRight w:val="0"/>
      <w:marTop w:val="0"/>
      <w:marBottom w:val="0"/>
      <w:divBdr>
        <w:top w:val="none" w:sz="0" w:space="0" w:color="auto"/>
        <w:left w:val="none" w:sz="0" w:space="0" w:color="auto"/>
        <w:bottom w:val="none" w:sz="0" w:space="0" w:color="auto"/>
        <w:right w:val="none" w:sz="0" w:space="0" w:color="auto"/>
      </w:divBdr>
    </w:div>
    <w:div w:id="914782120">
      <w:bodyDiv w:val="1"/>
      <w:marLeft w:val="0"/>
      <w:marRight w:val="0"/>
      <w:marTop w:val="0"/>
      <w:marBottom w:val="0"/>
      <w:divBdr>
        <w:top w:val="none" w:sz="0" w:space="0" w:color="auto"/>
        <w:left w:val="none" w:sz="0" w:space="0" w:color="auto"/>
        <w:bottom w:val="none" w:sz="0" w:space="0" w:color="auto"/>
        <w:right w:val="none" w:sz="0" w:space="0" w:color="auto"/>
      </w:divBdr>
    </w:div>
    <w:div w:id="1028335546">
      <w:bodyDiv w:val="1"/>
      <w:marLeft w:val="0"/>
      <w:marRight w:val="0"/>
      <w:marTop w:val="0"/>
      <w:marBottom w:val="0"/>
      <w:divBdr>
        <w:top w:val="none" w:sz="0" w:space="0" w:color="auto"/>
        <w:left w:val="none" w:sz="0" w:space="0" w:color="auto"/>
        <w:bottom w:val="none" w:sz="0" w:space="0" w:color="auto"/>
        <w:right w:val="none" w:sz="0" w:space="0" w:color="auto"/>
      </w:divBdr>
    </w:div>
    <w:div w:id="1039090302">
      <w:bodyDiv w:val="1"/>
      <w:marLeft w:val="0"/>
      <w:marRight w:val="0"/>
      <w:marTop w:val="0"/>
      <w:marBottom w:val="0"/>
      <w:divBdr>
        <w:top w:val="none" w:sz="0" w:space="0" w:color="auto"/>
        <w:left w:val="none" w:sz="0" w:space="0" w:color="auto"/>
        <w:bottom w:val="none" w:sz="0" w:space="0" w:color="auto"/>
        <w:right w:val="none" w:sz="0" w:space="0" w:color="auto"/>
      </w:divBdr>
    </w:div>
    <w:div w:id="1062754660">
      <w:bodyDiv w:val="1"/>
      <w:marLeft w:val="0"/>
      <w:marRight w:val="0"/>
      <w:marTop w:val="0"/>
      <w:marBottom w:val="0"/>
      <w:divBdr>
        <w:top w:val="none" w:sz="0" w:space="0" w:color="auto"/>
        <w:left w:val="none" w:sz="0" w:space="0" w:color="auto"/>
        <w:bottom w:val="none" w:sz="0" w:space="0" w:color="auto"/>
        <w:right w:val="none" w:sz="0" w:space="0" w:color="auto"/>
      </w:divBdr>
    </w:div>
    <w:div w:id="1109817654">
      <w:bodyDiv w:val="1"/>
      <w:marLeft w:val="0"/>
      <w:marRight w:val="0"/>
      <w:marTop w:val="0"/>
      <w:marBottom w:val="0"/>
      <w:divBdr>
        <w:top w:val="none" w:sz="0" w:space="0" w:color="auto"/>
        <w:left w:val="none" w:sz="0" w:space="0" w:color="auto"/>
        <w:bottom w:val="none" w:sz="0" w:space="0" w:color="auto"/>
        <w:right w:val="none" w:sz="0" w:space="0" w:color="auto"/>
      </w:divBdr>
      <w:divsChild>
        <w:div w:id="1442798410">
          <w:marLeft w:val="547"/>
          <w:marRight w:val="0"/>
          <w:marTop w:val="0"/>
          <w:marBottom w:val="0"/>
          <w:divBdr>
            <w:top w:val="none" w:sz="0" w:space="0" w:color="auto"/>
            <w:left w:val="none" w:sz="0" w:space="0" w:color="auto"/>
            <w:bottom w:val="none" w:sz="0" w:space="0" w:color="auto"/>
            <w:right w:val="none" w:sz="0" w:space="0" w:color="auto"/>
          </w:divBdr>
        </w:div>
      </w:divsChild>
    </w:div>
    <w:div w:id="1114784756">
      <w:bodyDiv w:val="1"/>
      <w:marLeft w:val="0"/>
      <w:marRight w:val="0"/>
      <w:marTop w:val="0"/>
      <w:marBottom w:val="0"/>
      <w:divBdr>
        <w:top w:val="none" w:sz="0" w:space="0" w:color="auto"/>
        <w:left w:val="none" w:sz="0" w:space="0" w:color="auto"/>
        <w:bottom w:val="none" w:sz="0" w:space="0" w:color="auto"/>
        <w:right w:val="none" w:sz="0" w:space="0" w:color="auto"/>
      </w:divBdr>
      <w:divsChild>
        <w:div w:id="1064568684">
          <w:marLeft w:val="0"/>
          <w:marRight w:val="0"/>
          <w:marTop w:val="0"/>
          <w:marBottom w:val="0"/>
          <w:divBdr>
            <w:top w:val="none" w:sz="0" w:space="0" w:color="auto"/>
            <w:left w:val="none" w:sz="0" w:space="0" w:color="auto"/>
            <w:bottom w:val="none" w:sz="0" w:space="0" w:color="auto"/>
            <w:right w:val="none" w:sz="0" w:space="0" w:color="auto"/>
          </w:divBdr>
        </w:div>
      </w:divsChild>
    </w:div>
    <w:div w:id="1168599495">
      <w:bodyDiv w:val="1"/>
      <w:marLeft w:val="0"/>
      <w:marRight w:val="0"/>
      <w:marTop w:val="0"/>
      <w:marBottom w:val="0"/>
      <w:divBdr>
        <w:top w:val="none" w:sz="0" w:space="0" w:color="auto"/>
        <w:left w:val="none" w:sz="0" w:space="0" w:color="auto"/>
        <w:bottom w:val="none" w:sz="0" w:space="0" w:color="auto"/>
        <w:right w:val="none" w:sz="0" w:space="0" w:color="auto"/>
      </w:divBdr>
      <w:divsChild>
        <w:div w:id="1522082413">
          <w:marLeft w:val="547"/>
          <w:marRight w:val="0"/>
          <w:marTop w:val="0"/>
          <w:marBottom w:val="0"/>
          <w:divBdr>
            <w:top w:val="none" w:sz="0" w:space="0" w:color="auto"/>
            <w:left w:val="none" w:sz="0" w:space="0" w:color="auto"/>
            <w:bottom w:val="none" w:sz="0" w:space="0" w:color="auto"/>
            <w:right w:val="none" w:sz="0" w:space="0" w:color="auto"/>
          </w:divBdr>
        </w:div>
      </w:divsChild>
    </w:div>
    <w:div w:id="1262880427">
      <w:bodyDiv w:val="1"/>
      <w:marLeft w:val="0"/>
      <w:marRight w:val="0"/>
      <w:marTop w:val="0"/>
      <w:marBottom w:val="0"/>
      <w:divBdr>
        <w:top w:val="none" w:sz="0" w:space="0" w:color="auto"/>
        <w:left w:val="none" w:sz="0" w:space="0" w:color="auto"/>
        <w:bottom w:val="none" w:sz="0" w:space="0" w:color="auto"/>
        <w:right w:val="none" w:sz="0" w:space="0" w:color="auto"/>
      </w:divBdr>
      <w:divsChild>
        <w:div w:id="144054723">
          <w:marLeft w:val="547"/>
          <w:marRight w:val="0"/>
          <w:marTop w:val="0"/>
          <w:marBottom w:val="0"/>
          <w:divBdr>
            <w:top w:val="none" w:sz="0" w:space="0" w:color="auto"/>
            <w:left w:val="none" w:sz="0" w:space="0" w:color="auto"/>
            <w:bottom w:val="none" w:sz="0" w:space="0" w:color="auto"/>
            <w:right w:val="none" w:sz="0" w:space="0" w:color="auto"/>
          </w:divBdr>
        </w:div>
      </w:divsChild>
    </w:div>
    <w:div w:id="1345093032">
      <w:bodyDiv w:val="1"/>
      <w:marLeft w:val="0"/>
      <w:marRight w:val="0"/>
      <w:marTop w:val="0"/>
      <w:marBottom w:val="0"/>
      <w:divBdr>
        <w:top w:val="none" w:sz="0" w:space="0" w:color="auto"/>
        <w:left w:val="none" w:sz="0" w:space="0" w:color="auto"/>
        <w:bottom w:val="none" w:sz="0" w:space="0" w:color="auto"/>
        <w:right w:val="none" w:sz="0" w:space="0" w:color="auto"/>
      </w:divBdr>
      <w:divsChild>
        <w:div w:id="442001571">
          <w:marLeft w:val="547"/>
          <w:marRight w:val="0"/>
          <w:marTop w:val="0"/>
          <w:marBottom w:val="0"/>
          <w:divBdr>
            <w:top w:val="none" w:sz="0" w:space="0" w:color="auto"/>
            <w:left w:val="none" w:sz="0" w:space="0" w:color="auto"/>
            <w:bottom w:val="none" w:sz="0" w:space="0" w:color="auto"/>
            <w:right w:val="none" w:sz="0" w:space="0" w:color="auto"/>
          </w:divBdr>
        </w:div>
        <w:div w:id="970865614">
          <w:marLeft w:val="547"/>
          <w:marRight w:val="0"/>
          <w:marTop w:val="0"/>
          <w:marBottom w:val="0"/>
          <w:divBdr>
            <w:top w:val="none" w:sz="0" w:space="0" w:color="auto"/>
            <w:left w:val="none" w:sz="0" w:space="0" w:color="auto"/>
            <w:bottom w:val="none" w:sz="0" w:space="0" w:color="auto"/>
            <w:right w:val="none" w:sz="0" w:space="0" w:color="auto"/>
          </w:divBdr>
        </w:div>
        <w:div w:id="1057435631">
          <w:marLeft w:val="547"/>
          <w:marRight w:val="0"/>
          <w:marTop w:val="0"/>
          <w:marBottom w:val="0"/>
          <w:divBdr>
            <w:top w:val="none" w:sz="0" w:space="0" w:color="auto"/>
            <w:left w:val="none" w:sz="0" w:space="0" w:color="auto"/>
            <w:bottom w:val="none" w:sz="0" w:space="0" w:color="auto"/>
            <w:right w:val="none" w:sz="0" w:space="0" w:color="auto"/>
          </w:divBdr>
        </w:div>
        <w:div w:id="1072117150">
          <w:marLeft w:val="547"/>
          <w:marRight w:val="0"/>
          <w:marTop w:val="0"/>
          <w:marBottom w:val="0"/>
          <w:divBdr>
            <w:top w:val="none" w:sz="0" w:space="0" w:color="auto"/>
            <w:left w:val="none" w:sz="0" w:space="0" w:color="auto"/>
            <w:bottom w:val="none" w:sz="0" w:space="0" w:color="auto"/>
            <w:right w:val="none" w:sz="0" w:space="0" w:color="auto"/>
          </w:divBdr>
        </w:div>
        <w:div w:id="1179466454">
          <w:marLeft w:val="547"/>
          <w:marRight w:val="0"/>
          <w:marTop w:val="0"/>
          <w:marBottom w:val="0"/>
          <w:divBdr>
            <w:top w:val="none" w:sz="0" w:space="0" w:color="auto"/>
            <w:left w:val="none" w:sz="0" w:space="0" w:color="auto"/>
            <w:bottom w:val="none" w:sz="0" w:space="0" w:color="auto"/>
            <w:right w:val="none" w:sz="0" w:space="0" w:color="auto"/>
          </w:divBdr>
        </w:div>
      </w:divsChild>
    </w:div>
    <w:div w:id="1402216338">
      <w:bodyDiv w:val="1"/>
      <w:marLeft w:val="0"/>
      <w:marRight w:val="0"/>
      <w:marTop w:val="0"/>
      <w:marBottom w:val="0"/>
      <w:divBdr>
        <w:top w:val="none" w:sz="0" w:space="0" w:color="auto"/>
        <w:left w:val="none" w:sz="0" w:space="0" w:color="auto"/>
        <w:bottom w:val="none" w:sz="0" w:space="0" w:color="auto"/>
        <w:right w:val="none" w:sz="0" w:space="0" w:color="auto"/>
      </w:divBdr>
    </w:div>
    <w:div w:id="1408459199">
      <w:bodyDiv w:val="1"/>
      <w:marLeft w:val="0"/>
      <w:marRight w:val="0"/>
      <w:marTop w:val="0"/>
      <w:marBottom w:val="0"/>
      <w:divBdr>
        <w:top w:val="none" w:sz="0" w:space="0" w:color="auto"/>
        <w:left w:val="none" w:sz="0" w:space="0" w:color="auto"/>
        <w:bottom w:val="none" w:sz="0" w:space="0" w:color="auto"/>
        <w:right w:val="none" w:sz="0" w:space="0" w:color="auto"/>
      </w:divBdr>
      <w:divsChild>
        <w:div w:id="553539329">
          <w:marLeft w:val="547"/>
          <w:marRight w:val="0"/>
          <w:marTop w:val="0"/>
          <w:marBottom w:val="0"/>
          <w:divBdr>
            <w:top w:val="none" w:sz="0" w:space="0" w:color="auto"/>
            <w:left w:val="none" w:sz="0" w:space="0" w:color="auto"/>
            <w:bottom w:val="none" w:sz="0" w:space="0" w:color="auto"/>
            <w:right w:val="none" w:sz="0" w:space="0" w:color="auto"/>
          </w:divBdr>
        </w:div>
      </w:divsChild>
    </w:div>
    <w:div w:id="1428424147">
      <w:bodyDiv w:val="1"/>
      <w:marLeft w:val="0"/>
      <w:marRight w:val="0"/>
      <w:marTop w:val="0"/>
      <w:marBottom w:val="0"/>
      <w:divBdr>
        <w:top w:val="none" w:sz="0" w:space="0" w:color="auto"/>
        <w:left w:val="none" w:sz="0" w:space="0" w:color="auto"/>
        <w:bottom w:val="none" w:sz="0" w:space="0" w:color="auto"/>
        <w:right w:val="none" w:sz="0" w:space="0" w:color="auto"/>
      </w:divBdr>
      <w:divsChild>
        <w:div w:id="920718155">
          <w:marLeft w:val="547"/>
          <w:marRight w:val="0"/>
          <w:marTop w:val="0"/>
          <w:marBottom w:val="0"/>
          <w:divBdr>
            <w:top w:val="none" w:sz="0" w:space="0" w:color="auto"/>
            <w:left w:val="none" w:sz="0" w:space="0" w:color="auto"/>
            <w:bottom w:val="none" w:sz="0" w:space="0" w:color="auto"/>
            <w:right w:val="none" w:sz="0" w:space="0" w:color="auto"/>
          </w:divBdr>
        </w:div>
      </w:divsChild>
    </w:div>
    <w:div w:id="1464998929">
      <w:bodyDiv w:val="1"/>
      <w:marLeft w:val="0"/>
      <w:marRight w:val="0"/>
      <w:marTop w:val="0"/>
      <w:marBottom w:val="0"/>
      <w:divBdr>
        <w:top w:val="none" w:sz="0" w:space="0" w:color="auto"/>
        <w:left w:val="none" w:sz="0" w:space="0" w:color="auto"/>
        <w:bottom w:val="none" w:sz="0" w:space="0" w:color="auto"/>
        <w:right w:val="none" w:sz="0" w:space="0" w:color="auto"/>
      </w:divBdr>
    </w:div>
    <w:div w:id="1520658248">
      <w:bodyDiv w:val="1"/>
      <w:marLeft w:val="0"/>
      <w:marRight w:val="0"/>
      <w:marTop w:val="0"/>
      <w:marBottom w:val="0"/>
      <w:divBdr>
        <w:top w:val="none" w:sz="0" w:space="0" w:color="auto"/>
        <w:left w:val="none" w:sz="0" w:space="0" w:color="auto"/>
        <w:bottom w:val="none" w:sz="0" w:space="0" w:color="auto"/>
        <w:right w:val="none" w:sz="0" w:space="0" w:color="auto"/>
      </w:divBdr>
      <w:divsChild>
        <w:div w:id="839351330">
          <w:marLeft w:val="547"/>
          <w:marRight w:val="0"/>
          <w:marTop w:val="0"/>
          <w:marBottom w:val="0"/>
          <w:divBdr>
            <w:top w:val="none" w:sz="0" w:space="0" w:color="auto"/>
            <w:left w:val="none" w:sz="0" w:space="0" w:color="auto"/>
            <w:bottom w:val="none" w:sz="0" w:space="0" w:color="auto"/>
            <w:right w:val="none" w:sz="0" w:space="0" w:color="auto"/>
          </w:divBdr>
        </w:div>
      </w:divsChild>
    </w:div>
    <w:div w:id="1638995576">
      <w:bodyDiv w:val="1"/>
      <w:marLeft w:val="0"/>
      <w:marRight w:val="0"/>
      <w:marTop w:val="0"/>
      <w:marBottom w:val="0"/>
      <w:divBdr>
        <w:top w:val="none" w:sz="0" w:space="0" w:color="auto"/>
        <w:left w:val="none" w:sz="0" w:space="0" w:color="auto"/>
        <w:bottom w:val="none" w:sz="0" w:space="0" w:color="auto"/>
        <w:right w:val="none" w:sz="0" w:space="0" w:color="auto"/>
      </w:divBdr>
      <w:divsChild>
        <w:div w:id="1926919245">
          <w:marLeft w:val="547"/>
          <w:marRight w:val="0"/>
          <w:marTop w:val="0"/>
          <w:marBottom w:val="0"/>
          <w:divBdr>
            <w:top w:val="none" w:sz="0" w:space="0" w:color="auto"/>
            <w:left w:val="none" w:sz="0" w:space="0" w:color="auto"/>
            <w:bottom w:val="none" w:sz="0" w:space="0" w:color="auto"/>
            <w:right w:val="none" w:sz="0" w:space="0" w:color="auto"/>
          </w:divBdr>
        </w:div>
      </w:divsChild>
    </w:div>
    <w:div w:id="1720473423">
      <w:bodyDiv w:val="1"/>
      <w:marLeft w:val="0"/>
      <w:marRight w:val="0"/>
      <w:marTop w:val="0"/>
      <w:marBottom w:val="0"/>
      <w:divBdr>
        <w:top w:val="none" w:sz="0" w:space="0" w:color="auto"/>
        <w:left w:val="none" w:sz="0" w:space="0" w:color="auto"/>
        <w:bottom w:val="none" w:sz="0" w:space="0" w:color="auto"/>
        <w:right w:val="none" w:sz="0" w:space="0" w:color="auto"/>
      </w:divBdr>
    </w:div>
    <w:div w:id="1720933338">
      <w:bodyDiv w:val="1"/>
      <w:marLeft w:val="0"/>
      <w:marRight w:val="0"/>
      <w:marTop w:val="0"/>
      <w:marBottom w:val="0"/>
      <w:divBdr>
        <w:top w:val="none" w:sz="0" w:space="0" w:color="auto"/>
        <w:left w:val="none" w:sz="0" w:space="0" w:color="auto"/>
        <w:bottom w:val="none" w:sz="0" w:space="0" w:color="auto"/>
        <w:right w:val="none" w:sz="0" w:space="0" w:color="auto"/>
      </w:divBdr>
    </w:div>
    <w:div w:id="1797329132">
      <w:bodyDiv w:val="1"/>
      <w:marLeft w:val="0"/>
      <w:marRight w:val="0"/>
      <w:marTop w:val="0"/>
      <w:marBottom w:val="0"/>
      <w:divBdr>
        <w:top w:val="none" w:sz="0" w:space="0" w:color="auto"/>
        <w:left w:val="none" w:sz="0" w:space="0" w:color="auto"/>
        <w:bottom w:val="none" w:sz="0" w:space="0" w:color="auto"/>
        <w:right w:val="none" w:sz="0" w:space="0" w:color="auto"/>
      </w:divBdr>
      <w:divsChild>
        <w:div w:id="215315794">
          <w:marLeft w:val="547"/>
          <w:marRight w:val="0"/>
          <w:marTop w:val="0"/>
          <w:marBottom w:val="0"/>
          <w:divBdr>
            <w:top w:val="none" w:sz="0" w:space="0" w:color="auto"/>
            <w:left w:val="none" w:sz="0" w:space="0" w:color="auto"/>
            <w:bottom w:val="none" w:sz="0" w:space="0" w:color="auto"/>
            <w:right w:val="none" w:sz="0" w:space="0" w:color="auto"/>
          </w:divBdr>
        </w:div>
      </w:divsChild>
    </w:div>
    <w:div w:id="1803116854">
      <w:bodyDiv w:val="1"/>
      <w:marLeft w:val="0"/>
      <w:marRight w:val="0"/>
      <w:marTop w:val="0"/>
      <w:marBottom w:val="0"/>
      <w:divBdr>
        <w:top w:val="none" w:sz="0" w:space="0" w:color="auto"/>
        <w:left w:val="none" w:sz="0" w:space="0" w:color="auto"/>
        <w:bottom w:val="none" w:sz="0" w:space="0" w:color="auto"/>
        <w:right w:val="none" w:sz="0" w:space="0" w:color="auto"/>
      </w:divBdr>
    </w:div>
    <w:div w:id="1995446555">
      <w:bodyDiv w:val="1"/>
      <w:marLeft w:val="0"/>
      <w:marRight w:val="0"/>
      <w:marTop w:val="0"/>
      <w:marBottom w:val="0"/>
      <w:divBdr>
        <w:top w:val="none" w:sz="0" w:space="0" w:color="auto"/>
        <w:left w:val="none" w:sz="0" w:space="0" w:color="auto"/>
        <w:bottom w:val="none" w:sz="0" w:space="0" w:color="auto"/>
        <w:right w:val="none" w:sz="0" w:space="0" w:color="auto"/>
      </w:divBdr>
      <w:divsChild>
        <w:div w:id="1733189662">
          <w:marLeft w:val="547"/>
          <w:marRight w:val="0"/>
          <w:marTop w:val="0"/>
          <w:marBottom w:val="0"/>
          <w:divBdr>
            <w:top w:val="none" w:sz="0" w:space="0" w:color="auto"/>
            <w:left w:val="none" w:sz="0" w:space="0" w:color="auto"/>
            <w:bottom w:val="none" w:sz="0" w:space="0" w:color="auto"/>
            <w:right w:val="none" w:sz="0" w:space="0" w:color="auto"/>
          </w:divBdr>
        </w:div>
      </w:divsChild>
    </w:div>
    <w:div w:id="209408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chart" Target="charts/chart5.xml"/><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diagramLayout" Target="diagrams/layout1.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chart" Target="charts/chart16.xml"/><Relationship Id="rId63" Type="http://schemas.openxmlformats.org/officeDocument/2006/relationships/image" Target="media/image31.jpeg"/><Relationship Id="rId68" Type="http://schemas.openxmlformats.org/officeDocument/2006/relationships/image" Target="media/image36.jpeg"/><Relationship Id="rId76" Type="http://schemas.openxmlformats.org/officeDocument/2006/relationships/diagramLayout" Target="diagrams/layout3.xml"/><Relationship Id="rId84" Type="http://schemas.microsoft.com/office/2007/relationships/diagramDrawing" Target="diagrams/drawing4.xml"/><Relationship Id="rId89"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hyperlink" Target="https://uk.wikipedia.org/wiki/%D0%9A%D1%96%D1%80%D0%BA%D0%B5%D0%BD%D0%B5%D1%81" TargetMode="External"/><Relationship Id="rId29" Type="http://schemas.openxmlformats.org/officeDocument/2006/relationships/chart" Target="charts/chart8.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microsoft.com/office/2007/relationships/diagramDrawing" Target="diagrams/drawing1.xml"/><Relationship Id="rId53" Type="http://schemas.openxmlformats.org/officeDocument/2006/relationships/image" Target="media/image24.jpeg"/><Relationship Id="rId58" Type="http://schemas.openxmlformats.org/officeDocument/2006/relationships/image" Target="media/image27.jpeg"/><Relationship Id="rId66" Type="http://schemas.openxmlformats.org/officeDocument/2006/relationships/image" Target="media/image34.jpeg"/><Relationship Id="rId74" Type="http://schemas.microsoft.com/office/2007/relationships/diagramDrawing" Target="diagrams/drawing2.xml"/><Relationship Id="rId79" Type="http://schemas.microsoft.com/office/2007/relationships/diagramDrawing" Target="diagrams/drawing3.xm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diagramQuickStyle" Target="diagrams/quickStyle4.xml"/><Relationship Id="rId90" Type="http://schemas.openxmlformats.org/officeDocument/2006/relationships/fontTable" Target="fontTable.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chart" Target="charts/chart6.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diagramQuickStyle" Target="diagrams/quickStyle1.xml"/><Relationship Id="rId48" Type="http://schemas.openxmlformats.org/officeDocument/2006/relationships/chart" Target="charts/chart11.xml"/><Relationship Id="rId56" Type="http://schemas.openxmlformats.org/officeDocument/2006/relationships/chart" Target="charts/chart17.xml"/><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diagramQuickStyle" Target="diagrams/quickStyle3.xml"/><Relationship Id="rId8" Type="http://schemas.openxmlformats.org/officeDocument/2006/relationships/image" Target="media/image1.jpeg"/><Relationship Id="rId51" Type="http://schemas.openxmlformats.org/officeDocument/2006/relationships/chart" Target="charts/chart14.xml"/><Relationship Id="rId72" Type="http://schemas.openxmlformats.org/officeDocument/2006/relationships/diagramQuickStyle" Target="diagrams/quickStyle2.xml"/><Relationship Id="rId80" Type="http://schemas.openxmlformats.org/officeDocument/2006/relationships/diagramData" Target="diagrams/data4.xml"/><Relationship Id="rId85"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4.xml"/><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chart" Target="charts/chart9.xml"/><Relationship Id="rId67" Type="http://schemas.openxmlformats.org/officeDocument/2006/relationships/image" Target="media/image35.jpeg"/><Relationship Id="rId20" Type="http://schemas.openxmlformats.org/officeDocument/2006/relationships/image" Target="media/image7.jpeg"/><Relationship Id="rId41" Type="http://schemas.openxmlformats.org/officeDocument/2006/relationships/diagramData" Target="diagrams/data1.xml"/><Relationship Id="rId54" Type="http://schemas.openxmlformats.org/officeDocument/2006/relationships/image" Target="media/image25.jpeg"/><Relationship Id="rId62" Type="http://schemas.openxmlformats.org/officeDocument/2006/relationships/image" Target="media/image28.jpeg"/><Relationship Id="rId70" Type="http://schemas.openxmlformats.org/officeDocument/2006/relationships/diagramData" Target="diagrams/data2.xml"/><Relationship Id="rId75" Type="http://schemas.openxmlformats.org/officeDocument/2006/relationships/diagramData" Target="diagrams/data3.xml"/><Relationship Id="rId83" Type="http://schemas.openxmlformats.org/officeDocument/2006/relationships/diagramColors" Target="diagrams/colors4.xml"/><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0%D0%B2%D1%82%D0%BE%D1%88%D0%BB%D1%8F%D1%85_E105" TargetMode="External"/><Relationship Id="rId23" Type="http://schemas.openxmlformats.org/officeDocument/2006/relationships/image" Target="media/image10.jpeg"/><Relationship Id="rId28" Type="http://schemas.openxmlformats.org/officeDocument/2006/relationships/chart" Target="charts/chart7.xml"/><Relationship Id="rId36" Type="http://schemas.openxmlformats.org/officeDocument/2006/relationships/image" Target="media/image19.png"/><Relationship Id="rId49" Type="http://schemas.openxmlformats.org/officeDocument/2006/relationships/chart" Target="charts/chart12.xml"/><Relationship Id="rId57" Type="http://schemas.openxmlformats.org/officeDocument/2006/relationships/image" Target="media/image26.jpeg"/><Relationship Id="rId10" Type="http://schemas.openxmlformats.org/officeDocument/2006/relationships/chart" Target="charts/chart1.xml"/><Relationship Id="rId31" Type="http://schemas.openxmlformats.org/officeDocument/2006/relationships/image" Target="media/image14.png"/><Relationship Id="rId44" Type="http://schemas.openxmlformats.org/officeDocument/2006/relationships/diagramColors" Target="diagrams/colors1.xml"/><Relationship Id="rId52" Type="http://schemas.openxmlformats.org/officeDocument/2006/relationships/chart" Target="charts/chart15.xml"/><Relationship Id="rId60" Type="http://schemas.openxmlformats.org/officeDocument/2006/relationships/image" Target="media/image29.jpeg"/><Relationship Id="rId65" Type="http://schemas.openxmlformats.org/officeDocument/2006/relationships/image" Target="media/image33.jpeg"/><Relationship Id="rId73" Type="http://schemas.openxmlformats.org/officeDocument/2006/relationships/diagramColors" Target="diagrams/colors2.xml"/><Relationship Id="rId78" Type="http://schemas.openxmlformats.org/officeDocument/2006/relationships/diagramColors" Target="diagrams/colors3.xml"/><Relationship Id="rId81" Type="http://schemas.openxmlformats.org/officeDocument/2006/relationships/diagramLayout" Target="diagrams/layout4.xml"/><Relationship Id="rId86"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0.jpeg"/></Relationships>
</file>

<file path=word/_rels/footer2.xml.rels><?xml version="1.0" encoding="UTF-8" standalone="yes"?>
<Relationships xmlns="http://schemas.openxmlformats.org/package/2006/relationships"><Relationship Id="rId1" Type="http://schemas.openxmlformats.org/officeDocument/2006/relationships/image" Target="media/image40.jpeg"/></Relationships>
</file>

<file path=word/_rels/header1.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9.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7;&#1090;&#1088;&#1072;&#1090;&#1077;&#1075;&#1110;&#1103;%20&#1047;&#1072;&#1095;&#1077;&#1087;&#1080;&#1083;&#1110;&#1074;&#1089;&#1100;&#1082;&#1086;&#1111;%20&#1054;&#1058;&#1043;\&#1056;&#1086;&#1079;&#1088;&#1072;&#1093;&#1091;&#1085;&#1086;&#108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57;&#1090;&#1088;&#1072;&#1090;&#1077;&#1075;&#1110;&#1103;%20&#1047;&#1072;&#1095;&#1077;&#1087;&#1080;&#1083;&#1110;&#1074;&#1089;&#1100;&#1082;&#1086;&#1111;%20&#1054;&#1058;&#1043;\&#1056;&#1086;&#1079;&#1088;&#1072;&#1093;&#1091;&#1085;&#1086;&#108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57;&#1090;&#1088;&#1072;&#1090;&#1077;&#1075;&#1110;&#1103;%20&#1047;&#1072;&#1095;&#1077;&#1087;&#1080;&#1083;&#1110;&#1074;&#1089;&#1100;&#1082;&#1086;&#1111;%20&#1054;&#1058;&#1043;\&#1056;&#1086;&#1079;&#1088;&#1072;&#1093;&#1091;&#1085;&#1086;&#1082;.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1" Type="http://schemas.openxmlformats.org/officeDocument/2006/relationships/oleObject" Target="file:///D:\&#1057;&#1090;&#1088;&#1072;&#1090;&#1077;&#1075;&#1110;&#1103;%20&#1047;&#1072;&#1095;&#1077;&#1087;&#1080;&#1083;&#1110;&#1074;&#1089;&#1100;&#1082;&#1086;&#1111;%20&#1054;&#1058;&#1043;\&#1056;&#1086;&#1079;&#1088;&#1072;&#1093;&#1091;&#1085;&#1086;&#1082;.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Площа ОТГ,км2</c:v>
                </c:pt>
              </c:strCache>
            </c:strRef>
          </c:tx>
          <c:spPr>
            <a:solidFill>
              <a:schemeClr val="bg1">
                <a:lumMod val="85000"/>
              </a:schemeClr>
            </a:solidFill>
            <a:ln>
              <a:solidFill>
                <a:schemeClr val="tx1"/>
              </a:solidFill>
            </a:ln>
            <a:effectLst/>
          </c:spPr>
          <c:invertIfNegative val="0"/>
          <c:dLbls>
            <c:dLbl>
              <c:idx val="1"/>
              <c:layout>
                <c:manualLayout>
                  <c:x val="0"/>
                  <c:y val="0.1640965602983839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574-44CF-A15D-76F8B631A379}"/>
                </c:ext>
                <c:ext xmlns:c15="http://schemas.microsoft.com/office/drawing/2012/chart" uri="{CE6537A1-D6FC-4f65-9D91-7224C49458BB}"/>
              </c:extLst>
            </c:dLbl>
            <c:dLbl>
              <c:idx val="3"/>
              <c:layout>
                <c:manualLayout>
                  <c:x val="5.9171597633136102E-3"/>
                  <c:y val="0.1339573836165220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574-44CF-A15D-76F8B631A379}"/>
                </c:ext>
                <c:ext xmlns:c15="http://schemas.microsoft.com/office/drawing/2012/chart" uri="{CE6537A1-D6FC-4f65-9D91-7224C49458BB}"/>
              </c:extLst>
            </c:dLbl>
            <c:dLbl>
              <c:idx val="5"/>
              <c:layout>
                <c:manualLayout>
                  <c:x val="0"/>
                  <c:y val="7.771100980798449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574-44CF-A15D-76F8B631A379}"/>
                </c:ext>
                <c:ext xmlns:c15="http://schemas.microsoft.com/office/drawing/2012/chart" uri="{CE6537A1-D6FC-4f65-9D91-7224C49458BB}"/>
              </c:extLst>
            </c:dLbl>
            <c:dLbl>
              <c:idx val="7"/>
              <c:layout>
                <c:manualLayout>
                  <c:x val="-7.2320006104729498E-17"/>
                  <c:y val="6.87263434175991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574-44CF-A15D-76F8B631A379}"/>
                </c:ext>
                <c:ext xmlns:c15="http://schemas.microsoft.com/office/drawing/2012/chart" uri="{CE6537A1-D6FC-4f65-9D91-7224C49458BB}"/>
              </c:extLst>
            </c:dLbl>
            <c:dLbl>
              <c:idx val="9"/>
              <c:layout>
                <c:manualLayout>
                  <c:x val="-7.2320006104729498E-17"/>
                  <c:y val="0.1634317585301839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574-44CF-A15D-76F8B631A379}"/>
                </c:ext>
                <c:ext xmlns:c15="http://schemas.microsoft.com/office/drawing/2012/chart" uri="{CE6537A1-D6FC-4f65-9D91-7224C49458BB}"/>
              </c:extLst>
            </c:dLbl>
            <c:dLbl>
              <c:idx val="11"/>
              <c:layout>
                <c:manualLayout>
                  <c:x val="0"/>
                  <c:y val="1.42495510429616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574-44CF-A15D-76F8B631A379}"/>
                </c:ext>
                <c:ext xmlns:c15="http://schemas.microsoft.com/office/drawing/2012/chart" uri="{CE6537A1-D6FC-4f65-9D91-7224C49458BB}"/>
              </c:extLst>
            </c:dLbl>
            <c:dLbl>
              <c:idx val="13"/>
              <c:layout>
                <c:manualLayout>
                  <c:x val="1.9723865877711998E-3"/>
                  <c:y val="0.2092775245199610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574-44CF-A15D-76F8B631A379}"/>
                </c:ext>
                <c:ext xmlns:c15="http://schemas.microsoft.com/office/drawing/2012/chart" uri="{CE6537A1-D6FC-4f65-9D91-7224C49458BB}"/>
              </c:extLst>
            </c:dLbl>
            <c:dLbl>
              <c:idx val="15"/>
              <c:layout>
                <c:manualLayout>
                  <c:x val="-1.4464001220945801E-16"/>
                  <c:y val="0.1409103467329740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574-44CF-A15D-76F8B631A37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Великобурлуцька</c:v>
                </c:pt>
                <c:pt idx="1">
                  <c:v>Зачепилівська</c:v>
                </c:pt>
                <c:pt idx="2">
                  <c:v>Золочівська</c:v>
                </c:pt>
                <c:pt idx="3">
                  <c:v>Коломацька</c:v>
                </c:pt>
                <c:pt idx="4">
                  <c:v>Малинівська</c:v>
                </c:pt>
                <c:pt idx="5">
                  <c:v>Малоданилівська</c:v>
                </c:pt>
                <c:pt idx="6">
                  <c:v>Мереф’янська</c:v>
                </c:pt>
                <c:pt idx="7">
                  <c:v>Наталинська</c:v>
                </c:pt>
                <c:pt idx="8">
                  <c:v>Нововодолазька</c:v>
                </c:pt>
                <c:pt idx="9">
                  <c:v>Оскільська</c:v>
                </c:pt>
                <c:pt idx="10">
                  <c:v>Пісочинська</c:v>
                </c:pt>
                <c:pt idx="11">
                  <c:v>Роганська</c:v>
                </c:pt>
                <c:pt idx="12">
                  <c:v>Старовірівська</c:v>
                </c:pt>
                <c:pt idx="13">
                  <c:v>Старосалтівська</c:v>
                </c:pt>
                <c:pt idx="14">
                  <c:v>Циркунівська</c:v>
                </c:pt>
                <c:pt idx="15">
                  <c:v>Чкаловська</c:v>
                </c:pt>
              </c:strCache>
            </c:strRef>
          </c:cat>
          <c:val>
            <c:numRef>
              <c:f>Лист1!$B$2:$B$17</c:f>
              <c:numCache>
                <c:formatCode>General</c:formatCode>
                <c:ptCount val="16"/>
                <c:pt idx="0">
                  <c:v>209.09</c:v>
                </c:pt>
                <c:pt idx="1">
                  <c:v>411.76</c:v>
                </c:pt>
                <c:pt idx="2">
                  <c:v>916.25</c:v>
                </c:pt>
                <c:pt idx="3">
                  <c:v>329.5</c:v>
                </c:pt>
                <c:pt idx="4">
                  <c:v>120.97</c:v>
                </c:pt>
                <c:pt idx="5">
                  <c:v>89.76</c:v>
                </c:pt>
                <c:pt idx="6">
                  <c:v>99.5</c:v>
                </c:pt>
                <c:pt idx="7">
                  <c:v>180.57</c:v>
                </c:pt>
                <c:pt idx="8">
                  <c:v>351.61</c:v>
                </c:pt>
                <c:pt idx="9">
                  <c:v>360.5</c:v>
                </c:pt>
                <c:pt idx="10">
                  <c:v>38.32</c:v>
                </c:pt>
                <c:pt idx="11">
                  <c:v>77.069999999999993</c:v>
                </c:pt>
                <c:pt idx="12">
                  <c:v>365.52</c:v>
                </c:pt>
                <c:pt idx="13">
                  <c:v>472.6</c:v>
                </c:pt>
                <c:pt idx="14">
                  <c:v>134.44999999999999</c:v>
                </c:pt>
                <c:pt idx="15">
                  <c:v>342.71</c:v>
                </c:pt>
              </c:numCache>
            </c:numRef>
          </c:val>
          <c:extLst xmlns:c16r2="http://schemas.microsoft.com/office/drawing/2015/06/chart">
            <c:ext xmlns:c16="http://schemas.microsoft.com/office/drawing/2014/chart" uri="{C3380CC4-5D6E-409C-BE32-E72D297353CC}">
              <c16:uniqueId val="{00000008-5574-44CF-A15D-76F8B631A379}"/>
            </c:ext>
          </c:extLst>
        </c:ser>
        <c:dLbls>
          <c:showLegendKey val="0"/>
          <c:showVal val="0"/>
          <c:showCatName val="0"/>
          <c:showSerName val="0"/>
          <c:showPercent val="0"/>
          <c:showBubbleSize val="0"/>
        </c:dLbls>
        <c:gapWidth val="219"/>
        <c:axId val="604041416"/>
        <c:axId val="604050824"/>
      </c:barChart>
      <c:lineChart>
        <c:grouping val="standard"/>
        <c:varyColors val="0"/>
        <c:ser>
          <c:idx val="1"/>
          <c:order val="1"/>
          <c:tx>
            <c:strRef>
              <c:f>Лист1!$C$1</c:f>
              <c:strCache>
                <c:ptCount val="1"/>
                <c:pt idx="0">
                  <c:v>Чисельність населення, осіб</c:v>
                </c:pt>
              </c:strCache>
            </c:strRef>
          </c:tx>
          <c:spPr>
            <a:ln w="28575" cap="rnd">
              <a:solidFill>
                <a:schemeClr val="tx1"/>
              </a:solidFill>
              <a:round/>
            </a:ln>
            <a:effectLst/>
          </c:spPr>
          <c:marker>
            <c:symbol val="none"/>
          </c:marker>
          <c:dLbls>
            <c:dLbl>
              <c:idx val="1"/>
              <c:layout>
                <c:manualLayout>
                  <c:x val="-5.0295857988165701E-2"/>
                  <c:y val="-8.22368421052632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574-44CF-A15D-76F8B631A379}"/>
                </c:ext>
                <c:ext xmlns:c15="http://schemas.microsoft.com/office/drawing/2012/chart" uri="{CE6537A1-D6FC-4f65-9D91-7224C49458BB}"/>
              </c:extLst>
            </c:dLbl>
            <c:dLbl>
              <c:idx val="3"/>
              <c:layout>
                <c:manualLayout>
                  <c:x val="-2.6627218934911202E-2"/>
                  <c:y val="-9.978070175438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574-44CF-A15D-76F8B631A379}"/>
                </c:ext>
                <c:ext xmlns:c15="http://schemas.microsoft.com/office/drawing/2012/chart" uri="{CE6537A1-D6FC-4f65-9D91-7224C49458BB}"/>
              </c:extLst>
            </c:dLbl>
            <c:dLbl>
              <c:idx val="7"/>
              <c:layout>
                <c:manualLayout>
                  <c:x val="-3.25443786982249E-2"/>
                  <c:y val="-0.11732456140350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574-44CF-A15D-76F8B631A379}"/>
                </c:ext>
                <c:ext xmlns:c15="http://schemas.microsoft.com/office/drawing/2012/chart" uri="{CE6537A1-D6FC-4f65-9D91-7224C49458BB}"/>
              </c:extLst>
            </c:dLbl>
            <c:dLbl>
              <c:idx val="9"/>
              <c:layout>
                <c:manualLayout>
                  <c:x val="-4.4378698224852201E-2"/>
                  <c:y val="-0.13486842105263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574-44CF-A15D-76F8B631A379}"/>
                </c:ext>
                <c:ext xmlns:c15="http://schemas.microsoft.com/office/drawing/2012/chart" uri="{CE6537A1-D6FC-4f65-9D91-7224C49458BB}"/>
              </c:extLst>
            </c:dLbl>
            <c:dLbl>
              <c:idx val="11"/>
              <c:layout>
                <c:manualLayout>
                  <c:x val="-2.9585798816568001E-2"/>
                  <c:y val="-6.46929824561403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574-44CF-A15D-76F8B631A379}"/>
                </c:ext>
                <c:ext xmlns:c15="http://schemas.microsoft.com/office/drawing/2012/chart" uri="{CE6537A1-D6FC-4f65-9D91-7224C49458BB}"/>
              </c:extLst>
            </c:dLbl>
            <c:dLbl>
              <c:idx val="12"/>
              <c:layout>
                <c:manualLayout>
                  <c:x val="-3.45167652859961E-2"/>
                  <c:y val="-6.90789473684211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574-44CF-A15D-76F8B631A37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Великобурлуцька</c:v>
                </c:pt>
                <c:pt idx="1">
                  <c:v>Зачепилівська</c:v>
                </c:pt>
                <c:pt idx="2">
                  <c:v>Золочівська</c:v>
                </c:pt>
                <c:pt idx="3">
                  <c:v>Коломацька</c:v>
                </c:pt>
                <c:pt idx="4">
                  <c:v>Малинівська</c:v>
                </c:pt>
                <c:pt idx="5">
                  <c:v>Малоданилівська</c:v>
                </c:pt>
                <c:pt idx="6">
                  <c:v>Мереф’янська</c:v>
                </c:pt>
                <c:pt idx="7">
                  <c:v>Наталинська</c:v>
                </c:pt>
                <c:pt idx="8">
                  <c:v>Нововодолазька</c:v>
                </c:pt>
                <c:pt idx="9">
                  <c:v>Оскільська</c:v>
                </c:pt>
                <c:pt idx="10">
                  <c:v>Пісочинська</c:v>
                </c:pt>
                <c:pt idx="11">
                  <c:v>Роганська</c:v>
                </c:pt>
                <c:pt idx="12">
                  <c:v>Старовірівська</c:v>
                </c:pt>
                <c:pt idx="13">
                  <c:v>Старосалтівська</c:v>
                </c:pt>
                <c:pt idx="14">
                  <c:v>Циркунівська</c:v>
                </c:pt>
                <c:pt idx="15">
                  <c:v>Чкаловська</c:v>
                </c:pt>
              </c:strCache>
            </c:strRef>
          </c:cat>
          <c:val>
            <c:numRef>
              <c:f>Лист1!$C$2:$C$17</c:f>
              <c:numCache>
                <c:formatCode>General</c:formatCode>
                <c:ptCount val="16"/>
                <c:pt idx="0">
                  <c:v>7657</c:v>
                </c:pt>
                <c:pt idx="1">
                  <c:v>9923</c:v>
                </c:pt>
                <c:pt idx="2">
                  <c:v>25675</c:v>
                </c:pt>
                <c:pt idx="3">
                  <c:v>7028</c:v>
                </c:pt>
                <c:pt idx="4">
                  <c:v>8341</c:v>
                </c:pt>
                <c:pt idx="5">
                  <c:v>13666</c:v>
                </c:pt>
                <c:pt idx="6">
                  <c:v>25585</c:v>
                </c:pt>
                <c:pt idx="7">
                  <c:v>6444</c:v>
                </c:pt>
                <c:pt idx="8">
                  <c:v>16852</c:v>
                </c:pt>
                <c:pt idx="9">
                  <c:v>5926</c:v>
                </c:pt>
                <c:pt idx="10">
                  <c:v>25070</c:v>
                </c:pt>
                <c:pt idx="11">
                  <c:v>14108</c:v>
                </c:pt>
                <c:pt idx="12">
                  <c:v>5952</c:v>
                </c:pt>
                <c:pt idx="13">
                  <c:v>8030</c:v>
                </c:pt>
                <c:pt idx="14">
                  <c:v>9102</c:v>
                </c:pt>
                <c:pt idx="15">
                  <c:v>11463</c:v>
                </c:pt>
              </c:numCache>
            </c:numRef>
          </c:val>
          <c:smooth val="0"/>
          <c:extLst xmlns:c16r2="http://schemas.microsoft.com/office/drawing/2015/06/chart">
            <c:ext xmlns:c16="http://schemas.microsoft.com/office/drawing/2014/chart" uri="{C3380CC4-5D6E-409C-BE32-E72D297353CC}">
              <c16:uniqueId val="{0000000F-5574-44CF-A15D-76F8B631A379}"/>
            </c:ext>
          </c:extLst>
        </c:ser>
        <c:dLbls>
          <c:showLegendKey val="0"/>
          <c:showVal val="0"/>
          <c:showCatName val="0"/>
          <c:showSerName val="0"/>
          <c:showPercent val="0"/>
          <c:showBubbleSize val="0"/>
        </c:dLbls>
        <c:marker val="1"/>
        <c:smooth val="0"/>
        <c:axId val="604049256"/>
        <c:axId val="604047688"/>
      </c:lineChart>
      <c:catAx>
        <c:axId val="6040414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crossAx val="604050824"/>
        <c:crosses val="autoZero"/>
        <c:auto val="1"/>
        <c:lblAlgn val="ctr"/>
        <c:lblOffset val="100"/>
        <c:noMultiLvlLbl val="0"/>
      </c:catAx>
      <c:valAx>
        <c:axId val="604050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crossAx val="604041416"/>
        <c:crosses val="autoZero"/>
        <c:crossBetween val="between"/>
      </c:valAx>
      <c:valAx>
        <c:axId val="604047688"/>
        <c:scaling>
          <c:orientation val="minMax"/>
        </c:scaling>
        <c:delete val="0"/>
        <c:axPos val="r"/>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crossAx val="604049256"/>
        <c:crosses val="max"/>
        <c:crossBetween val="between"/>
      </c:valAx>
      <c:catAx>
        <c:axId val="604049256"/>
        <c:scaling>
          <c:orientation val="minMax"/>
        </c:scaling>
        <c:delete val="1"/>
        <c:axPos val="b"/>
        <c:numFmt formatCode="General" sourceLinked="1"/>
        <c:majorTickMark val="out"/>
        <c:minorTickMark val="none"/>
        <c:tickLblPos val="nextTo"/>
        <c:crossAx val="6040476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chemeClr val="accent6"/>
              </a:solidFill>
              <a:ln w="25400">
                <a:noFill/>
              </a:ln>
              <a:effectLst/>
              <a:sp3d/>
            </c:spPr>
            <c:extLst xmlns:c16r2="http://schemas.microsoft.com/office/drawing/2015/06/chart">
              <c:ext xmlns:c16="http://schemas.microsoft.com/office/drawing/2014/chart" uri="{C3380CC4-5D6E-409C-BE32-E72D297353CC}">
                <c16:uniqueId val="{00000001-7079-4CCB-9742-DD07F6F835B1}"/>
              </c:ext>
            </c:extLst>
          </c:dPt>
          <c:dPt>
            <c:idx val="1"/>
            <c:bubble3D val="0"/>
            <c:spPr>
              <a:solidFill>
                <a:schemeClr val="accent5"/>
              </a:solidFill>
              <a:ln w="25400">
                <a:noFill/>
              </a:ln>
              <a:effectLst/>
              <a:sp3d/>
            </c:spPr>
            <c:extLst xmlns:c16r2="http://schemas.microsoft.com/office/drawing/2015/06/chart">
              <c:ext xmlns:c16="http://schemas.microsoft.com/office/drawing/2014/chart" uri="{C3380CC4-5D6E-409C-BE32-E72D297353CC}">
                <c16:uniqueId val="{00000003-7079-4CCB-9742-DD07F6F835B1}"/>
              </c:ext>
            </c:extLst>
          </c:dPt>
          <c:dPt>
            <c:idx val="2"/>
            <c:bubble3D val="0"/>
            <c:spPr>
              <a:solidFill>
                <a:schemeClr val="accent4"/>
              </a:solidFill>
              <a:ln w="25400">
                <a:noFill/>
              </a:ln>
              <a:effectLst/>
              <a:sp3d/>
            </c:spPr>
            <c:extLst xmlns:c16r2="http://schemas.microsoft.com/office/drawing/2015/06/chart">
              <c:ext xmlns:c16="http://schemas.microsoft.com/office/drawing/2014/chart" uri="{C3380CC4-5D6E-409C-BE32-E72D297353CC}">
                <c16:uniqueId val="{00000005-7079-4CCB-9742-DD07F6F835B1}"/>
              </c:ext>
            </c:extLst>
          </c:dPt>
          <c:dPt>
            <c:idx val="3"/>
            <c:bubble3D val="0"/>
            <c:spPr>
              <a:solidFill>
                <a:schemeClr val="accent6">
                  <a:lumMod val="60000"/>
                </a:schemeClr>
              </a:solidFill>
              <a:ln w="25400">
                <a:noFill/>
              </a:ln>
              <a:effectLst/>
              <a:sp3d/>
            </c:spPr>
            <c:extLst xmlns:c16r2="http://schemas.microsoft.com/office/drawing/2015/06/chart">
              <c:ext xmlns:c16="http://schemas.microsoft.com/office/drawing/2014/chart" uri="{C3380CC4-5D6E-409C-BE32-E72D297353CC}">
                <c16:uniqueId val="{00000007-7079-4CCB-9742-DD07F6F835B1}"/>
              </c:ext>
            </c:extLst>
          </c:dPt>
          <c:dPt>
            <c:idx val="4"/>
            <c:bubble3D val="0"/>
            <c:spPr>
              <a:solidFill>
                <a:schemeClr val="accent5">
                  <a:lumMod val="60000"/>
                </a:schemeClr>
              </a:solidFill>
              <a:ln w="25400">
                <a:noFill/>
              </a:ln>
              <a:effectLst/>
              <a:sp3d/>
            </c:spPr>
            <c:extLst xmlns:c16r2="http://schemas.microsoft.com/office/drawing/2015/06/chart">
              <c:ext xmlns:c16="http://schemas.microsoft.com/office/drawing/2014/chart" uri="{C3380CC4-5D6E-409C-BE32-E72D297353CC}">
                <c16:uniqueId val="{00000009-7079-4CCB-9742-DD07F6F835B1}"/>
              </c:ext>
            </c:extLst>
          </c:dPt>
          <c:dPt>
            <c:idx val="5"/>
            <c:bubble3D val="0"/>
            <c:spPr>
              <a:solidFill>
                <a:schemeClr val="accent4">
                  <a:lumMod val="60000"/>
                </a:schemeClr>
              </a:solidFill>
              <a:ln w="25400">
                <a:noFill/>
              </a:ln>
              <a:effectLst/>
              <a:sp3d/>
            </c:spPr>
            <c:extLst xmlns:c16r2="http://schemas.microsoft.com/office/drawing/2015/06/chart">
              <c:ext xmlns:c16="http://schemas.microsoft.com/office/drawing/2014/chart" uri="{C3380CC4-5D6E-409C-BE32-E72D297353CC}">
                <c16:uniqueId val="{0000000B-7079-4CCB-9742-DD07F6F835B1}"/>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Лист1!$M$2:$M$7</c:f>
              <c:strCache>
                <c:ptCount val="6"/>
                <c:pt idx="0">
                  <c:v>смт Зачепилівка</c:v>
                </c:pt>
                <c:pt idx="1">
                  <c:v>Миколаївський старостинський округ</c:v>
                </c:pt>
                <c:pt idx="2">
                  <c:v>Леб'язький старостинський округ</c:v>
                </c:pt>
                <c:pt idx="3">
                  <c:v>Бердянський старостинський округ</c:v>
                </c:pt>
                <c:pt idx="4">
                  <c:v>Сомівський старостинський округ</c:v>
                </c:pt>
                <c:pt idx="5">
                  <c:v>Забаринський старостинський округ</c:v>
                </c:pt>
              </c:strCache>
            </c:strRef>
          </c:cat>
          <c:val>
            <c:numRef>
              <c:f>Лист1!$N$2:$N$7</c:f>
              <c:numCache>
                <c:formatCode>General</c:formatCode>
                <c:ptCount val="6"/>
                <c:pt idx="0">
                  <c:v>4801</c:v>
                </c:pt>
                <c:pt idx="1">
                  <c:v>1442</c:v>
                </c:pt>
                <c:pt idx="2">
                  <c:v>1432</c:v>
                </c:pt>
                <c:pt idx="3">
                  <c:v>993</c:v>
                </c:pt>
                <c:pt idx="4">
                  <c:v>869</c:v>
                </c:pt>
                <c:pt idx="5">
                  <c:v>645</c:v>
                </c:pt>
              </c:numCache>
            </c:numRef>
          </c:val>
          <c:extLst xmlns:c16r2="http://schemas.microsoft.com/office/drawing/2015/06/chart">
            <c:ext xmlns:c16="http://schemas.microsoft.com/office/drawing/2014/chart" uri="{C3380CC4-5D6E-409C-BE32-E72D297353CC}">
              <c16:uniqueId val="{0000000C-7079-4CCB-9742-DD07F6F835B1}"/>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Лист1!$N$11</c:f>
              <c:strCache>
                <c:ptCount val="1"/>
                <c:pt idx="0">
                  <c:v>Молодше працездатного віку</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Лист1!$M$12:$M$17</c:f>
              <c:strCache>
                <c:ptCount val="6"/>
                <c:pt idx="0">
                  <c:v>смт Зачепилівка</c:v>
                </c:pt>
                <c:pt idx="1">
                  <c:v>Миколаївський старостинський округ</c:v>
                </c:pt>
                <c:pt idx="2">
                  <c:v>Леб'язький старостинський округ</c:v>
                </c:pt>
                <c:pt idx="3">
                  <c:v>Бердянський старостинський округ</c:v>
                </c:pt>
                <c:pt idx="4">
                  <c:v>Сомівський старостинський округ</c:v>
                </c:pt>
                <c:pt idx="5">
                  <c:v>Забаринський старостинський округ</c:v>
                </c:pt>
              </c:strCache>
            </c:strRef>
          </c:cat>
          <c:val>
            <c:numRef>
              <c:f>Лист1!$N$12:$N$17</c:f>
              <c:numCache>
                <c:formatCode>General</c:formatCode>
                <c:ptCount val="6"/>
                <c:pt idx="0">
                  <c:v>30</c:v>
                </c:pt>
                <c:pt idx="1">
                  <c:v>33</c:v>
                </c:pt>
                <c:pt idx="2">
                  <c:v>36</c:v>
                </c:pt>
                <c:pt idx="3">
                  <c:v>21</c:v>
                </c:pt>
                <c:pt idx="4">
                  <c:v>30</c:v>
                </c:pt>
                <c:pt idx="5">
                  <c:v>30</c:v>
                </c:pt>
              </c:numCache>
            </c:numRef>
          </c:val>
          <c:extLst xmlns:c16r2="http://schemas.microsoft.com/office/drawing/2015/06/chart">
            <c:ext xmlns:c16="http://schemas.microsoft.com/office/drawing/2014/chart" uri="{C3380CC4-5D6E-409C-BE32-E72D297353CC}">
              <c16:uniqueId val="{00000000-E608-43D3-A619-0B01AB61183D}"/>
            </c:ext>
          </c:extLst>
        </c:ser>
        <c:ser>
          <c:idx val="1"/>
          <c:order val="1"/>
          <c:tx>
            <c:strRef>
              <c:f>Лист1!$O$11</c:f>
              <c:strCache>
                <c:ptCount val="1"/>
                <c:pt idx="0">
                  <c:v>У працездатному віці</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Лист1!$M$12:$M$17</c:f>
              <c:strCache>
                <c:ptCount val="6"/>
                <c:pt idx="0">
                  <c:v>смт Зачепилівка</c:v>
                </c:pt>
                <c:pt idx="1">
                  <c:v>Миколаївський старостинський округ</c:v>
                </c:pt>
                <c:pt idx="2">
                  <c:v>Леб'язький старостинський округ</c:v>
                </c:pt>
                <c:pt idx="3">
                  <c:v>Бердянський старостинський округ</c:v>
                </c:pt>
                <c:pt idx="4">
                  <c:v>Сомівський старостинський округ</c:v>
                </c:pt>
                <c:pt idx="5">
                  <c:v>Забаринський старостинський округ</c:v>
                </c:pt>
              </c:strCache>
            </c:strRef>
          </c:cat>
          <c:val>
            <c:numRef>
              <c:f>Лист1!$O$12:$O$17</c:f>
              <c:numCache>
                <c:formatCode>General</c:formatCode>
                <c:ptCount val="6"/>
                <c:pt idx="0">
                  <c:v>40</c:v>
                </c:pt>
                <c:pt idx="1">
                  <c:v>50</c:v>
                </c:pt>
                <c:pt idx="2">
                  <c:v>45</c:v>
                </c:pt>
                <c:pt idx="3">
                  <c:v>57</c:v>
                </c:pt>
                <c:pt idx="4">
                  <c:v>51</c:v>
                </c:pt>
                <c:pt idx="5">
                  <c:v>50</c:v>
                </c:pt>
              </c:numCache>
            </c:numRef>
          </c:val>
          <c:extLst xmlns:c16r2="http://schemas.microsoft.com/office/drawing/2015/06/chart">
            <c:ext xmlns:c16="http://schemas.microsoft.com/office/drawing/2014/chart" uri="{C3380CC4-5D6E-409C-BE32-E72D297353CC}">
              <c16:uniqueId val="{00000001-E608-43D3-A619-0B01AB61183D}"/>
            </c:ext>
          </c:extLst>
        </c:ser>
        <c:ser>
          <c:idx val="2"/>
          <c:order val="2"/>
          <c:tx>
            <c:strRef>
              <c:f>Лист1!$P$11</c:f>
              <c:strCache>
                <c:ptCount val="1"/>
                <c:pt idx="0">
                  <c:v>Старше працездатного віку</c:v>
                </c:pt>
              </c:strCache>
            </c:strRef>
          </c:tx>
          <c:spPr>
            <a:solidFill>
              <a:schemeClr val="accent4"/>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Лист1!$M$12:$M$17</c:f>
              <c:strCache>
                <c:ptCount val="6"/>
                <c:pt idx="0">
                  <c:v>смт Зачепилівка</c:v>
                </c:pt>
                <c:pt idx="1">
                  <c:v>Миколаївський старостинський округ</c:v>
                </c:pt>
                <c:pt idx="2">
                  <c:v>Леб'язький старостинський округ</c:v>
                </c:pt>
                <c:pt idx="3">
                  <c:v>Бердянський старостинський округ</c:v>
                </c:pt>
                <c:pt idx="4">
                  <c:v>Сомівський старостинський округ</c:v>
                </c:pt>
                <c:pt idx="5">
                  <c:v>Забаринський старостинський округ</c:v>
                </c:pt>
              </c:strCache>
            </c:strRef>
          </c:cat>
          <c:val>
            <c:numRef>
              <c:f>Лист1!$P$12:$P$17</c:f>
              <c:numCache>
                <c:formatCode>General</c:formatCode>
                <c:ptCount val="6"/>
                <c:pt idx="0">
                  <c:v>30</c:v>
                </c:pt>
                <c:pt idx="1">
                  <c:v>17</c:v>
                </c:pt>
                <c:pt idx="2">
                  <c:v>19</c:v>
                </c:pt>
                <c:pt idx="3">
                  <c:v>22</c:v>
                </c:pt>
                <c:pt idx="4">
                  <c:v>19</c:v>
                </c:pt>
                <c:pt idx="5">
                  <c:v>20</c:v>
                </c:pt>
              </c:numCache>
            </c:numRef>
          </c:val>
          <c:extLst xmlns:c16r2="http://schemas.microsoft.com/office/drawing/2015/06/chart">
            <c:ext xmlns:c16="http://schemas.microsoft.com/office/drawing/2014/chart" uri="{C3380CC4-5D6E-409C-BE32-E72D297353CC}">
              <c16:uniqueId val="{00000002-E608-43D3-A619-0B01AB61183D}"/>
            </c:ext>
          </c:extLst>
        </c:ser>
        <c:dLbls>
          <c:dLblPos val="ctr"/>
          <c:showLegendKey val="0"/>
          <c:showVal val="1"/>
          <c:showCatName val="0"/>
          <c:showSerName val="0"/>
          <c:showPercent val="0"/>
          <c:showBubbleSize val="0"/>
        </c:dLbls>
        <c:gapWidth val="150"/>
        <c:overlap val="100"/>
        <c:axId val="604063048"/>
        <c:axId val="601489648"/>
      </c:barChart>
      <c:catAx>
        <c:axId val="60406304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601489648"/>
        <c:crosses val="autoZero"/>
        <c:auto val="1"/>
        <c:lblAlgn val="ctr"/>
        <c:lblOffset val="100"/>
        <c:noMultiLvlLbl val="0"/>
      </c:catAx>
      <c:valAx>
        <c:axId val="601489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604063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100">
          <a:ln>
            <a:noFill/>
          </a:ln>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C000"/>
            </a:solid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Лист1!$A$16:$A$28</c:f>
              <c:strCache>
                <c:ptCount val="13"/>
                <c:pt idx="0">
                  <c:v>Безробіття</c:v>
                </c:pt>
                <c:pt idx="1">
                  <c:v>Недостатня громадська ініціативність та активність мешканців</c:v>
                </c:pt>
                <c:pt idx="2">
                  <c:v>Поширення злочинності, алкоголізму, наркоманії</c:v>
                </c:pt>
                <c:pt idx="3">
                  <c:v>Недостатня інформованість про громаду за її межами</c:v>
                </c:pt>
                <c:pt idx="4">
                  <c:v>Відсутність можливості для самореалізації, забезпечення змістовного дозвілля</c:v>
                </c:pt>
                <c:pt idx="5">
                  <c:v>Несприятливі умови для розвитку підприємництва</c:v>
                </c:pt>
                <c:pt idx="6">
                  <c:v>Низька якість (відсутність) дорожнього покриття між населеними пунктами в громаді</c:v>
                </c:pt>
                <c:pt idx="7">
                  <c:v>Відсутність зовнішніх інвестицій</c:v>
                </c:pt>
                <c:pt idx="8">
                  <c:v>Відсутність внутрішніх інвестицій</c:v>
                </c:pt>
                <c:pt idx="9">
                  <c:v>Значна частка населення старшого працездатного віку</c:v>
                </c:pt>
                <c:pt idx="10">
                  <c:v>Зношеність інженерних мереж (водопостачання, водовідведення)</c:v>
                </c:pt>
                <c:pt idx="11">
                  <c:v>Забрудненість питної води</c:v>
                </c:pt>
                <c:pt idx="12">
                  <c:v>Недостатня підприємливість мешканців громади</c:v>
                </c:pt>
              </c:strCache>
            </c:strRef>
          </c:cat>
          <c:val>
            <c:numRef>
              <c:f>Лист1!$B$16:$B$28</c:f>
              <c:numCache>
                <c:formatCode>General</c:formatCode>
                <c:ptCount val="13"/>
                <c:pt idx="0">
                  <c:v>67</c:v>
                </c:pt>
                <c:pt idx="1">
                  <c:v>37</c:v>
                </c:pt>
                <c:pt idx="2">
                  <c:v>28</c:v>
                </c:pt>
                <c:pt idx="3">
                  <c:v>27</c:v>
                </c:pt>
                <c:pt idx="4">
                  <c:v>26</c:v>
                </c:pt>
                <c:pt idx="5">
                  <c:v>21</c:v>
                </c:pt>
                <c:pt idx="6">
                  <c:v>21</c:v>
                </c:pt>
                <c:pt idx="7">
                  <c:v>18</c:v>
                </c:pt>
                <c:pt idx="8">
                  <c:v>16</c:v>
                </c:pt>
                <c:pt idx="9">
                  <c:v>15</c:v>
                </c:pt>
                <c:pt idx="10">
                  <c:v>12</c:v>
                </c:pt>
                <c:pt idx="11">
                  <c:v>11</c:v>
                </c:pt>
                <c:pt idx="12">
                  <c:v>11</c:v>
                </c:pt>
              </c:numCache>
            </c:numRef>
          </c:val>
          <c:extLst xmlns:c16r2="http://schemas.microsoft.com/office/drawing/2015/06/chart">
            <c:ext xmlns:c16="http://schemas.microsoft.com/office/drawing/2014/chart" uri="{C3380CC4-5D6E-409C-BE32-E72D297353CC}">
              <c16:uniqueId val="{00000000-A4AD-4D19-8A80-41E64A716150}"/>
            </c:ext>
          </c:extLst>
        </c:ser>
        <c:dLbls>
          <c:showLegendKey val="0"/>
          <c:showVal val="0"/>
          <c:showCatName val="0"/>
          <c:showSerName val="0"/>
          <c:showPercent val="0"/>
          <c:showBubbleSize val="0"/>
        </c:dLbls>
        <c:gapWidth val="182"/>
        <c:axId val="349692776"/>
        <c:axId val="349684544"/>
      </c:barChart>
      <c:catAx>
        <c:axId val="349692776"/>
        <c:scaling>
          <c:orientation val="minMax"/>
        </c:scaling>
        <c:delete val="0"/>
        <c:axPos val="l"/>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49684544"/>
        <c:crosses val="autoZero"/>
        <c:auto val="1"/>
        <c:lblAlgn val="r"/>
        <c:lblOffset val="100"/>
        <c:noMultiLvlLbl val="0"/>
      </c:catAx>
      <c:valAx>
        <c:axId val="349684544"/>
        <c:scaling>
          <c:orientation val="minMax"/>
          <c:max val="70"/>
        </c:scaling>
        <c:delete val="0"/>
        <c:axPos val="b"/>
        <c:majorGridlines>
          <c:spPr>
            <a:ln w="9525" cap="flat" cmpd="sng" algn="ctr">
              <a:solidFill>
                <a:schemeClr val="tx1">
                  <a:lumMod val="95000"/>
                  <a:lumOff val="5000"/>
                </a:schemeClr>
              </a:solidFill>
              <a:round/>
            </a:ln>
            <a:effectLst/>
          </c:spPr>
        </c:majorGridlines>
        <c:numFmt formatCode="General" sourceLinked="1"/>
        <c:majorTickMark val="none"/>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49692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Лист1!$M$20</c:f>
              <c:strCache>
                <c:ptCount val="1"/>
                <c:pt idx="0">
                  <c:v>Рівень зареєстрованого безробіття, у % до економічно активного населення працездатного віку</c:v>
                </c:pt>
              </c:strCache>
            </c:strRef>
          </c:tx>
          <c:spPr>
            <a:solidFill>
              <a:srgbClr val="00B050"/>
            </a:solid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Лист1!$N$19:$P$19</c:f>
              <c:numCache>
                <c:formatCode>General</c:formatCode>
                <c:ptCount val="3"/>
                <c:pt idx="0">
                  <c:v>2015</c:v>
                </c:pt>
                <c:pt idx="1">
                  <c:v>2016</c:v>
                </c:pt>
                <c:pt idx="2">
                  <c:v>2017</c:v>
                </c:pt>
              </c:numCache>
            </c:numRef>
          </c:cat>
          <c:val>
            <c:numRef>
              <c:f>Лист1!$N$20:$P$20</c:f>
              <c:numCache>
                <c:formatCode>General</c:formatCode>
                <c:ptCount val="3"/>
                <c:pt idx="0">
                  <c:v>2.6</c:v>
                </c:pt>
                <c:pt idx="1">
                  <c:v>2.88</c:v>
                </c:pt>
                <c:pt idx="2">
                  <c:v>2.16</c:v>
                </c:pt>
              </c:numCache>
            </c:numRef>
          </c:val>
          <c:extLst xmlns:c16r2="http://schemas.microsoft.com/office/drawing/2015/06/chart">
            <c:ext xmlns:c16="http://schemas.microsoft.com/office/drawing/2014/chart" uri="{C3380CC4-5D6E-409C-BE32-E72D297353CC}">
              <c16:uniqueId val="{00000000-C083-4BBC-BF0B-1008C270D67D}"/>
            </c:ext>
          </c:extLst>
        </c:ser>
        <c:ser>
          <c:idx val="1"/>
          <c:order val="1"/>
          <c:tx>
            <c:strRef>
              <c:f>Лист1!$M$21</c:f>
              <c:strCache>
                <c:ptCount val="1"/>
                <c:pt idx="0">
                  <c:v>Навантаження на одне вільне робоче місце (вакантну посаду), осіб</c:v>
                </c:pt>
              </c:strCache>
            </c:strRef>
          </c:tx>
          <c:spPr>
            <a:solidFill>
              <a:srgbClr val="00B0F0"/>
            </a:solid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Лист1!$N$19:$P$19</c:f>
              <c:numCache>
                <c:formatCode>General</c:formatCode>
                <c:ptCount val="3"/>
                <c:pt idx="0">
                  <c:v>2015</c:v>
                </c:pt>
                <c:pt idx="1">
                  <c:v>2016</c:v>
                </c:pt>
                <c:pt idx="2">
                  <c:v>2017</c:v>
                </c:pt>
              </c:numCache>
            </c:numRef>
          </c:cat>
          <c:val>
            <c:numRef>
              <c:f>Лист1!$N$21:$P$21</c:f>
              <c:numCache>
                <c:formatCode>General</c:formatCode>
                <c:ptCount val="3"/>
                <c:pt idx="0">
                  <c:v>2</c:v>
                </c:pt>
                <c:pt idx="1">
                  <c:v>2</c:v>
                </c:pt>
                <c:pt idx="2">
                  <c:v>2</c:v>
                </c:pt>
              </c:numCache>
            </c:numRef>
          </c:val>
          <c:extLst xmlns:c16r2="http://schemas.microsoft.com/office/drawing/2015/06/chart">
            <c:ext xmlns:c16="http://schemas.microsoft.com/office/drawing/2014/chart" uri="{C3380CC4-5D6E-409C-BE32-E72D297353CC}">
              <c16:uniqueId val="{00000001-C083-4BBC-BF0B-1008C270D67D}"/>
            </c:ext>
          </c:extLst>
        </c:ser>
        <c:dLbls>
          <c:dLblPos val="outEnd"/>
          <c:showLegendKey val="0"/>
          <c:showVal val="1"/>
          <c:showCatName val="0"/>
          <c:showSerName val="0"/>
          <c:showPercent val="0"/>
          <c:showBubbleSize val="0"/>
        </c:dLbls>
        <c:gapWidth val="219"/>
        <c:overlap val="-27"/>
        <c:axId val="349691992"/>
        <c:axId val="349685720"/>
      </c:barChart>
      <c:catAx>
        <c:axId val="349691992"/>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49685720"/>
        <c:crosses val="autoZero"/>
        <c:auto val="1"/>
        <c:lblAlgn val="ctr"/>
        <c:lblOffset val="100"/>
        <c:noMultiLvlLbl val="0"/>
      </c:catAx>
      <c:valAx>
        <c:axId val="349685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49691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Громада</c:v>
                </c:pt>
              </c:strCache>
            </c:strRef>
          </c:tx>
          <c:spPr>
            <a:solidFill>
              <a:srgbClr val="00B050"/>
            </a:solidFill>
            <a:ln>
              <a:solidFill>
                <a:sysClr val="windowText" lastClr="000000">
                  <a:lumMod val="95000"/>
                  <a:lumOff val="5000"/>
                </a:sys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2013 рік</c:v>
                </c:pt>
                <c:pt idx="1">
                  <c:v>2014 рік</c:v>
                </c:pt>
                <c:pt idx="2">
                  <c:v>2015 рік</c:v>
                </c:pt>
                <c:pt idx="3">
                  <c:v>2016 рік</c:v>
                </c:pt>
                <c:pt idx="4">
                  <c:v>2017 рік</c:v>
                </c:pt>
              </c:strCache>
            </c:strRef>
          </c:cat>
          <c:val>
            <c:numRef>
              <c:f>Лист1!$B$2:$B$6</c:f>
              <c:numCache>
                <c:formatCode>General</c:formatCode>
                <c:ptCount val="5"/>
                <c:pt idx="0">
                  <c:v>2216</c:v>
                </c:pt>
                <c:pt idx="1">
                  <c:v>2176</c:v>
                </c:pt>
                <c:pt idx="2">
                  <c:v>2464</c:v>
                </c:pt>
                <c:pt idx="3">
                  <c:v>2997</c:v>
                </c:pt>
                <c:pt idx="4">
                  <c:v>4984</c:v>
                </c:pt>
              </c:numCache>
            </c:numRef>
          </c:val>
          <c:extLst xmlns:c16r2="http://schemas.microsoft.com/office/drawing/2015/06/chart">
            <c:ext xmlns:c16="http://schemas.microsoft.com/office/drawing/2014/chart" uri="{C3380CC4-5D6E-409C-BE32-E72D297353CC}">
              <c16:uniqueId val="{00000000-83A4-4DCF-BCC8-6D6C00DD71F0}"/>
            </c:ext>
          </c:extLst>
        </c:ser>
        <c:ser>
          <c:idx val="1"/>
          <c:order val="1"/>
          <c:tx>
            <c:strRef>
              <c:f>Лист1!$C$1</c:f>
              <c:strCache>
                <c:ptCount val="1"/>
                <c:pt idx="0">
                  <c:v>Область</c:v>
                </c:pt>
              </c:strCache>
            </c:strRef>
          </c:tx>
          <c:spPr>
            <a:solidFill>
              <a:srgbClr val="00B0F0"/>
            </a:solidFill>
            <a:ln>
              <a:solidFill>
                <a:sysClr val="windowText" lastClr="000000">
                  <a:lumMod val="95000"/>
                  <a:lumOff val="5000"/>
                </a:sys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2013 рік</c:v>
                </c:pt>
                <c:pt idx="1">
                  <c:v>2014 рік</c:v>
                </c:pt>
                <c:pt idx="2">
                  <c:v>2015 рік</c:v>
                </c:pt>
                <c:pt idx="3">
                  <c:v>2016 рік</c:v>
                </c:pt>
                <c:pt idx="4">
                  <c:v>2017 рік</c:v>
                </c:pt>
              </c:strCache>
            </c:strRef>
          </c:cat>
          <c:val>
            <c:numRef>
              <c:f>Лист1!$C$2:$C$6</c:f>
              <c:numCache>
                <c:formatCode>General</c:formatCode>
                <c:ptCount val="5"/>
                <c:pt idx="0">
                  <c:v>3265</c:v>
                </c:pt>
                <c:pt idx="1">
                  <c:v>3480</c:v>
                </c:pt>
                <c:pt idx="2">
                  <c:v>3835</c:v>
                </c:pt>
                <c:pt idx="3">
                  <c:v>4494</c:v>
                </c:pt>
                <c:pt idx="4">
                  <c:v>6294</c:v>
                </c:pt>
              </c:numCache>
            </c:numRef>
          </c:val>
          <c:extLst xmlns:c16r2="http://schemas.microsoft.com/office/drawing/2015/06/chart">
            <c:ext xmlns:c16="http://schemas.microsoft.com/office/drawing/2014/chart" uri="{C3380CC4-5D6E-409C-BE32-E72D297353CC}">
              <c16:uniqueId val="{00000001-83A4-4DCF-BCC8-6D6C00DD71F0}"/>
            </c:ext>
          </c:extLst>
        </c:ser>
        <c:dLbls>
          <c:showLegendKey val="0"/>
          <c:showVal val="0"/>
          <c:showCatName val="0"/>
          <c:showSerName val="0"/>
          <c:showPercent val="0"/>
          <c:showBubbleSize val="0"/>
        </c:dLbls>
        <c:gapWidth val="150"/>
        <c:axId val="349685328"/>
        <c:axId val="349689248"/>
      </c:barChart>
      <c:catAx>
        <c:axId val="349685328"/>
        <c:scaling>
          <c:orientation val="minMax"/>
        </c:scaling>
        <c:delete val="0"/>
        <c:axPos val="b"/>
        <c:numFmt formatCode="General" sourceLinked="1"/>
        <c:majorTickMark val="none"/>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49689248"/>
        <c:crosses val="autoZero"/>
        <c:auto val="1"/>
        <c:lblAlgn val="ctr"/>
        <c:lblOffset val="100"/>
        <c:noMultiLvlLbl val="0"/>
      </c:catAx>
      <c:valAx>
        <c:axId val="349689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4968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0F0"/>
            </a:solid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Лист1!$M$22:$M$28</c:f>
              <c:strCache>
                <c:ptCount val="7"/>
                <c:pt idx="0">
                  <c:v>Оптова й роздрібна торгівля; торгівля транспортними засобами; послуги з їх ремонту</c:v>
                </c:pt>
                <c:pt idx="1">
                  <c:v>Готелі та ресторани</c:v>
                </c:pt>
                <c:pt idx="2">
                  <c:v>Охорона здоров’я та соціальна допомога</c:v>
                </c:pt>
                <c:pt idx="3">
                  <c:v>Транспорт і зв’язок</c:v>
                </c:pt>
                <c:pt idx="4">
                  <c:v>Сільське господарство, мисливство, лісове та рибне господарство</c:v>
                </c:pt>
                <c:pt idx="5">
                  <c:v>Освіта</c:v>
                </c:pt>
                <c:pt idx="6">
                  <c:v>Державне управління</c:v>
                </c:pt>
              </c:strCache>
            </c:strRef>
          </c:cat>
          <c:val>
            <c:numRef>
              <c:f>Лист1!$N$22:$N$28</c:f>
              <c:numCache>
                <c:formatCode>General</c:formatCode>
                <c:ptCount val="7"/>
                <c:pt idx="0">
                  <c:v>2990</c:v>
                </c:pt>
                <c:pt idx="1">
                  <c:v>3200</c:v>
                </c:pt>
                <c:pt idx="2">
                  <c:v>3940</c:v>
                </c:pt>
                <c:pt idx="3">
                  <c:v>4140</c:v>
                </c:pt>
                <c:pt idx="4">
                  <c:v>4160</c:v>
                </c:pt>
                <c:pt idx="5">
                  <c:v>5220</c:v>
                </c:pt>
                <c:pt idx="6">
                  <c:v>5820</c:v>
                </c:pt>
              </c:numCache>
            </c:numRef>
          </c:val>
          <c:extLst xmlns:c16r2="http://schemas.microsoft.com/office/drawing/2015/06/chart">
            <c:ext xmlns:c16="http://schemas.microsoft.com/office/drawing/2014/chart" uri="{C3380CC4-5D6E-409C-BE32-E72D297353CC}">
              <c16:uniqueId val="{00000000-3EC6-4D95-AD62-199D25BC9542}"/>
            </c:ext>
          </c:extLst>
        </c:ser>
        <c:dLbls>
          <c:dLblPos val="outEnd"/>
          <c:showLegendKey val="0"/>
          <c:showVal val="1"/>
          <c:showCatName val="0"/>
          <c:showSerName val="0"/>
          <c:showPercent val="0"/>
          <c:showBubbleSize val="0"/>
        </c:dLbls>
        <c:gapWidth val="182"/>
        <c:axId val="349681800"/>
        <c:axId val="349693560"/>
      </c:barChart>
      <c:catAx>
        <c:axId val="349681800"/>
        <c:scaling>
          <c:orientation val="minMax"/>
        </c:scaling>
        <c:delete val="0"/>
        <c:axPos val="l"/>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49693560"/>
        <c:crosses val="autoZero"/>
        <c:auto val="1"/>
        <c:lblAlgn val="ctr"/>
        <c:lblOffset val="100"/>
        <c:noMultiLvlLbl val="0"/>
      </c:catAx>
      <c:valAx>
        <c:axId val="349693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49681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901234567901203E-2"/>
          <c:y val="2.7950310559006201E-2"/>
          <c:w val="0.66666666666666696"/>
          <c:h val="0.83850931677018703"/>
        </c:manualLayout>
      </c:layout>
      <c:barChart>
        <c:barDir val="col"/>
        <c:grouping val="clustered"/>
        <c:varyColors val="0"/>
        <c:ser>
          <c:idx val="0"/>
          <c:order val="0"/>
          <c:tx>
            <c:strRef>
              <c:f>Sheet1!$A$2</c:f>
              <c:strCache>
                <c:ptCount val="1"/>
                <c:pt idx="0">
                  <c:v>Незадовільно</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Sheet1!$B$1:$B$1</c:f>
              <c:strCache>
                <c:ptCount val="1"/>
                <c:pt idx="0">
                  <c:v>Освітні послуги</c:v>
                </c:pt>
              </c:strCache>
            </c:strRef>
          </c:cat>
          <c:val>
            <c:numRef>
              <c:f>Sheet1!$B$2:$B$2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0-D1D6-4297-A442-C5BD483DE360}"/>
            </c:ext>
          </c:extLst>
        </c:ser>
        <c:ser>
          <c:idx val="1"/>
          <c:order val="1"/>
          <c:tx>
            <c:strRef>
              <c:f>Sheet1!$A$3</c:f>
              <c:strCache>
                <c:ptCount val="1"/>
                <c:pt idx="0">
                  <c:v>Задовільно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Sheet1!$B$1:$B$1</c:f>
              <c:strCache>
                <c:ptCount val="1"/>
                <c:pt idx="0">
                  <c:v>Освітні послуги</c:v>
                </c:pt>
              </c:strCache>
            </c:strRef>
          </c:cat>
          <c:val>
            <c:numRef>
              <c:f>Sheet1!$B$3:$B$3</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01-D1D6-4297-A442-C5BD483DE360}"/>
            </c:ext>
          </c:extLst>
        </c:ser>
        <c:ser>
          <c:idx val="2"/>
          <c:order val="2"/>
          <c:tx>
            <c:strRef>
              <c:f>Sheet1!$A$4</c:f>
              <c:strCache>
                <c:ptCount val="1"/>
                <c:pt idx="0">
                  <c:v>Добре</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Sheet1!$B$1:$B$1</c:f>
              <c:strCache>
                <c:ptCount val="1"/>
                <c:pt idx="0">
                  <c:v>Освітні послуги</c:v>
                </c:pt>
              </c:strCache>
            </c:strRef>
          </c:cat>
          <c:val>
            <c:numRef>
              <c:f>Sheet1!$B$4:$B$4</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2-D1D6-4297-A442-C5BD483DE360}"/>
            </c:ext>
          </c:extLst>
        </c:ser>
        <c:ser>
          <c:idx val="3"/>
          <c:order val="3"/>
          <c:tx>
            <c:strRef>
              <c:f>Sheet1!$A$5</c:f>
              <c:strCache>
                <c:ptCount val="1"/>
                <c:pt idx="0">
                  <c:v>Відмінно</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Sheet1!$B$1:$B$1</c:f>
              <c:strCache>
                <c:ptCount val="1"/>
                <c:pt idx="0">
                  <c:v>Освітні послуги</c:v>
                </c:pt>
              </c:strCache>
            </c:strRef>
          </c:cat>
          <c:val>
            <c:numRef>
              <c:f>Sheet1!$B$5:$B$5</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3-D1D6-4297-A442-C5BD483DE360}"/>
            </c:ext>
          </c:extLst>
        </c:ser>
        <c:dLbls>
          <c:dLblPos val="outEnd"/>
          <c:showLegendKey val="0"/>
          <c:showVal val="1"/>
          <c:showCatName val="0"/>
          <c:showSerName val="0"/>
          <c:showPercent val="0"/>
          <c:showBubbleSize val="0"/>
        </c:dLbls>
        <c:gapWidth val="150"/>
        <c:axId val="349686504"/>
        <c:axId val="349686896"/>
      </c:barChart>
      <c:catAx>
        <c:axId val="349686504"/>
        <c:scaling>
          <c:orientation val="minMax"/>
        </c:scaling>
        <c:delete val="0"/>
        <c:axPos val="b"/>
        <c:numFmt formatCode="General" sourceLinked="1"/>
        <c:majorTickMark val="none"/>
        <c:minorTickMark val="none"/>
        <c:tickLblPos val="low"/>
        <c:spPr>
          <a:noFill/>
          <a:ln w="9525" cap="flat" cmpd="sng" algn="ctr">
            <a:solidFill>
              <a:schemeClr val="tx1">
                <a:lumMod val="95000"/>
                <a:lumOff val="5000"/>
              </a:schemeClr>
            </a:solidFill>
            <a:round/>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49686896"/>
        <c:crosses val="autoZero"/>
        <c:auto val="1"/>
        <c:lblAlgn val="ctr"/>
        <c:lblOffset val="100"/>
        <c:noMultiLvlLbl val="0"/>
      </c:catAx>
      <c:valAx>
        <c:axId val="3496868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1">
                <a:lumMod val="95000"/>
                <a:lumOff val="5000"/>
              </a:schemeClr>
            </a:solid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496865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bg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901234567901203E-2"/>
          <c:y val="2.7950310559006201E-2"/>
          <c:w val="0.66666666666666696"/>
          <c:h val="0.83850931677018703"/>
        </c:manualLayout>
      </c:layout>
      <c:barChart>
        <c:barDir val="col"/>
        <c:grouping val="clustered"/>
        <c:varyColors val="0"/>
        <c:ser>
          <c:idx val="0"/>
          <c:order val="0"/>
          <c:tx>
            <c:strRef>
              <c:f>Sheet1!$A$2</c:f>
              <c:strCache>
                <c:ptCount val="1"/>
                <c:pt idx="0">
                  <c:v>Незадовільно</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Медичне забезпечення</c:v>
                </c:pt>
              </c:strCache>
            </c:strRef>
          </c:cat>
          <c:val>
            <c:numRef>
              <c:f>Sheet1!$B$2:$B$2</c:f>
              <c:numCache>
                <c:formatCode>General</c:formatCode>
                <c:ptCount val="1"/>
                <c:pt idx="0">
                  <c:v>34</c:v>
                </c:pt>
              </c:numCache>
            </c:numRef>
          </c:val>
          <c:extLst xmlns:c16r2="http://schemas.microsoft.com/office/drawing/2015/06/chart">
            <c:ext xmlns:c16="http://schemas.microsoft.com/office/drawing/2014/chart" uri="{C3380CC4-5D6E-409C-BE32-E72D297353CC}">
              <c16:uniqueId val="{00000000-1FF7-4A4A-BCDA-486D6706D7D2}"/>
            </c:ext>
          </c:extLst>
        </c:ser>
        <c:ser>
          <c:idx val="1"/>
          <c:order val="1"/>
          <c:tx>
            <c:strRef>
              <c:f>Sheet1!$A$3</c:f>
              <c:strCache>
                <c:ptCount val="1"/>
                <c:pt idx="0">
                  <c:v>Задовільно</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Медичне забезпечення</c:v>
                </c:pt>
              </c:strCache>
            </c:strRef>
          </c:cat>
          <c:val>
            <c:numRef>
              <c:f>Sheet1!$B$3:$B$3</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01-1FF7-4A4A-BCDA-486D6706D7D2}"/>
            </c:ext>
          </c:extLst>
        </c:ser>
        <c:ser>
          <c:idx val="2"/>
          <c:order val="2"/>
          <c:tx>
            <c:strRef>
              <c:f>Sheet1!$A$4</c:f>
              <c:strCache>
                <c:ptCount val="1"/>
                <c:pt idx="0">
                  <c:v>Добре</c:v>
                </c:pt>
              </c:strCache>
            </c:strRef>
          </c:tx>
          <c:spPr>
            <a:solidFill>
              <a:schemeClr val="accent3"/>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Медичне забезпечення</c:v>
                </c:pt>
              </c:strCache>
            </c:strRef>
          </c:cat>
          <c:val>
            <c:numRef>
              <c:f>Sheet1!$B$4:$B$4</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2-1FF7-4A4A-BCDA-486D6706D7D2}"/>
            </c:ext>
          </c:extLst>
        </c:ser>
        <c:ser>
          <c:idx val="3"/>
          <c:order val="3"/>
          <c:tx>
            <c:strRef>
              <c:f>Sheet1!$A$5</c:f>
              <c:strCache>
                <c:ptCount val="1"/>
                <c:pt idx="0">
                  <c:v>Відмінно</c:v>
                </c:pt>
              </c:strCache>
            </c:strRef>
          </c:tx>
          <c:spPr>
            <a:solidFill>
              <a:schemeClr val="accent4"/>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Медичне забезпечення</c:v>
                </c:pt>
              </c:strCache>
            </c:strRef>
          </c:cat>
          <c:val>
            <c:numRef>
              <c:f>Sheet1!$B$5:$B$5</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3-1FF7-4A4A-BCDA-486D6706D7D2}"/>
            </c:ext>
          </c:extLst>
        </c:ser>
        <c:dLbls>
          <c:dLblPos val="outEnd"/>
          <c:showLegendKey val="0"/>
          <c:showVal val="1"/>
          <c:showCatName val="0"/>
          <c:showSerName val="0"/>
          <c:showPercent val="0"/>
          <c:showBubbleSize val="0"/>
        </c:dLbls>
        <c:gapWidth val="150"/>
        <c:axId val="349690816"/>
        <c:axId val="349690424"/>
      </c:barChart>
      <c:catAx>
        <c:axId val="349690816"/>
        <c:scaling>
          <c:orientation val="minMax"/>
        </c:scaling>
        <c:delete val="0"/>
        <c:axPos val="b"/>
        <c:numFmt formatCode="General" sourceLinked="1"/>
        <c:majorTickMark val="none"/>
        <c:minorTickMark val="none"/>
        <c:tickLblPos val="low"/>
        <c:spPr>
          <a:noFill/>
          <a:ln>
            <a:solidFill>
              <a:schemeClr val="tx1"/>
            </a:solid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49690424"/>
        <c:crosses val="autoZero"/>
        <c:auto val="1"/>
        <c:lblAlgn val="ctr"/>
        <c:lblOffset val="100"/>
        <c:noMultiLvlLbl val="0"/>
      </c:catAx>
      <c:valAx>
        <c:axId val="349690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496908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chemeClr val="accent6"/>
              </a:solidFill>
              <a:ln w="25400">
                <a:noFill/>
              </a:ln>
              <a:effectLst/>
              <a:sp3d/>
            </c:spPr>
            <c:extLst xmlns:c16r2="http://schemas.microsoft.com/office/drawing/2015/06/chart">
              <c:ext xmlns:c16="http://schemas.microsoft.com/office/drawing/2014/chart" uri="{C3380CC4-5D6E-409C-BE32-E72D297353CC}">
                <c16:uniqueId val="{00000001-7EA1-4148-B61B-804BAD7FF955}"/>
              </c:ext>
            </c:extLst>
          </c:dPt>
          <c:dPt>
            <c:idx val="1"/>
            <c:bubble3D val="0"/>
            <c:spPr>
              <a:solidFill>
                <a:schemeClr val="accent5"/>
              </a:solidFill>
              <a:ln w="25400">
                <a:noFill/>
              </a:ln>
              <a:effectLst/>
              <a:sp3d/>
            </c:spPr>
            <c:extLst xmlns:c16r2="http://schemas.microsoft.com/office/drawing/2015/06/chart">
              <c:ext xmlns:c16="http://schemas.microsoft.com/office/drawing/2014/chart" uri="{C3380CC4-5D6E-409C-BE32-E72D297353CC}">
                <c16:uniqueId val="{00000003-7EA1-4148-B61B-804BAD7FF955}"/>
              </c:ext>
            </c:extLst>
          </c:dPt>
          <c:dPt>
            <c:idx val="2"/>
            <c:bubble3D val="0"/>
            <c:spPr>
              <a:solidFill>
                <a:schemeClr val="accent4"/>
              </a:solidFill>
              <a:ln w="25400">
                <a:noFill/>
              </a:ln>
              <a:effectLst/>
              <a:sp3d/>
            </c:spPr>
            <c:extLst xmlns:c16r2="http://schemas.microsoft.com/office/drawing/2015/06/chart">
              <c:ext xmlns:c16="http://schemas.microsoft.com/office/drawing/2014/chart" uri="{C3380CC4-5D6E-409C-BE32-E72D297353CC}">
                <c16:uniqueId val="{00000005-7EA1-4148-B61B-804BAD7FF955}"/>
              </c:ext>
            </c:extLst>
          </c:dPt>
          <c:dPt>
            <c:idx val="3"/>
            <c:bubble3D val="0"/>
            <c:spPr>
              <a:solidFill>
                <a:schemeClr val="accent6">
                  <a:lumMod val="60000"/>
                </a:schemeClr>
              </a:solidFill>
              <a:ln w="25400">
                <a:noFill/>
              </a:ln>
              <a:effectLst/>
              <a:sp3d/>
            </c:spPr>
            <c:extLst xmlns:c16r2="http://schemas.microsoft.com/office/drawing/2015/06/chart">
              <c:ext xmlns:c16="http://schemas.microsoft.com/office/drawing/2014/chart" uri="{C3380CC4-5D6E-409C-BE32-E72D297353CC}">
                <c16:uniqueId val="{00000007-7EA1-4148-B61B-804BAD7FF955}"/>
              </c:ext>
            </c:extLst>
          </c:dPt>
          <c:dPt>
            <c:idx val="4"/>
            <c:bubble3D val="0"/>
            <c:spPr>
              <a:solidFill>
                <a:schemeClr val="accent5">
                  <a:lumMod val="60000"/>
                </a:schemeClr>
              </a:solidFill>
              <a:ln w="25400">
                <a:noFill/>
              </a:ln>
              <a:effectLst/>
              <a:sp3d/>
            </c:spPr>
            <c:extLst xmlns:c16r2="http://schemas.microsoft.com/office/drawing/2015/06/chart">
              <c:ext xmlns:c16="http://schemas.microsoft.com/office/drawing/2014/chart" uri="{C3380CC4-5D6E-409C-BE32-E72D297353CC}">
                <c16:uniqueId val="{00000009-7EA1-4148-B61B-804BAD7FF955}"/>
              </c:ext>
            </c:extLst>
          </c:dPt>
          <c:dPt>
            <c:idx val="5"/>
            <c:bubble3D val="0"/>
            <c:spPr>
              <a:solidFill>
                <a:schemeClr val="accent4">
                  <a:lumMod val="60000"/>
                </a:schemeClr>
              </a:solidFill>
              <a:ln w="25400">
                <a:noFill/>
              </a:ln>
              <a:effectLst/>
              <a:sp3d/>
            </c:spPr>
            <c:extLst xmlns:c16r2="http://schemas.microsoft.com/office/drawing/2015/06/chart">
              <c:ext xmlns:c16="http://schemas.microsoft.com/office/drawing/2014/chart" uri="{C3380CC4-5D6E-409C-BE32-E72D297353CC}">
                <c16:uniqueId val="{0000000B-7EA1-4148-B61B-804BAD7FF955}"/>
              </c:ext>
            </c:extLst>
          </c:dPt>
          <c:dPt>
            <c:idx val="6"/>
            <c:bubble3D val="0"/>
            <c:spPr>
              <a:solidFill>
                <a:schemeClr val="accent6">
                  <a:lumMod val="80000"/>
                  <a:lumOff val="20000"/>
                </a:schemeClr>
              </a:solidFill>
              <a:ln w="25400">
                <a:noFill/>
              </a:ln>
              <a:effectLst/>
              <a:sp3d/>
            </c:spPr>
            <c:extLst xmlns:c16r2="http://schemas.microsoft.com/office/drawing/2015/06/chart">
              <c:ext xmlns:c16="http://schemas.microsoft.com/office/drawing/2014/chart" uri="{C3380CC4-5D6E-409C-BE32-E72D297353CC}">
                <c16:uniqueId val="{0000000D-7EA1-4148-B61B-804BAD7FF955}"/>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Лист1!$A$19:$A$25</c:f>
              <c:strCache>
                <c:ptCount val="7"/>
                <c:pt idx="0">
                  <c:v>Тут комфортно жити мені</c:v>
                </c:pt>
                <c:pt idx="1">
                  <c:v>Я хочу, щоб тут жили мої діти</c:v>
                </c:pt>
                <c:pt idx="2">
                  <c:v>Я просто змушений тут жити</c:v>
                </c:pt>
                <c:pt idx="3">
                  <c:v>Тут є де і як себе реалізувати</c:v>
                </c:pt>
                <c:pt idx="4">
                  <c:v>Тут не має перспектив для розвитку</c:v>
                </c:pt>
                <c:pt idx="5">
                  <c:v>Я точно виїду звідси при найменшій можливості</c:v>
                </c:pt>
                <c:pt idx="6">
                  <c:v>Я рекомендую свою громаду для проживання своїм знайомим</c:v>
                </c:pt>
              </c:strCache>
            </c:strRef>
          </c:cat>
          <c:val>
            <c:numRef>
              <c:f>Лист1!$B$19:$B$25</c:f>
              <c:numCache>
                <c:formatCode>General</c:formatCode>
                <c:ptCount val="7"/>
                <c:pt idx="0">
                  <c:v>29</c:v>
                </c:pt>
                <c:pt idx="1">
                  <c:v>8</c:v>
                </c:pt>
                <c:pt idx="2">
                  <c:v>17</c:v>
                </c:pt>
                <c:pt idx="3">
                  <c:v>6</c:v>
                </c:pt>
                <c:pt idx="4">
                  <c:v>25</c:v>
                </c:pt>
                <c:pt idx="5">
                  <c:v>6</c:v>
                </c:pt>
                <c:pt idx="6">
                  <c:v>9</c:v>
                </c:pt>
              </c:numCache>
            </c:numRef>
          </c:val>
          <c:extLst xmlns:c16r2="http://schemas.microsoft.com/office/drawing/2015/06/chart">
            <c:ext xmlns:c16="http://schemas.microsoft.com/office/drawing/2014/chart" uri="{C3380CC4-5D6E-409C-BE32-E72D297353CC}">
              <c16:uniqueId val="{0000000E-7EA1-4148-B61B-804BAD7FF955}"/>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5204324805936398"/>
          <c:y val="1.0331076441780839E-2"/>
          <c:w val="0.33375322585004469"/>
          <c:h val="0.98868884243044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585694732261802E-2"/>
          <c:y val="6.3124671225670698E-2"/>
          <c:w val="0.60066586531648603"/>
          <c:h val="0.85510927388679303"/>
        </c:manualLayout>
      </c:layout>
      <c:pie3DChart>
        <c:varyColors val="1"/>
        <c:ser>
          <c:idx val="0"/>
          <c:order val="0"/>
          <c:tx>
            <c:strRef>
              <c:f>Лист1!$B$1</c:f>
              <c:strCache>
                <c:ptCount val="1"/>
                <c:pt idx="0">
                  <c:v>Продажи</c:v>
                </c:pt>
              </c:strCache>
            </c:strRef>
          </c:tx>
          <c:spPr>
            <a:ln>
              <a:noFill/>
            </a:ln>
          </c:spPr>
          <c:dPt>
            <c:idx val="0"/>
            <c:bubble3D val="0"/>
            <c:spPr>
              <a:solidFill>
                <a:schemeClr val="accent6"/>
              </a:solidFill>
              <a:ln w="25400">
                <a:noFill/>
              </a:ln>
              <a:effectLst/>
              <a:sp3d/>
            </c:spPr>
            <c:extLst xmlns:c16r2="http://schemas.microsoft.com/office/drawing/2015/06/chart">
              <c:ext xmlns:c16="http://schemas.microsoft.com/office/drawing/2014/chart" uri="{C3380CC4-5D6E-409C-BE32-E72D297353CC}">
                <c16:uniqueId val="{00000001-388A-47F9-B002-1BA842C12C3A}"/>
              </c:ext>
            </c:extLst>
          </c:dPt>
          <c:dPt>
            <c:idx val="1"/>
            <c:bubble3D val="0"/>
            <c:spPr>
              <a:solidFill>
                <a:schemeClr val="accent5"/>
              </a:solidFill>
              <a:ln w="25400">
                <a:noFill/>
              </a:ln>
              <a:effectLst/>
              <a:sp3d/>
            </c:spPr>
            <c:extLst xmlns:c16r2="http://schemas.microsoft.com/office/drawing/2015/06/chart">
              <c:ext xmlns:c16="http://schemas.microsoft.com/office/drawing/2014/chart" uri="{C3380CC4-5D6E-409C-BE32-E72D297353CC}">
                <c16:uniqueId val="{00000003-388A-47F9-B002-1BA842C12C3A}"/>
              </c:ext>
            </c:extLst>
          </c:dPt>
          <c:dPt>
            <c:idx val="2"/>
            <c:bubble3D val="0"/>
            <c:spPr>
              <a:solidFill>
                <a:schemeClr val="accent4"/>
              </a:solidFill>
              <a:ln w="25400">
                <a:noFill/>
              </a:ln>
              <a:effectLst/>
              <a:sp3d/>
            </c:spPr>
            <c:extLst xmlns:c16r2="http://schemas.microsoft.com/office/drawing/2015/06/chart">
              <c:ext xmlns:c16="http://schemas.microsoft.com/office/drawing/2014/chart" uri="{C3380CC4-5D6E-409C-BE32-E72D297353CC}">
                <c16:uniqueId val="{00000005-388A-47F9-B002-1BA842C12C3A}"/>
              </c:ext>
            </c:extLst>
          </c:dPt>
          <c:dPt>
            <c:idx val="3"/>
            <c:bubble3D val="0"/>
            <c:spPr>
              <a:solidFill>
                <a:schemeClr val="accent6">
                  <a:lumMod val="60000"/>
                </a:schemeClr>
              </a:solidFill>
              <a:ln w="25400">
                <a:noFill/>
              </a:ln>
              <a:effectLst/>
              <a:sp3d/>
            </c:spPr>
            <c:extLst xmlns:c16r2="http://schemas.microsoft.com/office/drawing/2015/06/chart">
              <c:ext xmlns:c16="http://schemas.microsoft.com/office/drawing/2014/chart" uri="{C3380CC4-5D6E-409C-BE32-E72D297353CC}">
                <c16:uniqueId val="{00000007-388A-47F9-B002-1BA842C12C3A}"/>
              </c:ext>
            </c:extLst>
          </c:dPt>
          <c:dPt>
            <c:idx val="4"/>
            <c:bubble3D val="0"/>
            <c:spPr>
              <a:solidFill>
                <a:schemeClr val="accent5">
                  <a:lumMod val="60000"/>
                </a:schemeClr>
              </a:solidFill>
              <a:ln w="25400">
                <a:noFill/>
              </a:ln>
              <a:effectLst/>
              <a:sp3d/>
            </c:spPr>
            <c:extLst xmlns:c16r2="http://schemas.microsoft.com/office/drawing/2015/06/chart">
              <c:ext xmlns:c16="http://schemas.microsoft.com/office/drawing/2014/chart" uri="{C3380CC4-5D6E-409C-BE32-E72D297353CC}">
                <c16:uniqueId val="{00000009-388A-47F9-B002-1BA842C12C3A}"/>
              </c:ext>
            </c:extLst>
          </c:dPt>
          <c:dPt>
            <c:idx val="5"/>
            <c:bubble3D val="0"/>
            <c:spPr>
              <a:solidFill>
                <a:schemeClr val="accent4">
                  <a:lumMod val="60000"/>
                </a:schemeClr>
              </a:solidFill>
              <a:ln w="25400">
                <a:noFill/>
              </a:ln>
              <a:effectLst/>
              <a:sp3d/>
            </c:spPr>
            <c:extLst xmlns:c16r2="http://schemas.microsoft.com/office/drawing/2015/06/chart">
              <c:ext xmlns:c16="http://schemas.microsoft.com/office/drawing/2014/chart" uri="{C3380CC4-5D6E-409C-BE32-E72D297353CC}">
                <c16:uniqueId val="{0000000B-388A-47F9-B002-1BA842C12C3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Землі сільськогосподарського призначення</c:v>
                </c:pt>
                <c:pt idx="1">
                  <c:v>Землі водного фонду</c:v>
                </c:pt>
                <c:pt idx="2">
                  <c:v>Землі лісового призначення</c:v>
                </c:pt>
                <c:pt idx="3">
                  <c:v>Земллі рекреаційного призначення</c:v>
                </c:pt>
                <c:pt idx="4">
                  <c:v>Землі житлової і громадської забудови</c:v>
                </c:pt>
                <c:pt idx="5">
                  <c:v>Інші землі</c:v>
                </c:pt>
              </c:strCache>
            </c:strRef>
          </c:cat>
          <c:val>
            <c:numRef>
              <c:f>Лист1!$B$2:$B$7</c:f>
              <c:numCache>
                <c:formatCode>General</c:formatCode>
                <c:ptCount val="6"/>
                <c:pt idx="0">
                  <c:v>2334.31</c:v>
                </c:pt>
                <c:pt idx="1">
                  <c:v>74.265500000000003</c:v>
                </c:pt>
                <c:pt idx="2">
                  <c:v>153.32</c:v>
                </c:pt>
                <c:pt idx="3">
                  <c:v>380</c:v>
                </c:pt>
                <c:pt idx="4">
                  <c:v>125.74</c:v>
                </c:pt>
                <c:pt idx="5">
                  <c:v>818.08</c:v>
                </c:pt>
              </c:numCache>
            </c:numRef>
          </c:val>
          <c:extLst xmlns:c16r2="http://schemas.microsoft.com/office/drawing/2015/06/chart">
            <c:ext xmlns:c16="http://schemas.microsoft.com/office/drawing/2014/chart" uri="{C3380CC4-5D6E-409C-BE32-E72D297353CC}">
              <c16:uniqueId val="{0000000C-388A-47F9-B002-1BA842C12C3A}"/>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5932136420698795"/>
          <c:y val="0.13355341366127199"/>
          <c:w val="0.319505652519668"/>
          <c:h val="0.79679331620742566"/>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65567765567802E-2"/>
          <c:y val="2.57142857142857E-2"/>
          <c:w val="0.66300366300366298"/>
          <c:h val="0.84571428571428597"/>
        </c:manualLayout>
      </c:layout>
      <c:barChart>
        <c:barDir val="col"/>
        <c:grouping val="clustered"/>
        <c:varyColors val="0"/>
        <c:ser>
          <c:idx val="0"/>
          <c:order val="0"/>
          <c:tx>
            <c:strRef>
              <c:f>Sheet1!$A$2</c:f>
              <c:strCache>
                <c:ptCount val="1"/>
                <c:pt idx="0">
                  <c:v>Незадовільно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Стан доріг</c:v>
                </c:pt>
              </c:strCache>
            </c:strRef>
          </c:cat>
          <c:val>
            <c:numRef>
              <c:f>Sheet1!$B$2:$B$2</c:f>
              <c:numCache>
                <c:formatCode>General</c:formatCode>
                <c:ptCount val="1"/>
                <c:pt idx="0">
                  <c:v>58</c:v>
                </c:pt>
              </c:numCache>
            </c:numRef>
          </c:val>
          <c:extLst xmlns:c16r2="http://schemas.microsoft.com/office/drawing/2015/06/chart">
            <c:ext xmlns:c16="http://schemas.microsoft.com/office/drawing/2014/chart" uri="{C3380CC4-5D6E-409C-BE32-E72D297353CC}">
              <c16:uniqueId val="{00000000-2275-44A8-B077-66C30666D69B}"/>
            </c:ext>
          </c:extLst>
        </c:ser>
        <c:ser>
          <c:idx val="1"/>
          <c:order val="1"/>
          <c:tx>
            <c:strRef>
              <c:f>Sheet1!$A$3</c:f>
              <c:strCache>
                <c:ptCount val="1"/>
                <c:pt idx="0">
                  <c:v>Задовільно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Стан доріг</c:v>
                </c:pt>
              </c:strCache>
            </c:strRef>
          </c:cat>
          <c:val>
            <c:numRef>
              <c:f>Sheet1!$B$3:$B$3</c:f>
              <c:numCache>
                <c:formatCode>General</c:formatCode>
                <c:ptCount val="1"/>
                <c:pt idx="0">
                  <c:v>31</c:v>
                </c:pt>
              </c:numCache>
            </c:numRef>
          </c:val>
          <c:extLst xmlns:c16r2="http://schemas.microsoft.com/office/drawing/2015/06/chart">
            <c:ext xmlns:c16="http://schemas.microsoft.com/office/drawing/2014/chart" uri="{C3380CC4-5D6E-409C-BE32-E72D297353CC}">
              <c16:uniqueId val="{00000001-2275-44A8-B077-66C30666D69B}"/>
            </c:ext>
          </c:extLst>
        </c:ser>
        <c:ser>
          <c:idx val="2"/>
          <c:order val="2"/>
          <c:tx>
            <c:strRef>
              <c:f>Sheet1!$A$4</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Стан доріг</c:v>
                </c:pt>
              </c:strCache>
            </c:strRef>
          </c:cat>
          <c:val>
            <c:numRef>
              <c:f>Sheet1!$B$4:$B$4</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2-2275-44A8-B077-66C30666D69B}"/>
            </c:ext>
          </c:extLst>
        </c:ser>
        <c:ser>
          <c:idx val="3"/>
          <c:order val="3"/>
          <c:tx>
            <c:strRef>
              <c:f>Sheet1!$A$5</c:f>
              <c:strCache>
                <c:ptCount val="1"/>
                <c:pt idx="0">
                  <c:v>Відмінно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Стан доріг</c:v>
                </c:pt>
              </c:strCache>
            </c:strRef>
          </c:cat>
          <c:val>
            <c:numRef>
              <c:f>Sheet1!$B$5:$B$5</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3-2275-44A8-B077-66C30666D69B}"/>
            </c:ext>
          </c:extLst>
        </c:ser>
        <c:dLbls>
          <c:dLblPos val="outEnd"/>
          <c:showLegendKey val="0"/>
          <c:showVal val="1"/>
          <c:showCatName val="0"/>
          <c:showSerName val="0"/>
          <c:showPercent val="0"/>
          <c:showBubbleSize val="0"/>
        </c:dLbls>
        <c:gapWidth val="150"/>
        <c:axId val="448178384"/>
        <c:axId val="448176816"/>
      </c:barChart>
      <c:catAx>
        <c:axId val="448178384"/>
        <c:scaling>
          <c:orientation val="minMax"/>
        </c:scaling>
        <c:delete val="0"/>
        <c:axPos val="b"/>
        <c:numFmt formatCode="General" sourceLinked="1"/>
        <c:majorTickMark val="none"/>
        <c:minorTickMark val="none"/>
        <c:tickLblPos val="low"/>
        <c:spPr>
          <a:noFill/>
          <a:ln>
            <a:solidFill>
              <a:schemeClr val="tx1"/>
            </a:solid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448176816"/>
        <c:crosses val="autoZero"/>
        <c:auto val="1"/>
        <c:lblAlgn val="ctr"/>
        <c:lblOffset val="100"/>
        <c:noMultiLvlLbl val="0"/>
      </c:catAx>
      <c:valAx>
        <c:axId val="448176816"/>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solidFill>
              <a:schemeClr val="tx1"/>
            </a:solid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4481783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8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Лист1!$A$28:$A$36</c:f>
              <c:strCache>
                <c:ptCount val="9"/>
                <c:pt idx="0">
                  <c:v>Вигідне географічне положення</c:v>
                </c:pt>
                <c:pt idx="1">
                  <c:v>Хороша доступність до основних міст та ринків</c:v>
                </c:pt>
                <c:pt idx="2">
                  <c:v>Активність/підприємливість мешканців громади</c:v>
                </c:pt>
                <c:pt idx="3">
                  <c:v>Іноземні інвестори</c:v>
                </c:pt>
                <c:pt idx="4">
                  <c:v>Приваблива природа</c:v>
                </c:pt>
                <c:pt idx="5">
                  <c:v>Вільні земельні ділянки у громаді</c:v>
                </c:pt>
                <c:pt idx="6">
                  <c:v>Місцеві підприємства і підприємці</c:v>
                </c:pt>
                <c:pt idx="7">
                  <c:v>Інше</c:v>
                </c:pt>
                <c:pt idx="8">
                  <c:v>Прогресивна та дієва місцева влада</c:v>
                </c:pt>
              </c:strCache>
            </c:strRef>
          </c:cat>
          <c:val>
            <c:numRef>
              <c:f>Лист1!$B$28:$B$36</c:f>
              <c:numCache>
                <c:formatCode>General</c:formatCode>
                <c:ptCount val="9"/>
                <c:pt idx="0">
                  <c:v>4</c:v>
                </c:pt>
                <c:pt idx="1">
                  <c:v>5</c:v>
                </c:pt>
                <c:pt idx="2">
                  <c:v>5</c:v>
                </c:pt>
                <c:pt idx="3">
                  <c:v>8</c:v>
                </c:pt>
                <c:pt idx="4">
                  <c:v>8</c:v>
                </c:pt>
                <c:pt idx="5">
                  <c:v>9.2000000000000011</c:v>
                </c:pt>
                <c:pt idx="6">
                  <c:v>10.3</c:v>
                </c:pt>
                <c:pt idx="7">
                  <c:v>10.3</c:v>
                </c:pt>
                <c:pt idx="8">
                  <c:v>40.200000000000003</c:v>
                </c:pt>
              </c:numCache>
            </c:numRef>
          </c:val>
          <c:extLst xmlns:c16r2="http://schemas.microsoft.com/office/drawing/2015/06/chart">
            <c:ext xmlns:c16="http://schemas.microsoft.com/office/drawing/2014/chart" uri="{C3380CC4-5D6E-409C-BE32-E72D297353CC}">
              <c16:uniqueId val="{00000000-9ABF-4B69-91D8-485BF11B5674}"/>
            </c:ext>
          </c:extLst>
        </c:ser>
        <c:dLbls>
          <c:showLegendKey val="0"/>
          <c:showVal val="0"/>
          <c:showCatName val="0"/>
          <c:showSerName val="0"/>
          <c:showPercent val="0"/>
          <c:showBubbleSize val="0"/>
        </c:dLbls>
        <c:gapWidth val="182"/>
        <c:axId val="712310232"/>
        <c:axId val="712319248"/>
      </c:barChart>
      <c:catAx>
        <c:axId val="712310232"/>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crossAx val="712319248"/>
        <c:crosses val="autoZero"/>
        <c:auto val="1"/>
        <c:lblAlgn val="ctr"/>
        <c:lblOffset val="100"/>
        <c:noMultiLvlLbl val="0"/>
      </c:catAx>
      <c:valAx>
        <c:axId val="712319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crossAx val="712310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715501126549962E-2"/>
          <c:y val="3.4288445573696258E-2"/>
          <c:w val="0.66632855788859702"/>
          <c:h val="0.93146155760702298"/>
        </c:manualLayout>
      </c:layout>
      <c:pie3DChart>
        <c:varyColors val="1"/>
        <c:ser>
          <c:idx val="0"/>
          <c:order val="0"/>
          <c:tx>
            <c:strRef>
              <c:f>Лист1!$B$1</c:f>
              <c:strCache>
                <c:ptCount val="1"/>
                <c:pt idx="0">
                  <c:v>Столбец1</c:v>
                </c:pt>
              </c:strCache>
            </c:strRef>
          </c:tx>
          <c:spPr>
            <a:ln>
              <a:noFill/>
            </a:ln>
          </c:spPr>
          <c:dPt>
            <c:idx val="0"/>
            <c:bubble3D val="0"/>
            <c:spPr>
              <a:solidFill>
                <a:schemeClr val="accent6"/>
              </a:solidFill>
              <a:ln w="25400">
                <a:noFill/>
              </a:ln>
              <a:effectLst/>
              <a:sp3d/>
            </c:spPr>
            <c:extLst xmlns:c16r2="http://schemas.microsoft.com/office/drawing/2015/06/chart">
              <c:ext xmlns:c16="http://schemas.microsoft.com/office/drawing/2014/chart" uri="{C3380CC4-5D6E-409C-BE32-E72D297353CC}">
                <c16:uniqueId val="{00000001-C459-4D3B-8BFD-A2C9D254DDF8}"/>
              </c:ext>
            </c:extLst>
          </c:dPt>
          <c:dPt>
            <c:idx val="1"/>
            <c:bubble3D val="0"/>
            <c:spPr>
              <a:solidFill>
                <a:schemeClr val="accent5"/>
              </a:solidFill>
              <a:ln w="25400">
                <a:noFill/>
              </a:ln>
              <a:effectLst/>
              <a:sp3d/>
            </c:spPr>
            <c:extLst xmlns:c16r2="http://schemas.microsoft.com/office/drawing/2015/06/chart">
              <c:ext xmlns:c16="http://schemas.microsoft.com/office/drawing/2014/chart" uri="{C3380CC4-5D6E-409C-BE32-E72D297353CC}">
                <c16:uniqueId val="{00000003-C459-4D3B-8BFD-A2C9D254DDF8}"/>
              </c:ext>
            </c:extLst>
          </c:dPt>
          <c:dPt>
            <c:idx val="2"/>
            <c:bubble3D val="0"/>
            <c:spPr>
              <a:solidFill>
                <a:schemeClr val="accent4"/>
              </a:solidFill>
              <a:ln w="25400">
                <a:noFill/>
              </a:ln>
              <a:effectLst/>
              <a:sp3d/>
            </c:spPr>
            <c:extLst xmlns:c16r2="http://schemas.microsoft.com/office/drawing/2015/06/chart">
              <c:ext xmlns:c16="http://schemas.microsoft.com/office/drawing/2014/chart" uri="{C3380CC4-5D6E-409C-BE32-E72D297353CC}">
                <c16:uniqueId val="{00000005-C459-4D3B-8BFD-A2C9D254DDF8}"/>
              </c:ext>
            </c:extLst>
          </c:dPt>
          <c:dPt>
            <c:idx val="3"/>
            <c:bubble3D val="0"/>
            <c:spPr>
              <a:solidFill>
                <a:schemeClr val="accent6">
                  <a:lumMod val="60000"/>
                </a:schemeClr>
              </a:solidFill>
              <a:ln w="25400">
                <a:noFill/>
              </a:ln>
              <a:effectLst/>
              <a:sp3d/>
            </c:spPr>
            <c:extLst xmlns:c16r2="http://schemas.microsoft.com/office/drawing/2015/06/chart">
              <c:ext xmlns:c16="http://schemas.microsoft.com/office/drawing/2014/chart" uri="{C3380CC4-5D6E-409C-BE32-E72D297353CC}">
                <c16:uniqueId val="{00000007-C459-4D3B-8BFD-A2C9D254DDF8}"/>
              </c:ext>
            </c:extLst>
          </c:dPt>
          <c:dPt>
            <c:idx val="4"/>
            <c:bubble3D val="0"/>
            <c:spPr>
              <a:solidFill>
                <a:schemeClr val="accent5">
                  <a:lumMod val="60000"/>
                </a:schemeClr>
              </a:solidFill>
              <a:ln w="25400">
                <a:noFill/>
              </a:ln>
              <a:effectLst/>
              <a:sp3d/>
            </c:spPr>
            <c:extLst xmlns:c16r2="http://schemas.microsoft.com/office/drawing/2015/06/chart">
              <c:ext xmlns:c16="http://schemas.microsoft.com/office/drawing/2014/chart" uri="{C3380CC4-5D6E-409C-BE32-E72D297353CC}">
                <c16:uniqueId val="{00000009-C459-4D3B-8BFD-A2C9D254DDF8}"/>
              </c:ext>
            </c:extLst>
          </c:dPt>
          <c:dPt>
            <c:idx val="5"/>
            <c:bubble3D val="0"/>
            <c:spPr>
              <a:solidFill>
                <a:schemeClr val="accent4">
                  <a:lumMod val="60000"/>
                </a:schemeClr>
              </a:solidFill>
              <a:ln w="25400">
                <a:noFill/>
              </a:ln>
              <a:effectLst/>
              <a:sp3d/>
            </c:spPr>
            <c:extLst xmlns:c16r2="http://schemas.microsoft.com/office/drawing/2015/06/chart">
              <c:ext xmlns:c16="http://schemas.microsoft.com/office/drawing/2014/chart" uri="{C3380CC4-5D6E-409C-BE32-E72D297353CC}">
                <c16:uniqueId val="{0000000B-C459-4D3B-8BFD-A2C9D254DDF8}"/>
              </c:ext>
            </c:extLst>
          </c:dPt>
          <c:dPt>
            <c:idx val="6"/>
            <c:bubble3D val="0"/>
            <c:spPr>
              <a:solidFill>
                <a:schemeClr val="accent6">
                  <a:lumMod val="80000"/>
                  <a:lumOff val="20000"/>
                </a:schemeClr>
              </a:solidFill>
              <a:ln w="25400">
                <a:noFill/>
              </a:ln>
              <a:effectLst/>
              <a:sp3d/>
            </c:spPr>
            <c:extLst xmlns:c16r2="http://schemas.microsoft.com/office/drawing/2015/06/chart">
              <c:ext xmlns:c16="http://schemas.microsoft.com/office/drawing/2014/chart" uri="{C3380CC4-5D6E-409C-BE32-E72D297353CC}">
                <c16:uniqueId val="{0000000D-C459-4D3B-8BFD-A2C9D254DDF8}"/>
              </c:ext>
            </c:extLst>
          </c:dPt>
          <c:dLbls>
            <c:dLbl>
              <c:idx val="0"/>
              <c:layout>
                <c:manualLayout>
                  <c:x val="5.0953266258384399E-3"/>
                  <c:y val="-5.141641777536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459-4D3B-8BFD-A2C9D254DDF8}"/>
                </c:ext>
                <c:ext xmlns:c15="http://schemas.microsoft.com/office/drawing/2012/chart" uri="{CE6537A1-D6FC-4f65-9D91-7224C49458BB}"/>
              </c:extLst>
            </c:dLbl>
            <c:dLbl>
              <c:idx val="2"/>
              <c:layout>
                <c:manualLayout>
                  <c:x val="1.9212962962963001E-3"/>
                  <c:y val="-0.1056342768576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459-4D3B-8BFD-A2C9D254DDF8}"/>
                </c:ext>
                <c:ext xmlns:c15="http://schemas.microsoft.com/office/drawing/2012/chart" uri="{CE6537A1-D6FC-4f65-9D91-7224C49458BB}"/>
              </c:extLst>
            </c:dLbl>
            <c:dLbl>
              <c:idx val="3"/>
              <c:layout>
                <c:manualLayout>
                  <c:x val="-5.0893299795858903E-2"/>
                  <c:y val="-6.96281903339669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459-4D3B-8BFD-A2C9D254DDF8}"/>
                </c:ext>
                <c:ext xmlns:c15="http://schemas.microsoft.com/office/drawing/2012/chart" uri="{CE6537A1-D6FC-4f65-9D91-7224C49458BB}"/>
              </c:extLst>
            </c:dLbl>
            <c:dLbl>
              <c:idx val="4"/>
              <c:layout>
                <c:manualLayout>
                  <c:x val="-7.7004451961265E-4"/>
                  <c:y val="-2.528781825120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459-4D3B-8BFD-A2C9D254DDF8}"/>
                </c:ext>
                <c:ext xmlns:c15="http://schemas.microsoft.com/office/drawing/2012/chart" uri="{CE6537A1-D6FC-4f65-9D91-7224C49458BB}"/>
              </c:extLst>
            </c:dLbl>
            <c:dLbl>
              <c:idx val="5"/>
              <c:layout>
                <c:manualLayout>
                  <c:x val="3.3437420823859601E-2"/>
                  <c:y val="-4.70282015934952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459-4D3B-8BFD-A2C9D254DDF8}"/>
                </c:ext>
                <c:ext xmlns:c15="http://schemas.microsoft.com/office/drawing/2012/chart" uri="{CE6537A1-D6FC-4f65-9D91-7224C49458BB}"/>
              </c:extLst>
            </c:dLbl>
            <c:dLbl>
              <c:idx val="6"/>
              <c:layout>
                <c:manualLayout>
                  <c:x val="4.2676967928110501E-2"/>
                  <c:y val="-3.16303340420725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459-4D3B-8BFD-A2C9D254DD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Утримання апарату рад громади</c:v>
                </c:pt>
                <c:pt idx="1">
                  <c:v>Освіта</c:v>
                </c:pt>
                <c:pt idx="2">
                  <c:v>Охорона здоровя</c:v>
                </c:pt>
                <c:pt idx="3">
                  <c:v>Культура та спорт</c:v>
                </c:pt>
                <c:pt idx="4">
                  <c:v>ЖКГ</c:v>
                </c:pt>
                <c:pt idx="5">
                  <c:v>Інше</c:v>
                </c:pt>
                <c:pt idx="6">
                  <c:v>Соціальний захист</c:v>
                </c:pt>
              </c:strCache>
            </c:strRef>
          </c:cat>
          <c:val>
            <c:numRef>
              <c:f>Лист1!$B$2:$B$8</c:f>
              <c:numCache>
                <c:formatCode>0.00%</c:formatCode>
                <c:ptCount val="7"/>
                <c:pt idx="0">
                  <c:v>9.5000000000000001E-2</c:v>
                </c:pt>
                <c:pt idx="1">
                  <c:v>0.61599999999999999</c:v>
                </c:pt>
                <c:pt idx="2">
                  <c:v>0.156</c:v>
                </c:pt>
                <c:pt idx="3" formatCode="0%">
                  <c:v>4.9000000000000002E-2</c:v>
                </c:pt>
                <c:pt idx="4">
                  <c:v>4.2000000000000003E-2</c:v>
                </c:pt>
                <c:pt idx="5">
                  <c:v>1.0999999999999999E-2</c:v>
                </c:pt>
                <c:pt idx="6" formatCode="0%">
                  <c:v>0.03</c:v>
                </c:pt>
              </c:numCache>
            </c:numRef>
          </c:val>
          <c:extLst xmlns:c16r2="http://schemas.microsoft.com/office/drawing/2015/06/chart">
            <c:ext xmlns:c16="http://schemas.microsoft.com/office/drawing/2014/chart" uri="{C3380CC4-5D6E-409C-BE32-E72D297353CC}">
              <c16:uniqueId val="{00000012-C459-4D3B-8BFD-A2C9D254DDF8}"/>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215988626421699E-2"/>
          <c:y val="0.106150793650794"/>
          <c:w val="0.61497065470982804"/>
          <c:h val="0.84325396825396803"/>
        </c:manualLayout>
      </c:layout>
      <c:pie3DChart>
        <c:varyColors val="1"/>
        <c:ser>
          <c:idx val="0"/>
          <c:order val="0"/>
          <c:tx>
            <c:strRef>
              <c:f>Лист1!$B$1</c:f>
              <c:strCache>
                <c:ptCount val="1"/>
                <c:pt idx="0">
                  <c:v>Продажи</c:v>
                </c:pt>
              </c:strCache>
            </c:strRef>
          </c:tx>
          <c:spPr>
            <a:ln>
              <a:noFill/>
            </a:ln>
          </c:spPr>
          <c:dPt>
            <c:idx val="0"/>
            <c:bubble3D val="0"/>
            <c:spPr>
              <a:solidFill>
                <a:schemeClr val="accent6"/>
              </a:solidFill>
              <a:ln w="25400">
                <a:noFill/>
              </a:ln>
              <a:effectLst/>
              <a:sp3d/>
            </c:spPr>
            <c:extLst xmlns:c16r2="http://schemas.microsoft.com/office/drawing/2015/06/chart">
              <c:ext xmlns:c16="http://schemas.microsoft.com/office/drawing/2014/chart" uri="{C3380CC4-5D6E-409C-BE32-E72D297353CC}">
                <c16:uniqueId val="{00000001-AF7E-47B3-B059-8AC566644A3C}"/>
              </c:ext>
            </c:extLst>
          </c:dPt>
          <c:dPt>
            <c:idx val="1"/>
            <c:bubble3D val="0"/>
            <c:spPr>
              <a:solidFill>
                <a:schemeClr val="accent5"/>
              </a:solidFill>
              <a:ln w="25400">
                <a:noFill/>
              </a:ln>
              <a:effectLst/>
              <a:sp3d/>
            </c:spPr>
            <c:extLst xmlns:c16r2="http://schemas.microsoft.com/office/drawing/2015/06/chart">
              <c:ext xmlns:c16="http://schemas.microsoft.com/office/drawing/2014/chart" uri="{C3380CC4-5D6E-409C-BE32-E72D297353CC}">
                <c16:uniqueId val="{00000003-AF7E-47B3-B059-8AC566644A3C}"/>
              </c:ext>
            </c:extLst>
          </c:dPt>
          <c:dPt>
            <c:idx val="2"/>
            <c:bubble3D val="0"/>
            <c:spPr>
              <a:solidFill>
                <a:schemeClr val="accent4"/>
              </a:solidFill>
              <a:ln w="25400">
                <a:noFill/>
              </a:ln>
              <a:effectLst/>
              <a:sp3d/>
            </c:spPr>
            <c:extLst xmlns:c16r2="http://schemas.microsoft.com/office/drawing/2015/06/chart">
              <c:ext xmlns:c16="http://schemas.microsoft.com/office/drawing/2014/chart" uri="{C3380CC4-5D6E-409C-BE32-E72D297353CC}">
                <c16:uniqueId val="{00000005-AF7E-47B3-B059-8AC566644A3C}"/>
              </c:ext>
            </c:extLst>
          </c:dPt>
          <c:dPt>
            <c:idx val="3"/>
            <c:bubble3D val="0"/>
            <c:spPr>
              <a:solidFill>
                <a:schemeClr val="accent6">
                  <a:lumMod val="60000"/>
                </a:schemeClr>
              </a:solidFill>
              <a:ln w="25400">
                <a:noFill/>
              </a:ln>
              <a:effectLst/>
              <a:sp3d/>
            </c:spPr>
            <c:extLst xmlns:c16r2="http://schemas.microsoft.com/office/drawing/2015/06/chart">
              <c:ext xmlns:c16="http://schemas.microsoft.com/office/drawing/2014/chart" uri="{C3380CC4-5D6E-409C-BE32-E72D297353CC}">
                <c16:uniqueId val="{00000007-AF7E-47B3-B059-8AC566644A3C}"/>
              </c:ext>
            </c:extLst>
          </c:dPt>
          <c:dPt>
            <c:idx val="4"/>
            <c:bubble3D val="0"/>
            <c:spPr>
              <a:solidFill>
                <a:schemeClr val="accent5">
                  <a:lumMod val="60000"/>
                </a:schemeClr>
              </a:solidFill>
              <a:ln w="25400">
                <a:noFill/>
              </a:ln>
              <a:effectLst/>
              <a:sp3d/>
            </c:spPr>
            <c:extLst xmlns:c16r2="http://schemas.microsoft.com/office/drawing/2015/06/chart">
              <c:ext xmlns:c16="http://schemas.microsoft.com/office/drawing/2014/chart" uri="{C3380CC4-5D6E-409C-BE32-E72D297353CC}">
                <c16:uniqueId val="{00000009-AF7E-47B3-B059-8AC566644A3C}"/>
              </c:ext>
            </c:extLst>
          </c:dPt>
          <c:dPt>
            <c:idx val="5"/>
            <c:bubble3D val="0"/>
            <c:spPr>
              <a:solidFill>
                <a:schemeClr val="accent4">
                  <a:lumMod val="60000"/>
                </a:schemeClr>
              </a:solidFill>
              <a:ln w="25400">
                <a:noFill/>
              </a:ln>
              <a:effectLst/>
              <a:sp3d/>
            </c:spPr>
            <c:extLst xmlns:c16r2="http://schemas.microsoft.com/office/drawing/2015/06/chart">
              <c:ext xmlns:c16="http://schemas.microsoft.com/office/drawing/2014/chart" uri="{C3380CC4-5D6E-409C-BE32-E72D297353CC}">
                <c16:uniqueId val="{0000000B-AF7E-47B3-B059-8AC566644A3C}"/>
              </c:ext>
            </c:extLst>
          </c:dPt>
          <c:dPt>
            <c:idx val="6"/>
            <c:bubble3D val="0"/>
            <c:spPr>
              <a:solidFill>
                <a:schemeClr val="accent6">
                  <a:lumMod val="80000"/>
                  <a:lumOff val="20000"/>
                </a:schemeClr>
              </a:solidFill>
              <a:ln w="25400">
                <a:noFill/>
              </a:ln>
              <a:effectLst/>
              <a:sp3d/>
            </c:spPr>
            <c:extLst xmlns:c16r2="http://schemas.microsoft.com/office/drawing/2015/06/chart">
              <c:ext xmlns:c16="http://schemas.microsoft.com/office/drawing/2014/chart" uri="{C3380CC4-5D6E-409C-BE32-E72D297353CC}">
                <c16:uniqueId val="{0000000D-AF7E-47B3-B059-8AC566644A3C}"/>
              </c:ext>
            </c:extLst>
          </c:dPt>
          <c:dPt>
            <c:idx val="7"/>
            <c:bubble3D val="0"/>
            <c:spPr>
              <a:solidFill>
                <a:schemeClr val="accent5">
                  <a:lumMod val="80000"/>
                  <a:lumOff val="20000"/>
                </a:schemeClr>
              </a:solidFill>
              <a:ln w="25400">
                <a:noFill/>
              </a:ln>
              <a:effectLst/>
              <a:sp3d/>
            </c:spPr>
            <c:extLst xmlns:c16r2="http://schemas.microsoft.com/office/drawing/2015/06/chart">
              <c:ext xmlns:c16="http://schemas.microsoft.com/office/drawing/2014/chart" uri="{C3380CC4-5D6E-409C-BE32-E72D297353CC}">
                <c16:uniqueId val="{0000000F-AF7E-47B3-B059-8AC566644A3C}"/>
              </c:ext>
            </c:extLst>
          </c:dPt>
          <c:dLbls>
            <c:dLbl>
              <c:idx val="5"/>
              <c:layout>
                <c:manualLayout>
                  <c:x val="2.84000503430244E-2"/>
                  <c:y val="-2.445123182786020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AF7E-47B3-B059-8AC566644A3C}"/>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ПДФО</c:v>
                </c:pt>
                <c:pt idx="1">
                  <c:v>Рентна плата</c:v>
                </c:pt>
                <c:pt idx="2">
                  <c:v>Освітня субвенція</c:v>
                </c:pt>
                <c:pt idx="3">
                  <c:v>Медична субвенція</c:v>
                </c:pt>
                <c:pt idx="4">
                  <c:v>Акцизний збір</c:v>
                </c:pt>
                <c:pt idx="5">
                  <c:v>Єдиний податок</c:v>
                </c:pt>
                <c:pt idx="6">
                  <c:v>Податок на майно</c:v>
                </c:pt>
                <c:pt idx="7">
                  <c:v>Інше</c:v>
                </c:pt>
              </c:strCache>
            </c:strRef>
          </c:cat>
          <c:val>
            <c:numRef>
              <c:f>Лист1!$B$2:$B$9</c:f>
              <c:numCache>
                <c:formatCode>General</c:formatCode>
                <c:ptCount val="8"/>
                <c:pt idx="0">
                  <c:v>16986.099999999991</c:v>
                </c:pt>
                <c:pt idx="1">
                  <c:v>5265.5</c:v>
                </c:pt>
                <c:pt idx="2">
                  <c:v>18070.2</c:v>
                </c:pt>
                <c:pt idx="3">
                  <c:v>7427.3</c:v>
                </c:pt>
                <c:pt idx="4">
                  <c:v>1443.8</c:v>
                </c:pt>
                <c:pt idx="5">
                  <c:v>6924.2</c:v>
                </c:pt>
                <c:pt idx="6">
                  <c:v>241.5</c:v>
                </c:pt>
                <c:pt idx="7">
                  <c:v>970.7</c:v>
                </c:pt>
              </c:numCache>
            </c:numRef>
          </c:val>
          <c:extLst xmlns:c16r2="http://schemas.microsoft.com/office/drawing/2015/06/chart">
            <c:ext xmlns:c16="http://schemas.microsoft.com/office/drawing/2014/chart" uri="{C3380CC4-5D6E-409C-BE32-E72D297353CC}">
              <c16:uniqueId val="{00000010-AF7E-47B3-B059-8AC566644A3C}"/>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0143374652425872"/>
          <c:y val="0.14175028121484817"/>
          <c:w val="0.28536493334372809"/>
          <c:h val="0.6879280089988751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Податок на доходи фізичних осіб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2015 рік</c:v>
                </c:pt>
                <c:pt idx="1">
                  <c:v>2017 рік</c:v>
                </c:pt>
              </c:strCache>
            </c:strRef>
          </c:cat>
          <c:val>
            <c:numRef>
              <c:f>Лист1!$B$2:$C$2</c:f>
              <c:numCache>
                <c:formatCode>General</c:formatCode>
                <c:ptCount val="2"/>
                <c:pt idx="0">
                  <c:v>750</c:v>
                </c:pt>
                <c:pt idx="1">
                  <c:v>1700</c:v>
                </c:pt>
              </c:numCache>
            </c:numRef>
          </c:val>
          <c:extLst xmlns:c16r2="http://schemas.microsoft.com/office/drawing/2015/06/chart">
            <c:ext xmlns:c16="http://schemas.microsoft.com/office/drawing/2014/chart" uri="{C3380CC4-5D6E-409C-BE32-E72D297353CC}">
              <c16:uniqueId val="{00000000-85CC-4D92-AE13-F2668D002A6D}"/>
            </c:ext>
          </c:extLst>
        </c:ser>
        <c:ser>
          <c:idx val="1"/>
          <c:order val="1"/>
          <c:tx>
            <c:strRef>
              <c:f>Лист1!$A$3</c:f>
              <c:strCache>
                <c:ptCount val="1"/>
                <c:pt idx="0">
                  <c:v>Єдиний податок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2015 рік</c:v>
                </c:pt>
                <c:pt idx="1">
                  <c:v>2017 рік</c:v>
                </c:pt>
              </c:strCache>
            </c:strRef>
          </c:cat>
          <c:val>
            <c:numRef>
              <c:f>Лист1!$B$3:$C$3</c:f>
              <c:numCache>
                <c:formatCode>General</c:formatCode>
                <c:ptCount val="2"/>
                <c:pt idx="0">
                  <c:v>284</c:v>
                </c:pt>
                <c:pt idx="1">
                  <c:v>630</c:v>
                </c:pt>
              </c:numCache>
            </c:numRef>
          </c:val>
          <c:extLst xmlns:c16r2="http://schemas.microsoft.com/office/drawing/2015/06/chart">
            <c:ext xmlns:c16="http://schemas.microsoft.com/office/drawing/2014/chart" uri="{C3380CC4-5D6E-409C-BE32-E72D297353CC}">
              <c16:uniqueId val="{00000001-85CC-4D92-AE13-F2668D002A6D}"/>
            </c:ext>
          </c:extLst>
        </c:ser>
        <c:ser>
          <c:idx val="2"/>
          <c:order val="2"/>
          <c:tx>
            <c:strRef>
              <c:f>Лист1!$A$4</c:f>
              <c:strCache>
                <c:ptCount val="1"/>
                <c:pt idx="0">
                  <c:v>Податок на землю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2015 рік</c:v>
                </c:pt>
                <c:pt idx="1">
                  <c:v>2017 рік</c:v>
                </c:pt>
              </c:strCache>
            </c:strRef>
          </c:cat>
          <c:val>
            <c:numRef>
              <c:f>Лист1!$B$4:$C$4</c:f>
              <c:numCache>
                <c:formatCode>General</c:formatCode>
                <c:ptCount val="2"/>
                <c:pt idx="0">
                  <c:v>284</c:v>
                </c:pt>
                <c:pt idx="1">
                  <c:v>450</c:v>
                </c:pt>
              </c:numCache>
            </c:numRef>
          </c:val>
          <c:extLst xmlns:c16r2="http://schemas.microsoft.com/office/drawing/2015/06/chart">
            <c:ext xmlns:c16="http://schemas.microsoft.com/office/drawing/2014/chart" uri="{C3380CC4-5D6E-409C-BE32-E72D297353CC}">
              <c16:uniqueId val="{00000002-85CC-4D92-AE13-F2668D002A6D}"/>
            </c:ext>
          </c:extLst>
        </c:ser>
        <c:dLbls>
          <c:dLblPos val="outEnd"/>
          <c:showLegendKey val="0"/>
          <c:showVal val="1"/>
          <c:showCatName val="0"/>
          <c:showSerName val="0"/>
          <c:showPercent val="0"/>
          <c:showBubbleSize val="0"/>
        </c:dLbls>
        <c:gapWidth val="112"/>
        <c:axId val="598313968"/>
        <c:axId val="598315536"/>
      </c:barChart>
      <c:catAx>
        <c:axId val="5983139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crossAx val="598315536"/>
        <c:crosses val="autoZero"/>
        <c:auto val="1"/>
        <c:lblAlgn val="ctr"/>
        <c:lblOffset val="100"/>
        <c:noMultiLvlLbl val="0"/>
      </c:catAx>
      <c:valAx>
        <c:axId val="5983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crossAx val="5983139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spPr>
            <a:ln>
              <a:noFill/>
            </a:ln>
          </c:spPr>
          <c:dPt>
            <c:idx val="0"/>
            <c:bubble3D val="0"/>
            <c:spPr>
              <a:solidFill>
                <a:schemeClr val="accent6"/>
              </a:solidFill>
              <a:ln w="25400">
                <a:noFill/>
              </a:ln>
              <a:effectLst/>
              <a:sp3d/>
            </c:spPr>
            <c:extLst xmlns:c16r2="http://schemas.microsoft.com/office/drawing/2015/06/chart">
              <c:ext xmlns:c16="http://schemas.microsoft.com/office/drawing/2014/chart" uri="{C3380CC4-5D6E-409C-BE32-E72D297353CC}">
                <c16:uniqueId val="{00000001-AA9C-4AE9-A921-0436C0475EF8}"/>
              </c:ext>
            </c:extLst>
          </c:dPt>
          <c:dPt>
            <c:idx val="1"/>
            <c:bubble3D val="0"/>
            <c:spPr>
              <a:solidFill>
                <a:schemeClr val="accent5"/>
              </a:solidFill>
              <a:ln w="25400">
                <a:noFill/>
              </a:ln>
              <a:effectLst/>
              <a:sp3d/>
            </c:spPr>
            <c:extLst xmlns:c16r2="http://schemas.microsoft.com/office/drawing/2015/06/chart">
              <c:ext xmlns:c16="http://schemas.microsoft.com/office/drawing/2014/chart" uri="{C3380CC4-5D6E-409C-BE32-E72D297353CC}">
                <c16:uniqueId val="{00000003-AA9C-4AE9-A921-0436C0475EF8}"/>
              </c:ext>
            </c:extLst>
          </c:dPt>
          <c:dPt>
            <c:idx val="2"/>
            <c:bubble3D val="0"/>
            <c:spPr>
              <a:solidFill>
                <a:schemeClr val="accent4"/>
              </a:solidFill>
              <a:ln w="25400">
                <a:noFill/>
              </a:ln>
              <a:effectLst/>
              <a:sp3d/>
            </c:spPr>
            <c:extLst xmlns:c16r2="http://schemas.microsoft.com/office/drawing/2015/06/chart">
              <c:ext xmlns:c16="http://schemas.microsoft.com/office/drawing/2014/chart" uri="{C3380CC4-5D6E-409C-BE32-E72D297353CC}">
                <c16:uniqueId val="{00000005-AA9C-4AE9-A921-0436C0475EF8}"/>
              </c:ext>
            </c:extLst>
          </c:dPt>
          <c:dPt>
            <c:idx val="3"/>
            <c:bubble3D val="0"/>
            <c:spPr>
              <a:solidFill>
                <a:schemeClr val="accent6">
                  <a:lumMod val="60000"/>
                </a:schemeClr>
              </a:solidFill>
              <a:ln w="25400">
                <a:noFill/>
              </a:ln>
              <a:effectLst/>
              <a:sp3d/>
            </c:spPr>
            <c:extLst xmlns:c16r2="http://schemas.microsoft.com/office/drawing/2015/06/chart">
              <c:ext xmlns:c16="http://schemas.microsoft.com/office/drawing/2014/chart" uri="{C3380CC4-5D6E-409C-BE32-E72D297353CC}">
                <c16:uniqueId val="{00000007-AA9C-4AE9-A921-0436C0475EF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Так</c:v>
                </c:pt>
                <c:pt idx="1">
                  <c:v>Планую придбати</c:v>
                </c:pt>
                <c:pt idx="2">
                  <c:v>Ні</c:v>
                </c:pt>
                <c:pt idx="3">
                  <c:v>Не планую придбати</c:v>
                </c:pt>
              </c:strCache>
            </c:strRef>
          </c:cat>
          <c:val>
            <c:numRef>
              <c:f>Лист1!$B$2:$B$5</c:f>
              <c:numCache>
                <c:formatCode>0%</c:formatCode>
                <c:ptCount val="4"/>
                <c:pt idx="0">
                  <c:v>0.41</c:v>
                </c:pt>
                <c:pt idx="1">
                  <c:v>0.06</c:v>
                </c:pt>
                <c:pt idx="2">
                  <c:v>0.46</c:v>
                </c:pt>
                <c:pt idx="3">
                  <c:v>7.0000000000000007E-2</c:v>
                </c:pt>
              </c:numCache>
            </c:numRef>
          </c:val>
          <c:extLst xmlns:c16r2="http://schemas.microsoft.com/office/drawing/2015/06/chart">
            <c:ext xmlns:c16="http://schemas.microsoft.com/office/drawing/2014/chart" uri="{C3380CC4-5D6E-409C-BE32-E72D297353CC}">
              <c16:uniqueId val="{00000008-AA9C-4AE9-A921-0436C0475EF8}"/>
            </c:ext>
          </c:extLst>
        </c:ser>
        <c:dLbls>
          <c:dLblPos val="outEnd"/>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3A0BF5-F3E8-42B2-B204-538BB1376DA9}"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uk-UA"/>
        </a:p>
      </dgm:t>
    </dgm:pt>
    <dgm:pt modelId="{2D1C1E3F-99E4-4453-B345-B941ACC60652}">
      <dgm:prSet phldrT="[Текст]" custT="1"/>
      <dgm:spPr>
        <a:xfrm>
          <a:off x="2150829" y="868600"/>
          <a:ext cx="1689239" cy="100282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2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Заклади торгівлі Зачепилівської ОТГ</a:t>
          </a:r>
        </a:p>
      </dgm:t>
    </dgm:pt>
    <dgm:pt modelId="{7DE1DBDE-4219-4705-ACB0-D55D8EA08824}" type="parTrans" cxnId="{27C4A7E4-18B9-4751-80E0-CB87489ADD73}">
      <dgm:prSet/>
      <dgm:spPr/>
      <dgm:t>
        <a:bodyPr/>
        <a:lstStyle/>
        <a:p>
          <a:endParaRPr lang="uk-UA"/>
        </a:p>
      </dgm:t>
    </dgm:pt>
    <dgm:pt modelId="{45748263-12FD-456C-8707-03359C56A295}" type="sibTrans" cxnId="{27C4A7E4-18B9-4751-80E0-CB87489ADD73}">
      <dgm:prSet/>
      <dgm:spPr/>
      <dgm:t>
        <a:bodyPr/>
        <a:lstStyle/>
        <a:p>
          <a:endParaRPr lang="uk-UA"/>
        </a:p>
      </dgm:t>
    </dgm:pt>
    <dgm:pt modelId="{41FF0BCE-ACF4-4C20-B598-FE149CA664F6}">
      <dgm:prSet phldrT="[Текст]" custT="1"/>
      <dgm:spPr>
        <a:xfrm>
          <a:off x="2243597" y="41994"/>
          <a:ext cx="1503703" cy="637632"/>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2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Непродовольчі магазини </a:t>
          </a:r>
          <a:r>
            <a:rPr lang="uk-UA" sz="12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sym typeface="Symbol" panose="05050102010706020507" pitchFamily="18" charset="2"/>
            </a:rPr>
            <a:t></a:t>
          </a:r>
          <a:r>
            <a:rPr lang="uk-UA" sz="12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56</a:t>
          </a:r>
        </a:p>
      </dgm:t>
    </dgm:pt>
    <dgm:pt modelId="{ACCF2541-93AB-4BD6-AC6A-EF16539C072D}" type="parTrans" cxnId="{EE52E790-7FE7-45DA-B041-11E39F5A9DF2}">
      <dgm:prSet/>
      <dgm:spPr>
        <a:xfrm rot="16200000">
          <a:off x="2945370" y="654305"/>
          <a:ext cx="100156" cy="245284"/>
        </a:xfrm>
        <a:solidFill>
          <a:srgbClr val="ED7D31">
            <a:hueOff val="0"/>
            <a:satOff val="0"/>
            <a:lumOff val="0"/>
            <a:alphaOff val="0"/>
          </a:srgbClr>
        </a:solidFill>
        <a:ln>
          <a:noFill/>
        </a:ln>
        <a:effectLst/>
      </dgm:spPr>
      <dgm:t>
        <a:bodyPr/>
        <a:lstStyle/>
        <a:p>
          <a:endParaRPr lang="uk-UA">
            <a:solidFill>
              <a:sysClr val="window" lastClr="FFFFFF"/>
            </a:solidFill>
            <a:latin typeface="Calibri" panose="020F0502020204030204"/>
            <a:ea typeface="+mn-ea"/>
            <a:cs typeface="+mn-cs"/>
          </a:endParaRPr>
        </a:p>
      </dgm:t>
    </dgm:pt>
    <dgm:pt modelId="{3EF0087A-42F4-4C7A-8530-CBDF66CB04D2}" type="sibTrans" cxnId="{EE52E790-7FE7-45DA-B041-11E39F5A9DF2}">
      <dgm:prSet/>
      <dgm:spPr/>
      <dgm:t>
        <a:bodyPr/>
        <a:lstStyle/>
        <a:p>
          <a:endParaRPr lang="uk-UA"/>
        </a:p>
      </dgm:t>
    </dgm:pt>
    <dgm:pt modelId="{C2FA5891-62AA-473E-B45B-D7168642ADD7}">
      <dgm:prSet phldrT="[Текст]" custT="1"/>
      <dgm:spPr>
        <a:xfrm>
          <a:off x="4175679" y="914575"/>
          <a:ext cx="1339355" cy="870190"/>
        </a:xfr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2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Магазини змішаного типу </a:t>
          </a:r>
          <a:r>
            <a:rPr lang="uk-UA" sz="12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sym typeface="Symbol" panose="05050102010706020507" pitchFamily="18" charset="2"/>
            </a:rPr>
            <a:t></a:t>
          </a:r>
          <a:r>
            <a:rPr lang="uk-UA" sz="12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23</a:t>
          </a:r>
        </a:p>
      </dgm:t>
    </dgm:pt>
    <dgm:pt modelId="{B77AE395-322F-4A9C-99C0-C34AF7855F9C}" type="parTrans" cxnId="{540A21F0-E311-4D30-B8EE-B2AF59604D71}">
      <dgm:prSet/>
      <dgm:spPr>
        <a:xfrm rot="21562200">
          <a:off x="3913806" y="1236293"/>
          <a:ext cx="178011" cy="245284"/>
        </a:xfrm>
        <a:solidFill>
          <a:srgbClr val="ED7D31">
            <a:hueOff val="-485121"/>
            <a:satOff val="-27976"/>
            <a:lumOff val="2876"/>
            <a:alphaOff val="0"/>
          </a:srgbClr>
        </a:solidFill>
        <a:ln>
          <a:noFill/>
        </a:ln>
        <a:effectLst/>
      </dgm:spPr>
      <dgm:t>
        <a:bodyPr/>
        <a:lstStyle/>
        <a:p>
          <a:endParaRPr lang="uk-UA">
            <a:solidFill>
              <a:sysClr val="window" lastClr="FFFFFF"/>
            </a:solidFill>
            <a:latin typeface="Calibri" panose="020F0502020204030204"/>
            <a:ea typeface="+mn-ea"/>
            <a:cs typeface="+mn-cs"/>
          </a:endParaRPr>
        </a:p>
      </dgm:t>
    </dgm:pt>
    <dgm:pt modelId="{BB265FC5-1E43-41E1-ACE4-611EA3791823}" type="sibTrans" cxnId="{540A21F0-E311-4D30-B8EE-B2AF59604D71}">
      <dgm:prSet/>
      <dgm:spPr/>
      <dgm:t>
        <a:bodyPr/>
        <a:lstStyle/>
        <a:p>
          <a:endParaRPr lang="uk-UA"/>
        </a:p>
      </dgm:t>
    </dgm:pt>
    <dgm:pt modelId="{109F12F7-1BB3-402C-837F-35C76AE5EBA2}">
      <dgm:prSet phldrT="[Текст]" custT="1"/>
      <dgm:spPr>
        <a:xfrm>
          <a:off x="2288008" y="2057225"/>
          <a:ext cx="1414881" cy="643980"/>
        </a:xfr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2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Ринок на території смт Зачепилівка</a:t>
          </a:r>
        </a:p>
      </dgm:t>
    </dgm:pt>
    <dgm:pt modelId="{A920F905-08AC-4E42-AA8A-65730C966532}" type="parTrans" cxnId="{DE606295-A50C-4C76-817A-638F394CA85D}">
      <dgm:prSet/>
      <dgm:spPr>
        <a:xfrm rot="5400000">
          <a:off x="2946212" y="1838895"/>
          <a:ext cx="98473" cy="245284"/>
        </a:xfrm>
        <a:solidFill>
          <a:srgbClr val="ED7D31">
            <a:hueOff val="-970242"/>
            <a:satOff val="-55952"/>
            <a:lumOff val="5752"/>
            <a:alphaOff val="0"/>
          </a:srgbClr>
        </a:solidFill>
        <a:ln>
          <a:noFill/>
        </a:ln>
        <a:effectLst/>
      </dgm:spPr>
      <dgm:t>
        <a:bodyPr/>
        <a:lstStyle/>
        <a:p>
          <a:endParaRPr lang="uk-UA">
            <a:solidFill>
              <a:sysClr val="window" lastClr="FFFFFF"/>
            </a:solidFill>
            <a:latin typeface="Calibri" panose="020F0502020204030204"/>
            <a:ea typeface="+mn-ea"/>
            <a:cs typeface="+mn-cs"/>
          </a:endParaRPr>
        </a:p>
      </dgm:t>
    </dgm:pt>
    <dgm:pt modelId="{ABE6AF76-B428-4BC3-9AA1-D74C1B5A3D9B}" type="sibTrans" cxnId="{DE606295-A50C-4C76-817A-638F394CA85D}">
      <dgm:prSet/>
      <dgm:spPr/>
      <dgm:t>
        <a:bodyPr/>
        <a:lstStyle/>
        <a:p>
          <a:endParaRPr lang="uk-UA"/>
        </a:p>
      </dgm:t>
    </dgm:pt>
    <dgm:pt modelId="{12B8A85A-8240-48E3-8817-888B25E7350D}">
      <dgm:prSet phldrT="[Текст]" custT="1"/>
      <dgm:spPr>
        <a:xfrm>
          <a:off x="412428" y="894983"/>
          <a:ext cx="1357752" cy="882274"/>
        </a:xfr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2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Продовольчі магазини </a:t>
          </a:r>
          <a:r>
            <a:rPr lang="uk-UA" sz="12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sym typeface="Symbol" panose="05050102010706020507" pitchFamily="18" charset="2"/>
            </a:rPr>
            <a:t> </a:t>
          </a:r>
          <a:r>
            <a:rPr lang="uk-UA" sz="12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28</a:t>
          </a:r>
        </a:p>
      </dgm:t>
    </dgm:pt>
    <dgm:pt modelId="{F51A1631-270E-4221-95DF-05725E4C4649}" type="parTrans" cxnId="{233723D6-913B-4A58-91A0-972BFF0E93FD}">
      <dgm:prSet/>
      <dgm:spPr>
        <a:xfrm rot="10861182">
          <a:off x="1865230" y="1229052"/>
          <a:ext cx="202111" cy="245284"/>
        </a:xfrm>
        <a:solidFill>
          <a:srgbClr val="ED7D31">
            <a:hueOff val="-1455363"/>
            <a:satOff val="-83928"/>
            <a:lumOff val="8628"/>
            <a:alphaOff val="0"/>
          </a:srgbClr>
        </a:solidFill>
        <a:ln>
          <a:noFill/>
        </a:ln>
        <a:effectLst/>
      </dgm:spPr>
      <dgm:t>
        <a:bodyPr/>
        <a:lstStyle/>
        <a:p>
          <a:endParaRPr lang="uk-UA">
            <a:solidFill>
              <a:sysClr val="window" lastClr="FFFFFF"/>
            </a:solidFill>
            <a:latin typeface="Calibri" panose="020F0502020204030204"/>
            <a:ea typeface="+mn-ea"/>
            <a:cs typeface="+mn-cs"/>
          </a:endParaRPr>
        </a:p>
      </dgm:t>
    </dgm:pt>
    <dgm:pt modelId="{5E6DC827-EE9A-499D-83A1-C9FA145616EE}" type="sibTrans" cxnId="{233723D6-913B-4A58-91A0-972BFF0E93FD}">
      <dgm:prSet/>
      <dgm:spPr/>
      <dgm:t>
        <a:bodyPr/>
        <a:lstStyle/>
        <a:p>
          <a:endParaRPr lang="uk-UA"/>
        </a:p>
      </dgm:t>
    </dgm:pt>
    <dgm:pt modelId="{E3916D43-D229-4A75-ADDA-4CF21ABB2D9D}" type="pres">
      <dgm:prSet presAssocID="{313A0BF5-F3E8-42B2-B204-538BB1376DA9}" presName="Name0" presStyleCnt="0">
        <dgm:presLayoutVars>
          <dgm:chMax val="1"/>
          <dgm:dir/>
          <dgm:animLvl val="ctr"/>
          <dgm:resizeHandles val="exact"/>
        </dgm:presLayoutVars>
      </dgm:prSet>
      <dgm:spPr/>
      <dgm:t>
        <a:bodyPr/>
        <a:lstStyle/>
        <a:p>
          <a:endParaRPr lang="uk-UA"/>
        </a:p>
      </dgm:t>
    </dgm:pt>
    <dgm:pt modelId="{FC50128E-DE80-4A51-8024-4AAE6F8AD6B1}" type="pres">
      <dgm:prSet presAssocID="{2D1C1E3F-99E4-4453-B345-B941ACC60652}" presName="centerShape" presStyleLbl="node0" presStyleIdx="0" presStyleCnt="1" custScaleX="234153" custScaleY="139006"/>
      <dgm:spPr>
        <a:prstGeom prst="ellipse">
          <a:avLst/>
        </a:prstGeom>
      </dgm:spPr>
      <dgm:t>
        <a:bodyPr/>
        <a:lstStyle/>
        <a:p>
          <a:endParaRPr lang="uk-UA"/>
        </a:p>
      </dgm:t>
    </dgm:pt>
    <dgm:pt modelId="{27A9E42D-704F-4D5C-88B2-D57A5A72AA0C}" type="pres">
      <dgm:prSet presAssocID="{ACCF2541-93AB-4BD6-AC6A-EF16539C072D}" presName="parTrans" presStyleLbl="sibTrans2D1" presStyleIdx="0" presStyleCnt="4"/>
      <dgm:spPr>
        <a:prstGeom prst="rightArrow">
          <a:avLst>
            <a:gd name="adj1" fmla="val 60000"/>
            <a:gd name="adj2" fmla="val 50000"/>
          </a:avLst>
        </a:prstGeom>
      </dgm:spPr>
      <dgm:t>
        <a:bodyPr/>
        <a:lstStyle/>
        <a:p>
          <a:endParaRPr lang="uk-UA"/>
        </a:p>
      </dgm:t>
    </dgm:pt>
    <dgm:pt modelId="{AE8905CF-F5B3-41CC-BB8D-D8E2D60F8239}" type="pres">
      <dgm:prSet presAssocID="{ACCF2541-93AB-4BD6-AC6A-EF16539C072D}" presName="connectorText" presStyleLbl="sibTrans2D1" presStyleIdx="0" presStyleCnt="4"/>
      <dgm:spPr/>
      <dgm:t>
        <a:bodyPr/>
        <a:lstStyle/>
        <a:p>
          <a:endParaRPr lang="uk-UA"/>
        </a:p>
      </dgm:t>
    </dgm:pt>
    <dgm:pt modelId="{B278B7F0-80F4-4723-A6AB-11C65309DEB1}" type="pres">
      <dgm:prSet presAssocID="{41FF0BCE-ACF4-4C20-B598-FE149CA664F6}" presName="node" presStyleLbl="node1" presStyleIdx="0" presStyleCnt="4" custScaleX="208435" custScaleY="88385">
        <dgm:presLayoutVars>
          <dgm:bulletEnabled val="1"/>
        </dgm:presLayoutVars>
      </dgm:prSet>
      <dgm:spPr>
        <a:prstGeom prst="ellipse">
          <a:avLst/>
        </a:prstGeom>
      </dgm:spPr>
      <dgm:t>
        <a:bodyPr/>
        <a:lstStyle/>
        <a:p>
          <a:endParaRPr lang="uk-UA"/>
        </a:p>
      </dgm:t>
    </dgm:pt>
    <dgm:pt modelId="{CA4C93D7-CBA9-4CA8-8FE4-D1D5B993CAAD}" type="pres">
      <dgm:prSet presAssocID="{B77AE395-322F-4A9C-99C0-C34AF7855F9C}" presName="parTrans" presStyleLbl="sibTrans2D1" presStyleIdx="1" presStyleCnt="4"/>
      <dgm:spPr>
        <a:prstGeom prst="rightArrow">
          <a:avLst>
            <a:gd name="adj1" fmla="val 60000"/>
            <a:gd name="adj2" fmla="val 50000"/>
          </a:avLst>
        </a:prstGeom>
      </dgm:spPr>
      <dgm:t>
        <a:bodyPr/>
        <a:lstStyle/>
        <a:p>
          <a:endParaRPr lang="uk-UA"/>
        </a:p>
      </dgm:t>
    </dgm:pt>
    <dgm:pt modelId="{7FD91233-8D54-419D-9362-7FD049831D83}" type="pres">
      <dgm:prSet presAssocID="{B77AE395-322F-4A9C-99C0-C34AF7855F9C}" presName="connectorText" presStyleLbl="sibTrans2D1" presStyleIdx="1" presStyleCnt="4"/>
      <dgm:spPr/>
      <dgm:t>
        <a:bodyPr/>
        <a:lstStyle/>
        <a:p>
          <a:endParaRPr lang="uk-UA"/>
        </a:p>
      </dgm:t>
    </dgm:pt>
    <dgm:pt modelId="{44E2BD91-DBEC-4213-A1E5-4ECDF0C05149}" type="pres">
      <dgm:prSet presAssocID="{C2FA5891-62AA-473E-B45B-D7168642ADD7}" presName="node" presStyleLbl="node1" presStyleIdx="1" presStyleCnt="4" custScaleX="185654" custScaleY="120621" custRadScaleRad="183315" custRadScaleInc="-1400">
        <dgm:presLayoutVars>
          <dgm:bulletEnabled val="1"/>
        </dgm:presLayoutVars>
      </dgm:prSet>
      <dgm:spPr>
        <a:prstGeom prst="ellipse">
          <a:avLst/>
        </a:prstGeom>
      </dgm:spPr>
      <dgm:t>
        <a:bodyPr/>
        <a:lstStyle/>
        <a:p>
          <a:endParaRPr lang="uk-UA"/>
        </a:p>
      </dgm:t>
    </dgm:pt>
    <dgm:pt modelId="{878D7C7D-A169-42DD-ABB2-5D4B501938C3}" type="pres">
      <dgm:prSet presAssocID="{A920F905-08AC-4E42-AA8A-65730C966532}" presName="parTrans" presStyleLbl="sibTrans2D1" presStyleIdx="2" presStyleCnt="4"/>
      <dgm:spPr>
        <a:prstGeom prst="rightArrow">
          <a:avLst>
            <a:gd name="adj1" fmla="val 60000"/>
            <a:gd name="adj2" fmla="val 50000"/>
          </a:avLst>
        </a:prstGeom>
      </dgm:spPr>
      <dgm:t>
        <a:bodyPr/>
        <a:lstStyle/>
        <a:p>
          <a:endParaRPr lang="uk-UA"/>
        </a:p>
      </dgm:t>
    </dgm:pt>
    <dgm:pt modelId="{54A58B22-0FC6-44A5-9B26-C117D4C72102}" type="pres">
      <dgm:prSet presAssocID="{A920F905-08AC-4E42-AA8A-65730C966532}" presName="connectorText" presStyleLbl="sibTrans2D1" presStyleIdx="2" presStyleCnt="4"/>
      <dgm:spPr/>
      <dgm:t>
        <a:bodyPr/>
        <a:lstStyle/>
        <a:p>
          <a:endParaRPr lang="uk-UA"/>
        </a:p>
      </dgm:t>
    </dgm:pt>
    <dgm:pt modelId="{AC291DC1-45EB-4F48-83E2-73119748691C}" type="pres">
      <dgm:prSet presAssocID="{109F12F7-1BB3-402C-837F-35C76AE5EBA2}" presName="node" presStyleLbl="node1" presStyleIdx="2" presStyleCnt="4" custScaleX="196123" custScaleY="89265">
        <dgm:presLayoutVars>
          <dgm:bulletEnabled val="1"/>
        </dgm:presLayoutVars>
      </dgm:prSet>
      <dgm:spPr>
        <a:prstGeom prst="ellipse">
          <a:avLst/>
        </a:prstGeom>
      </dgm:spPr>
      <dgm:t>
        <a:bodyPr/>
        <a:lstStyle/>
        <a:p>
          <a:endParaRPr lang="uk-UA"/>
        </a:p>
      </dgm:t>
    </dgm:pt>
    <dgm:pt modelId="{72251C2F-8C10-45A0-8E2A-C4C7D6B8565D}" type="pres">
      <dgm:prSet presAssocID="{F51A1631-270E-4221-95DF-05725E4C4649}" presName="parTrans" presStyleLbl="sibTrans2D1" presStyleIdx="3" presStyleCnt="4"/>
      <dgm:spPr>
        <a:prstGeom prst="rightArrow">
          <a:avLst>
            <a:gd name="adj1" fmla="val 60000"/>
            <a:gd name="adj2" fmla="val 50000"/>
          </a:avLst>
        </a:prstGeom>
      </dgm:spPr>
      <dgm:t>
        <a:bodyPr/>
        <a:lstStyle/>
        <a:p>
          <a:endParaRPr lang="uk-UA"/>
        </a:p>
      </dgm:t>
    </dgm:pt>
    <dgm:pt modelId="{3B2035FB-0888-4996-9402-CB6D3FB67435}" type="pres">
      <dgm:prSet presAssocID="{F51A1631-270E-4221-95DF-05725E4C4649}" presName="connectorText" presStyleLbl="sibTrans2D1" presStyleIdx="3" presStyleCnt="4"/>
      <dgm:spPr/>
      <dgm:t>
        <a:bodyPr/>
        <a:lstStyle/>
        <a:p>
          <a:endParaRPr lang="uk-UA"/>
        </a:p>
      </dgm:t>
    </dgm:pt>
    <dgm:pt modelId="{63530FF1-8FCD-46D0-94A1-BC70DD99A477}" type="pres">
      <dgm:prSet presAssocID="{12B8A85A-8240-48E3-8817-888B25E7350D}" presName="node" presStyleLbl="node1" presStyleIdx="3" presStyleCnt="4" custScaleX="188204" custScaleY="122296" custRadScaleRad="188708" custRadScaleInc="2266">
        <dgm:presLayoutVars>
          <dgm:bulletEnabled val="1"/>
        </dgm:presLayoutVars>
      </dgm:prSet>
      <dgm:spPr>
        <a:prstGeom prst="ellipse">
          <a:avLst/>
        </a:prstGeom>
      </dgm:spPr>
      <dgm:t>
        <a:bodyPr/>
        <a:lstStyle/>
        <a:p>
          <a:endParaRPr lang="uk-UA"/>
        </a:p>
      </dgm:t>
    </dgm:pt>
  </dgm:ptLst>
  <dgm:cxnLst>
    <dgm:cxn modelId="{FA463721-BCD2-49F5-953F-B55964391F16}" type="presOf" srcId="{F51A1631-270E-4221-95DF-05725E4C4649}" destId="{72251C2F-8C10-45A0-8E2A-C4C7D6B8565D}" srcOrd="0" destOrd="0" presId="urn:microsoft.com/office/officeart/2005/8/layout/radial5"/>
    <dgm:cxn modelId="{8E6BA48F-3C48-4AA0-8ED4-62DE435E8553}" type="presOf" srcId="{ACCF2541-93AB-4BD6-AC6A-EF16539C072D}" destId="{27A9E42D-704F-4D5C-88B2-D57A5A72AA0C}" srcOrd="0" destOrd="0" presId="urn:microsoft.com/office/officeart/2005/8/layout/radial5"/>
    <dgm:cxn modelId="{540A21F0-E311-4D30-B8EE-B2AF59604D71}" srcId="{2D1C1E3F-99E4-4453-B345-B941ACC60652}" destId="{C2FA5891-62AA-473E-B45B-D7168642ADD7}" srcOrd="1" destOrd="0" parTransId="{B77AE395-322F-4A9C-99C0-C34AF7855F9C}" sibTransId="{BB265FC5-1E43-41E1-ACE4-611EA3791823}"/>
    <dgm:cxn modelId="{3571E28A-1093-43D8-8E06-5B1972EB6C2E}" type="presOf" srcId="{12B8A85A-8240-48E3-8817-888B25E7350D}" destId="{63530FF1-8FCD-46D0-94A1-BC70DD99A477}" srcOrd="0" destOrd="0" presId="urn:microsoft.com/office/officeart/2005/8/layout/radial5"/>
    <dgm:cxn modelId="{27C4A7E4-18B9-4751-80E0-CB87489ADD73}" srcId="{313A0BF5-F3E8-42B2-B204-538BB1376DA9}" destId="{2D1C1E3F-99E4-4453-B345-B941ACC60652}" srcOrd="0" destOrd="0" parTransId="{7DE1DBDE-4219-4705-ACB0-D55D8EA08824}" sibTransId="{45748263-12FD-456C-8707-03359C56A295}"/>
    <dgm:cxn modelId="{DE606295-A50C-4C76-817A-638F394CA85D}" srcId="{2D1C1E3F-99E4-4453-B345-B941ACC60652}" destId="{109F12F7-1BB3-402C-837F-35C76AE5EBA2}" srcOrd="2" destOrd="0" parTransId="{A920F905-08AC-4E42-AA8A-65730C966532}" sibTransId="{ABE6AF76-B428-4BC3-9AA1-D74C1B5A3D9B}"/>
    <dgm:cxn modelId="{CDD0E500-06AC-4C11-9E9C-C856DDBD9DA1}" type="presOf" srcId="{2D1C1E3F-99E4-4453-B345-B941ACC60652}" destId="{FC50128E-DE80-4A51-8024-4AAE6F8AD6B1}" srcOrd="0" destOrd="0" presId="urn:microsoft.com/office/officeart/2005/8/layout/radial5"/>
    <dgm:cxn modelId="{64DE11E4-9B6F-454E-99B7-F70F0B1825C4}" type="presOf" srcId="{A920F905-08AC-4E42-AA8A-65730C966532}" destId="{54A58B22-0FC6-44A5-9B26-C117D4C72102}" srcOrd="1" destOrd="0" presId="urn:microsoft.com/office/officeart/2005/8/layout/radial5"/>
    <dgm:cxn modelId="{6D3EC206-843D-411F-AD25-2C737FCDAFEE}" type="presOf" srcId="{109F12F7-1BB3-402C-837F-35C76AE5EBA2}" destId="{AC291DC1-45EB-4F48-83E2-73119748691C}" srcOrd="0" destOrd="0" presId="urn:microsoft.com/office/officeart/2005/8/layout/radial5"/>
    <dgm:cxn modelId="{DCC7D325-1B60-4123-98AB-BB08D5BE56C5}" type="presOf" srcId="{B77AE395-322F-4A9C-99C0-C34AF7855F9C}" destId="{7FD91233-8D54-419D-9362-7FD049831D83}" srcOrd="1" destOrd="0" presId="urn:microsoft.com/office/officeart/2005/8/layout/radial5"/>
    <dgm:cxn modelId="{FEDD548B-D1FE-4710-808B-9BC9F4CF85AA}" type="presOf" srcId="{C2FA5891-62AA-473E-B45B-D7168642ADD7}" destId="{44E2BD91-DBEC-4213-A1E5-4ECDF0C05149}" srcOrd="0" destOrd="0" presId="urn:microsoft.com/office/officeart/2005/8/layout/radial5"/>
    <dgm:cxn modelId="{A7E44E87-84D9-4F0B-8AF3-C609DE53A009}" type="presOf" srcId="{ACCF2541-93AB-4BD6-AC6A-EF16539C072D}" destId="{AE8905CF-F5B3-41CC-BB8D-D8E2D60F8239}" srcOrd="1" destOrd="0" presId="urn:microsoft.com/office/officeart/2005/8/layout/radial5"/>
    <dgm:cxn modelId="{59C82B1B-CD77-4CBC-9F91-C03BBC3FF78D}" type="presOf" srcId="{A920F905-08AC-4E42-AA8A-65730C966532}" destId="{878D7C7D-A169-42DD-ABB2-5D4B501938C3}" srcOrd="0" destOrd="0" presId="urn:microsoft.com/office/officeart/2005/8/layout/radial5"/>
    <dgm:cxn modelId="{18F0B30A-259F-450F-BA6A-B5CFCF4C35B9}" type="presOf" srcId="{B77AE395-322F-4A9C-99C0-C34AF7855F9C}" destId="{CA4C93D7-CBA9-4CA8-8FE4-D1D5B993CAAD}" srcOrd="0" destOrd="0" presId="urn:microsoft.com/office/officeart/2005/8/layout/radial5"/>
    <dgm:cxn modelId="{6A81B7D8-C24F-429C-90DC-448EF7A1D81F}" type="presOf" srcId="{313A0BF5-F3E8-42B2-B204-538BB1376DA9}" destId="{E3916D43-D229-4A75-ADDA-4CF21ABB2D9D}" srcOrd="0" destOrd="0" presId="urn:microsoft.com/office/officeart/2005/8/layout/radial5"/>
    <dgm:cxn modelId="{937A468A-3423-4BDA-8784-4F5010655369}" type="presOf" srcId="{41FF0BCE-ACF4-4C20-B598-FE149CA664F6}" destId="{B278B7F0-80F4-4723-A6AB-11C65309DEB1}" srcOrd="0" destOrd="0" presId="urn:microsoft.com/office/officeart/2005/8/layout/radial5"/>
    <dgm:cxn modelId="{5C148CA0-DAA9-4BD1-B5EA-1CC5B1BBF578}" type="presOf" srcId="{F51A1631-270E-4221-95DF-05725E4C4649}" destId="{3B2035FB-0888-4996-9402-CB6D3FB67435}" srcOrd="1" destOrd="0" presId="urn:microsoft.com/office/officeart/2005/8/layout/radial5"/>
    <dgm:cxn modelId="{EE52E790-7FE7-45DA-B041-11E39F5A9DF2}" srcId="{2D1C1E3F-99E4-4453-B345-B941ACC60652}" destId="{41FF0BCE-ACF4-4C20-B598-FE149CA664F6}" srcOrd="0" destOrd="0" parTransId="{ACCF2541-93AB-4BD6-AC6A-EF16539C072D}" sibTransId="{3EF0087A-42F4-4C7A-8530-CBDF66CB04D2}"/>
    <dgm:cxn modelId="{233723D6-913B-4A58-91A0-972BFF0E93FD}" srcId="{2D1C1E3F-99E4-4453-B345-B941ACC60652}" destId="{12B8A85A-8240-48E3-8817-888B25E7350D}" srcOrd="3" destOrd="0" parTransId="{F51A1631-270E-4221-95DF-05725E4C4649}" sibTransId="{5E6DC827-EE9A-499D-83A1-C9FA145616EE}"/>
    <dgm:cxn modelId="{A9066351-5CE0-4A48-9FB4-342DF3303802}" type="presParOf" srcId="{E3916D43-D229-4A75-ADDA-4CF21ABB2D9D}" destId="{FC50128E-DE80-4A51-8024-4AAE6F8AD6B1}" srcOrd="0" destOrd="0" presId="urn:microsoft.com/office/officeart/2005/8/layout/radial5"/>
    <dgm:cxn modelId="{5775975E-6725-4706-9C2B-586DD1073F3A}" type="presParOf" srcId="{E3916D43-D229-4A75-ADDA-4CF21ABB2D9D}" destId="{27A9E42D-704F-4D5C-88B2-D57A5A72AA0C}" srcOrd="1" destOrd="0" presId="urn:microsoft.com/office/officeart/2005/8/layout/radial5"/>
    <dgm:cxn modelId="{FE80A6CB-48EB-49F5-9928-66A9851D713E}" type="presParOf" srcId="{27A9E42D-704F-4D5C-88B2-D57A5A72AA0C}" destId="{AE8905CF-F5B3-41CC-BB8D-D8E2D60F8239}" srcOrd="0" destOrd="0" presId="urn:microsoft.com/office/officeart/2005/8/layout/radial5"/>
    <dgm:cxn modelId="{19F363BF-6A0A-4660-9BB4-AE5A82AB367E}" type="presParOf" srcId="{E3916D43-D229-4A75-ADDA-4CF21ABB2D9D}" destId="{B278B7F0-80F4-4723-A6AB-11C65309DEB1}" srcOrd="2" destOrd="0" presId="urn:microsoft.com/office/officeart/2005/8/layout/radial5"/>
    <dgm:cxn modelId="{C9DFA5A4-AF2C-4A78-AC0B-5535999520EA}" type="presParOf" srcId="{E3916D43-D229-4A75-ADDA-4CF21ABB2D9D}" destId="{CA4C93D7-CBA9-4CA8-8FE4-D1D5B993CAAD}" srcOrd="3" destOrd="0" presId="urn:microsoft.com/office/officeart/2005/8/layout/radial5"/>
    <dgm:cxn modelId="{1D9963D3-18A7-466A-A0D9-548B3D0B9A07}" type="presParOf" srcId="{CA4C93D7-CBA9-4CA8-8FE4-D1D5B993CAAD}" destId="{7FD91233-8D54-419D-9362-7FD049831D83}" srcOrd="0" destOrd="0" presId="urn:microsoft.com/office/officeart/2005/8/layout/radial5"/>
    <dgm:cxn modelId="{8B01A8CF-0700-47C4-AADB-8040958A9E66}" type="presParOf" srcId="{E3916D43-D229-4A75-ADDA-4CF21ABB2D9D}" destId="{44E2BD91-DBEC-4213-A1E5-4ECDF0C05149}" srcOrd="4" destOrd="0" presId="urn:microsoft.com/office/officeart/2005/8/layout/radial5"/>
    <dgm:cxn modelId="{FD5C7536-12F1-4989-9573-C6D4281231BB}" type="presParOf" srcId="{E3916D43-D229-4A75-ADDA-4CF21ABB2D9D}" destId="{878D7C7D-A169-42DD-ABB2-5D4B501938C3}" srcOrd="5" destOrd="0" presId="urn:microsoft.com/office/officeart/2005/8/layout/radial5"/>
    <dgm:cxn modelId="{BF9F0B18-78AB-442F-93FF-2DCB2EB88ACA}" type="presParOf" srcId="{878D7C7D-A169-42DD-ABB2-5D4B501938C3}" destId="{54A58B22-0FC6-44A5-9B26-C117D4C72102}" srcOrd="0" destOrd="0" presId="urn:microsoft.com/office/officeart/2005/8/layout/radial5"/>
    <dgm:cxn modelId="{A6959D22-95DF-4C4B-ACA6-B2A21D54547D}" type="presParOf" srcId="{E3916D43-D229-4A75-ADDA-4CF21ABB2D9D}" destId="{AC291DC1-45EB-4F48-83E2-73119748691C}" srcOrd="6" destOrd="0" presId="urn:microsoft.com/office/officeart/2005/8/layout/radial5"/>
    <dgm:cxn modelId="{760A0DB7-31D9-445C-9645-88B2205CF6AD}" type="presParOf" srcId="{E3916D43-D229-4A75-ADDA-4CF21ABB2D9D}" destId="{72251C2F-8C10-45A0-8E2A-C4C7D6B8565D}" srcOrd="7" destOrd="0" presId="urn:microsoft.com/office/officeart/2005/8/layout/radial5"/>
    <dgm:cxn modelId="{A7CC7AF2-CB24-45A5-A9F1-02C451456B60}" type="presParOf" srcId="{72251C2F-8C10-45A0-8E2A-C4C7D6B8565D}" destId="{3B2035FB-0888-4996-9402-CB6D3FB67435}" srcOrd="0" destOrd="0" presId="urn:microsoft.com/office/officeart/2005/8/layout/radial5"/>
    <dgm:cxn modelId="{B9721A81-3774-4DBC-B9B1-BC86DE73F3B0}" type="presParOf" srcId="{E3916D43-D229-4A75-ADDA-4CF21ABB2D9D}" destId="{63530FF1-8FCD-46D0-94A1-BC70DD99A477}" srcOrd="8" destOrd="0" presId="urn:microsoft.com/office/officeart/2005/8/layout/radial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6837A3-CCF3-441D-B66C-10A5178C6DE2}" type="doc">
      <dgm:prSet loTypeId="urn:microsoft.com/office/officeart/2008/layout/HorizontalMultiLevelHierarchy" loCatId="hierarchy" qsTypeId="urn:microsoft.com/office/officeart/2005/8/quickstyle/simple1" qsCatId="simple" csTypeId="urn:microsoft.com/office/officeart/2005/8/colors/colorful5" csCatId="colorful" phldr="1"/>
      <dgm:spPr/>
      <dgm:t>
        <a:bodyPr/>
        <a:lstStyle/>
        <a:p>
          <a:endParaRPr lang="ru-RU"/>
        </a:p>
      </dgm:t>
    </dgm:pt>
    <dgm:pt modelId="{5B9E0CC4-03E8-4BC3-93B5-AA42E885140B}">
      <dgm:prSet phldrT="[Текст]"/>
      <dgm:spPr/>
      <dgm:t>
        <a:bodyPr/>
        <a:lstStyle/>
        <a:p>
          <a:r>
            <a:rPr lang="uk-UA" i="1"/>
            <a:t>Стійкий економічний розвиток громади</a:t>
          </a:r>
          <a:endParaRPr lang="ru-RU"/>
        </a:p>
      </dgm:t>
    </dgm:pt>
    <dgm:pt modelId="{AA24210C-65F0-40E4-B9AF-49BC36968455}" type="parTrans" cxnId="{5498F203-176E-4651-97AF-4562DB471422}">
      <dgm:prSet/>
      <dgm:spPr/>
      <dgm:t>
        <a:bodyPr/>
        <a:lstStyle/>
        <a:p>
          <a:endParaRPr lang="ru-RU"/>
        </a:p>
      </dgm:t>
    </dgm:pt>
    <dgm:pt modelId="{17B03B80-F0C9-4A3C-A6A4-9767AB92DBF9}" type="sibTrans" cxnId="{5498F203-176E-4651-97AF-4562DB471422}">
      <dgm:prSet/>
      <dgm:spPr/>
      <dgm:t>
        <a:bodyPr/>
        <a:lstStyle/>
        <a:p>
          <a:endParaRPr lang="ru-RU"/>
        </a:p>
      </dgm:t>
    </dgm:pt>
    <dgm:pt modelId="{0ED6303B-85C5-42FE-A8E1-5D11659FC353}">
      <dgm:prSet phldrT="[Текст]"/>
      <dgm:spPr/>
      <dgm:t>
        <a:bodyPr/>
        <a:lstStyle/>
        <a:p>
          <a:r>
            <a:rPr lang="uk-UA"/>
            <a:t>1.1. Створення умов для розвитку малого та середнього підприємництва</a:t>
          </a:r>
          <a:endParaRPr lang="ru-RU"/>
        </a:p>
      </dgm:t>
    </dgm:pt>
    <dgm:pt modelId="{C945241B-DC17-43E2-BA04-74D5CD2D09F6}" type="parTrans" cxnId="{711F0290-CE0B-44CF-88A3-9A079D5B19C7}">
      <dgm:prSet/>
      <dgm:spPr/>
      <dgm:t>
        <a:bodyPr/>
        <a:lstStyle/>
        <a:p>
          <a:endParaRPr lang="ru-RU"/>
        </a:p>
      </dgm:t>
    </dgm:pt>
    <dgm:pt modelId="{59DF6A9E-89E5-40D5-B9C8-2BA3CDE173F0}" type="sibTrans" cxnId="{711F0290-CE0B-44CF-88A3-9A079D5B19C7}">
      <dgm:prSet/>
      <dgm:spPr/>
      <dgm:t>
        <a:bodyPr/>
        <a:lstStyle/>
        <a:p>
          <a:endParaRPr lang="ru-RU"/>
        </a:p>
      </dgm:t>
    </dgm:pt>
    <dgm:pt modelId="{1F220E88-0F37-43BC-8B39-19833864894C}">
      <dgm:prSet/>
      <dgm:spPr/>
      <dgm:t>
        <a:bodyPr/>
        <a:lstStyle/>
        <a:p>
          <a:r>
            <a:rPr lang="uk-UA"/>
            <a:t>1.2. Підвищення інвестиційної привабливості громади та залучення інвестицій</a:t>
          </a:r>
          <a:endParaRPr lang="ru-RU"/>
        </a:p>
      </dgm:t>
    </dgm:pt>
    <dgm:pt modelId="{73460A60-1478-4826-AFD5-60C94D046EF0}" type="parTrans" cxnId="{85CC7278-AB8A-4701-A956-0329460C030F}">
      <dgm:prSet/>
      <dgm:spPr/>
      <dgm:t>
        <a:bodyPr/>
        <a:lstStyle/>
        <a:p>
          <a:endParaRPr lang="ru-RU"/>
        </a:p>
      </dgm:t>
    </dgm:pt>
    <dgm:pt modelId="{E9897FC9-4E64-40ED-A625-6546A169E16D}" type="sibTrans" cxnId="{85CC7278-AB8A-4701-A956-0329460C030F}">
      <dgm:prSet/>
      <dgm:spPr/>
      <dgm:t>
        <a:bodyPr/>
        <a:lstStyle/>
        <a:p>
          <a:endParaRPr lang="ru-RU"/>
        </a:p>
      </dgm:t>
    </dgm:pt>
    <dgm:pt modelId="{63682557-02D6-40F3-8D07-C8EAFB4A099F}">
      <dgm:prSet/>
      <dgm:spPr/>
      <dgm:t>
        <a:bodyPr/>
        <a:lstStyle/>
        <a:p>
          <a:r>
            <a:rPr lang="uk-UA"/>
            <a:t>1.3. Розвиток туристичного потенціалу</a:t>
          </a:r>
          <a:endParaRPr lang="ru-RU"/>
        </a:p>
      </dgm:t>
    </dgm:pt>
    <dgm:pt modelId="{68101A4A-1FCE-4B23-8B60-E41DC8A6FCF3}" type="parTrans" cxnId="{A172255C-2EF3-43E9-8B45-6043DEFD5BDC}">
      <dgm:prSet/>
      <dgm:spPr/>
      <dgm:t>
        <a:bodyPr/>
        <a:lstStyle/>
        <a:p>
          <a:endParaRPr lang="ru-RU"/>
        </a:p>
      </dgm:t>
    </dgm:pt>
    <dgm:pt modelId="{CE6A996D-777E-4753-A008-99F3AFC11ED1}" type="sibTrans" cxnId="{A172255C-2EF3-43E9-8B45-6043DEFD5BDC}">
      <dgm:prSet/>
      <dgm:spPr/>
      <dgm:t>
        <a:bodyPr/>
        <a:lstStyle/>
        <a:p>
          <a:endParaRPr lang="ru-RU"/>
        </a:p>
      </dgm:t>
    </dgm:pt>
    <dgm:pt modelId="{DED04654-8FF3-4A71-90E3-AF56E120DDD4}" type="pres">
      <dgm:prSet presAssocID="{486837A3-CCF3-441D-B66C-10A5178C6DE2}" presName="Name0" presStyleCnt="0">
        <dgm:presLayoutVars>
          <dgm:chPref val="1"/>
          <dgm:dir/>
          <dgm:animOne val="branch"/>
          <dgm:animLvl val="lvl"/>
          <dgm:resizeHandles val="exact"/>
        </dgm:presLayoutVars>
      </dgm:prSet>
      <dgm:spPr/>
      <dgm:t>
        <a:bodyPr/>
        <a:lstStyle/>
        <a:p>
          <a:endParaRPr lang="uk-UA"/>
        </a:p>
      </dgm:t>
    </dgm:pt>
    <dgm:pt modelId="{F5DA9007-40D9-4C9D-8A4A-2DC4FC249FB1}" type="pres">
      <dgm:prSet presAssocID="{5B9E0CC4-03E8-4BC3-93B5-AA42E885140B}" presName="root1" presStyleCnt="0"/>
      <dgm:spPr/>
    </dgm:pt>
    <dgm:pt modelId="{B3F00834-3F00-4115-8E07-A0A1F9CEA48A}" type="pres">
      <dgm:prSet presAssocID="{5B9E0CC4-03E8-4BC3-93B5-AA42E885140B}" presName="LevelOneTextNode" presStyleLbl="node0" presStyleIdx="0" presStyleCnt="1">
        <dgm:presLayoutVars>
          <dgm:chPref val="3"/>
        </dgm:presLayoutVars>
      </dgm:prSet>
      <dgm:spPr/>
      <dgm:t>
        <a:bodyPr/>
        <a:lstStyle/>
        <a:p>
          <a:endParaRPr lang="uk-UA"/>
        </a:p>
      </dgm:t>
    </dgm:pt>
    <dgm:pt modelId="{253EF159-95F7-475D-8432-1AC8C59AFF32}" type="pres">
      <dgm:prSet presAssocID="{5B9E0CC4-03E8-4BC3-93B5-AA42E885140B}" presName="level2hierChild" presStyleCnt="0"/>
      <dgm:spPr/>
    </dgm:pt>
    <dgm:pt modelId="{859B9ED5-3EE3-4465-9B79-55315776FF14}" type="pres">
      <dgm:prSet presAssocID="{C945241B-DC17-43E2-BA04-74D5CD2D09F6}" presName="conn2-1" presStyleLbl="parChTrans1D2" presStyleIdx="0" presStyleCnt="3"/>
      <dgm:spPr/>
      <dgm:t>
        <a:bodyPr/>
        <a:lstStyle/>
        <a:p>
          <a:endParaRPr lang="uk-UA"/>
        </a:p>
      </dgm:t>
    </dgm:pt>
    <dgm:pt modelId="{AD7B2DEF-E8B1-4D04-8FC8-2E24DDD1F5AA}" type="pres">
      <dgm:prSet presAssocID="{C945241B-DC17-43E2-BA04-74D5CD2D09F6}" presName="connTx" presStyleLbl="parChTrans1D2" presStyleIdx="0" presStyleCnt="3"/>
      <dgm:spPr/>
      <dgm:t>
        <a:bodyPr/>
        <a:lstStyle/>
        <a:p>
          <a:endParaRPr lang="uk-UA"/>
        </a:p>
      </dgm:t>
    </dgm:pt>
    <dgm:pt modelId="{64EA6B5E-84FC-4C61-819E-54EADD0FEFAF}" type="pres">
      <dgm:prSet presAssocID="{0ED6303B-85C5-42FE-A8E1-5D11659FC353}" presName="root2" presStyleCnt="0"/>
      <dgm:spPr/>
    </dgm:pt>
    <dgm:pt modelId="{F3B91DE5-7C47-41F3-ABFB-D947B87AA8B9}" type="pres">
      <dgm:prSet presAssocID="{0ED6303B-85C5-42FE-A8E1-5D11659FC353}" presName="LevelTwoTextNode" presStyleLbl="node2" presStyleIdx="0" presStyleCnt="3">
        <dgm:presLayoutVars>
          <dgm:chPref val="3"/>
        </dgm:presLayoutVars>
      </dgm:prSet>
      <dgm:spPr/>
      <dgm:t>
        <a:bodyPr/>
        <a:lstStyle/>
        <a:p>
          <a:endParaRPr lang="uk-UA"/>
        </a:p>
      </dgm:t>
    </dgm:pt>
    <dgm:pt modelId="{CBD24F34-E9F3-4722-ABE0-0987B54DEF4F}" type="pres">
      <dgm:prSet presAssocID="{0ED6303B-85C5-42FE-A8E1-5D11659FC353}" presName="level3hierChild" presStyleCnt="0"/>
      <dgm:spPr/>
    </dgm:pt>
    <dgm:pt modelId="{B7C337C7-4A5F-4BB3-90CB-8D9A5B23CA08}" type="pres">
      <dgm:prSet presAssocID="{73460A60-1478-4826-AFD5-60C94D046EF0}" presName="conn2-1" presStyleLbl="parChTrans1D2" presStyleIdx="1" presStyleCnt="3"/>
      <dgm:spPr/>
      <dgm:t>
        <a:bodyPr/>
        <a:lstStyle/>
        <a:p>
          <a:endParaRPr lang="uk-UA"/>
        </a:p>
      </dgm:t>
    </dgm:pt>
    <dgm:pt modelId="{13617421-DEFA-448A-BA97-466C90D05F53}" type="pres">
      <dgm:prSet presAssocID="{73460A60-1478-4826-AFD5-60C94D046EF0}" presName="connTx" presStyleLbl="parChTrans1D2" presStyleIdx="1" presStyleCnt="3"/>
      <dgm:spPr/>
      <dgm:t>
        <a:bodyPr/>
        <a:lstStyle/>
        <a:p>
          <a:endParaRPr lang="uk-UA"/>
        </a:p>
      </dgm:t>
    </dgm:pt>
    <dgm:pt modelId="{7B7A0BC2-DE51-486D-9A5E-7C9879B8BAF4}" type="pres">
      <dgm:prSet presAssocID="{1F220E88-0F37-43BC-8B39-19833864894C}" presName="root2" presStyleCnt="0"/>
      <dgm:spPr/>
    </dgm:pt>
    <dgm:pt modelId="{41797AD2-D7F6-4153-947E-1FD2CD0917DC}" type="pres">
      <dgm:prSet presAssocID="{1F220E88-0F37-43BC-8B39-19833864894C}" presName="LevelTwoTextNode" presStyleLbl="node2" presStyleIdx="1" presStyleCnt="3">
        <dgm:presLayoutVars>
          <dgm:chPref val="3"/>
        </dgm:presLayoutVars>
      </dgm:prSet>
      <dgm:spPr/>
      <dgm:t>
        <a:bodyPr/>
        <a:lstStyle/>
        <a:p>
          <a:endParaRPr lang="uk-UA"/>
        </a:p>
      </dgm:t>
    </dgm:pt>
    <dgm:pt modelId="{DFC1C7BE-6F15-4ED6-B4B0-2070331E4F33}" type="pres">
      <dgm:prSet presAssocID="{1F220E88-0F37-43BC-8B39-19833864894C}" presName="level3hierChild" presStyleCnt="0"/>
      <dgm:spPr/>
    </dgm:pt>
    <dgm:pt modelId="{D65A4741-6A5E-4E21-B4B6-B4005181DE36}" type="pres">
      <dgm:prSet presAssocID="{68101A4A-1FCE-4B23-8B60-E41DC8A6FCF3}" presName="conn2-1" presStyleLbl="parChTrans1D2" presStyleIdx="2" presStyleCnt="3"/>
      <dgm:spPr/>
      <dgm:t>
        <a:bodyPr/>
        <a:lstStyle/>
        <a:p>
          <a:endParaRPr lang="uk-UA"/>
        </a:p>
      </dgm:t>
    </dgm:pt>
    <dgm:pt modelId="{9CCFAAC9-F5C3-4528-A1F1-60D144249B17}" type="pres">
      <dgm:prSet presAssocID="{68101A4A-1FCE-4B23-8B60-E41DC8A6FCF3}" presName="connTx" presStyleLbl="parChTrans1D2" presStyleIdx="2" presStyleCnt="3"/>
      <dgm:spPr/>
      <dgm:t>
        <a:bodyPr/>
        <a:lstStyle/>
        <a:p>
          <a:endParaRPr lang="uk-UA"/>
        </a:p>
      </dgm:t>
    </dgm:pt>
    <dgm:pt modelId="{AE177433-4B5F-48CC-BB2C-69F432273D95}" type="pres">
      <dgm:prSet presAssocID="{63682557-02D6-40F3-8D07-C8EAFB4A099F}" presName="root2" presStyleCnt="0"/>
      <dgm:spPr/>
    </dgm:pt>
    <dgm:pt modelId="{7133A7BB-DA20-4583-8689-EEEE423774F8}" type="pres">
      <dgm:prSet presAssocID="{63682557-02D6-40F3-8D07-C8EAFB4A099F}" presName="LevelTwoTextNode" presStyleLbl="node2" presStyleIdx="2" presStyleCnt="3">
        <dgm:presLayoutVars>
          <dgm:chPref val="3"/>
        </dgm:presLayoutVars>
      </dgm:prSet>
      <dgm:spPr/>
      <dgm:t>
        <a:bodyPr/>
        <a:lstStyle/>
        <a:p>
          <a:endParaRPr lang="uk-UA"/>
        </a:p>
      </dgm:t>
    </dgm:pt>
    <dgm:pt modelId="{F41BD407-EDD9-46C7-8530-A9DF0EB4C0C7}" type="pres">
      <dgm:prSet presAssocID="{63682557-02D6-40F3-8D07-C8EAFB4A099F}" presName="level3hierChild" presStyleCnt="0"/>
      <dgm:spPr/>
    </dgm:pt>
  </dgm:ptLst>
  <dgm:cxnLst>
    <dgm:cxn modelId="{7D4BCD79-D5A9-423B-A4D8-F425A183B2FA}" type="presOf" srcId="{1F220E88-0F37-43BC-8B39-19833864894C}" destId="{41797AD2-D7F6-4153-947E-1FD2CD0917DC}" srcOrd="0" destOrd="0" presId="urn:microsoft.com/office/officeart/2008/layout/HorizontalMultiLevelHierarchy"/>
    <dgm:cxn modelId="{A172255C-2EF3-43E9-8B45-6043DEFD5BDC}" srcId="{5B9E0CC4-03E8-4BC3-93B5-AA42E885140B}" destId="{63682557-02D6-40F3-8D07-C8EAFB4A099F}" srcOrd="2" destOrd="0" parTransId="{68101A4A-1FCE-4B23-8B60-E41DC8A6FCF3}" sibTransId="{CE6A996D-777E-4753-A008-99F3AFC11ED1}"/>
    <dgm:cxn modelId="{711F0290-CE0B-44CF-88A3-9A079D5B19C7}" srcId="{5B9E0CC4-03E8-4BC3-93B5-AA42E885140B}" destId="{0ED6303B-85C5-42FE-A8E1-5D11659FC353}" srcOrd="0" destOrd="0" parTransId="{C945241B-DC17-43E2-BA04-74D5CD2D09F6}" sibTransId="{59DF6A9E-89E5-40D5-B9C8-2BA3CDE173F0}"/>
    <dgm:cxn modelId="{A3B8A909-488B-4588-85E5-F913FDC13009}" type="presOf" srcId="{486837A3-CCF3-441D-B66C-10A5178C6DE2}" destId="{DED04654-8FF3-4A71-90E3-AF56E120DDD4}" srcOrd="0" destOrd="0" presId="urn:microsoft.com/office/officeart/2008/layout/HorizontalMultiLevelHierarchy"/>
    <dgm:cxn modelId="{BF51942D-8BC7-4A84-A6BA-41392363A9E8}" type="presOf" srcId="{63682557-02D6-40F3-8D07-C8EAFB4A099F}" destId="{7133A7BB-DA20-4583-8689-EEEE423774F8}" srcOrd="0" destOrd="0" presId="urn:microsoft.com/office/officeart/2008/layout/HorizontalMultiLevelHierarchy"/>
    <dgm:cxn modelId="{E8F91C99-40F9-4968-BFD9-9763FAF44E6E}" type="presOf" srcId="{73460A60-1478-4826-AFD5-60C94D046EF0}" destId="{13617421-DEFA-448A-BA97-466C90D05F53}" srcOrd="1" destOrd="0" presId="urn:microsoft.com/office/officeart/2008/layout/HorizontalMultiLevelHierarchy"/>
    <dgm:cxn modelId="{5498F203-176E-4651-97AF-4562DB471422}" srcId="{486837A3-CCF3-441D-B66C-10A5178C6DE2}" destId="{5B9E0CC4-03E8-4BC3-93B5-AA42E885140B}" srcOrd="0" destOrd="0" parTransId="{AA24210C-65F0-40E4-B9AF-49BC36968455}" sibTransId="{17B03B80-F0C9-4A3C-A6A4-9767AB92DBF9}"/>
    <dgm:cxn modelId="{D46A6217-5FCE-4E94-A025-63AC22B8AC03}" type="presOf" srcId="{C945241B-DC17-43E2-BA04-74D5CD2D09F6}" destId="{859B9ED5-3EE3-4465-9B79-55315776FF14}" srcOrd="0" destOrd="0" presId="urn:microsoft.com/office/officeart/2008/layout/HorizontalMultiLevelHierarchy"/>
    <dgm:cxn modelId="{3D05BF89-9A01-4D70-AF34-11BC0BF783DB}" type="presOf" srcId="{5B9E0CC4-03E8-4BC3-93B5-AA42E885140B}" destId="{B3F00834-3F00-4115-8E07-A0A1F9CEA48A}" srcOrd="0" destOrd="0" presId="urn:microsoft.com/office/officeart/2008/layout/HorizontalMultiLevelHierarchy"/>
    <dgm:cxn modelId="{F4ECF58C-8498-49F9-AD06-B4475B4064C7}" type="presOf" srcId="{73460A60-1478-4826-AFD5-60C94D046EF0}" destId="{B7C337C7-4A5F-4BB3-90CB-8D9A5B23CA08}" srcOrd="0" destOrd="0" presId="urn:microsoft.com/office/officeart/2008/layout/HorizontalMultiLevelHierarchy"/>
    <dgm:cxn modelId="{30F657C3-3DBF-4824-82B5-53D472E273D6}" type="presOf" srcId="{C945241B-DC17-43E2-BA04-74D5CD2D09F6}" destId="{AD7B2DEF-E8B1-4D04-8FC8-2E24DDD1F5AA}" srcOrd="1" destOrd="0" presId="urn:microsoft.com/office/officeart/2008/layout/HorizontalMultiLevelHierarchy"/>
    <dgm:cxn modelId="{7495647B-425A-4694-BF8E-A3FCC736D809}" type="presOf" srcId="{68101A4A-1FCE-4B23-8B60-E41DC8A6FCF3}" destId="{D65A4741-6A5E-4E21-B4B6-B4005181DE36}" srcOrd="0" destOrd="0" presId="urn:microsoft.com/office/officeart/2008/layout/HorizontalMultiLevelHierarchy"/>
    <dgm:cxn modelId="{4CAC4C0A-970B-4313-94DB-3D07365A2D88}" type="presOf" srcId="{68101A4A-1FCE-4B23-8B60-E41DC8A6FCF3}" destId="{9CCFAAC9-F5C3-4528-A1F1-60D144249B17}" srcOrd="1" destOrd="0" presId="urn:microsoft.com/office/officeart/2008/layout/HorizontalMultiLevelHierarchy"/>
    <dgm:cxn modelId="{85CC7278-AB8A-4701-A956-0329460C030F}" srcId="{5B9E0CC4-03E8-4BC3-93B5-AA42E885140B}" destId="{1F220E88-0F37-43BC-8B39-19833864894C}" srcOrd="1" destOrd="0" parTransId="{73460A60-1478-4826-AFD5-60C94D046EF0}" sibTransId="{E9897FC9-4E64-40ED-A625-6546A169E16D}"/>
    <dgm:cxn modelId="{B59457D4-4284-456B-9967-0214F4766512}" type="presOf" srcId="{0ED6303B-85C5-42FE-A8E1-5D11659FC353}" destId="{F3B91DE5-7C47-41F3-ABFB-D947B87AA8B9}" srcOrd="0" destOrd="0" presId="urn:microsoft.com/office/officeart/2008/layout/HorizontalMultiLevelHierarchy"/>
    <dgm:cxn modelId="{186C8D35-0AFB-446C-85A6-7D54E0540D9A}" type="presParOf" srcId="{DED04654-8FF3-4A71-90E3-AF56E120DDD4}" destId="{F5DA9007-40D9-4C9D-8A4A-2DC4FC249FB1}" srcOrd="0" destOrd="0" presId="urn:microsoft.com/office/officeart/2008/layout/HorizontalMultiLevelHierarchy"/>
    <dgm:cxn modelId="{1A720B5A-3D73-4E88-8838-F73A84BD6FDF}" type="presParOf" srcId="{F5DA9007-40D9-4C9D-8A4A-2DC4FC249FB1}" destId="{B3F00834-3F00-4115-8E07-A0A1F9CEA48A}" srcOrd="0" destOrd="0" presId="urn:microsoft.com/office/officeart/2008/layout/HorizontalMultiLevelHierarchy"/>
    <dgm:cxn modelId="{9D21E0E4-E356-4217-B670-7F8C15986CDD}" type="presParOf" srcId="{F5DA9007-40D9-4C9D-8A4A-2DC4FC249FB1}" destId="{253EF159-95F7-475D-8432-1AC8C59AFF32}" srcOrd="1" destOrd="0" presId="urn:microsoft.com/office/officeart/2008/layout/HorizontalMultiLevelHierarchy"/>
    <dgm:cxn modelId="{B49662BD-E9DA-49C9-9B65-6D35D21A4D13}" type="presParOf" srcId="{253EF159-95F7-475D-8432-1AC8C59AFF32}" destId="{859B9ED5-3EE3-4465-9B79-55315776FF14}" srcOrd="0" destOrd="0" presId="urn:microsoft.com/office/officeart/2008/layout/HorizontalMultiLevelHierarchy"/>
    <dgm:cxn modelId="{D32540C0-8D78-4CE2-A78A-0C50BF85DBA6}" type="presParOf" srcId="{859B9ED5-3EE3-4465-9B79-55315776FF14}" destId="{AD7B2DEF-E8B1-4D04-8FC8-2E24DDD1F5AA}" srcOrd="0" destOrd="0" presId="urn:microsoft.com/office/officeart/2008/layout/HorizontalMultiLevelHierarchy"/>
    <dgm:cxn modelId="{29A418D9-9E3D-4072-8342-BF650B63B347}" type="presParOf" srcId="{253EF159-95F7-475D-8432-1AC8C59AFF32}" destId="{64EA6B5E-84FC-4C61-819E-54EADD0FEFAF}" srcOrd="1" destOrd="0" presId="urn:microsoft.com/office/officeart/2008/layout/HorizontalMultiLevelHierarchy"/>
    <dgm:cxn modelId="{03343EAA-6FD1-4C4F-9A84-88F5E772CCDC}" type="presParOf" srcId="{64EA6B5E-84FC-4C61-819E-54EADD0FEFAF}" destId="{F3B91DE5-7C47-41F3-ABFB-D947B87AA8B9}" srcOrd="0" destOrd="0" presId="urn:microsoft.com/office/officeart/2008/layout/HorizontalMultiLevelHierarchy"/>
    <dgm:cxn modelId="{EA03BB79-9DEF-4797-B7BF-DF9C3616CA92}" type="presParOf" srcId="{64EA6B5E-84FC-4C61-819E-54EADD0FEFAF}" destId="{CBD24F34-E9F3-4722-ABE0-0987B54DEF4F}" srcOrd="1" destOrd="0" presId="urn:microsoft.com/office/officeart/2008/layout/HorizontalMultiLevelHierarchy"/>
    <dgm:cxn modelId="{35C0BC14-B4F6-4115-BFDC-351F760C55E4}" type="presParOf" srcId="{253EF159-95F7-475D-8432-1AC8C59AFF32}" destId="{B7C337C7-4A5F-4BB3-90CB-8D9A5B23CA08}" srcOrd="2" destOrd="0" presId="urn:microsoft.com/office/officeart/2008/layout/HorizontalMultiLevelHierarchy"/>
    <dgm:cxn modelId="{CB18C81B-A58C-4D5E-AB6F-AC4119BB5FB9}" type="presParOf" srcId="{B7C337C7-4A5F-4BB3-90CB-8D9A5B23CA08}" destId="{13617421-DEFA-448A-BA97-466C90D05F53}" srcOrd="0" destOrd="0" presId="urn:microsoft.com/office/officeart/2008/layout/HorizontalMultiLevelHierarchy"/>
    <dgm:cxn modelId="{18FCE8C2-23C0-42AB-B471-81D28157B753}" type="presParOf" srcId="{253EF159-95F7-475D-8432-1AC8C59AFF32}" destId="{7B7A0BC2-DE51-486D-9A5E-7C9879B8BAF4}" srcOrd="3" destOrd="0" presId="urn:microsoft.com/office/officeart/2008/layout/HorizontalMultiLevelHierarchy"/>
    <dgm:cxn modelId="{79525615-413D-41E9-81E0-BA51494E02D9}" type="presParOf" srcId="{7B7A0BC2-DE51-486D-9A5E-7C9879B8BAF4}" destId="{41797AD2-D7F6-4153-947E-1FD2CD0917DC}" srcOrd="0" destOrd="0" presId="urn:microsoft.com/office/officeart/2008/layout/HorizontalMultiLevelHierarchy"/>
    <dgm:cxn modelId="{4EC0620D-0658-4299-93B8-861A7F60AAD6}" type="presParOf" srcId="{7B7A0BC2-DE51-486D-9A5E-7C9879B8BAF4}" destId="{DFC1C7BE-6F15-4ED6-B4B0-2070331E4F33}" srcOrd="1" destOrd="0" presId="urn:microsoft.com/office/officeart/2008/layout/HorizontalMultiLevelHierarchy"/>
    <dgm:cxn modelId="{37A75FCF-293D-4FB3-A36C-FDDA926DDC65}" type="presParOf" srcId="{253EF159-95F7-475D-8432-1AC8C59AFF32}" destId="{D65A4741-6A5E-4E21-B4B6-B4005181DE36}" srcOrd="4" destOrd="0" presId="urn:microsoft.com/office/officeart/2008/layout/HorizontalMultiLevelHierarchy"/>
    <dgm:cxn modelId="{8A4C7FD6-2592-4288-8B09-3CDD66C94AF8}" type="presParOf" srcId="{D65A4741-6A5E-4E21-B4B6-B4005181DE36}" destId="{9CCFAAC9-F5C3-4528-A1F1-60D144249B17}" srcOrd="0" destOrd="0" presId="urn:microsoft.com/office/officeart/2008/layout/HorizontalMultiLevelHierarchy"/>
    <dgm:cxn modelId="{95495B1E-1A06-4C4B-8B03-D42014448699}" type="presParOf" srcId="{253EF159-95F7-475D-8432-1AC8C59AFF32}" destId="{AE177433-4B5F-48CC-BB2C-69F432273D95}" srcOrd="5" destOrd="0" presId="urn:microsoft.com/office/officeart/2008/layout/HorizontalMultiLevelHierarchy"/>
    <dgm:cxn modelId="{16EAF5B9-C87A-4FE7-A8FD-720D3BAEF94A}" type="presParOf" srcId="{AE177433-4B5F-48CC-BB2C-69F432273D95}" destId="{7133A7BB-DA20-4583-8689-EEEE423774F8}" srcOrd="0" destOrd="0" presId="urn:microsoft.com/office/officeart/2008/layout/HorizontalMultiLevelHierarchy"/>
    <dgm:cxn modelId="{0CDC8D59-B107-4C1B-BC75-C1230DE5B4D8}" type="presParOf" srcId="{AE177433-4B5F-48CC-BB2C-69F432273D95}" destId="{F41BD407-EDD9-46C7-8530-A9DF0EB4C0C7}" srcOrd="1" destOrd="0" presId="urn:microsoft.com/office/officeart/2008/layout/HorizontalMultiLevelHierarchy"/>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86837A3-CCF3-441D-B66C-10A5178C6DE2}" type="doc">
      <dgm:prSet loTypeId="urn:microsoft.com/office/officeart/2008/layout/HorizontalMultiLevelHierarchy" loCatId="hierarchy" qsTypeId="urn:microsoft.com/office/officeart/2005/8/quickstyle/simple1" qsCatId="simple" csTypeId="urn:microsoft.com/office/officeart/2005/8/colors/colorful5" csCatId="colorful" phldr="1"/>
      <dgm:spPr/>
      <dgm:t>
        <a:bodyPr/>
        <a:lstStyle/>
        <a:p>
          <a:endParaRPr lang="ru-RU"/>
        </a:p>
      </dgm:t>
    </dgm:pt>
    <dgm:pt modelId="{5B9E0CC4-03E8-4BC3-93B5-AA42E885140B}">
      <dgm:prSet phldrT="[Текст]"/>
      <dgm:spPr/>
      <dgm:t>
        <a:bodyPr/>
        <a:lstStyle/>
        <a:p>
          <a:r>
            <a:rPr lang="uk-UA" i="1"/>
            <a:t>Підвищення якості життя мешканців громади</a:t>
          </a:r>
          <a:endParaRPr lang="ru-RU" i="1"/>
        </a:p>
      </dgm:t>
    </dgm:pt>
    <dgm:pt modelId="{AA24210C-65F0-40E4-B9AF-49BC36968455}" type="parTrans" cxnId="{5498F203-176E-4651-97AF-4562DB471422}">
      <dgm:prSet/>
      <dgm:spPr/>
      <dgm:t>
        <a:bodyPr/>
        <a:lstStyle/>
        <a:p>
          <a:endParaRPr lang="ru-RU"/>
        </a:p>
      </dgm:t>
    </dgm:pt>
    <dgm:pt modelId="{17B03B80-F0C9-4A3C-A6A4-9767AB92DBF9}" type="sibTrans" cxnId="{5498F203-176E-4651-97AF-4562DB471422}">
      <dgm:prSet/>
      <dgm:spPr/>
      <dgm:t>
        <a:bodyPr/>
        <a:lstStyle/>
        <a:p>
          <a:endParaRPr lang="ru-RU"/>
        </a:p>
      </dgm:t>
    </dgm:pt>
    <dgm:pt modelId="{0ED6303B-85C5-42FE-A8E1-5D11659FC353}">
      <dgm:prSet phldrT="[Текст]"/>
      <dgm:spPr/>
      <dgm:t>
        <a:bodyPr/>
        <a:lstStyle/>
        <a:p>
          <a:r>
            <a:rPr lang="uk-UA"/>
            <a:t>2.1. Розвиток системи надання соціальних та адміністративних послуг у громаді</a:t>
          </a:r>
          <a:endParaRPr lang="ru-RU"/>
        </a:p>
      </dgm:t>
    </dgm:pt>
    <dgm:pt modelId="{C945241B-DC17-43E2-BA04-74D5CD2D09F6}" type="parTrans" cxnId="{711F0290-CE0B-44CF-88A3-9A079D5B19C7}">
      <dgm:prSet/>
      <dgm:spPr/>
      <dgm:t>
        <a:bodyPr/>
        <a:lstStyle/>
        <a:p>
          <a:endParaRPr lang="ru-RU"/>
        </a:p>
      </dgm:t>
    </dgm:pt>
    <dgm:pt modelId="{59DF6A9E-89E5-40D5-B9C8-2BA3CDE173F0}" type="sibTrans" cxnId="{711F0290-CE0B-44CF-88A3-9A079D5B19C7}">
      <dgm:prSet/>
      <dgm:spPr/>
      <dgm:t>
        <a:bodyPr/>
        <a:lstStyle/>
        <a:p>
          <a:endParaRPr lang="ru-RU"/>
        </a:p>
      </dgm:t>
    </dgm:pt>
    <dgm:pt modelId="{1F220E88-0F37-43BC-8B39-19833864894C}">
      <dgm:prSet/>
      <dgm:spPr/>
      <dgm:t>
        <a:bodyPr/>
        <a:lstStyle/>
        <a:p>
          <a:r>
            <a:rPr lang="uk-UA"/>
            <a:t>2.2. Екологічна безпека та збереження навколишнього природного середовища</a:t>
          </a:r>
          <a:endParaRPr lang="ru-RU"/>
        </a:p>
      </dgm:t>
    </dgm:pt>
    <dgm:pt modelId="{73460A60-1478-4826-AFD5-60C94D046EF0}" type="parTrans" cxnId="{85CC7278-AB8A-4701-A956-0329460C030F}">
      <dgm:prSet/>
      <dgm:spPr/>
      <dgm:t>
        <a:bodyPr/>
        <a:lstStyle/>
        <a:p>
          <a:endParaRPr lang="ru-RU"/>
        </a:p>
      </dgm:t>
    </dgm:pt>
    <dgm:pt modelId="{E9897FC9-4E64-40ED-A625-6546A169E16D}" type="sibTrans" cxnId="{85CC7278-AB8A-4701-A956-0329460C030F}">
      <dgm:prSet/>
      <dgm:spPr/>
      <dgm:t>
        <a:bodyPr/>
        <a:lstStyle/>
        <a:p>
          <a:endParaRPr lang="ru-RU"/>
        </a:p>
      </dgm:t>
    </dgm:pt>
    <dgm:pt modelId="{383C4B54-2431-4A93-B7B0-1F0BD718D4C9}">
      <dgm:prSet/>
      <dgm:spPr/>
      <dgm:t>
        <a:bodyPr/>
        <a:lstStyle/>
        <a:p>
          <a:r>
            <a:rPr lang="uk-UA"/>
            <a:t>2.3. Модернізація та розвиток інфраструктури громади</a:t>
          </a:r>
          <a:endParaRPr lang="ru-RU"/>
        </a:p>
      </dgm:t>
    </dgm:pt>
    <dgm:pt modelId="{9E413F9D-CAB2-4952-BBB3-86CA493BED56}" type="parTrans" cxnId="{6EB0C7BB-2FF6-4A92-9339-33D991BB6C7E}">
      <dgm:prSet/>
      <dgm:spPr/>
      <dgm:t>
        <a:bodyPr/>
        <a:lstStyle/>
        <a:p>
          <a:endParaRPr lang="ru-RU"/>
        </a:p>
      </dgm:t>
    </dgm:pt>
    <dgm:pt modelId="{B7C65323-A49C-44F4-933E-01B2DB68A1EC}" type="sibTrans" cxnId="{6EB0C7BB-2FF6-4A92-9339-33D991BB6C7E}">
      <dgm:prSet/>
      <dgm:spPr/>
      <dgm:t>
        <a:bodyPr/>
        <a:lstStyle/>
        <a:p>
          <a:endParaRPr lang="ru-RU"/>
        </a:p>
      </dgm:t>
    </dgm:pt>
    <dgm:pt modelId="{31CECD86-C665-487D-B68C-A7DB24856B01}">
      <dgm:prSet/>
      <dgm:spPr/>
      <dgm:t>
        <a:bodyPr/>
        <a:lstStyle/>
        <a:p>
          <a:r>
            <a:rPr lang="uk-UA"/>
            <a:t>2.4. Реалізація енергоефективних проектів (заходів) та популяризація енергоефективності</a:t>
          </a:r>
          <a:endParaRPr lang="ru-RU"/>
        </a:p>
      </dgm:t>
    </dgm:pt>
    <dgm:pt modelId="{5778B804-2D84-4180-8611-8FA7697B224B}" type="sibTrans" cxnId="{758EE459-B4D8-4056-B932-597562D2E1ED}">
      <dgm:prSet/>
      <dgm:spPr/>
      <dgm:t>
        <a:bodyPr/>
        <a:lstStyle/>
        <a:p>
          <a:endParaRPr lang="ru-RU"/>
        </a:p>
      </dgm:t>
    </dgm:pt>
    <dgm:pt modelId="{4B8A4158-5876-44E8-9EA8-0D4225B04AD7}" type="parTrans" cxnId="{758EE459-B4D8-4056-B932-597562D2E1ED}">
      <dgm:prSet/>
      <dgm:spPr/>
      <dgm:t>
        <a:bodyPr/>
        <a:lstStyle/>
        <a:p>
          <a:endParaRPr lang="ru-RU"/>
        </a:p>
      </dgm:t>
    </dgm:pt>
    <dgm:pt modelId="{DED04654-8FF3-4A71-90E3-AF56E120DDD4}" type="pres">
      <dgm:prSet presAssocID="{486837A3-CCF3-441D-B66C-10A5178C6DE2}" presName="Name0" presStyleCnt="0">
        <dgm:presLayoutVars>
          <dgm:chPref val="1"/>
          <dgm:dir/>
          <dgm:animOne val="branch"/>
          <dgm:animLvl val="lvl"/>
          <dgm:resizeHandles val="exact"/>
        </dgm:presLayoutVars>
      </dgm:prSet>
      <dgm:spPr/>
      <dgm:t>
        <a:bodyPr/>
        <a:lstStyle/>
        <a:p>
          <a:endParaRPr lang="uk-UA"/>
        </a:p>
      </dgm:t>
    </dgm:pt>
    <dgm:pt modelId="{F5DA9007-40D9-4C9D-8A4A-2DC4FC249FB1}" type="pres">
      <dgm:prSet presAssocID="{5B9E0CC4-03E8-4BC3-93B5-AA42E885140B}" presName="root1" presStyleCnt="0"/>
      <dgm:spPr/>
    </dgm:pt>
    <dgm:pt modelId="{B3F00834-3F00-4115-8E07-A0A1F9CEA48A}" type="pres">
      <dgm:prSet presAssocID="{5B9E0CC4-03E8-4BC3-93B5-AA42E885140B}" presName="LevelOneTextNode" presStyleLbl="node0" presStyleIdx="0" presStyleCnt="1">
        <dgm:presLayoutVars>
          <dgm:chPref val="3"/>
        </dgm:presLayoutVars>
      </dgm:prSet>
      <dgm:spPr/>
      <dgm:t>
        <a:bodyPr/>
        <a:lstStyle/>
        <a:p>
          <a:endParaRPr lang="uk-UA"/>
        </a:p>
      </dgm:t>
    </dgm:pt>
    <dgm:pt modelId="{253EF159-95F7-475D-8432-1AC8C59AFF32}" type="pres">
      <dgm:prSet presAssocID="{5B9E0CC4-03E8-4BC3-93B5-AA42E885140B}" presName="level2hierChild" presStyleCnt="0"/>
      <dgm:spPr/>
    </dgm:pt>
    <dgm:pt modelId="{859B9ED5-3EE3-4465-9B79-55315776FF14}" type="pres">
      <dgm:prSet presAssocID="{C945241B-DC17-43E2-BA04-74D5CD2D09F6}" presName="conn2-1" presStyleLbl="parChTrans1D2" presStyleIdx="0" presStyleCnt="4"/>
      <dgm:spPr/>
      <dgm:t>
        <a:bodyPr/>
        <a:lstStyle/>
        <a:p>
          <a:endParaRPr lang="uk-UA"/>
        </a:p>
      </dgm:t>
    </dgm:pt>
    <dgm:pt modelId="{AD7B2DEF-E8B1-4D04-8FC8-2E24DDD1F5AA}" type="pres">
      <dgm:prSet presAssocID="{C945241B-DC17-43E2-BA04-74D5CD2D09F6}" presName="connTx" presStyleLbl="parChTrans1D2" presStyleIdx="0" presStyleCnt="4"/>
      <dgm:spPr/>
      <dgm:t>
        <a:bodyPr/>
        <a:lstStyle/>
        <a:p>
          <a:endParaRPr lang="uk-UA"/>
        </a:p>
      </dgm:t>
    </dgm:pt>
    <dgm:pt modelId="{64EA6B5E-84FC-4C61-819E-54EADD0FEFAF}" type="pres">
      <dgm:prSet presAssocID="{0ED6303B-85C5-42FE-A8E1-5D11659FC353}" presName="root2" presStyleCnt="0"/>
      <dgm:spPr/>
    </dgm:pt>
    <dgm:pt modelId="{F3B91DE5-7C47-41F3-ABFB-D947B87AA8B9}" type="pres">
      <dgm:prSet presAssocID="{0ED6303B-85C5-42FE-A8E1-5D11659FC353}" presName="LevelTwoTextNode" presStyleLbl="node2" presStyleIdx="0" presStyleCnt="4">
        <dgm:presLayoutVars>
          <dgm:chPref val="3"/>
        </dgm:presLayoutVars>
      </dgm:prSet>
      <dgm:spPr/>
      <dgm:t>
        <a:bodyPr/>
        <a:lstStyle/>
        <a:p>
          <a:endParaRPr lang="uk-UA"/>
        </a:p>
      </dgm:t>
    </dgm:pt>
    <dgm:pt modelId="{CBD24F34-E9F3-4722-ABE0-0987B54DEF4F}" type="pres">
      <dgm:prSet presAssocID="{0ED6303B-85C5-42FE-A8E1-5D11659FC353}" presName="level3hierChild" presStyleCnt="0"/>
      <dgm:spPr/>
    </dgm:pt>
    <dgm:pt modelId="{B7C337C7-4A5F-4BB3-90CB-8D9A5B23CA08}" type="pres">
      <dgm:prSet presAssocID="{73460A60-1478-4826-AFD5-60C94D046EF0}" presName="conn2-1" presStyleLbl="parChTrans1D2" presStyleIdx="1" presStyleCnt="4"/>
      <dgm:spPr/>
      <dgm:t>
        <a:bodyPr/>
        <a:lstStyle/>
        <a:p>
          <a:endParaRPr lang="uk-UA"/>
        </a:p>
      </dgm:t>
    </dgm:pt>
    <dgm:pt modelId="{13617421-DEFA-448A-BA97-466C90D05F53}" type="pres">
      <dgm:prSet presAssocID="{73460A60-1478-4826-AFD5-60C94D046EF0}" presName="connTx" presStyleLbl="parChTrans1D2" presStyleIdx="1" presStyleCnt="4"/>
      <dgm:spPr/>
      <dgm:t>
        <a:bodyPr/>
        <a:lstStyle/>
        <a:p>
          <a:endParaRPr lang="uk-UA"/>
        </a:p>
      </dgm:t>
    </dgm:pt>
    <dgm:pt modelId="{7B7A0BC2-DE51-486D-9A5E-7C9879B8BAF4}" type="pres">
      <dgm:prSet presAssocID="{1F220E88-0F37-43BC-8B39-19833864894C}" presName="root2" presStyleCnt="0"/>
      <dgm:spPr/>
    </dgm:pt>
    <dgm:pt modelId="{41797AD2-D7F6-4153-947E-1FD2CD0917DC}" type="pres">
      <dgm:prSet presAssocID="{1F220E88-0F37-43BC-8B39-19833864894C}" presName="LevelTwoTextNode" presStyleLbl="node2" presStyleIdx="1" presStyleCnt="4">
        <dgm:presLayoutVars>
          <dgm:chPref val="3"/>
        </dgm:presLayoutVars>
      </dgm:prSet>
      <dgm:spPr/>
      <dgm:t>
        <a:bodyPr/>
        <a:lstStyle/>
        <a:p>
          <a:endParaRPr lang="uk-UA"/>
        </a:p>
      </dgm:t>
    </dgm:pt>
    <dgm:pt modelId="{DFC1C7BE-6F15-4ED6-B4B0-2070331E4F33}" type="pres">
      <dgm:prSet presAssocID="{1F220E88-0F37-43BC-8B39-19833864894C}" presName="level3hierChild" presStyleCnt="0"/>
      <dgm:spPr/>
    </dgm:pt>
    <dgm:pt modelId="{92416EB7-A945-4320-9B8C-D24BB8DEAC61}" type="pres">
      <dgm:prSet presAssocID="{9E413F9D-CAB2-4952-BBB3-86CA493BED56}" presName="conn2-1" presStyleLbl="parChTrans1D2" presStyleIdx="2" presStyleCnt="4"/>
      <dgm:spPr/>
      <dgm:t>
        <a:bodyPr/>
        <a:lstStyle/>
        <a:p>
          <a:endParaRPr lang="uk-UA"/>
        </a:p>
      </dgm:t>
    </dgm:pt>
    <dgm:pt modelId="{D6ADDB2D-DA3C-49A1-AA35-EC34EC818D5C}" type="pres">
      <dgm:prSet presAssocID="{9E413F9D-CAB2-4952-BBB3-86CA493BED56}" presName="connTx" presStyleLbl="parChTrans1D2" presStyleIdx="2" presStyleCnt="4"/>
      <dgm:spPr/>
      <dgm:t>
        <a:bodyPr/>
        <a:lstStyle/>
        <a:p>
          <a:endParaRPr lang="uk-UA"/>
        </a:p>
      </dgm:t>
    </dgm:pt>
    <dgm:pt modelId="{256D5957-28FE-4F0B-924B-0C07303DEE46}" type="pres">
      <dgm:prSet presAssocID="{383C4B54-2431-4A93-B7B0-1F0BD718D4C9}" presName="root2" presStyleCnt="0"/>
      <dgm:spPr/>
    </dgm:pt>
    <dgm:pt modelId="{3531A79B-377C-45AD-827F-A75D3D6A9D0B}" type="pres">
      <dgm:prSet presAssocID="{383C4B54-2431-4A93-B7B0-1F0BD718D4C9}" presName="LevelTwoTextNode" presStyleLbl="node2" presStyleIdx="2" presStyleCnt="4">
        <dgm:presLayoutVars>
          <dgm:chPref val="3"/>
        </dgm:presLayoutVars>
      </dgm:prSet>
      <dgm:spPr/>
      <dgm:t>
        <a:bodyPr/>
        <a:lstStyle/>
        <a:p>
          <a:endParaRPr lang="uk-UA"/>
        </a:p>
      </dgm:t>
    </dgm:pt>
    <dgm:pt modelId="{32524E50-E0F9-4151-94DF-544C440A6669}" type="pres">
      <dgm:prSet presAssocID="{383C4B54-2431-4A93-B7B0-1F0BD718D4C9}" presName="level3hierChild" presStyleCnt="0"/>
      <dgm:spPr/>
    </dgm:pt>
    <dgm:pt modelId="{30373AE8-B73D-4B06-8219-89BAC6E726A9}" type="pres">
      <dgm:prSet presAssocID="{4B8A4158-5876-44E8-9EA8-0D4225B04AD7}" presName="conn2-1" presStyleLbl="parChTrans1D2" presStyleIdx="3" presStyleCnt="4"/>
      <dgm:spPr/>
      <dgm:t>
        <a:bodyPr/>
        <a:lstStyle/>
        <a:p>
          <a:endParaRPr lang="uk-UA"/>
        </a:p>
      </dgm:t>
    </dgm:pt>
    <dgm:pt modelId="{EBBA8BEE-A68E-424F-8CD9-906279EC13AE}" type="pres">
      <dgm:prSet presAssocID="{4B8A4158-5876-44E8-9EA8-0D4225B04AD7}" presName="connTx" presStyleLbl="parChTrans1D2" presStyleIdx="3" presStyleCnt="4"/>
      <dgm:spPr/>
      <dgm:t>
        <a:bodyPr/>
        <a:lstStyle/>
        <a:p>
          <a:endParaRPr lang="uk-UA"/>
        </a:p>
      </dgm:t>
    </dgm:pt>
    <dgm:pt modelId="{31F4D484-1DAA-4CDD-90C4-A2A66F076266}" type="pres">
      <dgm:prSet presAssocID="{31CECD86-C665-487D-B68C-A7DB24856B01}" presName="root2" presStyleCnt="0"/>
      <dgm:spPr/>
    </dgm:pt>
    <dgm:pt modelId="{0F1C1918-577C-4B70-9255-81D685736D8E}" type="pres">
      <dgm:prSet presAssocID="{31CECD86-C665-487D-B68C-A7DB24856B01}" presName="LevelTwoTextNode" presStyleLbl="node2" presStyleIdx="3" presStyleCnt="4">
        <dgm:presLayoutVars>
          <dgm:chPref val="3"/>
        </dgm:presLayoutVars>
      </dgm:prSet>
      <dgm:spPr/>
      <dgm:t>
        <a:bodyPr/>
        <a:lstStyle/>
        <a:p>
          <a:endParaRPr lang="uk-UA"/>
        </a:p>
      </dgm:t>
    </dgm:pt>
    <dgm:pt modelId="{1513F1AB-AF22-416D-B3AA-0DDF74B412AE}" type="pres">
      <dgm:prSet presAssocID="{31CECD86-C665-487D-B68C-A7DB24856B01}" presName="level3hierChild" presStyleCnt="0"/>
      <dgm:spPr/>
    </dgm:pt>
  </dgm:ptLst>
  <dgm:cxnLst>
    <dgm:cxn modelId="{6EB0C7BB-2FF6-4A92-9339-33D991BB6C7E}" srcId="{5B9E0CC4-03E8-4BC3-93B5-AA42E885140B}" destId="{383C4B54-2431-4A93-B7B0-1F0BD718D4C9}" srcOrd="2" destOrd="0" parTransId="{9E413F9D-CAB2-4952-BBB3-86CA493BED56}" sibTransId="{B7C65323-A49C-44F4-933E-01B2DB68A1EC}"/>
    <dgm:cxn modelId="{711F0290-CE0B-44CF-88A3-9A079D5B19C7}" srcId="{5B9E0CC4-03E8-4BC3-93B5-AA42E885140B}" destId="{0ED6303B-85C5-42FE-A8E1-5D11659FC353}" srcOrd="0" destOrd="0" parTransId="{C945241B-DC17-43E2-BA04-74D5CD2D09F6}" sibTransId="{59DF6A9E-89E5-40D5-B9C8-2BA3CDE173F0}"/>
    <dgm:cxn modelId="{6105EC1F-7E66-4CBA-AE9B-175B26FEF55D}" type="presOf" srcId="{383C4B54-2431-4A93-B7B0-1F0BD718D4C9}" destId="{3531A79B-377C-45AD-827F-A75D3D6A9D0B}" srcOrd="0" destOrd="0" presId="urn:microsoft.com/office/officeart/2008/layout/HorizontalMultiLevelHierarchy"/>
    <dgm:cxn modelId="{B6A9F952-C1FF-4185-A897-0BED3C2A8B2B}" type="presOf" srcId="{5B9E0CC4-03E8-4BC3-93B5-AA42E885140B}" destId="{B3F00834-3F00-4115-8E07-A0A1F9CEA48A}" srcOrd="0" destOrd="0" presId="urn:microsoft.com/office/officeart/2008/layout/HorizontalMultiLevelHierarchy"/>
    <dgm:cxn modelId="{03F05D4C-AB04-4D54-AD55-A9D51948B3F7}" type="presOf" srcId="{4B8A4158-5876-44E8-9EA8-0D4225B04AD7}" destId="{EBBA8BEE-A68E-424F-8CD9-906279EC13AE}" srcOrd="1" destOrd="0" presId="urn:microsoft.com/office/officeart/2008/layout/HorizontalMultiLevelHierarchy"/>
    <dgm:cxn modelId="{1117A1F9-FAE9-4B3B-8DCD-7BDAACE1594F}" type="presOf" srcId="{0ED6303B-85C5-42FE-A8E1-5D11659FC353}" destId="{F3B91DE5-7C47-41F3-ABFB-D947B87AA8B9}" srcOrd="0" destOrd="0" presId="urn:microsoft.com/office/officeart/2008/layout/HorizontalMultiLevelHierarchy"/>
    <dgm:cxn modelId="{5498F203-176E-4651-97AF-4562DB471422}" srcId="{486837A3-CCF3-441D-B66C-10A5178C6DE2}" destId="{5B9E0CC4-03E8-4BC3-93B5-AA42E885140B}" srcOrd="0" destOrd="0" parTransId="{AA24210C-65F0-40E4-B9AF-49BC36968455}" sibTransId="{17B03B80-F0C9-4A3C-A6A4-9767AB92DBF9}"/>
    <dgm:cxn modelId="{E076863E-AC28-414F-B105-DE05BCA812B1}" type="presOf" srcId="{C945241B-DC17-43E2-BA04-74D5CD2D09F6}" destId="{AD7B2DEF-E8B1-4D04-8FC8-2E24DDD1F5AA}" srcOrd="1" destOrd="0" presId="urn:microsoft.com/office/officeart/2008/layout/HorizontalMultiLevelHierarchy"/>
    <dgm:cxn modelId="{3C85E351-B33F-44C8-BFD6-D70ECF496E64}" type="presOf" srcId="{4B8A4158-5876-44E8-9EA8-0D4225B04AD7}" destId="{30373AE8-B73D-4B06-8219-89BAC6E726A9}" srcOrd="0" destOrd="0" presId="urn:microsoft.com/office/officeart/2008/layout/HorizontalMultiLevelHierarchy"/>
    <dgm:cxn modelId="{BA1AA1B6-D7A2-4CB6-877A-44731B53E689}" type="presOf" srcId="{9E413F9D-CAB2-4952-BBB3-86CA493BED56}" destId="{D6ADDB2D-DA3C-49A1-AA35-EC34EC818D5C}" srcOrd="1" destOrd="0" presId="urn:microsoft.com/office/officeart/2008/layout/HorizontalMultiLevelHierarchy"/>
    <dgm:cxn modelId="{4594D9CC-5A71-4B92-901B-0EE9EDA4C9CA}" type="presOf" srcId="{31CECD86-C665-487D-B68C-A7DB24856B01}" destId="{0F1C1918-577C-4B70-9255-81D685736D8E}" srcOrd="0" destOrd="0" presId="urn:microsoft.com/office/officeart/2008/layout/HorizontalMultiLevelHierarchy"/>
    <dgm:cxn modelId="{15CCDEFE-1AD3-40DF-B373-2D376788A1D5}" type="presOf" srcId="{73460A60-1478-4826-AFD5-60C94D046EF0}" destId="{B7C337C7-4A5F-4BB3-90CB-8D9A5B23CA08}" srcOrd="0" destOrd="0" presId="urn:microsoft.com/office/officeart/2008/layout/HorizontalMultiLevelHierarchy"/>
    <dgm:cxn modelId="{85CC7278-AB8A-4701-A956-0329460C030F}" srcId="{5B9E0CC4-03E8-4BC3-93B5-AA42E885140B}" destId="{1F220E88-0F37-43BC-8B39-19833864894C}" srcOrd="1" destOrd="0" parTransId="{73460A60-1478-4826-AFD5-60C94D046EF0}" sibTransId="{E9897FC9-4E64-40ED-A625-6546A169E16D}"/>
    <dgm:cxn modelId="{A0B1D8B1-6D8E-48A4-ABFE-4A678A12B8FF}" type="presOf" srcId="{9E413F9D-CAB2-4952-BBB3-86CA493BED56}" destId="{92416EB7-A945-4320-9B8C-D24BB8DEAC61}" srcOrd="0" destOrd="0" presId="urn:microsoft.com/office/officeart/2008/layout/HorizontalMultiLevelHierarchy"/>
    <dgm:cxn modelId="{186526C8-83AA-4A86-B293-C7E08834021B}" type="presOf" srcId="{486837A3-CCF3-441D-B66C-10A5178C6DE2}" destId="{DED04654-8FF3-4A71-90E3-AF56E120DDD4}" srcOrd="0" destOrd="0" presId="urn:microsoft.com/office/officeart/2008/layout/HorizontalMultiLevelHierarchy"/>
    <dgm:cxn modelId="{E44EB411-C8A0-4BEF-94F3-2BC6F1D00D4D}" type="presOf" srcId="{C945241B-DC17-43E2-BA04-74D5CD2D09F6}" destId="{859B9ED5-3EE3-4465-9B79-55315776FF14}" srcOrd="0" destOrd="0" presId="urn:microsoft.com/office/officeart/2008/layout/HorizontalMultiLevelHierarchy"/>
    <dgm:cxn modelId="{F69E1177-CB7B-472E-87E9-9CC43FC8DC7D}" type="presOf" srcId="{73460A60-1478-4826-AFD5-60C94D046EF0}" destId="{13617421-DEFA-448A-BA97-466C90D05F53}" srcOrd="1" destOrd="0" presId="urn:microsoft.com/office/officeart/2008/layout/HorizontalMultiLevelHierarchy"/>
    <dgm:cxn modelId="{758EE459-B4D8-4056-B932-597562D2E1ED}" srcId="{5B9E0CC4-03E8-4BC3-93B5-AA42E885140B}" destId="{31CECD86-C665-487D-B68C-A7DB24856B01}" srcOrd="3" destOrd="0" parTransId="{4B8A4158-5876-44E8-9EA8-0D4225B04AD7}" sibTransId="{5778B804-2D84-4180-8611-8FA7697B224B}"/>
    <dgm:cxn modelId="{A257048A-8283-4461-BA3E-DF9815AA1889}" type="presOf" srcId="{1F220E88-0F37-43BC-8B39-19833864894C}" destId="{41797AD2-D7F6-4153-947E-1FD2CD0917DC}" srcOrd="0" destOrd="0" presId="urn:microsoft.com/office/officeart/2008/layout/HorizontalMultiLevelHierarchy"/>
    <dgm:cxn modelId="{4FA8FAD3-1EAD-43CB-B467-E52E166B8444}" type="presParOf" srcId="{DED04654-8FF3-4A71-90E3-AF56E120DDD4}" destId="{F5DA9007-40D9-4C9D-8A4A-2DC4FC249FB1}" srcOrd="0" destOrd="0" presId="urn:microsoft.com/office/officeart/2008/layout/HorizontalMultiLevelHierarchy"/>
    <dgm:cxn modelId="{2CC20F7E-845B-4BEE-AA20-F6D041FFB05A}" type="presParOf" srcId="{F5DA9007-40D9-4C9D-8A4A-2DC4FC249FB1}" destId="{B3F00834-3F00-4115-8E07-A0A1F9CEA48A}" srcOrd="0" destOrd="0" presId="urn:microsoft.com/office/officeart/2008/layout/HorizontalMultiLevelHierarchy"/>
    <dgm:cxn modelId="{29D95B78-A8DF-47E7-8E42-7D0DD199F7D4}" type="presParOf" srcId="{F5DA9007-40D9-4C9D-8A4A-2DC4FC249FB1}" destId="{253EF159-95F7-475D-8432-1AC8C59AFF32}" srcOrd="1" destOrd="0" presId="urn:microsoft.com/office/officeart/2008/layout/HorizontalMultiLevelHierarchy"/>
    <dgm:cxn modelId="{D2912B3A-21D1-481C-9FBC-9DA98D04CCC9}" type="presParOf" srcId="{253EF159-95F7-475D-8432-1AC8C59AFF32}" destId="{859B9ED5-3EE3-4465-9B79-55315776FF14}" srcOrd="0" destOrd="0" presId="urn:microsoft.com/office/officeart/2008/layout/HorizontalMultiLevelHierarchy"/>
    <dgm:cxn modelId="{4C5AFEEC-0CE4-4E93-9E34-9D7C67A9EDE7}" type="presParOf" srcId="{859B9ED5-3EE3-4465-9B79-55315776FF14}" destId="{AD7B2DEF-E8B1-4D04-8FC8-2E24DDD1F5AA}" srcOrd="0" destOrd="0" presId="urn:microsoft.com/office/officeart/2008/layout/HorizontalMultiLevelHierarchy"/>
    <dgm:cxn modelId="{0A98DCCE-862C-4DE8-909B-4DED2712140A}" type="presParOf" srcId="{253EF159-95F7-475D-8432-1AC8C59AFF32}" destId="{64EA6B5E-84FC-4C61-819E-54EADD0FEFAF}" srcOrd="1" destOrd="0" presId="urn:microsoft.com/office/officeart/2008/layout/HorizontalMultiLevelHierarchy"/>
    <dgm:cxn modelId="{9DBB835E-B2B0-4869-BD92-791886C47E9E}" type="presParOf" srcId="{64EA6B5E-84FC-4C61-819E-54EADD0FEFAF}" destId="{F3B91DE5-7C47-41F3-ABFB-D947B87AA8B9}" srcOrd="0" destOrd="0" presId="urn:microsoft.com/office/officeart/2008/layout/HorizontalMultiLevelHierarchy"/>
    <dgm:cxn modelId="{4C86D30B-0E75-4E81-945A-9CCEB13CC033}" type="presParOf" srcId="{64EA6B5E-84FC-4C61-819E-54EADD0FEFAF}" destId="{CBD24F34-E9F3-4722-ABE0-0987B54DEF4F}" srcOrd="1" destOrd="0" presId="urn:microsoft.com/office/officeart/2008/layout/HorizontalMultiLevelHierarchy"/>
    <dgm:cxn modelId="{2C16A9C7-0154-42AC-9EA9-29982E658CFD}" type="presParOf" srcId="{253EF159-95F7-475D-8432-1AC8C59AFF32}" destId="{B7C337C7-4A5F-4BB3-90CB-8D9A5B23CA08}" srcOrd="2" destOrd="0" presId="urn:microsoft.com/office/officeart/2008/layout/HorizontalMultiLevelHierarchy"/>
    <dgm:cxn modelId="{CC70FA37-0C3B-4F6B-ADB2-85808101E7EA}" type="presParOf" srcId="{B7C337C7-4A5F-4BB3-90CB-8D9A5B23CA08}" destId="{13617421-DEFA-448A-BA97-466C90D05F53}" srcOrd="0" destOrd="0" presId="urn:microsoft.com/office/officeart/2008/layout/HorizontalMultiLevelHierarchy"/>
    <dgm:cxn modelId="{FD2C97F6-2BEE-49D8-9C2C-39B90C574D4A}" type="presParOf" srcId="{253EF159-95F7-475D-8432-1AC8C59AFF32}" destId="{7B7A0BC2-DE51-486D-9A5E-7C9879B8BAF4}" srcOrd="3" destOrd="0" presId="urn:microsoft.com/office/officeart/2008/layout/HorizontalMultiLevelHierarchy"/>
    <dgm:cxn modelId="{0F0ADFA6-87FF-41AD-B04E-E45B040D76FC}" type="presParOf" srcId="{7B7A0BC2-DE51-486D-9A5E-7C9879B8BAF4}" destId="{41797AD2-D7F6-4153-947E-1FD2CD0917DC}" srcOrd="0" destOrd="0" presId="urn:microsoft.com/office/officeart/2008/layout/HorizontalMultiLevelHierarchy"/>
    <dgm:cxn modelId="{0718071E-DAB1-4C17-85B0-BAEEF40C508D}" type="presParOf" srcId="{7B7A0BC2-DE51-486D-9A5E-7C9879B8BAF4}" destId="{DFC1C7BE-6F15-4ED6-B4B0-2070331E4F33}" srcOrd="1" destOrd="0" presId="urn:microsoft.com/office/officeart/2008/layout/HorizontalMultiLevelHierarchy"/>
    <dgm:cxn modelId="{3850A764-B231-412B-9C76-0E3B42865C79}" type="presParOf" srcId="{253EF159-95F7-475D-8432-1AC8C59AFF32}" destId="{92416EB7-A945-4320-9B8C-D24BB8DEAC61}" srcOrd="4" destOrd="0" presId="urn:microsoft.com/office/officeart/2008/layout/HorizontalMultiLevelHierarchy"/>
    <dgm:cxn modelId="{C1A15E9C-C5EC-4D07-833F-A7541731DAF5}" type="presParOf" srcId="{92416EB7-A945-4320-9B8C-D24BB8DEAC61}" destId="{D6ADDB2D-DA3C-49A1-AA35-EC34EC818D5C}" srcOrd="0" destOrd="0" presId="urn:microsoft.com/office/officeart/2008/layout/HorizontalMultiLevelHierarchy"/>
    <dgm:cxn modelId="{AA696C18-DDF5-4DD4-BB64-595507A88E96}" type="presParOf" srcId="{253EF159-95F7-475D-8432-1AC8C59AFF32}" destId="{256D5957-28FE-4F0B-924B-0C07303DEE46}" srcOrd="5" destOrd="0" presId="urn:microsoft.com/office/officeart/2008/layout/HorizontalMultiLevelHierarchy"/>
    <dgm:cxn modelId="{24BC696E-A05C-4E4A-9F00-7B9D4655BC3B}" type="presParOf" srcId="{256D5957-28FE-4F0B-924B-0C07303DEE46}" destId="{3531A79B-377C-45AD-827F-A75D3D6A9D0B}" srcOrd="0" destOrd="0" presId="urn:microsoft.com/office/officeart/2008/layout/HorizontalMultiLevelHierarchy"/>
    <dgm:cxn modelId="{B8643D1E-F1AC-47EF-97D4-EFC1ED84F0A0}" type="presParOf" srcId="{256D5957-28FE-4F0B-924B-0C07303DEE46}" destId="{32524E50-E0F9-4151-94DF-544C440A6669}" srcOrd="1" destOrd="0" presId="urn:microsoft.com/office/officeart/2008/layout/HorizontalMultiLevelHierarchy"/>
    <dgm:cxn modelId="{F64B9F69-2BAE-4D9B-8117-DBCC3E0A5051}" type="presParOf" srcId="{253EF159-95F7-475D-8432-1AC8C59AFF32}" destId="{30373AE8-B73D-4B06-8219-89BAC6E726A9}" srcOrd="6" destOrd="0" presId="urn:microsoft.com/office/officeart/2008/layout/HorizontalMultiLevelHierarchy"/>
    <dgm:cxn modelId="{45135C27-F5F3-46DA-9A1B-0C37C8B36F7F}" type="presParOf" srcId="{30373AE8-B73D-4B06-8219-89BAC6E726A9}" destId="{EBBA8BEE-A68E-424F-8CD9-906279EC13AE}" srcOrd="0" destOrd="0" presId="urn:microsoft.com/office/officeart/2008/layout/HorizontalMultiLevelHierarchy"/>
    <dgm:cxn modelId="{C4C55540-3DF6-4B86-A0B7-071E813EC3AF}" type="presParOf" srcId="{253EF159-95F7-475D-8432-1AC8C59AFF32}" destId="{31F4D484-1DAA-4CDD-90C4-A2A66F076266}" srcOrd="7" destOrd="0" presId="urn:microsoft.com/office/officeart/2008/layout/HorizontalMultiLevelHierarchy"/>
    <dgm:cxn modelId="{F0AA8CC4-CC95-44B8-B21D-7C45C0A561F2}" type="presParOf" srcId="{31F4D484-1DAA-4CDD-90C4-A2A66F076266}" destId="{0F1C1918-577C-4B70-9255-81D685736D8E}" srcOrd="0" destOrd="0" presId="urn:microsoft.com/office/officeart/2008/layout/HorizontalMultiLevelHierarchy"/>
    <dgm:cxn modelId="{2470C3AA-7124-43F0-9929-E3ABC3BBF84F}" type="presParOf" srcId="{31F4D484-1DAA-4CDD-90C4-A2A66F076266}" destId="{1513F1AB-AF22-416D-B3AA-0DDF74B412AE}" srcOrd="1" destOrd="0" presId="urn:microsoft.com/office/officeart/2008/layout/HorizontalMultiLevelHierarchy"/>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86837A3-CCF3-441D-B66C-10A5178C6DE2}" type="doc">
      <dgm:prSet loTypeId="urn:microsoft.com/office/officeart/2008/layout/HorizontalMultiLevelHierarchy" loCatId="hierarchy" qsTypeId="urn:microsoft.com/office/officeart/2005/8/quickstyle/simple1" qsCatId="simple" csTypeId="urn:microsoft.com/office/officeart/2005/8/colors/colorful5" csCatId="colorful" phldr="1"/>
      <dgm:spPr/>
      <dgm:t>
        <a:bodyPr/>
        <a:lstStyle/>
        <a:p>
          <a:endParaRPr lang="ru-RU"/>
        </a:p>
      </dgm:t>
    </dgm:pt>
    <dgm:pt modelId="{5B9E0CC4-03E8-4BC3-93B5-AA42E885140B}">
      <dgm:prSet phldrT="[Текст]"/>
      <dgm:spPr/>
      <dgm:t>
        <a:bodyPr/>
        <a:lstStyle/>
        <a:p>
          <a:r>
            <a:rPr lang="uk-UA" i="1"/>
            <a:t>Ефективне управління громадою </a:t>
          </a:r>
          <a:endParaRPr lang="ru-RU" i="1"/>
        </a:p>
      </dgm:t>
    </dgm:pt>
    <dgm:pt modelId="{AA24210C-65F0-40E4-B9AF-49BC36968455}" type="parTrans" cxnId="{5498F203-176E-4651-97AF-4562DB471422}">
      <dgm:prSet/>
      <dgm:spPr/>
      <dgm:t>
        <a:bodyPr/>
        <a:lstStyle/>
        <a:p>
          <a:endParaRPr lang="ru-RU"/>
        </a:p>
      </dgm:t>
    </dgm:pt>
    <dgm:pt modelId="{17B03B80-F0C9-4A3C-A6A4-9767AB92DBF9}" type="sibTrans" cxnId="{5498F203-176E-4651-97AF-4562DB471422}">
      <dgm:prSet/>
      <dgm:spPr/>
      <dgm:t>
        <a:bodyPr/>
        <a:lstStyle/>
        <a:p>
          <a:endParaRPr lang="ru-RU"/>
        </a:p>
      </dgm:t>
    </dgm:pt>
    <dgm:pt modelId="{0ED6303B-85C5-42FE-A8E1-5D11659FC353}">
      <dgm:prSet phldrT="[Текст]"/>
      <dgm:spPr/>
      <dgm:t>
        <a:bodyPr/>
        <a:lstStyle/>
        <a:p>
          <a:r>
            <a:rPr lang="uk-UA"/>
            <a:t>3.1. Інформатизація суспільного простору та прозорість управління громадою</a:t>
          </a:r>
          <a:endParaRPr lang="ru-RU"/>
        </a:p>
      </dgm:t>
    </dgm:pt>
    <dgm:pt modelId="{C945241B-DC17-43E2-BA04-74D5CD2D09F6}" type="parTrans" cxnId="{711F0290-CE0B-44CF-88A3-9A079D5B19C7}">
      <dgm:prSet/>
      <dgm:spPr/>
      <dgm:t>
        <a:bodyPr/>
        <a:lstStyle/>
        <a:p>
          <a:endParaRPr lang="ru-RU"/>
        </a:p>
      </dgm:t>
    </dgm:pt>
    <dgm:pt modelId="{59DF6A9E-89E5-40D5-B9C8-2BA3CDE173F0}" type="sibTrans" cxnId="{711F0290-CE0B-44CF-88A3-9A079D5B19C7}">
      <dgm:prSet/>
      <dgm:spPr/>
      <dgm:t>
        <a:bodyPr/>
        <a:lstStyle/>
        <a:p>
          <a:endParaRPr lang="ru-RU"/>
        </a:p>
      </dgm:t>
    </dgm:pt>
    <dgm:pt modelId="{1F220E88-0F37-43BC-8B39-19833864894C}">
      <dgm:prSet/>
      <dgm:spPr/>
      <dgm:t>
        <a:bodyPr/>
        <a:lstStyle/>
        <a:p>
          <a:r>
            <a:rPr lang="uk-UA"/>
            <a:t>3.2. Впровадження прогресивних технологій управління місцевим розвитком  </a:t>
          </a:r>
          <a:endParaRPr lang="ru-RU"/>
        </a:p>
      </dgm:t>
    </dgm:pt>
    <dgm:pt modelId="{73460A60-1478-4826-AFD5-60C94D046EF0}" type="parTrans" cxnId="{85CC7278-AB8A-4701-A956-0329460C030F}">
      <dgm:prSet/>
      <dgm:spPr/>
      <dgm:t>
        <a:bodyPr/>
        <a:lstStyle/>
        <a:p>
          <a:endParaRPr lang="ru-RU"/>
        </a:p>
      </dgm:t>
    </dgm:pt>
    <dgm:pt modelId="{E9897FC9-4E64-40ED-A625-6546A169E16D}" type="sibTrans" cxnId="{85CC7278-AB8A-4701-A956-0329460C030F}">
      <dgm:prSet/>
      <dgm:spPr/>
      <dgm:t>
        <a:bodyPr/>
        <a:lstStyle/>
        <a:p>
          <a:endParaRPr lang="ru-RU"/>
        </a:p>
      </dgm:t>
    </dgm:pt>
    <dgm:pt modelId="{DED04654-8FF3-4A71-90E3-AF56E120DDD4}" type="pres">
      <dgm:prSet presAssocID="{486837A3-CCF3-441D-B66C-10A5178C6DE2}" presName="Name0" presStyleCnt="0">
        <dgm:presLayoutVars>
          <dgm:chPref val="1"/>
          <dgm:dir/>
          <dgm:animOne val="branch"/>
          <dgm:animLvl val="lvl"/>
          <dgm:resizeHandles val="exact"/>
        </dgm:presLayoutVars>
      </dgm:prSet>
      <dgm:spPr/>
      <dgm:t>
        <a:bodyPr/>
        <a:lstStyle/>
        <a:p>
          <a:endParaRPr lang="uk-UA"/>
        </a:p>
      </dgm:t>
    </dgm:pt>
    <dgm:pt modelId="{F5DA9007-40D9-4C9D-8A4A-2DC4FC249FB1}" type="pres">
      <dgm:prSet presAssocID="{5B9E0CC4-03E8-4BC3-93B5-AA42E885140B}" presName="root1" presStyleCnt="0"/>
      <dgm:spPr/>
    </dgm:pt>
    <dgm:pt modelId="{B3F00834-3F00-4115-8E07-A0A1F9CEA48A}" type="pres">
      <dgm:prSet presAssocID="{5B9E0CC4-03E8-4BC3-93B5-AA42E885140B}" presName="LevelOneTextNode" presStyleLbl="node0" presStyleIdx="0" presStyleCnt="1">
        <dgm:presLayoutVars>
          <dgm:chPref val="3"/>
        </dgm:presLayoutVars>
      </dgm:prSet>
      <dgm:spPr/>
      <dgm:t>
        <a:bodyPr/>
        <a:lstStyle/>
        <a:p>
          <a:endParaRPr lang="uk-UA"/>
        </a:p>
      </dgm:t>
    </dgm:pt>
    <dgm:pt modelId="{253EF159-95F7-475D-8432-1AC8C59AFF32}" type="pres">
      <dgm:prSet presAssocID="{5B9E0CC4-03E8-4BC3-93B5-AA42E885140B}" presName="level2hierChild" presStyleCnt="0"/>
      <dgm:spPr/>
    </dgm:pt>
    <dgm:pt modelId="{859B9ED5-3EE3-4465-9B79-55315776FF14}" type="pres">
      <dgm:prSet presAssocID="{C945241B-DC17-43E2-BA04-74D5CD2D09F6}" presName="conn2-1" presStyleLbl="parChTrans1D2" presStyleIdx="0" presStyleCnt="2"/>
      <dgm:spPr/>
      <dgm:t>
        <a:bodyPr/>
        <a:lstStyle/>
        <a:p>
          <a:endParaRPr lang="uk-UA"/>
        </a:p>
      </dgm:t>
    </dgm:pt>
    <dgm:pt modelId="{AD7B2DEF-E8B1-4D04-8FC8-2E24DDD1F5AA}" type="pres">
      <dgm:prSet presAssocID="{C945241B-DC17-43E2-BA04-74D5CD2D09F6}" presName="connTx" presStyleLbl="parChTrans1D2" presStyleIdx="0" presStyleCnt="2"/>
      <dgm:spPr/>
      <dgm:t>
        <a:bodyPr/>
        <a:lstStyle/>
        <a:p>
          <a:endParaRPr lang="uk-UA"/>
        </a:p>
      </dgm:t>
    </dgm:pt>
    <dgm:pt modelId="{64EA6B5E-84FC-4C61-819E-54EADD0FEFAF}" type="pres">
      <dgm:prSet presAssocID="{0ED6303B-85C5-42FE-A8E1-5D11659FC353}" presName="root2" presStyleCnt="0"/>
      <dgm:spPr/>
    </dgm:pt>
    <dgm:pt modelId="{F3B91DE5-7C47-41F3-ABFB-D947B87AA8B9}" type="pres">
      <dgm:prSet presAssocID="{0ED6303B-85C5-42FE-A8E1-5D11659FC353}" presName="LevelTwoTextNode" presStyleLbl="node2" presStyleIdx="0" presStyleCnt="2">
        <dgm:presLayoutVars>
          <dgm:chPref val="3"/>
        </dgm:presLayoutVars>
      </dgm:prSet>
      <dgm:spPr/>
      <dgm:t>
        <a:bodyPr/>
        <a:lstStyle/>
        <a:p>
          <a:endParaRPr lang="uk-UA"/>
        </a:p>
      </dgm:t>
    </dgm:pt>
    <dgm:pt modelId="{CBD24F34-E9F3-4722-ABE0-0987B54DEF4F}" type="pres">
      <dgm:prSet presAssocID="{0ED6303B-85C5-42FE-A8E1-5D11659FC353}" presName="level3hierChild" presStyleCnt="0"/>
      <dgm:spPr/>
    </dgm:pt>
    <dgm:pt modelId="{B7C337C7-4A5F-4BB3-90CB-8D9A5B23CA08}" type="pres">
      <dgm:prSet presAssocID="{73460A60-1478-4826-AFD5-60C94D046EF0}" presName="conn2-1" presStyleLbl="parChTrans1D2" presStyleIdx="1" presStyleCnt="2"/>
      <dgm:spPr/>
      <dgm:t>
        <a:bodyPr/>
        <a:lstStyle/>
        <a:p>
          <a:endParaRPr lang="uk-UA"/>
        </a:p>
      </dgm:t>
    </dgm:pt>
    <dgm:pt modelId="{13617421-DEFA-448A-BA97-466C90D05F53}" type="pres">
      <dgm:prSet presAssocID="{73460A60-1478-4826-AFD5-60C94D046EF0}" presName="connTx" presStyleLbl="parChTrans1D2" presStyleIdx="1" presStyleCnt="2"/>
      <dgm:spPr/>
      <dgm:t>
        <a:bodyPr/>
        <a:lstStyle/>
        <a:p>
          <a:endParaRPr lang="uk-UA"/>
        </a:p>
      </dgm:t>
    </dgm:pt>
    <dgm:pt modelId="{7B7A0BC2-DE51-486D-9A5E-7C9879B8BAF4}" type="pres">
      <dgm:prSet presAssocID="{1F220E88-0F37-43BC-8B39-19833864894C}" presName="root2" presStyleCnt="0"/>
      <dgm:spPr/>
    </dgm:pt>
    <dgm:pt modelId="{41797AD2-D7F6-4153-947E-1FD2CD0917DC}" type="pres">
      <dgm:prSet presAssocID="{1F220E88-0F37-43BC-8B39-19833864894C}" presName="LevelTwoTextNode" presStyleLbl="node2" presStyleIdx="1" presStyleCnt="2">
        <dgm:presLayoutVars>
          <dgm:chPref val="3"/>
        </dgm:presLayoutVars>
      </dgm:prSet>
      <dgm:spPr/>
      <dgm:t>
        <a:bodyPr/>
        <a:lstStyle/>
        <a:p>
          <a:endParaRPr lang="uk-UA"/>
        </a:p>
      </dgm:t>
    </dgm:pt>
    <dgm:pt modelId="{DFC1C7BE-6F15-4ED6-B4B0-2070331E4F33}" type="pres">
      <dgm:prSet presAssocID="{1F220E88-0F37-43BC-8B39-19833864894C}" presName="level3hierChild" presStyleCnt="0"/>
      <dgm:spPr/>
    </dgm:pt>
  </dgm:ptLst>
  <dgm:cxnLst>
    <dgm:cxn modelId="{A9426ABA-1B9A-46F1-80A5-E5A81BB362EB}" type="presOf" srcId="{C945241B-DC17-43E2-BA04-74D5CD2D09F6}" destId="{859B9ED5-3EE3-4465-9B79-55315776FF14}" srcOrd="0" destOrd="0" presId="urn:microsoft.com/office/officeart/2008/layout/HorizontalMultiLevelHierarchy"/>
    <dgm:cxn modelId="{D05DB518-2980-4C8D-952F-DE4695926C89}" type="presOf" srcId="{73460A60-1478-4826-AFD5-60C94D046EF0}" destId="{B7C337C7-4A5F-4BB3-90CB-8D9A5B23CA08}" srcOrd="0" destOrd="0" presId="urn:microsoft.com/office/officeart/2008/layout/HorizontalMultiLevelHierarchy"/>
    <dgm:cxn modelId="{711F0290-CE0B-44CF-88A3-9A079D5B19C7}" srcId="{5B9E0CC4-03E8-4BC3-93B5-AA42E885140B}" destId="{0ED6303B-85C5-42FE-A8E1-5D11659FC353}" srcOrd="0" destOrd="0" parTransId="{C945241B-DC17-43E2-BA04-74D5CD2D09F6}" sibTransId="{59DF6A9E-89E5-40D5-B9C8-2BA3CDE173F0}"/>
    <dgm:cxn modelId="{5C73C071-F7C5-409C-9B18-E32DA9A9D9C7}" type="presOf" srcId="{486837A3-CCF3-441D-B66C-10A5178C6DE2}" destId="{DED04654-8FF3-4A71-90E3-AF56E120DDD4}" srcOrd="0" destOrd="0" presId="urn:microsoft.com/office/officeart/2008/layout/HorizontalMultiLevelHierarchy"/>
    <dgm:cxn modelId="{5498F203-176E-4651-97AF-4562DB471422}" srcId="{486837A3-CCF3-441D-B66C-10A5178C6DE2}" destId="{5B9E0CC4-03E8-4BC3-93B5-AA42E885140B}" srcOrd="0" destOrd="0" parTransId="{AA24210C-65F0-40E4-B9AF-49BC36968455}" sibTransId="{17B03B80-F0C9-4A3C-A6A4-9767AB92DBF9}"/>
    <dgm:cxn modelId="{6F398F8F-443C-46B1-93E3-7D5B7823DDF7}" type="presOf" srcId="{5B9E0CC4-03E8-4BC3-93B5-AA42E885140B}" destId="{B3F00834-3F00-4115-8E07-A0A1F9CEA48A}" srcOrd="0" destOrd="0" presId="urn:microsoft.com/office/officeart/2008/layout/HorizontalMultiLevelHierarchy"/>
    <dgm:cxn modelId="{25FF8BDB-087C-4BDC-936F-4E91245AE5D5}" type="presOf" srcId="{C945241B-DC17-43E2-BA04-74D5CD2D09F6}" destId="{AD7B2DEF-E8B1-4D04-8FC8-2E24DDD1F5AA}" srcOrd="1" destOrd="0" presId="urn:microsoft.com/office/officeart/2008/layout/HorizontalMultiLevelHierarchy"/>
    <dgm:cxn modelId="{31D6BF1C-501E-418C-83E4-0186D608BF72}" type="presOf" srcId="{1F220E88-0F37-43BC-8B39-19833864894C}" destId="{41797AD2-D7F6-4153-947E-1FD2CD0917DC}" srcOrd="0" destOrd="0" presId="urn:microsoft.com/office/officeart/2008/layout/HorizontalMultiLevelHierarchy"/>
    <dgm:cxn modelId="{85CC7278-AB8A-4701-A956-0329460C030F}" srcId="{5B9E0CC4-03E8-4BC3-93B5-AA42E885140B}" destId="{1F220E88-0F37-43BC-8B39-19833864894C}" srcOrd="1" destOrd="0" parTransId="{73460A60-1478-4826-AFD5-60C94D046EF0}" sibTransId="{E9897FC9-4E64-40ED-A625-6546A169E16D}"/>
    <dgm:cxn modelId="{9F5205DA-A922-43E7-A693-11EE28B3DA2C}" type="presOf" srcId="{0ED6303B-85C5-42FE-A8E1-5D11659FC353}" destId="{F3B91DE5-7C47-41F3-ABFB-D947B87AA8B9}" srcOrd="0" destOrd="0" presId="urn:microsoft.com/office/officeart/2008/layout/HorizontalMultiLevelHierarchy"/>
    <dgm:cxn modelId="{DD1E22A5-3D4C-44A2-954B-E27A765424D1}" type="presOf" srcId="{73460A60-1478-4826-AFD5-60C94D046EF0}" destId="{13617421-DEFA-448A-BA97-466C90D05F53}" srcOrd="1" destOrd="0" presId="urn:microsoft.com/office/officeart/2008/layout/HorizontalMultiLevelHierarchy"/>
    <dgm:cxn modelId="{897E4AB5-7FAC-4C82-955B-74DFF3C56FA6}" type="presParOf" srcId="{DED04654-8FF3-4A71-90E3-AF56E120DDD4}" destId="{F5DA9007-40D9-4C9D-8A4A-2DC4FC249FB1}" srcOrd="0" destOrd="0" presId="urn:microsoft.com/office/officeart/2008/layout/HorizontalMultiLevelHierarchy"/>
    <dgm:cxn modelId="{206C4DA0-3052-41D3-8D71-E20F915B685B}" type="presParOf" srcId="{F5DA9007-40D9-4C9D-8A4A-2DC4FC249FB1}" destId="{B3F00834-3F00-4115-8E07-A0A1F9CEA48A}" srcOrd="0" destOrd="0" presId="urn:microsoft.com/office/officeart/2008/layout/HorizontalMultiLevelHierarchy"/>
    <dgm:cxn modelId="{43DB9BC1-7816-442E-9802-9A6EBB2A5D5C}" type="presParOf" srcId="{F5DA9007-40D9-4C9D-8A4A-2DC4FC249FB1}" destId="{253EF159-95F7-475D-8432-1AC8C59AFF32}" srcOrd="1" destOrd="0" presId="urn:microsoft.com/office/officeart/2008/layout/HorizontalMultiLevelHierarchy"/>
    <dgm:cxn modelId="{C7687013-7C50-4769-B935-2D50A5C72990}" type="presParOf" srcId="{253EF159-95F7-475D-8432-1AC8C59AFF32}" destId="{859B9ED5-3EE3-4465-9B79-55315776FF14}" srcOrd="0" destOrd="0" presId="urn:microsoft.com/office/officeart/2008/layout/HorizontalMultiLevelHierarchy"/>
    <dgm:cxn modelId="{0F9BE50D-8EC5-484E-B32A-53A9CC3F2CF0}" type="presParOf" srcId="{859B9ED5-3EE3-4465-9B79-55315776FF14}" destId="{AD7B2DEF-E8B1-4D04-8FC8-2E24DDD1F5AA}" srcOrd="0" destOrd="0" presId="urn:microsoft.com/office/officeart/2008/layout/HorizontalMultiLevelHierarchy"/>
    <dgm:cxn modelId="{5A61D541-F40E-46A8-865A-7BC71DE4F7E0}" type="presParOf" srcId="{253EF159-95F7-475D-8432-1AC8C59AFF32}" destId="{64EA6B5E-84FC-4C61-819E-54EADD0FEFAF}" srcOrd="1" destOrd="0" presId="urn:microsoft.com/office/officeart/2008/layout/HorizontalMultiLevelHierarchy"/>
    <dgm:cxn modelId="{03360F22-977C-447D-B993-A6B9082D0E1A}" type="presParOf" srcId="{64EA6B5E-84FC-4C61-819E-54EADD0FEFAF}" destId="{F3B91DE5-7C47-41F3-ABFB-D947B87AA8B9}" srcOrd="0" destOrd="0" presId="urn:microsoft.com/office/officeart/2008/layout/HorizontalMultiLevelHierarchy"/>
    <dgm:cxn modelId="{4EEFAE55-0CA1-4745-91C9-8C6AF8B61726}" type="presParOf" srcId="{64EA6B5E-84FC-4C61-819E-54EADD0FEFAF}" destId="{CBD24F34-E9F3-4722-ABE0-0987B54DEF4F}" srcOrd="1" destOrd="0" presId="urn:microsoft.com/office/officeart/2008/layout/HorizontalMultiLevelHierarchy"/>
    <dgm:cxn modelId="{42B14C88-5367-4392-837D-C631C323ABBA}" type="presParOf" srcId="{253EF159-95F7-475D-8432-1AC8C59AFF32}" destId="{B7C337C7-4A5F-4BB3-90CB-8D9A5B23CA08}" srcOrd="2" destOrd="0" presId="urn:microsoft.com/office/officeart/2008/layout/HorizontalMultiLevelHierarchy"/>
    <dgm:cxn modelId="{3780D5C7-7510-4732-8DB3-C2754CB777FC}" type="presParOf" srcId="{B7C337C7-4A5F-4BB3-90CB-8D9A5B23CA08}" destId="{13617421-DEFA-448A-BA97-466C90D05F53}" srcOrd="0" destOrd="0" presId="urn:microsoft.com/office/officeart/2008/layout/HorizontalMultiLevelHierarchy"/>
    <dgm:cxn modelId="{10565C47-9E66-44C6-89EB-FE0CDBDB743E}" type="presParOf" srcId="{253EF159-95F7-475D-8432-1AC8C59AFF32}" destId="{7B7A0BC2-DE51-486D-9A5E-7C9879B8BAF4}" srcOrd="3" destOrd="0" presId="urn:microsoft.com/office/officeart/2008/layout/HorizontalMultiLevelHierarchy"/>
    <dgm:cxn modelId="{A75783FA-AD80-42AD-A774-B2C491546648}" type="presParOf" srcId="{7B7A0BC2-DE51-486D-9A5E-7C9879B8BAF4}" destId="{41797AD2-D7F6-4153-947E-1FD2CD0917DC}" srcOrd="0" destOrd="0" presId="urn:microsoft.com/office/officeart/2008/layout/HorizontalMultiLevelHierarchy"/>
    <dgm:cxn modelId="{CF1E04FC-0D4C-4FDE-9E68-D9CB1BB6A673}" type="presParOf" srcId="{7B7A0BC2-DE51-486D-9A5E-7C9879B8BAF4}" destId="{DFC1C7BE-6F15-4ED6-B4B0-2070331E4F33}" srcOrd="1" destOrd="0" presId="urn:microsoft.com/office/officeart/2008/layout/HorizontalMultiLevelHierarchy"/>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50128E-DE80-4A51-8024-4AAE6F8AD6B1}">
      <dsp:nvSpPr>
        <dsp:cNvPr id="0" name=""/>
        <dsp:cNvSpPr/>
      </dsp:nvSpPr>
      <dsp:spPr>
        <a:xfrm>
          <a:off x="2117943" y="904029"/>
          <a:ext cx="1758563" cy="104397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Заклади торгівлі Зачепилівської ОТГ</a:t>
          </a:r>
        </a:p>
      </dsp:txBody>
      <dsp:txXfrm>
        <a:off x="2375479" y="1056916"/>
        <a:ext cx="1243491" cy="738205"/>
      </dsp:txXfrm>
    </dsp:sp>
    <dsp:sp modelId="{27A9E42D-704F-4D5C-88B2-D57A5A72AA0C}">
      <dsp:nvSpPr>
        <dsp:cNvPr id="0" name=""/>
        <dsp:cNvSpPr/>
      </dsp:nvSpPr>
      <dsp:spPr>
        <a:xfrm rot="16200000">
          <a:off x="2945103" y="680962"/>
          <a:ext cx="104242" cy="255350"/>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uk-UA" sz="1000" kern="1200">
            <a:solidFill>
              <a:sysClr val="window" lastClr="FFFFFF"/>
            </a:solidFill>
            <a:latin typeface="Calibri" panose="020F0502020204030204"/>
            <a:ea typeface="+mn-ea"/>
            <a:cs typeface="+mn-cs"/>
          </a:endParaRPr>
        </a:p>
      </dsp:txBody>
      <dsp:txXfrm>
        <a:off x="2960740" y="747669"/>
        <a:ext cx="72969" cy="153210"/>
      </dsp:txXfrm>
    </dsp:sp>
    <dsp:sp modelId="{B278B7F0-80F4-4723-A6AB-11C65309DEB1}">
      <dsp:nvSpPr>
        <dsp:cNvPr id="0" name=""/>
        <dsp:cNvSpPr/>
      </dsp:nvSpPr>
      <dsp:spPr>
        <a:xfrm>
          <a:off x="2214518" y="43545"/>
          <a:ext cx="1565412" cy="663799"/>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Непродовольчі магазини </a:t>
          </a:r>
          <a:r>
            <a:rPr lang="uk-UA" sz="12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sym typeface="Symbol" panose="05050102010706020507" pitchFamily="18" charset="2"/>
            </a:rPr>
            <a:t></a:t>
          </a:r>
          <a:r>
            <a:rPr lang="uk-UA" sz="12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56</a:t>
          </a:r>
        </a:p>
      </dsp:txBody>
      <dsp:txXfrm>
        <a:off x="2443767" y="140756"/>
        <a:ext cx="1106914" cy="469377"/>
      </dsp:txXfrm>
    </dsp:sp>
    <dsp:sp modelId="{CA4C93D7-CBA9-4CA8-8FE4-D1D5B993CAAD}">
      <dsp:nvSpPr>
        <dsp:cNvPr id="0" name=""/>
        <dsp:cNvSpPr/>
      </dsp:nvSpPr>
      <dsp:spPr>
        <a:xfrm rot="21562200">
          <a:off x="3953251" y="1286812"/>
          <a:ext cx="185273" cy="255350"/>
        </a:xfrm>
        <a:prstGeom prst="rightArrow">
          <a:avLst>
            <a:gd name="adj1" fmla="val 60000"/>
            <a:gd name="adj2" fmla="val 50000"/>
          </a:avLst>
        </a:prstGeom>
        <a:solidFill>
          <a:srgbClr val="ED7D31">
            <a:hueOff val="-485121"/>
            <a:satOff val="-27976"/>
            <a:lumOff val="2876"/>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uk-UA" sz="1000" kern="1200">
            <a:solidFill>
              <a:sysClr val="window" lastClr="FFFFFF"/>
            </a:solidFill>
            <a:latin typeface="Calibri" panose="020F0502020204030204"/>
            <a:ea typeface="+mn-ea"/>
            <a:cs typeface="+mn-cs"/>
          </a:endParaRPr>
        </a:p>
      </dsp:txBody>
      <dsp:txXfrm>
        <a:off x="3953253" y="1338188"/>
        <a:ext cx="129691" cy="153210"/>
      </dsp:txXfrm>
    </dsp:sp>
    <dsp:sp modelId="{44E2BD91-DBEC-4213-A1E5-4ECDF0C05149}">
      <dsp:nvSpPr>
        <dsp:cNvPr id="0" name=""/>
        <dsp:cNvSpPr/>
      </dsp:nvSpPr>
      <dsp:spPr>
        <a:xfrm>
          <a:off x="4225808" y="951892"/>
          <a:ext cx="1394320" cy="905901"/>
        </a:xfrm>
        <a:prstGeom prst="ellipse">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Магазини змішаного типу </a:t>
          </a:r>
          <a:r>
            <a:rPr lang="uk-UA" sz="12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sym typeface="Symbol" panose="05050102010706020507" pitchFamily="18" charset="2"/>
            </a:rPr>
            <a:t></a:t>
          </a:r>
          <a:r>
            <a:rPr lang="uk-UA" sz="12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23</a:t>
          </a:r>
        </a:p>
      </dsp:txBody>
      <dsp:txXfrm>
        <a:off x="4430001" y="1084558"/>
        <a:ext cx="985934" cy="640569"/>
      </dsp:txXfrm>
    </dsp:sp>
    <dsp:sp modelId="{878D7C7D-A169-42DD-ABB2-5D4B501938C3}">
      <dsp:nvSpPr>
        <dsp:cNvPr id="0" name=""/>
        <dsp:cNvSpPr/>
      </dsp:nvSpPr>
      <dsp:spPr>
        <a:xfrm rot="5400000">
          <a:off x="2945979" y="1914122"/>
          <a:ext cx="102491" cy="255350"/>
        </a:xfrm>
        <a:prstGeom prst="rightArrow">
          <a:avLst>
            <a:gd name="adj1" fmla="val 60000"/>
            <a:gd name="adj2" fmla="val 50000"/>
          </a:avLst>
        </a:prstGeom>
        <a:solidFill>
          <a:srgbClr val="ED7D31">
            <a:hueOff val="-970242"/>
            <a:satOff val="-55952"/>
            <a:lumOff val="575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uk-UA" sz="1000" kern="1200">
            <a:solidFill>
              <a:sysClr val="window" lastClr="FFFFFF"/>
            </a:solidFill>
            <a:latin typeface="Calibri" panose="020F0502020204030204"/>
            <a:ea typeface="+mn-ea"/>
            <a:cs typeface="+mn-cs"/>
          </a:endParaRPr>
        </a:p>
      </dsp:txBody>
      <dsp:txXfrm>
        <a:off x="2961353" y="1949819"/>
        <a:ext cx="71744" cy="153210"/>
      </dsp:txXfrm>
    </dsp:sp>
    <dsp:sp modelId="{AC291DC1-45EB-4F48-83E2-73119748691C}">
      <dsp:nvSpPr>
        <dsp:cNvPr id="0" name=""/>
        <dsp:cNvSpPr/>
      </dsp:nvSpPr>
      <dsp:spPr>
        <a:xfrm>
          <a:off x="2260752" y="2141388"/>
          <a:ext cx="1472945" cy="670408"/>
        </a:xfrm>
        <a:prstGeom prst="ellipse">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Ринок на території смт Зачепилівка</a:t>
          </a:r>
        </a:p>
      </dsp:txBody>
      <dsp:txXfrm>
        <a:off x="2476460" y="2239567"/>
        <a:ext cx="1041529" cy="474050"/>
      </dsp:txXfrm>
    </dsp:sp>
    <dsp:sp modelId="{72251C2F-8C10-45A0-8E2A-C4C7D6B8565D}">
      <dsp:nvSpPr>
        <dsp:cNvPr id="0" name=""/>
        <dsp:cNvSpPr/>
      </dsp:nvSpPr>
      <dsp:spPr>
        <a:xfrm rot="10861182">
          <a:off x="1820687" y="1279274"/>
          <a:ext cx="210361" cy="255350"/>
        </a:xfrm>
        <a:prstGeom prst="rightArrow">
          <a:avLst>
            <a:gd name="adj1" fmla="val 60000"/>
            <a:gd name="adj2" fmla="val 50000"/>
          </a:avLst>
        </a:prstGeom>
        <a:solidFill>
          <a:srgbClr val="ED7D31">
            <a:hueOff val="-1455363"/>
            <a:satOff val="-83928"/>
            <a:lumOff val="862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uk-UA" sz="1000" kern="1200">
            <a:solidFill>
              <a:sysClr val="window" lastClr="FFFFFF"/>
            </a:solidFill>
            <a:latin typeface="Calibri" panose="020F0502020204030204"/>
            <a:ea typeface="+mn-ea"/>
            <a:cs typeface="+mn-cs"/>
          </a:endParaRPr>
        </a:p>
      </dsp:txBody>
      <dsp:txXfrm rot="10800000">
        <a:off x="1883790" y="1330906"/>
        <a:ext cx="147253" cy="153210"/>
      </dsp:txXfrm>
    </dsp:sp>
    <dsp:sp modelId="{63530FF1-8FCD-46D0-94A1-BC70DD99A477}">
      <dsp:nvSpPr>
        <dsp:cNvPr id="0" name=""/>
        <dsp:cNvSpPr/>
      </dsp:nvSpPr>
      <dsp:spPr>
        <a:xfrm>
          <a:off x="308286" y="931497"/>
          <a:ext cx="1413471" cy="918481"/>
        </a:xfrm>
        <a:prstGeom prst="ellipse">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Продовольчі магазини </a:t>
          </a:r>
          <a:r>
            <a:rPr lang="uk-UA" sz="12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sym typeface="Symbol" panose="05050102010706020507" pitchFamily="18" charset="2"/>
            </a:rPr>
            <a:t> </a:t>
          </a:r>
          <a:r>
            <a:rPr lang="uk-UA" sz="12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28</a:t>
          </a:r>
        </a:p>
      </dsp:txBody>
      <dsp:txXfrm>
        <a:off x="515284" y="1066005"/>
        <a:ext cx="999475" cy="6494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A4741-6A5E-4E21-B4B6-B4005181DE36}">
      <dsp:nvSpPr>
        <dsp:cNvPr id="0" name=""/>
        <dsp:cNvSpPr/>
      </dsp:nvSpPr>
      <dsp:spPr>
        <a:xfrm>
          <a:off x="1600763" y="1143000"/>
          <a:ext cx="284927" cy="542924"/>
        </a:xfrm>
        <a:custGeom>
          <a:avLst/>
          <a:gdLst/>
          <a:ahLst/>
          <a:cxnLst/>
          <a:rect l="0" t="0" r="0" b="0"/>
          <a:pathLst>
            <a:path>
              <a:moveTo>
                <a:pt x="0" y="0"/>
              </a:moveTo>
              <a:lnTo>
                <a:pt x="142463" y="0"/>
              </a:lnTo>
              <a:lnTo>
                <a:pt x="142463" y="542924"/>
              </a:lnTo>
              <a:lnTo>
                <a:pt x="284927" y="54292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27898" y="1399133"/>
        <a:ext cx="30657" cy="30657"/>
      </dsp:txXfrm>
    </dsp:sp>
    <dsp:sp modelId="{B7C337C7-4A5F-4BB3-90CB-8D9A5B23CA08}">
      <dsp:nvSpPr>
        <dsp:cNvPr id="0" name=""/>
        <dsp:cNvSpPr/>
      </dsp:nvSpPr>
      <dsp:spPr>
        <a:xfrm>
          <a:off x="1600763" y="1097280"/>
          <a:ext cx="284927" cy="91440"/>
        </a:xfrm>
        <a:custGeom>
          <a:avLst/>
          <a:gdLst/>
          <a:ahLst/>
          <a:cxnLst/>
          <a:rect l="0" t="0" r="0" b="0"/>
          <a:pathLst>
            <a:path>
              <a:moveTo>
                <a:pt x="0" y="45720"/>
              </a:moveTo>
              <a:lnTo>
                <a:pt x="284927"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36104" y="1135876"/>
        <a:ext cx="14246" cy="14246"/>
      </dsp:txXfrm>
    </dsp:sp>
    <dsp:sp modelId="{859B9ED5-3EE3-4465-9B79-55315776FF14}">
      <dsp:nvSpPr>
        <dsp:cNvPr id="0" name=""/>
        <dsp:cNvSpPr/>
      </dsp:nvSpPr>
      <dsp:spPr>
        <a:xfrm>
          <a:off x="1600763" y="600074"/>
          <a:ext cx="284927" cy="542925"/>
        </a:xfrm>
        <a:custGeom>
          <a:avLst/>
          <a:gdLst/>
          <a:ahLst/>
          <a:cxnLst/>
          <a:rect l="0" t="0" r="0" b="0"/>
          <a:pathLst>
            <a:path>
              <a:moveTo>
                <a:pt x="0" y="542925"/>
              </a:moveTo>
              <a:lnTo>
                <a:pt x="142463" y="542925"/>
              </a:lnTo>
              <a:lnTo>
                <a:pt x="142463" y="0"/>
              </a:lnTo>
              <a:lnTo>
                <a:pt x="284927"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27898" y="856208"/>
        <a:ext cx="30657" cy="30657"/>
      </dsp:txXfrm>
    </dsp:sp>
    <dsp:sp modelId="{B3F00834-3F00-4115-8E07-A0A1F9CEA48A}">
      <dsp:nvSpPr>
        <dsp:cNvPr id="0" name=""/>
        <dsp:cNvSpPr/>
      </dsp:nvSpPr>
      <dsp:spPr>
        <a:xfrm rot="16200000">
          <a:off x="240593" y="925830"/>
          <a:ext cx="2286000" cy="43434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i="1" kern="1200"/>
            <a:t>Стійкий економічний розвиток громади</a:t>
          </a:r>
          <a:endParaRPr lang="ru-RU" sz="1400" kern="1200"/>
        </a:p>
      </dsp:txBody>
      <dsp:txXfrm>
        <a:off x="240593" y="925830"/>
        <a:ext cx="2286000" cy="434340"/>
      </dsp:txXfrm>
    </dsp:sp>
    <dsp:sp modelId="{F3B91DE5-7C47-41F3-ABFB-D947B87AA8B9}">
      <dsp:nvSpPr>
        <dsp:cNvPr id="0" name=""/>
        <dsp:cNvSpPr/>
      </dsp:nvSpPr>
      <dsp:spPr>
        <a:xfrm>
          <a:off x="1885690" y="382904"/>
          <a:ext cx="1424635" cy="43434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1.1. Створення умов для розвитку малого та середнього підприємництва</a:t>
          </a:r>
          <a:endParaRPr lang="ru-RU" sz="800" kern="1200"/>
        </a:p>
      </dsp:txBody>
      <dsp:txXfrm>
        <a:off x="1885690" y="382904"/>
        <a:ext cx="1424635" cy="434340"/>
      </dsp:txXfrm>
    </dsp:sp>
    <dsp:sp modelId="{41797AD2-D7F6-4153-947E-1FD2CD0917DC}">
      <dsp:nvSpPr>
        <dsp:cNvPr id="0" name=""/>
        <dsp:cNvSpPr/>
      </dsp:nvSpPr>
      <dsp:spPr>
        <a:xfrm>
          <a:off x="1885690" y="925830"/>
          <a:ext cx="1424635" cy="43434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1.2. Підвищення інвестиційної привабливості громади та залучення інвестицій</a:t>
          </a:r>
          <a:endParaRPr lang="ru-RU" sz="800" kern="1200"/>
        </a:p>
      </dsp:txBody>
      <dsp:txXfrm>
        <a:off x="1885690" y="925830"/>
        <a:ext cx="1424635" cy="434340"/>
      </dsp:txXfrm>
    </dsp:sp>
    <dsp:sp modelId="{7133A7BB-DA20-4583-8689-EEEE423774F8}">
      <dsp:nvSpPr>
        <dsp:cNvPr id="0" name=""/>
        <dsp:cNvSpPr/>
      </dsp:nvSpPr>
      <dsp:spPr>
        <a:xfrm>
          <a:off x="1885690" y="1468755"/>
          <a:ext cx="1424635" cy="43434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1.3. Розвиток туристичного потенціалу</a:t>
          </a:r>
          <a:endParaRPr lang="ru-RU" sz="800" kern="1200"/>
        </a:p>
      </dsp:txBody>
      <dsp:txXfrm>
        <a:off x="1885690" y="1468755"/>
        <a:ext cx="1424635" cy="4343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373AE8-B73D-4B06-8219-89BAC6E726A9}">
      <dsp:nvSpPr>
        <dsp:cNvPr id="0" name=""/>
        <dsp:cNvSpPr/>
      </dsp:nvSpPr>
      <dsp:spPr>
        <a:xfrm>
          <a:off x="1582426" y="1282535"/>
          <a:ext cx="319710" cy="913806"/>
        </a:xfrm>
        <a:custGeom>
          <a:avLst/>
          <a:gdLst/>
          <a:ahLst/>
          <a:cxnLst/>
          <a:rect l="0" t="0" r="0" b="0"/>
          <a:pathLst>
            <a:path>
              <a:moveTo>
                <a:pt x="0" y="0"/>
              </a:moveTo>
              <a:lnTo>
                <a:pt x="159855" y="0"/>
              </a:lnTo>
              <a:lnTo>
                <a:pt x="159855" y="913806"/>
              </a:lnTo>
              <a:lnTo>
                <a:pt x="319710" y="9138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18078" y="1715235"/>
        <a:ext cx="48406" cy="48406"/>
      </dsp:txXfrm>
    </dsp:sp>
    <dsp:sp modelId="{92416EB7-A945-4320-9B8C-D24BB8DEAC61}">
      <dsp:nvSpPr>
        <dsp:cNvPr id="0" name=""/>
        <dsp:cNvSpPr/>
      </dsp:nvSpPr>
      <dsp:spPr>
        <a:xfrm>
          <a:off x="1582426" y="1282535"/>
          <a:ext cx="319710" cy="304602"/>
        </a:xfrm>
        <a:custGeom>
          <a:avLst/>
          <a:gdLst/>
          <a:ahLst/>
          <a:cxnLst/>
          <a:rect l="0" t="0" r="0" b="0"/>
          <a:pathLst>
            <a:path>
              <a:moveTo>
                <a:pt x="0" y="0"/>
              </a:moveTo>
              <a:lnTo>
                <a:pt x="159855" y="0"/>
              </a:lnTo>
              <a:lnTo>
                <a:pt x="159855" y="304602"/>
              </a:lnTo>
              <a:lnTo>
                <a:pt x="319710" y="3046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31241" y="1423796"/>
        <a:ext cx="22079" cy="22079"/>
      </dsp:txXfrm>
    </dsp:sp>
    <dsp:sp modelId="{B7C337C7-4A5F-4BB3-90CB-8D9A5B23CA08}">
      <dsp:nvSpPr>
        <dsp:cNvPr id="0" name=""/>
        <dsp:cNvSpPr/>
      </dsp:nvSpPr>
      <dsp:spPr>
        <a:xfrm>
          <a:off x="1582426" y="977932"/>
          <a:ext cx="319710" cy="304602"/>
        </a:xfrm>
        <a:custGeom>
          <a:avLst/>
          <a:gdLst/>
          <a:ahLst/>
          <a:cxnLst/>
          <a:rect l="0" t="0" r="0" b="0"/>
          <a:pathLst>
            <a:path>
              <a:moveTo>
                <a:pt x="0" y="304602"/>
              </a:moveTo>
              <a:lnTo>
                <a:pt x="159855" y="304602"/>
              </a:lnTo>
              <a:lnTo>
                <a:pt x="159855" y="0"/>
              </a:lnTo>
              <a:lnTo>
                <a:pt x="319710"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31241" y="1119194"/>
        <a:ext cx="22079" cy="22079"/>
      </dsp:txXfrm>
    </dsp:sp>
    <dsp:sp modelId="{859B9ED5-3EE3-4465-9B79-55315776FF14}">
      <dsp:nvSpPr>
        <dsp:cNvPr id="0" name=""/>
        <dsp:cNvSpPr/>
      </dsp:nvSpPr>
      <dsp:spPr>
        <a:xfrm>
          <a:off x="1582426" y="368728"/>
          <a:ext cx="319710" cy="913806"/>
        </a:xfrm>
        <a:custGeom>
          <a:avLst/>
          <a:gdLst/>
          <a:ahLst/>
          <a:cxnLst/>
          <a:rect l="0" t="0" r="0" b="0"/>
          <a:pathLst>
            <a:path>
              <a:moveTo>
                <a:pt x="0" y="913806"/>
              </a:moveTo>
              <a:lnTo>
                <a:pt x="159855" y="913806"/>
              </a:lnTo>
              <a:lnTo>
                <a:pt x="159855" y="0"/>
              </a:lnTo>
              <a:lnTo>
                <a:pt x="319710"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18078" y="801428"/>
        <a:ext cx="48406" cy="48406"/>
      </dsp:txXfrm>
    </dsp:sp>
    <dsp:sp modelId="{B3F00834-3F00-4115-8E07-A0A1F9CEA48A}">
      <dsp:nvSpPr>
        <dsp:cNvPr id="0" name=""/>
        <dsp:cNvSpPr/>
      </dsp:nvSpPr>
      <dsp:spPr>
        <a:xfrm rot="16200000">
          <a:off x="56209" y="1038853"/>
          <a:ext cx="2565070" cy="487363"/>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i="1" kern="1200"/>
            <a:t>Підвищення якості життя мешканців громади</a:t>
          </a:r>
          <a:endParaRPr lang="ru-RU" sz="1600" i="1" kern="1200"/>
        </a:p>
      </dsp:txBody>
      <dsp:txXfrm>
        <a:off x="56209" y="1038853"/>
        <a:ext cx="2565070" cy="487363"/>
      </dsp:txXfrm>
    </dsp:sp>
    <dsp:sp modelId="{F3B91DE5-7C47-41F3-ABFB-D947B87AA8B9}">
      <dsp:nvSpPr>
        <dsp:cNvPr id="0" name=""/>
        <dsp:cNvSpPr/>
      </dsp:nvSpPr>
      <dsp:spPr>
        <a:xfrm>
          <a:off x="1902136" y="125047"/>
          <a:ext cx="1598551" cy="487363"/>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2.1. Розвиток системи надання соціальних та адміністративних послуг у громаді</a:t>
          </a:r>
          <a:endParaRPr lang="ru-RU" sz="800" kern="1200"/>
        </a:p>
      </dsp:txBody>
      <dsp:txXfrm>
        <a:off x="1902136" y="125047"/>
        <a:ext cx="1598551" cy="487363"/>
      </dsp:txXfrm>
    </dsp:sp>
    <dsp:sp modelId="{41797AD2-D7F6-4153-947E-1FD2CD0917DC}">
      <dsp:nvSpPr>
        <dsp:cNvPr id="0" name=""/>
        <dsp:cNvSpPr/>
      </dsp:nvSpPr>
      <dsp:spPr>
        <a:xfrm>
          <a:off x="1902136" y="734251"/>
          <a:ext cx="1598551" cy="487363"/>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2.2. Екологічна безпека та збереження навколишнього природного середовища</a:t>
          </a:r>
          <a:endParaRPr lang="ru-RU" sz="800" kern="1200"/>
        </a:p>
      </dsp:txBody>
      <dsp:txXfrm>
        <a:off x="1902136" y="734251"/>
        <a:ext cx="1598551" cy="487363"/>
      </dsp:txXfrm>
    </dsp:sp>
    <dsp:sp modelId="{3531A79B-377C-45AD-827F-A75D3D6A9D0B}">
      <dsp:nvSpPr>
        <dsp:cNvPr id="0" name=""/>
        <dsp:cNvSpPr/>
      </dsp:nvSpPr>
      <dsp:spPr>
        <a:xfrm>
          <a:off x="1902136" y="1343455"/>
          <a:ext cx="1598551" cy="487363"/>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2.3. Модернізація та розвиток інфраструктури громади</a:t>
          </a:r>
          <a:endParaRPr lang="ru-RU" sz="800" kern="1200"/>
        </a:p>
      </dsp:txBody>
      <dsp:txXfrm>
        <a:off x="1902136" y="1343455"/>
        <a:ext cx="1598551" cy="487363"/>
      </dsp:txXfrm>
    </dsp:sp>
    <dsp:sp modelId="{0F1C1918-577C-4B70-9255-81D685736D8E}">
      <dsp:nvSpPr>
        <dsp:cNvPr id="0" name=""/>
        <dsp:cNvSpPr/>
      </dsp:nvSpPr>
      <dsp:spPr>
        <a:xfrm>
          <a:off x="1902136" y="1952659"/>
          <a:ext cx="1598551" cy="487363"/>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2.4. Реалізація енергоефективних проектів (заходів) та популяризація енергоефективності</a:t>
          </a:r>
          <a:endParaRPr lang="ru-RU" sz="800" kern="1200"/>
        </a:p>
      </dsp:txBody>
      <dsp:txXfrm>
        <a:off x="1902136" y="1952659"/>
        <a:ext cx="1598551" cy="48736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C337C7-4A5F-4BB3-90CB-8D9A5B23CA08}">
      <dsp:nvSpPr>
        <dsp:cNvPr id="0" name=""/>
        <dsp:cNvSpPr/>
      </dsp:nvSpPr>
      <dsp:spPr>
        <a:xfrm>
          <a:off x="1582426" y="1282535"/>
          <a:ext cx="319710" cy="304602"/>
        </a:xfrm>
        <a:custGeom>
          <a:avLst/>
          <a:gdLst/>
          <a:ahLst/>
          <a:cxnLst/>
          <a:rect l="0" t="0" r="0" b="0"/>
          <a:pathLst>
            <a:path>
              <a:moveTo>
                <a:pt x="0" y="0"/>
              </a:moveTo>
              <a:lnTo>
                <a:pt x="159855" y="0"/>
              </a:lnTo>
              <a:lnTo>
                <a:pt x="159855" y="304602"/>
              </a:lnTo>
              <a:lnTo>
                <a:pt x="319710" y="3046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31241" y="1423796"/>
        <a:ext cx="22079" cy="22079"/>
      </dsp:txXfrm>
    </dsp:sp>
    <dsp:sp modelId="{859B9ED5-3EE3-4465-9B79-55315776FF14}">
      <dsp:nvSpPr>
        <dsp:cNvPr id="0" name=""/>
        <dsp:cNvSpPr/>
      </dsp:nvSpPr>
      <dsp:spPr>
        <a:xfrm>
          <a:off x="1582426" y="977932"/>
          <a:ext cx="319710" cy="304602"/>
        </a:xfrm>
        <a:custGeom>
          <a:avLst/>
          <a:gdLst/>
          <a:ahLst/>
          <a:cxnLst/>
          <a:rect l="0" t="0" r="0" b="0"/>
          <a:pathLst>
            <a:path>
              <a:moveTo>
                <a:pt x="0" y="304602"/>
              </a:moveTo>
              <a:lnTo>
                <a:pt x="159855" y="304602"/>
              </a:lnTo>
              <a:lnTo>
                <a:pt x="159855" y="0"/>
              </a:lnTo>
              <a:lnTo>
                <a:pt x="319710"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31241" y="1119194"/>
        <a:ext cx="22079" cy="22079"/>
      </dsp:txXfrm>
    </dsp:sp>
    <dsp:sp modelId="{B3F00834-3F00-4115-8E07-A0A1F9CEA48A}">
      <dsp:nvSpPr>
        <dsp:cNvPr id="0" name=""/>
        <dsp:cNvSpPr/>
      </dsp:nvSpPr>
      <dsp:spPr>
        <a:xfrm rot="16200000">
          <a:off x="56209" y="1038853"/>
          <a:ext cx="2565070" cy="487363"/>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i="1" kern="1200"/>
            <a:t>Ефективне управління громадою </a:t>
          </a:r>
          <a:endParaRPr lang="ru-RU" sz="1600" i="1" kern="1200"/>
        </a:p>
      </dsp:txBody>
      <dsp:txXfrm>
        <a:off x="56209" y="1038853"/>
        <a:ext cx="2565070" cy="487363"/>
      </dsp:txXfrm>
    </dsp:sp>
    <dsp:sp modelId="{F3B91DE5-7C47-41F3-ABFB-D947B87AA8B9}">
      <dsp:nvSpPr>
        <dsp:cNvPr id="0" name=""/>
        <dsp:cNvSpPr/>
      </dsp:nvSpPr>
      <dsp:spPr>
        <a:xfrm>
          <a:off x="1902136" y="734251"/>
          <a:ext cx="1598551" cy="487363"/>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t>3.1. Інформатизація суспільного простору та прозорість управління громадою</a:t>
          </a:r>
          <a:endParaRPr lang="ru-RU" sz="900" kern="1200"/>
        </a:p>
      </dsp:txBody>
      <dsp:txXfrm>
        <a:off x="1902136" y="734251"/>
        <a:ext cx="1598551" cy="487363"/>
      </dsp:txXfrm>
    </dsp:sp>
    <dsp:sp modelId="{41797AD2-D7F6-4153-947E-1FD2CD0917DC}">
      <dsp:nvSpPr>
        <dsp:cNvPr id="0" name=""/>
        <dsp:cNvSpPr/>
      </dsp:nvSpPr>
      <dsp:spPr>
        <a:xfrm>
          <a:off x="1902136" y="1343455"/>
          <a:ext cx="1598551" cy="487363"/>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t>3.2. Впровадження прогресивних технологій управління місцевим розвитком  </a:t>
          </a:r>
          <a:endParaRPr lang="ru-RU" sz="900" kern="1200"/>
        </a:p>
      </dsp:txBody>
      <dsp:txXfrm>
        <a:off x="1902136" y="1343455"/>
        <a:ext cx="1598551" cy="48736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39FD6-A5C6-4520-8716-6AA509A2C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133</Pages>
  <Words>144475</Words>
  <Characters>82351</Characters>
  <Application>Microsoft Office Word</Application>
  <DocSecurity>0</DocSecurity>
  <Lines>686</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226374</CharactersWithSpaces>
  <SharedDoc>false</SharedDoc>
  <HLinks>
    <vt:vector size="60" baseType="variant">
      <vt:variant>
        <vt:i4>589841</vt:i4>
      </vt:variant>
      <vt:variant>
        <vt:i4>39</vt:i4>
      </vt:variant>
      <vt:variant>
        <vt:i4>0</vt:i4>
      </vt:variant>
      <vt:variant>
        <vt:i4>5</vt:i4>
      </vt:variant>
      <vt:variant>
        <vt:lpwstr>https://uk.wikipedia.org/wiki/%D0%91%D0%B5%D1%80%D0%B5%D1%81%D1%82%D0%BE%D0%B2%D0%B0_(%D0%BF%D1%80%D0%B8%D1%82%D0%BE%D0%BA%D0%B0_%D0%9E%D1%80%D0%B5%D0%BB%D1%96)</vt:lpwstr>
      </vt:variant>
      <vt:variant>
        <vt:lpwstr/>
      </vt:variant>
      <vt:variant>
        <vt:i4>8257597</vt:i4>
      </vt:variant>
      <vt:variant>
        <vt:i4>36</vt:i4>
      </vt:variant>
      <vt:variant>
        <vt:i4>0</vt:i4>
      </vt:variant>
      <vt:variant>
        <vt:i4>5</vt:i4>
      </vt:variant>
      <vt:variant>
        <vt:lpwstr>https://uk.wikipedia.org/wiki/%D0%A1%D0%BA%D0%B0%D0%BB%D0%BE%D0%BD%D1%96%D0%B2%D0%BA%D0%B0</vt:lpwstr>
      </vt:variant>
      <vt:variant>
        <vt:lpwstr/>
      </vt:variant>
      <vt:variant>
        <vt:i4>524306</vt:i4>
      </vt:variant>
      <vt:variant>
        <vt:i4>33</vt:i4>
      </vt:variant>
      <vt:variant>
        <vt:i4>0</vt:i4>
      </vt:variant>
      <vt:variant>
        <vt:i4>5</vt:i4>
      </vt:variant>
      <vt:variant>
        <vt:lpwstr>https://uk.wikipedia.org/wiki/%D0%9A%D0%BE%D1%87%D0%B5%D1%82%D1%96%D0%B2%D0%BA%D0%B0</vt:lpwstr>
      </vt:variant>
      <vt:variant>
        <vt:lpwstr/>
      </vt:variant>
      <vt:variant>
        <vt:i4>8061034</vt:i4>
      </vt:variant>
      <vt:variant>
        <vt:i4>30</vt:i4>
      </vt:variant>
      <vt:variant>
        <vt:i4>0</vt:i4>
      </vt:variant>
      <vt:variant>
        <vt:i4>5</vt:i4>
      </vt:variant>
      <vt:variant>
        <vt:lpwstr>https://uk.wikipedia.org/wiki/%D0%9D%D0%B0%D0%B3%D1%96%D1%80%D0%BD%D0%B5_(%D0%97%D0%B0%D1%87%D0%B5%D0%BF%D0%B8%D0%BB%D1%96%D0%B2%D1%81%D1%8C%D0%BA%D0%B8%D0%B9_%D1%80%D0%B0%D0%B9%D0%BE%D0%BD)</vt:lpwstr>
      </vt:variant>
      <vt:variant>
        <vt:lpwstr/>
      </vt:variant>
      <vt:variant>
        <vt:i4>589841</vt:i4>
      </vt:variant>
      <vt:variant>
        <vt:i4>27</vt:i4>
      </vt:variant>
      <vt:variant>
        <vt:i4>0</vt:i4>
      </vt:variant>
      <vt:variant>
        <vt:i4>5</vt:i4>
      </vt:variant>
      <vt:variant>
        <vt:lpwstr>https://uk.wikipedia.org/wiki/%D0%91%D0%B5%D1%80%D0%B5%D1%81%D1%82%D0%BE%D0%B2%D0%B0_(%D0%BF%D1%80%D0%B8%D1%82%D0%BE%D0%BA%D0%B0_%D0%9E%D1%80%D0%B5%D0%BB%D1%96)</vt:lpwstr>
      </vt:variant>
      <vt:variant>
        <vt:lpwstr/>
      </vt:variant>
      <vt:variant>
        <vt:i4>5439558</vt:i4>
      </vt:variant>
      <vt:variant>
        <vt:i4>24</vt:i4>
      </vt:variant>
      <vt:variant>
        <vt:i4>0</vt:i4>
      </vt:variant>
      <vt:variant>
        <vt:i4>5</vt:i4>
      </vt:variant>
      <vt:variant>
        <vt:lpwstr>https://uk.wikipedia.org/wiki/%D0%9C%D0%B8%D0%BA%D0%BE%D0%BB%D0%B0%D1%97%D0%B2%D0%BA%D0%B0_(%D0%97%D0%B0%D1%87%D0%B5%D0%BF%D0%B8%D0%BB%D1%96%D0%B2%D1%81%D1%8C%D0%BA%D0%B8%D0%B9_%D1%80%D0%B0%D0%B9%D0%BE%D0%BD)</vt:lpwstr>
      </vt:variant>
      <vt:variant>
        <vt:lpwstr/>
      </vt:variant>
      <vt:variant>
        <vt:i4>983060</vt:i4>
      </vt:variant>
      <vt:variant>
        <vt:i4>21</vt:i4>
      </vt:variant>
      <vt:variant>
        <vt:i4>0</vt:i4>
      </vt:variant>
      <vt:variant>
        <vt:i4>5</vt:i4>
      </vt:variant>
      <vt:variant>
        <vt:lpwstr>https://uk.wikipedia.org/wiki/%D0%92%D0%BE%D1%88%D0%B8%D0%B2%D0%B0_(%D0%BF%D1%80%D0%B8%D1%82%D0%BE%D0%BA%D0%B0_%D0%91%D0%B5%D1%80%D0%B5%D1%81%D1%82%D0%BE%D0%B2%D0%BE%D1%97)</vt:lpwstr>
      </vt:variant>
      <vt:variant>
        <vt:lpwstr/>
      </vt:variant>
      <vt:variant>
        <vt:i4>983060</vt:i4>
      </vt:variant>
      <vt:variant>
        <vt:i4>18</vt:i4>
      </vt:variant>
      <vt:variant>
        <vt:i4>0</vt:i4>
      </vt:variant>
      <vt:variant>
        <vt:i4>5</vt:i4>
      </vt:variant>
      <vt:variant>
        <vt:lpwstr>https://uk.wikipedia.org/wiki/%D0%92%D0%BE%D1%88%D0%B8%D0%B2%D0%B0_(%D0%BF%D1%80%D0%B8%D1%82%D0%BE%D0%BA%D0%B0_%D0%91%D0%B5%D1%80%D0%B5%D1%81%D1%82%D0%BE%D0%B2%D0%BE%D1%97)</vt:lpwstr>
      </vt:variant>
      <vt:variant>
        <vt:lpwstr/>
      </vt:variant>
      <vt:variant>
        <vt:i4>8061029</vt:i4>
      </vt:variant>
      <vt:variant>
        <vt:i4>12</vt:i4>
      </vt:variant>
      <vt:variant>
        <vt:i4>0</vt:i4>
      </vt:variant>
      <vt:variant>
        <vt:i4>5</vt:i4>
      </vt:variant>
      <vt:variant>
        <vt:lpwstr>https://uk.wikipedia.org/wiki/%D0%9A%D1%96%D1%80%D0%BA%D0%B5%D0%BD%D0%B5%D1%81</vt:lpwstr>
      </vt:variant>
      <vt:variant>
        <vt:lpwstr/>
      </vt:variant>
      <vt:variant>
        <vt:i4>2162769</vt:i4>
      </vt:variant>
      <vt:variant>
        <vt:i4>9</vt:i4>
      </vt:variant>
      <vt:variant>
        <vt:i4>0</vt:i4>
      </vt:variant>
      <vt:variant>
        <vt:i4>5</vt:i4>
      </vt:variant>
      <vt:variant>
        <vt:lpwstr>https://uk.wikipedia.org/wiki/%D0%90%D0%B2%D1%82%D0%BE%D1%88%D0%BB%D1%8F%D1%85_E105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Светлана</dc:creator>
  <cp:lastModifiedBy>Светлана</cp:lastModifiedBy>
  <cp:revision>21</cp:revision>
  <cp:lastPrinted>2018-12-20T09:15:00Z</cp:lastPrinted>
  <dcterms:created xsi:type="dcterms:W3CDTF">2018-12-12T21:14:00Z</dcterms:created>
  <dcterms:modified xsi:type="dcterms:W3CDTF">2019-01-17T19:11:00Z</dcterms:modified>
</cp:coreProperties>
</file>