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52" w:type="dxa"/>
        <w:tblInd w:w="-1613" w:type="dxa"/>
        <w:shd w:val="clear" w:color="auto" w:fill="FFFFFF"/>
        <w:tblCellMar>
          <w:top w:w="15" w:type="dxa"/>
          <w:left w:w="15" w:type="dxa"/>
          <w:bottom w:w="15" w:type="dxa"/>
          <w:right w:w="15" w:type="dxa"/>
        </w:tblCellMar>
        <w:tblLook w:val="04A0" w:firstRow="1" w:lastRow="0" w:firstColumn="1" w:lastColumn="0" w:noHBand="0" w:noVBand="1"/>
      </w:tblPr>
      <w:tblGrid>
        <w:gridCol w:w="11752"/>
      </w:tblGrid>
      <w:tr w:rsidR="000228C7" w:rsidRPr="00733683" w:rsidTr="000228C7">
        <w:trPr>
          <w:trHeight w:val="1649"/>
        </w:trPr>
        <w:tc>
          <w:tcPr>
            <w:tcW w:w="11752" w:type="dxa"/>
            <w:tcBorders>
              <w:top w:val="nil"/>
            </w:tcBorders>
            <w:shd w:val="clear" w:color="auto" w:fill="FFFFFF"/>
            <w:tcMar>
              <w:top w:w="192" w:type="dxa"/>
              <w:left w:w="192" w:type="dxa"/>
              <w:bottom w:w="192" w:type="dxa"/>
              <w:right w:w="192" w:type="dxa"/>
            </w:tcMar>
            <w:hideMark/>
          </w:tcPr>
          <w:p w:rsidR="000228C7" w:rsidRPr="00733683" w:rsidRDefault="000228C7" w:rsidP="000228C7">
            <w:pPr>
              <w:spacing w:after="150" w:line="240" w:lineRule="auto"/>
              <w:jc w:val="both"/>
              <w:rPr>
                <w:rFonts w:ascii="Times New Roman" w:eastAsia="Times New Roman" w:hAnsi="Times New Roman"/>
                <w:color w:val="333333"/>
                <w:sz w:val="24"/>
                <w:szCs w:val="24"/>
                <w:lang w:eastAsia="ru-RU"/>
              </w:rPr>
            </w:pPr>
            <w:bookmarkStart w:id="0" w:name="_GoBack"/>
            <w:bookmarkEnd w:id="0"/>
          </w:p>
          <w:p w:rsidR="000228C7" w:rsidRDefault="000228C7" w:rsidP="000228C7">
            <w:pPr>
              <w:spacing w:after="0" w:line="240" w:lineRule="auto"/>
              <w:jc w:val="right"/>
              <w:rPr>
                <w:rFonts w:ascii="Times New Roman" w:hAnsi="Times New Roman"/>
                <w:b/>
                <w:i/>
                <w:sz w:val="24"/>
                <w:szCs w:val="24"/>
              </w:rPr>
            </w:pPr>
          </w:p>
          <w:p w:rsidR="000228C7" w:rsidRPr="00733683" w:rsidRDefault="000228C7" w:rsidP="000228C7">
            <w:pPr>
              <w:spacing w:after="0" w:line="240" w:lineRule="auto"/>
              <w:jc w:val="right"/>
              <w:rPr>
                <w:rFonts w:ascii="Times New Roman" w:hAnsi="Times New Roman"/>
                <w:b/>
                <w:i/>
                <w:sz w:val="24"/>
                <w:szCs w:val="24"/>
              </w:rPr>
            </w:pPr>
            <w:r>
              <w:rPr>
                <w:rFonts w:ascii="Times New Roman" w:hAnsi="Times New Roman"/>
                <w:b/>
                <w:i/>
                <w:sz w:val="24"/>
                <w:szCs w:val="24"/>
              </w:rPr>
              <w:t>Д</w:t>
            </w:r>
            <w:r w:rsidRPr="00733683">
              <w:rPr>
                <w:rFonts w:ascii="Times New Roman" w:hAnsi="Times New Roman"/>
                <w:b/>
                <w:i/>
                <w:sz w:val="24"/>
                <w:szCs w:val="24"/>
              </w:rPr>
              <w:t xml:space="preserve">одаток </w:t>
            </w:r>
          </w:p>
          <w:p w:rsidR="000228C7" w:rsidRPr="00733683" w:rsidRDefault="000228C7" w:rsidP="000228C7">
            <w:pPr>
              <w:spacing w:after="0" w:line="240" w:lineRule="auto"/>
              <w:jc w:val="right"/>
              <w:rPr>
                <w:rFonts w:ascii="Times New Roman" w:hAnsi="Times New Roman"/>
                <w:b/>
                <w:i/>
                <w:sz w:val="24"/>
                <w:szCs w:val="24"/>
              </w:rPr>
            </w:pPr>
            <w:r w:rsidRPr="00733683">
              <w:rPr>
                <w:rFonts w:ascii="Times New Roman" w:hAnsi="Times New Roman"/>
                <w:b/>
                <w:i/>
                <w:sz w:val="24"/>
                <w:szCs w:val="24"/>
              </w:rPr>
              <w:t xml:space="preserve">до рішення селищної ради </w:t>
            </w:r>
          </w:p>
          <w:p w:rsidR="000228C7" w:rsidRPr="00733683" w:rsidRDefault="000228C7" w:rsidP="000228C7">
            <w:pPr>
              <w:spacing w:after="0" w:line="240" w:lineRule="auto"/>
              <w:jc w:val="right"/>
              <w:rPr>
                <w:rFonts w:ascii="Times New Roman" w:hAnsi="Times New Roman"/>
                <w:b/>
                <w:i/>
                <w:sz w:val="24"/>
                <w:szCs w:val="24"/>
              </w:rPr>
            </w:pPr>
            <w:r>
              <w:rPr>
                <w:rFonts w:ascii="Times New Roman" w:hAnsi="Times New Roman"/>
                <w:b/>
                <w:i/>
                <w:sz w:val="24"/>
                <w:szCs w:val="24"/>
              </w:rPr>
              <w:t xml:space="preserve">Х </w:t>
            </w:r>
            <w:r w:rsidRPr="00733683">
              <w:rPr>
                <w:rFonts w:ascii="Times New Roman" w:hAnsi="Times New Roman"/>
                <w:b/>
                <w:i/>
                <w:sz w:val="24"/>
                <w:szCs w:val="24"/>
              </w:rPr>
              <w:t xml:space="preserve">сесії </w:t>
            </w:r>
            <w:r>
              <w:rPr>
                <w:rFonts w:ascii="Times New Roman" w:hAnsi="Times New Roman"/>
                <w:b/>
                <w:i/>
                <w:sz w:val="24"/>
                <w:szCs w:val="24"/>
                <w:lang w:val="en-US"/>
              </w:rPr>
              <w:t>VIII</w:t>
            </w:r>
            <w:r w:rsidRPr="00733683">
              <w:rPr>
                <w:rFonts w:ascii="Times New Roman" w:hAnsi="Times New Roman"/>
                <w:b/>
                <w:i/>
                <w:sz w:val="24"/>
                <w:szCs w:val="24"/>
              </w:rPr>
              <w:t xml:space="preserve">скликання </w:t>
            </w:r>
          </w:p>
          <w:p w:rsidR="000228C7" w:rsidRPr="00733683" w:rsidRDefault="000228C7" w:rsidP="000228C7">
            <w:pPr>
              <w:spacing w:after="0" w:line="240" w:lineRule="auto"/>
              <w:jc w:val="right"/>
              <w:rPr>
                <w:rFonts w:ascii="Times New Roman" w:hAnsi="Times New Roman"/>
                <w:b/>
                <w:i/>
                <w:sz w:val="24"/>
                <w:szCs w:val="24"/>
              </w:rPr>
            </w:pPr>
            <w:r w:rsidRPr="00733683">
              <w:rPr>
                <w:rFonts w:ascii="Times New Roman" w:hAnsi="Times New Roman"/>
                <w:b/>
                <w:i/>
                <w:sz w:val="24"/>
                <w:szCs w:val="24"/>
              </w:rPr>
              <w:t xml:space="preserve">від </w:t>
            </w:r>
            <w:r>
              <w:rPr>
                <w:rFonts w:ascii="Times New Roman" w:hAnsi="Times New Roman"/>
                <w:b/>
                <w:i/>
                <w:sz w:val="24"/>
                <w:szCs w:val="24"/>
                <w:lang w:val="en-US"/>
              </w:rPr>
              <w:t>22.</w:t>
            </w:r>
            <w:r>
              <w:rPr>
                <w:rFonts w:ascii="Times New Roman" w:hAnsi="Times New Roman"/>
                <w:b/>
                <w:i/>
                <w:sz w:val="24"/>
                <w:szCs w:val="24"/>
              </w:rPr>
              <w:t>05.2018</w:t>
            </w:r>
            <w:r w:rsidRPr="00733683">
              <w:rPr>
                <w:rFonts w:ascii="Times New Roman" w:hAnsi="Times New Roman"/>
                <w:b/>
                <w:i/>
                <w:sz w:val="24"/>
                <w:szCs w:val="24"/>
              </w:rPr>
              <w:t>№</w:t>
            </w:r>
            <w:r>
              <w:rPr>
                <w:rFonts w:ascii="Times New Roman" w:hAnsi="Times New Roman"/>
                <w:b/>
                <w:i/>
                <w:sz w:val="24"/>
                <w:szCs w:val="24"/>
              </w:rPr>
              <w:t>333</w:t>
            </w:r>
          </w:p>
          <w:p w:rsidR="000228C7" w:rsidRPr="00733683" w:rsidRDefault="000228C7" w:rsidP="000E5DFA">
            <w:pPr>
              <w:spacing w:after="150" w:line="240" w:lineRule="auto"/>
              <w:jc w:val="both"/>
              <w:rPr>
                <w:rFonts w:ascii="Times New Roman" w:eastAsia="Times New Roman" w:hAnsi="Times New Roman"/>
                <w:color w:val="333333"/>
                <w:sz w:val="24"/>
                <w:szCs w:val="24"/>
                <w:lang w:eastAsia="ru-RU"/>
              </w:rPr>
            </w:pPr>
          </w:p>
        </w:tc>
      </w:tr>
    </w:tbl>
    <w:p w:rsidR="000228C7" w:rsidRPr="00733683" w:rsidRDefault="000228C7" w:rsidP="000228C7">
      <w:pPr>
        <w:shd w:val="clear" w:color="auto" w:fill="FFFFFF"/>
        <w:spacing w:after="0"/>
        <w:jc w:val="center"/>
        <w:outlineLvl w:val="2"/>
        <w:rPr>
          <w:rFonts w:ascii="Times New Roman" w:eastAsia="Times New Roman" w:hAnsi="Times New Roman"/>
          <w:b/>
          <w:i/>
          <w:color w:val="2A2928"/>
          <w:sz w:val="24"/>
          <w:szCs w:val="24"/>
          <w:lang w:eastAsia="ru-RU"/>
        </w:rPr>
      </w:pPr>
      <w:r w:rsidRPr="00733683">
        <w:rPr>
          <w:rFonts w:ascii="Times New Roman" w:eastAsia="Times New Roman" w:hAnsi="Times New Roman"/>
          <w:b/>
          <w:i/>
          <w:color w:val="2A2928"/>
          <w:sz w:val="24"/>
          <w:szCs w:val="24"/>
          <w:lang w:eastAsia="ru-RU"/>
        </w:rPr>
        <w:t xml:space="preserve">Положення </w:t>
      </w:r>
    </w:p>
    <w:p w:rsidR="000228C7" w:rsidRPr="00733683" w:rsidRDefault="000228C7" w:rsidP="000228C7">
      <w:pPr>
        <w:shd w:val="clear" w:color="auto" w:fill="FFFFFF"/>
        <w:spacing w:after="0"/>
        <w:jc w:val="center"/>
        <w:outlineLvl w:val="2"/>
        <w:rPr>
          <w:rFonts w:ascii="Times New Roman" w:eastAsia="Times New Roman" w:hAnsi="Times New Roman"/>
          <w:b/>
          <w:i/>
          <w:color w:val="2A2928"/>
          <w:sz w:val="24"/>
          <w:szCs w:val="24"/>
          <w:lang w:eastAsia="ru-RU"/>
        </w:rPr>
      </w:pPr>
      <w:r w:rsidRPr="00733683">
        <w:rPr>
          <w:rFonts w:ascii="Times New Roman" w:eastAsia="Times New Roman" w:hAnsi="Times New Roman"/>
          <w:b/>
          <w:i/>
          <w:color w:val="2A2928"/>
          <w:sz w:val="24"/>
          <w:szCs w:val="24"/>
          <w:lang w:eastAsia="ru-RU"/>
        </w:rPr>
        <w:t xml:space="preserve">про конкурс на посаду керівника комунального закладу загальної середньої освіти </w:t>
      </w:r>
      <w:proofErr w:type="spellStart"/>
      <w:r w:rsidRPr="00733683">
        <w:rPr>
          <w:rFonts w:ascii="Times New Roman" w:eastAsia="Times New Roman" w:hAnsi="Times New Roman"/>
          <w:b/>
          <w:i/>
          <w:color w:val="2A2928"/>
          <w:sz w:val="24"/>
          <w:szCs w:val="24"/>
          <w:lang w:eastAsia="ru-RU"/>
        </w:rPr>
        <w:t>Зачепилівської</w:t>
      </w:r>
      <w:proofErr w:type="spellEnd"/>
      <w:r w:rsidRPr="00733683">
        <w:rPr>
          <w:rFonts w:ascii="Times New Roman" w:eastAsia="Times New Roman" w:hAnsi="Times New Roman"/>
          <w:b/>
          <w:i/>
          <w:color w:val="2A2928"/>
          <w:sz w:val="24"/>
          <w:szCs w:val="24"/>
          <w:lang w:eastAsia="ru-RU"/>
        </w:rPr>
        <w:t xml:space="preserve"> селищної ради </w:t>
      </w:r>
      <w:proofErr w:type="spellStart"/>
      <w:r w:rsidRPr="00733683">
        <w:rPr>
          <w:rFonts w:ascii="Times New Roman" w:eastAsia="Times New Roman" w:hAnsi="Times New Roman"/>
          <w:b/>
          <w:i/>
          <w:color w:val="2A2928"/>
          <w:sz w:val="24"/>
          <w:szCs w:val="24"/>
          <w:lang w:eastAsia="ru-RU"/>
        </w:rPr>
        <w:t>Зачепилівського</w:t>
      </w:r>
      <w:proofErr w:type="spellEnd"/>
      <w:r w:rsidRPr="00733683">
        <w:rPr>
          <w:rFonts w:ascii="Times New Roman" w:eastAsia="Times New Roman" w:hAnsi="Times New Roman"/>
          <w:b/>
          <w:i/>
          <w:color w:val="2A2928"/>
          <w:sz w:val="24"/>
          <w:szCs w:val="24"/>
          <w:lang w:eastAsia="ru-RU"/>
        </w:rPr>
        <w:t xml:space="preserve"> району Харківської області </w:t>
      </w:r>
    </w:p>
    <w:p w:rsidR="000228C7" w:rsidRPr="00733683" w:rsidRDefault="000228C7" w:rsidP="000228C7">
      <w:pPr>
        <w:shd w:val="clear" w:color="auto" w:fill="FFFFFF"/>
        <w:spacing w:after="0" w:line="435" w:lineRule="atLeast"/>
        <w:jc w:val="center"/>
        <w:outlineLvl w:val="2"/>
        <w:rPr>
          <w:rFonts w:ascii="Times New Roman" w:eastAsia="Times New Roman" w:hAnsi="Times New Roman"/>
          <w:color w:val="2A2928"/>
          <w:sz w:val="24"/>
          <w:szCs w:val="24"/>
          <w:lang w:eastAsia="ru-RU"/>
        </w:rPr>
      </w:pP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1. Це  положення визначає загальні засади проведення конкурсу на посаду керівника комунального закладу загальної середньої освіти.</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2. Конкурс складається з таких етапів:</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1) прийняття рішення про проведення конкурсу та затвердження складу конкурсної комісії;</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2) оприлюднення оголошення про проведення конкурсу;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3) прийняття документів від осіб, які виявили бажання взяти участь у конкурсі;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4) перевірка поданих документів на відповідність установленим законодавством вимогам;</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5) допущення кандидатів до участі у конкурсному відборі;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6) ознайомлення кандидатів із закладом освіти, його трудовим колективом та представниками батьківського самоврядування закладу;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7) проведення конкурсного відбору;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8) визначення переможця конкурсу;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9) оприлюднення результатів конкурсу.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 xml:space="preserve">3. Рішення про проведення конкурсу приймає виконавчий комітет </w:t>
      </w:r>
      <w:proofErr w:type="spellStart"/>
      <w:r w:rsidRPr="00733683">
        <w:rPr>
          <w:rFonts w:ascii="Times New Roman" w:eastAsia="Times New Roman" w:hAnsi="Times New Roman"/>
          <w:color w:val="2A2928"/>
          <w:sz w:val="24"/>
          <w:szCs w:val="24"/>
          <w:lang w:eastAsia="ru-RU"/>
        </w:rPr>
        <w:t>Зачепилівської</w:t>
      </w:r>
      <w:proofErr w:type="spellEnd"/>
      <w:r w:rsidRPr="00733683">
        <w:rPr>
          <w:rFonts w:ascii="Times New Roman" w:eastAsia="Times New Roman" w:hAnsi="Times New Roman"/>
          <w:color w:val="2A2928"/>
          <w:sz w:val="24"/>
          <w:szCs w:val="24"/>
          <w:lang w:eastAsia="ru-RU"/>
        </w:rPr>
        <w:t xml:space="preserve"> селищної ради :</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4. Оголошення про проведення конкурсу оприлюднюється на веб-сайті засновника, уповноваженого органу  та веб-сайті закладу освіти (у разі його наявності) наступного робочого дня з дня прийняття рішення про проведення конкурсу та має містити:</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найменування і місцезнаходження закладу;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найменування посади та умови оплати праці;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кваліфікаційні вимоги до керівника закладу відповідно до </w:t>
      </w:r>
      <w:hyperlink r:id="rId6" w:tgtFrame="_top" w:history="1">
        <w:r w:rsidRPr="00733683">
          <w:rPr>
            <w:rFonts w:ascii="Times New Roman" w:eastAsia="Times New Roman" w:hAnsi="Times New Roman"/>
            <w:color w:val="0000FF"/>
            <w:sz w:val="24"/>
            <w:szCs w:val="24"/>
            <w:u w:val="single"/>
            <w:lang w:eastAsia="ru-RU"/>
          </w:rPr>
          <w:t>Закону України "Про загальну середню освіту"</w:t>
        </w:r>
      </w:hyperlink>
      <w:r w:rsidRPr="00733683">
        <w:rPr>
          <w:rFonts w:ascii="Times New Roman" w:eastAsia="Times New Roman" w:hAnsi="Times New Roman"/>
          <w:color w:val="2A2928"/>
          <w:sz w:val="24"/>
          <w:szCs w:val="24"/>
          <w:lang w:eastAsia="ru-RU"/>
        </w:rPr>
        <w:t>;</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вичерпний перелік, кінцевий термін і місце подання документів для участі у конкурсі;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lastRenderedPageBreak/>
        <w:t>дату та місце початку конкурсного відбору, його складові та тривалість;</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5. Для проведення конкурсу виконавчий комітет селищної ради  затверджує персональний склад конкурсної комісії з рівною кількістю представників кожної із сторін, визначених </w:t>
      </w:r>
      <w:hyperlink r:id="rId7" w:tgtFrame="_top" w:history="1">
        <w:r w:rsidRPr="00733683">
          <w:rPr>
            <w:rFonts w:ascii="Times New Roman" w:eastAsia="Times New Roman" w:hAnsi="Times New Roman"/>
            <w:color w:val="0000FF"/>
            <w:sz w:val="24"/>
            <w:szCs w:val="24"/>
            <w:u w:val="single"/>
            <w:lang w:eastAsia="ru-RU"/>
          </w:rPr>
          <w:t>Законом України "Про загальну середню освіту"</w:t>
        </w:r>
      </w:hyperlink>
      <w:r w:rsidRPr="00733683">
        <w:rPr>
          <w:rFonts w:ascii="Times New Roman" w:eastAsia="Times New Roman" w:hAnsi="Times New Roman"/>
          <w:color w:val="2A2928"/>
          <w:sz w:val="24"/>
          <w:szCs w:val="24"/>
          <w:lang w:eastAsia="ru-RU"/>
        </w:rPr>
        <w:t>, а саме: чотири  представника засновника, які затверджуються виконавчим комітетом селищної ради за поданням голови селищної ради, два представника трудового колективу, повноваження яких підтверджуються протоколом загальних зборів трудового колективу, два представника громадського об’єднання батьків учнів (вихованців) закладу загальної середньої освіти, повноваження яких підтверджуються протоколом громадського об’єднання батьків учнів (вихованців) закладу загальної середньої освіти.</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Загальна чисельність членів конкурсної комісії становить від 4 до 16 осіб.</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проведення засідання  конкурсної комісії.</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6. Для участі у конкурсі подають такі документи:</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заяву про участь у конкурсі з наданням згоди на обробку персональних даних відповідно до </w:t>
      </w:r>
      <w:hyperlink r:id="rId8" w:tgtFrame="_top" w:history="1">
        <w:r w:rsidRPr="00733683">
          <w:rPr>
            <w:rFonts w:ascii="Times New Roman" w:eastAsia="Times New Roman" w:hAnsi="Times New Roman"/>
            <w:color w:val="0000FF"/>
            <w:sz w:val="24"/>
            <w:szCs w:val="24"/>
            <w:u w:val="single"/>
            <w:lang w:eastAsia="ru-RU"/>
          </w:rPr>
          <w:t>Закону України "Про захист персональних даних"</w:t>
        </w:r>
      </w:hyperlink>
      <w:r w:rsidRPr="00733683">
        <w:rPr>
          <w:rFonts w:ascii="Times New Roman" w:eastAsia="Times New Roman" w:hAnsi="Times New Roman"/>
          <w:color w:val="2A2928"/>
          <w:sz w:val="24"/>
          <w:szCs w:val="24"/>
          <w:lang w:eastAsia="ru-RU"/>
        </w:rPr>
        <w:t>;</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автобіографію та/або резюме (за вибором учасника конкурсу);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копію документа, що посвідчує особу та підтверджує громадянство України;</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копію документа про вищу освіту не нижче ступеня магістра (спеціаліста);</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копію трудової книжки чи інших документів, що підтверджують стаж педагогічної діяльності не менше трьох років на момент їх подання;</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довідку про відсутність судимості;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мотиваційний лист, складений у довільній формі.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Особа може подати інші документи, які підтверджуватимуть її професійні та/або моральні якості.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20 календарних днів з дня оприлюднення оголошення про проведення конкурсу.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Уповноважена особа приймає документи за описом, копію якого надає особі, яка їх подає.</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lastRenderedPageBreak/>
        <w:t>7. Упродовж п'яти робочих днів з дня завершення строку подання документів для участі в конкурсі конкурсна комісія:</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перевіряє подані документи на відповідність установленим законодавством вимогам;</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оприлюднює на веб-сайті засновника перелік осіб, яких допущено до участі у конкурсному відборі (далі - кандидати).</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 xml:space="preserve">8. </w:t>
      </w:r>
      <w:r w:rsidRPr="00733683">
        <w:rPr>
          <w:rFonts w:ascii="Times New Roman" w:eastAsia="Times New Roman" w:hAnsi="Times New Roman"/>
          <w:color w:val="000000"/>
          <w:sz w:val="24"/>
          <w:szCs w:val="24"/>
          <w:lang w:eastAsia="ru-RU"/>
        </w:rPr>
        <w:t xml:space="preserve">Уповноважений орган  </w:t>
      </w:r>
      <w:r w:rsidRPr="00733683">
        <w:rPr>
          <w:rFonts w:ascii="Times New Roman" w:eastAsia="Times New Roman" w:hAnsi="Times New Roman"/>
          <w:color w:val="2A2928"/>
          <w:sz w:val="24"/>
          <w:szCs w:val="24"/>
          <w:lang w:eastAsia="ru-RU"/>
        </w:rPr>
        <w:t>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9. Конкурсний відбір переможця конкурсу здійснюється за результатами:</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перевірки на знання законодавства України у сфері загальної середньої освіти, зокрема </w:t>
      </w:r>
      <w:hyperlink r:id="rId9" w:tgtFrame="_top" w:history="1">
        <w:r w:rsidRPr="00733683">
          <w:rPr>
            <w:rFonts w:ascii="Times New Roman" w:eastAsia="Times New Roman" w:hAnsi="Times New Roman"/>
            <w:color w:val="0000FF"/>
            <w:sz w:val="24"/>
            <w:szCs w:val="24"/>
            <w:u w:val="single"/>
            <w:lang w:eastAsia="ru-RU"/>
          </w:rPr>
          <w:t>Законів України "Про освіту"</w:t>
        </w:r>
      </w:hyperlink>
      <w:r w:rsidRPr="00733683">
        <w:rPr>
          <w:rFonts w:ascii="Times New Roman" w:eastAsia="Times New Roman" w:hAnsi="Times New Roman"/>
          <w:color w:val="2A2928"/>
          <w:sz w:val="24"/>
          <w:szCs w:val="24"/>
          <w:lang w:eastAsia="ru-RU"/>
        </w:rPr>
        <w:t>, </w:t>
      </w:r>
      <w:hyperlink r:id="rId10" w:tgtFrame="_top" w:history="1">
        <w:r w:rsidRPr="00733683">
          <w:rPr>
            <w:rFonts w:ascii="Times New Roman" w:eastAsia="Times New Roman" w:hAnsi="Times New Roman"/>
            <w:color w:val="0000FF"/>
            <w:sz w:val="24"/>
            <w:szCs w:val="24"/>
            <w:u w:val="single"/>
            <w:lang w:eastAsia="ru-RU"/>
          </w:rPr>
          <w:t>"Про загальну середню освіту"</w:t>
        </w:r>
      </w:hyperlink>
      <w:r w:rsidRPr="00733683">
        <w:rPr>
          <w:rFonts w:ascii="Times New Roman" w:eastAsia="Times New Roman" w:hAnsi="Times New Roman"/>
          <w:color w:val="2A2928"/>
          <w:sz w:val="24"/>
          <w:szCs w:val="24"/>
          <w:lang w:eastAsia="ru-RU"/>
        </w:rPr>
        <w:t>,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w:t>
      </w:r>
      <w:hyperlink r:id="rId11" w:tgtFrame="_top" w:history="1">
        <w:r w:rsidRPr="00733683">
          <w:rPr>
            <w:rFonts w:ascii="Times New Roman" w:eastAsia="Times New Roman" w:hAnsi="Times New Roman"/>
            <w:color w:val="0000FF"/>
            <w:sz w:val="24"/>
            <w:szCs w:val="24"/>
            <w:u w:val="single"/>
            <w:lang w:eastAsia="ru-RU"/>
          </w:rPr>
          <w:t>розпорядженням Кабінету Міністрів України від 14 грудня 2016 року N 988-р</w:t>
        </w:r>
      </w:hyperlink>
      <w:r w:rsidRPr="00733683">
        <w:rPr>
          <w:rFonts w:ascii="Times New Roman" w:eastAsia="Times New Roman" w:hAnsi="Times New Roman"/>
          <w:color w:val="2A2928"/>
          <w:sz w:val="24"/>
          <w:szCs w:val="24"/>
          <w:lang w:eastAsia="ru-RU"/>
        </w:rPr>
        <w:t>;</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 xml:space="preserve">перевірки професійних </w:t>
      </w:r>
      <w:proofErr w:type="spellStart"/>
      <w:r w:rsidRPr="00733683">
        <w:rPr>
          <w:rFonts w:ascii="Times New Roman" w:eastAsia="Times New Roman" w:hAnsi="Times New Roman"/>
          <w:color w:val="2A2928"/>
          <w:sz w:val="24"/>
          <w:szCs w:val="24"/>
          <w:lang w:eastAsia="ru-RU"/>
        </w:rPr>
        <w:t>компетентностей</w:t>
      </w:r>
      <w:proofErr w:type="spellEnd"/>
      <w:r w:rsidRPr="00733683">
        <w:rPr>
          <w:rFonts w:ascii="Times New Roman" w:eastAsia="Times New Roman" w:hAnsi="Times New Roman"/>
          <w:color w:val="2A2928"/>
          <w:sz w:val="24"/>
          <w:szCs w:val="24"/>
          <w:lang w:eastAsia="ru-RU"/>
        </w:rPr>
        <w:t>, що відбувається шляхом письмового вирішення ситуаційного завдання;</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0228C7" w:rsidRPr="00733683" w:rsidRDefault="000228C7" w:rsidP="000228C7">
      <w:pPr>
        <w:pStyle w:val="rvps2"/>
        <w:shd w:val="clear" w:color="auto" w:fill="FFFFFF"/>
        <w:spacing w:before="0" w:beforeAutospacing="0" w:after="0" w:afterAutospacing="0"/>
        <w:ind w:firstLine="709"/>
        <w:jc w:val="both"/>
        <w:rPr>
          <w:color w:val="000000"/>
          <w:lang w:val="uk-UA"/>
        </w:rPr>
      </w:pPr>
      <w:r w:rsidRPr="00733683">
        <w:rPr>
          <w:color w:val="000000"/>
          <w:lang w:val="uk-UA"/>
        </w:rPr>
        <w:t xml:space="preserve">Під час оцінювання </w:t>
      </w:r>
      <w:proofErr w:type="spellStart"/>
      <w:r w:rsidRPr="00733683">
        <w:rPr>
          <w:color w:val="000000"/>
        </w:rPr>
        <w:t>перевірки</w:t>
      </w:r>
      <w:proofErr w:type="spellEnd"/>
      <w:r w:rsidRPr="00733683">
        <w:rPr>
          <w:color w:val="000000"/>
        </w:rPr>
        <w:t xml:space="preserve"> на </w:t>
      </w:r>
      <w:proofErr w:type="spellStart"/>
      <w:r w:rsidRPr="00733683">
        <w:rPr>
          <w:color w:val="000000"/>
        </w:rPr>
        <w:t>знання</w:t>
      </w:r>
      <w:proofErr w:type="spellEnd"/>
      <w:r w:rsidRPr="00733683">
        <w:rPr>
          <w:color w:val="000000"/>
        </w:rPr>
        <w:t xml:space="preserve"> </w:t>
      </w:r>
      <w:proofErr w:type="spellStart"/>
      <w:r w:rsidRPr="00733683">
        <w:rPr>
          <w:color w:val="000000"/>
        </w:rPr>
        <w:t>законодавства</w:t>
      </w:r>
      <w:proofErr w:type="spellEnd"/>
      <w:r w:rsidRPr="00733683">
        <w:rPr>
          <w:color w:val="000000"/>
        </w:rPr>
        <w:t xml:space="preserve"> </w:t>
      </w:r>
      <w:proofErr w:type="spellStart"/>
      <w:r w:rsidRPr="00733683">
        <w:rPr>
          <w:color w:val="000000"/>
        </w:rPr>
        <w:t>України</w:t>
      </w:r>
      <w:proofErr w:type="spellEnd"/>
      <w:r w:rsidRPr="00733683">
        <w:rPr>
          <w:color w:val="000000"/>
          <w:lang w:val="uk-UA"/>
        </w:rPr>
        <w:t xml:space="preserve">, професійних </w:t>
      </w:r>
      <w:proofErr w:type="spellStart"/>
      <w:r w:rsidRPr="00733683">
        <w:rPr>
          <w:color w:val="000000"/>
          <w:lang w:val="uk-UA"/>
        </w:rPr>
        <w:t>компетентностей</w:t>
      </w:r>
      <w:proofErr w:type="spellEnd"/>
      <w:r w:rsidRPr="00733683">
        <w:rPr>
          <w:color w:val="000000"/>
          <w:lang w:val="uk-UA"/>
        </w:rPr>
        <w:t xml:space="preserve"> кандидатів виставляються такі бали:</w:t>
      </w:r>
    </w:p>
    <w:p w:rsidR="000228C7" w:rsidRPr="00733683" w:rsidRDefault="000228C7" w:rsidP="000228C7">
      <w:pPr>
        <w:pStyle w:val="rvps2"/>
        <w:shd w:val="clear" w:color="auto" w:fill="FFFFFF"/>
        <w:spacing w:before="0" w:beforeAutospacing="0" w:after="0" w:afterAutospacing="0"/>
        <w:ind w:firstLine="709"/>
        <w:jc w:val="both"/>
        <w:rPr>
          <w:color w:val="000000"/>
          <w:lang w:val="uk-UA"/>
        </w:rPr>
      </w:pPr>
      <w:bookmarkStart w:id="1" w:name="n456"/>
      <w:bookmarkEnd w:id="1"/>
      <w:r w:rsidRPr="00733683">
        <w:rPr>
          <w:color w:val="000000"/>
          <w:lang w:val="uk-UA"/>
        </w:rPr>
        <w:t>2 бали - кандидатам, які виявили глибокі знання, уміння, компетенції, необхідні для ефективного виконання посадових обов’язків;</w:t>
      </w:r>
    </w:p>
    <w:p w:rsidR="000228C7" w:rsidRPr="00733683" w:rsidRDefault="000228C7" w:rsidP="000228C7">
      <w:pPr>
        <w:pStyle w:val="rvps2"/>
        <w:shd w:val="clear" w:color="auto" w:fill="FFFFFF"/>
        <w:spacing w:before="0" w:beforeAutospacing="0" w:after="0" w:afterAutospacing="0"/>
        <w:ind w:firstLine="709"/>
        <w:jc w:val="both"/>
        <w:rPr>
          <w:color w:val="000000"/>
          <w:lang w:val="uk-UA"/>
        </w:rPr>
      </w:pPr>
      <w:bookmarkStart w:id="2" w:name="n457"/>
      <w:bookmarkEnd w:id="2"/>
      <w:r w:rsidRPr="00733683">
        <w:rPr>
          <w:color w:val="000000"/>
          <w:lang w:val="uk-UA"/>
        </w:rPr>
        <w:t>1 бал - кандидатам, які виявили знання, уміння, компетенції в обсязі, мінімально достатньому для виконання посадових обов’язків;</w:t>
      </w:r>
    </w:p>
    <w:p w:rsidR="000228C7" w:rsidRPr="00733683" w:rsidRDefault="000228C7" w:rsidP="000228C7">
      <w:pPr>
        <w:pStyle w:val="rvps2"/>
        <w:shd w:val="clear" w:color="auto" w:fill="FFFFFF"/>
        <w:spacing w:before="0" w:beforeAutospacing="0" w:after="0" w:afterAutospacing="0"/>
        <w:ind w:firstLine="709"/>
        <w:jc w:val="both"/>
        <w:rPr>
          <w:color w:val="000000"/>
          <w:lang w:val="uk-UA"/>
        </w:rPr>
      </w:pPr>
      <w:bookmarkStart w:id="3" w:name="n458"/>
      <w:bookmarkEnd w:id="3"/>
      <w:r w:rsidRPr="00733683">
        <w:rPr>
          <w:color w:val="000000"/>
          <w:lang w:val="uk-UA"/>
        </w:rPr>
        <w:t>0 балів - кандидатам, професійна компетентність яких не відповідає вимогам.</w:t>
      </w:r>
      <w:bookmarkStart w:id="4" w:name="n459"/>
      <w:bookmarkEnd w:id="4"/>
    </w:p>
    <w:p w:rsidR="000228C7" w:rsidRPr="00733683" w:rsidRDefault="000228C7" w:rsidP="000228C7">
      <w:pPr>
        <w:pStyle w:val="rvps2"/>
        <w:shd w:val="clear" w:color="auto" w:fill="FFFFFF"/>
        <w:spacing w:before="0" w:beforeAutospacing="0" w:after="0" w:afterAutospacing="0"/>
        <w:ind w:firstLine="709"/>
        <w:jc w:val="both"/>
        <w:rPr>
          <w:rStyle w:val="2"/>
        </w:rPr>
      </w:pPr>
      <w:r w:rsidRPr="00733683">
        <w:rPr>
          <w:rStyle w:val="2"/>
        </w:rPr>
        <w:t xml:space="preserve">Відкрита публічна презентація перспективної програми розвитку закладу </w:t>
      </w:r>
      <w:proofErr w:type="spellStart"/>
      <w:r w:rsidRPr="00733683">
        <w:rPr>
          <w:color w:val="000000"/>
        </w:rPr>
        <w:t>загальної</w:t>
      </w:r>
      <w:proofErr w:type="spellEnd"/>
      <w:r w:rsidRPr="00733683">
        <w:rPr>
          <w:color w:val="000000"/>
        </w:rPr>
        <w:t xml:space="preserve"> </w:t>
      </w:r>
      <w:proofErr w:type="spellStart"/>
      <w:r w:rsidRPr="00733683">
        <w:rPr>
          <w:color w:val="000000"/>
        </w:rPr>
        <w:t>середньої</w:t>
      </w:r>
      <w:proofErr w:type="spellEnd"/>
      <w:r w:rsidRPr="00733683">
        <w:rPr>
          <w:color w:val="000000"/>
        </w:rPr>
        <w:t xml:space="preserve"> </w:t>
      </w:r>
      <w:proofErr w:type="spellStart"/>
      <w:r w:rsidRPr="00733683">
        <w:rPr>
          <w:color w:val="000000"/>
        </w:rPr>
        <w:t>освіти</w:t>
      </w:r>
      <w:proofErr w:type="spellEnd"/>
      <w:r w:rsidRPr="00733683">
        <w:rPr>
          <w:rStyle w:val="2"/>
        </w:rPr>
        <w:t xml:space="preserve"> перед конкурсною комісією здійснюється особисто конкурсантом  у спосіб, який визначає сам конкурсант.</w:t>
      </w:r>
    </w:p>
    <w:p w:rsidR="000228C7" w:rsidRPr="00733683" w:rsidRDefault="000228C7" w:rsidP="000228C7">
      <w:pPr>
        <w:pStyle w:val="rvps2"/>
        <w:shd w:val="clear" w:color="auto" w:fill="FFFFFF"/>
        <w:spacing w:before="0" w:beforeAutospacing="0" w:after="0" w:afterAutospacing="0"/>
        <w:ind w:firstLine="709"/>
        <w:jc w:val="both"/>
        <w:rPr>
          <w:rStyle w:val="2"/>
        </w:rPr>
      </w:pPr>
      <w:r w:rsidRPr="00733683">
        <w:rPr>
          <w:rStyle w:val="2"/>
        </w:rPr>
        <w:t>Час, який відводиться кожному конкурсанту для презентації, не може бути більшим 30 хвилин. За рішенням конкурсної комісії його може бути продовжено ще до 10 хвилин.</w:t>
      </w:r>
    </w:p>
    <w:p w:rsidR="000228C7" w:rsidRPr="00733683" w:rsidRDefault="000228C7" w:rsidP="000228C7">
      <w:pPr>
        <w:pStyle w:val="rvps2"/>
        <w:shd w:val="clear" w:color="auto" w:fill="FFFFFF"/>
        <w:spacing w:before="0" w:beforeAutospacing="0" w:after="0" w:afterAutospacing="0"/>
        <w:ind w:firstLine="709"/>
        <w:jc w:val="both"/>
        <w:rPr>
          <w:color w:val="000000"/>
          <w:lang w:val="uk-UA"/>
        </w:rPr>
      </w:pPr>
      <w:bookmarkStart w:id="5" w:name="n461"/>
      <w:bookmarkStart w:id="6" w:name="n462"/>
      <w:bookmarkEnd w:id="5"/>
      <w:bookmarkEnd w:id="6"/>
      <w:r w:rsidRPr="00733683">
        <w:rPr>
          <w:color w:val="000000"/>
          <w:lang w:val="uk-UA"/>
        </w:rPr>
        <w:t>Результати відображаються у протоколі засідання конкурсної комісії та повідомляються кандидатам</w:t>
      </w:r>
      <w:bookmarkStart w:id="7" w:name="n463"/>
      <w:bookmarkEnd w:id="7"/>
      <w:r w:rsidRPr="00733683">
        <w:rPr>
          <w:color w:val="000000"/>
          <w:lang w:val="uk-UA"/>
        </w:rPr>
        <w:t xml:space="preserve">. </w:t>
      </w:r>
    </w:p>
    <w:p w:rsidR="000228C7" w:rsidRPr="00733683" w:rsidRDefault="000228C7" w:rsidP="000228C7">
      <w:pPr>
        <w:pStyle w:val="rvps2"/>
        <w:shd w:val="clear" w:color="auto" w:fill="FFFFFF"/>
        <w:spacing w:before="0" w:beforeAutospacing="0" w:after="0" w:afterAutospacing="0"/>
        <w:ind w:firstLine="709"/>
        <w:jc w:val="both"/>
        <w:rPr>
          <w:color w:val="FF0000"/>
          <w:lang w:val="uk-UA"/>
        </w:rPr>
      </w:pPr>
      <w:r w:rsidRPr="00733683">
        <w:rPr>
          <w:rStyle w:val="2"/>
        </w:rPr>
        <w:t>П</w:t>
      </w:r>
      <w:r w:rsidRPr="00733683">
        <w:rPr>
          <w:color w:val="000000"/>
          <w:lang w:val="uk-UA"/>
        </w:rPr>
        <w:t>ереможцем конкурсу є кандидат, який набрав найбільшу загальну кількість балів</w:t>
      </w:r>
      <w:r w:rsidRPr="00733683">
        <w:rPr>
          <w:color w:val="FF0000"/>
          <w:lang w:val="uk-UA"/>
        </w:rPr>
        <w:t>.</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 xml:space="preserve">Перелік питань та форма перевірки знання законодавства (письмове чи комп'ютерне тестування), зразок ситуаційного завдання визначаються у положенні про конкурс на </w:t>
      </w:r>
      <w:r w:rsidRPr="00733683">
        <w:rPr>
          <w:rFonts w:ascii="Times New Roman" w:eastAsia="Times New Roman" w:hAnsi="Times New Roman"/>
          <w:color w:val="2A2928"/>
          <w:sz w:val="24"/>
          <w:szCs w:val="24"/>
          <w:lang w:eastAsia="ru-RU"/>
        </w:rPr>
        <w:lastRenderedPageBreak/>
        <w:t>посаду керівника закладу загальної середньої освіти та оприлюднюються на веб-сайті засновника (додається).</w:t>
      </w:r>
    </w:p>
    <w:p w:rsidR="000228C7" w:rsidRPr="00733683" w:rsidRDefault="000228C7" w:rsidP="000228C7">
      <w:pPr>
        <w:shd w:val="clear" w:color="auto" w:fill="FFFFFF"/>
        <w:spacing w:after="0" w:line="360" w:lineRule="atLeast"/>
        <w:jc w:val="both"/>
        <w:rPr>
          <w:rFonts w:ascii="Times New Roman" w:eastAsia="Times New Roman" w:hAnsi="Times New Roman"/>
          <w:sz w:val="24"/>
          <w:szCs w:val="24"/>
          <w:lang w:eastAsia="ru-RU"/>
        </w:rPr>
      </w:pPr>
      <w:r w:rsidRPr="00733683">
        <w:rPr>
          <w:rFonts w:ascii="Times New Roman" w:eastAsia="Times New Roman" w:hAnsi="Times New Roman"/>
          <w:color w:val="000000"/>
          <w:sz w:val="24"/>
          <w:szCs w:val="24"/>
          <w:lang w:eastAsia="ru-RU"/>
        </w:rPr>
        <w:t xml:space="preserve">Засновник/Уповноважений ним орган </w:t>
      </w:r>
      <w:r w:rsidRPr="00733683">
        <w:rPr>
          <w:rFonts w:ascii="Times New Roman" w:eastAsia="Times New Roman" w:hAnsi="Times New Roman"/>
          <w:sz w:val="24"/>
          <w:szCs w:val="24"/>
          <w:lang w:eastAsia="ru-RU"/>
        </w:rPr>
        <w:t xml:space="preserve">зобов'язаний забезпечити </w:t>
      </w:r>
      <w:proofErr w:type="spellStart"/>
      <w:r w:rsidRPr="00733683">
        <w:rPr>
          <w:rFonts w:ascii="Times New Roman" w:eastAsia="Times New Roman" w:hAnsi="Times New Roman"/>
          <w:sz w:val="24"/>
          <w:szCs w:val="24"/>
          <w:lang w:eastAsia="ru-RU"/>
        </w:rPr>
        <w:t>відеофіксацію</w:t>
      </w:r>
      <w:proofErr w:type="spellEnd"/>
      <w:r w:rsidRPr="00733683">
        <w:rPr>
          <w:rFonts w:ascii="Times New Roman" w:eastAsia="Times New Roman" w:hAnsi="Times New Roman"/>
          <w:sz w:val="24"/>
          <w:szCs w:val="24"/>
          <w:lang w:eastAsia="ru-RU"/>
        </w:rPr>
        <w:t xml:space="preserve"> та за можливості </w:t>
      </w:r>
      <w:proofErr w:type="spellStart"/>
      <w:r w:rsidRPr="00733683">
        <w:rPr>
          <w:rFonts w:ascii="Times New Roman" w:eastAsia="Times New Roman" w:hAnsi="Times New Roman"/>
          <w:sz w:val="24"/>
          <w:szCs w:val="24"/>
          <w:lang w:eastAsia="ru-RU"/>
        </w:rPr>
        <w:t>відеотрансляцію</w:t>
      </w:r>
      <w:proofErr w:type="spellEnd"/>
      <w:r w:rsidRPr="00733683">
        <w:rPr>
          <w:rFonts w:ascii="Times New Roman" w:eastAsia="Times New Roman" w:hAnsi="Times New Roman"/>
          <w:sz w:val="24"/>
          <w:szCs w:val="24"/>
          <w:lang w:eastAsia="ru-RU"/>
        </w:rPr>
        <w:t xml:space="preserve"> конкурсного відбору з подальшим оприлюдненням на своєму веб-сайті відеозапису впродовж одного робочого дня з дня його проведення.</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Загальна тривалість конкурсу не може перевищувати двох місяців з дня його оголошення.</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10.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11. Конкурсна комісія визнає конкурс таким, що не відбувся, якщо:</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відсутні заяви про участь у конкурсі;</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до участі у конкурсі не допущено жодного кандидата;</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жодного з кандидатів не визначено переможцем конкурсу.</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У разі визнання конкурсу таким, що не відбувся, проводиться повторний конкурс.</w:t>
      </w:r>
    </w:p>
    <w:p w:rsidR="000228C7" w:rsidRPr="00733683" w:rsidRDefault="000228C7" w:rsidP="000228C7">
      <w:pPr>
        <w:shd w:val="clear" w:color="auto" w:fill="FFFFFF"/>
        <w:spacing w:after="0" w:line="360" w:lineRule="atLeast"/>
        <w:jc w:val="both"/>
        <w:rPr>
          <w:rFonts w:ascii="Times New Roman" w:eastAsia="Times New Roman" w:hAnsi="Times New Roman"/>
          <w:color w:val="2A2928"/>
          <w:sz w:val="24"/>
          <w:szCs w:val="24"/>
          <w:lang w:eastAsia="ru-RU"/>
        </w:rPr>
      </w:pPr>
      <w:r w:rsidRPr="00733683">
        <w:rPr>
          <w:rFonts w:ascii="Times New Roman" w:eastAsia="Times New Roman" w:hAnsi="Times New Roman"/>
          <w:color w:val="2A2928"/>
          <w:sz w:val="24"/>
          <w:szCs w:val="24"/>
          <w:lang w:eastAsia="ru-RU"/>
        </w:rPr>
        <w:t xml:space="preserve">12. Протягом трьох робочих днів з дня визначення переможця конкурсу </w:t>
      </w:r>
      <w:r w:rsidRPr="00733683">
        <w:rPr>
          <w:rFonts w:ascii="Times New Roman" w:eastAsia="Times New Roman" w:hAnsi="Times New Roman"/>
          <w:color w:val="000000"/>
          <w:sz w:val="24"/>
          <w:szCs w:val="24"/>
          <w:lang w:eastAsia="ru-RU"/>
        </w:rPr>
        <w:t>Уповноважений</w:t>
      </w:r>
      <w:r w:rsidRPr="00733683">
        <w:rPr>
          <w:rFonts w:ascii="Times New Roman" w:eastAsia="Times New Roman" w:hAnsi="Times New Roman"/>
          <w:color w:val="C00000"/>
          <w:sz w:val="24"/>
          <w:szCs w:val="24"/>
          <w:lang w:eastAsia="ru-RU"/>
        </w:rPr>
        <w:t xml:space="preserve"> </w:t>
      </w:r>
      <w:r w:rsidRPr="00733683">
        <w:rPr>
          <w:rFonts w:ascii="Times New Roman" w:eastAsia="Times New Roman" w:hAnsi="Times New Roman"/>
          <w:color w:val="2A2928"/>
          <w:sz w:val="24"/>
          <w:szCs w:val="24"/>
          <w:lang w:eastAsia="ru-RU"/>
        </w:rPr>
        <w:t>орган призначає переможця конкурсу на посаду та укладає з ним строковий трудовий договір.</w:t>
      </w:r>
    </w:p>
    <w:p w:rsidR="000228C7" w:rsidRPr="00733683" w:rsidRDefault="000228C7" w:rsidP="000228C7">
      <w:pPr>
        <w:jc w:val="both"/>
        <w:rPr>
          <w:rFonts w:ascii="Times New Roman" w:hAnsi="Times New Roman"/>
          <w:sz w:val="24"/>
          <w:szCs w:val="24"/>
          <w:shd w:val="clear" w:color="auto" w:fill="FFFFFF"/>
        </w:rPr>
      </w:pPr>
      <w:r w:rsidRPr="00733683">
        <w:rPr>
          <w:rFonts w:ascii="Times New Roman" w:hAnsi="Times New Roman"/>
          <w:sz w:val="24"/>
          <w:szCs w:val="24"/>
        </w:rPr>
        <w:t>13. З</w:t>
      </w:r>
      <w:r w:rsidRPr="00733683">
        <w:rPr>
          <w:rFonts w:ascii="Times New Roman" w:hAnsi="Times New Roman"/>
          <w:sz w:val="24"/>
          <w:szCs w:val="24"/>
          <w:shd w:val="clear" w:color="auto" w:fill="FFFFFF"/>
        </w:rPr>
        <w:t xml:space="preserve">вільнення керівника  </w:t>
      </w:r>
      <w:r w:rsidRPr="00733683">
        <w:rPr>
          <w:rFonts w:ascii="Times New Roman" w:eastAsia="Times New Roman" w:hAnsi="Times New Roman"/>
          <w:sz w:val="24"/>
          <w:szCs w:val="24"/>
          <w:lang w:eastAsia="ru-RU"/>
        </w:rPr>
        <w:t>комунального закладу загальної середньої освіти здійснює засновник або уповноважений ним орган в порядку та з підстав передбачених Кодексом законів про працю, Законами України «Про освіту», «Про загальну освіту» та строковим трудовим договором.</w:t>
      </w:r>
      <w:r w:rsidRPr="00733683">
        <w:rPr>
          <w:rFonts w:ascii="Times New Roman" w:hAnsi="Times New Roman"/>
          <w:sz w:val="24"/>
          <w:szCs w:val="24"/>
          <w:shd w:val="clear" w:color="auto" w:fill="FFFFFF"/>
        </w:rPr>
        <w:t xml:space="preserve"> </w:t>
      </w: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jc w:val="both"/>
        <w:rPr>
          <w:rFonts w:ascii="Times New Roman" w:hAnsi="Times New Roman"/>
          <w:sz w:val="24"/>
          <w:szCs w:val="24"/>
          <w:shd w:val="clear" w:color="auto" w:fill="FFFFFF"/>
        </w:rPr>
      </w:pPr>
    </w:p>
    <w:p w:rsidR="000228C7" w:rsidRPr="00733683" w:rsidRDefault="000228C7" w:rsidP="000228C7">
      <w:pPr>
        <w:spacing w:after="0" w:line="240" w:lineRule="auto"/>
        <w:jc w:val="right"/>
        <w:rPr>
          <w:rFonts w:ascii="Times New Roman" w:hAnsi="Times New Roman"/>
          <w:b/>
          <w:i/>
          <w:sz w:val="24"/>
          <w:szCs w:val="24"/>
        </w:rPr>
      </w:pPr>
      <w:r w:rsidRPr="00733683">
        <w:rPr>
          <w:rFonts w:ascii="Times New Roman" w:hAnsi="Times New Roman"/>
          <w:b/>
          <w:i/>
          <w:sz w:val="24"/>
          <w:szCs w:val="24"/>
        </w:rPr>
        <w:t xml:space="preserve">Додаток </w:t>
      </w:r>
    </w:p>
    <w:p w:rsidR="000228C7" w:rsidRPr="00733683" w:rsidRDefault="000228C7" w:rsidP="000228C7">
      <w:pPr>
        <w:spacing w:after="0" w:line="240" w:lineRule="auto"/>
        <w:jc w:val="right"/>
        <w:rPr>
          <w:rFonts w:ascii="Times New Roman" w:hAnsi="Times New Roman"/>
          <w:b/>
          <w:i/>
          <w:sz w:val="24"/>
          <w:szCs w:val="24"/>
        </w:rPr>
      </w:pPr>
    </w:p>
    <w:p w:rsidR="000228C7" w:rsidRPr="00733683" w:rsidRDefault="000228C7" w:rsidP="000228C7">
      <w:pPr>
        <w:spacing w:after="0" w:line="240" w:lineRule="auto"/>
        <w:jc w:val="right"/>
        <w:rPr>
          <w:rFonts w:ascii="Times New Roman" w:hAnsi="Times New Roman"/>
          <w:b/>
          <w:i/>
          <w:sz w:val="24"/>
          <w:szCs w:val="24"/>
        </w:rPr>
      </w:pPr>
    </w:p>
    <w:p w:rsidR="000228C7" w:rsidRPr="00733683" w:rsidRDefault="000228C7" w:rsidP="000228C7">
      <w:pPr>
        <w:spacing w:after="0" w:line="240" w:lineRule="auto"/>
        <w:jc w:val="right"/>
        <w:rPr>
          <w:rFonts w:ascii="Times New Roman" w:hAnsi="Times New Roman"/>
          <w:b/>
          <w:i/>
          <w:sz w:val="24"/>
          <w:szCs w:val="24"/>
        </w:rPr>
      </w:pPr>
    </w:p>
    <w:p w:rsidR="000228C7" w:rsidRPr="00733683" w:rsidRDefault="000228C7" w:rsidP="000228C7">
      <w:pPr>
        <w:spacing w:after="0" w:line="240" w:lineRule="auto"/>
        <w:jc w:val="right"/>
        <w:rPr>
          <w:rFonts w:ascii="Times New Roman" w:hAnsi="Times New Roman"/>
          <w:b/>
          <w:i/>
          <w:sz w:val="24"/>
          <w:szCs w:val="24"/>
        </w:rPr>
      </w:pPr>
    </w:p>
    <w:p w:rsidR="000228C7" w:rsidRPr="00733683" w:rsidRDefault="000228C7" w:rsidP="000228C7">
      <w:pPr>
        <w:spacing w:after="0" w:line="240" w:lineRule="auto"/>
        <w:jc w:val="center"/>
        <w:rPr>
          <w:rFonts w:ascii="Times New Roman" w:hAnsi="Times New Roman"/>
          <w:b/>
          <w:i/>
          <w:sz w:val="24"/>
          <w:szCs w:val="24"/>
        </w:rPr>
      </w:pPr>
      <w:r w:rsidRPr="00733683">
        <w:rPr>
          <w:rFonts w:ascii="Times New Roman" w:hAnsi="Times New Roman"/>
          <w:b/>
          <w:i/>
          <w:sz w:val="24"/>
          <w:szCs w:val="24"/>
        </w:rPr>
        <w:t xml:space="preserve">Перелік питань на  </w:t>
      </w:r>
    </w:p>
    <w:p w:rsidR="000228C7" w:rsidRPr="00733683" w:rsidRDefault="000228C7" w:rsidP="000228C7">
      <w:pPr>
        <w:shd w:val="clear" w:color="auto" w:fill="FFFFFF"/>
        <w:spacing w:after="0" w:line="240" w:lineRule="auto"/>
        <w:jc w:val="center"/>
        <w:outlineLvl w:val="2"/>
        <w:rPr>
          <w:rFonts w:ascii="Times New Roman" w:eastAsia="Times New Roman" w:hAnsi="Times New Roman"/>
          <w:b/>
          <w:i/>
          <w:color w:val="2A2928"/>
          <w:sz w:val="24"/>
          <w:szCs w:val="24"/>
          <w:lang w:eastAsia="ru-RU"/>
        </w:rPr>
      </w:pPr>
      <w:r w:rsidRPr="00733683">
        <w:rPr>
          <w:rFonts w:ascii="Times New Roman" w:hAnsi="Times New Roman"/>
          <w:b/>
          <w:i/>
          <w:sz w:val="24"/>
          <w:szCs w:val="24"/>
        </w:rPr>
        <w:t>перевірку знань законодавства і функціональних повноважень кандидатури на заміщення вакантної посади керівника</w:t>
      </w:r>
      <w:r w:rsidRPr="00733683">
        <w:rPr>
          <w:rFonts w:ascii="Times New Roman" w:hAnsi="Times New Roman"/>
          <w:sz w:val="24"/>
          <w:szCs w:val="24"/>
        </w:rPr>
        <w:t xml:space="preserve">  </w:t>
      </w:r>
      <w:r w:rsidRPr="00733683">
        <w:rPr>
          <w:rFonts w:ascii="Times New Roman" w:eastAsia="Times New Roman" w:hAnsi="Times New Roman"/>
          <w:b/>
          <w:i/>
          <w:color w:val="2A2928"/>
          <w:sz w:val="24"/>
          <w:szCs w:val="24"/>
          <w:lang w:eastAsia="ru-RU"/>
        </w:rPr>
        <w:t xml:space="preserve">комунального закладу загальної середньої освіти </w:t>
      </w:r>
      <w:proofErr w:type="spellStart"/>
      <w:r w:rsidRPr="00733683">
        <w:rPr>
          <w:rFonts w:ascii="Times New Roman" w:eastAsia="Times New Roman" w:hAnsi="Times New Roman"/>
          <w:b/>
          <w:i/>
          <w:color w:val="2A2928"/>
          <w:sz w:val="24"/>
          <w:szCs w:val="24"/>
          <w:lang w:eastAsia="ru-RU"/>
        </w:rPr>
        <w:t>Зачепилівської</w:t>
      </w:r>
      <w:proofErr w:type="spellEnd"/>
      <w:r w:rsidRPr="00733683">
        <w:rPr>
          <w:rFonts w:ascii="Times New Roman" w:eastAsia="Times New Roman" w:hAnsi="Times New Roman"/>
          <w:b/>
          <w:i/>
          <w:color w:val="2A2928"/>
          <w:sz w:val="24"/>
          <w:szCs w:val="24"/>
          <w:lang w:eastAsia="ru-RU"/>
        </w:rPr>
        <w:t xml:space="preserve"> селищної ради </w:t>
      </w:r>
      <w:proofErr w:type="spellStart"/>
      <w:r w:rsidRPr="00733683">
        <w:rPr>
          <w:rFonts w:ascii="Times New Roman" w:eastAsia="Times New Roman" w:hAnsi="Times New Roman"/>
          <w:b/>
          <w:i/>
          <w:color w:val="2A2928"/>
          <w:sz w:val="24"/>
          <w:szCs w:val="24"/>
          <w:lang w:eastAsia="ru-RU"/>
        </w:rPr>
        <w:t>Зачепилівського</w:t>
      </w:r>
      <w:proofErr w:type="spellEnd"/>
      <w:r w:rsidRPr="00733683">
        <w:rPr>
          <w:rFonts w:ascii="Times New Roman" w:eastAsia="Times New Roman" w:hAnsi="Times New Roman"/>
          <w:b/>
          <w:i/>
          <w:color w:val="2A2928"/>
          <w:sz w:val="24"/>
          <w:szCs w:val="24"/>
          <w:lang w:eastAsia="ru-RU"/>
        </w:rPr>
        <w:t xml:space="preserve"> району Харківської області </w:t>
      </w:r>
    </w:p>
    <w:p w:rsidR="000228C7" w:rsidRPr="00733683" w:rsidRDefault="000228C7" w:rsidP="000228C7">
      <w:pPr>
        <w:shd w:val="clear" w:color="auto" w:fill="FFFFFF"/>
        <w:spacing w:after="0" w:line="240" w:lineRule="auto"/>
        <w:jc w:val="center"/>
        <w:outlineLvl w:val="2"/>
        <w:rPr>
          <w:rFonts w:ascii="Times New Roman" w:eastAsia="Times New Roman" w:hAnsi="Times New Roman"/>
          <w:b/>
          <w:i/>
          <w:color w:val="2A2928"/>
          <w:sz w:val="24"/>
          <w:szCs w:val="24"/>
          <w:lang w:eastAsia="ru-RU"/>
        </w:rPr>
      </w:pPr>
    </w:p>
    <w:p w:rsidR="000228C7" w:rsidRPr="00733683" w:rsidRDefault="000228C7" w:rsidP="000228C7">
      <w:pPr>
        <w:shd w:val="clear" w:color="auto" w:fill="FFFFFF"/>
        <w:spacing w:after="0" w:line="240" w:lineRule="auto"/>
        <w:jc w:val="center"/>
        <w:outlineLvl w:val="2"/>
        <w:rPr>
          <w:rFonts w:ascii="Times New Roman" w:eastAsia="Times New Roman" w:hAnsi="Times New Roman"/>
          <w:b/>
          <w:i/>
          <w:color w:val="2A2928"/>
          <w:sz w:val="24"/>
          <w:szCs w:val="24"/>
          <w:lang w:eastAsia="ru-RU"/>
        </w:rPr>
      </w:pP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1. Права та обов’язки учасників навчально-виховного процесу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2. Органи управління освітою.</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3. Поняття Державного стандарту загальної середньої освіти.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4. Типи закладів загальної середньої освіти.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5. Конституційне право на освіту.</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6. Діти, які потребують особливої уваги держави.</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7. Право на освіту.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8. Форми навчання.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9. Режим роботи закладу загальної середньої освіти.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10. Повноваження державних органів до сфери управління яких належать заклади освіти та органів місцевого самоврядування в галузі освіти.</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11. Навчальні плани та навантаження учнів. </w:t>
      </w:r>
    </w:p>
    <w:p w:rsidR="000228C7" w:rsidRPr="00733683" w:rsidRDefault="000228C7" w:rsidP="000228C7">
      <w:pPr>
        <w:spacing w:after="0"/>
        <w:rPr>
          <w:rFonts w:ascii="Times New Roman" w:hAnsi="Times New Roman"/>
          <w:color w:val="000000"/>
          <w:sz w:val="24"/>
          <w:szCs w:val="24"/>
        </w:rPr>
      </w:pPr>
      <w:r w:rsidRPr="00733683">
        <w:rPr>
          <w:rFonts w:ascii="Times New Roman" w:hAnsi="Times New Roman"/>
          <w:color w:val="000000"/>
          <w:sz w:val="24"/>
          <w:szCs w:val="24"/>
        </w:rPr>
        <w:t xml:space="preserve">12. Статус закладу загальної середньої освіти. </w:t>
      </w:r>
    </w:p>
    <w:p w:rsidR="000228C7" w:rsidRPr="00733683" w:rsidRDefault="000228C7" w:rsidP="000228C7">
      <w:pPr>
        <w:spacing w:after="0"/>
        <w:rPr>
          <w:rFonts w:ascii="Times New Roman" w:hAnsi="Times New Roman"/>
          <w:color w:val="000000"/>
          <w:sz w:val="24"/>
          <w:szCs w:val="24"/>
        </w:rPr>
      </w:pPr>
      <w:r w:rsidRPr="00733683">
        <w:rPr>
          <w:rFonts w:ascii="Times New Roman" w:hAnsi="Times New Roman"/>
          <w:color w:val="000000"/>
          <w:sz w:val="24"/>
          <w:szCs w:val="24"/>
        </w:rPr>
        <w:t xml:space="preserve">13. Конституційний статус державної мови та мов національних меншин України.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14. Освітні рівні в Україні.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15. Основні принципи освіти.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16. Державний нагляд (контроль)у сфері загальної освіти.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17. Завдання загальної середньої освіти.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20. Нормативно-правові акти, які визначають правові, організаційні засади функціонування і розвитку системи освіти України.</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21. Основні принципи планування роботи навчального закладу.</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22. Механізм створення, ліквідації та реорганізації закладу загальної середньої освіти.</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23.Атестація педагогічних працівників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24. Порядок ведення ділової документації у навчальних закладах.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25. Організація роботи з обдарованими дітьми.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26. Порядок призначення та звільнення працівників навчальних закладів.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27. Організація роботи по попередженню дитячого травматизму та дотримання правил техніки безпеки в закладах освіти.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28. Обов’язки керівника навчального закладу.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29.Організація навчання дітей з особливими освітніми потребами.</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30. Організація роботи із звернення громадян у навчальному закладі.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31. Порядок обліку дітей та підлітків шкільного віку.</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 xml:space="preserve">32. Види стимулювань та доплат працівникам навчальних закладів.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lastRenderedPageBreak/>
        <w:t xml:space="preserve">33. Порядок проходження державної підсумкової атестації навчальних досягнень учнів. </w:t>
      </w:r>
    </w:p>
    <w:p w:rsidR="000228C7" w:rsidRPr="00733683" w:rsidRDefault="000228C7" w:rsidP="000228C7">
      <w:pPr>
        <w:spacing w:after="0"/>
        <w:rPr>
          <w:rFonts w:ascii="Times New Roman" w:hAnsi="Times New Roman"/>
          <w:sz w:val="24"/>
          <w:szCs w:val="24"/>
        </w:rPr>
      </w:pPr>
      <w:r w:rsidRPr="00733683">
        <w:rPr>
          <w:rFonts w:ascii="Times New Roman" w:hAnsi="Times New Roman"/>
          <w:sz w:val="24"/>
          <w:szCs w:val="24"/>
        </w:rPr>
        <w:t>34. Колегіальні органи навчального закладу та порядок їх функціонування.</w:t>
      </w:r>
    </w:p>
    <w:p w:rsidR="000228C7" w:rsidRPr="00733683" w:rsidRDefault="000228C7" w:rsidP="000228C7">
      <w:pPr>
        <w:spacing w:after="0" w:line="240" w:lineRule="auto"/>
        <w:rPr>
          <w:rFonts w:ascii="Times New Roman" w:hAnsi="Times New Roman"/>
          <w:color w:val="000000"/>
          <w:sz w:val="24"/>
          <w:szCs w:val="24"/>
        </w:rPr>
      </w:pPr>
      <w:r w:rsidRPr="00733683">
        <w:rPr>
          <w:rFonts w:ascii="Times New Roman" w:hAnsi="Times New Roman"/>
          <w:color w:val="000000"/>
          <w:sz w:val="24"/>
          <w:szCs w:val="24"/>
        </w:rPr>
        <w:t>35. Педагогічне навантаження вчителя та порядок його встановлення.</w:t>
      </w:r>
    </w:p>
    <w:p w:rsidR="000228C7" w:rsidRPr="00733683" w:rsidRDefault="000228C7" w:rsidP="000228C7">
      <w:pPr>
        <w:spacing w:after="0" w:line="240" w:lineRule="auto"/>
        <w:rPr>
          <w:rFonts w:ascii="Times New Roman" w:hAnsi="Times New Roman"/>
          <w:color w:val="000000"/>
          <w:sz w:val="24"/>
          <w:szCs w:val="24"/>
        </w:rPr>
      </w:pPr>
      <w:r w:rsidRPr="00733683">
        <w:rPr>
          <w:rFonts w:ascii="Times New Roman" w:hAnsi="Times New Roman"/>
          <w:color w:val="000000"/>
          <w:sz w:val="24"/>
          <w:szCs w:val="24"/>
        </w:rPr>
        <w:t>36. Які органи самоврядування можуть діяти у ЗЗСО, їх функції.</w:t>
      </w:r>
    </w:p>
    <w:p w:rsidR="000228C7" w:rsidRPr="00733683" w:rsidRDefault="000228C7" w:rsidP="000228C7">
      <w:pPr>
        <w:spacing w:after="0" w:line="240" w:lineRule="auto"/>
        <w:rPr>
          <w:rFonts w:ascii="Times New Roman" w:hAnsi="Times New Roman"/>
          <w:color w:val="000000"/>
          <w:sz w:val="24"/>
          <w:szCs w:val="24"/>
        </w:rPr>
      </w:pPr>
      <w:r w:rsidRPr="00733683">
        <w:rPr>
          <w:rFonts w:ascii="Times New Roman" w:hAnsi="Times New Roman"/>
          <w:color w:val="000000"/>
          <w:sz w:val="24"/>
          <w:szCs w:val="24"/>
        </w:rPr>
        <w:t>37. Вищий колегіальний орган громадського самоврядування ЗЗСО, його повноваження.</w:t>
      </w:r>
    </w:p>
    <w:p w:rsidR="000228C7" w:rsidRPr="00733683" w:rsidRDefault="000228C7" w:rsidP="000228C7">
      <w:pPr>
        <w:spacing w:after="0" w:line="240" w:lineRule="auto"/>
        <w:rPr>
          <w:rFonts w:ascii="Times New Roman" w:hAnsi="Times New Roman"/>
          <w:color w:val="000000"/>
          <w:sz w:val="24"/>
          <w:szCs w:val="24"/>
        </w:rPr>
      </w:pPr>
      <w:r w:rsidRPr="00733683">
        <w:rPr>
          <w:rFonts w:ascii="Times New Roman" w:hAnsi="Times New Roman"/>
          <w:color w:val="000000"/>
          <w:sz w:val="24"/>
          <w:szCs w:val="24"/>
        </w:rPr>
        <w:t>38. Установчі документи ЗЗСО.</w:t>
      </w:r>
    </w:p>
    <w:p w:rsidR="000228C7" w:rsidRPr="00733683" w:rsidRDefault="000228C7" w:rsidP="000228C7">
      <w:pPr>
        <w:spacing w:after="0" w:line="240" w:lineRule="auto"/>
        <w:rPr>
          <w:rFonts w:ascii="Times New Roman" w:hAnsi="Times New Roman"/>
          <w:color w:val="000000"/>
          <w:sz w:val="24"/>
          <w:szCs w:val="24"/>
        </w:rPr>
      </w:pPr>
      <w:r w:rsidRPr="00733683">
        <w:rPr>
          <w:rFonts w:ascii="Times New Roman" w:hAnsi="Times New Roman"/>
          <w:color w:val="000000"/>
          <w:sz w:val="24"/>
          <w:szCs w:val="24"/>
        </w:rPr>
        <w:t>39. Співпраця ЗЗСО з іншими організаціями, установами.</w:t>
      </w:r>
    </w:p>
    <w:p w:rsidR="000228C7" w:rsidRPr="00733683" w:rsidRDefault="000228C7" w:rsidP="000228C7">
      <w:pPr>
        <w:spacing w:after="0" w:line="240" w:lineRule="auto"/>
        <w:rPr>
          <w:rFonts w:ascii="Times New Roman" w:hAnsi="Times New Roman"/>
          <w:color w:val="000000"/>
          <w:sz w:val="24"/>
          <w:szCs w:val="24"/>
        </w:rPr>
      </w:pPr>
      <w:r w:rsidRPr="00733683">
        <w:rPr>
          <w:rFonts w:ascii="Times New Roman" w:hAnsi="Times New Roman"/>
          <w:color w:val="000000"/>
          <w:sz w:val="24"/>
          <w:szCs w:val="24"/>
        </w:rPr>
        <w:t>40. Трудові відносини у системі загальної середньої освіти.</w:t>
      </w:r>
    </w:p>
    <w:p w:rsidR="000228C7" w:rsidRPr="00733683" w:rsidRDefault="000228C7" w:rsidP="000228C7">
      <w:pPr>
        <w:spacing w:after="0" w:line="240" w:lineRule="auto"/>
        <w:rPr>
          <w:rFonts w:ascii="Times New Roman" w:hAnsi="Times New Roman"/>
          <w:color w:val="FF0000"/>
          <w:sz w:val="24"/>
          <w:szCs w:val="24"/>
        </w:rPr>
      </w:pPr>
    </w:p>
    <w:p w:rsidR="000228C7" w:rsidRPr="00733683" w:rsidRDefault="000228C7" w:rsidP="000228C7">
      <w:pPr>
        <w:spacing w:after="0" w:line="240" w:lineRule="auto"/>
        <w:jc w:val="center"/>
        <w:rPr>
          <w:rFonts w:ascii="Times New Roman" w:hAnsi="Times New Roman"/>
          <w:b/>
          <w:i/>
          <w:color w:val="000000"/>
          <w:sz w:val="24"/>
          <w:szCs w:val="24"/>
        </w:rPr>
      </w:pPr>
      <w:r w:rsidRPr="00733683">
        <w:rPr>
          <w:rFonts w:ascii="Times New Roman" w:hAnsi="Times New Roman"/>
          <w:b/>
          <w:i/>
          <w:color w:val="000000"/>
          <w:sz w:val="24"/>
          <w:szCs w:val="24"/>
        </w:rPr>
        <w:t>Ситуаційні завдання</w:t>
      </w:r>
    </w:p>
    <w:p w:rsidR="000228C7" w:rsidRPr="00733683" w:rsidRDefault="000228C7" w:rsidP="000228C7">
      <w:pPr>
        <w:spacing w:line="220" w:lineRule="auto"/>
        <w:ind w:left="567"/>
        <w:rPr>
          <w:rFonts w:ascii="Times New Roman" w:hAnsi="Times New Roman"/>
          <w:i/>
          <w:color w:val="FF0000"/>
          <w:sz w:val="24"/>
          <w:szCs w:val="24"/>
        </w:rPr>
      </w:pPr>
    </w:p>
    <w:p w:rsidR="000228C7" w:rsidRDefault="000228C7" w:rsidP="000228C7">
      <w:pPr>
        <w:spacing w:line="220" w:lineRule="auto"/>
        <w:ind w:left="567"/>
        <w:rPr>
          <w:rFonts w:ascii="Times New Roman" w:hAnsi="Times New Roman"/>
          <w:i/>
          <w:color w:val="000000"/>
          <w:sz w:val="24"/>
          <w:szCs w:val="24"/>
        </w:rPr>
      </w:pPr>
      <w:r w:rsidRPr="00733683">
        <w:rPr>
          <w:rFonts w:ascii="Times New Roman" w:hAnsi="Times New Roman"/>
          <w:i/>
          <w:color w:val="000000"/>
          <w:sz w:val="24"/>
          <w:szCs w:val="24"/>
        </w:rPr>
        <w:t xml:space="preserve">Перед вами — ряд скрутних педагогічних ситуацій. Познайомившись із змістом кожної з них, необхідно вибрати з числа запропонованих варіантів реагування на дану ситуацію таку, яка з педагогічної точки зору найбільш правильна, на вашу думку. </w:t>
      </w:r>
    </w:p>
    <w:p w:rsidR="000228C7" w:rsidRPr="00733683" w:rsidRDefault="000228C7" w:rsidP="000228C7">
      <w:pPr>
        <w:spacing w:line="220" w:lineRule="auto"/>
        <w:ind w:left="567"/>
        <w:rPr>
          <w:rFonts w:ascii="Times New Roman" w:hAnsi="Times New Roman"/>
          <w:b/>
          <w:color w:val="000000"/>
          <w:sz w:val="24"/>
          <w:szCs w:val="24"/>
          <w:u w:val="single"/>
        </w:rPr>
      </w:pPr>
      <w:r>
        <w:rPr>
          <w:rFonts w:ascii="Times New Roman" w:hAnsi="Times New Roman"/>
          <w:i/>
          <w:color w:val="000000"/>
          <w:sz w:val="24"/>
          <w:szCs w:val="24"/>
        </w:rPr>
        <w:t xml:space="preserve">                                                </w:t>
      </w:r>
      <w:r w:rsidRPr="00733683">
        <w:rPr>
          <w:rFonts w:ascii="Times New Roman" w:hAnsi="Times New Roman"/>
          <w:b/>
          <w:color w:val="000000"/>
          <w:sz w:val="24"/>
          <w:szCs w:val="24"/>
          <w:u w:val="single"/>
        </w:rPr>
        <w:t>Ситуація 1</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 xml:space="preserve">Ви приступили до проведення уроку. Всі учні заспокоїлися, настала тиша, і раптом у класі хтось голосно засміявся. Коли ви, не встигнувши нічого сказати, питально і здивовано подивилися на учня, що засміявся, він, дивлячись вам  прямо в очі, заявив: «Мені завжди смішно дивитися на вас і хочеться сміятися, коли ви починаєте вести заняття». </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Як ви відреагуєте на це? Виберіть підходящий варіант слів наведених реакцій учителя з числа запропонованих нижче.</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1. «От тобі і на!»</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2. «А що тобі смішно?»</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3. «Ну, і заради бога!»</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4. «Ти що, дурачок?»</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5. «Люблю веселих людей».</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6. «Я радий(а), що створюю в тебе веселий настрій».</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ind w:left="360"/>
        <w:jc w:val="center"/>
        <w:rPr>
          <w:rFonts w:ascii="Times New Roman" w:hAnsi="Times New Roman"/>
          <w:color w:val="000000"/>
          <w:sz w:val="24"/>
          <w:szCs w:val="24"/>
        </w:rPr>
      </w:pPr>
      <w:r w:rsidRPr="00733683">
        <w:rPr>
          <w:rFonts w:ascii="Times New Roman" w:hAnsi="Times New Roman"/>
          <w:b/>
          <w:color w:val="000000"/>
          <w:sz w:val="24"/>
          <w:szCs w:val="24"/>
          <w:u w:val="single"/>
        </w:rPr>
        <w:t>Ситуація 2</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На самому початку заняття або вже після того, як ви провели кілька занять, учень заявляє вам: «Я не думаю, що ви як педагог, зможете нас чомусь навчити».</w:t>
      </w:r>
    </w:p>
    <w:p w:rsidR="000228C7" w:rsidRPr="00733683" w:rsidRDefault="000228C7" w:rsidP="000228C7">
      <w:pPr>
        <w:pStyle w:val="FR1"/>
        <w:spacing w:before="20"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Ваша реакція:</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1. «Твоя справа — учитися, а не учити вчителя».</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2. «Таких, як ти, я, звичайно, нічому не зможу навчити».</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3. «Може бути, тобі краще перейти в інший клас або учитися в іншого вчителя?»</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4. «Тобі просто не хочеться учитися».</w:t>
      </w:r>
    </w:p>
    <w:p w:rsidR="000228C7" w:rsidRPr="00733683" w:rsidRDefault="000228C7" w:rsidP="000228C7">
      <w:pPr>
        <w:pStyle w:val="FR1"/>
        <w:spacing w:line="240" w:lineRule="auto"/>
        <w:ind w:firstLine="567"/>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5. «Мені цікаво знати, чому ти так думаєш».</w:t>
      </w:r>
    </w:p>
    <w:p w:rsidR="000228C7" w:rsidRPr="00733683" w:rsidRDefault="000228C7" w:rsidP="000228C7">
      <w:pPr>
        <w:pStyle w:val="FR1"/>
        <w:spacing w:line="240" w:lineRule="auto"/>
        <w:ind w:left="851" w:hanging="284"/>
        <w:jc w:val="left"/>
        <w:rPr>
          <w:rFonts w:ascii="Times New Roman" w:hAnsi="Times New Roman" w:cs="Times New Roman"/>
          <w:color w:val="000000"/>
          <w:sz w:val="24"/>
          <w:szCs w:val="24"/>
          <w:lang w:val="uk-UA"/>
        </w:rPr>
      </w:pPr>
      <w:r w:rsidRPr="00733683">
        <w:rPr>
          <w:rFonts w:ascii="Times New Roman" w:hAnsi="Times New Roman" w:cs="Times New Roman"/>
          <w:color w:val="000000"/>
          <w:sz w:val="24"/>
          <w:szCs w:val="24"/>
          <w:lang w:val="uk-UA"/>
        </w:rPr>
        <w:t>6. «Давай поговоримо про це докладніше. У моєму поводженні,  напевно, є щось таке, що наводить тебе на подібну думку».</w:t>
      </w:r>
    </w:p>
    <w:p w:rsidR="000228C7" w:rsidRPr="00733683" w:rsidRDefault="000228C7" w:rsidP="000228C7">
      <w:pPr>
        <w:pStyle w:val="FR1"/>
        <w:spacing w:line="240" w:lineRule="auto"/>
        <w:ind w:firstLine="851"/>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3</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Учитель дає учневі завдання, а той не хоче його виконувати і при цьому заявляє: «Я не хочу це робити!» — Яка повинна бути реакція вчителя?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«Не хочеш — змусимо!»</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lastRenderedPageBreak/>
        <w:t>2. «Для чого ж ти тоді прийшов учитися?»</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3. «Тим гірше для тебе, залишайся неуком. Твоє поводження схоже на поводження людини, що на зло собі хотів би відрізати свій  ніс».</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4. «Чи усвідомлюєш ти, чим це може для тебе закінчитися?»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5. «Не міг би ти пояснити, чому?»</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«Давай сядемо й обговоримо — може бути, ти і правий».</w:t>
      </w:r>
    </w:p>
    <w:p w:rsidR="000228C7" w:rsidRPr="000228C7" w:rsidRDefault="000228C7" w:rsidP="000228C7">
      <w:pPr>
        <w:pStyle w:val="FR1"/>
        <w:spacing w:line="240" w:lineRule="auto"/>
        <w:ind w:firstLine="567"/>
        <w:jc w:val="left"/>
        <w:rPr>
          <w:rFonts w:ascii="Times New Roman" w:hAnsi="Times New Roman"/>
          <w:color w:val="000000"/>
          <w:sz w:val="24"/>
          <w:szCs w:val="24"/>
          <w:lang w:val="uk-UA"/>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4</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Учень розчарований своїми навчальними успіхами, сумнівається у своїх здібностях і в тому, що йому коли-небудь, удасться зрозуміти і засвоїти матеріал. Він говорить учителеві: «Як ви думаєте, чи удасться мені коли-небудь учитися на відмінно і не відставати від інших хлопців у класі?».   Що повинен на це йому відповісти вчитель?</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«Якщо чесно сказати — сумніваюся».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2. «Пак, звичайно, у цьому ти можеш не сумніватися».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3. «У тебе прекрасні здібності, і я пов'язую з тобою великі надії».</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4. «Чому ти сумніваєшся в собі?»</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5. «Давай поговоримо і з'ясуємо в чому тут проблема».</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«Багато чого залежить від того, як ми з тобою будемо працювати».</w:t>
      </w:r>
    </w:p>
    <w:p w:rsidR="000228C7" w:rsidRPr="00733683" w:rsidRDefault="000228C7" w:rsidP="000228C7">
      <w:pPr>
        <w:pStyle w:val="FR1"/>
        <w:spacing w:line="240" w:lineRule="auto"/>
        <w:ind w:firstLine="567"/>
        <w:jc w:val="left"/>
        <w:rPr>
          <w:rFonts w:ascii="Times New Roman" w:hAnsi="Times New Roman"/>
          <w:color w:val="000000"/>
          <w:sz w:val="24"/>
          <w:szCs w:val="24"/>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ind w:left="360"/>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5</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 xml:space="preserve">Учень говорить учителеві: «На два найближчих уроки, що ви проводите, я не піду, тому що в цей час хочу сходити на концерт молодіжного ансамблю (варіанти: погуляти з друзями, побувати на спортивних змаганнях як глядач, просто відпочити від школи)». </w:t>
      </w:r>
    </w:p>
    <w:p w:rsidR="000228C7" w:rsidRPr="00733683" w:rsidRDefault="000228C7" w:rsidP="000228C7">
      <w:pPr>
        <w:spacing w:line="240" w:lineRule="auto"/>
        <w:rPr>
          <w:rFonts w:ascii="Times New Roman" w:hAnsi="Times New Roman"/>
          <w:color w:val="000000"/>
          <w:sz w:val="24"/>
          <w:szCs w:val="24"/>
        </w:rPr>
      </w:pPr>
      <w:r w:rsidRPr="00733683">
        <w:rPr>
          <w:rFonts w:ascii="Times New Roman" w:hAnsi="Times New Roman"/>
          <w:color w:val="000000"/>
          <w:sz w:val="24"/>
          <w:szCs w:val="24"/>
        </w:rPr>
        <w:t>Як потрібно відповісти йому?</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1. «Спробуй тільки!»</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2. «Наступного разу тобі прийдеться прийти в школу з батьками».</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3. «Це — твоя справа, тобі ж здавати іспит (залік). Прийдеться все-одно звітувати за пропущені заняття, я потім тебе обов'язково запитаю».</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4. «Ти, мені здається, дуже несерйозно відносишся до занять».</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5. «Може, тобі взагалі краще залишити школу?»</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6. «А що ти збираєшся робити далі?»</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7. «Мені цікаво знати, чому відвідування концерту (прогулянка з друзями, відвідування змагання) для тебе цікавіше, чим заняття в школі».</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8. «Я тебе розумію: відпочивати, ходити на концерти, бувати на змаганнях, спілкуватися з друзями дійсно цікавіше, ніж учитися в школі. Але я, проте, хотів би знати, чому це так саме для тебе».</w:t>
      </w:r>
    </w:p>
    <w:p w:rsidR="000228C7" w:rsidRPr="00733683" w:rsidRDefault="000228C7" w:rsidP="000228C7">
      <w:pPr>
        <w:pStyle w:val="FR1"/>
        <w:spacing w:line="240" w:lineRule="auto"/>
        <w:ind w:firstLine="567"/>
        <w:jc w:val="left"/>
        <w:rPr>
          <w:rFonts w:ascii="Times New Roman" w:hAnsi="Times New Roman"/>
          <w:color w:val="000000"/>
          <w:sz w:val="24"/>
          <w:szCs w:val="24"/>
        </w:rPr>
      </w:pPr>
      <w:r w:rsidRPr="00733683">
        <w:rPr>
          <w:rFonts w:ascii="Times New Roman" w:hAnsi="Times New Roman" w:cs="Times New Roman"/>
          <w:color w:val="000000"/>
          <w:sz w:val="24"/>
          <w:szCs w:val="24"/>
          <w:lang w:val="uk-UA"/>
        </w:rPr>
        <w:lastRenderedPageBreak/>
        <w:t>9. Ваш варіант відповіді.</w:t>
      </w:r>
    </w:p>
    <w:p w:rsidR="000228C7" w:rsidRPr="00733683" w:rsidRDefault="000228C7" w:rsidP="000228C7">
      <w:pPr>
        <w:spacing w:line="240" w:lineRule="auto"/>
        <w:ind w:firstLine="567"/>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6</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Учень, побачивши вчителя, коли той ввійшов у клас, говорить йому: «Ви виглядаєте дуже втомленим».    Як на це повинен відреагувати вчитель?</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«Я думаю, що з твоєї сторони не дуже пристойно робити мені такі зауваження».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2. «Так, я погано себе почуваю».</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3. «Не хвилюйся про мене, краще на себе подивися».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4. «Я сьогодні погано спав, у мене багато роботи».</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5. «Не турбуйся, це не перешкодить нашим заняттям».</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«Ти — дуже уважний, спасибі за турботу!»</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ind w:firstLine="567"/>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7</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«Я відчуваю, що заняття, які ви ведете, не допомагають мені», — говорить учень вчителеві і додає: «Я взагалі думаю кинути заняття».  Як на це повинен відреагувати вчитель?</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 Перестань говорити дурниці!»</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2. «Нічого собі, додумався!»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3. «Може, тобі знайти іншого вчителя?»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4. «Я хотів би докладніше знати, чому в тебе виникло таке бажання?»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5. «А що, якщо нам попрацювати разом над вирішенням твоєї проблеми?»</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«Може, твою проблему можна вирішити якось інакше?»</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ind w:firstLine="567"/>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8</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Учень говорить учителеві, демонструючи зайву самовпевненість: «Немає нічого такого, що я не зумів би зробити, якби захотів. У тому числі мені нічого не варто засвоїти і  ваш    предмет».  Якою повинна бути на це репліка вчителя?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«Ти занадто добре думаєш про себе».</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 xml:space="preserve">2. «Із </w:t>
      </w:r>
      <w:proofErr w:type="spellStart"/>
      <w:r w:rsidRPr="00733683">
        <w:rPr>
          <w:rFonts w:ascii="Times New Roman" w:hAnsi="Times New Roman"/>
          <w:color w:val="000000"/>
          <w:sz w:val="24"/>
          <w:szCs w:val="24"/>
        </w:rPr>
        <w:t>твоєми-то</w:t>
      </w:r>
      <w:proofErr w:type="spellEnd"/>
      <w:r w:rsidRPr="00733683">
        <w:rPr>
          <w:rFonts w:ascii="Times New Roman" w:hAnsi="Times New Roman"/>
          <w:color w:val="000000"/>
          <w:sz w:val="24"/>
          <w:szCs w:val="24"/>
        </w:rPr>
        <w:t xml:space="preserve"> здібностями? — Сумніваюся!»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3. «Ти, напевно, почуваєш себе досить упевнено, якщо заявляєш так?»</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4. «Не сумніваюся в цьому, тому що знаю, що якщо ти захочеш, то в тебе усе вийде».</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5. «Це, напевно, потребує від тебе великої напруги».</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«Зайва самовпевненість шкодить справі».</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ind w:firstLine="567"/>
        <w:rPr>
          <w:rFonts w:ascii="Times New Roman" w:hAnsi="Times New Roman"/>
          <w:color w:val="000000"/>
          <w:sz w:val="24"/>
          <w:szCs w:val="24"/>
        </w:rPr>
      </w:pPr>
    </w:p>
    <w:p w:rsidR="000228C7" w:rsidRPr="00733683" w:rsidRDefault="000228C7" w:rsidP="000228C7">
      <w:pPr>
        <w:spacing w:line="240" w:lineRule="auto"/>
        <w:ind w:firstLine="567"/>
        <w:jc w:val="center"/>
        <w:rPr>
          <w:rFonts w:ascii="Times New Roman" w:hAnsi="Times New Roman"/>
          <w:color w:val="000000"/>
          <w:sz w:val="24"/>
          <w:szCs w:val="24"/>
        </w:rPr>
      </w:pPr>
      <w:r w:rsidRPr="00733683">
        <w:rPr>
          <w:rFonts w:ascii="Times New Roman" w:hAnsi="Times New Roman"/>
          <w:b/>
          <w:color w:val="000000"/>
          <w:sz w:val="24"/>
          <w:szCs w:val="24"/>
          <w:u w:val="single"/>
        </w:rPr>
        <w:lastRenderedPageBreak/>
        <w:t>Ситуація 9</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 відповідь на відповідне зауваження вчителя учень говорить, що для того, щоб засвоїти навчальний предмет, йому не потрібно багато працювати: «Мене вважають досить розумною людиною». — Що повинен відповісти йому на це вчитель?</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1. «Цій  думці,  ти навряд чи відповідаєш».</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2. «Ті труднощі, що були дотепер у тебе, і твої знання аж ніяк не свідчать про це».</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3. «Багато людей вважають себе досить розумними, але далеко не усі на ділі є такими».</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4. «Я радий(а), що ти такої високої думки про себе».</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5. «Це тим більше повинно змусити тебе додавати більше зусиль у навчанні».</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6. «Це звучить так, начебто ти сам не дуже віриш у свої здібності».</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ind w:left="851" w:hanging="284"/>
        <w:rPr>
          <w:rFonts w:ascii="Times New Roman" w:hAnsi="Times New Roman"/>
          <w:color w:val="000000"/>
          <w:sz w:val="24"/>
          <w:szCs w:val="24"/>
        </w:rPr>
      </w:pPr>
    </w:p>
    <w:p w:rsidR="000228C7" w:rsidRPr="00733683" w:rsidRDefault="000228C7" w:rsidP="000228C7">
      <w:pPr>
        <w:spacing w:line="240" w:lineRule="auto"/>
        <w:ind w:firstLine="567"/>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10</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Учень говорить учителеві: «Я знову забув принести зошит (виконати домашнє завдання і т.п.)».   Як повинен на це відреагувати вчитель?</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«Ну от, знову!»</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2. « Чи не здається тобі це проявом безвідповідальності?»</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3. «Думаю, що тобі настав час почати відноситися до справи серйозніше».</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4. «Я хотів би знати, чому?»</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5. «У тебе, імовірно, не було для цього можливості?»</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«Як ти думаєш, чому я щораз нагадую про це?»</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ind w:firstLine="567"/>
        <w:rPr>
          <w:rFonts w:ascii="Times New Roman" w:hAnsi="Times New Roman"/>
          <w:color w:val="000000"/>
          <w:sz w:val="24"/>
          <w:szCs w:val="24"/>
        </w:rPr>
      </w:pPr>
    </w:p>
    <w:p w:rsidR="000228C7" w:rsidRPr="00733683" w:rsidRDefault="000228C7" w:rsidP="000228C7">
      <w:pPr>
        <w:spacing w:line="240" w:lineRule="auto"/>
        <w:ind w:firstLine="567"/>
        <w:jc w:val="center"/>
        <w:rPr>
          <w:rFonts w:ascii="Times New Roman" w:hAnsi="Times New Roman"/>
          <w:color w:val="000000"/>
          <w:sz w:val="24"/>
          <w:szCs w:val="24"/>
        </w:rPr>
      </w:pPr>
      <w:r w:rsidRPr="00733683">
        <w:rPr>
          <w:rFonts w:ascii="Times New Roman" w:hAnsi="Times New Roman"/>
          <w:b/>
          <w:color w:val="000000"/>
          <w:sz w:val="24"/>
          <w:szCs w:val="24"/>
          <w:u w:val="single"/>
        </w:rPr>
        <w:t>Ситуація 11</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Учень у розмові з учителем говорить йому: «Я хотів би, щоб ви відносилися до мене краще, ніж до інших учнів». Як повинен відповісти вчитель на таке прохання учня?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«Чому це я повинний відноситися до тебе краще, ніж до всім інших?»</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2. «Я зовсім не збираюся грати в мазунчиків і фаворитів!»</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3. «Мені не подобаються люди, що заявляють так, як ти».</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4. «Я хотів би знати, чому я повинний особливо виділяти тебе серед інших учнів?»</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5. «Якби я тобі сказав, що люблю тебе більше, ніж інших учнів, то ти почував би себе від цього краще?»</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«Як ти думаєш, як насправді я до тебе відношуся?»</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lastRenderedPageBreak/>
        <w:t>7. Ваш варіант відповіді.</w:t>
      </w:r>
    </w:p>
    <w:p w:rsidR="000228C7" w:rsidRPr="00733683" w:rsidRDefault="000228C7" w:rsidP="000228C7">
      <w:pPr>
        <w:spacing w:line="240" w:lineRule="auto"/>
        <w:ind w:firstLine="567"/>
        <w:rPr>
          <w:rFonts w:ascii="Times New Roman" w:hAnsi="Times New Roman"/>
          <w:color w:val="000000"/>
          <w:sz w:val="24"/>
          <w:szCs w:val="24"/>
        </w:rPr>
      </w:pPr>
    </w:p>
    <w:p w:rsidR="000228C7" w:rsidRPr="00733683" w:rsidRDefault="000228C7" w:rsidP="000228C7">
      <w:pPr>
        <w:spacing w:line="240" w:lineRule="auto"/>
        <w:ind w:firstLine="567"/>
        <w:jc w:val="center"/>
        <w:rPr>
          <w:rFonts w:ascii="Times New Roman" w:hAnsi="Times New Roman"/>
          <w:color w:val="000000"/>
          <w:sz w:val="24"/>
          <w:szCs w:val="24"/>
        </w:rPr>
      </w:pPr>
      <w:r w:rsidRPr="00733683">
        <w:rPr>
          <w:rFonts w:ascii="Times New Roman" w:hAnsi="Times New Roman"/>
          <w:b/>
          <w:color w:val="000000"/>
          <w:sz w:val="24"/>
          <w:szCs w:val="24"/>
          <w:u w:val="single"/>
        </w:rPr>
        <w:t>Ситуація 12</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Учень, виразивши учителеві свої сумніви з приводу можливості гарного засвоєння його предмета, говорить: «Я сказав вам про те, що мене турбує. Тепер ви скажіть, у чому причина цього і як мені бути далі?».     Що повинен на це відповісти вчитель?</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«У тебе, як мені здається, комплекс неповноцінності».</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2. «У тебе немає ніяких підстав для занепокоєння».</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3. «Перш, ніж я зможу висловити обґрунтовану думку, мені необхідно краще розібратися в суті проблеми».</w:t>
      </w:r>
    </w:p>
    <w:p w:rsidR="000228C7" w:rsidRPr="00733683" w:rsidRDefault="000228C7" w:rsidP="000228C7">
      <w:pPr>
        <w:spacing w:line="240" w:lineRule="auto"/>
        <w:ind w:left="851" w:hanging="284"/>
        <w:rPr>
          <w:rFonts w:ascii="Times New Roman" w:hAnsi="Times New Roman"/>
          <w:color w:val="000000"/>
          <w:sz w:val="24"/>
          <w:szCs w:val="24"/>
        </w:rPr>
      </w:pPr>
      <w:r w:rsidRPr="00733683">
        <w:rPr>
          <w:rFonts w:ascii="Times New Roman" w:hAnsi="Times New Roman"/>
          <w:color w:val="000000"/>
          <w:sz w:val="24"/>
          <w:szCs w:val="24"/>
        </w:rPr>
        <w:t>4. «Давай почекаємо, попрацюємо і повернемося до обговорення цієї проблеми через якийсь час. Я думаю, що нам удасться її вирішити».</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 xml:space="preserve">5. «Я не готовий зараз дати тобі точну відповідь, мені треба подумати».                                                   </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«Не хвилюйся, і в мене у свій час нічого не виходило».</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0228C7" w:rsidRPr="00733683" w:rsidRDefault="000228C7" w:rsidP="000228C7">
      <w:pPr>
        <w:spacing w:line="240" w:lineRule="auto"/>
        <w:ind w:firstLine="567"/>
        <w:rPr>
          <w:rFonts w:ascii="Times New Roman" w:hAnsi="Times New Roman"/>
          <w:color w:val="000000"/>
          <w:sz w:val="24"/>
          <w:szCs w:val="24"/>
        </w:rPr>
      </w:pPr>
    </w:p>
    <w:p w:rsidR="000228C7" w:rsidRPr="00733683" w:rsidRDefault="000228C7" w:rsidP="000228C7">
      <w:pPr>
        <w:spacing w:line="240" w:lineRule="auto"/>
        <w:ind w:firstLine="567"/>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13</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Учень говорить учителеві: «Мені не подобається те, що ви говорите і пояснюєте на заняттях».  Якою повинна бути відповідь учителя?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«Це — погано».</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2. «Ти, напевно, у цьому не розбираєшся».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3. «Я сподіваюся, що надалі, у процесі наших занять твоя думка зміниться».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4. «Чому?»</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5. «А що ти сам любиш і готовий захищати?»</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«На колір і смак товаришів нема».</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7. «Як ти думаєш, чому я це говорю і пояснюю?»</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8. Ваш варіант відповіді.</w:t>
      </w:r>
    </w:p>
    <w:p w:rsidR="000228C7" w:rsidRPr="00733683" w:rsidRDefault="000228C7" w:rsidP="000228C7">
      <w:pPr>
        <w:spacing w:line="240" w:lineRule="auto"/>
        <w:ind w:firstLine="567"/>
        <w:rPr>
          <w:rFonts w:ascii="Times New Roman" w:hAnsi="Times New Roman"/>
          <w:color w:val="000000"/>
          <w:sz w:val="24"/>
          <w:szCs w:val="24"/>
        </w:rPr>
      </w:pPr>
    </w:p>
    <w:p w:rsidR="000228C7" w:rsidRPr="00733683" w:rsidRDefault="000228C7" w:rsidP="000228C7">
      <w:pPr>
        <w:spacing w:line="240" w:lineRule="auto"/>
        <w:ind w:firstLine="567"/>
        <w:jc w:val="center"/>
        <w:rPr>
          <w:rFonts w:ascii="Times New Roman" w:hAnsi="Times New Roman"/>
          <w:b/>
          <w:color w:val="000000"/>
          <w:sz w:val="24"/>
          <w:szCs w:val="24"/>
          <w:u w:val="single"/>
        </w:rPr>
      </w:pPr>
      <w:r w:rsidRPr="00733683">
        <w:rPr>
          <w:rFonts w:ascii="Times New Roman" w:hAnsi="Times New Roman"/>
          <w:b/>
          <w:color w:val="000000"/>
          <w:sz w:val="24"/>
          <w:szCs w:val="24"/>
          <w:u w:val="single"/>
        </w:rPr>
        <w:t>Ситуація 14</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Учень, явно демонструючи своє погане ставлення до кого-небудь з товаришів по класі, говорить: «Я не хочу працювати (учитися) разом з ним».  Як на це повинен відреагувати вчитель?</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1. «Ну і що?»</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2. «Нікуди не дінешся, все одно прийдеться».</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3. «Це нерозумно з твоєї сторони».</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lastRenderedPageBreak/>
        <w:t>4. «Але він теж не захоче після цього працювати (учитися) з тобою».</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5. «Чому?»</w:t>
      </w:r>
    </w:p>
    <w:p w:rsidR="000228C7" w:rsidRPr="00733683" w:rsidRDefault="000228C7" w:rsidP="000228C7">
      <w:pPr>
        <w:spacing w:line="240" w:lineRule="auto"/>
        <w:ind w:firstLine="567"/>
        <w:rPr>
          <w:rFonts w:ascii="Times New Roman" w:hAnsi="Times New Roman"/>
          <w:color w:val="000000"/>
          <w:sz w:val="24"/>
          <w:szCs w:val="24"/>
        </w:rPr>
      </w:pPr>
      <w:r w:rsidRPr="00733683">
        <w:rPr>
          <w:rFonts w:ascii="Times New Roman" w:hAnsi="Times New Roman"/>
          <w:color w:val="000000"/>
          <w:sz w:val="24"/>
          <w:szCs w:val="24"/>
        </w:rPr>
        <w:t>6. «Я думаю, що ти не правий».</w:t>
      </w:r>
    </w:p>
    <w:p w:rsidR="000228C7" w:rsidRPr="00733683" w:rsidRDefault="000228C7" w:rsidP="000228C7">
      <w:pPr>
        <w:pStyle w:val="FR1"/>
        <w:spacing w:line="240" w:lineRule="auto"/>
        <w:ind w:firstLine="567"/>
        <w:jc w:val="left"/>
        <w:rPr>
          <w:rFonts w:ascii="Times New Roman" w:hAnsi="Times New Roman" w:cs="Times New Roman"/>
          <w:b/>
          <w:color w:val="000000"/>
          <w:sz w:val="24"/>
          <w:szCs w:val="24"/>
          <w:u w:val="single"/>
        </w:rPr>
      </w:pPr>
      <w:r w:rsidRPr="00733683">
        <w:rPr>
          <w:rFonts w:ascii="Times New Roman" w:hAnsi="Times New Roman" w:cs="Times New Roman"/>
          <w:color w:val="000000"/>
          <w:sz w:val="24"/>
          <w:szCs w:val="24"/>
          <w:lang w:val="uk-UA"/>
        </w:rPr>
        <w:t>7. Ваш варіант відповіді.</w:t>
      </w:r>
    </w:p>
    <w:p w:rsidR="00487FD7" w:rsidRPr="000228C7" w:rsidRDefault="00487FD7" w:rsidP="000228C7"/>
    <w:sectPr w:rsidR="00487FD7" w:rsidRPr="00022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DBA"/>
    <w:multiLevelType w:val="hybridMultilevel"/>
    <w:tmpl w:val="A258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A4"/>
    <w:rsid w:val="000228C7"/>
    <w:rsid w:val="00487FD7"/>
    <w:rsid w:val="008A46A4"/>
    <w:rsid w:val="00956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6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228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28C7"/>
    <w:pPr>
      <w:ind w:left="720"/>
      <w:contextualSpacing/>
    </w:pPr>
    <w:rPr>
      <w:rFonts w:eastAsiaTheme="minorHAnsi"/>
      <w:lang w:val="ru-RU" w:eastAsia="en-US"/>
    </w:rPr>
  </w:style>
  <w:style w:type="paragraph" w:customStyle="1" w:styleId="rvps2">
    <w:name w:val="rvps2"/>
    <w:basedOn w:val="a"/>
    <w:rsid w:val="000228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rsid w:val="000228C7"/>
    <w:rPr>
      <w:rFonts w:ascii="Times New Roman" w:hAnsi="Times New Roman" w:cs="Times New Roman"/>
      <w:color w:val="000000"/>
      <w:spacing w:val="0"/>
      <w:w w:val="100"/>
      <w:position w:val="0"/>
      <w:sz w:val="28"/>
      <w:szCs w:val="28"/>
      <w:u w:val="none"/>
      <w:shd w:val="clear" w:color="auto" w:fill="FFFFFF"/>
      <w:lang w:val="uk-UA" w:eastAsia="uk-UA"/>
    </w:rPr>
  </w:style>
  <w:style w:type="paragraph" w:customStyle="1" w:styleId="FR1">
    <w:name w:val="FR1"/>
    <w:rsid w:val="000228C7"/>
    <w:pPr>
      <w:widowControl w:val="0"/>
      <w:autoSpaceDE w:val="0"/>
      <w:autoSpaceDN w:val="0"/>
      <w:adjustRightInd w:val="0"/>
      <w:spacing w:after="0" w:line="280" w:lineRule="auto"/>
      <w:ind w:firstLine="340"/>
      <w:jc w:val="both"/>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6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228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28C7"/>
    <w:pPr>
      <w:ind w:left="720"/>
      <w:contextualSpacing/>
    </w:pPr>
    <w:rPr>
      <w:rFonts w:eastAsiaTheme="minorHAnsi"/>
      <w:lang w:val="ru-RU" w:eastAsia="en-US"/>
    </w:rPr>
  </w:style>
  <w:style w:type="paragraph" w:customStyle="1" w:styleId="rvps2">
    <w:name w:val="rvps2"/>
    <w:basedOn w:val="a"/>
    <w:rsid w:val="000228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rsid w:val="000228C7"/>
    <w:rPr>
      <w:rFonts w:ascii="Times New Roman" w:hAnsi="Times New Roman" w:cs="Times New Roman"/>
      <w:color w:val="000000"/>
      <w:spacing w:val="0"/>
      <w:w w:val="100"/>
      <w:position w:val="0"/>
      <w:sz w:val="28"/>
      <w:szCs w:val="28"/>
      <w:u w:val="none"/>
      <w:shd w:val="clear" w:color="auto" w:fill="FFFFFF"/>
      <w:lang w:val="uk-UA" w:eastAsia="uk-UA"/>
    </w:rPr>
  </w:style>
  <w:style w:type="paragraph" w:customStyle="1" w:styleId="FR1">
    <w:name w:val="FR1"/>
    <w:rsid w:val="000228C7"/>
    <w:pPr>
      <w:widowControl w:val="0"/>
      <w:autoSpaceDE w:val="0"/>
      <w:autoSpaceDN w:val="0"/>
      <w:adjustRightInd w:val="0"/>
      <w:spacing w:after="0" w:line="280" w:lineRule="auto"/>
      <w:ind w:firstLine="340"/>
      <w:jc w:val="both"/>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arch.ligazakon.ua/l_doc2.nsf/link1/T99065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990651.html" TargetMode="External"/><Relationship Id="rId11" Type="http://schemas.openxmlformats.org/officeDocument/2006/relationships/hyperlink" Target="http://search.ligazakon.ua/l_doc2.nsf/link1/KR160988.html" TargetMode="External"/><Relationship Id="rId5" Type="http://schemas.openxmlformats.org/officeDocument/2006/relationships/webSettings" Target="webSettings.xml"/><Relationship Id="rId10" Type="http://schemas.openxmlformats.org/officeDocument/2006/relationships/hyperlink" Target="http://search.ligazakon.ua/l_doc2.nsf/link1/T990651.html"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13276</Words>
  <Characters>7568</Characters>
  <Application>Microsoft Office Word</Application>
  <DocSecurity>0</DocSecurity>
  <Lines>63</Lines>
  <Paragraphs>41</Paragraphs>
  <ScaleCrop>false</ScaleCrop>
  <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2018-06-08T11:24:00Z</dcterms:created>
  <dcterms:modified xsi:type="dcterms:W3CDTF">2018-06-08T11:45:00Z</dcterms:modified>
</cp:coreProperties>
</file>